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C7" w:rsidRPr="00477343" w:rsidRDefault="00EB70C7" w:rsidP="00EB70C7">
      <w:pPr>
        <w:pStyle w:val="Header"/>
        <w:tabs>
          <w:tab w:val="right" w:pos="9639"/>
          <w:tab w:val="right" w:pos="13323"/>
        </w:tabs>
        <w:rPr>
          <w:rFonts w:cs="Arial"/>
          <w:b w:val="0"/>
          <w:sz w:val="24"/>
          <w:szCs w:val="24"/>
          <w:lang w:eastAsia="ja-JP"/>
        </w:rPr>
      </w:pPr>
      <w:r>
        <w:rPr>
          <w:rFonts w:cs="Arial"/>
          <w:sz w:val="24"/>
          <w:szCs w:val="24"/>
        </w:rPr>
        <w:t>3GPP TSG RAN WG6 m</w:t>
      </w:r>
      <w:r w:rsidRPr="003D2895">
        <w:rPr>
          <w:rFonts w:cs="Arial"/>
          <w:sz w:val="24"/>
          <w:szCs w:val="24"/>
        </w:rPr>
        <w:t xml:space="preserve">eeting </w:t>
      </w:r>
      <w:r>
        <w:rPr>
          <w:rFonts w:cs="Arial"/>
          <w:sz w:val="24"/>
          <w:szCs w:val="24"/>
        </w:rPr>
        <w:t>#9</w:t>
      </w:r>
      <w:r w:rsidRPr="003D2895">
        <w:rPr>
          <w:rFonts w:cs="Arial"/>
          <w:sz w:val="24"/>
          <w:szCs w:val="24"/>
        </w:rPr>
        <w:tab/>
      </w:r>
      <w:r>
        <w:rPr>
          <w:rFonts w:cs="Arial"/>
          <w:sz w:val="24"/>
          <w:szCs w:val="24"/>
        </w:rPr>
        <w:t>R6-180118</w:t>
      </w:r>
    </w:p>
    <w:p w:rsidR="00EB70C7" w:rsidRPr="003D75B0" w:rsidRDefault="00EB70C7" w:rsidP="00EB70C7">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Pr>
          <w:rFonts w:eastAsia="SimSun" w:hint="eastAsia"/>
          <w:sz w:val="24"/>
          <w:szCs w:val="24"/>
          <w:lang w:eastAsia="zh-CN"/>
        </w:rPr>
        <w:t>, Sweden</w:t>
      </w:r>
      <w:r w:rsidRPr="00477343">
        <w:rPr>
          <w:rFonts w:eastAsia="SimSun"/>
          <w:sz w:val="24"/>
          <w:szCs w:val="24"/>
          <w:lang w:val="pt-BR" w:eastAsia="zh-CN"/>
        </w:rPr>
        <w:t>,</w:t>
      </w:r>
      <w:r w:rsidRPr="00477343">
        <w:rPr>
          <w:sz w:val="24"/>
          <w:szCs w:val="24"/>
          <w:lang w:val="pt-BR" w:eastAsia="ja-JP"/>
        </w:rPr>
        <w:t xml:space="preserve"> </w:t>
      </w:r>
      <w:r>
        <w:rPr>
          <w:rFonts w:eastAsia="SimSun"/>
          <w:sz w:val="24"/>
          <w:szCs w:val="24"/>
          <w:lang w:eastAsia="zh-CN"/>
        </w:rPr>
        <w:t>20</w:t>
      </w:r>
      <w:r w:rsidRPr="00477343">
        <w:rPr>
          <w:rFonts w:eastAsia="SimSun"/>
          <w:sz w:val="24"/>
          <w:szCs w:val="24"/>
          <w:lang w:eastAsia="zh-CN"/>
        </w:rPr>
        <w:t xml:space="preserve"> </w:t>
      </w:r>
      <w:r>
        <w:rPr>
          <w:rFonts w:eastAsia="SimSun"/>
          <w:sz w:val="24"/>
          <w:szCs w:val="24"/>
          <w:lang w:eastAsia="zh-CN"/>
        </w:rPr>
        <w:t>–</w:t>
      </w:r>
      <w:r>
        <w:rPr>
          <w:rFonts w:eastAsia="SimSun" w:hint="eastAsia"/>
          <w:sz w:val="24"/>
          <w:szCs w:val="24"/>
          <w:lang w:eastAsia="zh-CN"/>
        </w:rPr>
        <w:t xml:space="preserve"> 2</w:t>
      </w:r>
      <w:r>
        <w:rPr>
          <w:rFonts w:eastAsia="SimSun"/>
          <w:sz w:val="24"/>
          <w:szCs w:val="24"/>
          <w:lang w:eastAsia="zh-CN"/>
        </w:rPr>
        <w:t>4 August</w:t>
      </w:r>
      <w:r w:rsidRPr="00477343">
        <w:rPr>
          <w:sz w:val="24"/>
          <w:szCs w:val="24"/>
          <w:lang w:eastAsia="ja-JP"/>
        </w:rPr>
        <w:t>, 201</w:t>
      </w:r>
      <w:r>
        <w:rPr>
          <w:rFonts w:eastAsia="SimSun" w:hint="eastAsia"/>
          <w:sz w:val="24"/>
          <w:szCs w:val="24"/>
          <w:lang w:eastAsia="zh-CN"/>
        </w:rPr>
        <w:t>8</w:t>
      </w:r>
      <w:r>
        <w:rPr>
          <w:rFonts w:eastAsia="SimSun"/>
          <w:sz w:val="24"/>
          <w:szCs w:val="24"/>
          <w:lang w:eastAsia="zh-CN"/>
        </w:rPr>
        <w:tab/>
      </w:r>
    </w:p>
    <w:p w:rsidR="00EB70C7" w:rsidRPr="009C1F2A" w:rsidRDefault="00EB70C7" w:rsidP="00EB70C7">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Pr>
          <w:rFonts w:ascii="Arial" w:hAnsi="Arial"/>
          <w:b/>
          <w:sz w:val="24"/>
          <w:szCs w:val="24"/>
        </w:rPr>
        <w:t>3.1</w:t>
      </w:r>
    </w:p>
    <w:p w:rsidR="00EB70C7" w:rsidRPr="003D2895" w:rsidRDefault="00EB70C7" w:rsidP="00EB70C7">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RAN6 Secretary</w:t>
      </w:r>
    </w:p>
    <w:p w:rsidR="00FA4DFD" w:rsidRDefault="00FA4DFD" w:rsidP="00FA4DF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A4DFD" w:rsidRDefault="00FA4DFD" w:rsidP="00FA4DFD">
      <w:pPr>
        <w:jc w:val="center"/>
        <w:rPr>
          <w:rFonts w:ascii="Arial" w:hAnsi="Arial" w:cs="Arial"/>
          <w:b/>
          <w:sz w:val="32"/>
        </w:rPr>
      </w:pPr>
      <w:r>
        <w:rPr>
          <w:rFonts w:ascii="Arial" w:hAnsi="Arial" w:cs="Arial"/>
          <w:b/>
          <w:sz w:val="32"/>
        </w:rPr>
        <w:br/>
      </w:r>
      <w:r>
        <w:rPr>
          <w:rFonts w:ascii="Arial" w:hAnsi="Arial" w:cs="Arial"/>
          <w:b/>
          <w:sz w:val="32"/>
        </w:rPr>
        <w:br/>
      </w:r>
      <w:r w:rsidR="00DF28C1">
        <w:rPr>
          <w:rFonts w:ascii="Arial" w:hAnsi="Arial" w:cs="Arial"/>
          <w:b/>
          <w:sz w:val="32"/>
        </w:rPr>
        <w:t xml:space="preserve">Meeting Report </w:t>
      </w:r>
      <w:r w:rsidR="001115FE">
        <w:rPr>
          <w:rFonts w:ascii="Arial" w:hAnsi="Arial" w:cs="Arial"/>
          <w:b/>
          <w:sz w:val="32"/>
        </w:rPr>
        <w:t>of</w:t>
      </w:r>
      <w:r w:rsidR="00DF28C1">
        <w:rPr>
          <w:rFonts w:ascii="Arial" w:hAnsi="Arial" w:cs="Arial"/>
          <w:b/>
          <w:sz w:val="32"/>
        </w:rPr>
        <w:t xml:space="preserve"> </w:t>
      </w:r>
      <w:r w:rsidR="007D4811">
        <w:rPr>
          <w:rFonts w:ascii="Arial" w:hAnsi="Arial" w:cs="Arial"/>
          <w:b/>
          <w:sz w:val="32"/>
        </w:rPr>
        <w:t xml:space="preserve">TSG RAN WG6 </w:t>
      </w:r>
      <w:r>
        <w:rPr>
          <w:rFonts w:ascii="Arial" w:hAnsi="Arial" w:cs="Arial"/>
          <w:b/>
          <w:sz w:val="32"/>
        </w:rPr>
        <w:t xml:space="preserve">meeting: </w:t>
      </w:r>
      <w:r w:rsidR="00CF19BC">
        <w:rPr>
          <w:rFonts w:ascii="Arial" w:hAnsi="Arial" w:cs="Arial"/>
          <w:b/>
          <w:sz w:val="32"/>
        </w:rPr>
        <w:t>#</w:t>
      </w:r>
      <w:r>
        <w:rPr>
          <w:rFonts w:ascii="Arial" w:hAnsi="Arial" w:cs="Arial"/>
          <w:b/>
          <w:sz w:val="32"/>
        </w:rPr>
        <w:t>8</w:t>
      </w:r>
    </w:p>
    <w:p w:rsidR="00FA4DFD" w:rsidRDefault="00FA4DFD" w:rsidP="00FA4DFD">
      <w:pPr>
        <w:jc w:val="center"/>
        <w:rPr>
          <w:rFonts w:ascii="Arial" w:hAnsi="Arial" w:cs="Arial"/>
          <w:b/>
          <w:sz w:val="32"/>
        </w:rPr>
      </w:pPr>
      <w:r>
        <w:rPr>
          <w:rFonts w:ascii="Arial" w:hAnsi="Arial" w:cs="Arial"/>
          <w:b/>
          <w:sz w:val="32"/>
        </w:rPr>
        <w:t>Busan, Korea, 21/05/2018 to 25/05/2018</w:t>
      </w:r>
    </w:p>
    <w:p w:rsidR="00FA4DFD" w:rsidRDefault="00FA4DFD" w:rsidP="00FA4DFD"/>
    <w:p w:rsidR="00FA4DFD" w:rsidRDefault="00FA4DFD" w:rsidP="00FA4DFD">
      <w:r>
        <w:t xml:space="preserve">  Friday, (2018-05-25) 04:25  [date/time according to secretary's PC time zone setting]</w:t>
      </w:r>
    </w:p>
    <w:p w:rsidR="00FA4DFD" w:rsidRDefault="00FA4DFD" w:rsidP="00FA4DFD"/>
    <w:p w:rsidR="00FA4DFD" w:rsidRDefault="00FA4DFD" w:rsidP="00FA4DFD">
      <w:r>
        <w:t>Contents:</w:t>
      </w:r>
    </w:p>
    <w:p w:rsidR="00743FB6" w:rsidRDefault="00C6654F">
      <w:pPr>
        <w:pStyle w:val="TOC2"/>
        <w:rPr>
          <w:rFonts w:asciiTheme="minorHAnsi" w:eastAsiaTheme="minorEastAsia" w:hAnsiTheme="minorHAnsi" w:cstheme="minorBidi"/>
          <w:sz w:val="22"/>
          <w:szCs w:val="22"/>
        </w:rPr>
      </w:pPr>
      <w:r>
        <w:fldChar w:fldCharType="begin" w:fldLock="1"/>
      </w:r>
      <w:r w:rsidR="00743FB6">
        <w:instrText xml:space="preserve"> TOC \o "1-9" </w:instrText>
      </w:r>
      <w:r>
        <w:fldChar w:fldCharType="separate"/>
      </w:r>
      <w:r w:rsidR="00743FB6">
        <w:t>1</w:t>
      </w:r>
      <w:r w:rsidR="00743FB6">
        <w:rPr>
          <w:rFonts w:asciiTheme="minorHAnsi" w:eastAsiaTheme="minorEastAsia" w:hAnsiTheme="minorHAnsi" w:cstheme="minorBidi"/>
          <w:sz w:val="22"/>
          <w:szCs w:val="22"/>
        </w:rPr>
        <w:tab/>
      </w:r>
      <w:r w:rsidR="00743FB6">
        <w:t>Opening of the meeting (Monday, 9 a.m.)</w:t>
      </w:r>
      <w:r w:rsidR="00743FB6">
        <w:tab/>
      </w:r>
      <w:r>
        <w:fldChar w:fldCharType="begin" w:fldLock="1"/>
      </w:r>
      <w:r w:rsidR="00743FB6">
        <w:instrText xml:space="preserve"> PAGEREF _Toc514997213 \h </w:instrText>
      </w:r>
      <w:r>
        <w:fldChar w:fldCharType="separate"/>
      </w:r>
      <w:r w:rsidR="00743FB6">
        <w:t>3</w:t>
      </w:r>
      <w:r>
        <w:fldChar w:fldCharType="end"/>
      </w:r>
    </w:p>
    <w:p w:rsidR="00743FB6" w:rsidRDefault="00743FB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1.1 Reminder on IPR declaration and statement of antitrust compliance</w:t>
      </w:r>
      <w:r>
        <w:tab/>
      </w:r>
      <w:r w:rsidR="00C6654F">
        <w:fldChar w:fldCharType="begin" w:fldLock="1"/>
      </w:r>
      <w:r>
        <w:instrText xml:space="preserve"> PAGEREF _Toc514997214 \h </w:instrText>
      </w:r>
      <w:r w:rsidR="00C6654F">
        <w:fldChar w:fldCharType="separate"/>
      </w:r>
      <w:r>
        <w:t>3</w:t>
      </w:r>
      <w:r w:rsidR="00C6654F">
        <w:fldChar w:fldCharType="end"/>
      </w:r>
    </w:p>
    <w:p w:rsidR="00743FB6" w:rsidRDefault="00743FB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rsidR="00C6654F">
        <w:fldChar w:fldCharType="begin" w:fldLock="1"/>
      </w:r>
      <w:r>
        <w:instrText xml:space="preserve"> PAGEREF _Toc514997215 \h </w:instrText>
      </w:r>
      <w:r w:rsidR="00C6654F">
        <w:fldChar w:fldCharType="separate"/>
      </w:r>
      <w:r>
        <w:t>3</w:t>
      </w:r>
      <w:r w:rsidR="00C6654F">
        <w:fldChar w:fldCharType="end"/>
      </w:r>
    </w:p>
    <w:p w:rsidR="00743FB6" w:rsidRDefault="00743FB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rsidR="00C6654F">
        <w:fldChar w:fldCharType="begin" w:fldLock="1"/>
      </w:r>
      <w:r>
        <w:instrText xml:space="preserve"> PAGEREF _Toc514997216 \h </w:instrText>
      </w:r>
      <w:r w:rsidR="00C6654F">
        <w:fldChar w:fldCharType="separate"/>
      </w:r>
      <w:r>
        <w:t>3</w:t>
      </w:r>
      <w:r w:rsidR="00C6654F">
        <w:fldChar w:fldCharType="end"/>
      </w:r>
    </w:p>
    <w:p w:rsidR="00743FB6" w:rsidRDefault="00743FB6">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#7</w:t>
      </w:r>
      <w:r>
        <w:tab/>
      </w:r>
      <w:r w:rsidR="00C6654F">
        <w:fldChar w:fldCharType="begin" w:fldLock="1"/>
      </w:r>
      <w:r>
        <w:instrText xml:space="preserve"> PAGEREF _Toc514997217 \h </w:instrText>
      </w:r>
      <w:r w:rsidR="00C6654F">
        <w:fldChar w:fldCharType="separate"/>
      </w:r>
      <w:r>
        <w:t>3</w:t>
      </w:r>
      <w:r w:rsidR="00C6654F">
        <w:fldChar w:fldCharType="end"/>
      </w:r>
    </w:p>
    <w:p w:rsidR="00743FB6" w:rsidRDefault="00743FB6">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rsidR="00C6654F">
        <w:fldChar w:fldCharType="begin" w:fldLock="1"/>
      </w:r>
      <w:r>
        <w:instrText xml:space="preserve"> PAGEREF _Toc514997218 \h </w:instrText>
      </w:r>
      <w:r w:rsidR="00C6654F">
        <w:fldChar w:fldCharType="separate"/>
      </w:r>
      <w:r>
        <w:t>4</w:t>
      </w:r>
      <w:r w:rsidR="00C6654F">
        <w:fldChar w:fldCharType="end"/>
      </w:r>
    </w:p>
    <w:p w:rsidR="00743FB6" w:rsidRDefault="00743FB6">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rsidR="00C6654F">
        <w:fldChar w:fldCharType="begin" w:fldLock="1"/>
      </w:r>
      <w:r>
        <w:instrText xml:space="preserve"> PAGEREF _Toc514997219 \h </w:instrText>
      </w:r>
      <w:r w:rsidR="00C6654F">
        <w:fldChar w:fldCharType="separate"/>
      </w:r>
      <w:r>
        <w:t>4</w:t>
      </w:r>
      <w:r w:rsidR="00C6654F">
        <w:fldChar w:fldCharType="end"/>
      </w:r>
    </w:p>
    <w:p w:rsidR="00743FB6" w:rsidRDefault="00743FB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rsidR="00C6654F">
        <w:fldChar w:fldCharType="begin" w:fldLock="1"/>
      </w:r>
      <w:r>
        <w:instrText xml:space="preserve"> PAGEREF _Toc514997220 \h </w:instrText>
      </w:r>
      <w:r w:rsidR="00C6654F">
        <w:fldChar w:fldCharType="separate"/>
      </w:r>
      <w:r>
        <w:t>4</w:t>
      </w:r>
      <w:r w:rsidR="00C6654F">
        <w:fldChar w:fldCharType="end"/>
      </w:r>
    </w:p>
    <w:p w:rsidR="00743FB6" w:rsidRDefault="00743FB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rsidR="00C6654F">
        <w:fldChar w:fldCharType="begin" w:fldLock="1"/>
      </w:r>
      <w:r>
        <w:instrText xml:space="preserve"> PAGEREF _Toc514997221 \h </w:instrText>
      </w:r>
      <w:r w:rsidR="00C6654F">
        <w:fldChar w:fldCharType="separate"/>
      </w:r>
      <w:r>
        <w:t>6</w:t>
      </w:r>
      <w:r w:rsidR="00C6654F">
        <w:fldChar w:fldCharType="end"/>
      </w:r>
    </w:p>
    <w:p w:rsidR="00743FB6" w:rsidRDefault="00743FB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13 or earlier</w:t>
      </w:r>
      <w:r>
        <w:tab/>
      </w:r>
      <w:r w:rsidR="00C6654F">
        <w:fldChar w:fldCharType="begin" w:fldLock="1"/>
      </w:r>
      <w:r>
        <w:instrText xml:space="preserve"> PAGEREF _Toc514997222 \h </w:instrText>
      </w:r>
      <w:r w:rsidR="00C6654F">
        <w:fldChar w:fldCharType="separate"/>
      </w:r>
      <w:r>
        <w:t>6</w:t>
      </w:r>
      <w:r w:rsidR="00C6654F">
        <w:fldChar w:fldCharType="end"/>
      </w:r>
    </w:p>
    <w:p w:rsidR="00743FB6" w:rsidRDefault="00743FB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14 features</w:t>
      </w:r>
      <w:r>
        <w:tab/>
      </w:r>
      <w:r w:rsidR="00C6654F">
        <w:fldChar w:fldCharType="begin" w:fldLock="1"/>
      </w:r>
      <w:r>
        <w:instrText xml:space="preserve"> PAGEREF _Toc514997223 \h </w:instrText>
      </w:r>
      <w:r w:rsidR="00C6654F">
        <w:fldChar w:fldCharType="separate"/>
      </w:r>
      <w:r>
        <w:t>8</w:t>
      </w:r>
      <w:r w:rsidR="00C6654F">
        <w:fldChar w:fldCharType="end"/>
      </w:r>
    </w:p>
    <w:p w:rsidR="00743FB6" w:rsidRDefault="00743FB6">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WI: Positioning enhancements for GERAN [ePOS_GERAN-Core, ePOS_GERAN-Perf]</w:t>
      </w:r>
      <w:r>
        <w:tab/>
      </w:r>
      <w:r w:rsidR="00C6654F">
        <w:fldChar w:fldCharType="begin" w:fldLock="1"/>
      </w:r>
      <w:r>
        <w:instrText xml:space="preserve"> PAGEREF _Toc514997224 \h </w:instrText>
      </w:r>
      <w:r w:rsidR="00C6654F">
        <w:fldChar w:fldCharType="separate"/>
      </w:r>
      <w:r>
        <w:t>8</w:t>
      </w:r>
      <w:r w:rsidR="00C6654F">
        <w:fldChar w:fldCharType="end"/>
      </w:r>
    </w:p>
    <w:p w:rsidR="00743FB6" w:rsidRDefault="00743FB6">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WI: Dedicated core networks for GERAN [DECOR_GERAN]</w:t>
      </w:r>
      <w:r>
        <w:tab/>
      </w:r>
      <w:r w:rsidR="00C6654F">
        <w:fldChar w:fldCharType="begin" w:fldLock="1"/>
      </w:r>
      <w:r>
        <w:instrText xml:space="preserve"> PAGEREF _Toc514997225 \h </w:instrText>
      </w:r>
      <w:r w:rsidR="00C6654F">
        <w:fldChar w:fldCharType="separate"/>
      </w:r>
      <w:r>
        <w:t>8</w:t>
      </w:r>
      <w:r w:rsidR="00C6654F">
        <w:fldChar w:fldCharType="end"/>
      </w:r>
    </w:p>
    <w:p w:rsidR="00743FB6" w:rsidRDefault="00743FB6">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WI: Radio Interface Enhancements for EC-GSM-IoT [CIoT_EC_GSM_radio_enh-Core, CIoT_EC_GSM_radio_enh-Perf]</w:t>
      </w:r>
      <w:r>
        <w:tab/>
      </w:r>
      <w:r w:rsidR="00C6654F">
        <w:fldChar w:fldCharType="begin" w:fldLock="1"/>
      </w:r>
      <w:r>
        <w:instrText xml:space="preserve"> PAGEREF _Toc514997226 \h </w:instrText>
      </w:r>
      <w:r w:rsidR="00C6654F">
        <w:fldChar w:fldCharType="separate"/>
      </w:r>
      <w:r>
        <w:t>8</w:t>
      </w:r>
      <w:r w:rsidR="00C6654F">
        <w:fldChar w:fldCharType="end"/>
      </w:r>
    </w:p>
    <w:p w:rsidR="00743FB6" w:rsidRDefault="00743FB6">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Any other Rel-14 documents</w:t>
      </w:r>
      <w:r>
        <w:tab/>
      </w:r>
      <w:r w:rsidR="00C6654F">
        <w:fldChar w:fldCharType="begin" w:fldLock="1"/>
      </w:r>
      <w:r>
        <w:instrText xml:space="preserve"> PAGEREF _Toc514997227 \h </w:instrText>
      </w:r>
      <w:r w:rsidR="00C6654F">
        <w:fldChar w:fldCharType="separate"/>
      </w:r>
      <w:r>
        <w:t>8</w:t>
      </w:r>
      <w:r w:rsidR="00C6654F">
        <w:fldChar w:fldCharType="end"/>
      </w:r>
    </w:p>
    <w:p w:rsidR="00743FB6" w:rsidRDefault="00743FB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Release 15 features</w:t>
      </w:r>
      <w:r>
        <w:tab/>
      </w:r>
      <w:r w:rsidR="00C6654F">
        <w:fldChar w:fldCharType="begin" w:fldLock="1"/>
      </w:r>
      <w:r>
        <w:instrText xml:space="preserve"> PAGEREF _Toc514997228 \h </w:instrText>
      </w:r>
      <w:r w:rsidR="00C6654F">
        <w:fldChar w:fldCharType="separate"/>
      </w:r>
      <w:r>
        <w:t>10</w:t>
      </w:r>
      <w:r w:rsidR="00C6654F">
        <w:fldChar w:fldCharType="end"/>
      </w:r>
    </w:p>
    <w:p w:rsidR="00743FB6" w:rsidRDefault="00743FB6">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Further enhancements for EC-GSM-IoT [CIoT_EC_GSM_fenh-Core, CIoT_EC_GSM_fenh-Perf]</w:t>
      </w:r>
      <w:r>
        <w:tab/>
      </w:r>
      <w:r w:rsidR="00C6654F">
        <w:fldChar w:fldCharType="begin" w:fldLock="1"/>
      </w:r>
      <w:r>
        <w:instrText xml:space="preserve"> PAGEREF _Toc514997229 \h </w:instrText>
      </w:r>
      <w:r w:rsidR="00C6654F">
        <w:fldChar w:fldCharType="separate"/>
      </w:r>
      <w:r>
        <w:t>10</w:t>
      </w:r>
      <w:r w:rsidR="00C6654F">
        <w:fldChar w:fldCharType="end"/>
      </w:r>
    </w:p>
    <w:p w:rsidR="00743FB6" w:rsidRDefault="00743FB6">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New Work item or Study item proposals</w:t>
      </w:r>
      <w:r>
        <w:tab/>
      </w:r>
      <w:r w:rsidR="00C6654F">
        <w:fldChar w:fldCharType="begin" w:fldLock="1"/>
      </w:r>
      <w:r>
        <w:instrText xml:space="preserve"> PAGEREF _Toc514997230 \h </w:instrText>
      </w:r>
      <w:r w:rsidR="00C6654F">
        <w:fldChar w:fldCharType="separate"/>
      </w:r>
      <w:r>
        <w:t>19</w:t>
      </w:r>
      <w:r w:rsidR="00C6654F">
        <w:fldChar w:fldCharType="end"/>
      </w:r>
    </w:p>
    <w:p w:rsidR="00743FB6" w:rsidRDefault="00743FB6">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Small technical enhancements and improvements [TEI15]</w:t>
      </w:r>
      <w:r>
        <w:tab/>
      </w:r>
      <w:r w:rsidR="00C6654F">
        <w:fldChar w:fldCharType="begin" w:fldLock="1"/>
      </w:r>
      <w:r>
        <w:instrText xml:space="preserve"> PAGEREF _Toc514997231 \h </w:instrText>
      </w:r>
      <w:r w:rsidR="00C6654F">
        <w:fldChar w:fldCharType="separate"/>
      </w:r>
      <w:r>
        <w:t>19</w:t>
      </w:r>
      <w:r w:rsidR="00C6654F">
        <w:fldChar w:fldCharType="end"/>
      </w:r>
    </w:p>
    <w:p w:rsidR="00743FB6" w:rsidRDefault="00743FB6">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Any other Rel-15 documents</w:t>
      </w:r>
      <w:r>
        <w:tab/>
      </w:r>
      <w:r w:rsidR="00C6654F">
        <w:fldChar w:fldCharType="begin" w:fldLock="1"/>
      </w:r>
      <w:r>
        <w:instrText xml:space="preserve"> PAGEREF _Toc514997232 \h </w:instrText>
      </w:r>
      <w:r w:rsidR="00C6654F">
        <w:fldChar w:fldCharType="separate"/>
      </w:r>
      <w:r>
        <w:t>24</w:t>
      </w:r>
      <w:r w:rsidR="00C6654F">
        <w:fldChar w:fldCharType="end"/>
      </w:r>
    </w:p>
    <w:p w:rsidR="00743FB6" w:rsidRDefault="00743FB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rsidR="00C6654F">
        <w:fldChar w:fldCharType="begin" w:fldLock="1"/>
      </w:r>
      <w:r>
        <w:instrText xml:space="preserve"> PAGEREF _Toc514997233 \h </w:instrText>
      </w:r>
      <w:r w:rsidR="00C6654F">
        <w:fldChar w:fldCharType="separate"/>
      </w:r>
      <w:r>
        <w:t>24</w:t>
      </w:r>
      <w:r w:rsidR="00C6654F">
        <w:fldChar w:fldCharType="end"/>
      </w:r>
    </w:p>
    <w:p w:rsidR="00743FB6" w:rsidRDefault="00743FB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13 or earlier</w:t>
      </w:r>
      <w:r>
        <w:tab/>
      </w:r>
      <w:r w:rsidR="00C6654F">
        <w:fldChar w:fldCharType="begin" w:fldLock="1"/>
      </w:r>
      <w:r>
        <w:instrText xml:space="preserve"> PAGEREF _Toc514997234 \h </w:instrText>
      </w:r>
      <w:r w:rsidR="00C6654F">
        <w:fldChar w:fldCharType="separate"/>
      </w:r>
      <w:r>
        <w:t>24</w:t>
      </w:r>
      <w:r w:rsidR="00C6654F">
        <w:fldChar w:fldCharType="end"/>
      </w:r>
    </w:p>
    <w:p w:rsidR="00743FB6" w:rsidRDefault="00743FB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14 features</w:t>
      </w:r>
      <w:r>
        <w:tab/>
      </w:r>
      <w:r w:rsidR="00C6654F">
        <w:fldChar w:fldCharType="begin" w:fldLock="1"/>
      </w:r>
      <w:r>
        <w:instrText xml:space="preserve"> PAGEREF _Toc514997235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WI: RRC optimization for UMTS [UTRA_RRCopt-Core]</w:t>
      </w:r>
      <w:r>
        <w:tab/>
      </w:r>
      <w:r w:rsidR="00C6654F">
        <w:fldChar w:fldCharType="begin" w:fldLock="1"/>
      </w:r>
      <w:r>
        <w:instrText xml:space="preserve"> PAGEREF _Toc514997236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WI: DTX/DRX enhancements in CELL_FACH [FACH_DTXDRX-Core]</w:t>
      </w:r>
      <w:r>
        <w:tab/>
      </w:r>
      <w:r w:rsidR="00C6654F">
        <w:fldChar w:fldCharType="begin" w:fldLock="1"/>
      </w:r>
      <w:r>
        <w:instrText xml:space="preserve"> PAGEREF _Toc514997237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WI: Multi-Carrier Enhancements for UMTS [UTRA_MCe-Core]</w:t>
      </w:r>
      <w:r>
        <w:tab/>
      </w:r>
      <w:r w:rsidR="00C6654F">
        <w:fldChar w:fldCharType="begin" w:fldLock="1"/>
      </w:r>
      <w:r>
        <w:instrText xml:space="preserve"> PAGEREF _Toc514997238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WI: QoE Measurement Collection for streaming services in UTRAN [UMTS_QMC_Streaming-Core]</w:t>
      </w:r>
      <w:r>
        <w:tab/>
      </w:r>
      <w:r w:rsidR="00C6654F">
        <w:fldChar w:fldCharType="begin" w:fldLock="1"/>
      </w:r>
      <w:r>
        <w:instrText xml:space="preserve"> PAGEREF _Toc514997239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lastRenderedPageBreak/>
        <w:t>6.2.5</w:t>
      </w:r>
      <w:r>
        <w:rPr>
          <w:rFonts w:asciiTheme="minorHAnsi" w:eastAsiaTheme="minorEastAsia" w:hAnsiTheme="minorHAnsi" w:cstheme="minorBidi"/>
          <w:sz w:val="22"/>
          <w:szCs w:val="22"/>
        </w:rPr>
        <w:tab/>
      </w:r>
      <w:r>
        <w:t>WI: DL interference mitigation for UMTS [UTRA_DL_IM-Core]</w:t>
      </w:r>
      <w:r>
        <w:tab/>
      </w:r>
      <w:r w:rsidR="00C6654F">
        <w:fldChar w:fldCharType="begin" w:fldLock="1"/>
      </w:r>
      <w:r>
        <w:instrText xml:space="preserve"> PAGEREF _Toc514997240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WI: Enhancements of Dedicated Core Networks for UMTS and LTE [eDECOR-UTRA_LTE-Core]</w:t>
      </w:r>
      <w:r>
        <w:tab/>
      </w:r>
      <w:r w:rsidR="00C6654F">
        <w:fldChar w:fldCharType="begin" w:fldLock="1"/>
      </w:r>
      <w:r>
        <w:instrText xml:space="preserve"> PAGEREF _Toc514997241 \h </w:instrText>
      </w:r>
      <w:r w:rsidR="00C6654F">
        <w:fldChar w:fldCharType="separate"/>
      </w:r>
      <w:r>
        <w:t>24</w:t>
      </w:r>
      <w:r w:rsidR="00C6654F">
        <w:fldChar w:fldCharType="end"/>
      </w:r>
    </w:p>
    <w:p w:rsidR="00743FB6" w:rsidRDefault="00743FB6">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Any other Rel-14 documents</w:t>
      </w:r>
      <w:r>
        <w:tab/>
      </w:r>
      <w:r w:rsidR="00C6654F">
        <w:fldChar w:fldCharType="begin" w:fldLock="1"/>
      </w:r>
      <w:r>
        <w:instrText xml:space="preserve"> PAGEREF _Toc514997242 \h </w:instrText>
      </w:r>
      <w:r w:rsidR="00C6654F">
        <w:fldChar w:fldCharType="separate"/>
      </w:r>
      <w:r>
        <w:t>25</w:t>
      </w:r>
      <w:r w:rsidR="00C6654F">
        <w:fldChar w:fldCharType="end"/>
      </w:r>
    </w:p>
    <w:p w:rsidR="00743FB6" w:rsidRDefault="00743FB6">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Release 15 features</w:t>
      </w:r>
      <w:r>
        <w:tab/>
      </w:r>
      <w:r w:rsidR="00C6654F">
        <w:fldChar w:fldCharType="begin" w:fldLock="1"/>
      </w:r>
      <w:r>
        <w:instrText xml:space="preserve"> PAGEREF _Toc514997243 \h </w:instrText>
      </w:r>
      <w:r w:rsidR="00C6654F">
        <w:fldChar w:fldCharType="separate"/>
      </w:r>
      <w:r>
        <w:t>25</w:t>
      </w:r>
      <w:r w:rsidR="00C6654F">
        <w:fldChar w:fldCharType="end"/>
      </w:r>
    </w:p>
    <w:p w:rsidR="00743FB6" w:rsidRDefault="00743FB6">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WI: Simplified HS-SCCH for UMTS [UTRA_simple_HSSCCH-Core]</w:t>
      </w:r>
      <w:r>
        <w:tab/>
      </w:r>
      <w:r w:rsidR="00C6654F">
        <w:fldChar w:fldCharType="begin" w:fldLock="1"/>
      </w:r>
      <w:r>
        <w:instrText xml:space="preserve"> PAGEREF _Toc514997244 \h </w:instrText>
      </w:r>
      <w:r w:rsidR="00C6654F">
        <w:fldChar w:fldCharType="separate"/>
      </w:r>
      <w:r>
        <w:t>25</w:t>
      </w:r>
      <w:r w:rsidR="00C6654F">
        <w:fldChar w:fldCharType="end"/>
      </w:r>
    </w:p>
    <w:p w:rsidR="00743FB6" w:rsidRDefault="00743FB6">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New Work item or Study item proposals</w:t>
      </w:r>
      <w:r>
        <w:tab/>
      </w:r>
      <w:r w:rsidR="00C6654F">
        <w:fldChar w:fldCharType="begin" w:fldLock="1"/>
      </w:r>
      <w:r>
        <w:instrText xml:space="preserve"> PAGEREF _Toc514997245 \h </w:instrText>
      </w:r>
      <w:r w:rsidR="00C6654F">
        <w:fldChar w:fldCharType="separate"/>
      </w:r>
      <w:r>
        <w:t>25</w:t>
      </w:r>
      <w:r w:rsidR="00C6654F">
        <w:fldChar w:fldCharType="end"/>
      </w:r>
    </w:p>
    <w:p w:rsidR="00743FB6" w:rsidRDefault="00743FB6">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Small technical enhancements and improvements [TEI15]</w:t>
      </w:r>
      <w:r>
        <w:tab/>
      </w:r>
      <w:r w:rsidR="00C6654F">
        <w:fldChar w:fldCharType="begin" w:fldLock="1"/>
      </w:r>
      <w:r>
        <w:instrText xml:space="preserve"> PAGEREF _Toc514997246 \h </w:instrText>
      </w:r>
      <w:r w:rsidR="00C6654F">
        <w:fldChar w:fldCharType="separate"/>
      </w:r>
      <w:r>
        <w:t>25</w:t>
      </w:r>
      <w:r w:rsidR="00C6654F">
        <w:fldChar w:fldCharType="end"/>
      </w:r>
    </w:p>
    <w:p w:rsidR="00743FB6" w:rsidRDefault="00743FB6">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RRC message and ASN.1 review</w:t>
      </w:r>
      <w:r>
        <w:tab/>
      </w:r>
      <w:r w:rsidR="00C6654F">
        <w:fldChar w:fldCharType="begin" w:fldLock="1"/>
      </w:r>
      <w:r>
        <w:instrText xml:space="preserve"> PAGEREF _Toc514997247 \h </w:instrText>
      </w:r>
      <w:r w:rsidR="00C6654F">
        <w:fldChar w:fldCharType="separate"/>
      </w:r>
      <w:r>
        <w:t>28</w:t>
      </w:r>
      <w:r w:rsidR="00C6654F">
        <w:fldChar w:fldCharType="end"/>
      </w:r>
    </w:p>
    <w:p w:rsidR="00743FB6" w:rsidRDefault="00743FB6">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Any other Rel-15 documents</w:t>
      </w:r>
      <w:r>
        <w:tab/>
      </w:r>
      <w:r w:rsidR="00C6654F">
        <w:fldChar w:fldCharType="begin" w:fldLock="1"/>
      </w:r>
      <w:r>
        <w:instrText xml:space="preserve"> PAGEREF _Toc514997248 \h </w:instrText>
      </w:r>
      <w:r w:rsidR="00C6654F">
        <w:fldChar w:fldCharType="separate"/>
      </w:r>
      <w:r>
        <w:t>29</w:t>
      </w:r>
      <w:r w:rsidR="00C6654F">
        <w:fldChar w:fldCharType="end"/>
      </w:r>
    </w:p>
    <w:p w:rsidR="00743FB6" w:rsidRDefault="00743FB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 and matters related to Release 16</w:t>
      </w:r>
      <w:r>
        <w:tab/>
      </w:r>
      <w:r w:rsidR="00C6654F">
        <w:fldChar w:fldCharType="begin" w:fldLock="1"/>
      </w:r>
      <w:r>
        <w:instrText xml:space="preserve"> PAGEREF _Toc514997249 \h </w:instrText>
      </w:r>
      <w:r w:rsidR="00C6654F">
        <w:fldChar w:fldCharType="separate"/>
      </w:r>
      <w:r>
        <w:t>29</w:t>
      </w:r>
      <w:r w:rsidR="00C6654F">
        <w:fldChar w:fldCharType="end"/>
      </w:r>
    </w:p>
    <w:p w:rsidR="00743FB6" w:rsidRDefault="00743FB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rsidR="00C6654F">
        <w:fldChar w:fldCharType="begin" w:fldLock="1"/>
      </w:r>
      <w:r>
        <w:instrText xml:space="preserve"> PAGEREF _Toc514997250 \h </w:instrText>
      </w:r>
      <w:r w:rsidR="00C6654F">
        <w:fldChar w:fldCharType="separate"/>
      </w:r>
      <w:r>
        <w:t>31</w:t>
      </w:r>
      <w:r w:rsidR="00C6654F">
        <w:fldChar w:fldCharType="end"/>
      </w:r>
    </w:p>
    <w:p w:rsidR="00743FB6" w:rsidRDefault="00743FB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rsidR="00C6654F">
        <w:fldChar w:fldCharType="begin" w:fldLock="1"/>
      </w:r>
      <w:r>
        <w:instrText xml:space="preserve"> PAGEREF _Toc514997251 \h </w:instrText>
      </w:r>
      <w:r w:rsidR="00C6654F">
        <w:fldChar w:fldCharType="separate"/>
      </w:r>
      <w:r>
        <w:t>31</w:t>
      </w:r>
      <w:r w:rsidR="00C6654F">
        <w:fldChar w:fldCharType="end"/>
      </w:r>
    </w:p>
    <w:p w:rsidR="00743FB6" w:rsidRDefault="00743FB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rsidR="00C6654F">
        <w:fldChar w:fldCharType="begin" w:fldLock="1"/>
      </w:r>
      <w:r>
        <w:instrText xml:space="preserve"> PAGEREF _Toc514997252 \h </w:instrText>
      </w:r>
      <w:r w:rsidR="00C6654F">
        <w:fldChar w:fldCharType="separate"/>
      </w:r>
      <w:r>
        <w:t>32</w:t>
      </w:r>
      <w:r w:rsidR="00C6654F">
        <w:fldChar w:fldCharType="end"/>
      </w:r>
    </w:p>
    <w:p w:rsidR="00743FB6" w:rsidRDefault="00743FB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C6654F">
        <w:fldChar w:fldCharType="begin" w:fldLock="1"/>
      </w:r>
      <w:r>
        <w:instrText xml:space="preserve"> PAGEREF _Toc514997253 \h </w:instrText>
      </w:r>
      <w:r w:rsidR="00C6654F">
        <w:fldChar w:fldCharType="separate"/>
      </w:r>
      <w:r>
        <w:t>32</w:t>
      </w:r>
      <w:r w:rsidR="00C6654F">
        <w:fldChar w:fldCharType="end"/>
      </w:r>
    </w:p>
    <w:p w:rsidR="00743FB6" w:rsidRDefault="00743FB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rsidR="00C6654F">
        <w:fldChar w:fldCharType="begin" w:fldLock="1"/>
      </w:r>
      <w:r>
        <w:instrText xml:space="preserve"> PAGEREF _Toc514997254 \h </w:instrText>
      </w:r>
      <w:r w:rsidR="00C6654F">
        <w:fldChar w:fldCharType="separate"/>
      </w:r>
      <w:r>
        <w:t>32</w:t>
      </w:r>
      <w:r w:rsidR="00C6654F">
        <w:fldChar w:fldCharType="end"/>
      </w:r>
    </w:p>
    <w:p w:rsidR="00743FB6" w:rsidRDefault="00743FB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 (no later than Friday, 5:30 p.m.)</w:t>
      </w:r>
      <w:r>
        <w:tab/>
      </w:r>
      <w:r w:rsidR="00C6654F">
        <w:fldChar w:fldCharType="begin" w:fldLock="1"/>
      </w:r>
      <w:r>
        <w:instrText xml:space="preserve"> PAGEREF _Toc514997255 \h </w:instrText>
      </w:r>
      <w:r w:rsidR="00C6654F">
        <w:fldChar w:fldCharType="separate"/>
      </w:r>
      <w:r>
        <w:t>32</w:t>
      </w:r>
      <w:r w:rsidR="00C6654F">
        <w:fldChar w:fldCharType="end"/>
      </w:r>
    </w:p>
    <w:p w:rsidR="00743FB6" w:rsidRDefault="00743FB6">
      <w:pPr>
        <w:pStyle w:val="TOC2"/>
        <w:rPr>
          <w:rFonts w:asciiTheme="minorHAnsi" w:eastAsiaTheme="minorEastAsia" w:hAnsiTheme="minorHAnsi" w:cstheme="minorBidi"/>
          <w:sz w:val="22"/>
          <w:szCs w:val="22"/>
        </w:rPr>
      </w:pPr>
      <w:r>
        <w:t>Annex A: List of contribution documents</w:t>
      </w:r>
      <w:r>
        <w:tab/>
      </w:r>
      <w:r w:rsidR="00C6654F">
        <w:fldChar w:fldCharType="begin" w:fldLock="1"/>
      </w:r>
      <w:r>
        <w:instrText xml:space="preserve"> PAGEREF _Toc514997256 \h </w:instrText>
      </w:r>
      <w:r w:rsidR="00C6654F">
        <w:fldChar w:fldCharType="separate"/>
      </w:r>
      <w:r>
        <w:t>33</w:t>
      </w:r>
      <w:r w:rsidR="00C6654F">
        <w:fldChar w:fldCharType="end"/>
      </w:r>
    </w:p>
    <w:p w:rsidR="00743FB6" w:rsidRDefault="00743FB6">
      <w:pPr>
        <w:pStyle w:val="TOC2"/>
        <w:rPr>
          <w:rFonts w:asciiTheme="minorHAnsi" w:eastAsiaTheme="minorEastAsia" w:hAnsiTheme="minorHAnsi" w:cstheme="minorBidi"/>
          <w:sz w:val="22"/>
          <w:szCs w:val="22"/>
        </w:rPr>
      </w:pPr>
      <w:r>
        <w:t>Annex B: List of change requests</w:t>
      </w:r>
      <w:r>
        <w:tab/>
      </w:r>
      <w:r w:rsidR="00C6654F">
        <w:fldChar w:fldCharType="begin" w:fldLock="1"/>
      </w:r>
      <w:r>
        <w:instrText xml:space="preserve"> PAGEREF _Toc514997257 \h </w:instrText>
      </w:r>
      <w:r w:rsidR="00C6654F">
        <w:fldChar w:fldCharType="separate"/>
      </w:r>
      <w:r>
        <w:t>35</w:t>
      </w:r>
      <w:r w:rsidR="00C6654F">
        <w:fldChar w:fldCharType="end"/>
      </w:r>
    </w:p>
    <w:p w:rsidR="00743FB6" w:rsidRDefault="00743FB6">
      <w:pPr>
        <w:pStyle w:val="TOC2"/>
        <w:rPr>
          <w:rFonts w:asciiTheme="minorHAnsi" w:eastAsiaTheme="minorEastAsia" w:hAnsiTheme="minorHAnsi" w:cstheme="minorBidi"/>
          <w:sz w:val="22"/>
          <w:szCs w:val="22"/>
        </w:rPr>
      </w:pPr>
      <w:r>
        <w:t>Annex C: Lists of liaisons</w:t>
      </w:r>
      <w:r>
        <w:tab/>
      </w:r>
      <w:r w:rsidR="00C6654F">
        <w:fldChar w:fldCharType="begin" w:fldLock="1"/>
      </w:r>
      <w:r>
        <w:instrText xml:space="preserve"> PAGEREF _Toc514997258 \h </w:instrText>
      </w:r>
      <w:r w:rsidR="00C6654F">
        <w:fldChar w:fldCharType="separate"/>
      </w:r>
      <w:r>
        <w:t>38</w:t>
      </w:r>
      <w:r w:rsidR="00C6654F">
        <w:fldChar w:fldCharType="end"/>
      </w:r>
    </w:p>
    <w:p w:rsidR="00743FB6" w:rsidRDefault="00743FB6">
      <w:pPr>
        <w:pStyle w:val="TOC2"/>
        <w:rPr>
          <w:rFonts w:asciiTheme="minorHAnsi" w:eastAsiaTheme="minorEastAsia" w:hAnsiTheme="minorHAnsi" w:cstheme="minorBidi"/>
          <w:sz w:val="22"/>
          <w:szCs w:val="22"/>
        </w:rPr>
      </w:pPr>
      <w:r>
        <w:t>Annex D: List of agreed/approved new and revised Work Items</w:t>
      </w:r>
      <w:r>
        <w:tab/>
      </w:r>
      <w:r w:rsidR="00C6654F">
        <w:fldChar w:fldCharType="begin" w:fldLock="1"/>
      </w:r>
      <w:r>
        <w:instrText xml:space="preserve"> PAGEREF _Toc514997261 \h </w:instrText>
      </w:r>
      <w:r w:rsidR="00C6654F">
        <w:fldChar w:fldCharType="separate"/>
      </w:r>
      <w:r>
        <w:t>39</w:t>
      </w:r>
      <w:r w:rsidR="00C6654F">
        <w:fldChar w:fldCharType="end"/>
      </w:r>
    </w:p>
    <w:p w:rsidR="00743FB6" w:rsidRDefault="00743FB6">
      <w:pPr>
        <w:pStyle w:val="TOC2"/>
        <w:rPr>
          <w:rFonts w:asciiTheme="minorHAnsi" w:eastAsiaTheme="minorEastAsia" w:hAnsiTheme="minorHAnsi" w:cstheme="minorBidi"/>
          <w:sz w:val="22"/>
          <w:szCs w:val="22"/>
        </w:rPr>
      </w:pPr>
      <w:r>
        <w:t>Annex E: List of draft Technical Specifications and Reports</w:t>
      </w:r>
      <w:r>
        <w:tab/>
      </w:r>
      <w:r w:rsidR="00C6654F">
        <w:fldChar w:fldCharType="begin" w:fldLock="1"/>
      </w:r>
      <w:r>
        <w:instrText xml:space="preserve"> PAGEREF _Toc514997262 \h </w:instrText>
      </w:r>
      <w:r w:rsidR="00C6654F">
        <w:fldChar w:fldCharType="separate"/>
      </w:r>
      <w:r>
        <w:t>40</w:t>
      </w:r>
      <w:r w:rsidR="00C6654F">
        <w:fldChar w:fldCharType="end"/>
      </w:r>
    </w:p>
    <w:p w:rsidR="00743FB6" w:rsidRDefault="00743FB6">
      <w:pPr>
        <w:pStyle w:val="TOC2"/>
        <w:rPr>
          <w:rFonts w:asciiTheme="minorHAnsi" w:eastAsiaTheme="minorEastAsia" w:hAnsiTheme="minorHAnsi" w:cstheme="minorBidi"/>
          <w:sz w:val="22"/>
          <w:szCs w:val="22"/>
        </w:rPr>
      </w:pPr>
      <w:r>
        <w:t>Annex F: List of action items</w:t>
      </w:r>
      <w:r>
        <w:tab/>
      </w:r>
      <w:r w:rsidR="00C6654F">
        <w:fldChar w:fldCharType="begin" w:fldLock="1"/>
      </w:r>
      <w:r>
        <w:instrText xml:space="preserve"> PAGEREF _Toc514997263 \h </w:instrText>
      </w:r>
      <w:r w:rsidR="00C6654F">
        <w:fldChar w:fldCharType="separate"/>
      </w:r>
      <w:r>
        <w:t>41</w:t>
      </w:r>
      <w:r w:rsidR="00C6654F">
        <w:fldChar w:fldCharType="end"/>
      </w:r>
    </w:p>
    <w:p w:rsidR="00743FB6" w:rsidRDefault="00743FB6">
      <w:pPr>
        <w:pStyle w:val="TOC2"/>
        <w:rPr>
          <w:rFonts w:asciiTheme="minorHAnsi" w:eastAsiaTheme="minorEastAsia" w:hAnsiTheme="minorHAnsi" w:cstheme="minorBidi"/>
          <w:sz w:val="22"/>
          <w:szCs w:val="22"/>
        </w:rPr>
      </w:pPr>
      <w:r>
        <w:t>Annex G: List of decisions</w:t>
      </w:r>
      <w:r>
        <w:tab/>
      </w:r>
      <w:r w:rsidR="00C6654F">
        <w:fldChar w:fldCharType="begin" w:fldLock="1"/>
      </w:r>
      <w:r>
        <w:instrText xml:space="preserve"> PAGEREF _Toc514997264 \h </w:instrText>
      </w:r>
      <w:r w:rsidR="00C6654F">
        <w:fldChar w:fldCharType="separate"/>
      </w:r>
      <w:r>
        <w:t>42</w:t>
      </w:r>
      <w:r w:rsidR="00C6654F">
        <w:fldChar w:fldCharType="end"/>
      </w:r>
    </w:p>
    <w:p w:rsidR="00743FB6" w:rsidRDefault="00743FB6">
      <w:pPr>
        <w:pStyle w:val="TOC2"/>
        <w:rPr>
          <w:rFonts w:asciiTheme="minorHAnsi" w:eastAsiaTheme="minorEastAsia" w:hAnsiTheme="minorHAnsi" w:cstheme="minorBidi"/>
          <w:sz w:val="22"/>
          <w:szCs w:val="22"/>
        </w:rPr>
      </w:pPr>
      <w:r>
        <w:t>Annex H: List of participants</w:t>
      </w:r>
      <w:r>
        <w:tab/>
      </w:r>
      <w:r w:rsidR="00C6654F">
        <w:fldChar w:fldCharType="begin" w:fldLock="1"/>
      </w:r>
      <w:r>
        <w:instrText xml:space="preserve"> PAGEREF _Toc514997265 \h </w:instrText>
      </w:r>
      <w:r w:rsidR="00C6654F">
        <w:fldChar w:fldCharType="separate"/>
      </w:r>
      <w:r>
        <w:t>43</w:t>
      </w:r>
      <w:r w:rsidR="00C6654F">
        <w:fldChar w:fldCharType="end"/>
      </w:r>
    </w:p>
    <w:p w:rsidR="00743FB6" w:rsidRDefault="00743FB6">
      <w:pPr>
        <w:pStyle w:val="TOC2"/>
        <w:rPr>
          <w:rFonts w:asciiTheme="minorHAnsi" w:eastAsiaTheme="minorEastAsia" w:hAnsiTheme="minorHAnsi" w:cstheme="minorBidi"/>
          <w:sz w:val="22"/>
          <w:szCs w:val="22"/>
        </w:rPr>
      </w:pPr>
      <w:r>
        <w:t>Annex I: List of future meetings</w:t>
      </w:r>
      <w:r>
        <w:tab/>
      </w:r>
      <w:r w:rsidR="00C6654F">
        <w:fldChar w:fldCharType="begin" w:fldLock="1"/>
      </w:r>
      <w:r>
        <w:instrText xml:space="preserve"> PAGEREF _Toc514997266 \h </w:instrText>
      </w:r>
      <w:r w:rsidR="00C6654F">
        <w:fldChar w:fldCharType="separate"/>
      </w:r>
      <w:r>
        <w:t>44</w:t>
      </w:r>
      <w:r w:rsidR="00C6654F">
        <w:fldChar w:fldCharType="end"/>
      </w:r>
    </w:p>
    <w:p w:rsidR="00743FB6" w:rsidRDefault="00743FB6">
      <w:pPr>
        <w:pStyle w:val="TOC2"/>
        <w:rPr>
          <w:rFonts w:asciiTheme="minorHAnsi" w:eastAsiaTheme="minorEastAsia" w:hAnsiTheme="minorHAnsi" w:cstheme="minorBidi"/>
          <w:sz w:val="22"/>
          <w:szCs w:val="22"/>
        </w:rPr>
      </w:pPr>
      <w:r>
        <w:t>Annex J: RAN6_8_MeetingStatusAndNotes from the acting Chairman</w:t>
      </w:r>
      <w:r>
        <w:tab/>
      </w:r>
      <w:r w:rsidR="00C6654F">
        <w:fldChar w:fldCharType="begin" w:fldLock="1"/>
      </w:r>
      <w:r>
        <w:instrText xml:space="preserve"> PAGEREF _Toc514997267 \h </w:instrText>
      </w:r>
      <w:r w:rsidR="00C6654F">
        <w:fldChar w:fldCharType="separate"/>
      </w:r>
      <w:r>
        <w:t>44</w:t>
      </w:r>
      <w:r w:rsidR="00C6654F">
        <w:fldChar w:fldCharType="end"/>
      </w:r>
    </w:p>
    <w:p w:rsidR="00FA4DFD" w:rsidRDefault="00C6654F" w:rsidP="00FA4DFD">
      <w:r>
        <w:rPr>
          <w:noProof/>
          <w:lang w:val="en-US"/>
        </w:rPr>
        <w:fldChar w:fldCharType="end"/>
      </w:r>
    </w:p>
    <w:p w:rsidR="00FA4DFD" w:rsidRDefault="00FA4DFD" w:rsidP="00FA4DFD">
      <w:pPr>
        <w:pStyle w:val="Heading2"/>
      </w:pPr>
      <w:r>
        <w:br w:type="page"/>
      </w:r>
      <w:bookmarkStart w:id="1" w:name="_Toc514997213"/>
      <w:r>
        <w:lastRenderedPageBreak/>
        <w:t>1</w:t>
      </w:r>
      <w:r>
        <w:tab/>
        <w:t>Opening of the meeting (Monday, 9 a.m.)</w:t>
      </w:r>
      <w:bookmarkEnd w:id="1"/>
    </w:p>
    <w:p w:rsidR="00743FB6" w:rsidRPr="0007562B" w:rsidRDefault="00743FB6" w:rsidP="00743FB6">
      <w:pPr>
        <w:tabs>
          <w:tab w:val="left" w:pos="540"/>
          <w:tab w:val="left" w:pos="1800"/>
          <w:tab w:val="left" w:pos="2520"/>
        </w:tabs>
        <w:spacing w:before="240" w:after="60"/>
        <w:ind w:left="425"/>
        <w:outlineLvl w:val="0"/>
      </w:pPr>
      <w:r w:rsidRPr="0007562B">
        <w:t>The meeting was opened on Monday, 21</w:t>
      </w:r>
      <w:r w:rsidRPr="0007562B">
        <w:rPr>
          <w:vertAlign w:val="superscript"/>
        </w:rPr>
        <w:t>st</w:t>
      </w:r>
      <w:r w:rsidRPr="0007562B">
        <w:t xml:space="preserve"> May 2018 at 2 pm. </w:t>
      </w:r>
    </w:p>
    <w:p w:rsidR="00743FB6" w:rsidRPr="0007562B" w:rsidRDefault="00743FB6" w:rsidP="00743FB6">
      <w:pPr>
        <w:tabs>
          <w:tab w:val="left" w:pos="540"/>
          <w:tab w:val="left" w:pos="1800"/>
          <w:tab w:val="left" w:pos="2520"/>
        </w:tabs>
        <w:spacing w:before="240" w:after="60"/>
        <w:ind w:left="425"/>
        <w:outlineLvl w:val="0"/>
      </w:pPr>
      <w:r w:rsidRPr="0007562B">
        <w:t>Mr. Stoyan Baev (Samsung) gave the welcome speech and provided meeting info details on behalf of the meeting host (Samsung).</w:t>
      </w:r>
    </w:p>
    <w:p w:rsidR="00743FB6" w:rsidRDefault="00743FB6" w:rsidP="00743FB6">
      <w:pPr>
        <w:tabs>
          <w:tab w:val="left" w:pos="540"/>
          <w:tab w:val="left" w:pos="1800"/>
          <w:tab w:val="left" w:pos="2520"/>
        </w:tabs>
        <w:spacing w:before="240" w:after="60"/>
        <w:ind w:left="425"/>
        <w:outlineLvl w:val="0"/>
        <w:rPr>
          <w:rFonts w:ascii="Verdana" w:hAnsi="Verdana" w:cs="Arial"/>
        </w:rPr>
      </w:pPr>
    </w:p>
    <w:p w:rsidR="00743FB6" w:rsidRDefault="00743FB6" w:rsidP="00743FB6">
      <w:pPr>
        <w:pStyle w:val="Heading3"/>
      </w:pPr>
      <w:bookmarkStart w:id="2" w:name="_Toc514997214"/>
      <w:r>
        <w:t>1.1</w:t>
      </w:r>
      <w:r>
        <w:tab/>
        <w:t>1.1 Reminder on IPR declaration and statement of antitrust compliance</w:t>
      </w:r>
      <w:bookmarkEnd w:id="2"/>
    </w:p>
    <w:p w:rsidR="0007562B" w:rsidRDefault="0007562B" w:rsidP="0007562B">
      <w:r w:rsidRPr="0007562B">
        <w:t xml:space="preserve">The Chairman reminded companies on the IPR policy for this meeting. </w:t>
      </w:r>
    </w:p>
    <w:p w:rsidR="0007562B" w:rsidRDefault="0007562B" w:rsidP="0007562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562B" w:rsidRDefault="0007562B" w:rsidP="0007562B">
      <w:r>
        <w:t>The delegates were asked to take note that they were thereby invited:</w:t>
      </w:r>
    </w:p>
    <w:p w:rsidR="0007562B" w:rsidRDefault="0007562B" w:rsidP="0007562B">
      <w:r>
        <w:t>to investigate whether their organization or any other organization owns IPRs which were, or were likely to become Essential in respect of the work of 3GPP.</w:t>
      </w:r>
    </w:p>
    <w:p w:rsidR="0007562B" w:rsidRDefault="0007562B" w:rsidP="0007562B">
      <w:r>
        <w:t xml:space="preserve">to notify their respective Organizational Partners of all potential IPRs, e.g., for ETSI, by means of the IPR Information Statement and the Licensing declaration forms. </w:t>
      </w:r>
    </w:p>
    <w:p w:rsidR="0007562B" w:rsidRDefault="0007562B" w:rsidP="0007562B">
      <w:r w:rsidRPr="0007562B">
        <w:t>The Chairman also reminded the leadership and delegates on the antitrust compliance.</w:t>
      </w:r>
    </w:p>
    <w:p w:rsidR="0007562B" w:rsidRDefault="0007562B" w:rsidP="0007562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7562B" w:rsidRDefault="0007562B" w:rsidP="0007562B">
      <w:r>
        <w:t>1. Users shall not use the network to engage in illegal activities. This includes activities such as copyright violation, hacking, espionage or any other activity that may be prohibited by local laws.</w:t>
      </w:r>
    </w:p>
    <w:p w:rsidR="0007562B" w:rsidRDefault="0007562B" w:rsidP="0007562B">
      <w:r>
        <w:t>2. Users shall not engage in non-work related activities that are consume excessive bandwidth or cause significant degradation of the performance of the network.</w:t>
      </w:r>
    </w:p>
    <w:p w:rsidR="0007562B" w:rsidRPr="0000564F" w:rsidRDefault="0007562B" w:rsidP="0007562B">
      <w:r>
        <w:t xml:space="preserve">The RAN6 acting Chairman presented an informal schedule for the meeting, which was </w:t>
      </w:r>
      <w:r w:rsidRPr="0007562B">
        <w:rPr>
          <w:rFonts w:ascii="Arial" w:hAnsi="Arial" w:cs="Arial"/>
          <w:b/>
          <w:color w:val="3333FF"/>
        </w:rPr>
        <w:t>agreed</w:t>
      </w:r>
      <w:r w:rsidRPr="0000564F">
        <w:rPr>
          <w:color w:val="993300"/>
        </w:rPr>
        <w:t xml:space="preserve"> </w:t>
      </w:r>
      <w:r w:rsidRPr="0000564F">
        <w:t>and updated during the week.</w:t>
      </w:r>
    </w:p>
    <w:p w:rsidR="00FA4DFD" w:rsidRPr="0007562B" w:rsidRDefault="00FA4DFD" w:rsidP="0007562B"/>
    <w:p w:rsidR="00FA4DFD" w:rsidRDefault="00FA4DFD" w:rsidP="00FA4DFD">
      <w:pPr>
        <w:pStyle w:val="Heading2"/>
      </w:pPr>
      <w:bookmarkStart w:id="3" w:name="_Toc514997215"/>
      <w:r>
        <w:t>2</w:t>
      </w:r>
      <w:r>
        <w:tab/>
        <w:t>Approval of the agenda</w:t>
      </w:r>
      <w:bookmarkEnd w:id="3"/>
    </w:p>
    <w:p w:rsidR="00FA4DFD" w:rsidRDefault="00FA4DFD" w:rsidP="00FA4DFD">
      <w:pPr>
        <w:rPr>
          <w:rFonts w:ascii="Arial" w:hAnsi="Arial" w:cs="Arial"/>
          <w:b/>
          <w:sz w:val="24"/>
        </w:rPr>
      </w:pPr>
      <w:r>
        <w:rPr>
          <w:rFonts w:ascii="Arial" w:hAnsi="Arial" w:cs="Arial"/>
          <w:b/>
          <w:color w:val="0000FF"/>
          <w:sz w:val="24"/>
        </w:rPr>
        <w:t>R6-180054</w:t>
      </w:r>
      <w:r>
        <w:rPr>
          <w:rFonts w:ascii="Arial" w:hAnsi="Arial" w:cs="Arial"/>
          <w:b/>
          <w:color w:val="0000FF"/>
          <w:sz w:val="24"/>
        </w:rPr>
        <w:tab/>
      </w:r>
      <w:r>
        <w:rPr>
          <w:rFonts w:ascii="Arial" w:hAnsi="Arial" w:cs="Arial"/>
          <w:b/>
          <w:sz w:val="24"/>
        </w:rPr>
        <w:t>Draft Agenda RAN6#8 meeting</w:t>
      </w:r>
    </w:p>
    <w:p w:rsidR="00FA4DFD" w:rsidRDefault="00FA4DFD" w:rsidP="00FA4DF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agenda was revised to include the link to the statement on antitrust compliance. Revised in R6-180090.</w:t>
      </w:r>
    </w:p>
    <w:p w:rsidR="0007562B" w:rsidRDefault="0007562B"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R6-180090</w:t>
      </w:r>
      <w:r>
        <w:rPr>
          <w:color w:val="993300"/>
          <w:u w:val="single"/>
        </w:rPr>
        <w:t>.</w:t>
      </w:r>
    </w:p>
    <w:p w:rsidR="00FA4DFD" w:rsidRDefault="00FA4DFD" w:rsidP="00FA4DFD">
      <w:r>
        <w:t xml:space="preserve"> </w:t>
      </w:r>
    </w:p>
    <w:p w:rsidR="00FA4DFD" w:rsidRDefault="00FA4DFD" w:rsidP="0007562B">
      <w:pPr>
        <w:keepNext/>
        <w:rPr>
          <w:rFonts w:ascii="Arial" w:hAnsi="Arial" w:cs="Arial"/>
          <w:b/>
          <w:sz w:val="24"/>
        </w:rPr>
      </w:pPr>
      <w:r>
        <w:rPr>
          <w:rFonts w:ascii="Arial" w:hAnsi="Arial" w:cs="Arial"/>
          <w:b/>
          <w:color w:val="0000FF"/>
          <w:sz w:val="24"/>
        </w:rPr>
        <w:lastRenderedPageBreak/>
        <w:t>R6-180090</w:t>
      </w:r>
      <w:r>
        <w:rPr>
          <w:rFonts w:ascii="Arial" w:hAnsi="Arial" w:cs="Arial"/>
          <w:b/>
          <w:color w:val="0000FF"/>
          <w:sz w:val="24"/>
        </w:rPr>
        <w:tab/>
      </w:r>
      <w:r>
        <w:rPr>
          <w:rFonts w:ascii="Arial" w:hAnsi="Arial" w:cs="Arial"/>
          <w:b/>
          <w:sz w:val="24"/>
        </w:rPr>
        <w:t>Revised Agenda RAN6#8 meeting</w:t>
      </w:r>
    </w:p>
    <w:p w:rsidR="00FA4DFD" w:rsidRDefault="00FA4DFD" w:rsidP="0007562B">
      <w:pPr>
        <w:keepNext/>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FA4DFD" w:rsidRDefault="00FA4DFD" w:rsidP="00FA4DFD">
      <w:pPr>
        <w:rPr>
          <w:color w:val="808080"/>
        </w:rPr>
      </w:pPr>
      <w:r>
        <w:rPr>
          <w:color w:val="808080"/>
        </w:rPr>
        <w:t>(Replaces R6-180054)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There were no comments. The revised agenda was approved.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A4DFD" w:rsidRDefault="00FA4DFD" w:rsidP="00FA4DFD">
      <w:r>
        <w:t xml:space="preserve"> </w:t>
      </w:r>
    </w:p>
    <w:p w:rsidR="00FA4DFD" w:rsidRDefault="00FA4DFD" w:rsidP="00FA4DFD">
      <w:pPr>
        <w:pStyle w:val="Heading2"/>
      </w:pPr>
      <w:bookmarkStart w:id="4" w:name="_Toc514997216"/>
      <w:r>
        <w:t>3</w:t>
      </w:r>
      <w:r>
        <w:tab/>
        <w:t>Matters related to previous meetings</w:t>
      </w:r>
      <w:bookmarkEnd w:id="4"/>
    </w:p>
    <w:p w:rsidR="00FA4DFD" w:rsidRDefault="00FA4DFD" w:rsidP="00FA4DFD">
      <w:pPr>
        <w:pStyle w:val="Heading3"/>
      </w:pPr>
      <w:bookmarkStart w:id="5" w:name="_Toc514997217"/>
      <w:r>
        <w:t>3.1</w:t>
      </w:r>
      <w:r>
        <w:tab/>
        <w:t>Approval of reports from previous meetings, including RAN WG6 #7</w:t>
      </w:r>
      <w:bookmarkEnd w:id="5"/>
    </w:p>
    <w:p w:rsidR="00FA4DFD" w:rsidRDefault="00FA4DFD" w:rsidP="00FA4DFD">
      <w:pPr>
        <w:rPr>
          <w:rFonts w:ascii="Arial" w:hAnsi="Arial" w:cs="Arial"/>
          <w:b/>
          <w:sz w:val="24"/>
        </w:rPr>
      </w:pPr>
      <w:r>
        <w:rPr>
          <w:rFonts w:ascii="Arial" w:hAnsi="Arial" w:cs="Arial"/>
          <w:b/>
          <w:color w:val="0000FF"/>
          <w:sz w:val="24"/>
        </w:rPr>
        <w:t>R6-180088</w:t>
      </w:r>
      <w:r>
        <w:rPr>
          <w:rFonts w:ascii="Arial" w:hAnsi="Arial" w:cs="Arial"/>
          <w:b/>
          <w:color w:val="0000FF"/>
          <w:sz w:val="24"/>
        </w:rPr>
        <w:tab/>
      </w:r>
      <w:r>
        <w:rPr>
          <w:rFonts w:ascii="Arial" w:hAnsi="Arial" w:cs="Arial"/>
          <w:b/>
          <w:sz w:val="24"/>
        </w:rPr>
        <w:t>Meeting Report RAN WG6 #7</w:t>
      </w:r>
    </w:p>
    <w:p w:rsidR="00FA4DFD" w:rsidRDefault="00FA4DFD" w:rsidP="00FA4DF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There were no comments. The meeting report RAN6 #7 was approved.</w:t>
      </w:r>
    </w:p>
    <w:p w:rsidR="00FA4DFD" w:rsidRDefault="00FA4DFD" w:rsidP="00FA4DFD"/>
    <w:p w:rsidR="00FA4DFD" w:rsidRPr="00BB4C42"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A4DFD" w:rsidRDefault="00FA4DFD" w:rsidP="00FA4DFD"/>
    <w:p w:rsidR="00FA4DFD" w:rsidRDefault="00FA4DFD" w:rsidP="00FA4DFD">
      <w:pPr>
        <w:pStyle w:val="Heading3"/>
      </w:pPr>
      <w:bookmarkStart w:id="6" w:name="_Toc514997218"/>
      <w:r>
        <w:t>3.2</w:t>
      </w:r>
      <w:r>
        <w:tab/>
        <w:t>Challenges to working agreements (must have been previously requested)</w:t>
      </w:r>
      <w:bookmarkEnd w:id="6"/>
    </w:p>
    <w:p w:rsidR="00FA4DFD" w:rsidRDefault="00BB4C42" w:rsidP="00BB4C42">
      <w:r>
        <w:t>None.</w:t>
      </w:r>
    </w:p>
    <w:p w:rsidR="00FA4DFD" w:rsidRDefault="00FA4DFD" w:rsidP="00BB4C42"/>
    <w:p w:rsidR="00FA4DFD" w:rsidRDefault="00FA4DFD" w:rsidP="00FA4DFD">
      <w:pPr>
        <w:pStyle w:val="Heading3"/>
      </w:pPr>
      <w:bookmarkStart w:id="7" w:name="_Toc514997219"/>
      <w:r>
        <w:t>3.3</w:t>
      </w:r>
      <w:r>
        <w:tab/>
        <w:t>Other general matters</w:t>
      </w:r>
      <w:bookmarkEnd w:id="7"/>
    </w:p>
    <w:p w:rsidR="00BB4C42" w:rsidRPr="007A72A2" w:rsidRDefault="00FA4DFD" w:rsidP="00BB4C42">
      <w:pPr>
        <w:rPr>
          <w:color w:val="000000"/>
        </w:rPr>
      </w:pPr>
      <w:r>
        <w:t xml:space="preserve"> </w:t>
      </w:r>
      <w:r w:rsidR="00BB4C42" w:rsidRPr="00352E76">
        <w:rPr>
          <w:rFonts w:eastAsia="Arial Unicode MS"/>
        </w:rPr>
        <w:t>The Secretary informed the delegates about the updated WI Exception template available in the templates folder on the FTP server.</w:t>
      </w:r>
    </w:p>
    <w:p w:rsidR="00FA4DFD" w:rsidRDefault="00FA4DFD" w:rsidP="00BB4C42"/>
    <w:p w:rsidR="00FA4DFD" w:rsidRDefault="00FA4DFD" w:rsidP="00FA4DFD">
      <w:pPr>
        <w:pStyle w:val="Heading2"/>
      </w:pPr>
      <w:bookmarkStart w:id="8" w:name="_Toc514997220"/>
      <w:r>
        <w:t>4</w:t>
      </w:r>
      <w:r>
        <w:tab/>
        <w:t>Liaisons / reports from other groups / meetings / joint sessions</w:t>
      </w:r>
      <w:bookmarkEnd w:id="8"/>
    </w:p>
    <w:p w:rsidR="00FA4DFD" w:rsidRDefault="00FA4DFD" w:rsidP="00FA4DFD">
      <w:pPr>
        <w:rPr>
          <w:rFonts w:ascii="Arial" w:hAnsi="Arial" w:cs="Arial"/>
          <w:b/>
          <w:sz w:val="24"/>
        </w:rPr>
      </w:pPr>
      <w:r>
        <w:rPr>
          <w:rFonts w:ascii="Arial" w:hAnsi="Arial" w:cs="Arial"/>
          <w:b/>
          <w:color w:val="0000FF"/>
          <w:sz w:val="24"/>
        </w:rPr>
        <w:t>R6-180059</w:t>
      </w:r>
      <w:r>
        <w:rPr>
          <w:rFonts w:ascii="Arial" w:hAnsi="Arial" w:cs="Arial"/>
          <w:b/>
          <w:color w:val="0000FF"/>
          <w:sz w:val="24"/>
        </w:rPr>
        <w:tab/>
      </w:r>
      <w:r>
        <w:rPr>
          <w:rFonts w:ascii="Arial" w:hAnsi="Arial" w:cs="Arial"/>
          <w:b/>
          <w:sz w:val="24"/>
        </w:rPr>
        <w:t>Reply LS on NR interworking with GSM and UMTS</w:t>
      </w:r>
    </w:p>
    <w:p w:rsidR="00FA4DFD" w:rsidRDefault="00FA4DFD" w:rsidP="00FA4DF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S1, S2, R2, R3, R4, R5, R6, SA, CT</w:t>
      </w:r>
      <w:r>
        <w:rPr>
          <w:i/>
        </w:rPr>
        <w:br/>
      </w:r>
      <w:r>
        <w:rPr>
          <w:i/>
        </w:rPr>
        <w:tab/>
      </w:r>
      <w:r>
        <w:rPr>
          <w:i/>
        </w:rPr>
        <w:tab/>
      </w:r>
      <w:r>
        <w:rPr>
          <w:i/>
        </w:rPr>
        <w:tab/>
      </w:r>
      <w:r>
        <w:rPr>
          <w:i/>
        </w:rPr>
        <w:tab/>
      </w:r>
      <w:r>
        <w:rPr>
          <w:i/>
        </w:rPr>
        <w:tab/>
        <w:t>Source: TSG RAN WG4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RAN4 confirmed the feasibility of GSM/UMTS interworking for EN-DC in Rel-15. No changes are needed from RAN6 side.</w:t>
      </w:r>
    </w:p>
    <w:p w:rsidR="00FA4DFD" w:rsidRDefault="00FA4DFD" w:rsidP="00FA4DFD">
      <w:r>
        <w:lastRenderedPageBreak/>
        <w:t>This LS was noted.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R6-180060</w:t>
      </w:r>
      <w:r>
        <w:rPr>
          <w:rFonts w:ascii="Arial" w:hAnsi="Arial" w:cs="Arial"/>
          <w:b/>
          <w:color w:val="0000FF"/>
          <w:sz w:val="24"/>
        </w:rPr>
        <w:tab/>
      </w:r>
      <w:r>
        <w:rPr>
          <w:rFonts w:ascii="Arial" w:hAnsi="Arial" w:cs="Arial"/>
          <w:b/>
          <w:sz w:val="24"/>
        </w:rPr>
        <w:t>Return from UTRAN to NG-RAN for SRVCC from 5GS to UTRAN</w:t>
      </w:r>
    </w:p>
    <w:p w:rsidR="00FA4DFD" w:rsidRDefault="00FA4DFD" w:rsidP="00FA4DF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S2-184483, to RAN2, RAN6, cc -</w:t>
      </w:r>
      <w:r>
        <w:rPr>
          <w:i/>
        </w:rPr>
        <w:br/>
      </w:r>
      <w:r>
        <w:rPr>
          <w:i/>
        </w:rPr>
        <w:tab/>
      </w:r>
      <w:r>
        <w:rPr>
          <w:i/>
        </w:rPr>
        <w:tab/>
      </w:r>
      <w:r>
        <w:rPr>
          <w:i/>
        </w:rPr>
        <w:tab/>
      </w:r>
      <w:r>
        <w:rPr>
          <w:i/>
        </w:rPr>
        <w:tab/>
      </w:r>
      <w:r>
        <w:rPr>
          <w:i/>
        </w:rPr>
        <w:tab/>
        <w:t>Source: TSG SA WG2</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Monday session:</w:t>
      </w:r>
    </w:p>
    <w:p w:rsidR="00FA4DFD" w:rsidRDefault="00FA4DFD" w:rsidP="00FA4DFD">
      <w:pPr>
        <w:numPr>
          <w:ilvl w:val="0"/>
          <w:numId w:val="1"/>
        </w:numPr>
        <w:overflowPunct/>
        <w:autoSpaceDE/>
        <w:autoSpaceDN/>
        <w:adjustRightInd/>
        <w:spacing w:before="100" w:beforeAutospacing="1" w:after="100" w:afterAutospacing="1"/>
        <w:textAlignment w:val="auto"/>
      </w:pPr>
      <w:r>
        <w:t>Nokia: More inputs on the background of this discussion in SA2 would be beneficial.</w:t>
      </w:r>
    </w:p>
    <w:p w:rsidR="00FA4DFD" w:rsidRDefault="00FA4DFD" w:rsidP="00FA4DFD">
      <w:pPr>
        <w:numPr>
          <w:ilvl w:val="0"/>
          <w:numId w:val="1"/>
        </w:numPr>
        <w:overflowPunct/>
        <w:autoSpaceDE/>
        <w:autoSpaceDN/>
        <w:adjustRightInd/>
        <w:spacing w:before="100" w:beforeAutospacing="1" w:after="100" w:afterAutospacing="1"/>
        <w:textAlignment w:val="auto"/>
      </w:pPr>
      <w:r>
        <w:t>Ericsson: The RAN2 chair remarked in RAN2 LS session that the reply to SA2 is under responsibility of RAN6.</w:t>
      </w:r>
    </w:p>
    <w:p w:rsidR="00FA4DFD" w:rsidRDefault="00FA4DFD" w:rsidP="00FA4DFD">
      <w:pPr>
        <w:numPr>
          <w:ilvl w:val="0"/>
          <w:numId w:val="1"/>
        </w:numPr>
        <w:overflowPunct/>
        <w:autoSpaceDE/>
        <w:autoSpaceDN/>
        <w:adjustRightInd/>
        <w:spacing w:before="100" w:beforeAutospacing="1" w:after="100" w:afterAutospacing="1"/>
        <w:textAlignment w:val="auto"/>
      </w:pPr>
      <w:r>
        <w:t>MediaTek also felt that the reply is under RAN6 responsibility.</w:t>
      </w:r>
    </w:p>
    <w:p w:rsidR="00FA4DFD" w:rsidRDefault="00FA4DFD" w:rsidP="00FA4DFD">
      <w:pPr>
        <w:spacing w:after="0"/>
      </w:pPr>
      <w:r>
        <w:t>The LS was left open due to a dedicated session to be held on Tuesday, which will decide on sending of reply LS.</w:t>
      </w:r>
    </w:p>
    <w:p w:rsidR="00FA4DFD" w:rsidRDefault="00FA4DFD" w:rsidP="00FA4DFD">
      <w:r>
        <w:t> </w:t>
      </w:r>
    </w:p>
    <w:p w:rsidR="00FA4DFD" w:rsidRDefault="00FA4DFD" w:rsidP="00FA4DFD">
      <w:r>
        <w:t>Tuesday session:</w:t>
      </w:r>
    </w:p>
    <w:p w:rsidR="00FA4DFD" w:rsidRDefault="00FA4DFD" w:rsidP="00FA4DFD">
      <w:pPr>
        <w:numPr>
          <w:ilvl w:val="0"/>
          <w:numId w:val="2"/>
        </w:numPr>
        <w:overflowPunct/>
        <w:autoSpaceDE/>
        <w:autoSpaceDN/>
        <w:adjustRightInd/>
        <w:spacing w:before="100" w:beforeAutospacing="1" w:after="100" w:afterAutospacing="1"/>
        <w:textAlignment w:val="auto"/>
      </w:pPr>
      <w:r>
        <w:t>Qualcomm: There are several options investigated by SA2: redirection, UE blind redirection, no redirection.</w:t>
      </w:r>
    </w:p>
    <w:p w:rsidR="00FA4DFD" w:rsidRDefault="00FA4DFD" w:rsidP="00FA4DFD">
      <w:pPr>
        <w:numPr>
          <w:ilvl w:val="0"/>
          <w:numId w:val="2"/>
        </w:numPr>
        <w:overflowPunct/>
        <w:autoSpaceDE/>
        <w:autoSpaceDN/>
        <w:adjustRightInd/>
        <w:spacing w:before="100" w:beforeAutospacing="1" w:after="100" w:afterAutospacing="1"/>
        <w:textAlignment w:val="auto"/>
      </w:pPr>
      <w:r>
        <w:t>Qualcomm: It is not urgent to respond to the LS, it is a study item.</w:t>
      </w:r>
    </w:p>
    <w:p w:rsidR="00FA4DFD" w:rsidRDefault="00FA4DFD" w:rsidP="00FA4DFD">
      <w:pPr>
        <w:numPr>
          <w:ilvl w:val="0"/>
          <w:numId w:val="2"/>
        </w:numPr>
        <w:overflowPunct/>
        <w:autoSpaceDE/>
        <w:autoSpaceDN/>
        <w:adjustRightInd/>
        <w:spacing w:before="100" w:beforeAutospacing="1" w:after="100" w:afterAutospacing="1"/>
        <w:textAlignment w:val="auto"/>
      </w:pPr>
      <w:r>
        <w:t xml:space="preserve">MediaTek felt not </w:t>
      </w:r>
      <w:r w:rsidR="00B85E3D">
        <w:t>urgent</w:t>
      </w:r>
      <w:r>
        <w:t xml:space="preserve"> to make changes to UTRAN specs.</w:t>
      </w:r>
    </w:p>
    <w:p w:rsidR="00FA4DFD" w:rsidRDefault="00FA4DFD" w:rsidP="00FA4DFD">
      <w:pPr>
        <w:numPr>
          <w:ilvl w:val="0"/>
          <w:numId w:val="2"/>
        </w:numPr>
        <w:overflowPunct/>
        <w:autoSpaceDE/>
        <w:autoSpaceDN/>
        <w:adjustRightInd/>
        <w:spacing w:before="100" w:beforeAutospacing="1" w:after="100" w:afterAutospacing="1"/>
        <w:textAlignment w:val="auto"/>
      </w:pPr>
      <w:r>
        <w:t>Nokia asked what are the options seen by Qualcomm and MediaTek side?</w:t>
      </w:r>
    </w:p>
    <w:p w:rsidR="00FA4DFD" w:rsidRDefault="00FA4DFD" w:rsidP="00FA4DFD">
      <w:pPr>
        <w:numPr>
          <w:ilvl w:val="0"/>
          <w:numId w:val="2"/>
        </w:numPr>
        <w:overflowPunct/>
        <w:autoSpaceDE/>
        <w:autoSpaceDN/>
        <w:adjustRightInd/>
        <w:spacing w:before="100" w:beforeAutospacing="1" w:after="100" w:afterAutospacing="1"/>
        <w:textAlignment w:val="auto"/>
      </w:pPr>
      <w:r>
        <w:t>Qualcomm: Preferred NR frequency list in RRC connection release or blind redirection.</w:t>
      </w:r>
    </w:p>
    <w:p w:rsidR="00FA4DFD" w:rsidRDefault="00FA4DFD" w:rsidP="00FA4DFD">
      <w:pPr>
        <w:numPr>
          <w:ilvl w:val="0"/>
          <w:numId w:val="2"/>
        </w:numPr>
        <w:overflowPunct/>
        <w:autoSpaceDE/>
        <w:autoSpaceDN/>
        <w:adjustRightInd/>
        <w:spacing w:before="100" w:beforeAutospacing="1" w:after="100" w:afterAutospacing="1"/>
        <w:textAlignment w:val="auto"/>
      </w:pPr>
      <w:r>
        <w:t>MediaTek pointed out their contributions to this meeting. There should be no changes to the specs.</w:t>
      </w:r>
    </w:p>
    <w:p w:rsidR="00FA4DFD" w:rsidRDefault="00FA4DFD" w:rsidP="00FA4DFD">
      <w:pPr>
        <w:numPr>
          <w:ilvl w:val="0"/>
          <w:numId w:val="2"/>
        </w:numPr>
        <w:overflowPunct/>
        <w:autoSpaceDE/>
        <w:autoSpaceDN/>
        <w:adjustRightInd/>
        <w:spacing w:before="100" w:beforeAutospacing="1" w:after="100" w:afterAutospacing="1"/>
        <w:textAlignment w:val="auto"/>
      </w:pPr>
      <w:r>
        <w:t>The RAN6 Chairman asked whether no changes or least changes.</w:t>
      </w:r>
    </w:p>
    <w:p w:rsidR="00FA4DFD" w:rsidRDefault="00FA4DFD" w:rsidP="00FA4DFD">
      <w:pPr>
        <w:numPr>
          <w:ilvl w:val="0"/>
          <w:numId w:val="2"/>
        </w:numPr>
        <w:overflowPunct/>
        <w:autoSpaceDE/>
        <w:autoSpaceDN/>
        <w:adjustRightInd/>
        <w:spacing w:before="100" w:beforeAutospacing="1" w:after="100" w:afterAutospacing="1"/>
        <w:textAlignment w:val="auto"/>
      </w:pPr>
      <w:r>
        <w:t>MediaTek: as least changes as possible.</w:t>
      </w:r>
    </w:p>
    <w:p w:rsidR="00FA4DFD" w:rsidRDefault="00FA4DFD" w:rsidP="00FA4DFD">
      <w:pPr>
        <w:numPr>
          <w:ilvl w:val="0"/>
          <w:numId w:val="2"/>
        </w:numPr>
        <w:overflowPunct/>
        <w:autoSpaceDE/>
        <w:autoSpaceDN/>
        <w:adjustRightInd/>
        <w:spacing w:before="100" w:beforeAutospacing="1" w:after="100" w:afterAutospacing="1"/>
        <w:textAlignment w:val="auto"/>
      </w:pPr>
      <w:r>
        <w:t xml:space="preserve">Chairman: </w:t>
      </w:r>
      <w:r w:rsidR="00B85E3D">
        <w:t>let's</w:t>
      </w:r>
      <w:r>
        <w:t xml:space="preserve"> see the contributions from MediaTek.</w:t>
      </w:r>
    </w:p>
    <w:p w:rsidR="00FA4DFD" w:rsidRDefault="00FA4DFD" w:rsidP="00FA4DFD">
      <w:pPr>
        <w:numPr>
          <w:ilvl w:val="0"/>
          <w:numId w:val="2"/>
        </w:numPr>
        <w:overflowPunct/>
        <w:autoSpaceDE/>
        <w:autoSpaceDN/>
        <w:adjustRightInd/>
        <w:spacing w:before="100" w:beforeAutospacing="1" w:after="100" w:afterAutospacing="1"/>
        <w:textAlignment w:val="auto"/>
      </w:pPr>
      <w:r>
        <w:t>Conclusio</w:t>
      </w:r>
      <w:r w:rsidR="00B85E3D">
        <w:t>n (after discussion of MediaTek</w:t>
      </w:r>
      <w:r>
        <w:t xml:space="preserve"> contributions 062 and 063): The LS reply was postponed to RAN6#9 (August 2018).</w:t>
      </w:r>
    </w:p>
    <w:p w:rsidR="00FA4DFD" w:rsidRDefault="00FA4DFD" w:rsidP="00FA4DFD">
      <w:pPr>
        <w:spacing w:after="0"/>
      </w:pPr>
      <w:r>
        <w:t>See also the discussion of Tdoc 062 under AI 7.</w:t>
      </w:r>
    </w:p>
    <w:p w:rsidR="00FA4DFD" w:rsidRDefault="00FA4DFD" w:rsidP="00FA4DFD">
      <w:r>
        <w:t>This LS was postponed until next meeting.</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R6-180061</w:t>
      </w:r>
      <w:r>
        <w:rPr>
          <w:rFonts w:ascii="Arial" w:hAnsi="Arial" w:cs="Arial"/>
          <w:b/>
          <w:color w:val="0000FF"/>
          <w:sz w:val="24"/>
        </w:rPr>
        <w:tab/>
      </w:r>
      <w:r>
        <w:rPr>
          <w:rFonts w:ascii="Arial" w:hAnsi="Arial" w:cs="Arial"/>
          <w:b/>
          <w:sz w:val="24"/>
        </w:rPr>
        <w:t>Reply LS on adding new service type in QMC reporting</w:t>
      </w:r>
    </w:p>
    <w:p w:rsidR="00FA4DFD" w:rsidRDefault="00FA4DFD" w:rsidP="00FA4DF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S4-180574, to RAN2, cc R3, R6, S5</w:t>
      </w:r>
      <w:r>
        <w:rPr>
          <w:i/>
        </w:rPr>
        <w:br/>
      </w:r>
      <w:r>
        <w:rPr>
          <w:i/>
        </w:rPr>
        <w:tab/>
      </w:r>
      <w:r>
        <w:rPr>
          <w:i/>
        </w:rPr>
        <w:tab/>
      </w:r>
      <w:r>
        <w:rPr>
          <w:i/>
        </w:rPr>
        <w:tab/>
      </w:r>
      <w:r>
        <w:rPr>
          <w:i/>
        </w:rPr>
        <w:tab/>
      </w:r>
      <w:r>
        <w:rPr>
          <w:i/>
        </w:rPr>
        <w:tab/>
        <w:t>Source: TSG SA WG4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Comments/Questions:</w:t>
      </w:r>
    </w:p>
    <w:p w:rsidR="00FA4DFD" w:rsidRDefault="00FA4DFD" w:rsidP="00FA4DFD">
      <w:pPr>
        <w:numPr>
          <w:ilvl w:val="0"/>
          <w:numId w:val="3"/>
        </w:numPr>
        <w:overflowPunct/>
        <w:autoSpaceDE/>
        <w:autoSpaceDN/>
        <w:adjustRightInd/>
        <w:spacing w:before="100" w:beforeAutospacing="1" w:after="100" w:afterAutospacing="1"/>
        <w:textAlignment w:val="auto"/>
      </w:pPr>
      <w:r>
        <w:lastRenderedPageBreak/>
        <w:t>Ericsson: RAN2 and SA4 discussed the best way to support the MTSI feature QMC reporting for LTE (outside or inside the configuration/report containers). A solution was agreed between them to place the service type outside the containers, visible to RAN.</w:t>
      </w:r>
    </w:p>
    <w:p w:rsidR="00FA4DFD" w:rsidRDefault="00FA4DFD" w:rsidP="00FA4DFD">
      <w:pPr>
        <w:numPr>
          <w:ilvl w:val="0"/>
          <w:numId w:val="3"/>
        </w:numPr>
        <w:overflowPunct/>
        <w:autoSpaceDE/>
        <w:autoSpaceDN/>
        <w:adjustRightInd/>
        <w:spacing w:before="100" w:beforeAutospacing="1" w:after="100" w:afterAutospacing="1"/>
        <w:textAlignment w:val="auto"/>
      </w:pPr>
      <w:r>
        <w:t>Chairman: This is for info to RAN6 only. Is this foreseeing the same MTSI procedure as specified for UTRAN?</w:t>
      </w:r>
    </w:p>
    <w:p w:rsidR="00FA4DFD" w:rsidRDefault="00FA4DFD" w:rsidP="00FA4DFD">
      <w:pPr>
        <w:numPr>
          <w:ilvl w:val="0"/>
          <w:numId w:val="3"/>
        </w:numPr>
        <w:overflowPunct/>
        <w:autoSpaceDE/>
        <w:autoSpaceDN/>
        <w:adjustRightInd/>
        <w:spacing w:before="100" w:beforeAutospacing="1" w:after="100" w:afterAutospacing="1"/>
        <w:textAlignment w:val="auto"/>
      </w:pPr>
      <w:r>
        <w:t>Ericsson: yes.</w:t>
      </w:r>
    </w:p>
    <w:p w:rsidR="00FA4DFD" w:rsidRDefault="00FA4DFD" w:rsidP="00FA4DFD">
      <w:pPr>
        <w:spacing w:after="0"/>
      </w:pPr>
      <w:r>
        <w:t>This LS was noted.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FA4DFD" w:rsidRDefault="00FA4DFD" w:rsidP="00FA4DF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 WG1</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r>
        <w:t>Chairman: we need to check if we have references to TS 22.468 in our specs. The RAN6 Chairman committed to check whether any RAN6 specifications would need removal of LTE specific terminology.</w:t>
      </w:r>
    </w:p>
    <w:p w:rsidR="00FA4DFD" w:rsidRDefault="00FA4DFD" w:rsidP="00FA4DFD">
      <w:r>
        <w:t>Secretary: A reply LS is needed from RAN6#8 to satisfy the timeline.</w:t>
      </w:r>
    </w:p>
    <w:p w:rsidR="00FA4DFD" w:rsidRDefault="00FA4DFD" w:rsidP="00FA4DFD">
      <w:pPr>
        <w:numPr>
          <w:ilvl w:val="0"/>
          <w:numId w:val="4"/>
        </w:numPr>
        <w:overflowPunct/>
        <w:autoSpaceDE/>
        <w:autoSpaceDN/>
        <w:adjustRightInd/>
        <w:spacing w:before="100" w:beforeAutospacing="1" w:after="100" w:afterAutospacing="1"/>
        <w:textAlignment w:val="auto"/>
      </w:pPr>
      <w:r>
        <w:t>No further comments.</w:t>
      </w:r>
    </w:p>
    <w:p w:rsidR="00FA4DFD" w:rsidRDefault="00FA4DFD" w:rsidP="00FA4DFD">
      <w:r>
        <w:rPr>
          <w:rStyle w:val="Strong"/>
        </w:rPr>
        <w:t>Action: check was requested to be done off-line until next meeting R6#09.</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C42">
        <w:rPr>
          <w:rFonts w:ascii="Arial" w:hAnsi="Arial" w:cs="Arial"/>
          <w:b/>
          <w:color w:val="993300"/>
          <w:u w:val="single"/>
        </w:rPr>
        <w:t>postpone</w:t>
      </w:r>
      <w:r>
        <w:rPr>
          <w:rFonts w:ascii="Arial" w:hAnsi="Arial" w:cs="Arial"/>
          <w:b/>
          <w:color w:val="993300"/>
          <w:u w:val="single"/>
        </w:rPr>
        <w:t>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R6-180100</w:t>
      </w:r>
      <w:r>
        <w:rPr>
          <w:rFonts w:ascii="Arial" w:hAnsi="Arial" w:cs="Arial"/>
          <w:b/>
          <w:color w:val="0000FF"/>
          <w:sz w:val="24"/>
        </w:rPr>
        <w:tab/>
      </w:r>
      <w:r>
        <w:rPr>
          <w:rFonts w:ascii="Arial" w:hAnsi="Arial" w:cs="Arial"/>
          <w:b/>
          <w:sz w:val="24"/>
        </w:rPr>
        <w:t>Reply LS on significant alienation of layer independent group dynamics</w:t>
      </w:r>
    </w:p>
    <w:p w:rsidR="00FA4DFD" w:rsidRDefault="00FA4DFD" w:rsidP="00FA4DF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R3-183439, to R1, R2, R4, R5, R6, S2, cc The Globe as seen from Mr. Atlas</w:t>
      </w:r>
      <w:r>
        <w:rPr>
          <w:i/>
        </w:rPr>
        <w:br/>
      </w:r>
      <w:r>
        <w:rPr>
          <w:i/>
        </w:rPr>
        <w:tab/>
      </w:r>
      <w:r>
        <w:rPr>
          <w:i/>
        </w:rPr>
        <w:tab/>
      </w:r>
      <w:r>
        <w:rPr>
          <w:i/>
        </w:rPr>
        <w:tab/>
      </w:r>
      <w:r>
        <w:rPr>
          <w:i/>
        </w:rPr>
        <w:tab/>
      </w:r>
      <w:r>
        <w:rPr>
          <w:i/>
        </w:rPr>
        <w:tab/>
        <w:t>Source: C</w:t>
      </w:r>
    </w:p>
    <w:p w:rsidR="00FA4DFD" w:rsidRDefault="00FA4DFD" w:rsidP="00FA4DFD">
      <w:pPr>
        <w:rPr>
          <w:rFonts w:ascii="Arial" w:hAnsi="Arial" w:cs="Arial"/>
          <w:b/>
        </w:rPr>
      </w:pPr>
      <w:r>
        <w:rPr>
          <w:rFonts w:ascii="Arial" w:hAnsi="Arial" w:cs="Arial"/>
          <w:b/>
        </w:rPr>
        <w:t xml:space="preserve">Discussion: </w:t>
      </w:r>
    </w:p>
    <w:p w:rsidR="00FA4DFD" w:rsidRDefault="002A7C89" w:rsidP="00FA4DFD">
      <w:r>
        <w:t>T</w:t>
      </w:r>
      <w:r w:rsidR="00FA4DFD">
        <w:t xml:space="preserve">his (joke) LS </w:t>
      </w:r>
      <w:r>
        <w:t xml:space="preserve">was </w:t>
      </w:r>
      <w:r w:rsidR="00FA4DFD">
        <w:t>drafted to celebrate the 100th meeting of TSG RAN WG3</w:t>
      </w:r>
      <w:r>
        <w:t>. It</w:t>
      </w:r>
      <w:r w:rsidR="00FA4DFD">
        <w:t xml:space="preserve"> was noted without presentation.</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2A7C89">
      <w:pPr>
        <w:pStyle w:val="Heading2"/>
      </w:pPr>
      <w:bookmarkStart w:id="9" w:name="_Toc514997221"/>
      <w:r>
        <w:lastRenderedPageBreak/>
        <w:t>5</w:t>
      </w:r>
      <w:r>
        <w:tab/>
        <w:t>Technical work related to GERAN</w:t>
      </w:r>
      <w:bookmarkEnd w:id="9"/>
    </w:p>
    <w:p w:rsidR="00FA4DFD" w:rsidRDefault="00FA4DFD" w:rsidP="00FA4DFD">
      <w:pPr>
        <w:pStyle w:val="Heading3"/>
      </w:pPr>
      <w:bookmarkStart w:id="10" w:name="_Toc514997222"/>
      <w:r>
        <w:t>5.1</w:t>
      </w:r>
      <w:r>
        <w:tab/>
        <w:t>CRs to features in Release 13 or earlier</w:t>
      </w:r>
      <w:bookmarkEnd w:id="10"/>
    </w:p>
    <w:p w:rsidR="00770045" w:rsidRPr="00770045" w:rsidRDefault="00770045" w:rsidP="00770045"/>
    <w:p w:rsidR="00FA4DFD" w:rsidRDefault="00FA4DFD" w:rsidP="00FA4DFD">
      <w:pPr>
        <w:rPr>
          <w:rFonts w:ascii="Arial" w:hAnsi="Arial" w:cs="Arial"/>
          <w:b/>
          <w:sz w:val="24"/>
        </w:rPr>
      </w:pPr>
      <w:r>
        <w:rPr>
          <w:rFonts w:ascii="Arial" w:hAnsi="Arial" w:cs="Arial"/>
          <w:b/>
          <w:color w:val="0000FF"/>
          <w:sz w:val="24"/>
        </w:rPr>
        <w:t>R6-180084</w:t>
      </w:r>
      <w:r>
        <w:rPr>
          <w:rFonts w:ascii="Arial" w:hAnsi="Arial" w:cs="Arial"/>
          <w:b/>
          <w:color w:val="0000FF"/>
          <w:sz w:val="24"/>
        </w:rPr>
        <w:tab/>
      </w:r>
      <w:r>
        <w:rPr>
          <w:rFonts w:ascii="Arial" w:hAnsi="Arial" w:cs="Arial"/>
          <w:b/>
          <w:sz w:val="24"/>
        </w:rPr>
        <w:t>Correction to Annex S for 2 TS EC-RACH</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v13.5.0</w:t>
      </w:r>
      <w:r>
        <w:rPr>
          <w:i/>
        </w:rPr>
        <w:tab/>
        <w:t xml:space="preserve">  CR-0614  Cat: F (Rel-13)</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Chairman: Related change to TS 51.010 has been submitted to RAN5. </w:t>
      </w:r>
    </w:p>
    <w:p w:rsidR="00FA4DFD" w:rsidRDefault="00FA4DFD" w:rsidP="00FA4DFD">
      <w:r>
        <w:t>Sierra Wireless: RAN5 will look at it on Thursday morning. Then Sierra Wire</w:t>
      </w:r>
      <w:r w:rsidR="00B85E3D">
        <w:t>le</w:t>
      </w:r>
      <w:r>
        <w:t>ss confirmed that the CRs on Phase and Amplitude Coherency were agreed in RAN5 and the related RAN6 CRs can now be agreed as well.</w:t>
      </w:r>
    </w:p>
    <w:p w:rsidR="00FA4DFD" w:rsidRDefault="00FA4DFD" w:rsidP="00FA4DFD">
      <w:r>
        <w:t> 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R6-180086</w:t>
      </w:r>
      <w:r>
        <w:rPr>
          <w:rFonts w:ascii="Arial" w:hAnsi="Arial" w:cs="Arial"/>
          <w:b/>
          <w:color w:val="0000FF"/>
          <w:sz w:val="24"/>
        </w:rPr>
        <w:tab/>
      </w:r>
      <w:r>
        <w:rPr>
          <w:rFonts w:ascii="Arial" w:hAnsi="Arial" w:cs="Arial"/>
          <w:b/>
          <w:sz w:val="24"/>
        </w:rPr>
        <w:t>Removal of TU 1.2 SFH testing for EC-GSM-IoT</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v13.5.0</w:t>
      </w:r>
      <w:r>
        <w:rPr>
          <w:i/>
        </w:rPr>
        <w:tab/>
        <w:t xml:space="preserve">  CR-0295  Cat: F (Rel-13)</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2A7C89" w:rsidP="00FA4DFD">
      <w:r>
        <w:t>The CR was r</w:t>
      </w:r>
      <w:r w:rsidR="00FA4DFD">
        <w:t>evised (prior to presentation) in R6-180101.</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R6-180101</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R6-180101</w:t>
      </w:r>
      <w:r>
        <w:rPr>
          <w:rFonts w:ascii="Arial" w:hAnsi="Arial" w:cs="Arial"/>
          <w:b/>
          <w:color w:val="0000FF"/>
          <w:sz w:val="24"/>
        </w:rPr>
        <w:tab/>
      </w:r>
      <w:r>
        <w:rPr>
          <w:rFonts w:ascii="Arial" w:hAnsi="Arial" w:cs="Arial"/>
          <w:b/>
          <w:sz w:val="24"/>
        </w:rPr>
        <w:t>Removal of TU 1.2 SFH testing for EC-GSM-IoT</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v13.5.0</w:t>
      </w:r>
      <w:r>
        <w:rPr>
          <w:i/>
        </w:rPr>
        <w:tab/>
        <w:t xml:space="preserve">  CR-0295  rev 1 Cat: F (Rel-13)</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R6-180086)</w:t>
      </w:r>
    </w:p>
    <w:p w:rsidR="00FA4DFD" w:rsidRDefault="00FA4DFD" w:rsidP="00FA4DFD">
      <w:r>
        <w:t>Presented by Juergen Hoffman.</w:t>
      </w:r>
    </w:p>
    <w:p w:rsidR="00FA4DFD" w:rsidRDefault="00FA4DFD" w:rsidP="00FA4DFD">
      <w:r>
        <w:t>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lastRenderedPageBreak/>
        <w:t xml:space="preserve"> </w:t>
      </w:r>
    </w:p>
    <w:p w:rsidR="00FA4DFD" w:rsidRDefault="00FA4DFD" w:rsidP="00FA4DFD">
      <w:pPr>
        <w:pStyle w:val="Heading3"/>
      </w:pPr>
      <w:bookmarkStart w:id="11" w:name="_Toc514997223"/>
      <w:r>
        <w:t>5.2</w:t>
      </w:r>
      <w:r>
        <w:tab/>
        <w:t>Release 14 features</w:t>
      </w:r>
      <w:bookmarkEnd w:id="11"/>
    </w:p>
    <w:p w:rsidR="00FA4DFD" w:rsidRDefault="00FA4DFD" w:rsidP="00FA4DFD">
      <w:pPr>
        <w:pStyle w:val="Heading4"/>
      </w:pPr>
      <w:bookmarkStart w:id="12" w:name="_Toc514997224"/>
      <w:r>
        <w:t>5.2.1</w:t>
      </w:r>
      <w:r>
        <w:tab/>
        <w:t>WI: Positioning enhancements for GERAN [ePOS_GERAN-Core, ePOS_GERAN-Perf]</w:t>
      </w:r>
      <w:bookmarkEnd w:id="12"/>
    </w:p>
    <w:p w:rsidR="00FA4DFD" w:rsidRDefault="00770045" w:rsidP="00770045">
      <w:r>
        <w:t>None.</w:t>
      </w:r>
    </w:p>
    <w:p w:rsidR="00FA4DFD" w:rsidRDefault="00FA4DFD" w:rsidP="00770045"/>
    <w:p w:rsidR="00FA4DFD" w:rsidRDefault="00FA4DFD" w:rsidP="00FA4DFD">
      <w:pPr>
        <w:pStyle w:val="Heading4"/>
      </w:pPr>
      <w:bookmarkStart w:id="13" w:name="_Toc514997225"/>
      <w:r>
        <w:t>5.2.2</w:t>
      </w:r>
      <w:r>
        <w:tab/>
        <w:t>WI: Dedicated core networks for GERAN [DECOR_GERAN]</w:t>
      </w:r>
      <w:bookmarkEnd w:id="13"/>
    </w:p>
    <w:p w:rsidR="00770045" w:rsidRDefault="00770045" w:rsidP="00770045">
      <w:r>
        <w:t>None.</w:t>
      </w:r>
    </w:p>
    <w:p w:rsidR="00FA4DFD" w:rsidRDefault="00FA4DFD" w:rsidP="00770045"/>
    <w:p w:rsidR="00FA4DFD" w:rsidRDefault="00FA4DFD" w:rsidP="00FA4DFD">
      <w:pPr>
        <w:pStyle w:val="Heading4"/>
      </w:pPr>
      <w:bookmarkStart w:id="14" w:name="_Toc514997226"/>
      <w:r>
        <w:t>5.2.3</w:t>
      </w:r>
      <w:r>
        <w:tab/>
        <w:t>WI: Radio Interface Enhancements for EC-GSM-IoT [CIoT_EC_GSM_radio_enh-Core, CIoT_EC_GSM_radio_enh-Perf]</w:t>
      </w:r>
      <w:bookmarkEnd w:id="14"/>
    </w:p>
    <w:p w:rsidR="00770045" w:rsidRPr="00770045" w:rsidRDefault="00770045" w:rsidP="00770045"/>
    <w:p w:rsidR="00FA4DFD" w:rsidRDefault="00FA4DFD" w:rsidP="00FA4DFD">
      <w:pPr>
        <w:rPr>
          <w:rFonts w:ascii="Arial" w:hAnsi="Arial" w:cs="Arial"/>
          <w:b/>
          <w:sz w:val="24"/>
        </w:rPr>
      </w:pPr>
      <w:r>
        <w:rPr>
          <w:rFonts w:ascii="Arial" w:hAnsi="Arial" w:cs="Arial"/>
          <w:b/>
          <w:color w:val="0000FF"/>
          <w:sz w:val="24"/>
        </w:rPr>
        <w:t>R6-180085</w:t>
      </w:r>
      <w:r>
        <w:rPr>
          <w:rFonts w:ascii="Arial" w:hAnsi="Arial" w:cs="Arial"/>
          <w:b/>
          <w:color w:val="0000FF"/>
          <w:sz w:val="24"/>
        </w:rPr>
        <w:tab/>
      </w:r>
      <w:r>
        <w:rPr>
          <w:rFonts w:ascii="Arial" w:hAnsi="Arial" w:cs="Arial"/>
          <w:b/>
          <w:sz w:val="24"/>
        </w:rPr>
        <w:t>Corrections to normalized coherency error for EDAB and to Annex S</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v14.4.0</w:t>
      </w:r>
      <w:r>
        <w:rPr>
          <w:i/>
        </w:rPr>
        <w:tab/>
        <w:t xml:space="preserve">  CR-0615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r>
        <w:t xml:space="preserve">Presented by Mr. Srinivasan Selvaganapathy. </w:t>
      </w:r>
    </w:p>
    <w:p w:rsidR="00FA4DFD" w:rsidRDefault="00FA4DFD" w:rsidP="00FA4DFD">
      <w:r>
        <w:t>It was left open, awaiting comments from RAN5 on the testing procedure on Thursday. Then Sierra Wire</w:t>
      </w:r>
      <w:r w:rsidR="00B85E3D">
        <w:t>le</w:t>
      </w:r>
      <w:r>
        <w:t>ss confirmed that the CRs on Phase and Amplitude Coherency were agreed in RAN5 and the related RAN6 CRs can now be agreed as well.</w:t>
      </w:r>
    </w:p>
    <w:p w:rsidR="00FA4DFD" w:rsidRDefault="00FA4DFD" w:rsidP="00FA4DFD">
      <w: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Pr>
        <w:pStyle w:val="Heading4"/>
      </w:pPr>
      <w:bookmarkStart w:id="15" w:name="_Toc514997227"/>
      <w:r>
        <w:t>5.2.4</w:t>
      </w:r>
      <w:r>
        <w:tab/>
        <w:t>Any other Rel-14 documents</w:t>
      </w:r>
      <w:bookmarkEnd w:id="15"/>
    </w:p>
    <w:p w:rsidR="00FA4DFD" w:rsidRDefault="00FA4DFD" w:rsidP="00FA4DFD">
      <w:pPr>
        <w:rPr>
          <w:rFonts w:ascii="Arial" w:hAnsi="Arial" w:cs="Arial"/>
          <w:b/>
          <w:sz w:val="24"/>
        </w:rPr>
      </w:pPr>
      <w:r>
        <w:rPr>
          <w:rFonts w:ascii="Arial" w:hAnsi="Arial" w:cs="Arial"/>
          <w:b/>
          <w:color w:val="0000FF"/>
          <w:sz w:val="24"/>
        </w:rPr>
        <w:t>R6-180081</w:t>
      </w:r>
      <w:r>
        <w:rPr>
          <w:rFonts w:ascii="Arial" w:hAnsi="Arial" w:cs="Arial"/>
          <w:b/>
          <w:color w:val="0000FF"/>
          <w:sz w:val="24"/>
        </w:rPr>
        <w:tab/>
      </w:r>
      <w:r>
        <w:rPr>
          <w:rFonts w:ascii="Arial" w:hAnsi="Arial" w:cs="Arial"/>
          <w:b/>
          <w:sz w:val="24"/>
        </w:rPr>
        <w:t>Changes to Restricted Use of Enhanced Coverage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CR-0118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R6-180082</w:t>
      </w:r>
      <w:r>
        <w:rPr>
          <w:rFonts w:ascii="Arial" w:hAnsi="Arial" w:cs="Arial"/>
          <w:b/>
          <w:color w:val="0000FF"/>
          <w:sz w:val="24"/>
        </w:rPr>
        <w:tab/>
      </w:r>
      <w:r>
        <w:rPr>
          <w:rFonts w:ascii="Arial" w:hAnsi="Arial" w:cs="Arial"/>
          <w:b/>
          <w:sz w:val="24"/>
        </w:rPr>
        <w:t>Introduction of Restricted Use of Enhanced Coverage</w:t>
      </w:r>
    </w:p>
    <w:p w:rsidR="00FA4DFD" w:rsidRDefault="00FA4DFD" w:rsidP="00FA4DF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v14.4.0</w:t>
      </w:r>
      <w:r>
        <w:rPr>
          <w:i/>
        </w:rPr>
        <w:tab/>
        <w:t xml:space="preserve">  CR-1081  rev 2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R6-180046)</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Discussion:</w:t>
      </w:r>
    </w:p>
    <w:p w:rsidR="00FA4DFD" w:rsidRDefault="00FA4DFD" w:rsidP="00FA4DFD">
      <w:pPr>
        <w:numPr>
          <w:ilvl w:val="0"/>
          <w:numId w:val="5"/>
        </w:numPr>
        <w:overflowPunct/>
        <w:autoSpaceDE/>
        <w:autoSpaceDN/>
        <w:adjustRightInd/>
        <w:spacing w:before="100" w:beforeAutospacing="1" w:after="100" w:afterAutospacing="1"/>
        <w:textAlignment w:val="auto"/>
      </w:pPr>
      <w:r>
        <w:t>Secretary: The Rel-15 mirror to 44.018, v15.1.0 is needed: CR 1083 and Tdoc number is 096.</w:t>
      </w:r>
    </w:p>
    <w:p w:rsidR="00FA4DFD" w:rsidRDefault="00FA4DFD" w:rsidP="00FA4DFD">
      <w:pPr>
        <w:numPr>
          <w:ilvl w:val="0"/>
          <w:numId w:val="5"/>
        </w:numPr>
        <w:overflowPunct/>
        <w:autoSpaceDE/>
        <w:autoSpaceDN/>
        <w:adjustRightInd/>
        <w:spacing w:before="100" w:beforeAutospacing="1" w:after="100" w:afterAutospacing="1"/>
        <w:textAlignment w:val="auto"/>
      </w:pPr>
      <w:r>
        <w:t>Sierra Wireless: It should be checked that the default value of 0 dB is specified in case the MS is sent to EC restriction mode, but the parameter CE_AUTH_OFFSET is not sent in EC SI2.  </w:t>
      </w:r>
    </w:p>
    <w:p w:rsidR="00FA4DFD" w:rsidRDefault="00FA4DFD" w:rsidP="00FA4DFD">
      <w:pPr>
        <w:numPr>
          <w:ilvl w:val="0"/>
          <w:numId w:val="5"/>
        </w:numPr>
        <w:overflowPunct/>
        <w:autoSpaceDE/>
        <w:autoSpaceDN/>
        <w:adjustRightInd/>
        <w:spacing w:before="100" w:beforeAutospacing="1" w:after="100" w:afterAutospacing="1"/>
        <w:textAlignment w:val="auto"/>
      </w:pPr>
      <w:r>
        <w:t>Chairman: Nokia will check this. A CR to TS 45.008 may be needed as well.</w:t>
      </w:r>
    </w:p>
    <w:p w:rsidR="00FA4DFD" w:rsidRDefault="00FA4DFD" w:rsidP="00FA4DFD">
      <w:pPr>
        <w:spacing w:after="0"/>
      </w:pPr>
      <w:r>
        <w:rPr>
          <w:rStyle w:val="Strong"/>
        </w:rP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R6-180083</w:t>
      </w:r>
      <w:r>
        <w:rPr>
          <w:rFonts w:ascii="Arial" w:hAnsi="Arial" w:cs="Arial"/>
          <w:b/>
          <w:color w:val="0000FF"/>
          <w:sz w:val="24"/>
        </w:rPr>
        <w:tab/>
      </w:r>
      <w:r>
        <w:rPr>
          <w:rFonts w:ascii="Arial" w:hAnsi="Arial" w:cs="Arial"/>
          <w:b/>
          <w:sz w:val="24"/>
        </w:rPr>
        <w:t>Introduction of Restricted Use of Enhanced Coverage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CR-0443  rev 2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R6-180050)</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R6-180087</w:t>
      </w:r>
      <w:r>
        <w:rPr>
          <w:rFonts w:ascii="Arial" w:hAnsi="Arial" w:cs="Arial"/>
          <w:b/>
          <w:color w:val="0000FF"/>
          <w:sz w:val="24"/>
        </w:rPr>
        <w:tab/>
      </w:r>
      <w:r>
        <w:rPr>
          <w:rFonts w:ascii="Arial" w:hAnsi="Arial" w:cs="Arial"/>
          <w:b/>
          <w:sz w:val="24"/>
        </w:rPr>
        <w:t>Miscellaneous corrections for EC-GSM-IoT and Extended AB</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v14.4.0</w:t>
      </w:r>
      <w:r>
        <w:rPr>
          <w:i/>
        </w:rPr>
        <w:tab/>
        <w:t xml:space="preserve">  CR-0296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r>
        <w:t>Presented by Juergen Hofmann. 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R6-180096</w:t>
      </w:r>
      <w:r>
        <w:rPr>
          <w:rFonts w:ascii="Arial" w:hAnsi="Arial" w:cs="Arial"/>
          <w:b/>
          <w:color w:val="0000FF"/>
          <w:sz w:val="24"/>
        </w:rPr>
        <w:tab/>
      </w:r>
      <w:r>
        <w:rPr>
          <w:rFonts w:ascii="Arial" w:hAnsi="Arial" w:cs="Arial"/>
          <w:b/>
          <w:sz w:val="24"/>
        </w:rPr>
        <w:t>Introduction of Restricted Use of Enhanced Coverage</w:t>
      </w:r>
    </w:p>
    <w:p w:rsidR="00FA4DFD" w:rsidRDefault="00FA4DFD" w:rsidP="00FA4DF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v15.1.0</w:t>
      </w:r>
      <w:r>
        <w:rPr>
          <w:i/>
        </w:rPr>
        <w:tab/>
        <w:t xml:space="preserve">  CR-1083  Cat: A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r w:rsidR="00770045">
        <w:rPr>
          <w:lang w:eastAsia="en-GB"/>
        </w:rPr>
        <w:t>d</w:t>
      </w:r>
      <w:r w:rsidR="00770045" w:rsidRPr="007A72A2">
        <w:rPr>
          <w:lang w:eastAsia="en-GB"/>
        </w:rPr>
        <w:t xml:space="preserve">iscussed in Wednesday session. It contains exact R15 mirror of </w:t>
      </w:r>
      <w:hyperlink r:id="rId7" w:history="1">
        <w:r w:rsidR="00770045" w:rsidRPr="007A72A2">
          <w:rPr>
            <w:rStyle w:val="Hyperlink"/>
            <w:rFonts w:cs="Arial"/>
            <w:bCs/>
            <w:szCs w:val="16"/>
            <w:lang w:eastAsia="en-GB"/>
          </w:rPr>
          <w:t>R6-180082</w:t>
        </w:r>
      </w:hyperlink>
    </w:p>
    <w:p w:rsidR="00FA4DFD" w:rsidRDefault="00FA4DFD" w:rsidP="00FA4DFD">
      <w:r>
        <w:t>The mirror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R6-180112</w:t>
      </w:r>
      <w:r>
        <w:rPr>
          <w:rFonts w:ascii="Arial" w:hAnsi="Arial" w:cs="Arial"/>
          <w:b/>
          <w:color w:val="0000FF"/>
          <w:sz w:val="24"/>
        </w:rPr>
        <w:tab/>
      </w:r>
      <w:r>
        <w:rPr>
          <w:rFonts w:ascii="Arial" w:hAnsi="Arial" w:cs="Arial"/>
          <w:b/>
          <w:sz w:val="24"/>
        </w:rPr>
        <w:t>Correction to Restricted Use of Enhanced Coverage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v14.3.0</w:t>
      </w:r>
      <w:r>
        <w:rPr>
          <w:i/>
        </w:rPr>
        <w:tab/>
        <w:t xml:space="preserve">  CR-0661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r>
        <w:t>Presented by Mr. Srinivasan Selvaganapathy.</w:t>
      </w:r>
    </w:p>
    <w:p w:rsidR="00FA4DFD" w:rsidRDefault="00CC3AA1" w:rsidP="00FA4DFD">
      <w:r w:rsidRPr="007A72A2">
        <w:rPr>
          <w:lang w:eastAsia="en-GB"/>
        </w:rPr>
        <w:t xml:space="preserve">Nokia: solves the issue related to the offset pointed out by Sierra Wireless during discussion of </w:t>
      </w:r>
      <w:hyperlink r:id="rId8" w:history="1">
        <w:r w:rsidRPr="00CC3AA1">
          <w:rPr>
            <w:rStyle w:val="Hyperlink"/>
            <w:rFonts w:cs="Arial"/>
            <w:bCs/>
            <w:color w:val="3333FF"/>
            <w:szCs w:val="16"/>
            <w:lang w:eastAsia="en-GB"/>
          </w:rPr>
          <w:t>R6-180082</w:t>
        </w:r>
      </w:hyperlink>
      <w:r w:rsidRPr="007A72A2">
        <w:rPr>
          <w:lang w:eastAsia="en-GB"/>
        </w:rPr>
        <w:t>.</w:t>
      </w:r>
    </w:p>
    <w:p w:rsidR="00FA4DFD" w:rsidRPr="00770045"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770045">
      <w:pPr>
        <w:pStyle w:val="Heading3"/>
      </w:pPr>
      <w:bookmarkStart w:id="16" w:name="_Toc514997228"/>
      <w:r>
        <w:t>5.3</w:t>
      </w:r>
      <w:r>
        <w:tab/>
        <w:t>Release 15 features</w:t>
      </w:r>
      <w:bookmarkEnd w:id="16"/>
    </w:p>
    <w:p w:rsidR="00FA4DFD" w:rsidRDefault="00FA4DFD" w:rsidP="00FA4DFD">
      <w:pPr>
        <w:pStyle w:val="Heading4"/>
      </w:pPr>
      <w:bookmarkStart w:id="17" w:name="_Toc514997229"/>
      <w:r>
        <w:t>5.3.1</w:t>
      </w:r>
      <w:r>
        <w:tab/>
        <w:t>Further enhancements for EC-GSM-IoT [CIoT_EC_GSM_fenh-Core, CIoT_EC_GSM_fenh-Perf]</w:t>
      </w:r>
      <w:bookmarkEnd w:id="17"/>
    </w:p>
    <w:p w:rsidR="00FA4DFD" w:rsidRDefault="00FA4DFD" w:rsidP="00FA4DFD">
      <w:pPr>
        <w:rPr>
          <w:rFonts w:ascii="Arial" w:hAnsi="Arial" w:cs="Arial"/>
          <w:b/>
          <w:sz w:val="24"/>
        </w:rPr>
      </w:pPr>
      <w:r>
        <w:rPr>
          <w:rFonts w:ascii="Arial" w:hAnsi="Arial" w:cs="Arial"/>
          <w:b/>
          <w:color w:val="0000FF"/>
          <w:sz w:val="24"/>
        </w:rPr>
        <w:t>R6-180067</w:t>
      </w:r>
      <w:r>
        <w:rPr>
          <w:rFonts w:ascii="Arial" w:hAnsi="Arial" w:cs="Arial"/>
          <w:b/>
          <w:color w:val="0000FF"/>
          <w:sz w:val="24"/>
        </w:rPr>
        <w:tab/>
      </w:r>
      <w:r>
        <w:rPr>
          <w:rFonts w:ascii="Arial" w:hAnsi="Arial" w:cs="Arial"/>
          <w:b/>
          <w:sz w:val="24"/>
        </w:rPr>
        <w:t>Paging Indication Channel, Concept Design</w:t>
      </w:r>
    </w:p>
    <w:p w:rsidR="00FA4DFD" w:rsidRDefault="00FA4DFD" w:rsidP="00FA4DF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r>
        <w:t>Comments:</w:t>
      </w:r>
    </w:p>
    <w:p w:rsidR="00FA4DFD" w:rsidRDefault="00FA4DFD" w:rsidP="00FA4DFD">
      <w:pPr>
        <w:numPr>
          <w:ilvl w:val="0"/>
          <w:numId w:val="6"/>
        </w:numPr>
        <w:overflowPunct/>
        <w:autoSpaceDE/>
        <w:autoSpaceDN/>
        <w:adjustRightInd/>
        <w:spacing w:before="100" w:beforeAutospacing="1" w:after="100" w:afterAutospacing="1"/>
        <w:textAlignment w:val="auto"/>
      </w:pPr>
      <w:r>
        <w:t>Sierra Wireless: Indexing of EC-PICH in Figure 1 and Figure 2 should be corrected and combining the Figures in Figure 3 would be useful.</w:t>
      </w:r>
    </w:p>
    <w:p w:rsidR="00FA4DFD" w:rsidRDefault="00FA4DFD" w:rsidP="00FA4DFD">
      <w:pPr>
        <w:numPr>
          <w:ilvl w:val="0"/>
          <w:numId w:val="6"/>
        </w:numPr>
        <w:overflowPunct/>
        <w:autoSpaceDE/>
        <w:autoSpaceDN/>
        <w:adjustRightInd/>
        <w:spacing w:before="100" w:beforeAutospacing="1" w:after="100" w:afterAutospacing="1"/>
        <w:textAlignment w:val="auto"/>
      </w:pPr>
      <w:r>
        <w:t>Nokia: can we change the CC4 allocation for EC-PICH to be sent in first 51-MF? Sierra Wireless will check (WA3).</w:t>
      </w:r>
    </w:p>
    <w:p w:rsidR="00FA4DFD" w:rsidRDefault="00FA4DFD" w:rsidP="00FA4DFD">
      <w:pPr>
        <w:numPr>
          <w:ilvl w:val="0"/>
          <w:numId w:val="6"/>
        </w:numPr>
        <w:overflowPunct/>
        <w:autoSpaceDE/>
        <w:autoSpaceDN/>
        <w:adjustRightInd/>
        <w:spacing w:before="100" w:beforeAutospacing="1" w:after="100" w:afterAutospacing="1"/>
        <w:textAlignment w:val="auto"/>
      </w:pPr>
      <w:r>
        <w:t>Chairman: Figure 4 needed for TN 3,5,7 case.</w:t>
      </w:r>
    </w:p>
    <w:p w:rsidR="00FA4DFD" w:rsidRDefault="00FA4DFD" w:rsidP="00FA4DFD">
      <w:pPr>
        <w:spacing w:after="0"/>
      </w:pPr>
      <w:r>
        <w:rPr>
          <w:u w:val="single"/>
        </w:rPr>
        <w:t>Discussion of WAs:</w:t>
      </w:r>
    </w:p>
    <w:p w:rsidR="00FA4DFD" w:rsidRDefault="00FA4DFD" w:rsidP="00FA4DFD">
      <w:pPr>
        <w:numPr>
          <w:ilvl w:val="0"/>
          <w:numId w:val="7"/>
        </w:numPr>
        <w:overflowPunct/>
        <w:autoSpaceDE/>
        <w:autoSpaceDN/>
        <w:adjustRightInd/>
        <w:spacing w:before="100" w:beforeAutospacing="1" w:after="100" w:afterAutospacing="1"/>
        <w:textAlignment w:val="auto"/>
      </w:pPr>
      <w:r>
        <w:t>WA1: agreed.</w:t>
      </w:r>
    </w:p>
    <w:p w:rsidR="00FA4DFD" w:rsidRDefault="00FA4DFD" w:rsidP="00FA4DFD">
      <w:pPr>
        <w:numPr>
          <w:ilvl w:val="0"/>
          <w:numId w:val="7"/>
        </w:numPr>
        <w:overflowPunct/>
        <w:autoSpaceDE/>
        <w:autoSpaceDN/>
        <w:adjustRightInd/>
        <w:spacing w:before="100" w:beforeAutospacing="1" w:after="100" w:afterAutospacing="1"/>
        <w:textAlignment w:val="auto"/>
      </w:pPr>
      <w:r>
        <w:t>WA2: agreed.</w:t>
      </w:r>
    </w:p>
    <w:p w:rsidR="00FA4DFD" w:rsidRDefault="00FA4DFD" w:rsidP="00FA4DFD">
      <w:pPr>
        <w:numPr>
          <w:ilvl w:val="0"/>
          <w:numId w:val="7"/>
        </w:numPr>
        <w:overflowPunct/>
        <w:autoSpaceDE/>
        <w:autoSpaceDN/>
        <w:adjustRightInd/>
        <w:spacing w:before="100" w:beforeAutospacing="1" w:after="100" w:afterAutospacing="1"/>
        <w:textAlignment w:val="auto"/>
      </w:pPr>
      <w:r>
        <w:t>WA3: open, but there is only one alternative which is checked by Sierra Wireless.</w:t>
      </w:r>
    </w:p>
    <w:p w:rsidR="00FA4DFD" w:rsidRDefault="00FA4DFD" w:rsidP="00FA4DFD">
      <w:pPr>
        <w:numPr>
          <w:ilvl w:val="0"/>
          <w:numId w:val="7"/>
        </w:numPr>
        <w:overflowPunct/>
        <w:autoSpaceDE/>
        <w:autoSpaceDN/>
        <w:adjustRightInd/>
        <w:spacing w:before="100" w:beforeAutospacing="1" w:after="100" w:afterAutospacing="1"/>
        <w:textAlignment w:val="auto"/>
      </w:pPr>
      <w:r>
        <w:t>WA4: agreed.</w:t>
      </w:r>
    </w:p>
    <w:p w:rsidR="00FA4DFD" w:rsidRDefault="00FA4DFD" w:rsidP="00FA4DFD">
      <w:pPr>
        <w:numPr>
          <w:ilvl w:val="0"/>
          <w:numId w:val="7"/>
        </w:numPr>
        <w:overflowPunct/>
        <w:autoSpaceDE/>
        <w:autoSpaceDN/>
        <w:adjustRightInd/>
        <w:spacing w:before="100" w:beforeAutospacing="1" w:after="100" w:afterAutospacing="1"/>
        <w:textAlignment w:val="auto"/>
      </w:pPr>
      <w:r>
        <w:t>WA5 and WA6 are agreed.  </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R6-180093</w:t>
      </w:r>
      <w:r>
        <w:rPr>
          <w:color w:val="993300"/>
          <w:u w:val="single"/>
        </w:rPr>
        <w:t>.</w:t>
      </w:r>
    </w:p>
    <w:p w:rsidR="00FA4DFD" w:rsidRDefault="00FA4DFD" w:rsidP="00FA4DFD"/>
    <w:p w:rsidR="00CC3AA1" w:rsidRDefault="00CC3AA1" w:rsidP="00CC3AA1">
      <w:pPr>
        <w:rPr>
          <w:rFonts w:ascii="Arial" w:hAnsi="Arial" w:cs="Arial"/>
          <w:b/>
          <w:sz w:val="24"/>
        </w:rPr>
      </w:pPr>
      <w:r>
        <w:rPr>
          <w:rFonts w:ascii="Arial" w:hAnsi="Arial" w:cs="Arial"/>
          <w:b/>
          <w:color w:val="0000FF"/>
          <w:sz w:val="24"/>
        </w:rPr>
        <w:lastRenderedPageBreak/>
        <w:t>R6-180093</w:t>
      </w:r>
      <w:r>
        <w:rPr>
          <w:rFonts w:ascii="Arial" w:hAnsi="Arial" w:cs="Arial"/>
          <w:b/>
          <w:color w:val="0000FF"/>
          <w:sz w:val="24"/>
        </w:rPr>
        <w:tab/>
      </w:r>
      <w:r>
        <w:rPr>
          <w:rFonts w:ascii="Arial" w:hAnsi="Arial" w:cs="Arial"/>
          <w:b/>
          <w:sz w:val="24"/>
        </w:rPr>
        <w:t>Paging Indication Channel, Concept Design</w:t>
      </w:r>
    </w:p>
    <w:p w:rsidR="00CC3AA1" w:rsidRDefault="00CC3AA1" w:rsidP="00CC3A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R6-180067)</w:t>
      </w:r>
    </w:p>
    <w:p w:rsidR="00CC3AA1" w:rsidRDefault="00CC3AA1" w:rsidP="00CC3AA1">
      <w:r>
        <w:t xml:space="preserve">Presented by Mr. Srinivasan Selvaganapathy. </w:t>
      </w:r>
    </w:p>
    <w:p w:rsidR="00CC3AA1" w:rsidRDefault="00CC3AA1" w:rsidP="00CC3AA1">
      <w:r>
        <w:rPr>
          <w:u w:val="single"/>
        </w:rPr>
        <w:t>Discussion of WAs:</w:t>
      </w:r>
    </w:p>
    <w:p w:rsidR="00CC3AA1" w:rsidRDefault="00CC3AA1" w:rsidP="00CC3AA1">
      <w:r>
        <w:t>WA3: agreed.</w:t>
      </w:r>
    </w:p>
    <w:p w:rsidR="00CC3AA1" w:rsidRDefault="00CC3AA1" w:rsidP="00CC3AA1">
      <w:r>
        <w:t>WA3A: agreed.</w:t>
      </w:r>
    </w:p>
    <w:p w:rsidR="00CC3AA1" w:rsidRDefault="00CC3AA1" w:rsidP="00CC3AA1">
      <w:r>
        <w:t xml:space="preserve">Modified WA5: agreed. </w:t>
      </w:r>
    </w:p>
    <w:p w:rsidR="00CC3AA1" w:rsidRDefault="00CC3AA1" w:rsidP="00CC3AA1">
      <w:r>
        <w:rPr>
          <w:rStyle w:val="Strong"/>
        </w:rPr>
        <w:t>Conclusion: The concept paper was agreed (all WAs were agreed).</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R6-180068</w:t>
      </w:r>
      <w:r>
        <w:rPr>
          <w:rFonts w:ascii="Arial" w:hAnsi="Arial" w:cs="Arial"/>
          <w:b/>
          <w:color w:val="0000FF"/>
          <w:sz w:val="24"/>
        </w:rPr>
        <w:tab/>
      </w:r>
      <w:r>
        <w:rPr>
          <w:rFonts w:ascii="Arial" w:hAnsi="Arial" w:cs="Arial"/>
          <w:b/>
          <w:sz w:val="24"/>
        </w:rPr>
        <w:t>Deferred System Information Acquisition, Concept Design</w:t>
      </w:r>
    </w:p>
    <w:p w:rsidR="00FA4DFD" w:rsidRDefault="00FA4DFD" w:rsidP="00FA4DF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8"/>
        </w:numPr>
        <w:overflowPunct/>
        <w:autoSpaceDE/>
        <w:autoSpaceDN/>
        <w:adjustRightInd/>
        <w:spacing w:before="100" w:beforeAutospacing="1" w:after="100" w:afterAutospacing="1"/>
        <w:textAlignment w:val="auto"/>
      </w:pPr>
      <w:r>
        <w:t>Sierra Wireless: The same concept could be applied for PEO.</w:t>
      </w:r>
    </w:p>
    <w:p w:rsidR="00FA4DFD" w:rsidRDefault="00FA4DFD" w:rsidP="00FA4DFD">
      <w:pPr>
        <w:numPr>
          <w:ilvl w:val="0"/>
          <w:numId w:val="8"/>
        </w:numPr>
        <w:overflowPunct/>
        <w:autoSpaceDE/>
        <w:autoSpaceDN/>
        <w:adjustRightInd/>
        <w:spacing w:before="100" w:beforeAutospacing="1" w:after="100" w:afterAutospacing="1"/>
        <w:textAlignment w:val="auto"/>
      </w:pPr>
      <w:r>
        <w:t>Nokia: first EC-GSM-IoT will be considered as in work item scope, PEO could be considered in a second step.</w:t>
      </w:r>
    </w:p>
    <w:p w:rsidR="00FA4DFD" w:rsidRDefault="00FA4DFD" w:rsidP="00FA4DFD">
      <w:pPr>
        <w:numPr>
          <w:ilvl w:val="0"/>
          <w:numId w:val="8"/>
        </w:numPr>
        <w:overflowPunct/>
        <w:autoSpaceDE/>
        <w:autoSpaceDN/>
        <w:adjustRightInd/>
        <w:spacing w:before="100" w:beforeAutospacing="1" w:after="100" w:afterAutospacing="1"/>
        <w:textAlignment w:val="auto"/>
      </w:pPr>
      <w:r>
        <w:t>Sierra Wireless: What happens at the border at an IMM Cell Group?</w:t>
      </w:r>
    </w:p>
    <w:p w:rsidR="00FA4DFD" w:rsidRDefault="00FA4DFD" w:rsidP="00FA4DFD">
      <w:pPr>
        <w:numPr>
          <w:ilvl w:val="0"/>
          <w:numId w:val="8"/>
        </w:numPr>
        <w:overflowPunct/>
        <w:autoSpaceDE/>
        <w:autoSpaceDN/>
        <w:adjustRightInd/>
        <w:spacing w:before="100" w:beforeAutospacing="1" w:after="100" w:afterAutospacing="1"/>
        <w:textAlignment w:val="auto"/>
      </w:pPr>
      <w:r>
        <w:t>Nokia: the concept can be applied for tighter frequency reuse with lower number of frequencies over a larger area. Border situations can still be handled, but with lower efficiency, for instance at RA boundaries.</w:t>
      </w:r>
    </w:p>
    <w:p w:rsidR="00FA4DFD" w:rsidRDefault="00FA4DFD" w:rsidP="00FA4DFD">
      <w:pPr>
        <w:numPr>
          <w:ilvl w:val="0"/>
          <w:numId w:val="8"/>
        </w:numPr>
        <w:overflowPunct/>
        <w:autoSpaceDE/>
        <w:autoSpaceDN/>
        <w:adjustRightInd/>
        <w:spacing w:before="100" w:beforeAutospacing="1" w:after="100" w:afterAutospacing="1"/>
        <w:textAlignment w:val="auto"/>
      </w:pPr>
      <w:r>
        <w:t>Sierra: WA 4: SI acquisition after receiving the paging request will delay the paging response.</w:t>
      </w:r>
    </w:p>
    <w:p w:rsidR="00FA4DFD" w:rsidRDefault="00FA4DFD" w:rsidP="00FA4DFD">
      <w:pPr>
        <w:numPr>
          <w:ilvl w:val="0"/>
          <w:numId w:val="8"/>
        </w:numPr>
        <w:overflowPunct/>
        <w:autoSpaceDE/>
        <w:autoSpaceDN/>
        <w:adjustRightInd/>
        <w:spacing w:before="100" w:beforeAutospacing="1" w:after="100" w:afterAutospacing="1"/>
        <w:textAlignment w:val="auto"/>
      </w:pPr>
      <w:r>
        <w:t>Nokia: The timer for paging can tolerate this. Also for other procedures like page for positioning, the MS may reselect to another cell, read System Info of the cell and then send the paging response only.</w:t>
      </w:r>
    </w:p>
    <w:p w:rsidR="00FA4DFD" w:rsidRDefault="00FA4DFD" w:rsidP="00FA4DFD">
      <w:pPr>
        <w:numPr>
          <w:ilvl w:val="0"/>
          <w:numId w:val="8"/>
        </w:numPr>
        <w:overflowPunct/>
        <w:autoSpaceDE/>
        <w:autoSpaceDN/>
        <w:adjustRightInd/>
        <w:spacing w:before="100" w:beforeAutospacing="1" w:after="100" w:afterAutospacing="1"/>
        <w:textAlignment w:val="auto"/>
      </w:pPr>
      <w:r>
        <w:t>Sierra Wireless: this is a useful feature but no MS support capability is needed for this feature in contrast to the paging channel indication, since only affecting the MS operation in idle mode.</w:t>
      </w:r>
    </w:p>
    <w:p w:rsidR="00FA4DFD" w:rsidRDefault="00FA4DFD" w:rsidP="00FA4DFD">
      <w:pPr>
        <w:spacing w:after="0"/>
      </w:pPr>
      <w:r>
        <w:rPr>
          <w:u w:val="single"/>
        </w:rPr>
        <w:t>Discussion of WAs:</w:t>
      </w:r>
    </w:p>
    <w:p w:rsidR="00FA4DFD" w:rsidRDefault="00FA4DFD" w:rsidP="00FA4DFD">
      <w:pPr>
        <w:numPr>
          <w:ilvl w:val="0"/>
          <w:numId w:val="9"/>
        </w:numPr>
        <w:overflowPunct/>
        <w:autoSpaceDE/>
        <w:autoSpaceDN/>
        <w:adjustRightInd/>
        <w:spacing w:before="100" w:beforeAutospacing="1" w:after="100" w:afterAutospacing="1"/>
        <w:textAlignment w:val="auto"/>
      </w:pPr>
      <w:r>
        <w:t>WA1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WA2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WA3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WA4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WA5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WA6 is agreed.</w:t>
      </w:r>
    </w:p>
    <w:p w:rsidR="00FA4DFD" w:rsidRDefault="00FA4DFD" w:rsidP="00FA4DFD">
      <w:pPr>
        <w:spacing w:after="0"/>
      </w:pPr>
      <w:r>
        <w:t>Conclusion: The concept paper is agreed (all WAs are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lastRenderedPageBreak/>
        <w:t>R6-180069</w:t>
      </w:r>
      <w:r>
        <w:rPr>
          <w:rFonts w:ascii="Arial" w:hAnsi="Arial" w:cs="Arial"/>
          <w:b/>
          <w:color w:val="0000FF"/>
          <w:sz w:val="24"/>
        </w:rPr>
        <w:tab/>
      </w:r>
      <w:r>
        <w:rPr>
          <w:rFonts w:ascii="Arial" w:hAnsi="Arial" w:cs="Arial"/>
          <w:b/>
          <w:sz w:val="24"/>
        </w:rPr>
        <w:t>Performance Evaluation for EC-PICH Channel</w:t>
      </w:r>
    </w:p>
    <w:p w:rsidR="00FA4DFD" w:rsidRDefault="00FA4DFD" w:rsidP="00FA4DF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0"/>
        </w:numPr>
        <w:overflowPunct/>
        <w:autoSpaceDE/>
        <w:autoSpaceDN/>
        <w:adjustRightInd/>
        <w:spacing w:before="100" w:beforeAutospacing="1" w:after="100" w:afterAutospacing="1"/>
        <w:textAlignment w:val="auto"/>
      </w:pPr>
      <w:r>
        <w:t>Sierra Wireless: The CC3 mapping in section 3 and observation 2 in section 4 need to be clarified.</w:t>
      </w:r>
    </w:p>
    <w:p w:rsidR="00FA4DFD" w:rsidRDefault="00FA4DFD" w:rsidP="00FA4DFD">
      <w:pPr>
        <w:numPr>
          <w:ilvl w:val="0"/>
          <w:numId w:val="10"/>
        </w:numPr>
        <w:overflowPunct/>
        <w:autoSpaceDE/>
        <w:autoSpaceDN/>
        <w:adjustRightInd/>
        <w:spacing w:before="100" w:beforeAutospacing="1" w:after="100" w:afterAutospacing="1"/>
        <w:textAlignment w:val="auto"/>
      </w:pPr>
      <w:r>
        <w:t>Nokia: this will be reworded.</w:t>
      </w:r>
    </w:p>
    <w:p w:rsidR="00FA4DFD" w:rsidRDefault="00FA4DFD" w:rsidP="00FA4DFD">
      <w:pPr>
        <w:spacing w:after="0"/>
      </w:pPr>
      <w:r>
        <w:rPr>
          <w:u w:val="single"/>
        </w:rPr>
        <w:t>Discussion of WAs:</w:t>
      </w:r>
    </w:p>
    <w:p w:rsidR="00FA4DFD" w:rsidRDefault="00FA4DFD" w:rsidP="00FA4DFD">
      <w:pPr>
        <w:numPr>
          <w:ilvl w:val="0"/>
          <w:numId w:val="11"/>
        </w:numPr>
        <w:overflowPunct/>
        <w:autoSpaceDE/>
        <w:autoSpaceDN/>
        <w:adjustRightInd/>
        <w:spacing w:before="100" w:beforeAutospacing="1" w:after="100" w:afterAutospacing="1"/>
        <w:textAlignment w:val="auto"/>
      </w:pPr>
      <w:r>
        <w:t>WA1 is agreed.</w:t>
      </w:r>
    </w:p>
    <w:p w:rsidR="00FA4DFD" w:rsidRDefault="00FA4DFD" w:rsidP="00FA4DFD">
      <w:pPr>
        <w:spacing w:after="0"/>
      </w:pPr>
      <w:r>
        <w:t>Conclusion: the document was revised in R6-180094.</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R6-180094</w:t>
      </w:r>
      <w:r>
        <w:rPr>
          <w:color w:val="993300"/>
          <w:u w:val="single"/>
        </w:rPr>
        <w:t>.</w:t>
      </w:r>
    </w:p>
    <w:p w:rsidR="00FA4DFD" w:rsidRDefault="00FA4DFD" w:rsidP="00FA4DFD">
      <w:r>
        <w:t xml:space="preserve"> </w:t>
      </w:r>
    </w:p>
    <w:p w:rsidR="00CC3AA1" w:rsidRDefault="00CC3AA1" w:rsidP="00CC3AA1"/>
    <w:p w:rsidR="00CC3AA1" w:rsidRDefault="00CC3AA1" w:rsidP="00CC3AA1">
      <w:pPr>
        <w:rPr>
          <w:rFonts w:ascii="Arial" w:hAnsi="Arial" w:cs="Arial"/>
          <w:b/>
          <w:sz w:val="24"/>
        </w:rPr>
      </w:pPr>
      <w:r>
        <w:rPr>
          <w:rFonts w:ascii="Arial" w:hAnsi="Arial" w:cs="Arial"/>
          <w:b/>
          <w:color w:val="0000FF"/>
          <w:sz w:val="24"/>
        </w:rPr>
        <w:t>R6-180094</w:t>
      </w:r>
      <w:r>
        <w:rPr>
          <w:rFonts w:ascii="Arial" w:hAnsi="Arial" w:cs="Arial"/>
          <w:b/>
          <w:color w:val="0000FF"/>
          <w:sz w:val="24"/>
        </w:rPr>
        <w:tab/>
      </w:r>
      <w:r>
        <w:rPr>
          <w:rFonts w:ascii="Arial" w:hAnsi="Arial" w:cs="Arial"/>
          <w:b/>
          <w:sz w:val="24"/>
        </w:rPr>
        <w:t>Performance Evaluation for EC-PICH Channel</w:t>
      </w:r>
    </w:p>
    <w:p w:rsidR="00CC3AA1" w:rsidRDefault="00CC3AA1" w:rsidP="00CC3A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R6-180069)</w:t>
      </w:r>
    </w:p>
    <w:p w:rsidR="00CC3AA1" w:rsidRDefault="00CC3AA1" w:rsidP="00CC3AA1">
      <w:pPr>
        <w:numPr>
          <w:ilvl w:val="0"/>
          <w:numId w:val="19"/>
        </w:numPr>
        <w:overflowPunct/>
        <w:autoSpaceDE/>
        <w:autoSpaceDN/>
        <w:adjustRightInd/>
        <w:spacing w:before="100" w:beforeAutospacing="1" w:after="100" w:afterAutospacing="1"/>
        <w:textAlignment w:val="auto"/>
      </w:pPr>
      <w:r>
        <w:t xml:space="preserve">Presented by Mr. Srinivasan Selvaganapathy. </w:t>
      </w:r>
    </w:p>
    <w:p w:rsidR="00CC3AA1" w:rsidRDefault="00CC3AA1" w:rsidP="00CC3AA1">
      <w:pPr>
        <w:spacing w:after="0"/>
      </w:pPr>
      <w:r>
        <w:t>Comments:</w:t>
      </w:r>
    </w:p>
    <w:p w:rsidR="00CC3AA1" w:rsidRDefault="00CC3AA1" w:rsidP="00CC3AA1">
      <w:pPr>
        <w:numPr>
          <w:ilvl w:val="0"/>
          <w:numId w:val="20"/>
        </w:numPr>
        <w:overflowPunct/>
        <w:autoSpaceDE/>
        <w:autoSpaceDN/>
        <w:adjustRightInd/>
        <w:spacing w:before="100" w:beforeAutospacing="1" w:after="100" w:afterAutospacing="1"/>
        <w:textAlignment w:val="auto"/>
      </w:pPr>
      <w:r>
        <w:t>Nokia: Mapping for CC3 in section 3 and observation 2 were clarified.</w:t>
      </w:r>
    </w:p>
    <w:p w:rsidR="00CC3AA1" w:rsidRDefault="00CC3AA1" w:rsidP="00CC3AA1">
      <w:pPr>
        <w:spacing w:after="0"/>
      </w:pPr>
      <w:r>
        <w:rPr>
          <w:rStyle w:val="Strong"/>
        </w:rPr>
        <w:t xml:space="preserve">Conclusion: WA1 was agreed. </w:t>
      </w:r>
    </w:p>
    <w:p w:rsidR="00CC3AA1" w:rsidRDefault="00CC3AA1" w:rsidP="00CC3AA1">
      <w:r>
        <w:rPr>
          <w:rStyle w:val="Strong"/>
        </w:rPr>
        <w:t xml:space="preserve">The contribution was noted. </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C3AA1" w:rsidRDefault="00CC3AA1" w:rsidP="00CC3AA1"/>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R6-180070</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CR-0117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r>
        <w:t xml:space="preserve">Presented by Mr. Srinivasan Selvaganapathy. </w:t>
      </w:r>
    </w:p>
    <w:p w:rsidR="00FA4DFD" w:rsidRDefault="00FA4DFD" w:rsidP="00FA4DFD">
      <w:r>
        <w:t>Comments:</w:t>
      </w:r>
    </w:p>
    <w:p w:rsidR="00FA4DFD" w:rsidRDefault="00FA4DFD" w:rsidP="00FA4DFD">
      <w:pPr>
        <w:numPr>
          <w:ilvl w:val="0"/>
          <w:numId w:val="12"/>
        </w:numPr>
        <w:overflowPunct/>
        <w:autoSpaceDE/>
        <w:autoSpaceDN/>
        <w:adjustRightInd/>
        <w:spacing w:before="100" w:beforeAutospacing="1" w:after="100" w:afterAutospacing="1"/>
        <w:textAlignment w:val="auto"/>
      </w:pPr>
      <w:r>
        <w:t>Sierra Wireless:</w:t>
      </w:r>
    </w:p>
    <w:p w:rsidR="00FA4DFD" w:rsidRDefault="00FA4DFD" w:rsidP="00FA4DFD">
      <w:pPr>
        <w:numPr>
          <w:ilvl w:val="0"/>
          <w:numId w:val="12"/>
        </w:numPr>
        <w:overflowPunct/>
        <w:autoSpaceDE/>
        <w:autoSpaceDN/>
        <w:adjustRightInd/>
        <w:spacing w:before="100" w:beforeAutospacing="1" w:after="100" w:afterAutospacing="1"/>
        <w:textAlignment w:val="auto"/>
      </w:pPr>
      <w:r>
        <w:t>subclause 3.3.9.6: It says Paging for higher coverage classes is optimized. it should say may be optimized.</w:t>
      </w:r>
    </w:p>
    <w:p w:rsidR="00FA4DFD" w:rsidRDefault="00FA4DFD" w:rsidP="00FA4DFD">
      <w:pPr>
        <w:numPr>
          <w:ilvl w:val="0"/>
          <w:numId w:val="12"/>
        </w:numPr>
        <w:overflowPunct/>
        <w:autoSpaceDE/>
        <w:autoSpaceDN/>
        <w:adjustRightInd/>
        <w:spacing w:before="100" w:beforeAutospacing="1" w:after="100" w:afterAutospacing="1"/>
        <w:textAlignment w:val="auto"/>
      </w:pPr>
      <w:r>
        <w:lastRenderedPageBreak/>
        <w:t>Chairman: Or: The network may configure the EC-PICH for optimizing</w:t>
      </w:r>
    </w:p>
    <w:p w:rsidR="00FA4DFD" w:rsidRDefault="00FA4DFD" w:rsidP="00FA4DFD">
      <w:pPr>
        <w:numPr>
          <w:ilvl w:val="0"/>
          <w:numId w:val="12"/>
        </w:numPr>
        <w:overflowPunct/>
        <w:autoSpaceDE/>
        <w:autoSpaceDN/>
        <w:adjustRightInd/>
        <w:spacing w:before="100" w:beforeAutospacing="1" w:after="100" w:afterAutospacing="1"/>
        <w:textAlignment w:val="auto"/>
      </w:pPr>
      <w:r>
        <w:t>subclause 3.3.9.7:</w:t>
      </w:r>
    </w:p>
    <w:p w:rsidR="00FA4DFD" w:rsidRDefault="00FA4DFD" w:rsidP="00FA4DFD">
      <w:pPr>
        <w:numPr>
          <w:ilvl w:val="0"/>
          <w:numId w:val="12"/>
        </w:numPr>
        <w:overflowPunct/>
        <w:autoSpaceDE/>
        <w:autoSpaceDN/>
        <w:adjustRightInd/>
        <w:spacing w:before="100" w:beforeAutospacing="1" w:after="100" w:afterAutospacing="1"/>
        <w:textAlignment w:val="auto"/>
      </w:pPr>
      <w:r>
        <w:t> Sierra Wireless: it should say may deviate from the common values.</w:t>
      </w:r>
    </w:p>
    <w:p w:rsidR="00FA4DFD" w:rsidRDefault="00FA4DFD" w:rsidP="00FA4DFD">
      <w:pPr>
        <w:numPr>
          <w:ilvl w:val="0"/>
          <w:numId w:val="12"/>
        </w:numPr>
        <w:overflowPunct/>
        <w:autoSpaceDE/>
        <w:autoSpaceDN/>
        <w:adjustRightInd/>
        <w:spacing w:before="100" w:beforeAutospacing="1" w:after="100" w:afterAutospacing="1"/>
        <w:textAlignment w:val="auto"/>
      </w:pPr>
      <w:r>
        <w:t>Sierra Wireless: Change is needed: Thus, an MS reselecting to a cell in the same IMM cell group as the last serving cell will read the EC-SCH and decode both the IMM cell group identifier and the IMM cell group change mark. It should identify the cell in the IMM cell group after having read EC-SCH.</w:t>
      </w:r>
    </w:p>
    <w:p w:rsidR="00FA4DFD" w:rsidRDefault="00FA4DFD" w:rsidP="00FA4DFD">
      <w:pPr>
        <w:numPr>
          <w:ilvl w:val="0"/>
          <w:numId w:val="12"/>
        </w:numPr>
        <w:overflowPunct/>
        <w:autoSpaceDE/>
        <w:autoSpaceDN/>
        <w:adjustRightInd/>
        <w:spacing w:before="100" w:beforeAutospacing="1" w:after="100" w:afterAutospacing="1"/>
        <w:textAlignment w:val="auto"/>
      </w:pPr>
      <w:r>
        <w:t>Sierra Wireless: last sentence: An MS supporting deferred system information acquisition indicates its capability support to the network. should be removed.</w:t>
      </w:r>
    </w:p>
    <w:p w:rsidR="00FA4DFD" w:rsidRDefault="00FA4DFD" w:rsidP="00FA4DFD">
      <w:pPr>
        <w:numPr>
          <w:ilvl w:val="0"/>
          <w:numId w:val="12"/>
        </w:numPr>
        <w:overflowPunct/>
        <w:autoSpaceDE/>
        <w:autoSpaceDN/>
        <w:adjustRightInd/>
        <w:spacing w:before="100" w:beforeAutospacing="1" w:after="100" w:afterAutospacing="1"/>
        <w:textAlignment w:val="auto"/>
      </w:pPr>
      <w:r>
        <w:t>Secretary: CR has .docx format, needs to have .doc format.</w:t>
      </w:r>
    </w:p>
    <w:p w:rsidR="00FA4DFD" w:rsidRDefault="00FA4DFD" w:rsidP="00FA4DFD">
      <w:pPr>
        <w:spacing w:after="0"/>
      </w:pPr>
      <w:r>
        <w:t>Conclusion: the CR was revised in R6-180095.</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R6-180095</w:t>
      </w:r>
      <w:r>
        <w:rPr>
          <w:color w:val="993300"/>
          <w:u w:val="single"/>
        </w:rPr>
        <w:t>.</w:t>
      </w:r>
    </w:p>
    <w:p w:rsidR="00FA4DFD" w:rsidRDefault="00FA4DFD" w:rsidP="00FA4DFD"/>
    <w:p w:rsidR="00CC3AA1" w:rsidRDefault="00CC3AA1" w:rsidP="00CC3AA1"/>
    <w:p w:rsidR="00CC3AA1" w:rsidRDefault="00CC3AA1" w:rsidP="00CC3AA1">
      <w:pPr>
        <w:rPr>
          <w:rFonts w:ascii="Arial" w:hAnsi="Arial" w:cs="Arial"/>
          <w:b/>
          <w:sz w:val="24"/>
        </w:rPr>
      </w:pPr>
      <w:r>
        <w:rPr>
          <w:rFonts w:ascii="Arial" w:hAnsi="Arial" w:cs="Arial"/>
          <w:b/>
          <w:color w:val="0000FF"/>
          <w:sz w:val="24"/>
        </w:rPr>
        <w:t>R6-180095</w:t>
      </w:r>
      <w:r>
        <w:rPr>
          <w:rFonts w:ascii="Arial" w:hAnsi="Arial" w:cs="Arial"/>
          <w:b/>
          <w:color w:val="0000FF"/>
          <w:sz w:val="24"/>
        </w:rPr>
        <w:tab/>
      </w:r>
      <w:r>
        <w:rPr>
          <w:rFonts w:ascii="Arial" w:hAnsi="Arial" w:cs="Arial"/>
          <w:b/>
          <w:sz w:val="24"/>
        </w:rPr>
        <w:t>Energy efficiency enhancements for EC-GSM-IoT MS in idle mode</w:t>
      </w:r>
    </w:p>
    <w:p w:rsidR="00CC3AA1" w:rsidRDefault="00CC3AA1" w:rsidP="00CC3A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CR-0117  rev 1 Cat: B (Rel-15)</w:t>
      </w:r>
      <w:r>
        <w:rPr>
          <w:i/>
        </w:rPr>
        <w:br/>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R6-180070)</w:t>
      </w:r>
    </w:p>
    <w:p w:rsidR="00CC3AA1" w:rsidRDefault="00CC3AA1" w:rsidP="00CC3AA1">
      <w:r>
        <w:t xml:space="preserve">Presented by Mr. Srinivasan Selvaganapathy. </w:t>
      </w:r>
    </w:p>
    <w:p w:rsidR="00CC3AA1" w:rsidRDefault="00CC3AA1" w:rsidP="00CC3AA1">
      <w:r>
        <w:t>Comments:</w:t>
      </w:r>
    </w:p>
    <w:p w:rsidR="00CC3AA1" w:rsidRDefault="00CC3AA1" w:rsidP="00CC3AA1">
      <w:r>
        <w:t xml:space="preserve">Chairman: not all required changes were captured. </w:t>
      </w:r>
    </w:p>
    <w:p w:rsidR="00CC3AA1" w:rsidRDefault="00CC3AA1" w:rsidP="00CC3AA1">
      <w:r>
        <w:t>Conclusion: the CR was revised in R6-180102.</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R6-180102</w:t>
      </w:r>
      <w:r>
        <w:rPr>
          <w:color w:val="993300"/>
          <w:u w:val="single"/>
        </w:rPr>
        <w:t>.</w:t>
      </w:r>
    </w:p>
    <w:p w:rsidR="00CC3AA1" w:rsidRDefault="00CC3AA1" w:rsidP="00CC3AA1">
      <w:r>
        <w:t xml:space="preserve"> </w:t>
      </w:r>
    </w:p>
    <w:p w:rsidR="00CC3AA1" w:rsidRDefault="00CC3AA1" w:rsidP="00CC3AA1"/>
    <w:p w:rsidR="00CC3AA1" w:rsidRDefault="00CC3AA1" w:rsidP="00CC3AA1">
      <w:pPr>
        <w:rPr>
          <w:rFonts w:ascii="Arial" w:hAnsi="Arial" w:cs="Arial"/>
          <w:b/>
          <w:sz w:val="24"/>
        </w:rPr>
      </w:pPr>
      <w:r>
        <w:rPr>
          <w:rFonts w:ascii="Arial" w:hAnsi="Arial" w:cs="Arial"/>
          <w:b/>
          <w:color w:val="0000FF"/>
          <w:sz w:val="24"/>
        </w:rPr>
        <w:t>R6-180102</w:t>
      </w:r>
      <w:r>
        <w:rPr>
          <w:rFonts w:ascii="Arial" w:hAnsi="Arial" w:cs="Arial"/>
          <w:b/>
          <w:color w:val="0000FF"/>
          <w:sz w:val="24"/>
        </w:rPr>
        <w:tab/>
      </w:r>
      <w:r>
        <w:rPr>
          <w:rFonts w:ascii="Arial" w:hAnsi="Arial" w:cs="Arial"/>
          <w:b/>
          <w:sz w:val="24"/>
        </w:rPr>
        <w:t>Energy efficiency enhancements for EC-GSM-IoT MS in idle mode</w:t>
      </w:r>
    </w:p>
    <w:p w:rsidR="00CC3AA1" w:rsidRDefault="00CC3AA1" w:rsidP="00CC3A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CR-0117  rev 2 Cat: B (Rel-15)</w:t>
      </w:r>
      <w:r>
        <w:rPr>
          <w:i/>
        </w:rPr>
        <w:br/>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R6-180095)</w:t>
      </w:r>
    </w:p>
    <w:p w:rsidR="00CC3AA1" w:rsidRDefault="00CC3AA1" w:rsidP="00CC3AA1">
      <w:r>
        <w:t xml:space="preserve">Presented by Mr. Srinivasan Selvaganapathy. </w:t>
      </w:r>
    </w:p>
    <w:p w:rsidR="00CC3AA1" w:rsidRDefault="00CC3AA1" w:rsidP="00CC3AA1">
      <w:r>
        <w:t>It was agreed.</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C3AA1" w:rsidRDefault="00CC3AA1" w:rsidP="00CC3AA1"/>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R6-180071</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v15.1.0</w:t>
      </w:r>
      <w:r>
        <w:rPr>
          <w:i/>
        </w:rPr>
        <w:tab/>
        <w:t xml:space="preserve">  CR-1082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r>
        <w:t xml:space="preserve">Presented by Mr. Srinivasan Selvaganapathy. </w:t>
      </w:r>
    </w:p>
    <w:p w:rsidR="00FA4DFD" w:rsidRDefault="00FA4DFD" w:rsidP="00FA4DFD">
      <w:r>
        <w:t>It was commented by Sierra Wireless by e-mail:</w:t>
      </w:r>
    </w:p>
    <w:p w:rsidR="00FA4DFD" w:rsidRDefault="00FA4DFD" w:rsidP="00FA4DFD">
      <w:pPr>
        <w:numPr>
          <w:ilvl w:val="1"/>
          <w:numId w:val="13"/>
        </w:numPr>
        <w:overflowPunct/>
        <w:autoSpaceDE/>
        <w:autoSpaceDN/>
        <w:adjustRightInd/>
        <w:spacing w:before="100" w:beforeAutospacing="1" w:after="100" w:afterAutospacing="1"/>
        <w:textAlignment w:val="auto"/>
      </w:pPr>
      <w:r>
        <w:t>Rewording of the first sentence might be needed, we can discuss that during the presentation.</w:t>
      </w:r>
    </w:p>
    <w:p w:rsidR="00FA4DFD" w:rsidRDefault="00FA4DFD" w:rsidP="00FA4DFD">
      <w:pPr>
        <w:numPr>
          <w:ilvl w:val="1"/>
          <w:numId w:val="13"/>
        </w:numPr>
        <w:overflowPunct/>
        <w:autoSpaceDE/>
        <w:autoSpaceDN/>
        <w:adjustRightInd/>
        <w:spacing w:before="100" w:beforeAutospacing="1" w:after="100" w:afterAutospacing="1"/>
        <w:textAlignment w:val="auto"/>
      </w:pPr>
      <w:r>
        <w:t>For the EC-SCH modifications for deferred SI acquisition, if we create this 2 formats of EC-SCH, including IMM infos, what should be the format for non IMM supporting cells ? (As the feature is optional) We should leave the one you removed (with spare bits) or specify what should be the value of IMM CM when not supported for the second format.</w:t>
      </w:r>
    </w:p>
    <w:p w:rsidR="00FA4DFD" w:rsidRDefault="00FA4DFD" w:rsidP="00FA4DFD">
      <w:pPr>
        <w:spacing w:after="0"/>
      </w:pPr>
      <w:r>
        <w:t>Comments after the presentation:</w:t>
      </w:r>
    </w:p>
    <w:p w:rsidR="00FA4DFD" w:rsidRDefault="00FA4DFD" w:rsidP="00FA4DFD">
      <w:pPr>
        <w:numPr>
          <w:ilvl w:val="0"/>
          <w:numId w:val="14"/>
        </w:numPr>
        <w:overflowPunct/>
        <w:autoSpaceDE/>
        <w:autoSpaceDN/>
        <w:adjustRightInd/>
        <w:spacing w:before="100" w:beforeAutospacing="1" w:after="100" w:afterAutospacing="1"/>
        <w:textAlignment w:val="auto"/>
      </w:pPr>
      <w:r>
        <w:t>Sierra Wireless: raised issues with the common cell parameters for neighbour cells in first modification (only cells in the IMM cell group share common cell parameters) and with EC-SCH information message related to IMM CGI setting 0 indicating that deferred SI acquisition is not operated in the cell.</w:t>
      </w:r>
    </w:p>
    <w:p w:rsidR="00FA4DFD" w:rsidRDefault="00FA4DFD" w:rsidP="00FA4DFD">
      <w:pPr>
        <w:numPr>
          <w:ilvl w:val="0"/>
          <w:numId w:val="14"/>
        </w:numPr>
        <w:overflowPunct/>
        <w:autoSpaceDE/>
        <w:autoSpaceDN/>
        <w:adjustRightInd/>
        <w:spacing w:before="100" w:beforeAutospacing="1" w:after="100" w:afterAutospacing="1"/>
        <w:textAlignment w:val="auto"/>
      </w:pPr>
      <w:r>
        <w:t>Nokia: the CR will be modified accordingly.</w:t>
      </w:r>
    </w:p>
    <w:p w:rsidR="00FA4DFD" w:rsidRDefault="00FA4DFD" w:rsidP="00FA4DFD">
      <w:pPr>
        <w:spacing w:after="0"/>
      </w:pPr>
      <w:r>
        <w:t>Conclusion:</w:t>
      </w:r>
      <w:r>
        <w:rPr>
          <w:rStyle w:val="Strong"/>
        </w:rPr>
        <w:t xml:space="preserve"> </w:t>
      </w:r>
      <w:r>
        <w:t>the CR was revised on-line in R6-180104.</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R6-180104</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R6-180104</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v15.1.0</w:t>
      </w:r>
      <w:r>
        <w:rPr>
          <w:i/>
        </w:rPr>
        <w:tab/>
        <w:t xml:space="preserve">  CR-1082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R6-180071)</w:t>
      </w:r>
    </w:p>
    <w:p w:rsidR="00FA4DFD" w:rsidRDefault="00FA4DFD" w:rsidP="00FA4DFD">
      <w:r>
        <w:t xml:space="preserve">Presented by Mr. Srinivasan Selvaganapathy. </w:t>
      </w:r>
    </w:p>
    <w:p w:rsidR="00FA4DFD" w:rsidRDefault="00FA4DFD" w:rsidP="00FA4DFD"/>
    <w:p w:rsidR="00FA4DFD" w:rsidRDefault="00FA4DFD" w:rsidP="00FA4DFD">
      <w: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R6-180072</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5"/>
        </w:numPr>
        <w:overflowPunct/>
        <w:autoSpaceDE/>
        <w:autoSpaceDN/>
        <w:adjustRightInd/>
        <w:spacing w:before="100" w:beforeAutospacing="1" w:after="100" w:afterAutospacing="1"/>
        <w:textAlignment w:val="auto"/>
      </w:pPr>
      <w:r>
        <w:lastRenderedPageBreak/>
        <w:t>Sierra Wireless: Figures for EC-AGCH block mapping for CC1 to CC4 users are missing in case EC-PICH is configured (similar figures than figure 14 and 15 are needed). Preferably, the combined CC3/CC4 usage should be shown for TN1.</w:t>
      </w:r>
    </w:p>
    <w:p w:rsidR="00FA4DFD" w:rsidRDefault="00FA4DFD" w:rsidP="00FA4DFD">
      <w:pPr>
        <w:numPr>
          <w:ilvl w:val="0"/>
          <w:numId w:val="15"/>
        </w:numPr>
        <w:overflowPunct/>
        <w:autoSpaceDE/>
        <w:autoSpaceDN/>
        <w:adjustRightInd/>
        <w:spacing w:before="100" w:beforeAutospacing="1" w:after="100" w:afterAutospacing="1"/>
        <w:textAlignment w:val="auto"/>
      </w:pPr>
      <w:r>
        <w:t>Chairman: TN3, TN5 and TN7 use case to be considered as well in the figures.</w:t>
      </w:r>
    </w:p>
    <w:p w:rsidR="00FA4DFD" w:rsidRDefault="00FA4DFD" w:rsidP="00FA4DFD">
      <w:pPr>
        <w:numPr>
          <w:ilvl w:val="0"/>
          <w:numId w:val="15"/>
        </w:numPr>
        <w:overflowPunct/>
        <w:autoSpaceDE/>
        <w:autoSpaceDN/>
        <w:adjustRightInd/>
        <w:spacing w:before="100" w:beforeAutospacing="1" w:after="100" w:afterAutospacing="1"/>
        <w:textAlignment w:val="auto"/>
      </w:pPr>
      <w:r>
        <w:t>Nokia: agree.</w:t>
      </w:r>
    </w:p>
    <w:p w:rsidR="00FA4DFD" w:rsidRDefault="00FA4DFD" w:rsidP="00FA4DFD">
      <w:pPr>
        <w:spacing w:after="0"/>
      </w:pPr>
      <w:r>
        <w:t>Conclusion: the CR was revised in R6-180103.</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R6-180103</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R6-180103</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R6-180072)</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6"/>
        </w:numPr>
        <w:overflowPunct/>
        <w:autoSpaceDE/>
        <w:autoSpaceDN/>
        <w:adjustRightInd/>
        <w:spacing w:before="100" w:beforeAutospacing="1" w:after="100" w:afterAutospacing="1"/>
        <w:textAlignment w:val="auto"/>
      </w:pPr>
      <w:r>
        <w:t>Sierra Wireless: two notes in Table 6a needed on blocked usage for EC-AGCH and changes to EC-PICH mapping.</w:t>
      </w:r>
    </w:p>
    <w:p w:rsidR="00FA4DFD" w:rsidRDefault="00FA4DFD" w:rsidP="00FA4DFD">
      <w:pPr>
        <w:numPr>
          <w:ilvl w:val="0"/>
          <w:numId w:val="16"/>
        </w:numPr>
        <w:overflowPunct/>
        <w:autoSpaceDE/>
        <w:autoSpaceDN/>
        <w:adjustRightInd/>
        <w:spacing w:before="100" w:beforeAutospacing="1" w:after="100" w:afterAutospacing="1"/>
        <w:textAlignment w:val="auto"/>
      </w:pPr>
      <w:r>
        <w:t>Nokia: agree</w:t>
      </w:r>
    </w:p>
    <w:p w:rsidR="00FA4DFD" w:rsidRDefault="00FA4DFD" w:rsidP="00FA4DFD">
      <w:pPr>
        <w:spacing w:after="0"/>
      </w:pPr>
      <w:r>
        <w:t>Conclusion: the CR was revised in R6-180105.</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R6-180105</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R6-180105</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rev 2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R6-180103)</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CR was revised in R6-180114.</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R6-180114</w:t>
      </w:r>
      <w:r>
        <w:rPr>
          <w:color w:val="993300"/>
          <w:u w:val="single"/>
        </w:rPr>
        <w:t>.</w:t>
      </w:r>
    </w:p>
    <w:p w:rsidR="00FA4DFD" w:rsidRDefault="00FA4DFD" w:rsidP="00FA4DFD">
      <w:r>
        <w:t xml:space="preserve"> </w:t>
      </w:r>
    </w:p>
    <w:p w:rsidR="00FA4DFD" w:rsidRDefault="00FA4DFD" w:rsidP="00FA4DFD"/>
    <w:p w:rsidR="00FA4DFD" w:rsidRDefault="00FA4DFD" w:rsidP="00CC3AA1">
      <w:pPr>
        <w:keepNext/>
        <w:rPr>
          <w:rFonts w:ascii="Arial" w:hAnsi="Arial" w:cs="Arial"/>
          <w:b/>
          <w:sz w:val="24"/>
        </w:rPr>
      </w:pPr>
      <w:r>
        <w:rPr>
          <w:rFonts w:ascii="Arial" w:hAnsi="Arial" w:cs="Arial"/>
          <w:b/>
          <w:color w:val="0000FF"/>
          <w:sz w:val="24"/>
        </w:rPr>
        <w:lastRenderedPageBreak/>
        <w:t>R6-180114</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CC3AA1">
      <w:pPr>
        <w:keepNext/>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rev 3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R6-180105)</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 (without presentation).</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R6-180073</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v14.3.0</w:t>
      </w:r>
      <w:r>
        <w:rPr>
          <w:i/>
        </w:rPr>
        <w:tab/>
        <w:t xml:space="preserve">  CR-0660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7"/>
        </w:numPr>
        <w:overflowPunct/>
        <w:autoSpaceDE/>
        <w:autoSpaceDN/>
        <w:adjustRightInd/>
        <w:spacing w:before="100" w:beforeAutospacing="1" w:after="100" w:afterAutospacing="1"/>
        <w:textAlignment w:val="auto"/>
      </w:pPr>
      <w:r>
        <w:t>Sierra Wireless: Change term IDD to IMM.</w:t>
      </w:r>
    </w:p>
    <w:p w:rsidR="00FA4DFD" w:rsidRDefault="00FA4DFD" w:rsidP="00FA4DFD">
      <w:pPr>
        <w:numPr>
          <w:ilvl w:val="0"/>
          <w:numId w:val="17"/>
        </w:numPr>
        <w:overflowPunct/>
        <w:autoSpaceDE/>
        <w:autoSpaceDN/>
        <w:adjustRightInd/>
        <w:spacing w:before="100" w:beforeAutospacing="1" w:after="100" w:afterAutospacing="1"/>
        <w:textAlignment w:val="auto"/>
      </w:pPr>
      <w:r>
        <w:t>Modifications 3 and 4: Related to used phrase paging block monitoring or paging indication monitoring on EC-PICH, whichever is applicable. This should be clarified. Better use :prior to paging block monitoring or, if the MS supports EC-PICH, prior to EC-PICH monitoring.</w:t>
      </w:r>
    </w:p>
    <w:p w:rsidR="00FA4DFD" w:rsidRDefault="00FA4DFD" w:rsidP="00FA4DFD">
      <w:pPr>
        <w:numPr>
          <w:ilvl w:val="0"/>
          <w:numId w:val="17"/>
        </w:numPr>
        <w:overflowPunct/>
        <w:autoSpaceDE/>
        <w:autoSpaceDN/>
        <w:adjustRightInd/>
        <w:spacing w:before="100" w:beforeAutospacing="1" w:after="100" w:afterAutospacing="1"/>
        <w:textAlignment w:val="auto"/>
      </w:pPr>
      <w:r>
        <w:t>One term for BCCH data needs to be changed to EC-BCCH data in Modification 1.</w:t>
      </w:r>
    </w:p>
    <w:p w:rsidR="00FA4DFD" w:rsidRDefault="00FA4DFD" w:rsidP="00FA4DFD">
      <w:pPr>
        <w:numPr>
          <w:ilvl w:val="0"/>
          <w:numId w:val="17"/>
        </w:numPr>
        <w:overflowPunct/>
        <w:autoSpaceDE/>
        <w:autoSpaceDN/>
        <w:adjustRightInd/>
        <w:spacing w:before="100" w:beforeAutospacing="1" w:after="100" w:afterAutospacing="1"/>
        <w:textAlignment w:val="auto"/>
      </w:pPr>
      <w:r>
        <w:t>Nokia: agree</w:t>
      </w:r>
    </w:p>
    <w:p w:rsidR="00FA4DFD" w:rsidRDefault="00FA4DFD" w:rsidP="00FA4DFD">
      <w:pPr>
        <w:spacing w:after="0"/>
      </w:pPr>
      <w:r>
        <w:t>Conclusion: the CR was revised in R6-180106.</w:t>
      </w:r>
    </w:p>
    <w:p w:rsidR="00FA4DFD" w:rsidRDefault="00FA4DFD" w:rsidP="00FA4DFD"/>
    <w:p w:rsidR="00FA4DFD" w:rsidRPr="00CC3AA1"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R6-180106</w:t>
      </w:r>
      <w:r>
        <w:rPr>
          <w:color w:val="993300"/>
          <w:u w:val="single"/>
        </w:rPr>
        <w:t>.</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R6-180106</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v14.3.0</w:t>
      </w:r>
      <w:r>
        <w:rPr>
          <w:i/>
        </w:rPr>
        <w:tab/>
        <w:t xml:space="preserve">  CR-0660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R6-180073)</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CR was agreed.</w:t>
      </w:r>
    </w:p>
    <w:p w:rsidR="00FA4DFD" w:rsidRDefault="00FA4DFD" w:rsidP="00FA4DFD">
      <w:r>
        <w:t> </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R6-180074</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CR-0445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8"/>
        </w:numPr>
        <w:overflowPunct/>
        <w:autoSpaceDE/>
        <w:autoSpaceDN/>
        <w:adjustRightInd/>
        <w:spacing w:before="100" w:beforeAutospacing="1" w:after="100" w:afterAutospacing="1"/>
        <w:textAlignment w:val="auto"/>
      </w:pPr>
      <w:r>
        <w:t xml:space="preserve">Chairman: Title is incomplete. Clauses affected is empty. CR number to be corrected. Wording in clause 7.1b can be </w:t>
      </w:r>
      <w:r w:rsidR="00B85E3D">
        <w:t>slightly</w:t>
      </w:r>
      <w:r>
        <w:t xml:space="preserve"> improved.</w:t>
      </w:r>
    </w:p>
    <w:p w:rsidR="00FA4DFD" w:rsidRDefault="00FA4DFD" w:rsidP="00FA4DFD">
      <w:pPr>
        <w:numPr>
          <w:ilvl w:val="0"/>
          <w:numId w:val="18"/>
        </w:numPr>
        <w:overflowPunct/>
        <w:autoSpaceDE/>
        <w:autoSpaceDN/>
        <w:adjustRightInd/>
        <w:spacing w:before="100" w:beforeAutospacing="1" w:after="100" w:afterAutospacing="1"/>
        <w:textAlignment w:val="auto"/>
      </w:pPr>
      <w:r>
        <w:t>Nokia: can be done in revision.</w:t>
      </w:r>
    </w:p>
    <w:p w:rsidR="00FA4DFD" w:rsidRDefault="00FA4DFD" w:rsidP="00FA4DFD">
      <w:pPr>
        <w:spacing w:after="0"/>
      </w:pPr>
      <w:r>
        <w:t>Conclusion: the CR was revised in R6-180107.</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R6-180107</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R6-180107</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CR-0445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R6-180075</w:t>
      </w:r>
      <w:r>
        <w:rPr>
          <w:rFonts w:ascii="Arial" w:hAnsi="Arial" w:cs="Arial"/>
          <w:b/>
          <w:color w:val="0000FF"/>
          <w:sz w:val="24"/>
        </w:rPr>
        <w:tab/>
      </w:r>
      <w:r>
        <w:rPr>
          <w:rFonts w:ascii="Arial" w:hAnsi="Arial" w:cs="Arial"/>
          <w:b/>
          <w:sz w:val="24"/>
        </w:rPr>
        <w:t>Work plan for WI Further enhancements for EC-GSM-IoT</w:t>
      </w:r>
    </w:p>
    <w:p w:rsidR="00FA4DFD" w:rsidRDefault="00FA4DFD" w:rsidP="00FA4DFD">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WI status report was agreed.</w:t>
      </w:r>
    </w:p>
    <w:p w:rsidR="00FA4DFD" w:rsidRDefault="00FA4DFD" w:rsidP="00FA4DFD">
      <w:r>
        <w:t> </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33508C" w:rsidRDefault="0033508C" w:rsidP="00FA4DFD"/>
    <w:p w:rsidR="00FA4DFD" w:rsidRDefault="00FA4DFD" w:rsidP="00FA4DFD">
      <w:pPr>
        <w:rPr>
          <w:rFonts w:ascii="Arial" w:hAnsi="Arial" w:cs="Arial"/>
          <w:b/>
          <w:sz w:val="24"/>
        </w:rPr>
      </w:pPr>
      <w:r>
        <w:rPr>
          <w:rFonts w:ascii="Arial" w:hAnsi="Arial" w:cs="Arial"/>
          <w:b/>
          <w:color w:val="0000FF"/>
          <w:sz w:val="24"/>
        </w:rPr>
        <w:t>R6-180108</w:t>
      </w:r>
      <w:r>
        <w:rPr>
          <w:rFonts w:ascii="Arial" w:hAnsi="Arial" w:cs="Arial"/>
          <w:b/>
          <w:color w:val="0000FF"/>
          <w:sz w:val="24"/>
        </w:rPr>
        <w:tab/>
      </w:r>
      <w:r>
        <w:rPr>
          <w:rFonts w:ascii="Arial" w:hAnsi="Arial" w:cs="Arial"/>
          <w:b/>
          <w:sz w:val="24"/>
        </w:rPr>
        <w:t>Rel-15 Work Item Exception for CIoT_EC_GSM_fenh</w:t>
      </w:r>
    </w:p>
    <w:p w:rsidR="00FA4DFD" w:rsidRDefault="00FA4DFD" w:rsidP="00FA4DF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Rapporteur (Nokia)</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Conclusion: the exception sheet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pStyle w:val="Heading4"/>
      </w:pPr>
      <w:bookmarkStart w:id="18" w:name="_Toc514997230"/>
      <w:r>
        <w:t>5.3.2</w:t>
      </w:r>
      <w:r>
        <w:tab/>
        <w:t>New Work item or Study item proposals</w:t>
      </w:r>
      <w:bookmarkEnd w:id="18"/>
    </w:p>
    <w:p w:rsidR="00FA4DFD" w:rsidRDefault="0033508C" w:rsidP="0033508C">
      <w:r>
        <w:t>None.</w:t>
      </w:r>
    </w:p>
    <w:p w:rsidR="0033508C" w:rsidRDefault="0033508C" w:rsidP="0033508C"/>
    <w:p w:rsidR="00FA4DFD" w:rsidRDefault="00FA4DFD" w:rsidP="00FA4DFD">
      <w:pPr>
        <w:pStyle w:val="Heading4"/>
      </w:pPr>
      <w:bookmarkStart w:id="19" w:name="_Toc514997231"/>
      <w:r>
        <w:t>5.3.3</w:t>
      </w:r>
      <w:r>
        <w:tab/>
        <w:t>Small technical enhancements and improvements [TEI15]</w:t>
      </w:r>
      <w:bookmarkEnd w:id="19"/>
    </w:p>
    <w:p w:rsidR="00FA4DFD" w:rsidRDefault="00FA4DFD" w:rsidP="00FA4DFD">
      <w:pPr>
        <w:rPr>
          <w:rFonts w:ascii="Arial" w:hAnsi="Arial" w:cs="Arial"/>
          <w:b/>
          <w:sz w:val="24"/>
        </w:rPr>
      </w:pPr>
      <w:r>
        <w:rPr>
          <w:rFonts w:ascii="Arial" w:hAnsi="Arial" w:cs="Arial"/>
          <w:b/>
          <w:color w:val="0000FF"/>
          <w:sz w:val="24"/>
        </w:rPr>
        <w:t>R6-180064</w:t>
      </w:r>
      <w:r>
        <w:rPr>
          <w:rFonts w:ascii="Arial" w:hAnsi="Arial" w:cs="Arial"/>
          <w:b/>
          <w:color w:val="0000FF"/>
          <w:sz w:val="24"/>
        </w:rPr>
        <w:tab/>
      </w:r>
      <w:r>
        <w:rPr>
          <w:rFonts w:ascii="Arial" w:hAnsi="Arial" w:cs="Arial"/>
          <w:b/>
          <w:sz w:val="24"/>
        </w:rPr>
        <w:t>Security Enhancement for MTA RLC Data Block method</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CR-1649  Cat: B (Rel-15)</w:t>
      </w:r>
      <w:r>
        <w:rPr>
          <w:i/>
        </w:rPr>
        <w:br/>
      </w:r>
      <w:r>
        <w:rPr>
          <w:i/>
        </w:rPr>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Abstract: </w:t>
      </w:r>
    </w:p>
    <w:p w:rsidR="00FA4DFD" w:rsidRDefault="00FA4DFD" w:rsidP="00FA4DFD">
      <w:r>
        <w:t>Additional security is required for the case where MTA positioning procedure is performed using the RLC Data Block method in deployments where SGSN does not enable LLC security.</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Juergen Hofmann. </w:t>
      </w:r>
    </w:p>
    <w:p w:rsidR="00FA4DFD" w:rsidRDefault="00FA4DFD" w:rsidP="00FA4DFD">
      <w:pPr>
        <w:numPr>
          <w:ilvl w:val="0"/>
          <w:numId w:val="21"/>
        </w:numPr>
        <w:overflowPunct/>
        <w:autoSpaceDE/>
        <w:autoSpaceDN/>
        <w:adjustRightInd/>
        <w:spacing w:before="100" w:beforeAutospacing="1" w:after="100" w:afterAutospacing="1"/>
        <w:textAlignment w:val="auto"/>
      </w:pPr>
      <w:r>
        <w:t> Comments:</w:t>
      </w:r>
    </w:p>
    <w:p w:rsidR="00FA4DFD" w:rsidRDefault="00FA4DFD" w:rsidP="00FA4DFD">
      <w:pPr>
        <w:numPr>
          <w:ilvl w:val="0"/>
          <w:numId w:val="21"/>
        </w:numPr>
        <w:overflowPunct/>
        <w:autoSpaceDE/>
        <w:autoSpaceDN/>
        <w:adjustRightInd/>
        <w:spacing w:before="100" w:beforeAutospacing="1" w:after="100" w:afterAutospacing="1"/>
        <w:textAlignment w:val="auto"/>
      </w:pPr>
      <w:r>
        <w:t xml:space="preserve">Chairman: We can agree the CR, but there is a potential collision with R6-180078, since changes refer to the same sections and even to the same figures. </w:t>
      </w:r>
    </w:p>
    <w:p w:rsidR="00FA4DFD" w:rsidRDefault="00FA4DFD" w:rsidP="00FA4DFD">
      <w:pPr>
        <w:spacing w:after="0"/>
      </w:pPr>
      <w:r>
        <w:t>The CR is technically ok, but needs to be merged with R6-180078.</w:t>
      </w:r>
    </w:p>
    <w:p w:rsidR="00FA4DFD" w:rsidRDefault="00FA4DFD" w:rsidP="00FA4DFD">
      <w:r>
        <w:t>Status: merged.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R6-180065</w:t>
      </w:r>
      <w:r>
        <w:rPr>
          <w:rFonts w:ascii="Arial" w:hAnsi="Arial" w:cs="Arial"/>
          <w:b/>
          <w:color w:val="0000FF"/>
          <w:sz w:val="24"/>
        </w:rPr>
        <w:tab/>
      </w:r>
      <w:r>
        <w:rPr>
          <w:rFonts w:ascii="Arial" w:hAnsi="Arial" w:cs="Arial"/>
          <w:b/>
          <w:sz w:val="24"/>
        </w:rPr>
        <w:t>Security Enhancement for MTA RLC Data Block method</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v14.3.0</w:t>
      </w:r>
      <w:r>
        <w:rPr>
          <w:i/>
        </w:rPr>
        <w:tab/>
        <w:t xml:space="preserve">  CR-0072  Cat: B (Rel-15)</w:t>
      </w:r>
      <w:r>
        <w:rPr>
          <w:i/>
        </w:rPr>
        <w:br/>
      </w:r>
      <w:r>
        <w:rPr>
          <w:i/>
        </w:rPr>
        <w:lastRenderedPageBreak/>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Juergen Hofmann. </w:t>
      </w:r>
    </w:p>
    <w:p w:rsidR="00FA4DFD" w:rsidRDefault="00FA4DFD" w:rsidP="00FA4DFD">
      <w:r>
        <w:t xml:space="preserve">Comments: </w:t>
      </w:r>
    </w:p>
    <w:p w:rsidR="00FA4DFD" w:rsidRDefault="00FA4DFD" w:rsidP="00FA4DFD">
      <w:pPr>
        <w:numPr>
          <w:ilvl w:val="0"/>
          <w:numId w:val="22"/>
        </w:numPr>
        <w:overflowPunct/>
        <w:autoSpaceDE/>
        <w:autoSpaceDN/>
        <w:adjustRightInd/>
        <w:spacing w:before="100" w:beforeAutospacing="1" w:after="100" w:afterAutospacing="1"/>
        <w:textAlignment w:val="auto"/>
      </w:pPr>
      <w:r>
        <w:t>Chairman: The summary of change does not fit to the CR content. Will check with Ericsson.</w:t>
      </w:r>
    </w:p>
    <w:p w:rsidR="00FA4DFD" w:rsidRDefault="00FA4DFD" w:rsidP="00FA4DFD">
      <w:pPr>
        <w:spacing w:after="0"/>
      </w:pPr>
      <w:r>
        <w:t>Status (Wednesday): Left open.</w:t>
      </w:r>
    </w:p>
    <w:p w:rsidR="00FA4DFD" w:rsidRDefault="00FA4DFD" w:rsidP="00FA4DFD">
      <w:r>
        <w:t>Then it was revised in R6-180110.</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R6-180110</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R6-180110</w:t>
      </w:r>
      <w:r>
        <w:rPr>
          <w:rFonts w:ascii="Arial" w:hAnsi="Arial" w:cs="Arial"/>
          <w:b/>
          <w:color w:val="0000FF"/>
          <w:sz w:val="24"/>
        </w:rPr>
        <w:tab/>
      </w:r>
      <w:r>
        <w:rPr>
          <w:rFonts w:ascii="Arial" w:hAnsi="Arial" w:cs="Arial"/>
          <w:b/>
          <w:sz w:val="24"/>
        </w:rPr>
        <w:t>Security Enhancement for MTA RLC Data Block method</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v14.3.0</w:t>
      </w:r>
      <w:r>
        <w:rPr>
          <w:i/>
        </w:rPr>
        <w:tab/>
        <w:t xml:space="preserve">  CR-0072  rev 1 Cat: B (Rel-15)</w:t>
      </w:r>
      <w:r>
        <w:rPr>
          <w:i/>
        </w:rPr>
        <w:br/>
      </w:r>
      <w:r>
        <w:rPr>
          <w:i/>
        </w:rPr>
        <w:br/>
      </w:r>
      <w:r>
        <w:rPr>
          <w:i/>
        </w:rPr>
        <w:tab/>
      </w:r>
      <w:r>
        <w:rPr>
          <w:i/>
        </w:rPr>
        <w:tab/>
      </w:r>
      <w:r>
        <w:rPr>
          <w:i/>
        </w:rPr>
        <w:tab/>
      </w:r>
      <w:r>
        <w:rPr>
          <w:i/>
        </w:rPr>
        <w:tab/>
      </w:r>
      <w:r>
        <w:rPr>
          <w:i/>
        </w:rPr>
        <w:tab/>
        <w:t>Source: Ericsson</w:t>
      </w:r>
    </w:p>
    <w:p w:rsidR="00FA4DFD" w:rsidRDefault="00FA4DFD" w:rsidP="00FA4DFD">
      <w:pPr>
        <w:rPr>
          <w:color w:val="808080"/>
        </w:rPr>
      </w:pPr>
      <w:r>
        <w:rPr>
          <w:color w:val="808080"/>
        </w:rPr>
        <w:t>(Replaces R6-180065)</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Conclusion: the CR was agreed.</w:t>
      </w:r>
    </w:p>
    <w:p w:rsidR="00FA4DFD" w:rsidRDefault="00FA4DFD" w:rsidP="00FA4DFD">
      <w:r>
        <w:t> </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R6-180076</w:t>
      </w:r>
      <w:r>
        <w:rPr>
          <w:rFonts w:ascii="Arial" w:hAnsi="Arial" w:cs="Arial"/>
          <w:b/>
          <w:color w:val="0000FF"/>
          <w:sz w:val="24"/>
        </w:rPr>
        <w:tab/>
      </w:r>
      <w:r>
        <w:rPr>
          <w:rFonts w:ascii="Arial" w:hAnsi="Arial" w:cs="Arial"/>
          <w:b/>
          <w:sz w:val="24"/>
        </w:rPr>
        <w:t>Editorial corrections to 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v15.0.0</w:t>
      </w:r>
      <w:r>
        <w:rPr>
          <w:i/>
        </w:rPr>
        <w:tab/>
        <w:t xml:space="preserve">  CR-0089  Cat: F (Rel-15)</w:t>
      </w:r>
      <w:r>
        <w:rPr>
          <w:i/>
        </w:rPr>
        <w:br/>
      </w:r>
      <w:r>
        <w:rPr>
          <w:i/>
        </w:rPr>
        <w:br/>
      </w:r>
      <w:r>
        <w:rPr>
          <w:i/>
        </w:rPr>
        <w:tab/>
      </w:r>
      <w:r>
        <w:rPr>
          <w:i/>
        </w:rPr>
        <w:tab/>
      </w:r>
      <w:r>
        <w:rPr>
          <w:i/>
        </w:rPr>
        <w:tab/>
      </w:r>
      <w:r>
        <w:rPr>
          <w:i/>
        </w:rPr>
        <w:tab/>
      </w:r>
      <w:r>
        <w:rPr>
          <w:i/>
        </w:rPr>
        <w:tab/>
        <w:t>Source: Nokia, Nokia Shanghai Bell,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 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lastRenderedPageBreak/>
        <w:t>R6-180077</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44.031 v14.3.0</w:t>
      </w:r>
      <w:r>
        <w:rPr>
          <w:i/>
        </w:rPr>
        <w:tab/>
        <w:t xml:space="preserve">  CR-0234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 It was agreed.</w:t>
      </w:r>
    </w:p>
    <w:p w:rsidR="00FA4DFD" w:rsidRDefault="00FA4DFD" w:rsidP="00FA4DFD">
      <w:r>
        <w:t> </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R6-180078</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CR-1648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R6-180024)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Comments:</w:t>
      </w:r>
    </w:p>
    <w:p w:rsidR="00FA4DFD" w:rsidRDefault="00FA4DFD" w:rsidP="00FA4DFD">
      <w:r>
        <w:t>Chairman: The CR is technically ok, but needs to be merged with R6-180064.</w:t>
      </w:r>
    </w:p>
    <w:p w:rsidR="00FA4DFD" w:rsidRDefault="00FA4DFD" w:rsidP="00FA4DFD">
      <w:r>
        <w:t>The CR is revised and merged with R6-180064 into R6-180111.</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R6-180111</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R6-180111</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CR-1648  rev 2 Cat: B (Rel-15)</w:t>
      </w:r>
      <w:r>
        <w:rPr>
          <w:i/>
        </w:rPr>
        <w:br/>
      </w:r>
      <w:r>
        <w:rPr>
          <w:i/>
        </w:rPr>
        <w:br/>
      </w:r>
      <w:r>
        <w:rPr>
          <w:i/>
        </w:rPr>
        <w:tab/>
      </w:r>
      <w:r>
        <w:rPr>
          <w:i/>
        </w:rPr>
        <w:tab/>
      </w:r>
      <w:r>
        <w:rPr>
          <w:i/>
        </w:rPr>
        <w:tab/>
      </w:r>
      <w:r>
        <w:rPr>
          <w:i/>
        </w:rPr>
        <w:tab/>
      </w:r>
      <w:r>
        <w:rPr>
          <w:i/>
        </w:rPr>
        <w:tab/>
        <w:t>Source: Nokia, Nokia Shanghai Bell, Ericsson</w:t>
      </w:r>
    </w:p>
    <w:p w:rsidR="00FA4DFD" w:rsidRDefault="00FA4DFD" w:rsidP="00FA4DFD">
      <w:pPr>
        <w:rPr>
          <w:color w:val="808080"/>
        </w:rPr>
      </w:pPr>
      <w:r>
        <w:rPr>
          <w:color w:val="808080"/>
        </w:rPr>
        <w:t>(Replaces R6-180078)</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Merge of R6-180 and R6-180078.</w:t>
      </w:r>
    </w:p>
    <w:p w:rsidR="00FA4DFD" w:rsidRDefault="00FA4DFD" w:rsidP="00FA4DFD">
      <w:r>
        <w:lastRenderedPageBreak/>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R6-180079</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CR-0444  rev 1 Cat: B (Rel-15)</w:t>
      </w:r>
      <w:r>
        <w:rPr>
          <w:i/>
        </w:rPr>
        <w:br/>
      </w:r>
      <w:r>
        <w:rPr>
          <w:i/>
        </w:rPr>
        <w:br/>
      </w:r>
      <w:r>
        <w:rPr>
          <w:i/>
        </w:rPr>
        <w:tab/>
      </w:r>
      <w:r>
        <w:rPr>
          <w:i/>
        </w:rPr>
        <w:tab/>
      </w:r>
      <w:r>
        <w:rPr>
          <w:i/>
        </w:rPr>
        <w:tab/>
      </w:r>
      <w:r>
        <w:rPr>
          <w:i/>
        </w:rPr>
        <w:tab/>
      </w:r>
      <w:r>
        <w:rPr>
          <w:i/>
        </w:rPr>
        <w:tab/>
        <w:t>Source: Nokia, Nokia Shanghai Bell, Ericsson</w:t>
      </w:r>
    </w:p>
    <w:p w:rsidR="00FA4DFD" w:rsidRDefault="00FA4DFD" w:rsidP="00FA4DFD">
      <w:pPr>
        <w:rPr>
          <w:color w:val="808080"/>
        </w:rPr>
      </w:pPr>
      <w:r>
        <w:rPr>
          <w:color w:val="808080"/>
        </w:rPr>
        <w:t>(Replaces R6-180025)</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R6-180080</w:t>
      </w:r>
      <w:r>
        <w:rPr>
          <w:rFonts w:ascii="Arial" w:hAnsi="Arial" w:cs="Arial"/>
          <w:b/>
          <w:color w:val="0000FF"/>
          <w:sz w:val="24"/>
        </w:rPr>
        <w:tab/>
      </w:r>
      <w:r>
        <w:rPr>
          <w:rFonts w:ascii="Arial" w:hAnsi="Arial" w:cs="Arial"/>
          <w:b/>
          <w:sz w:val="24"/>
        </w:rPr>
        <w:t>Introduction of capability support for Security for MTA in network configuration without LLC security</w:t>
      </w:r>
    </w:p>
    <w:p w:rsidR="00FA4DFD" w:rsidRDefault="00FA4DFD" w:rsidP="00FA4DF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24.008 v15.2.0</w:t>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R6-180031)</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Comments:</w:t>
      </w:r>
    </w:p>
    <w:p w:rsidR="00FA4DFD" w:rsidRDefault="00FA4DFD" w:rsidP="00FA4DFD">
      <w:pPr>
        <w:numPr>
          <w:ilvl w:val="0"/>
          <w:numId w:val="23"/>
        </w:numPr>
        <w:overflowPunct/>
        <w:autoSpaceDE/>
        <w:autoSpaceDN/>
        <w:adjustRightInd/>
        <w:spacing w:before="100" w:beforeAutospacing="1" w:after="100" w:afterAutospacing="1"/>
        <w:textAlignment w:val="auto"/>
      </w:pPr>
      <w:r>
        <w:t>Nokia: There is an offline discussion ongoing between Ericsson and Nokia on the capability support. Lets await for the conclusion.</w:t>
      </w:r>
    </w:p>
    <w:p w:rsidR="00FA4DFD" w:rsidRDefault="00FA4DFD" w:rsidP="00FA4DFD">
      <w:pPr>
        <w:spacing w:after="0"/>
      </w:pPr>
      <w:r>
        <w:t>Status (Wednesday): it was left open. Come back on Friday.</w:t>
      </w:r>
    </w:p>
    <w:p w:rsidR="00FA4DFD" w:rsidRDefault="00FA4DFD" w:rsidP="00FA4DFD">
      <w:r>
        <w:t>Conclusion: this CR was revised in R6-180113.</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R6-180113</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R6-180113</w:t>
      </w:r>
      <w:r>
        <w:rPr>
          <w:rFonts w:ascii="Arial" w:hAnsi="Arial" w:cs="Arial"/>
          <w:b/>
          <w:color w:val="0000FF"/>
          <w:sz w:val="24"/>
        </w:rPr>
        <w:tab/>
      </w:r>
      <w:r>
        <w:rPr>
          <w:rFonts w:ascii="Arial" w:hAnsi="Arial" w:cs="Arial"/>
          <w:b/>
          <w:sz w:val="24"/>
        </w:rPr>
        <w:t>Introduction of capability support for Security for MTA in network configuration without LLC security</w:t>
      </w:r>
    </w:p>
    <w:p w:rsidR="00FA4DFD" w:rsidRDefault="00FA4DFD" w:rsidP="00FA4DF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24.008 v15.2.0</w:t>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R6-180080)</w:t>
      </w:r>
    </w:p>
    <w:p w:rsidR="00FA4DFD" w:rsidRDefault="00FA4DFD" w:rsidP="00FA4DFD">
      <w:r>
        <w:t>Presented by Mr. Srinivasan Selvaganapathy.</w:t>
      </w:r>
    </w:p>
    <w:p w:rsidR="00FA4DFD" w:rsidRDefault="00FA4DFD" w:rsidP="00FA4DFD">
      <w:r>
        <w:t>Conclusion: the CR was endorsed.</w:t>
      </w:r>
    </w:p>
    <w:p w:rsidR="00FA4DFD" w:rsidRDefault="00FA4DFD" w:rsidP="00FA4DFD">
      <w:r>
        <w:t> </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A4DFD" w:rsidRDefault="00FA4DFD" w:rsidP="00FA4DFD"/>
    <w:p w:rsidR="00FA4DFD" w:rsidRDefault="00FA4DFD" w:rsidP="00FA4DFD"/>
    <w:p w:rsidR="00FA4DFD" w:rsidRDefault="00FA4DFD" w:rsidP="00FA4DFD">
      <w:pPr>
        <w:pStyle w:val="Heading4"/>
      </w:pPr>
      <w:bookmarkStart w:id="20" w:name="_Toc514997232"/>
      <w:r>
        <w:t>5.3.4</w:t>
      </w:r>
      <w:r>
        <w:tab/>
        <w:t>Any other Rel-15 documents</w:t>
      </w:r>
      <w:bookmarkEnd w:id="20"/>
    </w:p>
    <w:p w:rsidR="00FA4DFD" w:rsidRDefault="00FA4DFD" w:rsidP="00520F47">
      <w:r>
        <w:t xml:space="preserve"> </w:t>
      </w:r>
      <w:r w:rsidR="00520F47">
        <w:t>None.</w:t>
      </w:r>
    </w:p>
    <w:p w:rsidR="00FA4DFD" w:rsidRDefault="00FA4DFD" w:rsidP="00520F47"/>
    <w:p w:rsidR="00FA4DFD" w:rsidRDefault="00FA4DFD" w:rsidP="00FA4DFD">
      <w:pPr>
        <w:pStyle w:val="Heading2"/>
      </w:pPr>
      <w:bookmarkStart w:id="21" w:name="_Toc514997233"/>
      <w:r>
        <w:t>6</w:t>
      </w:r>
      <w:r>
        <w:tab/>
        <w:t>Technical work related to UTRAN</w:t>
      </w:r>
      <w:bookmarkEnd w:id="21"/>
    </w:p>
    <w:p w:rsidR="00FA4DFD" w:rsidRDefault="00FA4DFD" w:rsidP="00FA4DFD">
      <w:pPr>
        <w:pStyle w:val="Heading3"/>
      </w:pPr>
      <w:bookmarkStart w:id="22" w:name="_Toc514997234"/>
      <w:r>
        <w:t>6.1</w:t>
      </w:r>
      <w:r>
        <w:tab/>
        <w:t>CRs to features in Release 13 or earlier</w:t>
      </w:r>
      <w:bookmarkEnd w:id="22"/>
    </w:p>
    <w:p w:rsidR="00FA4DFD" w:rsidRDefault="00520F47" w:rsidP="00520F47">
      <w:r>
        <w:t>None.</w:t>
      </w:r>
    </w:p>
    <w:p w:rsidR="00FA4DFD" w:rsidRDefault="00FA4DFD" w:rsidP="00520F47"/>
    <w:p w:rsidR="00FA4DFD" w:rsidRDefault="00FA4DFD" w:rsidP="00FA4DFD">
      <w:pPr>
        <w:pStyle w:val="Heading3"/>
      </w:pPr>
      <w:bookmarkStart w:id="23" w:name="_Toc514997235"/>
      <w:r>
        <w:t>6.2</w:t>
      </w:r>
      <w:r>
        <w:tab/>
        <w:t>Release 14 features</w:t>
      </w:r>
      <w:bookmarkEnd w:id="23"/>
    </w:p>
    <w:p w:rsidR="00520F47" w:rsidRDefault="00520F47" w:rsidP="00520F47">
      <w:r>
        <w:t>None.</w:t>
      </w:r>
    </w:p>
    <w:p w:rsidR="00FA4DFD" w:rsidRDefault="00FA4DFD" w:rsidP="00520F47"/>
    <w:p w:rsidR="00FA4DFD" w:rsidRDefault="00FA4DFD" w:rsidP="00FA4DFD">
      <w:pPr>
        <w:pStyle w:val="Heading4"/>
      </w:pPr>
      <w:bookmarkStart w:id="24" w:name="_Toc514997236"/>
      <w:r>
        <w:t>6.2.1</w:t>
      </w:r>
      <w:r>
        <w:tab/>
        <w:t>WI: RRC optimization for UMTS [UTRA_RRCopt-Core]</w:t>
      </w:r>
      <w:bookmarkEnd w:id="24"/>
    </w:p>
    <w:p w:rsidR="00520F47" w:rsidRDefault="00520F47" w:rsidP="00520F47">
      <w:r>
        <w:t>None.</w:t>
      </w:r>
    </w:p>
    <w:p w:rsidR="00FA4DFD" w:rsidRDefault="00FA4DFD" w:rsidP="00520F47"/>
    <w:p w:rsidR="00FA4DFD" w:rsidRDefault="00FA4DFD" w:rsidP="00FA4DFD">
      <w:pPr>
        <w:pStyle w:val="Heading4"/>
      </w:pPr>
      <w:bookmarkStart w:id="25" w:name="_Toc514997237"/>
      <w:r>
        <w:t>6.2.2</w:t>
      </w:r>
      <w:r>
        <w:tab/>
        <w:t>WI: DTX/DRX enhancements in CELL_FACH [FACH_DTXDRX-Core]</w:t>
      </w:r>
      <w:bookmarkEnd w:id="25"/>
    </w:p>
    <w:p w:rsidR="00520F47" w:rsidRDefault="00520F47" w:rsidP="00520F47">
      <w:r>
        <w:t>None.</w:t>
      </w:r>
    </w:p>
    <w:p w:rsidR="00FA4DFD" w:rsidRDefault="00FA4DFD" w:rsidP="00520F47"/>
    <w:p w:rsidR="00FA4DFD" w:rsidRDefault="00FA4DFD" w:rsidP="00FA4DFD">
      <w:pPr>
        <w:pStyle w:val="Heading4"/>
      </w:pPr>
      <w:bookmarkStart w:id="26" w:name="_Toc514997238"/>
      <w:r>
        <w:t>6.2.3</w:t>
      </w:r>
      <w:r>
        <w:tab/>
        <w:t>WI: Multi-Carrier Enhancements for UMTS [UTRA_MCe-Core]</w:t>
      </w:r>
      <w:bookmarkEnd w:id="26"/>
    </w:p>
    <w:p w:rsidR="00520F47" w:rsidRDefault="00520F47" w:rsidP="00520F47">
      <w:r>
        <w:t>None.</w:t>
      </w:r>
    </w:p>
    <w:p w:rsidR="00FA4DFD" w:rsidRDefault="00FA4DFD" w:rsidP="00520F47"/>
    <w:p w:rsidR="00FA4DFD" w:rsidRDefault="00FA4DFD" w:rsidP="00FA4DFD">
      <w:pPr>
        <w:pStyle w:val="Heading4"/>
      </w:pPr>
      <w:bookmarkStart w:id="27" w:name="_Toc514997239"/>
      <w:r>
        <w:t>6.2.4</w:t>
      </w:r>
      <w:r>
        <w:tab/>
        <w:t>WI: QoE Measurement Collection for streaming services in UTRAN [UMTS_QMC_Streaming-Core]</w:t>
      </w:r>
      <w:bookmarkEnd w:id="27"/>
    </w:p>
    <w:p w:rsidR="00520F47" w:rsidRDefault="00520F47" w:rsidP="00520F47">
      <w:r>
        <w:t>None.</w:t>
      </w:r>
    </w:p>
    <w:p w:rsidR="00FA4DFD" w:rsidRDefault="00FA4DFD" w:rsidP="00520F47"/>
    <w:p w:rsidR="00FA4DFD" w:rsidRDefault="00FA4DFD" w:rsidP="00FA4DFD">
      <w:pPr>
        <w:pStyle w:val="Heading4"/>
      </w:pPr>
      <w:bookmarkStart w:id="28" w:name="_Toc514997240"/>
      <w:r>
        <w:t>6.2.5</w:t>
      </w:r>
      <w:r>
        <w:tab/>
        <w:t>WI: DL interference mitigation for UMTS [UTRA_DL_IM-Core]</w:t>
      </w:r>
      <w:bookmarkEnd w:id="28"/>
    </w:p>
    <w:p w:rsidR="00520F47" w:rsidRDefault="00520F47" w:rsidP="00520F47">
      <w:r>
        <w:t>None.</w:t>
      </w:r>
    </w:p>
    <w:p w:rsidR="00FA4DFD" w:rsidRDefault="00FA4DFD" w:rsidP="00520F47"/>
    <w:p w:rsidR="00FA4DFD" w:rsidRDefault="00FA4DFD" w:rsidP="00FA4DFD">
      <w:pPr>
        <w:pStyle w:val="Heading4"/>
      </w:pPr>
      <w:bookmarkStart w:id="29" w:name="_Toc514997241"/>
      <w:r>
        <w:t>6.2.6</w:t>
      </w:r>
      <w:r>
        <w:tab/>
        <w:t>WI: Enhancements of Dedicated Core Networks for UMTS and LTE [eDECOR-UTRA_LTE-Core]</w:t>
      </w:r>
      <w:bookmarkEnd w:id="29"/>
    </w:p>
    <w:p w:rsidR="00520F47" w:rsidRDefault="00520F47" w:rsidP="00520F47">
      <w:r>
        <w:t>None.</w:t>
      </w:r>
    </w:p>
    <w:p w:rsidR="00FA4DFD" w:rsidRDefault="00FA4DFD" w:rsidP="00520F47"/>
    <w:p w:rsidR="00FA4DFD" w:rsidRDefault="00FA4DFD" w:rsidP="00FA4DFD">
      <w:pPr>
        <w:pStyle w:val="Heading4"/>
      </w:pPr>
      <w:bookmarkStart w:id="30" w:name="_Toc514997242"/>
      <w:r>
        <w:t>6.2.7</w:t>
      </w:r>
      <w:r>
        <w:tab/>
      </w:r>
      <w:bookmarkEnd w:id="30"/>
      <w:r w:rsidR="00520F47">
        <w:t>Small technical enhancements and improvements [TEI14</w:t>
      </w:r>
    </w:p>
    <w:p w:rsidR="00520F47" w:rsidRDefault="00520F47" w:rsidP="00520F47">
      <w:r>
        <w:t>None.</w:t>
      </w:r>
    </w:p>
    <w:p w:rsidR="00520F47" w:rsidRDefault="00520F47" w:rsidP="00520F47"/>
    <w:p w:rsidR="00520F47" w:rsidRDefault="00520F47" w:rsidP="00520F47">
      <w:pPr>
        <w:pStyle w:val="Heading4"/>
      </w:pPr>
      <w:r>
        <w:t>6.2.8</w:t>
      </w:r>
      <w:r>
        <w:tab/>
        <w:t>Any other Rel-14 documents</w:t>
      </w:r>
    </w:p>
    <w:p w:rsidR="00520F47" w:rsidRDefault="00520F47" w:rsidP="00520F47">
      <w:r>
        <w:t>None.</w:t>
      </w:r>
    </w:p>
    <w:p w:rsidR="00FA4DFD" w:rsidRDefault="00FA4DFD" w:rsidP="00520F47"/>
    <w:p w:rsidR="00FA4DFD" w:rsidRDefault="00FA4DFD" w:rsidP="00FA4DFD">
      <w:pPr>
        <w:pStyle w:val="Heading3"/>
      </w:pPr>
      <w:bookmarkStart w:id="31" w:name="_Toc514997243"/>
      <w:r>
        <w:t>6.3</w:t>
      </w:r>
      <w:r>
        <w:tab/>
        <w:t>Release 15 features</w:t>
      </w:r>
      <w:bookmarkEnd w:id="31"/>
    </w:p>
    <w:p w:rsidR="00FA4DFD" w:rsidRDefault="00FA4DFD" w:rsidP="00FA4DFD">
      <w:pPr>
        <w:pStyle w:val="Heading4"/>
      </w:pPr>
      <w:bookmarkStart w:id="32" w:name="_Toc514997244"/>
      <w:r>
        <w:t>6.3.1</w:t>
      </w:r>
      <w:r>
        <w:tab/>
        <w:t>WI: Simplified HS-SCCH for UMTS [UTRA_simple_HSSCCH-Core]</w:t>
      </w:r>
      <w:bookmarkEnd w:id="32"/>
    </w:p>
    <w:p w:rsidR="00995C0A" w:rsidRDefault="00995C0A" w:rsidP="00995C0A">
      <w:r>
        <w:t>None.</w:t>
      </w:r>
    </w:p>
    <w:p w:rsidR="00FA4DFD" w:rsidRDefault="00FA4DFD" w:rsidP="00995C0A"/>
    <w:p w:rsidR="00FA4DFD" w:rsidRDefault="00FA4DFD" w:rsidP="00FA4DFD">
      <w:pPr>
        <w:pStyle w:val="Heading4"/>
      </w:pPr>
      <w:bookmarkStart w:id="33" w:name="_Toc514997245"/>
      <w:r>
        <w:t>6.3.2</w:t>
      </w:r>
      <w:r>
        <w:tab/>
        <w:t>New Work item or Study item proposals</w:t>
      </w:r>
      <w:bookmarkEnd w:id="33"/>
    </w:p>
    <w:p w:rsidR="00995C0A" w:rsidRDefault="00995C0A" w:rsidP="00995C0A">
      <w:r>
        <w:t>None.</w:t>
      </w:r>
    </w:p>
    <w:p w:rsidR="00FA4DFD" w:rsidRDefault="00FA4DFD" w:rsidP="00995C0A"/>
    <w:p w:rsidR="00FA4DFD" w:rsidRDefault="00FA4DFD" w:rsidP="00FA4DFD">
      <w:pPr>
        <w:pStyle w:val="Heading4"/>
      </w:pPr>
      <w:bookmarkStart w:id="34" w:name="_Toc514997246"/>
      <w:r>
        <w:t>6.3.3</w:t>
      </w:r>
      <w:r>
        <w:tab/>
        <w:t>Small technical enhancements and improvements [TEI15]</w:t>
      </w:r>
      <w:bookmarkEnd w:id="34"/>
    </w:p>
    <w:p w:rsidR="00995C0A" w:rsidRDefault="00995C0A" w:rsidP="00995C0A"/>
    <w:p w:rsidR="00FA4DFD" w:rsidRDefault="00FA4DFD" w:rsidP="00FA4DFD">
      <w:pPr>
        <w:rPr>
          <w:rFonts w:ascii="Arial" w:hAnsi="Arial" w:cs="Arial"/>
          <w:b/>
          <w:sz w:val="24"/>
        </w:rPr>
      </w:pPr>
      <w:r>
        <w:rPr>
          <w:rFonts w:ascii="Arial" w:hAnsi="Arial" w:cs="Arial"/>
          <w:b/>
          <w:color w:val="0000FF"/>
          <w:sz w:val="24"/>
        </w:rPr>
        <w:t>R6-180055</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CR-5956  Cat: F (Rel-15)</w:t>
      </w:r>
      <w:r>
        <w:rPr>
          <w:i/>
        </w:rPr>
        <w:br/>
      </w:r>
      <w:r>
        <w:rPr>
          <w:i/>
        </w:rPr>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Monday session: </w:t>
      </w:r>
    </w:p>
    <w:p w:rsidR="00FA4DFD" w:rsidRDefault="00FA4DFD" w:rsidP="00FA4DFD">
      <w:pPr>
        <w:numPr>
          <w:ilvl w:val="0"/>
          <w:numId w:val="24"/>
        </w:numPr>
        <w:overflowPunct/>
        <w:autoSpaceDE/>
        <w:autoSpaceDN/>
        <w:adjustRightInd/>
        <w:spacing w:before="100" w:beforeAutospacing="1" w:after="100" w:afterAutospacing="1"/>
        <w:textAlignment w:val="auto"/>
      </w:pPr>
      <w:r>
        <w:t>Nokia: bracket missing on page 9.</w:t>
      </w:r>
    </w:p>
    <w:p w:rsidR="00FA4DFD" w:rsidRDefault="00FA4DFD" w:rsidP="00FA4DFD">
      <w:pPr>
        <w:numPr>
          <w:ilvl w:val="0"/>
          <w:numId w:val="24"/>
        </w:numPr>
        <w:overflowPunct/>
        <w:autoSpaceDE/>
        <w:autoSpaceDN/>
        <w:adjustRightInd/>
        <w:spacing w:before="100" w:beforeAutospacing="1" w:after="100" w:afterAutospacing="1"/>
        <w:textAlignment w:val="auto"/>
      </w:pPr>
      <w:r>
        <w:t>Chairman: title page should be using CR form 11.2</w:t>
      </w:r>
    </w:p>
    <w:p w:rsidR="00FA4DFD" w:rsidRDefault="00FA4DFD" w:rsidP="00FA4DFD">
      <w:pPr>
        <w:numPr>
          <w:ilvl w:val="0"/>
          <w:numId w:val="24"/>
        </w:numPr>
        <w:overflowPunct/>
        <w:autoSpaceDE/>
        <w:autoSpaceDN/>
        <w:adjustRightInd/>
        <w:spacing w:before="100" w:beforeAutospacing="1" w:after="100" w:afterAutospacing="1"/>
        <w:textAlignment w:val="auto"/>
      </w:pPr>
      <w:r>
        <w:t>Typo in reason for change and consequences: it</w:t>
      </w:r>
      <w:r w:rsidR="00B85E3D">
        <w:t>'</w:t>
      </w:r>
      <w:r>
        <w:t>s shall be its.</w:t>
      </w:r>
    </w:p>
    <w:p w:rsidR="00FA4DFD" w:rsidRDefault="00FA4DFD" w:rsidP="00FA4DFD">
      <w:pPr>
        <w:spacing w:after="0"/>
      </w:pPr>
      <w:r>
        <w:t>Conclusion: the CR was revised in R6-180091.</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R6-180091</w:t>
      </w:r>
      <w:r>
        <w:rPr>
          <w:color w:val="993300"/>
          <w:u w:val="single"/>
        </w:rPr>
        <w:t>.</w:t>
      </w:r>
    </w:p>
    <w:p w:rsidR="00FA4DFD" w:rsidRDefault="00FA4DFD" w:rsidP="00FA4DFD"/>
    <w:p w:rsidR="00995C0A" w:rsidRDefault="00995C0A" w:rsidP="00FA4DFD"/>
    <w:p w:rsidR="00995C0A" w:rsidRDefault="00995C0A" w:rsidP="00995C0A">
      <w:pPr>
        <w:rPr>
          <w:rFonts w:ascii="Arial" w:hAnsi="Arial" w:cs="Arial"/>
          <w:b/>
          <w:sz w:val="24"/>
        </w:rPr>
      </w:pPr>
      <w:r>
        <w:rPr>
          <w:rFonts w:ascii="Arial" w:hAnsi="Arial" w:cs="Arial"/>
          <w:b/>
          <w:color w:val="0000FF"/>
          <w:sz w:val="24"/>
        </w:rPr>
        <w:lastRenderedPageBreak/>
        <w:t>R6-180091</w:t>
      </w:r>
      <w:r>
        <w:rPr>
          <w:rFonts w:ascii="Arial" w:hAnsi="Arial" w:cs="Arial"/>
          <w:b/>
          <w:color w:val="0000FF"/>
          <w:sz w:val="24"/>
        </w:rPr>
        <w:tab/>
      </w:r>
      <w:r>
        <w:rPr>
          <w:rFonts w:ascii="Arial" w:hAnsi="Arial" w:cs="Arial"/>
          <w:b/>
          <w:sz w:val="24"/>
        </w:rPr>
        <w:t>Addition of REL-15 parameter value for Access Stratum release indicator</w:t>
      </w:r>
    </w:p>
    <w:p w:rsidR="00995C0A" w:rsidRDefault="00995C0A" w:rsidP="00995C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CR-5956  rev 1 Cat: F (Rel-15)</w:t>
      </w:r>
      <w:r>
        <w:rPr>
          <w:i/>
        </w:rPr>
        <w:br/>
      </w:r>
      <w:r>
        <w:rPr>
          <w:i/>
        </w:rPr>
        <w:br/>
      </w:r>
      <w:r>
        <w:rPr>
          <w:i/>
        </w:rPr>
        <w:tab/>
      </w:r>
      <w:r>
        <w:rPr>
          <w:i/>
        </w:rPr>
        <w:tab/>
      </w:r>
      <w:r>
        <w:rPr>
          <w:i/>
        </w:rPr>
        <w:tab/>
      </w:r>
      <w:r>
        <w:rPr>
          <w:i/>
        </w:rPr>
        <w:tab/>
      </w:r>
      <w:r>
        <w:rPr>
          <w:i/>
        </w:rPr>
        <w:tab/>
        <w:t>Source: Ericsson</w:t>
      </w:r>
    </w:p>
    <w:p w:rsidR="00995C0A" w:rsidRDefault="00995C0A" w:rsidP="00995C0A">
      <w:pPr>
        <w:rPr>
          <w:color w:val="808080"/>
        </w:rPr>
      </w:pPr>
      <w:r>
        <w:rPr>
          <w:color w:val="808080"/>
        </w:rPr>
        <w:t>(Replaces R6-180055)</w:t>
      </w:r>
    </w:p>
    <w:p w:rsidR="00995C0A" w:rsidRDefault="00995C0A" w:rsidP="00995C0A">
      <w:pPr>
        <w:rPr>
          <w:rFonts w:ascii="Arial" w:hAnsi="Arial" w:cs="Arial"/>
          <w:b/>
        </w:rPr>
      </w:pPr>
      <w:r>
        <w:rPr>
          <w:rFonts w:ascii="Arial" w:hAnsi="Arial" w:cs="Arial"/>
          <w:b/>
        </w:rPr>
        <w:t xml:space="preserve">Discussion: </w:t>
      </w:r>
    </w:p>
    <w:p w:rsidR="00995C0A" w:rsidRDefault="00995C0A" w:rsidP="00995C0A">
      <w:r>
        <w:t>The CR was agreed.</w:t>
      </w:r>
    </w:p>
    <w:p w:rsidR="00995C0A" w:rsidRDefault="00995C0A" w:rsidP="00995C0A"/>
    <w:p w:rsidR="00995C0A" w:rsidRDefault="00995C0A" w:rsidP="00995C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5C0A" w:rsidRDefault="00995C0A" w:rsidP="00995C0A"/>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R6-180057</w:t>
      </w:r>
      <w:r>
        <w:rPr>
          <w:rFonts w:ascii="Arial" w:hAnsi="Arial" w:cs="Arial"/>
          <w:b/>
          <w:color w:val="0000FF"/>
          <w:sz w:val="24"/>
        </w:rPr>
        <w:tab/>
      </w:r>
      <w:r>
        <w:rPr>
          <w:rFonts w:ascii="Arial" w:hAnsi="Arial" w:cs="Arial"/>
          <w:b/>
          <w:sz w:val="24"/>
        </w:rPr>
        <w:t>Introduction of QoE Measurement Collection for MTSI services</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CR-5957  Cat: C (Rel-15)</w:t>
      </w:r>
      <w:r>
        <w:rPr>
          <w:i/>
        </w:rPr>
        <w:br/>
      </w:r>
      <w:r>
        <w:rPr>
          <w:i/>
        </w:rPr>
        <w:br/>
      </w:r>
      <w:r>
        <w:rPr>
          <w:i/>
        </w:rPr>
        <w:tab/>
      </w:r>
      <w:r>
        <w:rPr>
          <w:i/>
        </w:rPr>
        <w:tab/>
      </w:r>
      <w:r>
        <w:rPr>
          <w:i/>
        </w:rPr>
        <w:tab/>
      </w:r>
      <w:r>
        <w:rPr>
          <w:i/>
        </w:rPr>
        <w:tab/>
      </w:r>
      <w:r>
        <w:rPr>
          <w:i/>
        </w:rPr>
        <w:tab/>
        <w:t>Source: Ericsson</w:t>
      </w:r>
    </w:p>
    <w:p w:rsidR="00FA4DFD" w:rsidRDefault="00FA4DFD" w:rsidP="00FA4DFD">
      <w:r>
        <w:t>Not available. Withdrawn.</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R6-180058</w:t>
      </w:r>
      <w:r>
        <w:rPr>
          <w:rFonts w:ascii="Arial" w:hAnsi="Arial" w:cs="Arial"/>
          <w:b/>
          <w:color w:val="0000FF"/>
          <w:sz w:val="24"/>
        </w:rPr>
        <w:tab/>
      </w:r>
      <w:r>
        <w:rPr>
          <w:rFonts w:ascii="Arial" w:hAnsi="Arial" w:cs="Arial"/>
          <w:b/>
          <w:sz w:val="24"/>
        </w:rPr>
        <w:t>Introduction of QoE Measurement Collection for MTSI services</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CR-5954  rev 2 Cat: C (Rel-15)</w:t>
      </w:r>
      <w:r>
        <w:rPr>
          <w:i/>
        </w:rPr>
        <w:br/>
      </w:r>
      <w:r>
        <w:rPr>
          <w:i/>
        </w:rPr>
        <w:br/>
      </w:r>
      <w:r>
        <w:rPr>
          <w:i/>
        </w:rPr>
        <w:tab/>
      </w:r>
      <w:r>
        <w:rPr>
          <w:i/>
        </w:rPr>
        <w:tab/>
      </w:r>
      <w:r>
        <w:rPr>
          <w:i/>
        </w:rPr>
        <w:tab/>
      </w:r>
      <w:r>
        <w:rPr>
          <w:i/>
        </w:rPr>
        <w:tab/>
      </w:r>
      <w:r>
        <w:rPr>
          <w:i/>
        </w:rPr>
        <w:tab/>
        <w:t>Source: Ericsson</w:t>
      </w:r>
    </w:p>
    <w:p w:rsidR="00FA4DFD" w:rsidRDefault="00FA4DFD" w:rsidP="00FA4DFD">
      <w:pPr>
        <w:rPr>
          <w:color w:val="808080"/>
        </w:rPr>
      </w:pPr>
      <w:r>
        <w:rPr>
          <w:color w:val="808080"/>
        </w:rPr>
        <w:t>(Replaces R6-180041)</w:t>
      </w:r>
    </w:p>
    <w:p w:rsidR="00FA4DFD" w:rsidRDefault="00FA4DFD" w:rsidP="00FA4DFD">
      <w:pPr>
        <w:rPr>
          <w:rFonts w:ascii="Arial" w:hAnsi="Arial" w:cs="Arial"/>
          <w:b/>
        </w:rPr>
      </w:pPr>
      <w:r>
        <w:rPr>
          <w:rFonts w:ascii="Arial" w:hAnsi="Arial" w:cs="Arial"/>
          <w:b/>
        </w:rPr>
        <w:t xml:space="preserve">Discussion: </w:t>
      </w:r>
    </w:p>
    <w:p w:rsidR="00FA4DFD" w:rsidRDefault="00FA4DFD" w:rsidP="00995C0A">
      <w:pPr>
        <w:spacing w:after="120"/>
      </w:pPr>
      <w:r>
        <w:t xml:space="preserve">Tuesday session: </w:t>
      </w:r>
    </w:p>
    <w:p w:rsidR="00FA4DFD" w:rsidRDefault="00FA4DFD" w:rsidP="00995C0A">
      <w:pPr>
        <w:numPr>
          <w:ilvl w:val="0"/>
          <w:numId w:val="25"/>
        </w:numPr>
        <w:overflowPunct/>
        <w:autoSpaceDE/>
        <w:autoSpaceDN/>
        <w:adjustRightInd/>
        <w:spacing w:after="0"/>
        <w:ind w:left="714" w:hanging="357"/>
        <w:textAlignment w:val="auto"/>
      </w:pPr>
      <w:r>
        <w:t>Nokia: No comments.</w:t>
      </w:r>
    </w:p>
    <w:p w:rsidR="00FA4DFD" w:rsidRDefault="00FA4DFD" w:rsidP="00FA4DFD">
      <w:pPr>
        <w:numPr>
          <w:ilvl w:val="0"/>
          <w:numId w:val="25"/>
        </w:numPr>
        <w:overflowPunct/>
        <w:autoSpaceDE/>
        <w:autoSpaceDN/>
        <w:adjustRightInd/>
        <w:spacing w:before="100" w:beforeAutospacing="1" w:after="100" w:afterAutospacing="1"/>
        <w:textAlignment w:val="auto"/>
      </w:pPr>
      <w:r>
        <w:t>Chairman: Affected CRs are wrong: Rather than 25.300 CR 0523 it should read 25.306 CR 0523.</w:t>
      </w:r>
    </w:p>
    <w:p w:rsidR="00FA4DFD" w:rsidRDefault="00FA4DFD" w:rsidP="00FA4DFD">
      <w:pPr>
        <w:numPr>
          <w:ilvl w:val="0"/>
          <w:numId w:val="25"/>
        </w:numPr>
        <w:overflowPunct/>
        <w:autoSpaceDE/>
        <w:autoSpaceDN/>
        <w:adjustRightInd/>
        <w:spacing w:before="100" w:beforeAutospacing="1" w:after="100" w:afterAutospacing="1"/>
        <w:textAlignment w:val="auto"/>
      </w:pPr>
      <w:r>
        <w:t xml:space="preserve">Chairman: correct template 11.2 to be taken. </w:t>
      </w:r>
    </w:p>
    <w:p w:rsidR="00FA4DFD" w:rsidRDefault="00FA4DFD" w:rsidP="00FA4DFD">
      <w:pPr>
        <w:numPr>
          <w:ilvl w:val="0"/>
          <w:numId w:val="25"/>
        </w:numPr>
        <w:overflowPunct/>
        <w:autoSpaceDE/>
        <w:autoSpaceDN/>
        <w:adjustRightInd/>
        <w:spacing w:before="100" w:beforeAutospacing="1" w:after="100" w:afterAutospacing="1"/>
        <w:textAlignment w:val="auto"/>
      </w:pPr>
      <w:r>
        <w:t>Nokia: Has Ericsson thought about the scenario of Release inconsistency between the RAN and UE? And potential issues due to that. In the context of Service type IE being proposed to be defined as mandatory.</w:t>
      </w:r>
    </w:p>
    <w:p w:rsidR="00FA4DFD" w:rsidRDefault="00FA4DFD" w:rsidP="00FA4DFD">
      <w:pPr>
        <w:numPr>
          <w:ilvl w:val="0"/>
          <w:numId w:val="25"/>
        </w:numPr>
        <w:overflowPunct/>
        <w:autoSpaceDE/>
        <w:autoSpaceDN/>
        <w:adjustRightInd/>
        <w:spacing w:before="100" w:beforeAutospacing="1" w:after="100" w:afterAutospacing="1"/>
        <w:textAlignment w:val="auto"/>
      </w:pPr>
      <w:r>
        <w:t>MP in subsection 143 and 144 could be changed to optional.</w:t>
      </w:r>
    </w:p>
    <w:p w:rsidR="00FA4DFD" w:rsidRDefault="00FA4DFD" w:rsidP="00FA4DFD">
      <w:pPr>
        <w:numPr>
          <w:ilvl w:val="0"/>
          <w:numId w:val="25"/>
        </w:numPr>
        <w:overflowPunct/>
        <w:autoSpaceDE/>
        <w:autoSpaceDN/>
        <w:adjustRightInd/>
        <w:spacing w:before="100" w:beforeAutospacing="1" w:after="100" w:afterAutospacing="1"/>
        <w:textAlignment w:val="auto"/>
      </w:pPr>
      <w:r>
        <w:t>Ericsson: We will check this.</w:t>
      </w:r>
    </w:p>
    <w:p w:rsidR="00FA4DFD" w:rsidRDefault="00FA4DFD" w:rsidP="00995C0A">
      <w:pPr>
        <w:numPr>
          <w:ilvl w:val="0"/>
          <w:numId w:val="25"/>
        </w:numPr>
        <w:overflowPunct/>
        <w:autoSpaceDE/>
        <w:autoSpaceDN/>
        <w:adjustRightInd/>
        <w:spacing w:after="0"/>
        <w:ind w:left="714" w:hanging="357"/>
        <w:textAlignment w:val="auto"/>
      </w:pPr>
      <w:r>
        <w:t xml:space="preserve">Secretary: Note in TS 26.114, v15.2.0 in section 16.5.1 there is a note that sets the support of the MTSI vendor implementation specific. </w:t>
      </w:r>
    </w:p>
    <w:p w:rsidR="00FA4DFD" w:rsidRDefault="00FA4DFD" w:rsidP="00995C0A">
      <w:pPr>
        <w:spacing w:before="120" w:after="0"/>
      </w:pPr>
      <w:r>
        <w:t>Conclusion: the CR was revised in R6-180097.</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R6-180097</w:t>
      </w:r>
      <w:r>
        <w:rPr>
          <w:color w:val="993300"/>
          <w:u w:val="single"/>
        </w:rPr>
        <w:t>.</w:t>
      </w:r>
    </w:p>
    <w:p w:rsidR="00FA4DFD" w:rsidRDefault="00FA4DFD" w:rsidP="00FA4DFD">
      <w:r>
        <w:lastRenderedPageBreak/>
        <w:t xml:space="preserve"> </w:t>
      </w:r>
    </w:p>
    <w:p w:rsidR="00995C0A" w:rsidRDefault="00995C0A" w:rsidP="00995C0A">
      <w:pPr>
        <w:rPr>
          <w:rFonts w:ascii="Arial" w:hAnsi="Arial" w:cs="Arial"/>
          <w:b/>
          <w:sz w:val="24"/>
        </w:rPr>
      </w:pPr>
      <w:r>
        <w:rPr>
          <w:rFonts w:ascii="Arial" w:hAnsi="Arial" w:cs="Arial"/>
          <w:b/>
          <w:color w:val="0000FF"/>
          <w:sz w:val="24"/>
        </w:rPr>
        <w:t>R6-180097</w:t>
      </w:r>
      <w:r>
        <w:rPr>
          <w:rFonts w:ascii="Arial" w:hAnsi="Arial" w:cs="Arial"/>
          <w:b/>
          <w:color w:val="0000FF"/>
          <w:sz w:val="24"/>
        </w:rPr>
        <w:tab/>
      </w:r>
      <w:r>
        <w:rPr>
          <w:rFonts w:ascii="Arial" w:hAnsi="Arial" w:cs="Arial"/>
          <w:b/>
          <w:sz w:val="24"/>
        </w:rPr>
        <w:t>Introduction of QoE Measurement Collection for MTSI services</w:t>
      </w:r>
    </w:p>
    <w:p w:rsidR="00995C0A" w:rsidRDefault="00995C0A" w:rsidP="00995C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CR-5954  rev 3 Cat: C (Rel-15)</w:t>
      </w:r>
      <w:r>
        <w:rPr>
          <w:i/>
        </w:rPr>
        <w:br/>
      </w:r>
      <w:r>
        <w:rPr>
          <w:i/>
        </w:rPr>
        <w:br/>
      </w:r>
      <w:r>
        <w:rPr>
          <w:i/>
        </w:rPr>
        <w:tab/>
      </w:r>
      <w:r>
        <w:rPr>
          <w:i/>
        </w:rPr>
        <w:tab/>
      </w:r>
      <w:r>
        <w:rPr>
          <w:i/>
        </w:rPr>
        <w:tab/>
      </w:r>
      <w:r>
        <w:rPr>
          <w:i/>
        </w:rPr>
        <w:tab/>
      </w:r>
      <w:r>
        <w:rPr>
          <w:i/>
        </w:rPr>
        <w:tab/>
        <w:t>Source: Ericsson</w:t>
      </w:r>
    </w:p>
    <w:p w:rsidR="00995C0A" w:rsidRDefault="00995C0A" w:rsidP="00995C0A">
      <w:pPr>
        <w:rPr>
          <w:color w:val="808080"/>
        </w:rPr>
      </w:pPr>
      <w:r>
        <w:rPr>
          <w:color w:val="808080"/>
        </w:rPr>
        <w:t>(Replaces R6-180058)</w:t>
      </w:r>
    </w:p>
    <w:p w:rsidR="00995C0A" w:rsidRDefault="00995C0A" w:rsidP="00995C0A">
      <w:pPr>
        <w:rPr>
          <w:rFonts w:ascii="Arial" w:hAnsi="Arial" w:cs="Arial"/>
          <w:b/>
        </w:rPr>
      </w:pPr>
      <w:r>
        <w:rPr>
          <w:rFonts w:ascii="Arial" w:hAnsi="Arial" w:cs="Arial"/>
          <w:b/>
        </w:rPr>
        <w:t xml:space="preserve">Discussion: </w:t>
      </w:r>
    </w:p>
    <w:p w:rsidR="00995C0A" w:rsidRDefault="00995C0A" w:rsidP="00995C0A">
      <w:r>
        <w:t>Comments:</w:t>
      </w:r>
    </w:p>
    <w:p w:rsidR="00995C0A" w:rsidRDefault="00995C0A" w:rsidP="00995C0A">
      <w:pPr>
        <w:numPr>
          <w:ilvl w:val="0"/>
          <w:numId w:val="27"/>
        </w:numPr>
        <w:overflowPunct/>
        <w:autoSpaceDE/>
        <w:autoSpaceDN/>
        <w:adjustRightInd/>
        <w:spacing w:before="100" w:beforeAutospacing="1" w:after="100" w:afterAutospacing="1"/>
        <w:textAlignment w:val="auto"/>
      </w:pPr>
      <w:r>
        <w:t>Nokia: In our view, it should be o.k. to keep it mandatory; because e.g. if the UE sends a measurement report without filling the service type because it is defined optional, then the report could not be processed by the network if the network is at Rel-15.</w:t>
      </w:r>
      <w:r>
        <w:rPr>
          <w:rFonts w:ascii="Verdana" w:hAnsi="Verdana"/>
        </w:rPr>
        <w:t> </w:t>
      </w:r>
    </w:p>
    <w:p w:rsidR="00995C0A" w:rsidRDefault="00995C0A" w:rsidP="00995C0A">
      <w:pPr>
        <w:spacing w:after="0"/>
      </w:pPr>
      <w:r>
        <w:t>Conclusion: the CR was agreed.</w:t>
      </w:r>
    </w:p>
    <w:p w:rsidR="00995C0A" w:rsidRDefault="00995C0A" w:rsidP="00995C0A"/>
    <w:p w:rsidR="00995C0A" w:rsidRDefault="00995C0A" w:rsidP="00995C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5C0A" w:rsidRDefault="00995C0A" w:rsidP="00995C0A">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R6-180066</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25.306 v15.1.0</w:t>
      </w:r>
      <w:r>
        <w:rPr>
          <w:i/>
        </w:rPr>
        <w:tab/>
        <w:t xml:space="preserve">  CR-0524  Cat: F (Rel-15)</w:t>
      </w:r>
      <w:r>
        <w:rPr>
          <w:i/>
        </w:rPr>
        <w:br/>
      </w:r>
      <w:r>
        <w:rPr>
          <w:i/>
        </w:rPr>
        <w:br/>
      </w:r>
      <w:r>
        <w:rPr>
          <w:i/>
        </w:rPr>
        <w:tab/>
      </w:r>
      <w:r>
        <w:rPr>
          <w:i/>
        </w:rPr>
        <w:tab/>
      </w:r>
      <w:r>
        <w:rPr>
          <w:i/>
        </w:rPr>
        <w:tab/>
      </w:r>
      <w:r>
        <w:rPr>
          <w:i/>
        </w:rPr>
        <w:tab/>
      </w:r>
      <w:r>
        <w:rPr>
          <w:i/>
        </w:rPr>
        <w:tab/>
        <w:t>Source: Ericsson India Private Limited</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Monday session: </w:t>
      </w:r>
    </w:p>
    <w:p w:rsidR="00FA4DFD" w:rsidRDefault="00FA4DFD" w:rsidP="00FA4DFD">
      <w:pPr>
        <w:numPr>
          <w:ilvl w:val="0"/>
          <w:numId w:val="26"/>
        </w:numPr>
        <w:overflowPunct/>
        <w:autoSpaceDE/>
        <w:autoSpaceDN/>
        <w:adjustRightInd/>
        <w:spacing w:before="100" w:beforeAutospacing="1" w:after="100" w:afterAutospacing="1"/>
        <w:textAlignment w:val="auto"/>
      </w:pPr>
      <w:r>
        <w:t>Chairman: clarify the importance.</w:t>
      </w:r>
    </w:p>
    <w:p w:rsidR="00FA4DFD" w:rsidRDefault="00FA4DFD" w:rsidP="00FA4DFD">
      <w:pPr>
        <w:numPr>
          <w:ilvl w:val="0"/>
          <w:numId w:val="26"/>
        </w:numPr>
        <w:overflowPunct/>
        <w:autoSpaceDE/>
        <w:autoSpaceDN/>
        <w:adjustRightInd/>
        <w:spacing w:before="100" w:beforeAutospacing="1" w:after="100" w:afterAutospacing="1"/>
        <w:textAlignment w:val="auto"/>
      </w:pPr>
      <w:r>
        <w:t xml:space="preserve">Ericsson: It is required as for the previous releases to indicate that the UE supports Rel-15. </w:t>
      </w:r>
    </w:p>
    <w:p w:rsidR="00FA4DFD" w:rsidRDefault="00FA4DFD" w:rsidP="00FA4DFD">
      <w:pPr>
        <w:numPr>
          <w:ilvl w:val="0"/>
          <w:numId w:val="26"/>
        </w:numPr>
        <w:overflowPunct/>
        <w:autoSpaceDE/>
        <w:autoSpaceDN/>
        <w:adjustRightInd/>
        <w:spacing w:before="100" w:beforeAutospacing="1" w:after="100" w:afterAutospacing="1"/>
        <w:textAlignment w:val="auto"/>
      </w:pPr>
      <w:r>
        <w:t>Chairman: Old CR form 11.1 used, it should use form 11.2.</w:t>
      </w:r>
    </w:p>
    <w:p w:rsidR="00FA4DFD" w:rsidRDefault="00FA4DFD" w:rsidP="00FA4DFD">
      <w:pPr>
        <w:numPr>
          <w:ilvl w:val="0"/>
          <w:numId w:val="26"/>
        </w:numPr>
        <w:overflowPunct/>
        <w:autoSpaceDE/>
        <w:autoSpaceDN/>
        <w:adjustRightInd/>
        <w:spacing w:before="100" w:beforeAutospacing="1" w:after="100" w:afterAutospacing="1"/>
        <w:textAlignment w:val="auto"/>
      </w:pPr>
      <w:r>
        <w:t>Secretary: Source to TSG is wrong.</w:t>
      </w:r>
    </w:p>
    <w:p w:rsidR="00FA4DFD" w:rsidRDefault="00FA4DFD" w:rsidP="00FA4DFD">
      <w:pPr>
        <w:spacing w:after="0"/>
      </w:pPr>
      <w:r>
        <w:t> Conclusion: the CR was revised in R6-180092.</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R6-180092</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R6-180092</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25.306 v15.1.0</w:t>
      </w:r>
      <w:r>
        <w:rPr>
          <w:i/>
        </w:rPr>
        <w:tab/>
        <w:t xml:space="preserve">  CR-0524  rev 1 Cat: F (Rel-15)</w:t>
      </w:r>
      <w:r>
        <w:rPr>
          <w:i/>
        </w:rPr>
        <w:br/>
      </w:r>
      <w:r>
        <w:rPr>
          <w:i/>
        </w:rPr>
        <w:br/>
      </w:r>
      <w:r>
        <w:rPr>
          <w:i/>
        </w:rPr>
        <w:tab/>
      </w:r>
      <w:r>
        <w:rPr>
          <w:i/>
        </w:rPr>
        <w:tab/>
      </w:r>
      <w:r>
        <w:rPr>
          <w:i/>
        </w:rPr>
        <w:tab/>
      </w:r>
      <w:r>
        <w:rPr>
          <w:i/>
        </w:rPr>
        <w:tab/>
      </w:r>
      <w:r>
        <w:rPr>
          <w:i/>
        </w:rPr>
        <w:tab/>
        <w:t>Source: Ericsson India Private Limited</w:t>
      </w:r>
    </w:p>
    <w:p w:rsidR="00FA4DFD" w:rsidRDefault="00FA4DFD" w:rsidP="00FA4DFD">
      <w:pPr>
        <w:rPr>
          <w:color w:val="808080"/>
        </w:rPr>
      </w:pPr>
      <w:r>
        <w:rPr>
          <w:color w:val="808080"/>
        </w:rPr>
        <w:t>(Replaces R6-180066)</w:t>
      </w:r>
    </w:p>
    <w:p w:rsidR="00FA4DFD" w:rsidRDefault="00FA4DFD" w:rsidP="00FA4DFD">
      <w:pPr>
        <w:rPr>
          <w:rFonts w:ascii="Arial" w:hAnsi="Arial" w:cs="Arial"/>
          <w:b/>
        </w:rPr>
      </w:pPr>
      <w:r>
        <w:rPr>
          <w:rFonts w:ascii="Arial" w:hAnsi="Arial" w:cs="Arial"/>
          <w:b/>
        </w:rPr>
        <w:lastRenderedPageBreak/>
        <w:t xml:space="preserve">Discussion: </w:t>
      </w:r>
    </w:p>
    <w:p w:rsidR="00FA4DFD" w:rsidRDefault="00FA4DFD" w:rsidP="00FA4DFD">
      <w:r>
        <w:t>Secretary: Source to TSG is wrong.</w:t>
      </w:r>
    </w:p>
    <w:p w:rsidR="00FA4DFD" w:rsidRDefault="00FA4DFD" w:rsidP="00FA4DFD">
      <w:r>
        <w:t>Conclusion: the CR was revised in R6-180099.</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R6-180099</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R6-180099</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25.306 v15.1.0</w:t>
      </w:r>
      <w:r>
        <w:rPr>
          <w:i/>
        </w:rPr>
        <w:tab/>
        <w:t xml:space="preserve">  CR-0524  rev 2 Cat: F (Rel-15)</w:t>
      </w:r>
      <w:r>
        <w:rPr>
          <w:i/>
        </w:rPr>
        <w:br/>
      </w:r>
      <w:r>
        <w:rPr>
          <w:i/>
        </w:rPr>
        <w:br/>
      </w:r>
      <w:r>
        <w:rPr>
          <w:i/>
        </w:rPr>
        <w:tab/>
      </w:r>
      <w:r>
        <w:rPr>
          <w:i/>
        </w:rPr>
        <w:tab/>
      </w:r>
      <w:r>
        <w:rPr>
          <w:i/>
        </w:rPr>
        <w:tab/>
      </w:r>
      <w:r>
        <w:rPr>
          <w:i/>
        </w:rPr>
        <w:tab/>
      </w:r>
      <w:r>
        <w:rPr>
          <w:i/>
        </w:rPr>
        <w:tab/>
        <w:t>Source: Ericsson India Private Limited</w:t>
      </w:r>
    </w:p>
    <w:p w:rsidR="00FA4DFD" w:rsidRDefault="00FA4DFD" w:rsidP="00FA4DFD">
      <w:pPr>
        <w:rPr>
          <w:color w:val="808080"/>
        </w:rPr>
      </w:pPr>
      <w:r>
        <w:rPr>
          <w:color w:val="808080"/>
        </w:rPr>
        <w:t>(Replaces R6-180092)</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pStyle w:val="Heading4"/>
      </w:pPr>
      <w:bookmarkStart w:id="35" w:name="_Toc514997247"/>
      <w:r>
        <w:t>6.3.4</w:t>
      </w:r>
      <w:r>
        <w:tab/>
        <w:t>RRC message and ASN.1 review</w:t>
      </w:r>
      <w:bookmarkEnd w:id="35"/>
    </w:p>
    <w:p w:rsidR="00FA4DFD" w:rsidRDefault="00FA4DFD" w:rsidP="00FA4DFD">
      <w:pPr>
        <w:rPr>
          <w:rFonts w:ascii="Arial" w:hAnsi="Arial" w:cs="Arial"/>
          <w:b/>
          <w:sz w:val="24"/>
        </w:rPr>
      </w:pPr>
      <w:r>
        <w:rPr>
          <w:rFonts w:ascii="Arial" w:hAnsi="Arial" w:cs="Arial"/>
          <w:b/>
          <w:color w:val="0000FF"/>
          <w:sz w:val="24"/>
        </w:rPr>
        <w:t>R6-180056</w:t>
      </w:r>
      <w:r>
        <w:rPr>
          <w:rFonts w:ascii="Arial" w:hAnsi="Arial" w:cs="Arial"/>
          <w:b/>
          <w:color w:val="0000FF"/>
          <w:sz w:val="24"/>
        </w:rPr>
        <w:tab/>
      </w:r>
      <w:r>
        <w:rPr>
          <w:rFonts w:ascii="Arial" w:hAnsi="Arial" w:cs="Arial"/>
          <w:b/>
          <w:sz w:val="24"/>
        </w:rPr>
        <w:t>Report of RRC ASN.1 Issues</w:t>
      </w:r>
    </w:p>
    <w:p w:rsidR="00FA4DFD" w:rsidRDefault="00FA4DFD" w:rsidP="00FA4DF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28"/>
        </w:numPr>
        <w:overflowPunct/>
        <w:autoSpaceDE/>
        <w:autoSpaceDN/>
        <w:adjustRightInd/>
        <w:spacing w:before="100" w:beforeAutospacing="1" w:after="100" w:afterAutospacing="1"/>
        <w:textAlignment w:val="auto"/>
      </w:pPr>
      <w:r>
        <w:t>Chairman: The Priority column should be filled, also the status/comment column should be filled. What is the conclusion?</w:t>
      </w:r>
    </w:p>
    <w:p w:rsidR="00FA4DFD" w:rsidRDefault="00FA4DFD" w:rsidP="00FA4DFD">
      <w:pPr>
        <w:numPr>
          <w:ilvl w:val="0"/>
          <w:numId w:val="28"/>
        </w:numPr>
        <w:overflowPunct/>
        <w:autoSpaceDE/>
        <w:autoSpaceDN/>
        <w:adjustRightInd/>
        <w:spacing w:before="100" w:beforeAutospacing="1" w:after="100" w:afterAutospacing="1"/>
        <w:textAlignment w:val="auto"/>
      </w:pPr>
      <w:r>
        <w:t>Ericsson: This is restructuring the messages. It has low priority (3) against others (no other than these changes were identified) but this will improve readability.</w:t>
      </w:r>
    </w:p>
    <w:p w:rsidR="00FA4DFD" w:rsidRDefault="00FA4DFD" w:rsidP="00FA4DFD">
      <w:pPr>
        <w:numPr>
          <w:ilvl w:val="0"/>
          <w:numId w:val="28"/>
        </w:numPr>
        <w:overflowPunct/>
        <w:autoSpaceDE/>
        <w:autoSpaceDN/>
        <w:adjustRightInd/>
        <w:spacing w:before="100" w:beforeAutospacing="1" w:after="100" w:afterAutospacing="1"/>
        <w:textAlignment w:val="auto"/>
      </w:pPr>
      <w:r>
        <w:t>Chairman: Other companies views?</w:t>
      </w:r>
    </w:p>
    <w:p w:rsidR="00FA4DFD" w:rsidRDefault="00FA4DFD" w:rsidP="00FA4DFD">
      <w:pPr>
        <w:numPr>
          <w:ilvl w:val="0"/>
          <w:numId w:val="28"/>
        </w:numPr>
        <w:overflowPunct/>
        <w:autoSpaceDE/>
        <w:autoSpaceDN/>
        <w:adjustRightInd/>
        <w:spacing w:before="100" w:beforeAutospacing="1" w:after="100" w:afterAutospacing="1"/>
        <w:textAlignment w:val="auto"/>
      </w:pPr>
      <w:r>
        <w:t>Nokia: agree all the changes.</w:t>
      </w:r>
    </w:p>
    <w:p w:rsidR="00FA4DFD" w:rsidRDefault="00FA4DFD" w:rsidP="00FA4DFD">
      <w:pPr>
        <w:numPr>
          <w:ilvl w:val="0"/>
          <w:numId w:val="28"/>
        </w:numPr>
        <w:overflowPunct/>
        <w:autoSpaceDE/>
        <w:autoSpaceDN/>
        <w:adjustRightInd/>
        <w:spacing w:before="100" w:beforeAutospacing="1" w:after="100" w:afterAutospacing="1"/>
        <w:textAlignment w:val="auto"/>
      </w:pPr>
      <w:r>
        <w:t>Chairman: At the bottom of this document add a conclusion what should be changed in the spec.</w:t>
      </w:r>
    </w:p>
    <w:p w:rsidR="00FA4DFD" w:rsidRDefault="00FA4DFD" w:rsidP="00FA4DFD">
      <w:pPr>
        <w:numPr>
          <w:ilvl w:val="0"/>
          <w:numId w:val="28"/>
        </w:numPr>
        <w:overflowPunct/>
        <w:autoSpaceDE/>
        <w:autoSpaceDN/>
        <w:adjustRightInd/>
        <w:spacing w:before="100" w:beforeAutospacing="1" w:after="100" w:afterAutospacing="1"/>
        <w:textAlignment w:val="auto"/>
      </w:pPr>
      <w:r>
        <w:t>Ericsson: will be done.</w:t>
      </w:r>
    </w:p>
    <w:p w:rsidR="00FA4DFD" w:rsidRDefault="00FA4DFD" w:rsidP="00FA4DFD">
      <w:pPr>
        <w:numPr>
          <w:ilvl w:val="0"/>
          <w:numId w:val="28"/>
        </w:numPr>
        <w:overflowPunct/>
        <w:autoSpaceDE/>
        <w:autoSpaceDN/>
        <w:adjustRightInd/>
        <w:spacing w:before="100" w:beforeAutospacing="1" w:after="100" w:afterAutospacing="1"/>
        <w:textAlignment w:val="auto"/>
      </w:pPr>
      <w:r>
        <w:t>Chairman: The CR will be sent over reflector after the meeting as described in the review plan to RAN6#7?</w:t>
      </w:r>
    </w:p>
    <w:p w:rsidR="00FA4DFD" w:rsidRDefault="00FA4DFD" w:rsidP="00FA4DFD">
      <w:pPr>
        <w:numPr>
          <w:ilvl w:val="0"/>
          <w:numId w:val="28"/>
        </w:numPr>
        <w:overflowPunct/>
        <w:autoSpaceDE/>
        <w:autoSpaceDN/>
        <w:adjustRightInd/>
        <w:spacing w:before="100" w:beforeAutospacing="1" w:after="100" w:afterAutospacing="1"/>
        <w:textAlignment w:val="auto"/>
      </w:pPr>
      <w:r>
        <w:t>Ericsson: Yes, the CR is planned to be made available prior to RAN plenary #80.</w:t>
      </w:r>
    </w:p>
    <w:p w:rsidR="00FA4DFD" w:rsidRDefault="00FA4DFD" w:rsidP="00FA4DFD">
      <w:pPr>
        <w:numPr>
          <w:ilvl w:val="0"/>
          <w:numId w:val="28"/>
        </w:numPr>
        <w:overflowPunct/>
        <w:autoSpaceDE/>
        <w:autoSpaceDN/>
        <w:adjustRightInd/>
        <w:spacing w:before="100" w:beforeAutospacing="1" w:after="100" w:afterAutospacing="1"/>
        <w:textAlignment w:val="auto"/>
      </w:pPr>
      <w:r>
        <w:t>Chairman: Submission to this WG meeting is preferred. Document submission DL is 4th June. Has this been ASN.1 compiled?</w:t>
      </w:r>
    </w:p>
    <w:p w:rsidR="00FA4DFD" w:rsidRDefault="00FA4DFD" w:rsidP="00FA4DFD">
      <w:pPr>
        <w:numPr>
          <w:ilvl w:val="0"/>
          <w:numId w:val="28"/>
        </w:numPr>
        <w:overflowPunct/>
        <w:autoSpaceDE/>
        <w:autoSpaceDN/>
        <w:adjustRightInd/>
        <w:spacing w:before="100" w:beforeAutospacing="1" w:after="100" w:afterAutospacing="1"/>
        <w:textAlignment w:val="auto"/>
      </w:pPr>
      <w:r>
        <w:t>Ericsson: Yes.</w:t>
      </w:r>
    </w:p>
    <w:p w:rsidR="00FA4DFD" w:rsidRDefault="00FA4DFD" w:rsidP="00FA4DFD">
      <w:pPr>
        <w:spacing w:after="0"/>
      </w:pPr>
      <w:r>
        <w:t>Secretary: The CR needs to be flagged for RAN plenary.</w:t>
      </w:r>
    </w:p>
    <w:p w:rsidR="00FA4DFD" w:rsidRDefault="00FA4DFD" w:rsidP="00FA4DFD">
      <w:r>
        <w:t>Conclusion: the document was revised in R6-180098.</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R6-180098</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R6-180098</w:t>
      </w:r>
      <w:r>
        <w:rPr>
          <w:rFonts w:ascii="Arial" w:hAnsi="Arial" w:cs="Arial"/>
          <w:b/>
          <w:color w:val="0000FF"/>
          <w:sz w:val="24"/>
        </w:rPr>
        <w:tab/>
      </w:r>
      <w:r>
        <w:rPr>
          <w:rFonts w:ascii="Arial" w:hAnsi="Arial" w:cs="Arial"/>
          <w:b/>
          <w:sz w:val="24"/>
        </w:rPr>
        <w:t>Report of RRC ASN.1 Issues</w:t>
      </w:r>
    </w:p>
    <w:p w:rsidR="00FA4DFD" w:rsidRDefault="00FA4DFD" w:rsidP="00FA4DF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FA4DFD" w:rsidRDefault="00FA4DFD" w:rsidP="00FA4DFD">
      <w:pPr>
        <w:rPr>
          <w:color w:val="808080"/>
        </w:rPr>
      </w:pPr>
      <w:r>
        <w:rPr>
          <w:color w:val="808080"/>
        </w:rPr>
        <w:t>(Replaces R6-180056)</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Comments: </w:t>
      </w:r>
    </w:p>
    <w:p w:rsidR="00FA4DFD" w:rsidRDefault="00FA4DFD" w:rsidP="00FA4DFD">
      <w:pPr>
        <w:numPr>
          <w:ilvl w:val="0"/>
          <w:numId w:val="29"/>
        </w:numPr>
        <w:overflowPunct/>
        <w:autoSpaceDE/>
        <w:autoSpaceDN/>
        <w:adjustRightInd/>
        <w:spacing w:before="100" w:beforeAutospacing="1" w:after="100" w:afterAutospacing="1"/>
        <w:textAlignment w:val="auto"/>
      </w:pPr>
      <w:r>
        <w:t xml:space="preserve">Chairman: visibility of proposal to agree the implementation of proposed changes to TS 25.331 only in print layout, whilst table is visible only in web layout. </w:t>
      </w:r>
    </w:p>
    <w:p w:rsidR="00FA4DFD" w:rsidRDefault="00FA4DFD" w:rsidP="00FA4DFD">
      <w:pPr>
        <w:spacing w:after="0"/>
      </w:pPr>
      <w:r>
        <w:rPr>
          <w:rStyle w:val="Strong"/>
        </w:rPr>
        <w:t>Conclusion: The contribution was agreed (Proposal 1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165BEF" w:rsidRDefault="00165BEF" w:rsidP="00FA4DFD"/>
    <w:p w:rsidR="00165BEF" w:rsidRDefault="00165BEF" w:rsidP="00165BEF">
      <w:pPr>
        <w:rPr>
          <w:rFonts w:ascii="Arial" w:hAnsi="Arial" w:cs="Arial"/>
          <w:b/>
          <w:sz w:val="24"/>
        </w:rPr>
      </w:pPr>
      <w:r>
        <w:rPr>
          <w:rFonts w:ascii="Arial" w:hAnsi="Arial" w:cs="Arial"/>
          <w:b/>
          <w:color w:val="0000FF"/>
          <w:sz w:val="24"/>
        </w:rPr>
        <w:t>R6-180109</w:t>
      </w:r>
      <w:r>
        <w:rPr>
          <w:rFonts w:ascii="Arial" w:hAnsi="Arial" w:cs="Arial"/>
          <w:b/>
          <w:color w:val="0000FF"/>
          <w:sz w:val="24"/>
        </w:rPr>
        <w:tab/>
      </w:r>
      <w:r>
        <w:rPr>
          <w:rFonts w:ascii="Arial" w:hAnsi="Arial" w:cs="Arial"/>
          <w:b/>
          <w:sz w:val="24"/>
        </w:rPr>
        <w:t>ASN.1 corrections based upon Rel-15 ASN.1 review work</w:t>
      </w:r>
    </w:p>
    <w:p w:rsidR="00165BEF" w:rsidRDefault="00165BEF" w:rsidP="00165BE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CR-5958  Cat: F (Rel-15)</w:t>
      </w:r>
      <w:r>
        <w:rPr>
          <w:i/>
        </w:rPr>
        <w:br/>
      </w:r>
      <w:r>
        <w:rPr>
          <w:i/>
        </w:rPr>
        <w:br/>
      </w:r>
      <w:r>
        <w:rPr>
          <w:i/>
        </w:rPr>
        <w:tab/>
      </w:r>
      <w:r>
        <w:rPr>
          <w:i/>
        </w:rPr>
        <w:tab/>
      </w:r>
      <w:r>
        <w:rPr>
          <w:i/>
        </w:rPr>
        <w:tab/>
      </w:r>
      <w:r>
        <w:rPr>
          <w:i/>
        </w:rPr>
        <w:tab/>
      </w:r>
      <w:r>
        <w:rPr>
          <w:i/>
        </w:rPr>
        <w:tab/>
        <w:t>Source: Ericsson</w:t>
      </w:r>
    </w:p>
    <w:p w:rsidR="00165BEF" w:rsidRDefault="00165BEF" w:rsidP="00165BEF">
      <w:pPr>
        <w:rPr>
          <w:rFonts w:ascii="Arial" w:hAnsi="Arial" w:cs="Arial"/>
          <w:b/>
        </w:rPr>
      </w:pPr>
      <w:r>
        <w:rPr>
          <w:rFonts w:ascii="Arial" w:hAnsi="Arial" w:cs="Arial"/>
          <w:b/>
        </w:rPr>
        <w:t xml:space="preserve">Discussion: </w:t>
      </w:r>
    </w:p>
    <w:p w:rsidR="00165BEF" w:rsidRDefault="00165BEF" w:rsidP="00165BEF">
      <w:r>
        <w:t>Presented by Mr. Juergen Hofmann.</w:t>
      </w:r>
    </w:p>
    <w:p w:rsidR="00165BEF" w:rsidRDefault="00165BEF" w:rsidP="00165BEF">
      <w:r>
        <w:t>Conclusion: the CR was agreed.</w:t>
      </w:r>
    </w:p>
    <w:p w:rsidR="00165BEF" w:rsidRDefault="00165BEF" w:rsidP="00165BEF"/>
    <w:p w:rsidR="00165BEF" w:rsidRDefault="00165BEF" w:rsidP="00165B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65BEF" w:rsidRDefault="00165BEF" w:rsidP="00165BEF">
      <w:r>
        <w:t xml:space="preserve"> </w:t>
      </w:r>
    </w:p>
    <w:p w:rsidR="00FA4DFD" w:rsidRDefault="00FA4DFD" w:rsidP="00FA4DFD"/>
    <w:p w:rsidR="00FA4DFD" w:rsidRDefault="00FA4DFD" w:rsidP="00FA4DFD">
      <w:pPr>
        <w:pStyle w:val="Heading4"/>
      </w:pPr>
      <w:bookmarkStart w:id="36" w:name="_Toc514997248"/>
      <w:r>
        <w:t>6.3.5</w:t>
      </w:r>
      <w:r>
        <w:tab/>
        <w:t>Any other Rel-15 documents</w:t>
      </w:r>
      <w:bookmarkEnd w:id="36"/>
    </w:p>
    <w:p w:rsidR="00FA4DFD" w:rsidRDefault="00165BEF" w:rsidP="00165BEF">
      <w:r>
        <w:t>None.</w:t>
      </w:r>
    </w:p>
    <w:p w:rsidR="00FA4DFD" w:rsidRDefault="00FA4DFD" w:rsidP="00165BEF"/>
    <w:p w:rsidR="00FA4DFD" w:rsidRDefault="00FA4DFD" w:rsidP="00FA4DFD">
      <w:pPr>
        <w:pStyle w:val="Heading2"/>
      </w:pPr>
      <w:bookmarkStart w:id="37" w:name="_Toc514997249"/>
      <w:r>
        <w:t>7</w:t>
      </w:r>
      <w:r>
        <w:tab/>
        <w:t>Common GERAN / UTRAN matters and matters related to Release 16</w:t>
      </w:r>
      <w:bookmarkEnd w:id="37"/>
    </w:p>
    <w:p w:rsidR="00165BEF" w:rsidRDefault="00165BEF" w:rsidP="00165BEF"/>
    <w:p w:rsidR="00FA4DFD" w:rsidRDefault="00FA4DFD" w:rsidP="00FA4DFD">
      <w:pPr>
        <w:rPr>
          <w:rFonts w:ascii="Arial" w:hAnsi="Arial" w:cs="Arial"/>
          <w:b/>
          <w:sz w:val="24"/>
        </w:rPr>
      </w:pPr>
      <w:r>
        <w:rPr>
          <w:rFonts w:ascii="Arial" w:hAnsi="Arial" w:cs="Arial"/>
          <w:b/>
          <w:color w:val="0000FF"/>
          <w:sz w:val="24"/>
        </w:rPr>
        <w:t>R6-180062</w:t>
      </w:r>
      <w:r>
        <w:rPr>
          <w:rFonts w:ascii="Arial" w:hAnsi="Arial" w:cs="Arial"/>
          <w:b/>
          <w:color w:val="0000FF"/>
          <w:sz w:val="24"/>
        </w:rPr>
        <w:tab/>
      </w:r>
      <w:r>
        <w:rPr>
          <w:rFonts w:ascii="Arial" w:hAnsi="Arial" w:cs="Arial"/>
          <w:b/>
          <w:sz w:val="24"/>
        </w:rPr>
        <w:t>SRVCC from 5GS to UTRAN CS – Return to NG-RAN</w:t>
      </w:r>
    </w:p>
    <w:p w:rsidR="00FA4DFD" w:rsidRDefault="00FA4DFD" w:rsidP="00FA4DFD">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rsidR="00FA4DFD" w:rsidRDefault="00FA4DFD" w:rsidP="00FA4DFD">
      <w:pPr>
        <w:rPr>
          <w:rFonts w:ascii="Arial" w:hAnsi="Arial" w:cs="Arial"/>
          <w:b/>
        </w:rPr>
      </w:pPr>
      <w:r>
        <w:rPr>
          <w:rFonts w:ascii="Arial" w:hAnsi="Arial" w:cs="Arial"/>
          <w:b/>
        </w:rPr>
        <w:t xml:space="preserve">Abstract: </w:t>
      </w:r>
    </w:p>
    <w:p w:rsidR="00FA4DFD" w:rsidRDefault="00FA4DFD" w:rsidP="00FA4DFD">
      <w:r>
        <w:t>This contribution addresses the LS from SA2 (S2-184483/R6-180060) regarding returning from UTRAN to NG-RAN.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30"/>
        </w:numPr>
        <w:overflowPunct/>
        <w:autoSpaceDE/>
        <w:autoSpaceDN/>
        <w:adjustRightInd/>
        <w:spacing w:before="100" w:beforeAutospacing="1" w:after="100" w:afterAutospacing="1"/>
        <w:textAlignment w:val="auto"/>
      </w:pPr>
      <w:r>
        <w:t>Ericsson: your proposal is to not include any frequency in the redirection?</w:t>
      </w:r>
    </w:p>
    <w:p w:rsidR="00FA4DFD" w:rsidRDefault="00FA4DFD" w:rsidP="00FA4DFD">
      <w:pPr>
        <w:numPr>
          <w:ilvl w:val="0"/>
          <w:numId w:val="30"/>
        </w:numPr>
        <w:overflowPunct/>
        <w:autoSpaceDE/>
        <w:autoSpaceDN/>
        <w:adjustRightInd/>
        <w:spacing w:before="100" w:beforeAutospacing="1" w:after="100" w:afterAutospacing="1"/>
        <w:textAlignment w:val="auto"/>
      </w:pPr>
      <w:r>
        <w:t>MediaTek: yes.</w:t>
      </w:r>
    </w:p>
    <w:p w:rsidR="00FA4DFD" w:rsidRDefault="00FA4DFD" w:rsidP="00FA4DFD">
      <w:pPr>
        <w:numPr>
          <w:ilvl w:val="0"/>
          <w:numId w:val="30"/>
        </w:numPr>
        <w:overflowPunct/>
        <w:autoSpaceDE/>
        <w:autoSpaceDN/>
        <w:adjustRightInd/>
        <w:spacing w:before="100" w:beforeAutospacing="1" w:after="100" w:afterAutospacing="1"/>
        <w:textAlignment w:val="auto"/>
      </w:pPr>
      <w:r>
        <w:t>Qualcomm: do we want to restrict the redirection to NR as proposed by MediaTek?</w:t>
      </w:r>
    </w:p>
    <w:p w:rsidR="00FA4DFD" w:rsidRDefault="00FA4DFD" w:rsidP="00FA4DFD">
      <w:pPr>
        <w:numPr>
          <w:ilvl w:val="0"/>
          <w:numId w:val="30"/>
        </w:numPr>
        <w:overflowPunct/>
        <w:autoSpaceDE/>
        <w:autoSpaceDN/>
        <w:adjustRightInd/>
        <w:spacing w:before="100" w:beforeAutospacing="1" w:after="100" w:afterAutospacing="1"/>
        <w:textAlignment w:val="auto"/>
      </w:pPr>
      <w:r>
        <w:t>Chairman: redirection delay should be considered.</w:t>
      </w:r>
    </w:p>
    <w:p w:rsidR="00FA4DFD" w:rsidRDefault="00FA4DFD" w:rsidP="00FA4DFD">
      <w:pPr>
        <w:numPr>
          <w:ilvl w:val="0"/>
          <w:numId w:val="30"/>
        </w:numPr>
        <w:overflowPunct/>
        <w:autoSpaceDE/>
        <w:autoSpaceDN/>
        <w:adjustRightInd/>
        <w:spacing w:before="100" w:beforeAutospacing="1" w:after="100" w:afterAutospacing="1"/>
        <w:textAlignment w:val="auto"/>
      </w:pPr>
      <w:r>
        <w:t>MediaTek: performance of network based solution and UE based solution is similar, but network based solution has higher delay due to additional signalling.</w:t>
      </w:r>
    </w:p>
    <w:p w:rsidR="00FA4DFD" w:rsidRDefault="00FA4DFD" w:rsidP="00FA4DFD">
      <w:pPr>
        <w:numPr>
          <w:ilvl w:val="0"/>
          <w:numId w:val="30"/>
        </w:numPr>
        <w:overflowPunct/>
        <w:autoSpaceDE/>
        <w:autoSpaceDN/>
        <w:adjustRightInd/>
        <w:spacing w:before="100" w:beforeAutospacing="1" w:after="100" w:afterAutospacing="1"/>
        <w:textAlignment w:val="auto"/>
      </w:pPr>
      <w:r>
        <w:t>Ericsson: different solutions for redirection should be studied.</w:t>
      </w:r>
    </w:p>
    <w:p w:rsidR="00FA4DFD" w:rsidRDefault="00FA4DFD" w:rsidP="00FA4DFD">
      <w:pPr>
        <w:numPr>
          <w:ilvl w:val="0"/>
          <w:numId w:val="30"/>
        </w:numPr>
        <w:overflowPunct/>
        <w:autoSpaceDE/>
        <w:autoSpaceDN/>
        <w:adjustRightInd/>
        <w:spacing w:before="100" w:beforeAutospacing="1" w:after="100" w:afterAutospacing="1"/>
        <w:textAlignment w:val="auto"/>
      </w:pPr>
      <w:r>
        <w:t>Qualcomm: network based solution is not slower than the UE based solution but could be better.</w:t>
      </w:r>
    </w:p>
    <w:p w:rsidR="00FA4DFD" w:rsidRDefault="00FA4DFD" w:rsidP="00FA4DFD">
      <w:pPr>
        <w:numPr>
          <w:ilvl w:val="0"/>
          <w:numId w:val="30"/>
        </w:numPr>
        <w:overflowPunct/>
        <w:autoSpaceDE/>
        <w:autoSpaceDN/>
        <w:adjustRightInd/>
        <w:spacing w:before="100" w:beforeAutospacing="1" w:after="100" w:afterAutospacing="1"/>
        <w:textAlignment w:val="auto"/>
      </w:pPr>
      <w:r>
        <w:t xml:space="preserve">Nokia: Should the UE report its capability for redirection? </w:t>
      </w:r>
    </w:p>
    <w:p w:rsidR="00FA4DFD" w:rsidRDefault="00FA4DFD" w:rsidP="00FA4DFD">
      <w:pPr>
        <w:numPr>
          <w:ilvl w:val="0"/>
          <w:numId w:val="30"/>
        </w:numPr>
        <w:overflowPunct/>
        <w:autoSpaceDE/>
        <w:autoSpaceDN/>
        <w:adjustRightInd/>
        <w:spacing w:before="100" w:beforeAutospacing="1" w:after="100" w:afterAutospacing="1"/>
        <w:textAlignment w:val="auto"/>
      </w:pPr>
      <w:r>
        <w:t>MediaTek: This is not needed.</w:t>
      </w:r>
    </w:p>
    <w:p w:rsidR="00FA4DFD" w:rsidRDefault="00FA4DFD" w:rsidP="00FA4DFD">
      <w:pPr>
        <w:numPr>
          <w:ilvl w:val="0"/>
          <w:numId w:val="30"/>
        </w:numPr>
        <w:overflowPunct/>
        <w:autoSpaceDE/>
        <w:autoSpaceDN/>
        <w:adjustRightInd/>
        <w:spacing w:before="100" w:beforeAutospacing="1" w:after="100" w:afterAutospacing="1"/>
        <w:textAlignment w:val="auto"/>
      </w:pPr>
      <w:r>
        <w:t xml:space="preserve">Qualcomm: the need for the UE capability should be studied. </w:t>
      </w:r>
    </w:p>
    <w:p w:rsidR="00FA4DFD" w:rsidRDefault="00FA4DFD" w:rsidP="00165BEF">
      <w:pPr>
        <w:numPr>
          <w:ilvl w:val="0"/>
          <w:numId w:val="30"/>
        </w:numPr>
        <w:overflowPunct/>
        <w:autoSpaceDE/>
        <w:autoSpaceDN/>
        <w:adjustRightInd/>
        <w:spacing w:before="100" w:beforeAutospacing="1" w:after="100" w:afterAutospacing="1"/>
        <w:textAlignment w:val="auto"/>
      </w:pPr>
      <w:r>
        <w:t>Huawei: Input from operators is needed if this is needed. We need a simple solution. But we think that signalling (of redirection info) is needed.</w:t>
      </w:r>
    </w:p>
    <w:p w:rsidR="00FA4DFD" w:rsidRDefault="00FA4DFD" w:rsidP="00FA4DFD">
      <w:pPr>
        <w:numPr>
          <w:ilvl w:val="0"/>
          <w:numId w:val="31"/>
        </w:numPr>
        <w:overflowPunct/>
        <w:autoSpaceDE/>
        <w:autoSpaceDN/>
        <w:adjustRightInd/>
        <w:spacing w:before="100" w:beforeAutospacing="1" w:after="100" w:afterAutospacing="1"/>
        <w:textAlignment w:val="auto"/>
      </w:pPr>
      <w:r>
        <w:rPr>
          <w:u w:val="single"/>
        </w:rPr>
        <w:t>Discussion on Proposals:</w:t>
      </w:r>
    </w:p>
    <w:p w:rsidR="00FA4DFD" w:rsidRDefault="00FA4DFD" w:rsidP="00FA4DFD">
      <w:pPr>
        <w:numPr>
          <w:ilvl w:val="0"/>
          <w:numId w:val="31"/>
        </w:numPr>
        <w:overflowPunct/>
        <w:autoSpaceDE/>
        <w:autoSpaceDN/>
        <w:adjustRightInd/>
        <w:spacing w:before="100" w:beforeAutospacing="1" w:after="100" w:afterAutospacing="1"/>
        <w:textAlignment w:val="auto"/>
      </w:pPr>
      <w:r>
        <w:t>Proposal 1 is agreed.</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Qualcomm: Proposal 2 should be discussed. </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MediaTek: there are aspects of proposal 2. </w:t>
      </w:r>
    </w:p>
    <w:p w:rsidR="00FA4DFD" w:rsidRDefault="00FA4DFD" w:rsidP="00FA4DFD">
      <w:pPr>
        <w:numPr>
          <w:ilvl w:val="0"/>
          <w:numId w:val="31"/>
        </w:numPr>
        <w:overflowPunct/>
        <w:autoSpaceDE/>
        <w:autoSpaceDN/>
        <w:adjustRightInd/>
        <w:spacing w:before="100" w:beforeAutospacing="1" w:after="100" w:afterAutospacing="1"/>
        <w:textAlignment w:val="auto"/>
      </w:pPr>
      <w:r>
        <w:t>Proposal 2.1 is: UTRAN specifications shall be kept unchanged.</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Chairman: views? </w:t>
      </w:r>
    </w:p>
    <w:p w:rsidR="00FA4DFD" w:rsidRDefault="00FA4DFD" w:rsidP="00FA4DFD">
      <w:pPr>
        <w:numPr>
          <w:ilvl w:val="0"/>
          <w:numId w:val="31"/>
        </w:numPr>
        <w:overflowPunct/>
        <w:autoSpaceDE/>
        <w:autoSpaceDN/>
        <w:adjustRightInd/>
        <w:spacing w:before="100" w:beforeAutospacing="1" w:after="100" w:afterAutospacing="1"/>
        <w:textAlignment w:val="auto"/>
      </w:pPr>
      <w:r>
        <w:t>Proposal 2.1 is not agreed (Ericsson and Huawei have concerns).</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Proposal 2.2 (no redirection mechanism is specified to return to NG-RAN/NR from UTRAN upon RRC Connection Release) and </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Proposal 2.3 (Redirection to NG-RAN/E-UTRA is supported by means of existing redirection to E-UTRAN/E-UTRA, with no distinction specified between NG-RAN and E-UTRAN target info) </w:t>
      </w:r>
    </w:p>
    <w:p w:rsidR="00FA4DFD" w:rsidRDefault="00FA4DFD" w:rsidP="00FA4DFD">
      <w:pPr>
        <w:spacing w:after="0"/>
      </w:pPr>
      <w:r>
        <w:t>are also not agreed.</w:t>
      </w:r>
    </w:p>
    <w:p w:rsidR="00FA4DFD" w:rsidRDefault="00165BEF" w:rsidP="00FA4DFD">
      <w:pPr>
        <w:numPr>
          <w:ilvl w:val="0"/>
          <w:numId w:val="32"/>
        </w:numPr>
        <w:overflowPunct/>
        <w:autoSpaceDE/>
        <w:autoSpaceDN/>
        <w:adjustRightInd/>
        <w:spacing w:before="100" w:beforeAutospacing="1" w:after="100" w:afterAutospacing="1"/>
        <w:textAlignment w:val="auto"/>
      </w:pPr>
      <w:r>
        <w:t xml:space="preserve">Chairman: Proposal </w:t>
      </w:r>
      <w:r w:rsidR="00FA4DFD">
        <w:t>2 cannot be agreed.</w:t>
      </w:r>
    </w:p>
    <w:p w:rsidR="00FA4DFD" w:rsidRDefault="00FA4DFD" w:rsidP="00FA4DFD">
      <w:pPr>
        <w:spacing w:after="0"/>
      </w:pPr>
    </w:p>
    <w:p w:rsidR="00FA4DFD" w:rsidRDefault="00FA4DFD" w:rsidP="00FA4DFD">
      <w:pPr>
        <w:numPr>
          <w:ilvl w:val="0"/>
          <w:numId w:val="33"/>
        </w:numPr>
        <w:overflowPunct/>
        <w:autoSpaceDE/>
        <w:autoSpaceDN/>
        <w:adjustRightInd/>
        <w:spacing w:before="100" w:beforeAutospacing="1" w:after="100" w:afterAutospacing="1"/>
        <w:textAlignment w:val="auto"/>
      </w:pPr>
      <w:r>
        <w:t>Nokia: Another aspect: in SA operators preferred to have minimum changes at NR side. This needs also to be taken into account.</w:t>
      </w:r>
    </w:p>
    <w:p w:rsidR="00FA4DFD" w:rsidRDefault="00FA4DFD" w:rsidP="00FA4DFD">
      <w:pPr>
        <w:numPr>
          <w:ilvl w:val="0"/>
          <w:numId w:val="33"/>
        </w:numPr>
        <w:overflowPunct/>
        <w:autoSpaceDE/>
        <w:autoSpaceDN/>
        <w:adjustRightInd/>
        <w:spacing w:before="100" w:beforeAutospacing="1" w:after="100" w:afterAutospacing="1"/>
        <w:textAlignment w:val="auto"/>
      </w:pPr>
      <w:r>
        <w:t>Ericsson: Impact on user experience is also important.</w:t>
      </w:r>
    </w:p>
    <w:p w:rsidR="00FA4DFD" w:rsidRDefault="00FA4DFD" w:rsidP="00FA4DFD">
      <w:pPr>
        <w:numPr>
          <w:ilvl w:val="0"/>
          <w:numId w:val="33"/>
        </w:numPr>
        <w:overflowPunct/>
        <w:autoSpaceDE/>
        <w:autoSpaceDN/>
        <w:adjustRightInd/>
        <w:spacing w:before="100" w:beforeAutospacing="1" w:after="100" w:afterAutospacing="1"/>
        <w:textAlignment w:val="auto"/>
      </w:pPr>
      <w:r>
        <w:t>Chairman: Yes, but how to contribute to this on the RAN side? Isnt it more end-to-end aspect?</w:t>
      </w:r>
    </w:p>
    <w:p w:rsidR="00FA4DFD" w:rsidRDefault="00FA4DFD" w:rsidP="00FA4DFD">
      <w:pPr>
        <w:numPr>
          <w:ilvl w:val="0"/>
          <w:numId w:val="33"/>
        </w:numPr>
        <w:overflowPunct/>
        <w:autoSpaceDE/>
        <w:autoSpaceDN/>
        <w:adjustRightInd/>
        <w:spacing w:before="100" w:beforeAutospacing="1" w:after="100" w:afterAutospacing="1"/>
        <w:textAlignment w:val="auto"/>
      </w:pPr>
      <w:r>
        <w:t>Proposal 2 is not agreed.</w:t>
      </w:r>
    </w:p>
    <w:p w:rsidR="00FA4DFD" w:rsidRDefault="00FA4DFD" w:rsidP="00FA4DFD">
      <w:pPr>
        <w:numPr>
          <w:ilvl w:val="0"/>
          <w:numId w:val="33"/>
        </w:numPr>
        <w:overflowPunct/>
        <w:autoSpaceDE/>
        <w:autoSpaceDN/>
        <w:adjustRightInd/>
        <w:spacing w:before="100" w:beforeAutospacing="1" w:after="100" w:afterAutospacing="1"/>
        <w:textAlignment w:val="auto"/>
      </w:pPr>
      <w:r>
        <w:t xml:space="preserve">Chairman proposed aspects to be investigated for comparing possible solutions. </w:t>
      </w:r>
    </w:p>
    <w:p w:rsidR="00FA4DFD" w:rsidRDefault="00FA4DFD" w:rsidP="00FA4DFD">
      <w:pPr>
        <w:spacing w:after="0"/>
      </w:pPr>
    </w:p>
    <w:p w:rsidR="00FA4DFD" w:rsidRDefault="00FA4DFD" w:rsidP="00FA4DFD">
      <w:pPr>
        <w:numPr>
          <w:ilvl w:val="0"/>
          <w:numId w:val="34"/>
        </w:numPr>
        <w:overflowPunct/>
        <w:autoSpaceDE/>
        <w:autoSpaceDN/>
        <w:adjustRightInd/>
        <w:spacing w:before="100" w:beforeAutospacing="1" w:after="100" w:afterAutospacing="1"/>
        <w:textAlignment w:val="auto"/>
      </w:pPr>
      <w:r>
        <w:rPr>
          <w:rStyle w:val="Strong"/>
        </w:rPr>
        <w:t>After discussion following agreement was reached during RAN6#8:</w:t>
      </w:r>
    </w:p>
    <w:p w:rsidR="00FA4DFD" w:rsidRDefault="00FA4DFD" w:rsidP="00FA4DFD">
      <w:pPr>
        <w:numPr>
          <w:ilvl w:val="0"/>
          <w:numId w:val="34"/>
        </w:numPr>
        <w:overflowPunct/>
        <w:autoSpaceDE/>
        <w:autoSpaceDN/>
        <w:adjustRightInd/>
        <w:spacing w:before="100" w:beforeAutospacing="1" w:after="100" w:afterAutospacing="1"/>
        <w:textAlignment w:val="auto"/>
      </w:pPr>
      <w:r>
        <w:t xml:space="preserve">RAN6 agreed proposal 1 in </w:t>
      </w:r>
      <w:r>
        <w:rPr>
          <w:color w:val="0000FF"/>
          <w:u w:val="single"/>
        </w:rPr>
        <w:t>R6-180062.</w:t>
      </w:r>
      <w:r>
        <w:t xml:space="preserve"> </w:t>
      </w:r>
    </w:p>
    <w:p w:rsidR="00FA4DFD" w:rsidRDefault="00FA4DFD" w:rsidP="00FA4DFD">
      <w:pPr>
        <w:numPr>
          <w:ilvl w:val="0"/>
          <w:numId w:val="34"/>
        </w:numPr>
        <w:overflowPunct/>
        <w:autoSpaceDE/>
        <w:autoSpaceDN/>
        <w:adjustRightInd/>
        <w:spacing w:before="100" w:beforeAutospacing="1" w:after="100" w:afterAutospacing="1"/>
        <w:textAlignment w:val="auto"/>
      </w:pPr>
      <w:r>
        <w:t xml:space="preserve">Thus it will study along the guideline from SA2, i.e. not to establish SRVCC from UTRAN to NR, potential solutions for return from UTRAN to NR until RAN6#9, where a comparison of proposals and possibly a recommendation on the solution will be forwarded to SA2, covering just the UTRAN scope, via reply LS to their incoming LS in </w:t>
      </w:r>
      <w:r>
        <w:rPr>
          <w:color w:val="0000FF"/>
          <w:u w:val="single"/>
        </w:rPr>
        <w:t>R6-180060</w:t>
      </w:r>
      <w:r>
        <w:t xml:space="preserve"> / </w:t>
      </w:r>
      <w:r>
        <w:rPr>
          <w:color w:val="0000FF"/>
          <w:u w:val="single"/>
        </w:rPr>
        <w:t>S2-184483.</w:t>
      </w:r>
      <w:r>
        <w:t xml:space="preserve"> </w:t>
      </w:r>
    </w:p>
    <w:p w:rsidR="00FA4DFD" w:rsidRDefault="00FA4DFD" w:rsidP="00FA4DFD">
      <w:pPr>
        <w:spacing w:after="0"/>
      </w:pPr>
    </w:p>
    <w:p w:rsidR="00FA4DFD" w:rsidRDefault="00FA4DFD" w:rsidP="00FA4DFD">
      <w:pPr>
        <w:numPr>
          <w:ilvl w:val="0"/>
          <w:numId w:val="35"/>
        </w:numPr>
        <w:overflowPunct/>
        <w:autoSpaceDE/>
        <w:autoSpaceDN/>
        <w:adjustRightInd/>
        <w:spacing w:before="100" w:beforeAutospacing="1" w:after="100" w:afterAutospacing="1"/>
        <w:textAlignment w:val="auto"/>
      </w:pPr>
      <w:r>
        <w:t xml:space="preserve">To better compare candidate solutions, aspects in the scope of this investigation (not exhaustive) are: </w:t>
      </w:r>
    </w:p>
    <w:p w:rsidR="00FA4DFD" w:rsidRDefault="00FA4DFD" w:rsidP="00FA4DFD">
      <w:pPr>
        <w:numPr>
          <w:ilvl w:val="0"/>
          <w:numId w:val="35"/>
        </w:numPr>
        <w:overflowPunct/>
        <w:autoSpaceDE/>
        <w:autoSpaceDN/>
        <w:adjustRightInd/>
        <w:spacing w:before="100" w:beforeAutospacing="1" w:after="100" w:afterAutospacing="1"/>
        <w:textAlignment w:val="auto"/>
      </w:pPr>
      <w:r>
        <w:t>redirection delay between RRC Connection Release and ready for sending UL data in NR</w:t>
      </w:r>
    </w:p>
    <w:p w:rsidR="00FA4DFD" w:rsidRDefault="00FA4DFD" w:rsidP="00FA4DFD">
      <w:pPr>
        <w:numPr>
          <w:ilvl w:val="0"/>
          <w:numId w:val="35"/>
        </w:numPr>
        <w:overflowPunct/>
        <w:autoSpaceDE/>
        <w:autoSpaceDN/>
        <w:adjustRightInd/>
        <w:spacing w:before="100" w:beforeAutospacing="1" w:after="100" w:afterAutospacing="1"/>
        <w:textAlignment w:val="auto"/>
      </w:pPr>
      <w:r>
        <w:t xml:space="preserve">robustness for different CS call durations </w:t>
      </w:r>
    </w:p>
    <w:p w:rsidR="00FA4DFD" w:rsidRDefault="00FA4DFD" w:rsidP="00FA4DFD">
      <w:pPr>
        <w:numPr>
          <w:ilvl w:val="0"/>
          <w:numId w:val="35"/>
        </w:numPr>
        <w:overflowPunct/>
        <w:autoSpaceDE/>
        <w:autoSpaceDN/>
        <w:adjustRightInd/>
        <w:spacing w:before="100" w:beforeAutospacing="1" w:after="100" w:afterAutospacing="1"/>
        <w:textAlignment w:val="auto"/>
      </w:pPr>
      <w:r>
        <w:t xml:space="preserve">measurement effort for UE in terms of power consumption, </w:t>
      </w:r>
    </w:p>
    <w:p w:rsidR="00FA4DFD" w:rsidRDefault="00FA4DFD" w:rsidP="00FA4DFD">
      <w:pPr>
        <w:numPr>
          <w:ilvl w:val="0"/>
          <w:numId w:val="35"/>
        </w:numPr>
        <w:overflowPunct/>
        <w:autoSpaceDE/>
        <w:autoSpaceDN/>
        <w:adjustRightInd/>
        <w:spacing w:before="100" w:beforeAutospacing="1" w:after="100" w:afterAutospacing="1"/>
        <w:textAlignment w:val="auto"/>
      </w:pPr>
      <w:r>
        <w:t>estimated specification impact on 3G side,</w:t>
      </w:r>
    </w:p>
    <w:p w:rsidR="00FA4DFD" w:rsidRDefault="00FA4DFD" w:rsidP="00FA4DFD">
      <w:pPr>
        <w:numPr>
          <w:ilvl w:val="0"/>
          <w:numId w:val="35"/>
        </w:numPr>
        <w:overflowPunct/>
        <w:autoSpaceDE/>
        <w:autoSpaceDN/>
        <w:adjustRightInd/>
        <w:spacing w:before="100" w:beforeAutospacing="1" w:after="100" w:afterAutospacing="1"/>
        <w:textAlignment w:val="auto"/>
      </w:pPr>
      <w:r>
        <w:t>estimated specification impact on NR side (should be least)</w:t>
      </w:r>
    </w:p>
    <w:p w:rsidR="00FA4DFD" w:rsidRDefault="00FA4DFD" w:rsidP="00FA4DFD">
      <w:pPr>
        <w:spacing w:after="0"/>
      </w:pPr>
      <w:r>
        <w:rPr>
          <w:rStyle w:val="Strong"/>
        </w:rPr>
        <w:t>Conclusion: The concept paper is noted. Proposal 1 is agreed. Solutions will be discussed at RAN6#9.</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R6-180063</w:t>
      </w:r>
      <w:r>
        <w:rPr>
          <w:rFonts w:ascii="Arial" w:hAnsi="Arial" w:cs="Arial"/>
          <w:b/>
          <w:color w:val="0000FF"/>
          <w:sz w:val="24"/>
        </w:rPr>
        <w:tab/>
      </w:r>
      <w:r>
        <w:rPr>
          <w:rFonts w:ascii="Arial" w:hAnsi="Arial" w:cs="Arial"/>
          <w:b/>
          <w:sz w:val="24"/>
        </w:rPr>
        <w:t>Draft Reply LS on Return from UTRAN to NG-RAN for SRVCC from 5GS to UTRAN</w:t>
      </w:r>
    </w:p>
    <w:p w:rsidR="00FA4DFD" w:rsidRDefault="00FA4DFD" w:rsidP="00FA4DF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MediaTek Inc.</w:t>
      </w:r>
    </w:p>
    <w:p w:rsidR="00FA4DFD" w:rsidRDefault="00FA4DFD" w:rsidP="00FA4DFD">
      <w:pPr>
        <w:rPr>
          <w:rFonts w:ascii="Arial" w:hAnsi="Arial" w:cs="Arial"/>
          <w:b/>
        </w:rPr>
      </w:pPr>
      <w:r>
        <w:rPr>
          <w:rFonts w:ascii="Arial" w:hAnsi="Arial" w:cs="Arial"/>
          <w:b/>
        </w:rPr>
        <w:t xml:space="preserve">Abstract: </w:t>
      </w:r>
    </w:p>
    <w:p w:rsidR="00FA4DFD" w:rsidRDefault="00FA4DFD" w:rsidP="00FA4DFD">
      <w:r>
        <w:t>Draft Reply LS to R6-180060/S2-184483</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36"/>
        </w:numPr>
        <w:overflowPunct/>
        <w:autoSpaceDE/>
        <w:autoSpaceDN/>
        <w:adjustRightInd/>
        <w:spacing w:before="100" w:beforeAutospacing="1" w:after="100" w:afterAutospacing="1"/>
        <w:textAlignment w:val="auto"/>
      </w:pPr>
      <w:r>
        <w:t>Chairman: Document title should state DRAFT Reply LS, since not an approved LS.</w:t>
      </w:r>
    </w:p>
    <w:p w:rsidR="00FA4DFD" w:rsidRDefault="00FA4DFD" w:rsidP="00FA4DFD">
      <w:pPr>
        <w:numPr>
          <w:ilvl w:val="0"/>
          <w:numId w:val="36"/>
        </w:numPr>
        <w:overflowPunct/>
        <w:autoSpaceDE/>
        <w:autoSpaceDN/>
        <w:adjustRightInd/>
        <w:spacing w:before="100" w:beforeAutospacing="1" w:after="100" w:afterAutospacing="1"/>
        <w:textAlignment w:val="auto"/>
      </w:pPr>
      <w:r>
        <w:t>No further discussion on this draft proposal was carried out.</w:t>
      </w:r>
    </w:p>
    <w:p w:rsidR="00FA4DFD" w:rsidRDefault="00FA4DFD" w:rsidP="00FA4DFD">
      <w:pPr>
        <w:numPr>
          <w:ilvl w:val="0"/>
          <w:numId w:val="36"/>
        </w:numPr>
        <w:overflowPunct/>
        <w:autoSpaceDE/>
        <w:autoSpaceDN/>
        <w:adjustRightInd/>
        <w:spacing w:before="100" w:beforeAutospacing="1" w:after="100" w:afterAutospacing="1"/>
        <w:textAlignment w:val="auto"/>
      </w:pPr>
      <w:r>
        <w:t>MediaTek: We can draft the reply LS during RAN6#9 session.</w:t>
      </w:r>
    </w:p>
    <w:p w:rsidR="00FA4DFD" w:rsidRDefault="00FA4DFD" w:rsidP="00FA4DFD">
      <w:pPr>
        <w:spacing w:after="0"/>
      </w:pPr>
      <w:r>
        <w:rPr>
          <w:rStyle w:val="Strong"/>
        </w:rPr>
        <w:t>Conclusion: The draft LS was noted. There was no consensus to send this LS to SA2.</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FA4DFD">
      <w:pPr>
        <w:pStyle w:val="Heading2"/>
      </w:pPr>
      <w:bookmarkStart w:id="38" w:name="_Toc514997250"/>
      <w:r>
        <w:t>8</w:t>
      </w:r>
      <w:r>
        <w:tab/>
        <w:t>Any other technical work</w:t>
      </w:r>
      <w:bookmarkEnd w:id="38"/>
    </w:p>
    <w:p w:rsidR="00165BEF" w:rsidRDefault="00165BEF" w:rsidP="00165BEF">
      <w:pPr>
        <w:tabs>
          <w:tab w:val="left" w:pos="540"/>
          <w:tab w:val="left" w:pos="1276"/>
          <w:tab w:val="left" w:pos="2520"/>
          <w:tab w:val="right" w:pos="10206"/>
        </w:tabs>
        <w:spacing w:before="60" w:after="60"/>
        <w:ind w:left="546"/>
        <w:outlineLvl w:val="0"/>
        <w:rPr>
          <w:rFonts w:ascii="Arial" w:hAnsi="Arial" w:cs="Arial"/>
          <w:i/>
          <w:sz w:val="18"/>
          <w:szCs w:val="18"/>
        </w:rPr>
      </w:pPr>
      <w:r w:rsidRPr="001232E1">
        <w:rPr>
          <w:rFonts w:ascii="Arial" w:hAnsi="Arial" w:cs="Arial"/>
          <w:i/>
          <w:sz w:val="18"/>
          <w:szCs w:val="18"/>
        </w:rPr>
        <w:t>This agenda item will also treat the transfer of rapporteur responsibilities for UTRAN 25.xxx and GERAN 43.xxx, 44.xxx, 45.xxx, 48.xxx, 51.xxx and 52.xxx specifications.</w:t>
      </w:r>
    </w:p>
    <w:p w:rsidR="00165BEF" w:rsidRDefault="00165BEF" w:rsidP="00165BEF">
      <w:pPr>
        <w:tabs>
          <w:tab w:val="left" w:pos="540"/>
          <w:tab w:val="left" w:pos="1276"/>
          <w:tab w:val="left" w:pos="2520"/>
          <w:tab w:val="right" w:pos="10206"/>
        </w:tabs>
        <w:spacing w:before="60" w:after="60"/>
        <w:ind w:left="546"/>
        <w:outlineLvl w:val="0"/>
        <w:rPr>
          <w:rFonts w:ascii="Arial" w:hAnsi="Arial" w:cs="Arial"/>
          <w:i/>
          <w:sz w:val="18"/>
          <w:szCs w:val="18"/>
        </w:rPr>
      </w:pPr>
    </w:p>
    <w:p w:rsidR="00165BEF" w:rsidRPr="00165BEF" w:rsidRDefault="00165BEF" w:rsidP="00165BEF">
      <w:pPr>
        <w:tabs>
          <w:tab w:val="left" w:pos="540"/>
          <w:tab w:val="left" w:pos="1276"/>
          <w:tab w:val="left" w:pos="2520"/>
          <w:tab w:val="right" w:pos="10206"/>
        </w:tabs>
        <w:spacing w:before="60" w:after="60"/>
        <w:outlineLvl w:val="0"/>
        <w:rPr>
          <w:lang w:eastAsia="ja-JP"/>
        </w:rPr>
      </w:pPr>
      <w:r>
        <w:rPr>
          <w:lang w:eastAsia="ja-JP"/>
        </w:rPr>
        <w:t xml:space="preserve">Action: </w:t>
      </w:r>
      <w:r w:rsidRPr="00165BEF">
        <w:rPr>
          <w:lang w:eastAsia="ja-JP"/>
        </w:rPr>
        <w:t xml:space="preserve">The chairman mentioned that he will take action to complete this task by RAN6#9. </w:t>
      </w:r>
    </w:p>
    <w:p w:rsidR="00FA4DFD" w:rsidRDefault="00FA4DFD" w:rsidP="00165BEF"/>
    <w:p w:rsidR="00FA4DFD" w:rsidRDefault="00FA4DFD" w:rsidP="00165BEF">
      <w:pPr>
        <w:pStyle w:val="Heading2"/>
      </w:pPr>
      <w:bookmarkStart w:id="39" w:name="_Toc514997251"/>
      <w:r>
        <w:lastRenderedPageBreak/>
        <w:t>9</w:t>
      </w:r>
      <w:r>
        <w:tab/>
        <w:t>Liaisons and output to other groups</w:t>
      </w:r>
      <w:bookmarkEnd w:id="39"/>
    </w:p>
    <w:p w:rsidR="00FA4DFD" w:rsidRDefault="00FA4DFD" w:rsidP="00165BEF">
      <w:pPr>
        <w:keepNext/>
        <w:rPr>
          <w:rFonts w:ascii="Arial" w:hAnsi="Arial" w:cs="Arial"/>
          <w:b/>
          <w:sz w:val="24"/>
        </w:rPr>
      </w:pPr>
      <w:r>
        <w:rPr>
          <w:rFonts w:ascii="Arial" w:hAnsi="Arial" w:cs="Arial"/>
          <w:b/>
          <w:color w:val="0000FF"/>
          <w:sz w:val="24"/>
        </w:rPr>
        <w:t>R6-180115</w:t>
      </w:r>
      <w:r>
        <w:rPr>
          <w:rFonts w:ascii="Arial" w:hAnsi="Arial" w:cs="Arial"/>
          <w:b/>
          <w:color w:val="0000FF"/>
          <w:sz w:val="24"/>
        </w:rPr>
        <w:tab/>
      </w:r>
      <w:r>
        <w:rPr>
          <w:rFonts w:ascii="Arial" w:hAnsi="Arial" w:cs="Arial"/>
          <w:b/>
          <w:sz w:val="24"/>
        </w:rPr>
        <w:t>LS on Introduction of capability support for Security for MTA in network configuration without LLC security (To: CT1)</w:t>
      </w:r>
    </w:p>
    <w:p w:rsidR="00FA4DFD" w:rsidRDefault="00FA4DFD" w:rsidP="00165BEF">
      <w:pPr>
        <w:keepNext/>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TSG RAN WG6</w:t>
      </w:r>
    </w:p>
    <w:p w:rsidR="00FA4DFD" w:rsidRDefault="00FA4DFD" w:rsidP="00FA4DFD">
      <w:r>
        <w:t>Presented by Mr. Srinivasan Selvaganapathy.</w:t>
      </w:r>
    </w:p>
    <w:p w:rsidR="00165BEF" w:rsidRPr="007A72A2" w:rsidRDefault="00165BEF" w:rsidP="00165BEF">
      <w:pPr>
        <w:rPr>
          <w:lang w:eastAsia="en-GB"/>
        </w:rPr>
      </w:pPr>
      <w:r w:rsidRPr="007A72A2">
        <w:rPr>
          <w:lang w:eastAsia="en-GB"/>
        </w:rPr>
        <w:t xml:space="preserve">The LS asks CT1 </w:t>
      </w:r>
      <w:r w:rsidRPr="007A72A2">
        <w:rPr>
          <w:rFonts w:cs="Arial"/>
          <w:bCs/>
          <w:lang w:eastAsia="en-GB"/>
        </w:rPr>
        <w:t>to update TS 24.008 as per the attached draft CR</w:t>
      </w:r>
      <w:r w:rsidRPr="007A72A2">
        <w:rPr>
          <w:rFonts w:cs="Arial"/>
          <w:lang w:eastAsia="en-GB"/>
        </w:rPr>
        <w:t xml:space="preserve"> to TS 24.008 in </w:t>
      </w:r>
      <w:hyperlink r:id="rId9" w:history="1">
        <w:r w:rsidRPr="00165BEF">
          <w:rPr>
            <w:rStyle w:val="Hyperlink"/>
            <w:color w:val="3333FF"/>
            <w:lang w:eastAsia="de-DE"/>
          </w:rPr>
          <w:t>R6-18011</w:t>
        </w:r>
        <w:r w:rsidRPr="007A72A2">
          <w:rPr>
            <w:rStyle w:val="Hyperlink"/>
            <w:lang w:eastAsia="de-DE"/>
          </w:rPr>
          <w:t>5</w:t>
        </w:r>
      </w:hyperlink>
      <w:r w:rsidRPr="007A72A2">
        <w:rPr>
          <w:lang w:eastAsia="de-DE"/>
        </w:rPr>
        <w:t xml:space="preserve"> </w:t>
      </w:r>
      <w:r w:rsidRPr="007A72A2">
        <w:rPr>
          <w:rFonts w:cs="Arial"/>
          <w:lang w:eastAsia="en-GB"/>
        </w:rPr>
        <w:t>which was endorsed at RAN6#8</w:t>
      </w:r>
      <w:r w:rsidRPr="007A72A2">
        <w:rPr>
          <w:rFonts w:cs="Arial"/>
          <w:bCs/>
          <w:lang w:eastAsia="en-GB"/>
        </w:rPr>
        <w:t>.</w:t>
      </w:r>
    </w:p>
    <w:p w:rsidR="00165BEF" w:rsidRDefault="00165BEF" w:rsidP="00FA4DFD"/>
    <w:p w:rsidR="00FA4DFD" w:rsidRDefault="00FA4DFD" w:rsidP="00FA4DFD">
      <w:r>
        <w:t>Conclusion: the LS was approved.</w:t>
      </w:r>
    </w:p>
    <w:p w:rsidR="00FA4DFD" w:rsidRDefault="00FA4DFD" w:rsidP="00FA4DFD"/>
    <w:p w:rsidR="00FA4DFD" w:rsidRPr="00165BEF"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A4DFD" w:rsidRDefault="00FA4DFD" w:rsidP="00FA4DFD"/>
    <w:p w:rsidR="00FA4DFD" w:rsidRDefault="00FA4DFD" w:rsidP="00FA4DFD">
      <w:pPr>
        <w:pStyle w:val="Heading2"/>
      </w:pPr>
      <w:bookmarkStart w:id="40" w:name="_Toc514997252"/>
      <w:r>
        <w:t>10</w:t>
      </w:r>
      <w:r>
        <w:tab/>
        <w:t>Revision of the work plan</w:t>
      </w:r>
      <w:bookmarkEnd w:id="40"/>
    </w:p>
    <w:p w:rsidR="00165BEF" w:rsidRDefault="00165BEF" w:rsidP="00165BEF"/>
    <w:p w:rsidR="00FA4DFD" w:rsidRDefault="00FA4DFD" w:rsidP="00FA4DFD">
      <w:pPr>
        <w:rPr>
          <w:rFonts w:ascii="Arial" w:hAnsi="Arial" w:cs="Arial"/>
          <w:b/>
          <w:sz w:val="24"/>
        </w:rPr>
      </w:pPr>
      <w:r>
        <w:rPr>
          <w:rFonts w:ascii="Arial" w:hAnsi="Arial" w:cs="Arial"/>
          <w:b/>
          <w:color w:val="0000FF"/>
          <w:sz w:val="24"/>
        </w:rPr>
        <w:t>R6-180116</w:t>
      </w:r>
      <w:r>
        <w:rPr>
          <w:rFonts w:ascii="Arial" w:hAnsi="Arial" w:cs="Arial"/>
          <w:b/>
          <w:color w:val="0000FF"/>
          <w:sz w:val="24"/>
        </w:rPr>
        <w:tab/>
      </w:r>
      <w:r>
        <w:rPr>
          <w:rFonts w:ascii="Arial" w:hAnsi="Arial" w:cs="Arial"/>
          <w:b/>
          <w:sz w:val="24"/>
        </w:rPr>
        <w:t>3GPP RAN WG6 Work Plan</w:t>
      </w:r>
    </w:p>
    <w:p w:rsidR="00FA4DFD" w:rsidRDefault="00FA4DFD" w:rsidP="00FA4DF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Editor (Nokia)</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Juergen Hofmann.</w:t>
      </w:r>
    </w:p>
    <w:p w:rsidR="00FA4DFD" w:rsidRPr="00B605F6"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Pr>
        <w:pStyle w:val="Heading2"/>
      </w:pPr>
      <w:bookmarkStart w:id="41" w:name="_Toc514997253"/>
      <w:r>
        <w:t>11</w:t>
      </w:r>
      <w:r>
        <w:tab/>
        <w:t>Future meetings</w:t>
      </w:r>
      <w:bookmarkEnd w:id="41"/>
    </w:p>
    <w:p w:rsidR="00165BEF" w:rsidRPr="00165BEF" w:rsidRDefault="00165BEF" w:rsidP="00165BEF">
      <w:pPr>
        <w:tabs>
          <w:tab w:val="left" w:pos="567"/>
          <w:tab w:val="left" w:pos="1800"/>
          <w:tab w:val="left" w:pos="2520"/>
        </w:tabs>
        <w:spacing w:before="60" w:after="60"/>
        <w:ind w:left="567"/>
        <w:outlineLvl w:val="0"/>
        <w:rPr>
          <w:b/>
          <w:lang w:eastAsia="ja-JP"/>
        </w:rPr>
      </w:pPr>
      <w:r w:rsidRPr="00165BEF">
        <w:rPr>
          <w:b/>
          <w:lang w:eastAsia="ja-JP"/>
        </w:rPr>
        <w:t>• Telco #1 on CIoT_EC_GSM_fenh on 21</w:t>
      </w:r>
      <w:r w:rsidRPr="00165BEF">
        <w:rPr>
          <w:b/>
          <w:vertAlign w:val="superscript"/>
          <w:lang w:eastAsia="ja-JP"/>
        </w:rPr>
        <w:t>st</w:t>
      </w:r>
      <w:r w:rsidRPr="00165BEF">
        <w:rPr>
          <w:b/>
          <w:lang w:eastAsia="ja-JP"/>
        </w:rPr>
        <w:t xml:space="preserve"> June 2018, 1 pm CEST, Host: Nokia</w:t>
      </w:r>
    </w:p>
    <w:p w:rsidR="00165BEF" w:rsidRDefault="00165BEF" w:rsidP="00632470"/>
    <w:p w:rsidR="00632470" w:rsidRPr="000972B1" w:rsidRDefault="00632470" w:rsidP="00632470">
      <w:r>
        <w:t>See Annex I.</w:t>
      </w:r>
    </w:p>
    <w:p w:rsidR="00B605F6" w:rsidRDefault="00B605F6" w:rsidP="00632470"/>
    <w:p w:rsidR="00FA4DFD" w:rsidRDefault="00FA4DFD" w:rsidP="00FA4DFD">
      <w:pPr>
        <w:pStyle w:val="Heading2"/>
      </w:pPr>
      <w:bookmarkStart w:id="42" w:name="_Toc514997254"/>
      <w:r>
        <w:t>12</w:t>
      </w:r>
      <w:r>
        <w:tab/>
        <w:t>Any other business</w:t>
      </w:r>
      <w:bookmarkEnd w:id="42"/>
    </w:p>
    <w:p w:rsidR="00FA4DFD" w:rsidRDefault="00B605F6" w:rsidP="00B605F6">
      <w:r>
        <w:t>None.</w:t>
      </w:r>
    </w:p>
    <w:p w:rsidR="00FA4DFD" w:rsidRDefault="00FA4DFD" w:rsidP="00FA4DFD">
      <w:pPr>
        <w:pStyle w:val="Heading2"/>
      </w:pPr>
      <w:bookmarkStart w:id="43" w:name="_Toc514997255"/>
      <w:r>
        <w:t>13</w:t>
      </w:r>
      <w:r>
        <w:tab/>
        <w:t>Close of the meeting (no later than Friday, 5:30 p.m.)</w:t>
      </w:r>
      <w:bookmarkEnd w:id="43"/>
    </w:p>
    <w:p w:rsidR="00165BEF" w:rsidRPr="00165BEF" w:rsidRDefault="00165BEF" w:rsidP="00165BEF">
      <w:r w:rsidRPr="00165BEF">
        <w:t>The meeting was closed on Friday, 25</w:t>
      </w:r>
      <w:r w:rsidRPr="00165BEF">
        <w:rPr>
          <w:vertAlign w:val="superscript"/>
        </w:rPr>
        <w:t>th</w:t>
      </w:r>
      <w:r w:rsidRPr="00165BEF">
        <w:t xml:space="preserve"> May 2018 at 11.30 am. </w:t>
      </w:r>
    </w:p>
    <w:p w:rsidR="00FA4DFD" w:rsidRDefault="00FA4DFD" w:rsidP="00165BEF"/>
    <w:p w:rsidR="00FA4DFD" w:rsidRDefault="00FA4DFD" w:rsidP="00FA4DFD">
      <w:pPr>
        <w:pStyle w:val="FP"/>
      </w:pPr>
    </w:p>
    <w:p w:rsidR="00FA4DFD" w:rsidRDefault="00FA4DFD" w:rsidP="00FA4DFD">
      <w:pPr>
        <w:pStyle w:val="FP"/>
      </w:pPr>
      <w:r>
        <w:t xml:space="preserve">Report prepared by: </w:t>
      </w:r>
      <w:r w:rsidR="002804E9">
        <w:t>Paolo Usai</w:t>
      </w:r>
    </w:p>
    <w:p w:rsidR="00632470" w:rsidRDefault="00632470" w:rsidP="00632470">
      <w:pPr>
        <w:pStyle w:val="Heading2"/>
      </w:pPr>
      <w:r>
        <w:br w:type="page"/>
      </w:r>
      <w:bookmarkStart w:id="44" w:name="_Toc514997256"/>
      <w:r>
        <w:lastRenderedPageBreak/>
        <w:t>Annex A: List of contribution documents</w:t>
      </w:r>
      <w:bookmarkEnd w:id="44"/>
    </w:p>
    <w:p w:rsidR="00632470" w:rsidRDefault="00632470" w:rsidP="00632470">
      <w:pPr>
        <w:pStyle w:val="TH"/>
      </w:pPr>
    </w:p>
    <w:tbl>
      <w:tblPr>
        <w:tblStyle w:val="TableGrid"/>
        <w:tblW w:w="0" w:type="auto"/>
        <w:tblLook w:val="04A0"/>
      </w:tblPr>
      <w:tblGrid>
        <w:gridCol w:w="1097"/>
        <w:gridCol w:w="4026"/>
        <w:gridCol w:w="1506"/>
        <w:gridCol w:w="1112"/>
        <w:gridCol w:w="1007"/>
        <w:gridCol w:w="1107"/>
      </w:tblGrid>
      <w:tr w:rsidR="00632470" w:rsidTr="005A60ED">
        <w:tc>
          <w:tcPr>
            <w:tcW w:w="0" w:type="auto"/>
          </w:tcPr>
          <w:p w:rsidR="00632470" w:rsidRDefault="00632470" w:rsidP="0007562B">
            <w:pPr>
              <w:pStyle w:val="TAH"/>
            </w:pPr>
            <w:r>
              <w:t>Document</w:t>
            </w:r>
          </w:p>
        </w:tc>
        <w:tc>
          <w:tcPr>
            <w:tcW w:w="0" w:type="auto"/>
          </w:tcPr>
          <w:p w:rsidR="00632470" w:rsidRDefault="00632470" w:rsidP="0007562B">
            <w:pPr>
              <w:pStyle w:val="TAH"/>
            </w:pPr>
            <w:r>
              <w:t>Title</w:t>
            </w:r>
          </w:p>
        </w:tc>
        <w:tc>
          <w:tcPr>
            <w:tcW w:w="1506" w:type="dxa"/>
          </w:tcPr>
          <w:p w:rsidR="00632470" w:rsidRDefault="00632470" w:rsidP="0007562B">
            <w:pPr>
              <w:pStyle w:val="TAH"/>
            </w:pPr>
            <w:r>
              <w:t>Source</w:t>
            </w:r>
          </w:p>
        </w:tc>
        <w:tc>
          <w:tcPr>
            <w:tcW w:w="1112" w:type="dxa"/>
          </w:tcPr>
          <w:p w:rsidR="00632470" w:rsidRDefault="00632470" w:rsidP="0007562B">
            <w:pPr>
              <w:pStyle w:val="TAH"/>
            </w:pPr>
            <w:r>
              <w:t>Decision</w:t>
            </w:r>
          </w:p>
        </w:tc>
        <w:tc>
          <w:tcPr>
            <w:tcW w:w="0" w:type="auto"/>
          </w:tcPr>
          <w:p w:rsidR="00632470" w:rsidRDefault="00632470" w:rsidP="0007562B">
            <w:pPr>
              <w:pStyle w:val="TAH"/>
            </w:pPr>
            <w:r>
              <w:t>Replaces</w:t>
            </w:r>
          </w:p>
        </w:tc>
        <w:tc>
          <w:tcPr>
            <w:tcW w:w="0" w:type="auto"/>
          </w:tcPr>
          <w:p w:rsidR="00632470" w:rsidRDefault="00632470" w:rsidP="0007562B">
            <w:pPr>
              <w:pStyle w:val="TAH"/>
            </w:pPr>
            <w:r>
              <w:t>Replaced by</w:t>
            </w:r>
          </w:p>
        </w:tc>
      </w:tr>
      <w:tr w:rsidR="00632470" w:rsidTr="005A60ED">
        <w:tc>
          <w:tcPr>
            <w:tcW w:w="0" w:type="auto"/>
          </w:tcPr>
          <w:p w:rsidR="00632470" w:rsidRPr="005A4EBB" w:rsidRDefault="00632470" w:rsidP="0007562B">
            <w:pPr>
              <w:pStyle w:val="TAL"/>
              <w:rPr>
                <w:sz w:val="16"/>
              </w:rPr>
            </w:pPr>
            <w:r>
              <w:rPr>
                <w:sz w:val="16"/>
              </w:rPr>
              <w:t>R6-180054</w:t>
            </w:r>
          </w:p>
        </w:tc>
        <w:tc>
          <w:tcPr>
            <w:tcW w:w="0" w:type="auto"/>
          </w:tcPr>
          <w:p w:rsidR="00632470" w:rsidRPr="005A4EBB" w:rsidRDefault="00632470" w:rsidP="0007562B">
            <w:pPr>
              <w:pStyle w:val="TAL"/>
              <w:rPr>
                <w:sz w:val="16"/>
              </w:rPr>
            </w:pPr>
            <w:r>
              <w:rPr>
                <w:sz w:val="16"/>
              </w:rPr>
              <w:t>Draft Agenda RAN6#8 meeting</w:t>
            </w:r>
          </w:p>
        </w:tc>
        <w:tc>
          <w:tcPr>
            <w:tcW w:w="1506" w:type="dxa"/>
          </w:tcPr>
          <w:p w:rsidR="00632470" w:rsidRPr="005A4EBB" w:rsidRDefault="00632470" w:rsidP="0007562B">
            <w:pPr>
              <w:pStyle w:val="TAL"/>
              <w:rPr>
                <w:sz w:val="16"/>
              </w:rPr>
            </w:pPr>
            <w:r>
              <w:rPr>
                <w:sz w:val="16"/>
              </w:rPr>
              <w:t>Chairman RAN6</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R6-180090</w:t>
            </w:r>
          </w:p>
        </w:tc>
      </w:tr>
      <w:tr w:rsidR="00632470" w:rsidTr="005A60ED">
        <w:tc>
          <w:tcPr>
            <w:tcW w:w="0" w:type="auto"/>
          </w:tcPr>
          <w:p w:rsidR="00632470" w:rsidRPr="005A4EBB" w:rsidRDefault="00632470" w:rsidP="0007562B">
            <w:pPr>
              <w:pStyle w:val="TAL"/>
              <w:rPr>
                <w:sz w:val="16"/>
              </w:rPr>
            </w:pPr>
            <w:r>
              <w:rPr>
                <w:sz w:val="16"/>
              </w:rPr>
              <w:t>R6-180055</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R6-180091</w:t>
            </w:r>
          </w:p>
        </w:tc>
      </w:tr>
      <w:tr w:rsidR="00632470" w:rsidTr="005A60ED">
        <w:tc>
          <w:tcPr>
            <w:tcW w:w="0" w:type="auto"/>
          </w:tcPr>
          <w:p w:rsidR="00632470" w:rsidRPr="005A4EBB" w:rsidRDefault="00632470" w:rsidP="0007562B">
            <w:pPr>
              <w:pStyle w:val="TAL"/>
              <w:rPr>
                <w:sz w:val="16"/>
              </w:rPr>
            </w:pPr>
            <w:r>
              <w:rPr>
                <w:sz w:val="16"/>
              </w:rPr>
              <w:t>R6-180056</w:t>
            </w:r>
          </w:p>
        </w:tc>
        <w:tc>
          <w:tcPr>
            <w:tcW w:w="0" w:type="auto"/>
          </w:tcPr>
          <w:p w:rsidR="00632470" w:rsidRPr="005A4EBB" w:rsidRDefault="00632470" w:rsidP="0007562B">
            <w:pPr>
              <w:pStyle w:val="TAL"/>
              <w:rPr>
                <w:sz w:val="16"/>
              </w:rPr>
            </w:pPr>
            <w:r>
              <w:rPr>
                <w:sz w:val="16"/>
              </w:rPr>
              <w:t>Report of RRC ASN.1 Issues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R6-180098</w:t>
            </w:r>
          </w:p>
        </w:tc>
      </w:tr>
      <w:tr w:rsidR="00632470" w:rsidTr="005A60ED">
        <w:tc>
          <w:tcPr>
            <w:tcW w:w="0" w:type="auto"/>
          </w:tcPr>
          <w:p w:rsidR="00632470" w:rsidRPr="005A4EBB" w:rsidRDefault="00632470" w:rsidP="0007562B">
            <w:pPr>
              <w:pStyle w:val="TAL"/>
              <w:rPr>
                <w:sz w:val="16"/>
              </w:rPr>
            </w:pPr>
            <w:r>
              <w:rPr>
                <w:sz w:val="16"/>
              </w:rPr>
              <w:t>R6-180057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withdrawn</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R6-180058</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R6-180041</w:t>
            </w:r>
          </w:p>
        </w:tc>
        <w:tc>
          <w:tcPr>
            <w:tcW w:w="0" w:type="auto"/>
          </w:tcPr>
          <w:p w:rsidR="00632470" w:rsidRPr="005A4EBB" w:rsidRDefault="00632470" w:rsidP="0007562B">
            <w:pPr>
              <w:pStyle w:val="TAL"/>
              <w:rPr>
                <w:sz w:val="16"/>
              </w:rPr>
            </w:pPr>
            <w:r>
              <w:rPr>
                <w:sz w:val="16"/>
              </w:rPr>
              <w:t>R6-180097</w:t>
            </w:r>
          </w:p>
        </w:tc>
      </w:tr>
      <w:tr w:rsidR="00632470" w:rsidTr="005A60ED">
        <w:tc>
          <w:tcPr>
            <w:tcW w:w="0" w:type="auto"/>
          </w:tcPr>
          <w:p w:rsidR="00632470" w:rsidRPr="005A4EBB" w:rsidRDefault="00632470" w:rsidP="0007562B">
            <w:pPr>
              <w:pStyle w:val="TAL"/>
              <w:rPr>
                <w:sz w:val="16"/>
              </w:rPr>
            </w:pPr>
            <w:r>
              <w:rPr>
                <w:sz w:val="16"/>
              </w:rPr>
              <w:t>R6-180059</w:t>
            </w:r>
          </w:p>
        </w:tc>
        <w:tc>
          <w:tcPr>
            <w:tcW w:w="0" w:type="auto"/>
          </w:tcPr>
          <w:p w:rsidR="00632470" w:rsidRPr="005A4EBB" w:rsidRDefault="00632470" w:rsidP="0007562B">
            <w:pPr>
              <w:pStyle w:val="TAL"/>
              <w:rPr>
                <w:sz w:val="16"/>
              </w:rPr>
            </w:pPr>
            <w:r>
              <w:rPr>
                <w:sz w:val="16"/>
              </w:rPr>
              <w:t>Reply LS on NR interworking with GSM and UMTS</w:t>
            </w:r>
          </w:p>
        </w:tc>
        <w:tc>
          <w:tcPr>
            <w:tcW w:w="1506" w:type="dxa"/>
          </w:tcPr>
          <w:p w:rsidR="00632470" w:rsidRPr="005A4EBB" w:rsidRDefault="00632470" w:rsidP="0007562B">
            <w:pPr>
              <w:pStyle w:val="TAL"/>
              <w:rPr>
                <w:sz w:val="16"/>
              </w:rPr>
            </w:pPr>
            <w:r>
              <w:rPr>
                <w:sz w:val="16"/>
              </w:rPr>
              <w:t>TSG RAN WG4</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R6-180060</w:t>
            </w:r>
          </w:p>
        </w:tc>
        <w:tc>
          <w:tcPr>
            <w:tcW w:w="0" w:type="auto"/>
          </w:tcPr>
          <w:p w:rsidR="00632470" w:rsidRPr="005A4EBB" w:rsidRDefault="00632470" w:rsidP="0007562B">
            <w:pPr>
              <w:pStyle w:val="TAL"/>
              <w:rPr>
                <w:sz w:val="16"/>
              </w:rPr>
            </w:pPr>
            <w:r>
              <w:rPr>
                <w:sz w:val="16"/>
              </w:rPr>
              <w:t>Return from UTRAN to NG-RAN for SRVCC from 5GS to UTRAN</w:t>
            </w:r>
          </w:p>
        </w:tc>
        <w:tc>
          <w:tcPr>
            <w:tcW w:w="1506" w:type="dxa"/>
          </w:tcPr>
          <w:p w:rsidR="00632470" w:rsidRPr="005A4EBB" w:rsidRDefault="00632470" w:rsidP="0007562B">
            <w:pPr>
              <w:pStyle w:val="TAL"/>
              <w:rPr>
                <w:sz w:val="16"/>
              </w:rPr>
            </w:pPr>
            <w:r>
              <w:rPr>
                <w:sz w:val="16"/>
              </w:rPr>
              <w:t>TSG SA WG2</w:t>
            </w:r>
          </w:p>
        </w:tc>
        <w:tc>
          <w:tcPr>
            <w:tcW w:w="1112" w:type="dxa"/>
          </w:tcPr>
          <w:p w:rsidR="00632470" w:rsidRPr="005A4EBB" w:rsidRDefault="00632470" w:rsidP="0007562B">
            <w:pPr>
              <w:pStyle w:val="TAL"/>
              <w:rPr>
                <w:sz w:val="16"/>
              </w:rPr>
            </w:pPr>
            <w:r>
              <w:rPr>
                <w:sz w:val="16"/>
              </w:rPr>
              <w:t>postponed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R6-180061</w:t>
            </w:r>
          </w:p>
        </w:tc>
        <w:tc>
          <w:tcPr>
            <w:tcW w:w="0" w:type="auto"/>
          </w:tcPr>
          <w:p w:rsidR="00632470" w:rsidRPr="005A4EBB" w:rsidRDefault="00632470" w:rsidP="0007562B">
            <w:pPr>
              <w:pStyle w:val="TAL"/>
              <w:rPr>
                <w:sz w:val="16"/>
              </w:rPr>
            </w:pPr>
            <w:r>
              <w:rPr>
                <w:sz w:val="16"/>
              </w:rPr>
              <w:t>Reply LS on adding new service type in QMC reporting</w:t>
            </w:r>
          </w:p>
        </w:tc>
        <w:tc>
          <w:tcPr>
            <w:tcW w:w="1506" w:type="dxa"/>
          </w:tcPr>
          <w:p w:rsidR="00632470" w:rsidRPr="005A4EBB" w:rsidRDefault="00632470" w:rsidP="0007562B">
            <w:pPr>
              <w:pStyle w:val="TAL"/>
              <w:rPr>
                <w:sz w:val="16"/>
              </w:rPr>
            </w:pPr>
            <w:r>
              <w:rPr>
                <w:sz w:val="16"/>
              </w:rPr>
              <w:t>TSG SA WG4</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R6-180062</w:t>
            </w:r>
          </w:p>
        </w:tc>
        <w:tc>
          <w:tcPr>
            <w:tcW w:w="0" w:type="auto"/>
          </w:tcPr>
          <w:p w:rsidR="00632470" w:rsidRPr="005A4EBB" w:rsidRDefault="00632470" w:rsidP="0007562B">
            <w:pPr>
              <w:pStyle w:val="TAL"/>
              <w:rPr>
                <w:sz w:val="16"/>
              </w:rPr>
            </w:pPr>
            <w:r>
              <w:rPr>
                <w:sz w:val="16"/>
              </w:rPr>
              <w:t>SRVCC from 5GS to UTRAN CS – Return to NG-RAN</w:t>
            </w:r>
          </w:p>
        </w:tc>
        <w:tc>
          <w:tcPr>
            <w:tcW w:w="1506" w:type="dxa"/>
          </w:tcPr>
          <w:p w:rsidR="00632470" w:rsidRPr="005A4EBB" w:rsidRDefault="00632470" w:rsidP="0007562B">
            <w:pPr>
              <w:pStyle w:val="TAL"/>
              <w:rPr>
                <w:sz w:val="16"/>
              </w:rPr>
            </w:pPr>
            <w:r>
              <w:rPr>
                <w:sz w:val="16"/>
              </w:rPr>
              <w:t>MediaTek Inc.</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R6-180063</w:t>
            </w:r>
          </w:p>
        </w:tc>
        <w:tc>
          <w:tcPr>
            <w:tcW w:w="0" w:type="auto"/>
          </w:tcPr>
          <w:p w:rsidR="00632470" w:rsidRPr="005A4EBB" w:rsidRDefault="00632470" w:rsidP="0007562B">
            <w:pPr>
              <w:pStyle w:val="TAL"/>
              <w:rPr>
                <w:sz w:val="16"/>
              </w:rPr>
            </w:pPr>
            <w:r>
              <w:rPr>
                <w:sz w:val="16"/>
              </w:rPr>
              <w:t>Draft Reply LS on Return from UTRAN to NG-RAN for SRVCC from 5GS to UTRAN</w:t>
            </w:r>
          </w:p>
        </w:tc>
        <w:tc>
          <w:tcPr>
            <w:tcW w:w="1506" w:type="dxa"/>
          </w:tcPr>
          <w:p w:rsidR="00632470" w:rsidRPr="005A4EBB" w:rsidRDefault="00632470" w:rsidP="0007562B">
            <w:pPr>
              <w:pStyle w:val="TAL"/>
              <w:rPr>
                <w:sz w:val="16"/>
              </w:rPr>
            </w:pPr>
            <w:r>
              <w:rPr>
                <w:sz w:val="16"/>
              </w:rPr>
              <w:t>MediaTek Inc.</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R6-180064</w:t>
            </w:r>
          </w:p>
        </w:tc>
        <w:tc>
          <w:tcPr>
            <w:tcW w:w="0" w:type="auto"/>
          </w:tcPr>
          <w:p w:rsidR="00632470" w:rsidRPr="005A4EBB" w:rsidRDefault="00632470" w:rsidP="0007562B">
            <w:pPr>
              <w:pStyle w:val="TAL"/>
              <w:rPr>
                <w:sz w:val="16"/>
              </w:rPr>
            </w:pPr>
            <w:r>
              <w:rPr>
                <w:sz w:val="16"/>
              </w:rPr>
              <w:t>Security Enhancement for MTA RLC Data Block method</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merged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R6-180065</w:t>
            </w:r>
          </w:p>
        </w:tc>
        <w:tc>
          <w:tcPr>
            <w:tcW w:w="0" w:type="auto"/>
          </w:tcPr>
          <w:p w:rsidR="00632470" w:rsidRPr="005A4EBB" w:rsidRDefault="00632470" w:rsidP="0007562B">
            <w:pPr>
              <w:pStyle w:val="TAL"/>
              <w:rPr>
                <w:sz w:val="16"/>
              </w:rPr>
            </w:pPr>
            <w:r>
              <w:rPr>
                <w:sz w:val="16"/>
              </w:rPr>
              <w:t>Security Enhancement for MTA RLC Data Block method</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R6-180110</w:t>
            </w:r>
          </w:p>
        </w:tc>
      </w:tr>
      <w:tr w:rsidR="00632470" w:rsidTr="005A60ED">
        <w:tc>
          <w:tcPr>
            <w:tcW w:w="0" w:type="auto"/>
          </w:tcPr>
          <w:p w:rsidR="00632470" w:rsidRPr="005A4EBB" w:rsidRDefault="00632470" w:rsidP="0007562B">
            <w:pPr>
              <w:pStyle w:val="TAL"/>
              <w:rPr>
                <w:sz w:val="16"/>
              </w:rPr>
            </w:pPr>
            <w:r>
              <w:rPr>
                <w:sz w:val="16"/>
              </w:rPr>
              <w:t>R6-180066</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 India Private Limited</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R6-180092</w:t>
            </w:r>
          </w:p>
        </w:tc>
      </w:tr>
      <w:tr w:rsidR="00632470" w:rsidTr="005A60ED">
        <w:tc>
          <w:tcPr>
            <w:tcW w:w="0" w:type="auto"/>
          </w:tcPr>
          <w:p w:rsidR="00632470" w:rsidRPr="005A4EBB" w:rsidRDefault="00632470" w:rsidP="0007562B">
            <w:pPr>
              <w:pStyle w:val="TAL"/>
              <w:rPr>
                <w:sz w:val="16"/>
              </w:rPr>
            </w:pPr>
            <w:r>
              <w:rPr>
                <w:sz w:val="16"/>
              </w:rPr>
              <w:t>R6-180067</w:t>
            </w:r>
          </w:p>
        </w:tc>
        <w:tc>
          <w:tcPr>
            <w:tcW w:w="0" w:type="auto"/>
          </w:tcPr>
          <w:p w:rsidR="00632470" w:rsidRPr="005A4EBB" w:rsidRDefault="00632470" w:rsidP="0007562B">
            <w:pPr>
              <w:pStyle w:val="TAL"/>
              <w:rPr>
                <w:sz w:val="16"/>
              </w:rPr>
            </w:pPr>
            <w:r>
              <w:rPr>
                <w:sz w:val="16"/>
              </w:rPr>
              <w:t>Paging Indication Channel, Concept Design</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R6-180093</w:t>
            </w:r>
          </w:p>
        </w:tc>
      </w:tr>
      <w:tr w:rsidR="00632470" w:rsidTr="005A60ED">
        <w:tc>
          <w:tcPr>
            <w:tcW w:w="0" w:type="auto"/>
          </w:tcPr>
          <w:p w:rsidR="00632470" w:rsidRPr="005A4EBB" w:rsidRDefault="00632470" w:rsidP="0007562B">
            <w:pPr>
              <w:pStyle w:val="TAL"/>
              <w:rPr>
                <w:sz w:val="16"/>
              </w:rPr>
            </w:pPr>
            <w:r>
              <w:rPr>
                <w:sz w:val="16"/>
              </w:rPr>
              <w:t>R6-180068</w:t>
            </w:r>
          </w:p>
        </w:tc>
        <w:tc>
          <w:tcPr>
            <w:tcW w:w="0" w:type="auto"/>
          </w:tcPr>
          <w:p w:rsidR="00632470" w:rsidRPr="005A4EBB" w:rsidRDefault="00632470" w:rsidP="0007562B">
            <w:pPr>
              <w:pStyle w:val="TAL"/>
              <w:rPr>
                <w:sz w:val="16"/>
              </w:rPr>
            </w:pPr>
            <w:r>
              <w:rPr>
                <w:sz w:val="16"/>
              </w:rPr>
              <w:t>Deferred System Information Acquisition, Concept Design</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R6-180069</w:t>
            </w:r>
          </w:p>
        </w:tc>
        <w:tc>
          <w:tcPr>
            <w:tcW w:w="0" w:type="auto"/>
          </w:tcPr>
          <w:p w:rsidR="00632470" w:rsidRPr="005A4EBB" w:rsidRDefault="00632470" w:rsidP="0007562B">
            <w:pPr>
              <w:pStyle w:val="TAL"/>
              <w:rPr>
                <w:sz w:val="16"/>
              </w:rPr>
            </w:pPr>
            <w:r>
              <w:rPr>
                <w:sz w:val="16"/>
              </w:rPr>
              <w:t>Performance Evaluation for EC-PICH Channel</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R6-180094</w:t>
            </w:r>
          </w:p>
        </w:tc>
      </w:tr>
      <w:tr w:rsidR="00632470" w:rsidTr="005A60ED">
        <w:tc>
          <w:tcPr>
            <w:tcW w:w="0" w:type="auto"/>
          </w:tcPr>
          <w:p w:rsidR="00632470" w:rsidRPr="005A4EBB" w:rsidRDefault="00632470" w:rsidP="0007562B">
            <w:pPr>
              <w:pStyle w:val="TAL"/>
              <w:rPr>
                <w:sz w:val="16"/>
              </w:rPr>
            </w:pPr>
            <w:r>
              <w:rPr>
                <w:sz w:val="16"/>
              </w:rPr>
              <w:t>R6-180070</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R6-180095</w:t>
            </w:r>
          </w:p>
        </w:tc>
      </w:tr>
      <w:tr w:rsidR="00632470" w:rsidTr="005A60ED">
        <w:tc>
          <w:tcPr>
            <w:tcW w:w="0" w:type="auto"/>
          </w:tcPr>
          <w:p w:rsidR="00632470" w:rsidRPr="005A4EBB" w:rsidRDefault="00632470" w:rsidP="0007562B">
            <w:pPr>
              <w:pStyle w:val="TAL"/>
              <w:rPr>
                <w:sz w:val="16"/>
              </w:rPr>
            </w:pPr>
            <w:r>
              <w:rPr>
                <w:sz w:val="16"/>
              </w:rPr>
              <w:t>R6-180071</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R6-180104</w:t>
            </w:r>
          </w:p>
        </w:tc>
      </w:tr>
      <w:tr w:rsidR="00632470" w:rsidTr="005A60ED">
        <w:tc>
          <w:tcPr>
            <w:tcW w:w="0" w:type="auto"/>
          </w:tcPr>
          <w:p w:rsidR="00632470" w:rsidRPr="005A4EBB" w:rsidRDefault="00632470" w:rsidP="0007562B">
            <w:pPr>
              <w:pStyle w:val="TAL"/>
              <w:rPr>
                <w:sz w:val="16"/>
              </w:rPr>
            </w:pPr>
            <w:r>
              <w:rPr>
                <w:sz w:val="16"/>
              </w:rPr>
              <w:t>R6-180072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R6-180103</w:t>
            </w:r>
          </w:p>
        </w:tc>
      </w:tr>
      <w:tr w:rsidR="00632470" w:rsidTr="005A60ED">
        <w:tc>
          <w:tcPr>
            <w:tcW w:w="0" w:type="auto"/>
          </w:tcPr>
          <w:p w:rsidR="00632470" w:rsidRPr="005A4EBB" w:rsidRDefault="00632470" w:rsidP="0007562B">
            <w:pPr>
              <w:pStyle w:val="TAL"/>
              <w:rPr>
                <w:sz w:val="16"/>
              </w:rPr>
            </w:pPr>
            <w:r>
              <w:rPr>
                <w:sz w:val="16"/>
              </w:rPr>
              <w:t>R6-180073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R6-180106</w:t>
            </w:r>
          </w:p>
        </w:tc>
      </w:tr>
      <w:tr w:rsidR="00632470" w:rsidTr="005A60ED">
        <w:tc>
          <w:tcPr>
            <w:tcW w:w="0" w:type="auto"/>
          </w:tcPr>
          <w:p w:rsidR="00632470" w:rsidRPr="005A4EBB" w:rsidRDefault="00632470" w:rsidP="0007562B">
            <w:pPr>
              <w:pStyle w:val="TAL"/>
              <w:rPr>
                <w:sz w:val="16"/>
              </w:rPr>
            </w:pPr>
            <w:r>
              <w:rPr>
                <w:sz w:val="16"/>
              </w:rPr>
              <w:t>R6-180074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R6-180107</w:t>
            </w:r>
          </w:p>
        </w:tc>
      </w:tr>
      <w:tr w:rsidR="00632470" w:rsidTr="005A60ED">
        <w:tc>
          <w:tcPr>
            <w:tcW w:w="0" w:type="auto"/>
          </w:tcPr>
          <w:p w:rsidR="00632470" w:rsidRPr="005A4EBB" w:rsidRDefault="00632470" w:rsidP="0007562B">
            <w:pPr>
              <w:pStyle w:val="TAL"/>
              <w:rPr>
                <w:sz w:val="16"/>
              </w:rPr>
            </w:pPr>
            <w:r>
              <w:rPr>
                <w:sz w:val="16"/>
              </w:rPr>
              <w:t>R6-180075</w:t>
            </w:r>
          </w:p>
        </w:tc>
        <w:tc>
          <w:tcPr>
            <w:tcW w:w="0" w:type="auto"/>
          </w:tcPr>
          <w:p w:rsidR="00632470" w:rsidRPr="005A4EBB" w:rsidRDefault="00632470" w:rsidP="0007562B">
            <w:pPr>
              <w:pStyle w:val="TAL"/>
              <w:rPr>
                <w:sz w:val="16"/>
              </w:rPr>
            </w:pPr>
            <w:r>
              <w:rPr>
                <w:sz w:val="16"/>
              </w:rPr>
              <w:t>Work plan for WI Further enhancements for EC-GSM-IoT</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R6-180076</w:t>
            </w:r>
          </w:p>
        </w:tc>
        <w:tc>
          <w:tcPr>
            <w:tcW w:w="0" w:type="auto"/>
          </w:tcPr>
          <w:p w:rsidR="00632470" w:rsidRPr="005A4EBB" w:rsidRDefault="00632470" w:rsidP="0007562B">
            <w:pPr>
              <w:pStyle w:val="TAL"/>
              <w:rPr>
                <w:sz w:val="16"/>
              </w:rPr>
            </w:pPr>
            <w:r>
              <w:rPr>
                <w:sz w:val="16"/>
              </w:rPr>
              <w:t>Editorial corrections to 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 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R6-180077</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R6-180078</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R6-180024</w:t>
            </w:r>
          </w:p>
        </w:tc>
        <w:tc>
          <w:tcPr>
            <w:tcW w:w="0" w:type="auto"/>
          </w:tcPr>
          <w:p w:rsidR="00632470" w:rsidRPr="005A4EBB" w:rsidRDefault="00632470" w:rsidP="0007562B">
            <w:pPr>
              <w:pStyle w:val="TAL"/>
              <w:rPr>
                <w:sz w:val="16"/>
              </w:rPr>
            </w:pPr>
            <w:r>
              <w:rPr>
                <w:sz w:val="16"/>
              </w:rPr>
              <w:t>R6-180111</w:t>
            </w:r>
          </w:p>
        </w:tc>
      </w:tr>
      <w:tr w:rsidR="00632470" w:rsidTr="005A60ED">
        <w:tc>
          <w:tcPr>
            <w:tcW w:w="0" w:type="auto"/>
          </w:tcPr>
          <w:p w:rsidR="00632470" w:rsidRPr="005A4EBB" w:rsidRDefault="00632470" w:rsidP="0007562B">
            <w:pPr>
              <w:pStyle w:val="TAL"/>
              <w:rPr>
                <w:sz w:val="16"/>
              </w:rPr>
            </w:pPr>
            <w:r>
              <w:rPr>
                <w:sz w:val="16"/>
              </w:rPr>
              <w:t>R6-180079</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 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R6-180025</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R6-180080</w:t>
            </w:r>
          </w:p>
        </w:tc>
        <w:tc>
          <w:tcPr>
            <w:tcW w:w="0" w:type="auto"/>
          </w:tcPr>
          <w:p w:rsidR="00632470" w:rsidRPr="005A4EBB" w:rsidRDefault="00632470" w:rsidP="0007562B">
            <w:pPr>
              <w:pStyle w:val="TAL"/>
              <w:rPr>
                <w:sz w:val="16"/>
              </w:rPr>
            </w:pPr>
            <w:r>
              <w:rPr>
                <w:sz w:val="16"/>
              </w:rPr>
              <w:t>Introduction of capability support for Security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R6-180031</w:t>
            </w:r>
          </w:p>
        </w:tc>
        <w:tc>
          <w:tcPr>
            <w:tcW w:w="0" w:type="auto"/>
          </w:tcPr>
          <w:p w:rsidR="00632470" w:rsidRPr="005A4EBB" w:rsidRDefault="00632470" w:rsidP="0007562B">
            <w:pPr>
              <w:pStyle w:val="TAL"/>
              <w:rPr>
                <w:sz w:val="16"/>
              </w:rPr>
            </w:pPr>
            <w:r>
              <w:rPr>
                <w:sz w:val="16"/>
              </w:rPr>
              <w:t>R6-180113</w:t>
            </w:r>
          </w:p>
        </w:tc>
      </w:tr>
      <w:tr w:rsidR="00632470" w:rsidTr="005A60ED">
        <w:tc>
          <w:tcPr>
            <w:tcW w:w="0" w:type="auto"/>
          </w:tcPr>
          <w:p w:rsidR="00632470" w:rsidRPr="005A4EBB" w:rsidRDefault="00632470" w:rsidP="0007562B">
            <w:pPr>
              <w:pStyle w:val="TAL"/>
              <w:rPr>
                <w:sz w:val="16"/>
              </w:rPr>
            </w:pPr>
            <w:r>
              <w:rPr>
                <w:sz w:val="16"/>
              </w:rPr>
              <w:t>R6-180081</w:t>
            </w:r>
          </w:p>
        </w:tc>
        <w:tc>
          <w:tcPr>
            <w:tcW w:w="0" w:type="auto"/>
          </w:tcPr>
          <w:p w:rsidR="00632470" w:rsidRPr="005A4EBB" w:rsidRDefault="00632470" w:rsidP="0007562B">
            <w:pPr>
              <w:pStyle w:val="TAL"/>
              <w:rPr>
                <w:sz w:val="16"/>
              </w:rPr>
            </w:pPr>
            <w:r>
              <w:rPr>
                <w:sz w:val="16"/>
              </w:rPr>
              <w:t>Changes to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R6-180082</w:t>
            </w:r>
          </w:p>
        </w:tc>
        <w:tc>
          <w:tcPr>
            <w:tcW w:w="0" w:type="auto"/>
          </w:tcPr>
          <w:p w:rsidR="00632470" w:rsidRPr="005A4EBB" w:rsidRDefault="00632470" w:rsidP="0007562B">
            <w:pPr>
              <w:pStyle w:val="TAL"/>
              <w:rPr>
                <w:sz w:val="16"/>
              </w:rPr>
            </w:pPr>
            <w:r>
              <w:rPr>
                <w:sz w:val="16"/>
              </w:rPr>
              <w:t>Introduction of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R6-180046</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R6-180083</w:t>
            </w:r>
          </w:p>
        </w:tc>
        <w:tc>
          <w:tcPr>
            <w:tcW w:w="0" w:type="auto"/>
          </w:tcPr>
          <w:p w:rsidR="00632470" w:rsidRPr="005A4EBB" w:rsidRDefault="00632470" w:rsidP="0007562B">
            <w:pPr>
              <w:pStyle w:val="TAL"/>
              <w:rPr>
                <w:sz w:val="16"/>
              </w:rPr>
            </w:pPr>
            <w:r>
              <w:rPr>
                <w:sz w:val="16"/>
              </w:rPr>
              <w:t>Introduction of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R6-180050</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R6-180084</w:t>
            </w:r>
          </w:p>
        </w:tc>
        <w:tc>
          <w:tcPr>
            <w:tcW w:w="0" w:type="auto"/>
          </w:tcPr>
          <w:p w:rsidR="00632470" w:rsidRPr="005A4EBB" w:rsidRDefault="00632470" w:rsidP="0007562B">
            <w:pPr>
              <w:pStyle w:val="TAL"/>
              <w:rPr>
                <w:sz w:val="16"/>
              </w:rPr>
            </w:pPr>
            <w:r>
              <w:rPr>
                <w:sz w:val="16"/>
              </w:rPr>
              <w:t>Correction to Annex S for 2 TS EC-RACH</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R6-180085</w:t>
            </w:r>
          </w:p>
        </w:tc>
        <w:tc>
          <w:tcPr>
            <w:tcW w:w="0" w:type="auto"/>
          </w:tcPr>
          <w:p w:rsidR="00632470" w:rsidRPr="005A4EBB" w:rsidRDefault="00632470" w:rsidP="0007562B">
            <w:pPr>
              <w:pStyle w:val="TAL"/>
              <w:rPr>
                <w:sz w:val="16"/>
              </w:rPr>
            </w:pPr>
            <w:r>
              <w:rPr>
                <w:sz w:val="16"/>
              </w:rPr>
              <w:t>Corrections to normalized coherency error for EDAB and to Annex S</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R6-180086</w:t>
            </w:r>
          </w:p>
        </w:tc>
        <w:tc>
          <w:tcPr>
            <w:tcW w:w="0" w:type="auto"/>
          </w:tcPr>
          <w:p w:rsidR="00632470" w:rsidRPr="005A4EBB" w:rsidRDefault="00632470" w:rsidP="0007562B">
            <w:pPr>
              <w:pStyle w:val="TAL"/>
              <w:rPr>
                <w:sz w:val="16"/>
              </w:rPr>
            </w:pPr>
            <w:r>
              <w:rPr>
                <w:sz w:val="16"/>
              </w:rPr>
              <w:t>Removal of TU 1.2 SFH testing for EC-GSM-IoT</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R6-180101</w:t>
            </w:r>
          </w:p>
        </w:tc>
      </w:tr>
      <w:tr w:rsidR="00632470" w:rsidTr="005A60ED">
        <w:tc>
          <w:tcPr>
            <w:tcW w:w="0" w:type="auto"/>
          </w:tcPr>
          <w:p w:rsidR="00632470" w:rsidRPr="005A4EBB" w:rsidRDefault="00632470" w:rsidP="0007562B">
            <w:pPr>
              <w:pStyle w:val="TAL"/>
              <w:rPr>
                <w:sz w:val="16"/>
              </w:rPr>
            </w:pPr>
            <w:r>
              <w:rPr>
                <w:sz w:val="16"/>
              </w:rPr>
              <w:t>R6-180087</w:t>
            </w:r>
          </w:p>
        </w:tc>
        <w:tc>
          <w:tcPr>
            <w:tcW w:w="0" w:type="auto"/>
          </w:tcPr>
          <w:p w:rsidR="00632470" w:rsidRPr="005A4EBB" w:rsidRDefault="00632470" w:rsidP="0007562B">
            <w:pPr>
              <w:pStyle w:val="TAL"/>
              <w:rPr>
                <w:sz w:val="16"/>
              </w:rPr>
            </w:pPr>
            <w:r>
              <w:rPr>
                <w:sz w:val="16"/>
              </w:rPr>
              <w:t>Miscellaneous corrections for EC-GSM-IoT and Extended AB</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lastRenderedPageBreak/>
              <w:t>R6-180088</w:t>
            </w:r>
          </w:p>
        </w:tc>
        <w:tc>
          <w:tcPr>
            <w:tcW w:w="0" w:type="auto"/>
          </w:tcPr>
          <w:p w:rsidR="00632470" w:rsidRPr="005A4EBB" w:rsidRDefault="00632470" w:rsidP="0007562B">
            <w:pPr>
              <w:pStyle w:val="TAL"/>
              <w:rPr>
                <w:sz w:val="16"/>
              </w:rPr>
            </w:pPr>
            <w:r>
              <w:rPr>
                <w:sz w:val="16"/>
              </w:rPr>
              <w:t>Meeting Report RAN WG6 #7</w:t>
            </w:r>
          </w:p>
        </w:tc>
        <w:tc>
          <w:tcPr>
            <w:tcW w:w="1506" w:type="dxa"/>
          </w:tcPr>
          <w:p w:rsidR="00632470" w:rsidRPr="005A4EBB" w:rsidRDefault="00632470" w:rsidP="0007562B">
            <w:pPr>
              <w:pStyle w:val="TAL"/>
              <w:rPr>
                <w:sz w:val="16"/>
              </w:rPr>
            </w:pPr>
            <w:r>
              <w:rPr>
                <w:sz w:val="16"/>
              </w:rPr>
              <w:t>RAN6 Secretary</w:t>
            </w:r>
          </w:p>
        </w:tc>
        <w:tc>
          <w:tcPr>
            <w:tcW w:w="1112" w:type="dxa"/>
          </w:tcPr>
          <w:p w:rsidR="00632470" w:rsidRPr="005A4EBB" w:rsidRDefault="00632470" w:rsidP="0007562B">
            <w:pPr>
              <w:pStyle w:val="TAL"/>
              <w:rPr>
                <w:sz w:val="16"/>
              </w:rPr>
            </w:pPr>
            <w:r>
              <w:rPr>
                <w:sz w:val="16"/>
              </w:rPr>
              <w:t>approved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R6-180089</w:t>
            </w:r>
          </w:p>
        </w:tc>
        <w:tc>
          <w:tcPr>
            <w:tcW w:w="0" w:type="auto"/>
          </w:tcPr>
          <w:p w:rsidR="00632470" w:rsidRPr="005A4EBB" w:rsidRDefault="00632470" w:rsidP="0007562B">
            <w:pPr>
              <w:pStyle w:val="TAL"/>
              <w:rPr>
                <w:sz w:val="16"/>
              </w:rPr>
            </w:pPr>
            <w:r>
              <w:rPr>
                <w:sz w:val="16"/>
              </w:rPr>
              <w:t>LS on Removal of LTE specific terminology from Group Communication System Enablers TS 22.468</w:t>
            </w:r>
          </w:p>
        </w:tc>
        <w:tc>
          <w:tcPr>
            <w:tcW w:w="1506" w:type="dxa"/>
          </w:tcPr>
          <w:p w:rsidR="00632470" w:rsidRPr="005A4EBB" w:rsidRDefault="00632470" w:rsidP="0007562B">
            <w:pPr>
              <w:pStyle w:val="TAL"/>
              <w:rPr>
                <w:sz w:val="16"/>
              </w:rPr>
            </w:pPr>
            <w:r>
              <w:rPr>
                <w:sz w:val="16"/>
              </w:rPr>
              <w:t>TSG SA WG1</w:t>
            </w:r>
          </w:p>
        </w:tc>
        <w:tc>
          <w:tcPr>
            <w:tcW w:w="1112" w:type="dxa"/>
          </w:tcPr>
          <w:p w:rsidR="00632470" w:rsidRPr="005A4EBB" w:rsidRDefault="005A60ED" w:rsidP="0007562B">
            <w:pPr>
              <w:pStyle w:val="TAL"/>
              <w:rPr>
                <w:sz w:val="16"/>
              </w:rPr>
            </w:pPr>
            <w:r>
              <w:rPr>
                <w:sz w:val="16"/>
              </w:rPr>
              <w:t>postponed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R6-180090</w:t>
            </w:r>
          </w:p>
        </w:tc>
        <w:tc>
          <w:tcPr>
            <w:tcW w:w="0" w:type="auto"/>
          </w:tcPr>
          <w:p w:rsidR="00632470" w:rsidRPr="005A4EBB" w:rsidRDefault="00632470" w:rsidP="0007562B">
            <w:pPr>
              <w:pStyle w:val="TAL"/>
              <w:rPr>
                <w:sz w:val="16"/>
              </w:rPr>
            </w:pPr>
            <w:r>
              <w:rPr>
                <w:sz w:val="16"/>
              </w:rPr>
              <w:t>Revised Agenda RAN6#8 meeting</w:t>
            </w:r>
          </w:p>
        </w:tc>
        <w:tc>
          <w:tcPr>
            <w:tcW w:w="1506" w:type="dxa"/>
          </w:tcPr>
          <w:p w:rsidR="00632470" w:rsidRPr="005A4EBB" w:rsidRDefault="00632470" w:rsidP="0007562B">
            <w:pPr>
              <w:pStyle w:val="TAL"/>
              <w:rPr>
                <w:sz w:val="16"/>
              </w:rPr>
            </w:pPr>
            <w:r>
              <w:rPr>
                <w:sz w:val="16"/>
              </w:rPr>
              <w:t>Chairman RAN6</w:t>
            </w:r>
          </w:p>
        </w:tc>
        <w:tc>
          <w:tcPr>
            <w:tcW w:w="1112" w:type="dxa"/>
          </w:tcPr>
          <w:p w:rsidR="00632470" w:rsidRPr="005A4EBB" w:rsidRDefault="00632470" w:rsidP="0007562B">
            <w:pPr>
              <w:pStyle w:val="TAL"/>
              <w:rPr>
                <w:sz w:val="16"/>
              </w:rPr>
            </w:pPr>
            <w:r>
              <w:rPr>
                <w:sz w:val="16"/>
              </w:rPr>
              <w:t>approved</w:t>
            </w:r>
          </w:p>
        </w:tc>
        <w:tc>
          <w:tcPr>
            <w:tcW w:w="0" w:type="auto"/>
          </w:tcPr>
          <w:p w:rsidR="00632470" w:rsidRPr="005A4EBB" w:rsidRDefault="00632470" w:rsidP="0007562B">
            <w:pPr>
              <w:pStyle w:val="TAL"/>
              <w:rPr>
                <w:sz w:val="16"/>
              </w:rPr>
            </w:pPr>
            <w:r>
              <w:rPr>
                <w:sz w:val="16"/>
              </w:rPr>
              <w:t>R6-180054</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R6-180091</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R6-180055</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R6-180092</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 India Private Limited</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R6-180066</w:t>
            </w:r>
          </w:p>
        </w:tc>
        <w:tc>
          <w:tcPr>
            <w:tcW w:w="0" w:type="auto"/>
          </w:tcPr>
          <w:p w:rsidR="00632470" w:rsidRPr="005A4EBB" w:rsidRDefault="00632470" w:rsidP="0007562B">
            <w:pPr>
              <w:pStyle w:val="TAL"/>
              <w:rPr>
                <w:sz w:val="16"/>
              </w:rPr>
            </w:pPr>
            <w:r>
              <w:rPr>
                <w:sz w:val="16"/>
              </w:rPr>
              <w:t>R6-180099</w:t>
            </w:r>
          </w:p>
        </w:tc>
      </w:tr>
      <w:tr w:rsidR="00632470" w:rsidTr="005A60ED">
        <w:tc>
          <w:tcPr>
            <w:tcW w:w="0" w:type="auto"/>
          </w:tcPr>
          <w:p w:rsidR="00632470" w:rsidRPr="005A4EBB" w:rsidRDefault="00632470" w:rsidP="0007562B">
            <w:pPr>
              <w:pStyle w:val="TAL"/>
              <w:rPr>
                <w:sz w:val="16"/>
              </w:rPr>
            </w:pPr>
            <w:r>
              <w:rPr>
                <w:sz w:val="16"/>
              </w:rPr>
              <w:t>R6-180093</w:t>
            </w:r>
          </w:p>
        </w:tc>
        <w:tc>
          <w:tcPr>
            <w:tcW w:w="0" w:type="auto"/>
          </w:tcPr>
          <w:p w:rsidR="00632470" w:rsidRPr="005A4EBB" w:rsidRDefault="00632470" w:rsidP="0007562B">
            <w:pPr>
              <w:pStyle w:val="TAL"/>
              <w:rPr>
                <w:sz w:val="16"/>
              </w:rPr>
            </w:pPr>
            <w:r>
              <w:rPr>
                <w:sz w:val="16"/>
              </w:rPr>
              <w:t>Paging Indication Channel, Concept Design</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R6-180067</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R6-180094</w:t>
            </w:r>
          </w:p>
        </w:tc>
        <w:tc>
          <w:tcPr>
            <w:tcW w:w="0" w:type="auto"/>
          </w:tcPr>
          <w:p w:rsidR="00632470" w:rsidRPr="005A4EBB" w:rsidRDefault="00632470" w:rsidP="0007562B">
            <w:pPr>
              <w:pStyle w:val="TAL"/>
              <w:rPr>
                <w:sz w:val="16"/>
              </w:rPr>
            </w:pPr>
            <w:r>
              <w:rPr>
                <w:sz w:val="16"/>
              </w:rPr>
              <w:t>Performance Evaluation for EC-PICH Channel</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r>
              <w:rPr>
                <w:sz w:val="16"/>
              </w:rPr>
              <w:t>R6-180069</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R6-180070</w:t>
            </w:r>
          </w:p>
        </w:tc>
        <w:tc>
          <w:tcPr>
            <w:tcW w:w="0" w:type="auto"/>
          </w:tcPr>
          <w:p w:rsidR="00632470" w:rsidRPr="005A4EBB" w:rsidRDefault="00632470" w:rsidP="0007562B">
            <w:pPr>
              <w:pStyle w:val="TAL"/>
              <w:rPr>
                <w:sz w:val="16"/>
              </w:rPr>
            </w:pPr>
            <w:r>
              <w:rPr>
                <w:sz w:val="16"/>
              </w:rPr>
              <w:t>R6-180102</w:t>
            </w:r>
          </w:p>
        </w:tc>
      </w:tr>
      <w:tr w:rsidR="00632470" w:rsidTr="005A60ED">
        <w:tc>
          <w:tcPr>
            <w:tcW w:w="0" w:type="auto"/>
          </w:tcPr>
          <w:p w:rsidR="00632470" w:rsidRPr="005A4EBB" w:rsidRDefault="00632470" w:rsidP="0007562B">
            <w:pPr>
              <w:pStyle w:val="TAL"/>
              <w:rPr>
                <w:sz w:val="16"/>
              </w:rPr>
            </w:pPr>
            <w:r>
              <w:rPr>
                <w:sz w:val="16"/>
              </w:rPr>
              <w:t>R6-180096</w:t>
            </w:r>
          </w:p>
        </w:tc>
        <w:tc>
          <w:tcPr>
            <w:tcW w:w="0" w:type="auto"/>
          </w:tcPr>
          <w:p w:rsidR="00632470" w:rsidRPr="005A4EBB" w:rsidRDefault="00632470" w:rsidP="0007562B">
            <w:pPr>
              <w:pStyle w:val="TAL"/>
              <w:rPr>
                <w:sz w:val="16"/>
              </w:rPr>
            </w:pPr>
            <w:r>
              <w:rPr>
                <w:sz w:val="16"/>
              </w:rPr>
              <w:t>Introduction of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R6-180058</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R6-180098</w:t>
            </w:r>
          </w:p>
        </w:tc>
        <w:tc>
          <w:tcPr>
            <w:tcW w:w="0" w:type="auto"/>
          </w:tcPr>
          <w:p w:rsidR="00632470" w:rsidRPr="005A4EBB" w:rsidRDefault="00632470" w:rsidP="0007562B">
            <w:pPr>
              <w:pStyle w:val="TAL"/>
              <w:rPr>
                <w:sz w:val="16"/>
              </w:rPr>
            </w:pPr>
            <w:r>
              <w:rPr>
                <w:sz w:val="16"/>
              </w:rPr>
              <w:t>Report of RRC ASN.1 Issues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R6-180056</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R6-180099</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 India Private Limited</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R6-180092</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R6-180100</w:t>
            </w:r>
          </w:p>
        </w:tc>
        <w:tc>
          <w:tcPr>
            <w:tcW w:w="0" w:type="auto"/>
          </w:tcPr>
          <w:p w:rsidR="00632470" w:rsidRPr="005A4EBB" w:rsidRDefault="00632470" w:rsidP="0007562B">
            <w:pPr>
              <w:pStyle w:val="TAL"/>
              <w:rPr>
                <w:sz w:val="16"/>
              </w:rPr>
            </w:pPr>
            <w:r>
              <w:rPr>
                <w:sz w:val="16"/>
              </w:rPr>
              <w:t>Reply LS on significant alienation of layer independent group dynamics</w:t>
            </w:r>
          </w:p>
        </w:tc>
        <w:tc>
          <w:tcPr>
            <w:tcW w:w="1506" w:type="dxa"/>
          </w:tcPr>
          <w:p w:rsidR="00632470" w:rsidRPr="005A4EBB" w:rsidRDefault="00632470" w:rsidP="0007562B">
            <w:pPr>
              <w:pStyle w:val="TAL"/>
              <w:rPr>
                <w:sz w:val="16"/>
              </w:rPr>
            </w:pPr>
            <w:r>
              <w:rPr>
                <w:sz w:val="16"/>
              </w:rPr>
              <w:t>C</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R6-180101</w:t>
            </w:r>
          </w:p>
        </w:tc>
        <w:tc>
          <w:tcPr>
            <w:tcW w:w="0" w:type="auto"/>
          </w:tcPr>
          <w:p w:rsidR="00632470" w:rsidRPr="005A4EBB" w:rsidRDefault="00632470" w:rsidP="0007562B">
            <w:pPr>
              <w:pStyle w:val="TAL"/>
              <w:rPr>
                <w:sz w:val="16"/>
              </w:rPr>
            </w:pPr>
            <w:r>
              <w:rPr>
                <w:sz w:val="16"/>
              </w:rPr>
              <w:t>Removal of TU 1.2 SFH testing for EC-GSM-IoT</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R6-180086</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R6-180095</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R6-180072</w:t>
            </w:r>
          </w:p>
        </w:tc>
        <w:tc>
          <w:tcPr>
            <w:tcW w:w="0" w:type="auto"/>
          </w:tcPr>
          <w:p w:rsidR="00632470" w:rsidRPr="005A4EBB" w:rsidRDefault="00632470" w:rsidP="0007562B">
            <w:pPr>
              <w:pStyle w:val="TAL"/>
              <w:rPr>
                <w:sz w:val="16"/>
              </w:rPr>
            </w:pPr>
            <w:r>
              <w:rPr>
                <w:sz w:val="16"/>
              </w:rPr>
              <w:t>R6-180105</w:t>
            </w:r>
          </w:p>
        </w:tc>
      </w:tr>
      <w:tr w:rsidR="00632470" w:rsidTr="005A60ED">
        <w:tc>
          <w:tcPr>
            <w:tcW w:w="0" w:type="auto"/>
          </w:tcPr>
          <w:p w:rsidR="00632470" w:rsidRPr="005A4EBB" w:rsidRDefault="00632470" w:rsidP="0007562B">
            <w:pPr>
              <w:pStyle w:val="TAL"/>
              <w:rPr>
                <w:sz w:val="16"/>
              </w:rPr>
            </w:pPr>
            <w:r>
              <w:rPr>
                <w:sz w:val="16"/>
              </w:rPr>
              <w:t>R6-180104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R6-180071</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R6-180103</w:t>
            </w:r>
          </w:p>
        </w:tc>
        <w:tc>
          <w:tcPr>
            <w:tcW w:w="0" w:type="auto"/>
          </w:tcPr>
          <w:p w:rsidR="00632470" w:rsidRPr="005A4EBB" w:rsidRDefault="00632470" w:rsidP="0007562B">
            <w:pPr>
              <w:pStyle w:val="TAL"/>
              <w:rPr>
                <w:sz w:val="16"/>
              </w:rPr>
            </w:pPr>
            <w:r>
              <w:rPr>
                <w:sz w:val="16"/>
              </w:rPr>
              <w:t>R6-180114</w:t>
            </w:r>
          </w:p>
        </w:tc>
      </w:tr>
      <w:tr w:rsidR="00632470" w:rsidTr="005A60ED">
        <w:tc>
          <w:tcPr>
            <w:tcW w:w="0" w:type="auto"/>
          </w:tcPr>
          <w:p w:rsidR="00632470" w:rsidRPr="005A4EBB" w:rsidRDefault="00632470" w:rsidP="0007562B">
            <w:pPr>
              <w:pStyle w:val="TAL"/>
              <w:rPr>
                <w:sz w:val="16"/>
              </w:rPr>
            </w:pPr>
            <w:r>
              <w:rPr>
                <w:sz w:val="16"/>
              </w:rPr>
              <w:t>R6-180106</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R6-180073</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R6-180107</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R6-180074</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R6-180108</w:t>
            </w:r>
          </w:p>
        </w:tc>
        <w:tc>
          <w:tcPr>
            <w:tcW w:w="0" w:type="auto"/>
          </w:tcPr>
          <w:p w:rsidR="00632470" w:rsidRPr="005A4EBB" w:rsidRDefault="00632470" w:rsidP="0007562B">
            <w:pPr>
              <w:pStyle w:val="TAL"/>
              <w:rPr>
                <w:sz w:val="16"/>
              </w:rPr>
            </w:pPr>
            <w:r>
              <w:rPr>
                <w:sz w:val="16"/>
              </w:rPr>
              <w:t>Rel-15 Work Item Exception for CIoT_EC_GSM_fenh</w:t>
            </w:r>
          </w:p>
        </w:tc>
        <w:tc>
          <w:tcPr>
            <w:tcW w:w="1506" w:type="dxa"/>
          </w:tcPr>
          <w:p w:rsidR="00632470" w:rsidRPr="005A4EBB" w:rsidRDefault="00632470" w:rsidP="0007562B">
            <w:pPr>
              <w:pStyle w:val="TAL"/>
              <w:rPr>
                <w:sz w:val="16"/>
              </w:rPr>
            </w:pPr>
            <w:r>
              <w:rPr>
                <w:sz w:val="16"/>
              </w:rPr>
              <w:t>Rapporteur (Nokia)</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R6-180109</w:t>
            </w:r>
          </w:p>
        </w:tc>
        <w:tc>
          <w:tcPr>
            <w:tcW w:w="0" w:type="auto"/>
          </w:tcPr>
          <w:p w:rsidR="00632470" w:rsidRPr="005A4EBB" w:rsidRDefault="00632470" w:rsidP="0007562B">
            <w:pPr>
              <w:pStyle w:val="TAL"/>
              <w:rPr>
                <w:sz w:val="16"/>
              </w:rPr>
            </w:pPr>
            <w:r>
              <w:rPr>
                <w:sz w:val="16"/>
              </w:rPr>
              <w:t>ASN.1 corrections based upon Rel-15 ASN.1 review work</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R6-180110</w:t>
            </w:r>
          </w:p>
        </w:tc>
        <w:tc>
          <w:tcPr>
            <w:tcW w:w="0" w:type="auto"/>
          </w:tcPr>
          <w:p w:rsidR="00632470" w:rsidRPr="005A4EBB" w:rsidRDefault="00632470" w:rsidP="0007562B">
            <w:pPr>
              <w:pStyle w:val="TAL"/>
              <w:rPr>
                <w:sz w:val="16"/>
              </w:rPr>
            </w:pPr>
            <w:r>
              <w:rPr>
                <w:sz w:val="16"/>
              </w:rPr>
              <w:t>Security Enhancement for MTA RLC Data Block method</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R6-180065</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R6-180111</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 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R6-180078</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R6-180112</w:t>
            </w:r>
          </w:p>
        </w:tc>
        <w:tc>
          <w:tcPr>
            <w:tcW w:w="0" w:type="auto"/>
          </w:tcPr>
          <w:p w:rsidR="00632470" w:rsidRPr="005A4EBB" w:rsidRDefault="00632470" w:rsidP="0007562B">
            <w:pPr>
              <w:pStyle w:val="TAL"/>
              <w:rPr>
                <w:sz w:val="16"/>
              </w:rPr>
            </w:pPr>
            <w:r>
              <w:rPr>
                <w:sz w:val="16"/>
              </w:rPr>
              <w:t>Correction to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R6-180113</w:t>
            </w:r>
          </w:p>
        </w:tc>
        <w:tc>
          <w:tcPr>
            <w:tcW w:w="0" w:type="auto"/>
          </w:tcPr>
          <w:p w:rsidR="00632470" w:rsidRPr="005A4EBB" w:rsidRDefault="00632470" w:rsidP="0007562B">
            <w:pPr>
              <w:pStyle w:val="TAL"/>
              <w:rPr>
                <w:sz w:val="16"/>
              </w:rPr>
            </w:pPr>
            <w:r>
              <w:rPr>
                <w:sz w:val="16"/>
              </w:rPr>
              <w:t>Introduction of capability support for Security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endorsed</w:t>
            </w:r>
          </w:p>
        </w:tc>
        <w:tc>
          <w:tcPr>
            <w:tcW w:w="0" w:type="auto"/>
          </w:tcPr>
          <w:p w:rsidR="00632470" w:rsidRPr="005A4EBB" w:rsidRDefault="00632470" w:rsidP="0007562B">
            <w:pPr>
              <w:pStyle w:val="TAL"/>
              <w:rPr>
                <w:sz w:val="16"/>
              </w:rPr>
            </w:pPr>
            <w:r>
              <w:rPr>
                <w:sz w:val="16"/>
              </w:rPr>
              <w:t>R6-180080</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R6-180105</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R6-180115</w:t>
            </w:r>
          </w:p>
        </w:tc>
        <w:tc>
          <w:tcPr>
            <w:tcW w:w="0" w:type="auto"/>
          </w:tcPr>
          <w:p w:rsidR="00632470" w:rsidRPr="005A4EBB" w:rsidRDefault="00632470" w:rsidP="0007562B">
            <w:pPr>
              <w:pStyle w:val="TAL"/>
              <w:rPr>
                <w:sz w:val="16"/>
              </w:rPr>
            </w:pPr>
            <w:r>
              <w:rPr>
                <w:sz w:val="16"/>
              </w:rPr>
              <w:t>LS on Introduction of capability support for Security for MTA in network configuration without LLC security (To: CT1)</w:t>
            </w:r>
          </w:p>
        </w:tc>
        <w:tc>
          <w:tcPr>
            <w:tcW w:w="1506" w:type="dxa"/>
          </w:tcPr>
          <w:p w:rsidR="00632470" w:rsidRPr="005A4EBB" w:rsidRDefault="00632470" w:rsidP="0007562B">
            <w:pPr>
              <w:pStyle w:val="TAL"/>
              <w:rPr>
                <w:sz w:val="16"/>
              </w:rPr>
            </w:pPr>
            <w:r>
              <w:rPr>
                <w:sz w:val="16"/>
              </w:rPr>
              <w:t>TSG RAN WG6</w:t>
            </w:r>
          </w:p>
        </w:tc>
        <w:tc>
          <w:tcPr>
            <w:tcW w:w="1112" w:type="dxa"/>
          </w:tcPr>
          <w:p w:rsidR="00632470" w:rsidRPr="005A4EBB" w:rsidRDefault="00632470" w:rsidP="0007562B">
            <w:pPr>
              <w:pStyle w:val="TAL"/>
              <w:rPr>
                <w:sz w:val="16"/>
              </w:rPr>
            </w:pPr>
            <w:r>
              <w:rPr>
                <w:sz w:val="16"/>
              </w:rPr>
              <w:t>approved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R6-180116</w:t>
            </w:r>
          </w:p>
        </w:tc>
        <w:tc>
          <w:tcPr>
            <w:tcW w:w="0" w:type="auto"/>
          </w:tcPr>
          <w:p w:rsidR="00632470" w:rsidRPr="005A4EBB" w:rsidRDefault="00632470" w:rsidP="0007562B">
            <w:pPr>
              <w:pStyle w:val="TAL"/>
              <w:rPr>
                <w:sz w:val="16"/>
              </w:rPr>
            </w:pPr>
            <w:r>
              <w:rPr>
                <w:sz w:val="16"/>
              </w:rPr>
              <w:t>3GPP RAN WG6 Work Plan</w:t>
            </w:r>
          </w:p>
        </w:tc>
        <w:tc>
          <w:tcPr>
            <w:tcW w:w="1506" w:type="dxa"/>
          </w:tcPr>
          <w:p w:rsidR="00632470" w:rsidRPr="005A4EBB" w:rsidRDefault="00632470" w:rsidP="0007562B">
            <w:pPr>
              <w:pStyle w:val="TAL"/>
              <w:rPr>
                <w:sz w:val="16"/>
              </w:rPr>
            </w:pPr>
            <w:r>
              <w:rPr>
                <w:sz w:val="16"/>
              </w:rPr>
              <w:t>Editor (Nokia)</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bl>
    <w:p w:rsidR="00632470" w:rsidRDefault="00632470" w:rsidP="00632470"/>
    <w:p w:rsidR="00632470" w:rsidRDefault="00632470" w:rsidP="00632470">
      <w:pPr>
        <w:pStyle w:val="Heading2"/>
      </w:pPr>
      <w:r>
        <w:br w:type="page"/>
      </w:r>
      <w:bookmarkStart w:id="45" w:name="_Toc514997257"/>
      <w:r>
        <w:lastRenderedPageBreak/>
        <w:t>Annex B: List of change requests</w:t>
      </w:r>
      <w:bookmarkEnd w:id="45"/>
    </w:p>
    <w:p w:rsidR="00632470" w:rsidRDefault="00632470" w:rsidP="00632470">
      <w:pPr>
        <w:pStyle w:val="TH"/>
      </w:pPr>
    </w:p>
    <w:tbl>
      <w:tblPr>
        <w:tblStyle w:val="TableGrid"/>
        <w:tblW w:w="0" w:type="auto"/>
        <w:tblLook w:val="04A0"/>
      </w:tblPr>
      <w:tblGrid>
        <w:gridCol w:w="1097"/>
        <w:gridCol w:w="1699"/>
        <w:gridCol w:w="1034"/>
        <w:gridCol w:w="706"/>
        <w:gridCol w:w="572"/>
        <w:gridCol w:w="547"/>
        <w:gridCol w:w="523"/>
        <w:gridCol w:w="507"/>
        <w:gridCol w:w="2203"/>
        <w:gridCol w:w="967"/>
      </w:tblGrid>
      <w:tr w:rsidR="00632470" w:rsidTr="0007562B">
        <w:tc>
          <w:tcPr>
            <w:tcW w:w="0" w:type="auto"/>
          </w:tcPr>
          <w:p w:rsidR="00632470" w:rsidRDefault="00632470" w:rsidP="0007562B">
            <w:pPr>
              <w:pStyle w:val="TAH"/>
            </w:pPr>
            <w:r>
              <w:t>Document</w:t>
            </w:r>
          </w:p>
        </w:tc>
        <w:tc>
          <w:tcPr>
            <w:tcW w:w="0" w:type="auto"/>
          </w:tcPr>
          <w:p w:rsidR="00632470" w:rsidRDefault="00632470" w:rsidP="0007562B">
            <w:pPr>
              <w:pStyle w:val="TAH"/>
            </w:pPr>
            <w:r>
              <w:t>Title</w:t>
            </w:r>
          </w:p>
        </w:tc>
        <w:tc>
          <w:tcPr>
            <w:tcW w:w="0" w:type="auto"/>
          </w:tcPr>
          <w:p w:rsidR="00632470" w:rsidRDefault="00632470" w:rsidP="0007562B">
            <w:pPr>
              <w:pStyle w:val="TAH"/>
            </w:pPr>
            <w:r>
              <w:t>Source</w:t>
            </w:r>
          </w:p>
        </w:tc>
        <w:tc>
          <w:tcPr>
            <w:tcW w:w="0" w:type="auto"/>
          </w:tcPr>
          <w:p w:rsidR="00632470" w:rsidRDefault="00632470" w:rsidP="0007562B">
            <w:pPr>
              <w:pStyle w:val="TAH"/>
            </w:pPr>
            <w:r>
              <w:t>Spec</w:t>
            </w:r>
          </w:p>
        </w:tc>
        <w:tc>
          <w:tcPr>
            <w:tcW w:w="0" w:type="auto"/>
          </w:tcPr>
          <w:p w:rsidR="00632470" w:rsidRDefault="00632470" w:rsidP="0007562B">
            <w:pPr>
              <w:pStyle w:val="TAH"/>
            </w:pPr>
            <w:r>
              <w:t>CR</w:t>
            </w:r>
          </w:p>
        </w:tc>
        <w:tc>
          <w:tcPr>
            <w:tcW w:w="0" w:type="auto"/>
          </w:tcPr>
          <w:p w:rsidR="00632470" w:rsidRDefault="00632470" w:rsidP="0007562B">
            <w:pPr>
              <w:pStyle w:val="TAH"/>
            </w:pPr>
            <w:r>
              <w:t>Rev</w:t>
            </w:r>
          </w:p>
        </w:tc>
        <w:tc>
          <w:tcPr>
            <w:tcW w:w="0" w:type="auto"/>
          </w:tcPr>
          <w:p w:rsidR="00632470" w:rsidRDefault="00632470" w:rsidP="0007562B">
            <w:pPr>
              <w:pStyle w:val="TAH"/>
            </w:pPr>
            <w:r>
              <w:t>Rel</w:t>
            </w:r>
          </w:p>
        </w:tc>
        <w:tc>
          <w:tcPr>
            <w:tcW w:w="0" w:type="auto"/>
          </w:tcPr>
          <w:p w:rsidR="00632470" w:rsidRDefault="00632470" w:rsidP="0007562B">
            <w:pPr>
              <w:pStyle w:val="TAH"/>
            </w:pPr>
            <w:r>
              <w:t>Cat</w:t>
            </w:r>
          </w:p>
        </w:tc>
        <w:tc>
          <w:tcPr>
            <w:tcW w:w="0" w:type="auto"/>
          </w:tcPr>
          <w:p w:rsidR="00632470" w:rsidRDefault="00632470" w:rsidP="0007562B">
            <w:pPr>
              <w:pStyle w:val="TAH"/>
            </w:pPr>
            <w:r>
              <w:t>WI</w:t>
            </w:r>
          </w:p>
        </w:tc>
        <w:tc>
          <w:tcPr>
            <w:tcW w:w="0" w:type="auto"/>
          </w:tcPr>
          <w:p w:rsidR="00632470" w:rsidRDefault="00632470" w:rsidP="0007562B">
            <w:pPr>
              <w:pStyle w:val="TAH"/>
            </w:pPr>
            <w:r>
              <w:t>Decision</w:t>
            </w:r>
          </w:p>
        </w:tc>
      </w:tr>
      <w:tr w:rsidR="00632470" w:rsidTr="0007562B">
        <w:tc>
          <w:tcPr>
            <w:tcW w:w="0" w:type="auto"/>
          </w:tcPr>
          <w:p w:rsidR="00632470" w:rsidRPr="005A4EBB" w:rsidRDefault="00632470" w:rsidP="0007562B">
            <w:pPr>
              <w:pStyle w:val="TAL"/>
              <w:rPr>
                <w:sz w:val="16"/>
              </w:rPr>
            </w:pPr>
            <w:r>
              <w:rPr>
                <w:sz w:val="16"/>
              </w:rPr>
              <w:t>R6-180066</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 India Private Limited</w:t>
            </w:r>
          </w:p>
        </w:tc>
        <w:tc>
          <w:tcPr>
            <w:tcW w:w="0" w:type="auto"/>
          </w:tcPr>
          <w:p w:rsidR="00632470" w:rsidRPr="005A4EBB" w:rsidRDefault="00632470" w:rsidP="0007562B">
            <w:pPr>
              <w:pStyle w:val="TAL"/>
              <w:rPr>
                <w:sz w:val="16"/>
              </w:rPr>
            </w:pPr>
            <w:r>
              <w:rPr>
                <w:sz w:val="16"/>
              </w:rPr>
              <w:t>25.306</w:t>
            </w:r>
          </w:p>
        </w:tc>
        <w:tc>
          <w:tcPr>
            <w:tcW w:w="0" w:type="auto"/>
          </w:tcPr>
          <w:p w:rsidR="00632470" w:rsidRPr="005A4EBB" w:rsidRDefault="00632470" w:rsidP="0007562B">
            <w:pPr>
              <w:pStyle w:val="TAL"/>
              <w:rPr>
                <w:sz w:val="16"/>
              </w:rPr>
            </w:pPr>
            <w:r>
              <w:rPr>
                <w:sz w:val="16"/>
              </w:rPr>
              <w:t>0524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R6-180092</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 India Private Limited</w:t>
            </w:r>
          </w:p>
        </w:tc>
        <w:tc>
          <w:tcPr>
            <w:tcW w:w="0" w:type="auto"/>
          </w:tcPr>
          <w:p w:rsidR="00632470" w:rsidRPr="005A4EBB" w:rsidRDefault="00632470" w:rsidP="0007562B">
            <w:pPr>
              <w:pStyle w:val="TAL"/>
              <w:rPr>
                <w:sz w:val="16"/>
              </w:rPr>
            </w:pPr>
            <w:r>
              <w:rPr>
                <w:sz w:val="16"/>
              </w:rPr>
              <w:t>25.306</w:t>
            </w:r>
          </w:p>
        </w:tc>
        <w:tc>
          <w:tcPr>
            <w:tcW w:w="0" w:type="auto"/>
          </w:tcPr>
          <w:p w:rsidR="00632470" w:rsidRPr="005A4EBB" w:rsidRDefault="00632470" w:rsidP="0007562B">
            <w:pPr>
              <w:pStyle w:val="TAL"/>
              <w:rPr>
                <w:sz w:val="16"/>
              </w:rPr>
            </w:pPr>
            <w:r>
              <w:rPr>
                <w:sz w:val="16"/>
              </w:rPr>
              <w:t>0524</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R6-180099</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 India Private Limited</w:t>
            </w:r>
          </w:p>
        </w:tc>
        <w:tc>
          <w:tcPr>
            <w:tcW w:w="0" w:type="auto"/>
          </w:tcPr>
          <w:p w:rsidR="00632470" w:rsidRPr="005A4EBB" w:rsidRDefault="00632470" w:rsidP="0007562B">
            <w:pPr>
              <w:pStyle w:val="TAL"/>
              <w:rPr>
                <w:sz w:val="16"/>
              </w:rPr>
            </w:pPr>
            <w:r>
              <w:rPr>
                <w:sz w:val="16"/>
              </w:rPr>
              <w:t>25.306</w:t>
            </w:r>
          </w:p>
        </w:tc>
        <w:tc>
          <w:tcPr>
            <w:tcW w:w="0" w:type="auto"/>
          </w:tcPr>
          <w:p w:rsidR="00632470" w:rsidRPr="005A4EBB" w:rsidRDefault="00632470" w:rsidP="0007562B">
            <w:pPr>
              <w:pStyle w:val="TAL"/>
              <w:rPr>
                <w:sz w:val="16"/>
              </w:rPr>
            </w:pPr>
            <w:r>
              <w:rPr>
                <w:sz w:val="16"/>
              </w:rPr>
              <w:t>0524</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R6-180058</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5954</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C</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5954</w:t>
            </w:r>
          </w:p>
        </w:tc>
        <w:tc>
          <w:tcPr>
            <w:tcW w:w="0" w:type="auto"/>
          </w:tcPr>
          <w:p w:rsidR="00632470" w:rsidRPr="005A4EBB" w:rsidRDefault="00632470" w:rsidP="0007562B">
            <w:pPr>
              <w:pStyle w:val="TAR"/>
              <w:rPr>
                <w:sz w:val="16"/>
              </w:rPr>
            </w:pPr>
            <w:r>
              <w:rPr>
                <w:sz w:val="16"/>
              </w:rPr>
              <w:t>3</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C</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R6-180055</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5956</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R6-180091</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5956</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R6-180057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5957</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C</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withdrawn</w:t>
            </w:r>
          </w:p>
        </w:tc>
      </w:tr>
      <w:tr w:rsidR="00632470" w:rsidTr="0007562B">
        <w:tc>
          <w:tcPr>
            <w:tcW w:w="0" w:type="auto"/>
          </w:tcPr>
          <w:p w:rsidR="00632470" w:rsidRPr="005A4EBB" w:rsidRDefault="00632470" w:rsidP="0007562B">
            <w:pPr>
              <w:pStyle w:val="TAL"/>
              <w:rPr>
                <w:sz w:val="16"/>
              </w:rPr>
            </w:pPr>
            <w:r>
              <w:rPr>
                <w:sz w:val="16"/>
              </w:rPr>
              <w:t>R6-180109</w:t>
            </w:r>
          </w:p>
        </w:tc>
        <w:tc>
          <w:tcPr>
            <w:tcW w:w="0" w:type="auto"/>
          </w:tcPr>
          <w:p w:rsidR="00632470" w:rsidRPr="005A4EBB" w:rsidRDefault="00632470" w:rsidP="0007562B">
            <w:pPr>
              <w:pStyle w:val="TAL"/>
              <w:rPr>
                <w:sz w:val="16"/>
              </w:rPr>
            </w:pPr>
            <w:r>
              <w:rPr>
                <w:sz w:val="16"/>
              </w:rPr>
              <w:t>ASN.1 corrections based upon Rel-15 ASN.1 review work</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5958</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R6-180076</w:t>
            </w:r>
          </w:p>
        </w:tc>
        <w:tc>
          <w:tcPr>
            <w:tcW w:w="0" w:type="auto"/>
          </w:tcPr>
          <w:p w:rsidR="00632470" w:rsidRPr="005A4EBB" w:rsidRDefault="00632470" w:rsidP="0007562B">
            <w:pPr>
              <w:pStyle w:val="TAL"/>
              <w:rPr>
                <w:sz w:val="16"/>
              </w:rPr>
            </w:pPr>
            <w:r>
              <w:rPr>
                <w:sz w:val="16"/>
              </w:rPr>
              <w:t>Editorial corrections to 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 Ericsson</w:t>
            </w:r>
          </w:p>
        </w:tc>
        <w:tc>
          <w:tcPr>
            <w:tcW w:w="0" w:type="auto"/>
          </w:tcPr>
          <w:p w:rsidR="00632470" w:rsidRPr="005A4EBB" w:rsidRDefault="00632470" w:rsidP="0007562B">
            <w:pPr>
              <w:pStyle w:val="TAL"/>
              <w:rPr>
                <w:sz w:val="16"/>
              </w:rPr>
            </w:pPr>
            <w:r>
              <w:rPr>
                <w:sz w:val="16"/>
              </w:rPr>
              <w:t>43.059</w:t>
            </w:r>
          </w:p>
        </w:tc>
        <w:tc>
          <w:tcPr>
            <w:tcW w:w="0" w:type="auto"/>
          </w:tcPr>
          <w:p w:rsidR="00632470" w:rsidRPr="005A4EBB" w:rsidRDefault="00632470" w:rsidP="0007562B">
            <w:pPr>
              <w:pStyle w:val="TAL"/>
              <w:rPr>
                <w:sz w:val="16"/>
              </w:rPr>
            </w:pPr>
            <w:r>
              <w:rPr>
                <w:sz w:val="16"/>
              </w:rPr>
              <w:t>0089</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R6-180070</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0117</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0117</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0117</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R6-180081</w:t>
            </w:r>
          </w:p>
        </w:tc>
        <w:tc>
          <w:tcPr>
            <w:tcW w:w="0" w:type="auto"/>
          </w:tcPr>
          <w:p w:rsidR="00632470" w:rsidRPr="005A4EBB" w:rsidRDefault="00632470" w:rsidP="0007562B">
            <w:pPr>
              <w:pStyle w:val="TAL"/>
              <w:rPr>
                <w:sz w:val="16"/>
              </w:rPr>
            </w:pPr>
            <w:r>
              <w:rPr>
                <w:sz w:val="16"/>
              </w:rPr>
              <w:t>Changes to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0118</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R6-180082</w:t>
            </w:r>
          </w:p>
        </w:tc>
        <w:tc>
          <w:tcPr>
            <w:tcW w:w="0" w:type="auto"/>
          </w:tcPr>
          <w:p w:rsidR="00632470" w:rsidRPr="005A4EBB" w:rsidRDefault="00632470" w:rsidP="0007562B">
            <w:pPr>
              <w:pStyle w:val="TAL"/>
              <w:rPr>
                <w:sz w:val="16"/>
              </w:rPr>
            </w:pPr>
            <w:r>
              <w:rPr>
                <w:sz w:val="16"/>
              </w:rPr>
              <w:t>Introduction of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44.018</w:t>
            </w:r>
          </w:p>
        </w:tc>
        <w:tc>
          <w:tcPr>
            <w:tcW w:w="0" w:type="auto"/>
          </w:tcPr>
          <w:p w:rsidR="00632470" w:rsidRPr="005A4EBB" w:rsidRDefault="00632470" w:rsidP="0007562B">
            <w:pPr>
              <w:pStyle w:val="TAL"/>
              <w:rPr>
                <w:sz w:val="16"/>
              </w:rPr>
            </w:pPr>
            <w:r>
              <w:rPr>
                <w:sz w:val="16"/>
              </w:rPr>
              <w:t>1081</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R6-180071</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44.018</w:t>
            </w:r>
          </w:p>
        </w:tc>
        <w:tc>
          <w:tcPr>
            <w:tcW w:w="0" w:type="auto"/>
          </w:tcPr>
          <w:p w:rsidR="00632470" w:rsidRPr="005A4EBB" w:rsidRDefault="00632470" w:rsidP="0007562B">
            <w:pPr>
              <w:pStyle w:val="TAL"/>
              <w:rPr>
                <w:sz w:val="16"/>
              </w:rPr>
            </w:pPr>
            <w:r>
              <w:rPr>
                <w:sz w:val="16"/>
              </w:rPr>
              <w:t>1082</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44.018</w:t>
            </w:r>
          </w:p>
        </w:tc>
        <w:tc>
          <w:tcPr>
            <w:tcW w:w="0" w:type="auto"/>
          </w:tcPr>
          <w:p w:rsidR="00632470" w:rsidRPr="005A4EBB" w:rsidRDefault="00632470" w:rsidP="0007562B">
            <w:pPr>
              <w:pStyle w:val="TAL"/>
              <w:rPr>
                <w:sz w:val="16"/>
              </w:rPr>
            </w:pPr>
            <w:r>
              <w:rPr>
                <w:sz w:val="16"/>
              </w:rPr>
              <w:t>1082</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R6-180096</w:t>
            </w:r>
          </w:p>
        </w:tc>
        <w:tc>
          <w:tcPr>
            <w:tcW w:w="0" w:type="auto"/>
          </w:tcPr>
          <w:p w:rsidR="00632470" w:rsidRPr="005A4EBB" w:rsidRDefault="00632470" w:rsidP="0007562B">
            <w:pPr>
              <w:pStyle w:val="TAL"/>
              <w:rPr>
                <w:sz w:val="16"/>
              </w:rPr>
            </w:pPr>
            <w:r>
              <w:rPr>
                <w:sz w:val="16"/>
              </w:rPr>
              <w:t xml:space="preserve">Introduction of </w:t>
            </w:r>
            <w:r>
              <w:rPr>
                <w:sz w:val="16"/>
              </w:rPr>
              <w:lastRenderedPageBreak/>
              <w:t>Restricted Use of Enhanced Coverage</w:t>
            </w:r>
          </w:p>
        </w:tc>
        <w:tc>
          <w:tcPr>
            <w:tcW w:w="0" w:type="auto"/>
          </w:tcPr>
          <w:p w:rsidR="00632470" w:rsidRPr="005A4EBB" w:rsidRDefault="00632470" w:rsidP="0007562B">
            <w:pPr>
              <w:pStyle w:val="TAL"/>
              <w:rPr>
                <w:sz w:val="16"/>
              </w:rPr>
            </w:pPr>
            <w:r>
              <w:rPr>
                <w:sz w:val="16"/>
              </w:rPr>
              <w:lastRenderedPageBreak/>
              <w:t xml:space="preserve">Nokia, </w:t>
            </w:r>
            <w:r>
              <w:rPr>
                <w:sz w:val="16"/>
              </w:rPr>
              <w:lastRenderedPageBreak/>
              <w:t>Nokia Shanghai Bell</w:t>
            </w:r>
          </w:p>
        </w:tc>
        <w:tc>
          <w:tcPr>
            <w:tcW w:w="0" w:type="auto"/>
          </w:tcPr>
          <w:p w:rsidR="00632470" w:rsidRPr="005A4EBB" w:rsidRDefault="00632470" w:rsidP="0007562B">
            <w:pPr>
              <w:pStyle w:val="TAL"/>
              <w:rPr>
                <w:sz w:val="16"/>
              </w:rPr>
            </w:pPr>
            <w:r>
              <w:rPr>
                <w:sz w:val="16"/>
              </w:rPr>
              <w:lastRenderedPageBreak/>
              <w:t>44.018</w:t>
            </w:r>
          </w:p>
        </w:tc>
        <w:tc>
          <w:tcPr>
            <w:tcW w:w="0" w:type="auto"/>
          </w:tcPr>
          <w:p w:rsidR="00632470" w:rsidRPr="005A4EBB" w:rsidRDefault="00632470" w:rsidP="0007562B">
            <w:pPr>
              <w:pStyle w:val="TAL"/>
              <w:rPr>
                <w:sz w:val="16"/>
              </w:rPr>
            </w:pPr>
            <w:r>
              <w:rPr>
                <w:sz w:val="16"/>
              </w:rPr>
              <w:t>1083</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w:t>
            </w:r>
            <w:r>
              <w:rPr>
                <w:sz w:val="16"/>
              </w:rPr>
              <w:lastRenderedPageBreak/>
              <w:t>15</w:t>
            </w:r>
          </w:p>
        </w:tc>
        <w:tc>
          <w:tcPr>
            <w:tcW w:w="0" w:type="auto"/>
          </w:tcPr>
          <w:p w:rsidR="00632470" w:rsidRPr="005A4EBB" w:rsidRDefault="00632470" w:rsidP="0007562B">
            <w:pPr>
              <w:pStyle w:val="TAL"/>
              <w:rPr>
                <w:sz w:val="16"/>
              </w:rPr>
            </w:pPr>
            <w:r>
              <w:rPr>
                <w:sz w:val="16"/>
              </w:rPr>
              <w:lastRenderedPageBreak/>
              <w:t>A</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lastRenderedPageBreak/>
              <w:t>R6-180077</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44.031</w:t>
            </w:r>
          </w:p>
        </w:tc>
        <w:tc>
          <w:tcPr>
            <w:tcW w:w="0" w:type="auto"/>
          </w:tcPr>
          <w:p w:rsidR="00632470" w:rsidRPr="005A4EBB" w:rsidRDefault="00632470" w:rsidP="0007562B">
            <w:pPr>
              <w:pStyle w:val="TAL"/>
              <w:rPr>
                <w:sz w:val="16"/>
              </w:rPr>
            </w:pPr>
            <w:r>
              <w:rPr>
                <w:sz w:val="16"/>
              </w:rPr>
              <w:t>0234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R6-180078</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44.060</w:t>
            </w:r>
          </w:p>
        </w:tc>
        <w:tc>
          <w:tcPr>
            <w:tcW w:w="0" w:type="auto"/>
          </w:tcPr>
          <w:p w:rsidR="00632470" w:rsidRPr="005A4EBB" w:rsidRDefault="00632470" w:rsidP="0007562B">
            <w:pPr>
              <w:pStyle w:val="TAL"/>
              <w:rPr>
                <w:sz w:val="16"/>
              </w:rPr>
            </w:pPr>
            <w:r>
              <w:rPr>
                <w:sz w:val="16"/>
              </w:rPr>
              <w:t>1648</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R6-180111</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 Ericsson</w:t>
            </w:r>
          </w:p>
        </w:tc>
        <w:tc>
          <w:tcPr>
            <w:tcW w:w="0" w:type="auto"/>
          </w:tcPr>
          <w:p w:rsidR="00632470" w:rsidRPr="005A4EBB" w:rsidRDefault="00632470" w:rsidP="0007562B">
            <w:pPr>
              <w:pStyle w:val="TAL"/>
              <w:rPr>
                <w:sz w:val="16"/>
              </w:rPr>
            </w:pPr>
            <w:r>
              <w:rPr>
                <w:sz w:val="16"/>
              </w:rPr>
              <w:t>44.060</w:t>
            </w:r>
          </w:p>
        </w:tc>
        <w:tc>
          <w:tcPr>
            <w:tcW w:w="0" w:type="auto"/>
          </w:tcPr>
          <w:p w:rsidR="00632470" w:rsidRPr="005A4EBB" w:rsidRDefault="00632470" w:rsidP="0007562B">
            <w:pPr>
              <w:pStyle w:val="TAL"/>
              <w:rPr>
                <w:sz w:val="16"/>
              </w:rPr>
            </w:pPr>
            <w:r>
              <w:rPr>
                <w:sz w:val="16"/>
              </w:rPr>
              <w:t>1648</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R6-180064</w:t>
            </w:r>
          </w:p>
        </w:tc>
        <w:tc>
          <w:tcPr>
            <w:tcW w:w="0" w:type="auto"/>
          </w:tcPr>
          <w:p w:rsidR="00632470" w:rsidRPr="005A4EBB" w:rsidRDefault="00632470" w:rsidP="0007562B">
            <w:pPr>
              <w:pStyle w:val="TAL"/>
              <w:rPr>
                <w:sz w:val="16"/>
              </w:rPr>
            </w:pPr>
            <w:r>
              <w:rPr>
                <w:sz w:val="16"/>
              </w:rPr>
              <w:t>Security Enhancement for MTA RLC Data Block method</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44.060</w:t>
            </w:r>
          </w:p>
        </w:tc>
        <w:tc>
          <w:tcPr>
            <w:tcW w:w="0" w:type="auto"/>
          </w:tcPr>
          <w:p w:rsidR="00632470" w:rsidRPr="005A4EBB" w:rsidRDefault="00632470" w:rsidP="0007562B">
            <w:pPr>
              <w:pStyle w:val="TAL"/>
              <w:rPr>
                <w:sz w:val="16"/>
              </w:rPr>
            </w:pPr>
            <w:r>
              <w:rPr>
                <w:sz w:val="16"/>
              </w:rPr>
              <w:t>1649</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merged</w:t>
            </w:r>
          </w:p>
        </w:tc>
      </w:tr>
      <w:tr w:rsidR="00632470" w:rsidTr="0007562B">
        <w:tc>
          <w:tcPr>
            <w:tcW w:w="0" w:type="auto"/>
          </w:tcPr>
          <w:p w:rsidR="00632470" w:rsidRPr="005A4EBB" w:rsidRDefault="00632470" w:rsidP="0007562B">
            <w:pPr>
              <w:pStyle w:val="TAL"/>
              <w:rPr>
                <w:sz w:val="16"/>
              </w:rPr>
            </w:pPr>
            <w:r>
              <w:rPr>
                <w:sz w:val="16"/>
              </w:rPr>
              <w:t>R6-180072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R6-180114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3</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R6-180084</w:t>
            </w:r>
          </w:p>
        </w:tc>
        <w:tc>
          <w:tcPr>
            <w:tcW w:w="0" w:type="auto"/>
          </w:tcPr>
          <w:p w:rsidR="00632470" w:rsidRPr="005A4EBB" w:rsidRDefault="00632470" w:rsidP="0007562B">
            <w:pPr>
              <w:pStyle w:val="TAL"/>
              <w:rPr>
                <w:sz w:val="16"/>
              </w:rPr>
            </w:pPr>
            <w:r>
              <w:rPr>
                <w:sz w:val="16"/>
              </w:rPr>
              <w:t>Correction to Annex S for 2 TS EC-RACH</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45.005</w:t>
            </w:r>
          </w:p>
        </w:tc>
        <w:tc>
          <w:tcPr>
            <w:tcW w:w="0" w:type="auto"/>
          </w:tcPr>
          <w:p w:rsidR="00632470" w:rsidRPr="005A4EBB" w:rsidRDefault="00632470" w:rsidP="0007562B">
            <w:pPr>
              <w:pStyle w:val="TAL"/>
              <w:rPr>
                <w:sz w:val="16"/>
              </w:rPr>
            </w:pPr>
            <w:r>
              <w:rPr>
                <w:sz w:val="16"/>
              </w:rPr>
              <w:t>0614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Rel-13</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CIoT_EC_GSM-Perf</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R6-180085</w:t>
            </w:r>
          </w:p>
        </w:tc>
        <w:tc>
          <w:tcPr>
            <w:tcW w:w="0" w:type="auto"/>
          </w:tcPr>
          <w:p w:rsidR="00632470" w:rsidRPr="005A4EBB" w:rsidRDefault="00632470" w:rsidP="0007562B">
            <w:pPr>
              <w:pStyle w:val="TAL"/>
              <w:rPr>
                <w:sz w:val="16"/>
              </w:rPr>
            </w:pPr>
            <w:r>
              <w:rPr>
                <w:sz w:val="16"/>
              </w:rPr>
              <w:t>Corrections to normalized coherency error for EDAB and to Annex S</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45.005</w:t>
            </w:r>
          </w:p>
        </w:tc>
        <w:tc>
          <w:tcPr>
            <w:tcW w:w="0" w:type="auto"/>
          </w:tcPr>
          <w:p w:rsidR="00632470" w:rsidRPr="005A4EBB" w:rsidRDefault="00632470" w:rsidP="0007562B">
            <w:pPr>
              <w:pStyle w:val="TAL"/>
              <w:rPr>
                <w:sz w:val="16"/>
              </w:rPr>
            </w:pPr>
            <w:r>
              <w:rPr>
                <w:sz w:val="16"/>
              </w:rPr>
              <w:t>0615</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CIoT_EC_GSM_radio_enh-Perf</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45.008</w:t>
            </w:r>
          </w:p>
        </w:tc>
        <w:tc>
          <w:tcPr>
            <w:tcW w:w="0" w:type="auto"/>
          </w:tcPr>
          <w:p w:rsidR="00632470" w:rsidRPr="005A4EBB" w:rsidRDefault="00632470" w:rsidP="0007562B">
            <w:pPr>
              <w:pStyle w:val="TAL"/>
              <w:rPr>
                <w:sz w:val="16"/>
              </w:rPr>
            </w:pPr>
            <w:r>
              <w:rPr>
                <w:sz w:val="16"/>
              </w:rPr>
              <w:t>0660</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R6-180106</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45.008</w:t>
            </w:r>
          </w:p>
        </w:tc>
        <w:tc>
          <w:tcPr>
            <w:tcW w:w="0" w:type="auto"/>
          </w:tcPr>
          <w:p w:rsidR="00632470" w:rsidRPr="005A4EBB" w:rsidRDefault="00632470" w:rsidP="0007562B">
            <w:pPr>
              <w:pStyle w:val="TAL"/>
              <w:rPr>
                <w:sz w:val="16"/>
              </w:rPr>
            </w:pPr>
            <w:r>
              <w:rPr>
                <w:sz w:val="16"/>
              </w:rPr>
              <w:t>0660</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R6-180112</w:t>
            </w:r>
          </w:p>
        </w:tc>
        <w:tc>
          <w:tcPr>
            <w:tcW w:w="0" w:type="auto"/>
          </w:tcPr>
          <w:p w:rsidR="00632470" w:rsidRPr="005A4EBB" w:rsidRDefault="00632470" w:rsidP="0007562B">
            <w:pPr>
              <w:pStyle w:val="TAL"/>
              <w:rPr>
                <w:sz w:val="16"/>
              </w:rPr>
            </w:pPr>
            <w:r>
              <w:rPr>
                <w:sz w:val="16"/>
              </w:rPr>
              <w:t>Correction to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45.008</w:t>
            </w:r>
          </w:p>
        </w:tc>
        <w:tc>
          <w:tcPr>
            <w:tcW w:w="0" w:type="auto"/>
          </w:tcPr>
          <w:p w:rsidR="00632470" w:rsidRPr="005A4EBB" w:rsidRDefault="00632470" w:rsidP="0007562B">
            <w:pPr>
              <w:pStyle w:val="TAL"/>
              <w:rPr>
                <w:sz w:val="16"/>
              </w:rPr>
            </w:pPr>
            <w:r>
              <w:rPr>
                <w:sz w:val="16"/>
              </w:rPr>
              <w:t>0661</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R6-180083</w:t>
            </w:r>
          </w:p>
        </w:tc>
        <w:tc>
          <w:tcPr>
            <w:tcW w:w="0" w:type="auto"/>
          </w:tcPr>
          <w:p w:rsidR="00632470" w:rsidRPr="005A4EBB" w:rsidRDefault="00632470" w:rsidP="0007562B">
            <w:pPr>
              <w:pStyle w:val="TAL"/>
              <w:rPr>
                <w:sz w:val="16"/>
              </w:rPr>
            </w:pPr>
            <w:r>
              <w:rPr>
                <w:sz w:val="16"/>
              </w:rPr>
              <w:t>Introduction of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0443</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R6-180079</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 Ericsson</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0444</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0445</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R6-180107</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0445</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lastRenderedPageBreak/>
              <w:t>R6-180065</w:t>
            </w:r>
          </w:p>
        </w:tc>
        <w:tc>
          <w:tcPr>
            <w:tcW w:w="0" w:type="auto"/>
          </w:tcPr>
          <w:p w:rsidR="00632470" w:rsidRPr="005A4EBB" w:rsidRDefault="00632470" w:rsidP="0007562B">
            <w:pPr>
              <w:pStyle w:val="TAL"/>
              <w:rPr>
                <w:sz w:val="16"/>
              </w:rPr>
            </w:pPr>
            <w:r>
              <w:rPr>
                <w:sz w:val="16"/>
              </w:rPr>
              <w:t>Security Enhancement for MTA RLC Data Block method</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49.031</w:t>
            </w:r>
          </w:p>
        </w:tc>
        <w:tc>
          <w:tcPr>
            <w:tcW w:w="0" w:type="auto"/>
          </w:tcPr>
          <w:p w:rsidR="00632470" w:rsidRPr="005A4EBB" w:rsidRDefault="00632470" w:rsidP="0007562B">
            <w:pPr>
              <w:pStyle w:val="TAL"/>
              <w:rPr>
                <w:sz w:val="16"/>
              </w:rPr>
            </w:pPr>
            <w:r>
              <w:rPr>
                <w:sz w:val="16"/>
              </w:rPr>
              <w:t>0072</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R6-180110</w:t>
            </w:r>
          </w:p>
        </w:tc>
        <w:tc>
          <w:tcPr>
            <w:tcW w:w="0" w:type="auto"/>
          </w:tcPr>
          <w:p w:rsidR="00632470" w:rsidRPr="005A4EBB" w:rsidRDefault="00632470" w:rsidP="0007562B">
            <w:pPr>
              <w:pStyle w:val="TAL"/>
              <w:rPr>
                <w:sz w:val="16"/>
              </w:rPr>
            </w:pPr>
            <w:r>
              <w:rPr>
                <w:sz w:val="16"/>
              </w:rPr>
              <w:t>Security Enhancement for MTA RLC Data Block method</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49.031</w:t>
            </w:r>
          </w:p>
        </w:tc>
        <w:tc>
          <w:tcPr>
            <w:tcW w:w="0" w:type="auto"/>
          </w:tcPr>
          <w:p w:rsidR="00632470" w:rsidRPr="005A4EBB" w:rsidRDefault="00632470" w:rsidP="0007562B">
            <w:pPr>
              <w:pStyle w:val="TAL"/>
              <w:rPr>
                <w:sz w:val="16"/>
              </w:rPr>
            </w:pPr>
            <w:r>
              <w:rPr>
                <w:sz w:val="16"/>
              </w:rPr>
              <w:t>0072</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R6-180086</w:t>
            </w:r>
          </w:p>
        </w:tc>
        <w:tc>
          <w:tcPr>
            <w:tcW w:w="0" w:type="auto"/>
          </w:tcPr>
          <w:p w:rsidR="00632470" w:rsidRPr="005A4EBB" w:rsidRDefault="00632470" w:rsidP="0007562B">
            <w:pPr>
              <w:pStyle w:val="TAL"/>
              <w:rPr>
                <w:sz w:val="16"/>
              </w:rPr>
            </w:pPr>
            <w:r>
              <w:rPr>
                <w:sz w:val="16"/>
              </w:rPr>
              <w:t>Removal of TU 1.2 SFH testing for EC-GSM-IoT</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51.021</w:t>
            </w:r>
          </w:p>
        </w:tc>
        <w:tc>
          <w:tcPr>
            <w:tcW w:w="0" w:type="auto"/>
          </w:tcPr>
          <w:p w:rsidR="00632470" w:rsidRPr="005A4EBB" w:rsidRDefault="00632470" w:rsidP="0007562B">
            <w:pPr>
              <w:pStyle w:val="TAL"/>
              <w:rPr>
                <w:sz w:val="16"/>
              </w:rPr>
            </w:pPr>
            <w:r>
              <w:rPr>
                <w:sz w:val="16"/>
              </w:rPr>
              <w:t>0295</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Rel-13</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CIoT_EC_GSM-Perf</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R6-180101</w:t>
            </w:r>
          </w:p>
        </w:tc>
        <w:tc>
          <w:tcPr>
            <w:tcW w:w="0" w:type="auto"/>
          </w:tcPr>
          <w:p w:rsidR="00632470" w:rsidRPr="005A4EBB" w:rsidRDefault="00632470" w:rsidP="0007562B">
            <w:pPr>
              <w:pStyle w:val="TAL"/>
              <w:rPr>
                <w:sz w:val="16"/>
              </w:rPr>
            </w:pPr>
            <w:r>
              <w:rPr>
                <w:sz w:val="16"/>
              </w:rPr>
              <w:t>Removal of TU 1.2 SFH testing for EC-GSM-IoT</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51.021</w:t>
            </w:r>
          </w:p>
        </w:tc>
        <w:tc>
          <w:tcPr>
            <w:tcW w:w="0" w:type="auto"/>
          </w:tcPr>
          <w:p w:rsidR="00632470" w:rsidRPr="005A4EBB" w:rsidRDefault="00632470" w:rsidP="0007562B">
            <w:pPr>
              <w:pStyle w:val="TAL"/>
              <w:rPr>
                <w:sz w:val="16"/>
              </w:rPr>
            </w:pPr>
            <w:r>
              <w:rPr>
                <w:sz w:val="16"/>
              </w:rPr>
              <w:t>0295</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Rel-13</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CIoT_EC_GSM-Perf</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R6-180087</w:t>
            </w:r>
          </w:p>
        </w:tc>
        <w:tc>
          <w:tcPr>
            <w:tcW w:w="0" w:type="auto"/>
          </w:tcPr>
          <w:p w:rsidR="00632470" w:rsidRPr="005A4EBB" w:rsidRDefault="00632470" w:rsidP="0007562B">
            <w:pPr>
              <w:pStyle w:val="TAL"/>
              <w:rPr>
                <w:sz w:val="16"/>
              </w:rPr>
            </w:pPr>
            <w:r>
              <w:rPr>
                <w:sz w:val="16"/>
              </w:rPr>
              <w:t>Miscellaneous corrections for EC-GSM-IoT and Extended AB</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51.021</w:t>
            </w:r>
          </w:p>
        </w:tc>
        <w:tc>
          <w:tcPr>
            <w:tcW w:w="0" w:type="auto"/>
          </w:tcPr>
          <w:p w:rsidR="00632470" w:rsidRPr="005A4EBB" w:rsidRDefault="00632470" w:rsidP="0007562B">
            <w:pPr>
              <w:pStyle w:val="TAL"/>
              <w:rPr>
                <w:sz w:val="16"/>
              </w:rPr>
            </w:pPr>
            <w:r>
              <w:rPr>
                <w:sz w:val="16"/>
              </w:rPr>
              <w:t>0296</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bl>
    <w:p w:rsidR="00632470" w:rsidRDefault="00632470" w:rsidP="00632470"/>
    <w:p w:rsidR="00632470" w:rsidRDefault="00632470" w:rsidP="00632470">
      <w:pPr>
        <w:pStyle w:val="Heading2"/>
      </w:pPr>
      <w:r>
        <w:br w:type="page"/>
      </w:r>
      <w:bookmarkStart w:id="46" w:name="_Toc514997258"/>
      <w:r>
        <w:lastRenderedPageBreak/>
        <w:t>Annex C: Lists of liaisons</w:t>
      </w:r>
      <w:bookmarkEnd w:id="46"/>
    </w:p>
    <w:p w:rsidR="00632470" w:rsidRDefault="00632470" w:rsidP="00632470">
      <w:pPr>
        <w:pStyle w:val="Heading3"/>
      </w:pPr>
      <w:bookmarkStart w:id="47" w:name="_Toc514997259"/>
      <w:r>
        <w:t>C1: Incoming liaison statements</w:t>
      </w:r>
      <w:bookmarkEnd w:id="47"/>
    </w:p>
    <w:p w:rsidR="00632470" w:rsidRDefault="00632470" w:rsidP="00632470">
      <w:pPr>
        <w:pStyle w:val="TH"/>
      </w:pPr>
    </w:p>
    <w:tbl>
      <w:tblPr>
        <w:tblStyle w:val="TableGrid"/>
        <w:tblW w:w="0" w:type="auto"/>
        <w:tblLook w:val="04A0"/>
      </w:tblPr>
      <w:tblGrid>
        <w:gridCol w:w="1097"/>
        <w:gridCol w:w="1079"/>
        <w:gridCol w:w="4595"/>
        <w:gridCol w:w="1134"/>
        <w:gridCol w:w="1055"/>
        <w:gridCol w:w="895"/>
      </w:tblGrid>
      <w:tr w:rsidR="00632470" w:rsidTr="005A60ED">
        <w:tc>
          <w:tcPr>
            <w:tcW w:w="0" w:type="auto"/>
          </w:tcPr>
          <w:p w:rsidR="00632470" w:rsidRDefault="00632470" w:rsidP="0007562B">
            <w:pPr>
              <w:pStyle w:val="TAH"/>
            </w:pPr>
            <w:r>
              <w:t>Document</w:t>
            </w:r>
          </w:p>
        </w:tc>
        <w:tc>
          <w:tcPr>
            <w:tcW w:w="0" w:type="auto"/>
          </w:tcPr>
          <w:p w:rsidR="00632470" w:rsidRDefault="00632470" w:rsidP="0007562B">
            <w:pPr>
              <w:pStyle w:val="TAH"/>
            </w:pPr>
            <w:r>
              <w:t>Original</w:t>
            </w:r>
          </w:p>
        </w:tc>
        <w:tc>
          <w:tcPr>
            <w:tcW w:w="4595" w:type="dxa"/>
          </w:tcPr>
          <w:p w:rsidR="00632470" w:rsidRDefault="00632470" w:rsidP="0007562B">
            <w:pPr>
              <w:pStyle w:val="TAH"/>
            </w:pPr>
            <w:r>
              <w:t>Title</w:t>
            </w:r>
          </w:p>
        </w:tc>
        <w:tc>
          <w:tcPr>
            <w:tcW w:w="1134" w:type="dxa"/>
          </w:tcPr>
          <w:p w:rsidR="00632470" w:rsidRDefault="00632470" w:rsidP="0007562B">
            <w:pPr>
              <w:pStyle w:val="TAH"/>
            </w:pPr>
            <w:r>
              <w:t>From</w:t>
            </w:r>
          </w:p>
        </w:tc>
        <w:tc>
          <w:tcPr>
            <w:tcW w:w="1055" w:type="dxa"/>
          </w:tcPr>
          <w:p w:rsidR="00632470" w:rsidRDefault="00632470" w:rsidP="0007562B">
            <w:pPr>
              <w:pStyle w:val="TAH"/>
            </w:pPr>
            <w:r>
              <w:t>Decision</w:t>
            </w:r>
          </w:p>
        </w:tc>
        <w:tc>
          <w:tcPr>
            <w:tcW w:w="895" w:type="dxa"/>
          </w:tcPr>
          <w:p w:rsidR="00632470" w:rsidRDefault="00632470" w:rsidP="0007562B">
            <w:pPr>
              <w:pStyle w:val="TAH"/>
            </w:pPr>
            <w:r>
              <w:t>Reply in</w:t>
            </w:r>
          </w:p>
        </w:tc>
      </w:tr>
      <w:tr w:rsidR="00632470" w:rsidTr="005A60ED">
        <w:tc>
          <w:tcPr>
            <w:tcW w:w="0" w:type="auto"/>
          </w:tcPr>
          <w:p w:rsidR="00632470" w:rsidRPr="005A4EBB" w:rsidRDefault="00632470" w:rsidP="0007562B">
            <w:pPr>
              <w:pStyle w:val="TAL"/>
              <w:rPr>
                <w:sz w:val="16"/>
              </w:rPr>
            </w:pPr>
            <w:r>
              <w:rPr>
                <w:sz w:val="16"/>
              </w:rPr>
              <w:t>R6-180059</w:t>
            </w:r>
          </w:p>
        </w:tc>
        <w:tc>
          <w:tcPr>
            <w:tcW w:w="0" w:type="auto"/>
          </w:tcPr>
          <w:p w:rsidR="00632470" w:rsidRPr="00F54BBE" w:rsidRDefault="00632470" w:rsidP="0007562B">
            <w:pPr>
              <w:pStyle w:val="TAL"/>
              <w:rPr>
                <w:sz w:val="16"/>
                <w:szCs w:val="16"/>
              </w:rPr>
            </w:pPr>
            <w:r w:rsidRPr="00F54BBE">
              <w:rPr>
                <w:sz w:val="16"/>
                <w:szCs w:val="16"/>
              </w:rPr>
              <w:t>R4-1802691</w:t>
            </w:r>
          </w:p>
        </w:tc>
        <w:tc>
          <w:tcPr>
            <w:tcW w:w="4595" w:type="dxa"/>
          </w:tcPr>
          <w:p w:rsidR="00632470" w:rsidRPr="005A4EBB" w:rsidRDefault="00632470" w:rsidP="0007562B">
            <w:pPr>
              <w:pStyle w:val="TAL"/>
              <w:rPr>
                <w:sz w:val="16"/>
              </w:rPr>
            </w:pPr>
            <w:r>
              <w:rPr>
                <w:sz w:val="16"/>
              </w:rPr>
              <w:t>Reply LS on NR interworking with GSM and UMTS</w:t>
            </w:r>
          </w:p>
        </w:tc>
        <w:tc>
          <w:tcPr>
            <w:tcW w:w="1134" w:type="dxa"/>
          </w:tcPr>
          <w:p w:rsidR="00632470" w:rsidRPr="005A4EBB" w:rsidRDefault="00632470" w:rsidP="0007562B">
            <w:pPr>
              <w:pStyle w:val="TAL"/>
              <w:rPr>
                <w:sz w:val="16"/>
              </w:rPr>
            </w:pPr>
            <w:r>
              <w:t>TSG RAN WG4</w:t>
            </w:r>
          </w:p>
        </w:tc>
        <w:tc>
          <w:tcPr>
            <w:tcW w:w="1055" w:type="dxa"/>
          </w:tcPr>
          <w:p w:rsidR="00632470" w:rsidRPr="005A4EBB" w:rsidRDefault="00632470" w:rsidP="0007562B">
            <w:pPr>
              <w:pStyle w:val="TAL"/>
              <w:rPr>
                <w:sz w:val="16"/>
              </w:rPr>
            </w:pPr>
            <w:r>
              <w:rPr>
                <w:sz w:val="16"/>
              </w:rPr>
              <w:t>noted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R6-180060</w:t>
            </w:r>
          </w:p>
        </w:tc>
        <w:tc>
          <w:tcPr>
            <w:tcW w:w="0" w:type="auto"/>
          </w:tcPr>
          <w:p w:rsidR="00632470" w:rsidRPr="00F54BBE" w:rsidRDefault="00632470" w:rsidP="0007562B">
            <w:pPr>
              <w:pStyle w:val="TAL"/>
              <w:rPr>
                <w:sz w:val="16"/>
                <w:szCs w:val="16"/>
              </w:rPr>
            </w:pPr>
            <w:r w:rsidRPr="00F54BBE">
              <w:rPr>
                <w:sz w:val="16"/>
                <w:szCs w:val="16"/>
              </w:rPr>
              <w:t>S2-184483</w:t>
            </w:r>
          </w:p>
        </w:tc>
        <w:tc>
          <w:tcPr>
            <w:tcW w:w="4595" w:type="dxa"/>
          </w:tcPr>
          <w:p w:rsidR="00632470" w:rsidRPr="005A4EBB" w:rsidRDefault="00632470" w:rsidP="0007562B">
            <w:pPr>
              <w:pStyle w:val="TAL"/>
              <w:rPr>
                <w:sz w:val="16"/>
              </w:rPr>
            </w:pPr>
            <w:r>
              <w:rPr>
                <w:sz w:val="16"/>
              </w:rPr>
              <w:t>Return from UTRAN to NG-RAN for SRVCC from 5GS to UTRAN</w:t>
            </w:r>
          </w:p>
        </w:tc>
        <w:tc>
          <w:tcPr>
            <w:tcW w:w="1134" w:type="dxa"/>
          </w:tcPr>
          <w:p w:rsidR="00632470" w:rsidRPr="005A4EBB" w:rsidRDefault="00632470" w:rsidP="0007562B">
            <w:pPr>
              <w:pStyle w:val="TAL"/>
              <w:rPr>
                <w:sz w:val="16"/>
              </w:rPr>
            </w:pPr>
            <w:r>
              <w:t>TSG SA WG2</w:t>
            </w:r>
          </w:p>
        </w:tc>
        <w:tc>
          <w:tcPr>
            <w:tcW w:w="1055" w:type="dxa"/>
          </w:tcPr>
          <w:p w:rsidR="00632470" w:rsidRPr="005A4EBB" w:rsidRDefault="00632470" w:rsidP="0007562B">
            <w:pPr>
              <w:pStyle w:val="TAL"/>
              <w:rPr>
                <w:sz w:val="16"/>
              </w:rPr>
            </w:pPr>
            <w:r>
              <w:rPr>
                <w:sz w:val="16"/>
              </w:rPr>
              <w:t>postponed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R6-180061</w:t>
            </w:r>
          </w:p>
        </w:tc>
        <w:tc>
          <w:tcPr>
            <w:tcW w:w="0" w:type="auto"/>
          </w:tcPr>
          <w:p w:rsidR="00632470" w:rsidRPr="00F54BBE" w:rsidRDefault="00632470" w:rsidP="0007562B">
            <w:pPr>
              <w:pStyle w:val="TAL"/>
              <w:rPr>
                <w:sz w:val="16"/>
                <w:szCs w:val="16"/>
              </w:rPr>
            </w:pPr>
            <w:r w:rsidRPr="00F54BBE">
              <w:rPr>
                <w:sz w:val="16"/>
                <w:szCs w:val="16"/>
              </w:rPr>
              <w:t>S4-180574</w:t>
            </w:r>
          </w:p>
        </w:tc>
        <w:tc>
          <w:tcPr>
            <w:tcW w:w="4595" w:type="dxa"/>
          </w:tcPr>
          <w:p w:rsidR="00632470" w:rsidRPr="005A4EBB" w:rsidRDefault="00632470" w:rsidP="0007562B">
            <w:pPr>
              <w:pStyle w:val="TAL"/>
              <w:rPr>
                <w:sz w:val="16"/>
              </w:rPr>
            </w:pPr>
            <w:r>
              <w:rPr>
                <w:sz w:val="16"/>
              </w:rPr>
              <w:t>Reply LS on adding new service type in QMC reporting</w:t>
            </w:r>
          </w:p>
        </w:tc>
        <w:tc>
          <w:tcPr>
            <w:tcW w:w="1134" w:type="dxa"/>
          </w:tcPr>
          <w:p w:rsidR="00632470" w:rsidRPr="005A4EBB" w:rsidRDefault="00632470" w:rsidP="0007562B">
            <w:pPr>
              <w:pStyle w:val="TAL"/>
              <w:rPr>
                <w:sz w:val="16"/>
              </w:rPr>
            </w:pPr>
            <w:r>
              <w:t>TSG SA WG4</w:t>
            </w:r>
          </w:p>
        </w:tc>
        <w:tc>
          <w:tcPr>
            <w:tcW w:w="1055" w:type="dxa"/>
          </w:tcPr>
          <w:p w:rsidR="00632470" w:rsidRPr="005A4EBB" w:rsidRDefault="00632470" w:rsidP="0007562B">
            <w:pPr>
              <w:pStyle w:val="TAL"/>
              <w:rPr>
                <w:sz w:val="16"/>
              </w:rPr>
            </w:pPr>
            <w:r>
              <w:rPr>
                <w:sz w:val="16"/>
              </w:rPr>
              <w:t>noted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R6-180089</w:t>
            </w:r>
          </w:p>
        </w:tc>
        <w:tc>
          <w:tcPr>
            <w:tcW w:w="0" w:type="auto"/>
          </w:tcPr>
          <w:p w:rsidR="00632470" w:rsidRPr="00F54BBE" w:rsidRDefault="00F54BBE" w:rsidP="0007562B">
            <w:pPr>
              <w:pStyle w:val="TAL"/>
              <w:rPr>
                <w:sz w:val="16"/>
                <w:szCs w:val="16"/>
              </w:rPr>
            </w:pPr>
            <w:r>
              <w:rPr>
                <w:sz w:val="16"/>
                <w:szCs w:val="16"/>
              </w:rPr>
              <w:t>S1-181249</w:t>
            </w:r>
          </w:p>
        </w:tc>
        <w:tc>
          <w:tcPr>
            <w:tcW w:w="4595" w:type="dxa"/>
          </w:tcPr>
          <w:p w:rsidR="00632470" w:rsidRPr="005A4EBB" w:rsidRDefault="00632470" w:rsidP="0007562B">
            <w:pPr>
              <w:pStyle w:val="TAL"/>
              <w:rPr>
                <w:sz w:val="16"/>
              </w:rPr>
            </w:pPr>
            <w:r>
              <w:rPr>
                <w:sz w:val="16"/>
              </w:rPr>
              <w:t>LS on Removal of LTE specific terminology from Group Communication System Enablers TS 22.468</w:t>
            </w:r>
          </w:p>
        </w:tc>
        <w:tc>
          <w:tcPr>
            <w:tcW w:w="1134" w:type="dxa"/>
          </w:tcPr>
          <w:p w:rsidR="00632470" w:rsidRPr="005A4EBB" w:rsidRDefault="00632470" w:rsidP="0007562B">
            <w:pPr>
              <w:pStyle w:val="TAL"/>
              <w:rPr>
                <w:sz w:val="16"/>
              </w:rPr>
            </w:pPr>
            <w:r>
              <w:t>TSG SA WG1</w:t>
            </w:r>
          </w:p>
        </w:tc>
        <w:tc>
          <w:tcPr>
            <w:tcW w:w="1055" w:type="dxa"/>
          </w:tcPr>
          <w:p w:rsidR="00632470" w:rsidRPr="005A4EBB" w:rsidRDefault="005A60ED" w:rsidP="0007562B">
            <w:pPr>
              <w:pStyle w:val="TAL"/>
              <w:rPr>
                <w:sz w:val="16"/>
              </w:rPr>
            </w:pPr>
            <w:r>
              <w:rPr>
                <w:sz w:val="16"/>
              </w:rPr>
              <w:t>postpon</w:t>
            </w:r>
            <w:r w:rsidR="00632470">
              <w:rPr>
                <w:sz w:val="16"/>
              </w:rPr>
              <w:t>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R6-180100</w:t>
            </w:r>
          </w:p>
        </w:tc>
        <w:tc>
          <w:tcPr>
            <w:tcW w:w="0" w:type="auto"/>
          </w:tcPr>
          <w:p w:rsidR="00632470" w:rsidRPr="00F54BBE" w:rsidRDefault="00632470" w:rsidP="0007562B">
            <w:pPr>
              <w:pStyle w:val="TAL"/>
              <w:rPr>
                <w:sz w:val="16"/>
                <w:szCs w:val="16"/>
              </w:rPr>
            </w:pPr>
            <w:r w:rsidRPr="00F54BBE">
              <w:rPr>
                <w:sz w:val="16"/>
                <w:szCs w:val="16"/>
              </w:rPr>
              <w:t>R3-183439</w:t>
            </w:r>
          </w:p>
        </w:tc>
        <w:tc>
          <w:tcPr>
            <w:tcW w:w="4595" w:type="dxa"/>
          </w:tcPr>
          <w:p w:rsidR="00632470" w:rsidRPr="005A4EBB" w:rsidRDefault="00632470" w:rsidP="0007562B">
            <w:pPr>
              <w:pStyle w:val="TAL"/>
              <w:rPr>
                <w:sz w:val="16"/>
              </w:rPr>
            </w:pPr>
            <w:r>
              <w:rPr>
                <w:sz w:val="16"/>
              </w:rPr>
              <w:t>Reply LS on significant alienation of layer independent group dynamics</w:t>
            </w:r>
          </w:p>
        </w:tc>
        <w:tc>
          <w:tcPr>
            <w:tcW w:w="1134" w:type="dxa"/>
          </w:tcPr>
          <w:p w:rsidR="00632470" w:rsidRPr="005A4EBB" w:rsidRDefault="005A60ED" w:rsidP="0007562B">
            <w:pPr>
              <w:pStyle w:val="TAL"/>
              <w:rPr>
                <w:sz w:val="16"/>
              </w:rPr>
            </w:pPr>
            <w:r>
              <w:t>TSG RAN WG3</w:t>
            </w:r>
          </w:p>
        </w:tc>
        <w:tc>
          <w:tcPr>
            <w:tcW w:w="1055" w:type="dxa"/>
          </w:tcPr>
          <w:p w:rsidR="00632470" w:rsidRPr="005A4EBB" w:rsidRDefault="00632470" w:rsidP="0007562B">
            <w:pPr>
              <w:pStyle w:val="TAL"/>
              <w:rPr>
                <w:sz w:val="16"/>
              </w:rPr>
            </w:pPr>
            <w:r>
              <w:rPr>
                <w:sz w:val="16"/>
              </w:rPr>
              <w:t>noted</w:t>
            </w:r>
          </w:p>
        </w:tc>
        <w:tc>
          <w:tcPr>
            <w:tcW w:w="895" w:type="dxa"/>
          </w:tcPr>
          <w:p w:rsidR="00632470" w:rsidRPr="005A4EBB" w:rsidRDefault="00632470" w:rsidP="0007562B">
            <w:pPr>
              <w:pStyle w:val="TAL"/>
              <w:rPr>
                <w:sz w:val="16"/>
              </w:rPr>
            </w:pPr>
          </w:p>
        </w:tc>
      </w:tr>
    </w:tbl>
    <w:p w:rsidR="00632470" w:rsidRDefault="00632470" w:rsidP="00632470"/>
    <w:p w:rsidR="00632470" w:rsidRDefault="00632470" w:rsidP="00D80D11"/>
    <w:p w:rsidR="00632470" w:rsidRDefault="00632470" w:rsidP="00632470">
      <w:pPr>
        <w:pStyle w:val="Heading3"/>
      </w:pPr>
      <w:bookmarkStart w:id="48" w:name="_Toc514997260"/>
      <w:r>
        <w:t>C2: Outgoing liaison statements</w:t>
      </w:r>
      <w:bookmarkEnd w:id="48"/>
    </w:p>
    <w:p w:rsidR="00632470" w:rsidRDefault="00632470" w:rsidP="00632470">
      <w:pPr>
        <w:pStyle w:val="TH"/>
      </w:pPr>
    </w:p>
    <w:tbl>
      <w:tblPr>
        <w:tblStyle w:val="TableGrid"/>
        <w:tblW w:w="0" w:type="auto"/>
        <w:tblLook w:val="04A0"/>
      </w:tblPr>
      <w:tblGrid>
        <w:gridCol w:w="1097"/>
        <w:gridCol w:w="6524"/>
        <w:gridCol w:w="570"/>
        <w:gridCol w:w="447"/>
        <w:gridCol w:w="1217"/>
      </w:tblGrid>
      <w:tr w:rsidR="00632470" w:rsidTr="005A60ED">
        <w:tc>
          <w:tcPr>
            <w:tcW w:w="0" w:type="auto"/>
          </w:tcPr>
          <w:p w:rsidR="00632470" w:rsidRDefault="00632470" w:rsidP="0007562B">
            <w:pPr>
              <w:pStyle w:val="TAH"/>
            </w:pPr>
            <w:r>
              <w:t>Document</w:t>
            </w:r>
          </w:p>
        </w:tc>
        <w:tc>
          <w:tcPr>
            <w:tcW w:w="6524" w:type="dxa"/>
          </w:tcPr>
          <w:p w:rsidR="00632470" w:rsidRDefault="00632470" w:rsidP="0007562B">
            <w:pPr>
              <w:pStyle w:val="TAH"/>
            </w:pPr>
            <w:r>
              <w:t>Title</w:t>
            </w:r>
          </w:p>
        </w:tc>
        <w:tc>
          <w:tcPr>
            <w:tcW w:w="570" w:type="dxa"/>
          </w:tcPr>
          <w:p w:rsidR="00632470" w:rsidRDefault="00632470" w:rsidP="0007562B">
            <w:pPr>
              <w:pStyle w:val="TAH"/>
            </w:pPr>
            <w:r>
              <w:t>To</w:t>
            </w:r>
          </w:p>
        </w:tc>
        <w:tc>
          <w:tcPr>
            <w:tcW w:w="0" w:type="auto"/>
          </w:tcPr>
          <w:p w:rsidR="00632470" w:rsidRDefault="00632470" w:rsidP="0007562B">
            <w:pPr>
              <w:pStyle w:val="TAH"/>
            </w:pPr>
            <w:r>
              <w:t>Cc</w:t>
            </w:r>
          </w:p>
        </w:tc>
        <w:tc>
          <w:tcPr>
            <w:tcW w:w="0" w:type="auto"/>
          </w:tcPr>
          <w:p w:rsidR="00632470" w:rsidRDefault="00632470" w:rsidP="0007562B">
            <w:pPr>
              <w:pStyle w:val="TAH"/>
            </w:pPr>
            <w:r>
              <w:t>reply to i/c LS</w:t>
            </w:r>
          </w:p>
        </w:tc>
      </w:tr>
      <w:tr w:rsidR="00632470" w:rsidTr="005A60ED">
        <w:tc>
          <w:tcPr>
            <w:tcW w:w="0" w:type="auto"/>
          </w:tcPr>
          <w:p w:rsidR="00632470" w:rsidRPr="005A4EBB" w:rsidRDefault="00632470" w:rsidP="0007562B">
            <w:pPr>
              <w:pStyle w:val="TAL"/>
              <w:rPr>
                <w:sz w:val="16"/>
              </w:rPr>
            </w:pPr>
            <w:r>
              <w:rPr>
                <w:sz w:val="16"/>
              </w:rPr>
              <w:t>R6-180115</w:t>
            </w:r>
          </w:p>
        </w:tc>
        <w:tc>
          <w:tcPr>
            <w:tcW w:w="6524" w:type="dxa"/>
          </w:tcPr>
          <w:p w:rsidR="00632470" w:rsidRPr="005A4EBB" w:rsidRDefault="00632470" w:rsidP="0007562B">
            <w:pPr>
              <w:pStyle w:val="TAL"/>
              <w:rPr>
                <w:sz w:val="16"/>
              </w:rPr>
            </w:pPr>
            <w:r>
              <w:rPr>
                <w:sz w:val="16"/>
              </w:rPr>
              <w:t>LS on Introduction of capability support for Security for MTA in network configuration without LLC security (To: CT1)</w:t>
            </w:r>
          </w:p>
        </w:tc>
        <w:tc>
          <w:tcPr>
            <w:tcW w:w="570" w:type="dxa"/>
          </w:tcPr>
          <w:p w:rsidR="00632470" w:rsidRPr="005A4EBB" w:rsidRDefault="005A60ED" w:rsidP="0007562B">
            <w:pPr>
              <w:pStyle w:val="TAL"/>
              <w:rPr>
                <w:sz w:val="16"/>
              </w:rPr>
            </w:pPr>
            <w:r>
              <w:rPr>
                <w:sz w:val="16"/>
              </w:rPr>
              <w:t>CT1</w:t>
            </w:r>
          </w:p>
        </w:tc>
        <w:tc>
          <w:tcPr>
            <w:tcW w:w="0" w:type="auto"/>
          </w:tcPr>
          <w:p w:rsidR="00632470" w:rsidRPr="005A4EBB" w:rsidRDefault="00632470" w:rsidP="0007562B">
            <w:pPr>
              <w:pStyle w:val="TAL"/>
              <w:rPr>
                <w:sz w:val="16"/>
              </w:rPr>
            </w:pPr>
            <w:r>
              <w:rPr>
                <w:sz w:val="16"/>
              </w:rPr>
              <w:t>-</w:t>
            </w:r>
          </w:p>
        </w:tc>
        <w:tc>
          <w:tcPr>
            <w:tcW w:w="0" w:type="auto"/>
          </w:tcPr>
          <w:p w:rsidR="00632470" w:rsidRDefault="00632470" w:rsidP="0007562B">
            <w:pPr>
              <w:pStyle w:val="TAH"/>
            </w:pPr>
          </w:p>
        </w:tc>
      </w:tr>
    </w:tbl>
    <w:p w:rsidR="00632470" w:rsidRDefault="00632470" w:rsidP="00632470"/>
    <w:p w:rsidR="00632470" w:rsidRDefault="00632470" w:rsidP="00632470">
      <w:pPr>
        <w:pStyle w:val="Heading2"/>
      </w:pPr>
      <w:r>
        <w:br w:type="page"/>
      </w:r>
      <w:bookmarkStart w:id="49" w:name="_Toc514997261"/>
      <w:r>
        <w:lastRenderedPageBreak/>
        <w:t>Annex D: List of agreed/approved new and revised Work Items</w:t>
      </w:r>
      <w:bookmarkEnd w:id="49"/>
    </w:p>
    <w:p w:rsidR="00632470" w:rsidRDefault="00D80D11" w:rsidP="00632470">
      <w:r>
        <w:t>None.</w:t>
      </w:r>
    </w:p>
    <w:p w:rsidR="00632470" w:rsidRDefault="00632470" w:rsidP="00632470">
      <w:pPr>
        <w:pStyle w:val="Heading2"/>
      </w:pPr>
      <w:r>
        <w:br w:type="page"/>
      </w:r>
      <w:bookmarkStart w:id="50" w:name="_Toc514997262"/>
      <w:r>
        <w:lastRenderedPageBreak/>
        <w:t>Annex E: List of draft Technical Specifications and Reports</w:t>
      </w:r>
      <w:bookmarkEnd w:id="50"/>
    </w:p>
    <w:p w:rsidR="00D80D11" w:rsidRDefault="00D80D11" w:rsidP="00D80D11">
      <w:r>
        <w:t>None.</w:t>
      </w:r>
    </w:p>
    <w:p w:rsidR="00632470" w:rsidRDefault="00632470" w:rsidP="00632470"/>
    <w:p w:rsidR="00632470" w:rsidRDefault="00632470" w:rsidP="00632470">
      <w:pPr>
        <w:pStyle w:val="Heading2"/>
      </w:pPr>
      <w:r>
        <w:br w:type="page"/>
      </w:r>
      <w:bookmarkStart w:id="51" w:name="_Toc514997263"/>
      <w:r>
        <w:lastRenderedPageBreak/>
        <w:t>Annex F: List of action items</w:t>
      </w:r>
      <w:bookmarkEnd w:id="51"/>
    </w:p>
    <w:p w:rsidR="00D80D11" w:rsidRDefault="00D80D11" w:rsidP="00D80D11">
      <w:pPr>
        <w:rPr>
          <w:lang w:eastAsia="en-GB"/>
        </w:rPr>
      </w:pPr>
      <w:r>
        <w:t xml:space="preserve">1) </w:t>
      </w:r>
      <w:r w:rsidRPr="007A72A2">
        <w:rPr>
          <w:lang w:eastAsia="en-GB"/>
        </w:rPr>
        <w:t>check if we have references to TS 22.468 in our specs.</w:t>
      </w:r>
    </w:p>
    <w:p w:rsidR="00D80D11" w:rsidRDefault="00D80D11" w:rsidP="00D80D11">
      <w:pPr>
        <w:rPr>
          <w:rFonts w:ascii="Arial" w:hAnsi="Arial"/>
          <w:i/>
          <w:sz w:val="18"/>
          <w:szCs w:val="18"/>
        </w:rPr>
      </w:pPr>
      <w:r>
        <w:rPr>
          <w:lang w:eastAsia="en-GB"/>
        </w:rPr>
        <w:t xml:space="preserve">2) </w:t>
      </w:r>
      <w:r w:rsidRPr="001232E1">
        <w:rPr>
          <w:rFonts w:ascii="Arial" w:hAnsi="Arial"/>
          <w:i/>
          <w:sz w:val="18"/>
          <w:szCs w:val="18"/>
        </w:rPr>
        <w:t>Transfer of rapporteur responsibilities for UTRAN 25.xxx and GERAN 43.xxx, 44.xxx, 45.xxx, 48.xxx, 51.xxx and 52.xxx specifications.</w:t>
      </w:r>
    </w:p>
    <w:p w:rsidR="00D80D11" w:rsidRPr="00165BEF" w:rsidRDefault="00D80D11" w:rsidP="00D80D11">
      <w:pPr>
        <w:tabs>
          <w:tab w:val="left" w:pos="540"/>
          <w:tab w:val="left" w:pos="1276"/>
          <w:tab w:val="left" w:pos="2520"/>
          <w:tab w:val="right" w:pos="10206"/>
        </w:tabs>
        <w:spacing w:before="60" w:after="60"/>
        <w:outlineLvl w:val="0"/>
        <w:rPr>
          <w:lang w:eastAsia="ja-JP"/>
        </w:rPr>
      </w:pPr>
      <w:r>
        <w:rPr>
          <w:lang w:eastAsia="ja-JP"/>
        </w:rPr>
        <w:t xml:space="preserve">Action: </w:t>
      </w:r>
      <w:r w:rsidRPr="00165BEF">
        <w:rPr>
          <w:lang w:eastAsia="ja-JP"/>
        </w:rPr>
        <w:t xml:space="preserve">The chairman mentioned that he will take action to complete this task by RAN6#9. </w:t>
      </w:r>
    </w:p>
    <w:p w:rsidR="00D80D11" w:rsidRPr="00D80D11" w:rsidRDefault="00D80D11" w:rsidP="00D80D11"/>
    <w:p w:rsidR="00632470" w:rsidRDefault="00632470" w:rsidP="00632470">
      <w:pPr>
        <w:pStyle w:val="Heading2"/>
      </w:pPr>
      <w:r>
        <w:br w:type="page"/>
      </w:r>
      <w:bookmarkStart w:id="52" w:name="_Toc514997264"/>
      <w:r>
        <w:lastRenderedPageBreak/>
        <w:t>Annex G: List of decisions</w:t>
      </w:r>
      <w:bookmarkEnd w:id="52"/>
    </w:p>
    <w:p w:rsidR="00632470" w:rsidRDefault="00FE13C0" w:rsidP="00632470">
      <w:r>
        <w:t>None</w:t>
      </w:r>
      <w:r w:rsidR="001514D6">
        <w:t xml:space="preserve"> in particular at this meeting</w:t>
      </w:r>
      <w:r>
        <w:t>.</w:t>
      </w:r>
    </w:p>
    <w:p w:rsidR="00632470" w:rsidRDefault="00632470" w:rsidP="00632470">
      <w:pPr>
        <w:pStyle w:val="Heading2"/>
      </w:pPr>
      <w:r>
        <w:br w:type="page"/>
      </w:r>
      <w:bookmarkStart w:id="53" w:name="_Toc514997265"/>
      <w:r>
        <w:lastRenderedPageBreak/>
        <w:t>Annex H: List of participants</w:t>
      </w:r>
      <w:bookmarkEnd w:id="53"/>
    </w:p>
    <w:p w:rsidR="00632470" w:rsidRDefault="00632470" w:rsidP="00632470">
      <w:pPr>
        <w:pStyle w:val="TH"/>
      </w:pPr>
    </w:p>
    <w:tbl>
      <w:tblPr>
        <w:tblStyle w:val="TableGrid"/>
        <w:tblW w:w="12441" w:type="dxa"/>
        <w:tblLayout w:type="fixed"/>
        <w:tblLook w:val="04A0"/>
      </w:tblPr>
      <w:tblGrid>
        <w:gridCol w:w="1808"/>
        <w:gridCol w:w="1419"/>
        <w:gridCol w:w="1392"/>
        <w:gridCol w:w="23"/>
        <w:gridCol w:w="1420"/>
        <w:gridCol w:w="1984"/>
        <w:gridCol w:w="1701"/>
        <w:gridCol w:w="8"/>
        <w:gridCol w:w="2686"/>
      </w:tblGrid>
      <w:tr w:rsidR="00632470" w:rsidTr="0007562B">
        <w:tc>
          <w:tcPr>
            <w:tcW w:w="1808" w:type="dxa"/>
          </w:tcPr>
          <w:p w:rsidR="00632470" w:rsidRDefault="00632470" w:rsidP="0007562B">
            <w:pPr>
              <w:pStyle w:val="TAH"/>
            </w:pPr>
            <w:r>
              <w:t>Name</w:t>
            </w:r>
          </w:p>
        </w:tc>
        <w:tc>
          <w:tcPr>
            <w:tcW w:w="1419" w:type="dxa"/>
          </w:tcPr>
          <w:p w:rsidR="00632470" w:rsidRDefault="00632470" w:rsidP="0007562B">
            <w:pPr>
              <w:pStyle w:val="TAH"/>
            </w:pPr>
            <w:r>
              <w:t>Representing</w:t>
            </w:r>
          </w:p>
        </w:tc>
        <w:tc>
          <w:tcPr>
            <w:tcW w:w="1415" w:type="dxa"/>
            <w:gridSpan w:val="2"/>
          </w:tcPr>
          <w:p w:rsidR="00632470" w:rsidRDefault="00632470" w:rsidP="0007562B">
            <w:pPr>
              <w:pStyle w:val="TAH"/>
            </w:pPr>
            <w:r>
              <w:t>Status (OP)</w:t>
            </w:r>
          </w:p>
        </w:tc>
        <w:tc>
          <w:tcPr>
            <w:tcW w:w="1420" w:type="dxa"/>
          </w:tcPr>
          <w:p w:rsidR="00632470" w:rsidRDefault="00632470" w:rsidP="0007562B">
            <w:pPr>
              <w:pStyle w:val="TAH"/>
            </w:pPr>
            <w:r>
              <w:t>Country</w:t>
            </w:r>
          </w:p>
        </w:tc>
        <w:tc>
          <w:tcPr>
            <w:tcW w:w="1984" w:type="dxa"/>
          </w:tcPr>
          <w:p w:rsidR="00632470" w:rsidRDefault="00632470" w:rsidP="0007562B">
            <w:pPr>
              <w:pStyle w:val="TAH"/>
            </w:pPr>
            <w:r>
              <w:t>Phone, fixed</w:t>
            </w:r>
          </w:p>
        </w:tc>
        <w:tc>
          <w:tcPr>
            <w:tcW w:w="1709" w:type="dxa"/>
            <w:gridSpan w:val="2"/>
          </w:tcPr>
          <w:p w:rsidR="00632470" w:rsidRDefault="00632470" w:rsidP="0007562B">
            <w:pPr>
              <w:pStyle w:val="TAH"/>
            </w:pPr>
            <w:r>
              <w:t>Phone, mobile</w:t>
            </w:r>
          </w:p>
        </w:tc>
        <w:tc>
          <w:tcPr>
            <w:tcW w:w="2686" w:type="dxa"/>
          </w:tcPr>
          <w:p w:rsidR="00632470" w:rsidRDefault="00632470" w:rsidP="0007562B">
            <w:pPr>
              <w:pStyle w:val="TAH"/>
            </w:pPr>
            <w:r>
              <w:t>E-mail</w:t>
            </w:r>
          </w:p>
        </w:tc>
      </w:tr>
      <w:tr w:rsidR="00632470" w:rsidTr="0007562B">
        <w:tc>
          <w:tcPr>
            <w:tcW w:w="1808" w:type="dxa"/>
          </w:tcPr>
          <w:p w:rsidR="00632470" w:rsidRPr="005A4EBB" w:rsidRDefault="00632470" w:rsidP="0007562B">
            <w:pPr>
              <w:pStyle w:val="TAL"/>
              <w:rPr>
                <w:sz w:val="16"/>
              </w:rPr>
            </w:pPr>
            <w:r>
              <w:rPr>
                <w:sz w:val="16"/>
              </w:rPr>
              <w:t>AHMED, Ayaz</w:t>
            </w:r>
          </w:p>
        </w:tc>
        <w:tc>
          <w:tcPr>
            <w:tcW w:w="1419" w:type="dxa"/>
          </w:tcPr>
          <w:p w:rsidR="00632470" w:rsidRPr="005A4EBB" w:rsidRDefault="00632470" w:rsidP="0007562B">
            <w:pPr>
              <w:pStyle w:val="TAL"/>
              <w:rPr>
                <w:sz w:val="16"/>
              </w:rPr>
            </w:pPr>
            <w:r>
              <w:rPr>
                <w:sz w:val="16"/>
              </w:rPr>
              <w:t>Nokia France</w:t>
            </w:r>
          </w:p>
        </w:tc>
        <w:tc>
          <w:tcPr>
            <w:tcW w:w="1415" w:type="dxa"/>
            <w:gridSpan w:val="2"/>
          </w:tcPr>
          <w:p w:rsidR="00632470" w:rsidRPr="005A4EBB" w:rsidRDefault="00632470" w:rsidP="0007562B">
            <w:pPr>
              <w:pStyle w:val="TAL"/>
              <w:rPr>
                <w:sz w:val="16"/>
              </w:rPr>
            </w:pPr>
            <w:r>
              <w:rPr>
                <w:sz w:val="16"/>
              </w:rPr>
              <w:t>3GPPMEMBER (ETSI)</w:t>
            </w:r>
          </w:p>
        </w:tc>
        <w:tc>
          <w:tcPr>
            <w:tcW w:w="1420" w:type="dxa"/>
          </w:tcPr>
          <w:p w:rsidR="00632470" w:rsidRDefault="00632470" w:rsidP="0007562B">
            <w:pPr>
              <w:pStyle w:val="TAH"/>
            </w:pPr>
          </w:p>
        </w:tc>
        <w:tc>
          <w:tcPr>
            <w:tcW w:w="1984" w:type="dxa"/>
          </w:tcPr>
          <w:p w:rsidR="00632470" w:rsidRPr="005A4EBB" w:rsidRDefault="00632470" w:rsidP="0007562B">
            <w:pPr>
              <w:pStyle w:val="TAL"/>
              <w:rPr>
                <w:sz w:val="16"/>
              </w:rPr>
            </w:pPr>
          </w:p>
        </w:tc>
        <w:tc>
          <w:tcPr>
            <w:tcW w:w="1709" w:type="dxa"/>
            <w:gridSpan w:val="2"/>
          </w:tcPr>
          <w:p w:rsidR="00632470" w:rsidRPr="005A4EBB" w:rsidRDefault="00632470" w:rsidP="0007562B">
            <w:pPr>
              <w:pStyle w:val="TAL"/>
              <w:rPr>
                <w:sz w:val="16"/>
              </w:rPr>
            </w:pPr>
            <w:r>
              <w:rPr>
                <w:sz w:val="16"/>
              </w:rPr>
              <w:t>++918861209868</w:t>
            </w:r>
          </w:p>
        </w:tc>
        <w:tc>
          <w:tcPr>
            <w:tcW w:w="2686" w:type="dxa"/>
          </w:tcPr>
          <w:p w:rsidR="00632470" w:rsidRPr="005A4EBB" w:rsidRDefault="00632470" w:rsidP="0007562B">
            <w:pPr>
              <w:pStyle w:val="TAL"/>
              <w:rPr>
                <w:sz w:val="16"/>
              </w:rPr>
            </w:pPr>
            <w:r>
              <w:rPr>
                <w:sz w:val="16"/>
              </w:rPr>
              <w:t>ayaz.1.ahmed@nokia.com</w:t>
            </w:r>
          </w:p>
        </w:tc>
      </w:tr>
      <w:tr w:rsidR="00632470" w:rsidTr="0007562B">
        <w:tc>
          <w:tcPr>
            <w:tcW w:w="1808" w:type="dxa"/>
          </w:tcPr>
          <w:p w:rsidR="00632470" w:rsidRPr="005A4EBB" w:rsidRDefault="00632470" w:rsidP="0007562B">
            <w:pPr>
              <w:pStyle w:val="TAL"/>
              <w:rPr>
                <w:sz w:val="16"/>
              </w:rPr>
            </w:pPr>
            <w:r>
              <w:rPr>
                <w:sz w:val="16"/>
              </w:rPr>
              <w:t>CHEN, Jun</w:t>
            </w:r>
          </w:p>
        </w:tc>
        <w:tc>
          <w:tcPr>
            <w:tcW w:w="1419" w:type="dxa"/>
          </w:tcPr>
          <w:p w:rsidR="00632470" w:rsidRPr="005A4EBB" w:rsidRDefault="00632470" w:rsidP="0007562B">
            <w:pPr>
              <w:pStyle w:val="TAL"/>
              <w:rPr>
                <w:sz w:val="16"/>
              </w:rPr>
            </w:pPr>
            <w:r>
              <w:rPr>
                <w:sz w:val="16"/>
              </w:rPr>
              <w:t>HiSilicon Technologies Co. Ltd</w:t>
            </w:r>
          </w:p>
        </w:tc>
        <w:tc>
          <w:tcPr>
            <w:tcW w:w="1415" w:type="dxa"/>
            <w:gridSpan w:val="2"/>
          </w:tcPr>
          <w:p w:rsidR="00632470" w:rsidRPr="005A4EBB" w:rsidRDefault="00632470" w:rsidP="0007562B">
            <w:pPr>
              <w:pStyle w:val="TAL"/>
              <w:rPr>
                <w:sz w:val="16"/>
              </w:rPr>
            </w:pPr>
            <w:r>
              <w:rPr>
                <w:sz w:val="16"/>
              </w:rPr>
              <w:t>3GPPMEMBER (CCSA)</w:t>
            </w:r>
          </w:p>
        </w:tc>
        <w:tc>
          <w:tcPr>
            <w:tcW w:w="1420" w:type="dxa"/>
          </w:tcPr>
          <w:p w:rsidR="00632470" w:rsidRDefault="00632470" w:rsidP="0007562B">
            <w:pPr>
              <w:pStyle w:val="TAH"/>
            </w:pPr>
          </w:p>
        </w:tc>
        <w:tc>
          <w:tcPr>
            <w:tcW w:w="1984" w:type="dxa"/>
          </w:tcPr>
          <w:p w:rsidR="00632470" w:rsidRPr="005A4EBB" w:rsidRDefault="00632470" w:rsidP="0007562B">
            <w:pPr>
              <w:pStyle w:val="TAL"/>
              <w:rPr>
                <w:sz w:val="16"/>
              </w:rPr>
            </w:pPr>
            <w:r>
              <w:rPr>
                <w:sz w:val="16"/>
              </w:rPr>
              <w:t>+86 2138902175</w:t>
            </w:r>
          </w:p>
        </w:tc>
        <w:tc>
          <w:tcPr>
            <w:tcW w:w="1709" w:type="dxa"/>
            <w:gridSpan w:val="2"/>
          </w:tcPr>
          <w:p w:rsidR="00632470" w:rsidRPr="005A4EBB" w:rsidRDefault="00632470" w:rsidP="0007562B">
            <w:pPr>
              <w:pStyle w:val="TAL"/>
              <w:rPr>
                <w:sz w:val="16"/>
              </w:rPr>
            </w:pPr>
            <w:r>
              <w:rPr>
                <w:sz w:val="16"/>
              </w:rPr>
              <w:t>++8615900797199</w:t>
            </w:r>
          </w:p>
        </w:tc>
        <w:tc>
          <w:tcPr>
            <w:tcW w:w="2686" w:type="dxa"/>
          </w:tcPr>
          <w:p w:rsidR="00632470" w:rsidRPr="005A4EBB" w:rsidRDefault="00632470" w:rsidP="0007562B">
            <w:pPr>
              <w:pStyle w:val="TAL"/>
              <w:rPr>
                <w:sz w:val="16"/>
              </w:rPr>
            </w:pPr>
            <w:r>
              <w:rPr>
                <w:sz w:val="16"/>
              </w:rPr>
              <w:t>jun.chen@huawei.com</w:t>
            </w:r>
          </w:p>
        </w:tc>
      </w:tr>
      <w:tr w:rsidR="00632470" w:rsidTr="0007562B">
        <w:tc>
          <w:tcPr>
            <w:tcW w:w="1808" w:type="dxa"/>
          </w:tcPr>
          <w:p w:rsidR="00632470" w:rsidRDefault="00632470" w:rsidP="0007562B">
            <w:pPr>
              <w:pStyle w:val="TAL"/>
              <w:rPr>
                <w:sz w:val="16"/>
              </w:rPr>
            </w:pPr>
            <w:r w:rsidRPr="001E6D9F">
              <w:rPr>
                <w:sz w:val="16"/>
              </w:rPr>
              <w:t>DIACHINA, John (via E-mail reflector)</w:t>
            </w:r>
          </w:p>
        </w:tc>
        <w:tc>
          <w:tcPr>
            <w:tcW w:w="1419" w:type="dxa"/>
          </w:tcPr>
          <w:p w:rsidR="00632470" w:rsidRDefault="00632470" w:rsidP="0007562B">
            <w:pPr>
              <w:pStyle w:val="TAL"/>
              <w:rPr>
                <w:sz w:val="16"/>
              </w:rPr>
            </w:pPr>
            <w:r w:rsidRPr="001E6D9F">
              <w:rPr>
                <w:sz w:val="16"/>
              </w:rPr>
              <w:t>Ericsson Inc.</w:t>
            </w:r>
          </w:p>
        </w:tc>
        <w:tc>
          <w:tcPr>
            <w:tcW w:w="1415" w:type="dxa"/>
            <w:gridSpan w:val="2"/>
          </w:tcPr>
          <w:p w:rsidR="00632470" w:rsidRDefault="00632470" w:rsidP="0007562B">
            <w:pPr>
              <w:pStyle w:val="TAL"/>
              <w:rPr>
                <w:sz w:val="16"/>
              </w:rPr>
            </w:pPr>
            <w:r w:rsidRPr="001E6D9F">
              <w:rPr>
                <w:sz w:val="16"/>
              </w:rPr>
              <w:t>3GPPMEMBER (ATIS)</w:t>
            </w:r>
          </w:p>
        </w:tc>
        <w:tc>
          <w:tcPr>
            <w:tcW w:w="1420" w:type="dxa"/>
          </w:tcPr>
          <w:p w:rsidR="00632470" w:rsidRDefault="00632470" w:rsidP="0007562B">
            <w:pPr>
              <w:pStyle w:val="TAH"/>
            </w:pPr>
          </w:p>
        </w:tc>
        <w:tc>
          <w:tcPr>
            <w:tcW w:w="1984" w:type="dxa"/>
          </w:tcPr>
          <w:p w:rsidR="00632470" w:rsidRDefault="00632470" w:rsidP="0007562B">
            <w:pPr>
              <w:pStyle w:val="TAL"/>
              <w:rPr>
                <w:sz w:val="16"/>
              </w:rPr>
            </w:pPr>
          </w:p>
        </w:tc>
        <w:tc>
          <w:tcPr>
            <w:tcW w:w="1709" w:type="dxa"/>
            <w:gridSpan w:val="2"/>
          </w:tcPr>
          <w:p w:rsidR="00632470" w:rsidRDefault="00632470" w:rsidP="0007562B">
            <w:pPr>
              <w:pStyle w:val="TAL"/>
              <w:rPr>
                <w:sz w:val="16"/>
              </w:rPr>
            </w:pPr>
          </w:p>
        </w:tc>
        <w:tc>
          <w:tcPr>
            <w:tcW w:w="2686" w:type="dxa"/>
          </w:tcPr>
          <w:p w:rsidR="00632470" w:rsidRDefault="00632470" w:rsidP="0007562B">
            <w:pPr>
              <w:pStyle w:val="TAL"/>
              <w:rPr>
                <w:sz w:val="16"/>
              </w:rPr>
            </w:pPr>
            <w:r w:rsidRPr="001E6D9F">
              <w:rPr>
                <w:sz w:val="16"/>
              </w:rPr>
              <w:t>john.diachina@ERICSSON.COM</w:t>
            </w:r>
          </w:p>
        </w:tc>
      </w:tr>
      <w:tr w:rsidR="00632470" w:rsidTr="0007562B">
        <w:tc>
          <w:tcPr>
            <w:tcW w:w="1808" w:type="dxa"/>
          </w:tcPr>
          <w:p w:rsidR="00632470" w:rsidRPr="005A4EBB" w:rsidRDefault="00632470" w:rsidP="0007562B">
            <w:pPr>
              <w:pStyle w:val="TAL"/>
              <w:rPr>
                <w:sz w:val="16"/>
              </w:rPr>
            </w:pPr>
            <w:r>
              <w:rPr>
                <w:sz w:val="16"/>
              </w:rPr>
              <w:t>EKLOF, Cecilia</w:t>
            </w:r>
          </w:p>
        </w:tc>
        <w:tc>
          <w:tcPr>
            <w:tcW w:w="1419" w:type="dxa"/>
          </w:tcPr>
          <w:p w:rsidR="00632470" w:rsidRPr="005A4EBB" w:rsidRDefault="00632470" w:rsidP="0007562B">
            <w:pPr>
              <w:pStyle w:val="TAL"/>
              <w:rPr>
                <w:sz w:val="16"/>
              </w:rPr>
            </w:pPr>
            <w:r>
              <w:rPr>
                <w:sz w:val="16"/>
              </w:rPr>
              <w:t>Ericsson India Private Limited</w:t>
            </w:r>
          </w:p>
        </w:tc>
        <w:tc>
          <w:tcPr>
            <w:tcW w:w="1392" w:type="dxa"/>
          </w:tcPr>
          <w:p w:rsidR="00632470" w:rsidRPr="005A4EBB" w:rsidRDefault="00632470" w:rsidP="0007562B">
            <w:pPr>
              <w:pStyle w:val="TAL"/>
              <w:rPr>
                <w:sz w:val="16"/>
              </w:rPr>
            </w:pPr>
            <w:r>
              <w:rPr>
                <w:sz w:val="16"/>
              </w:rPr>
              <w:t>3GPPMEMBER (TSDSI)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+91 9717391525</w:t>
            </w:r>
          </w:p>
        </w:tc>
        <w:tc>
          <w:tcPr>
            <w:tcW w:w="1701" w:type="dxa"/>
          </w:tcPr>
          <w:p w:rsidR="00632470" w:rsidRPr="005A4EBB" w:rsidRDefault="00632470" w:rsidP="0007562B">
            <w:pPr>
              <w:pStyle w:val="TAL"/>
              <w:rPr>
                <w:sz w:val="16"/>
              </w:rPr>
            </w:pPr>
            <w:r>
              <w:rPr>
                <w:sz w:val="16"/>
              </w:rPr>
              <w:t>++46763353243</w:t>
            </w:r>
          </w:p>
        </w:tc>
        <w:tc>
          <w:tcPr>
            <w:tcW w:w="2694" w:type="dxa"/>
            <w:gridSpan w:val="2"/>
          </w:tcPr>
          <w:p w:rsidR="00632470" w:rsidRPr="005A4EBB" w:rsidRDefault="00632470" w:rsidP="0007562B">
            <w:pPr>
              <w:pStyle w:val="TAL"/>
              <w:rPr>
                <w:sz w:val="16"/>
              </w:rPr>
            </w:pPr>
            <w:r>
              <w:rPr>
                <w:sz w:val="16"/>
              </w:rPr>
              <w:t>cecilia.eklof@ericsson.com</w:t>
            </w:r>
          </w:p>
        </w:tc>
      </w:tr>
      <w:tr w:rsidR="00632470" w:rsidTr="0007562B">
        <w:tc>
          <w:tcPr>
            <w:tcW w:w="1808" w:type="dxa"/>
          </w:tcPr>
          <w:p w:rsidR="00632470" w:rsidRPr="005A4EBB" w:rsidRDefault="00632470" w:rsidP="0007562B">
            <w:pPr>
              <w:pStyle w:val="TAL"/>
              <w:rPr>
                <w:sz w:val="16"/>
              </w:rPr>
            </w:pPr>
            <w:r>
              <w:rPr>
                <w:sz w:val="16"/>
              </w:rPr>
              <w:t>HOFMANN, Juergen</w:t>
            </w:r>
          </w:p>
        </w:tc>
        <w:tc>
          <w:tcPr>
            <w:tcW w:w="1419" w:type="dxa"/>
          </w:tcPr>
          <w:p w:rsidR="00632470" w:rsidRPr="005A4EBB" w:rsidRDefault="00632470" w:rsidP="0007562B">
            <w:pPr>
              <w:pStyle w:val="TAL"/>
              <w:rPr>
                <w:sz w:val="16"/>
              </w:rPr>
            </w:pPr>
            <w:r>
              <w:rPr>
                <w:sz w:val="16"/>
              </w:rPr>
              <w:t>Nokia Germany</w:t>
            </w:r>
          </w:p>
        </w:tc>
        <w:tc>
          <w:tcPr>
            <w:tcW w:w="1392" w:type="dxa"/>
          </w:tcPr>
          <w:p w:rsidR="00632470" w:rsidRPr="005A4EBB" w:rsidRDefault="00632470" w:rsidP="0007562B">
            <w:pPr>
              <w:pStyle w:val="TAL"/>
              <w:rPr>
                <w:sz w:val="16"/>
              </w:rPr>
            </w:pPr>
            <w:r>
              <w:rPr>
                <w:sz w:val="16"/>
              </w:rPr>
              <w:t>3GPPMEMBER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+49 170 7869957</w:t>
            </w:r>
          </w:p>
        </w:tc>
        <w:tc>
          <w:tcPr>
            <w:tcW w:w="1701" w:type="dxa"/>
          </w:tcPr>
          <w:p w:rsidR="00632470" w:rsidRPr="005A4EBB" w:rsidRDefault="00632470" w:rsidP="0007562B">
            <w:pPr>
              <w:pStyle w:val="TAL"/>
              <w:rPr>
                <w:sz w:val="16"/>
              </w:rPr>
            </w:pPr>
            <w:r>
              <w:rPr>
                <w:sz w:val="16"/>
              </w:rPr>
              <w:t>++49 170 7869957</w:t>
            </w:r>
          </w:p>
        </w:tc>
        <w:tc>
          <w:tcPr>
            <w:tcW w:w="2694" w:type="dxa"/>
            <w:gridSpan w:val="2"/>
          </w:tcPr>
          <w:p w:rsidR="00632470" w:rsidRPr="005A4EBB" w:rsidRDefault="00632470" w:rsidP="0007562B">
            <w:pPr>
              <w:pStyle w:val="TAL"/>
              <w:rPr>
                <w:sz w:val="16"/>
              </w:rPr>
            </w:pPr>
            <w:r>
              <w:rPr>
                <w:sz w:val="16"/>
              </w:rPr>
              <w:t>juergen.hofmann@nokia.com</w:t>
            </w:r>
          </w:p>
        </w:tc>
      </w:tr>
      <w:tr w:rsidR="00632470" w:rsidTr="0007562B">
        <w:tc>
          <w:tcPr>
            <w:tcW w:w="1808" w:type="dxa"/>
          </w:tcPr>
          <w:p w:rsidR="00632470" w:rsidRPr="005A4EBB" w:rsidRDefault="00632470" w:rsidP="0007562B">
            <w:pPr>
              <w:pStyle w:val="TAL"/>
              <w:rPr>
                <w:sz w:val="16"/>
              </w:rPr>
            </w:pPr>
            <w:r>
              <w:rPr>
                <w:sz w:val="16"/>
              </w:rPr>
              <w:t>HSU, Alex</w:t>
            </w:r>
          </w:p>
        </w:tc>
        <w:tc>
          <w:tcPr>
            <w:tcW w:w="1419" w:type="dxa"/>
          </w:tcPr>
          <w:p w:rsidR="00632470" w:rsidRPr="005A4EBB" w:rsidRDefault="00632470" w:rsidP="0007562B">
            <w:pPr>
              <w:pStyle w:val="TAL"/>
              <w:rPr>
                <w:sz w:val="16"/>
              </w:rPr>
            </w:pPr>
            <w:r>
              <w:rPr>
                <w:sz w:val="16"/>
              </w:rPr>
              <w:t>MediaTek Inc.</w:t>
            </w:r>
          </w:p>
        </w:tc>
        <w:tc>
          <w:tcPr>
            <w:tcW w:w="1392" w:type="dxa"/>
          </w:tcPr>
          <w:p w:rsidR="00632470" w:rsidRPr="005A4EBB" w:rsidRDefault="00632470" w:rsidP="0007562B">
            <w:pPr>
              <w:pStyle w:val="TAL"/>
              <w:rPr>
                <w:sz w:val="16"/>
              </w:rPr>
            </w:pPr>
            <w:r>
              <w:rPr>
                <w:sz w:val="16"/>
              </w:rPr>
              <w:t>3GPPMEMBER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+886-35670766 E25001</w:t>
            </w:r>
          </w:p>
        </w:tc>
        <w:tc>
          <w:tcPr>
            <w:tcW w:w="1701" w:type="dxa"/>
          </w:tcPr>
          <w:p w:rsidR="00632470" w:rsidRPr="005A4EBB" w:rsidRDefault="00632470" w:rsidP="0007562B">
            <w:pPr>
              <w:pStyle w:val="TAL"/>
              <w:rPr>
                <w:sz w:val="16"/>
              </w:rPr>
            </w:pPr>
            <w:r>
              <w:rPr>
                <w:sz w:val="16"/>
              </w:rPr>
              <w:t>++886-988462586</w:t>
            </w:r>
          </w:p>
        </w:tc>
        <w:tc>
          <w:tcPr>
            <w:tcW w:w="2694" w:type="dxa"/>
            <w:gridSpan w:val="2"/>
          </w:tcPr>
          <w:p w:rsidR="00632470" w:rsidRPr="005A4EBB" w:rsidRDefault="00632470" w:rsidP="0007562B">
            <w:pPr>
              <w:pStyle w:val="TAL"/>
              <w:rPr>
                <w:sz w:val="16"/>
              </w:rPr>
            </w:pPr>
            <w:r>
              <w:rPr>
                <w:sz w:val="16"/>
              </w:rPr>
              <w:t>alex.hsu@mediatek.com</w:t>
            </w:r>
          </w:p>
        </w:tc>
      </w:tr>
      <w:tr w:rsidR="00632470" w:rsidTr="0007562B">
        <w:tc>
          <w:tcPr>
            <w:tcW w:w="1808" w:type="dxa"/>
          </w:tcPr>
          <w:p w:rsidR="00632470" w:rsidRPr="005A4EBB" w:rsidRDefault="00632470" w:rsidP="0007562B">
            <w:pPr>
              <w:pStyle w:val="TAL"/>
              <w:rPr>
                <w:sz w:val="16"/>
              </w:rPr>
            </w:pPr>
            <w:r>
              <w:rPr>
                <w:sz w:val="16"/>
              </w:rPr>
              <w:t>LASCOUX, Remi</w:t>
            </w:r>
          </w:p>
        </w:tc>
        <w:tc>
          <w:tcPr>
            <w:tcW w:w="1419" w:type="dxa"/>
          </w:tcPr>
          <w:p w:rsidR="00632470" w:rsidRPr="005A4EBB" w:rsidRDefault="00632470" w:rsidP="0007562B">
            <w:pPr>
              <w:pStyle w:val="TAL"/>
              <w:rPr>
                <w:sz w:val="16"/>
              </w:rPr>
            </w:pPr>
            <w:r>
              <w:rPr>
                <w:sz w:val="16"/>
              </w:rPr>
              <w:t>Sierra Wireless, S.A.</w:t>
            </w:r>
          </w:p>
        </w:tc>
        <w:tc>
          <w:tcPr>
            <w:tcW w:w="1392" w:type="dxa"/>
          </w:tcPr>
          <w:p w:rsidR="00632470" w:rsidRPr="005A4EBB" w:rsidRDefault="00632470" w:rsidP="0007562B">
            <w:pPr>
              <w:pStyle w:val="TAL"/>
              <w:rPr>
                <w:sz w:val="16"/>
              </w:rPr>
            </w:pPr>
            <w:r>
              <w:rPr>
                <w:sz w:val="16"/>
              </w:rPr>
              <w:t>3GPPMEMBER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p>
        </w:tc>
        <w:tc>
          <w:tcPr>
            <w:tcW w:w="1701" w:type="dxa"/>
          </w:tcPr>
          <w:p w:rsidR="00632470" w:rsidRPr="005A4EBB" w:rsidRDefault="00632470" w:rsidP="0007562B">
            <w:pPr>
              <w:pStyle w:val="TAL"/>
              <w:rPr>
                <w:sz w:val="16"/>
              </w:rPr>
            </w:pPr>
            <w:r>
              <w:rPr>
                <w:sz w:val="16"/>
              </w:rPr>
              <w:t>++33 6 18 64 00 92</w:t>
            </w:r>
          </w:p>
        </w:tc>
        <w:tc>
          <w:tcPr>
            <w:tcW w:w="2694" w:type="dxa"/>
            <w:gridSpan w:val="2"/>
          </w:tcPr>
          <w:p w:rsidR="00632470" w:rsidRPr="005A4EBB" w:rsidRDefault="00632470" w:rsidP="0007562B">
            <w:pPr>
              <w:pStyle w:val="TAL"/>
              <w:rPr>
                <w:sz w:val="16"/>
              </w:rPr>
            </w:pPr>
            <w:r>
              <w:rPr>
                <w:sz w:val="16"/>
              </w:rPr>
              <w:t>rls@sierrawireless.com</w:t>
            </w:r>
          </w:p>
        </w:tc>
      </w:tr>
      <w:tr w:rsidR="00632470" w:rsidTr="0007562B">
        <w:tc>
          <w:tcPr>
            <w:tcW w:w="1808" w:type="dxa"/>
          </w:tcPr>
          <w:p w:rsidR="00632470" w:rsidRPr="005A4EBB" w:rsidRDefault="00632470" w:rsidP="0007562B">
            <w:pPr>
              <w:pStyle w:val="TAL"/>
              <w:rPr>
                <w:sz w:val="16"/>
              </w:rPr>
            </w:pPr>
            <w:r>
              <w:rPr>
                <w:sz w:val="16"/>
              </w:rPr>
              <w:t>SELVAGANAPATHY, Srinivasan</w:t>
            </w:r>
          </w:p>
        </w:tc>
        <w:tc>
          <w:tcPr>
            <w:tcW w:w="1419" w:type="dxa"/>
          </w:tcPr>
          <w:p w:rsidR="00632470" w:rsidRPr="005A4EBB" w:rsidRDefault="00632470" w:rsidP="0007562B">
            <w:pPr>
              <w:pStyle w:val="TAL"/>
              <w:rPr>
                <w:sz w:val="16"/>
              </w:rPr>
            </w:pPr>
            <w:r>
              <w:rPr>
                <w:sz w:val="16"/>
              </w:rPr>
              <w:t>Nokia Korea</w:t>
            </w:r>
          </w:p>
        </w:tc>
        <w:tc>
          <w:tcPr>
            <w:tcW w:w="1392" w:type="dxa"/>
          </w:tcPr>
          <w:p w:rsidR="00632470" w:rsidRPr="005A4EBB" w:rsidRDefault="00632470" w:rsidP="0007562B">
            <w:pPr>
              <w:pStyle w:val="TAL"/>
              <w:rPr>
                <w:sz w:val="16"/>
              </w:rPr>
            </w:pPr>
            <w:r>
              <w:rPr>
                <w:sz w:val="16"/>
              </w:rPr>
              <w:t>3GPPMEMBER (TTA)</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+919880490658</w:t>
            </w:r>
          </w:p>
        </w:tc>
        <w:tc>
          <w:tcPr>
            <w:tcW w:w="1701" w:type="dxa"/>
          </w:tcPr>
          <w:p w:rsidR="00632470" w:rsidRPr="005A4EBB" w:rsidRDefault="00632470" w:rsidP="0007562B">
            <w:pPr>
              <w:pStyle w:val="TAL"/>
              <w:rPr>
                <w:sz w:val="16"/>
              </w:rPr>
            </w:pPr>
            <w:r>
              <w:rPr>
                <w:sz w:val="16"/>
              </w:rPr>
              <w:t>++919880490658</w:t>
            </w:r>
          </w:p>
        </w:tc>
        <w:tc>
          <w:tcPr>
            <w:tcW w:w="2694" w:type="dxa"/>
            <w:gridSpan w:val="2"/>
          </w:tcPr>
          <w:p w:rsidR="00632470" w:rsidRPr="005A4EBB" w:rsidRDefault="00632470" w:rsidP="0007562B">
            <w:pPr>
              <w:pStyle w:val="TAL"/>
              <w:rPr>
                <w:sz w:val="16"/>
              </w:rPr>
            </w:pPr>
            <w:r>
              <w:rPr>
                <w:sz w:val="16"/>
              </w:rPr>
              <w:t>srinivasan.selvaganapathy@nokia.com</w:t>
            </w:r>
          </w:p>
        </w:tc>
      </w:tr>
      <w:tr w:rsidR="00632470" w:rsidTr="0007562B">
        <w:tc>
          <w:tcPr>
            <w:tcW w:w="1808" w:type="dxa"/>
          </w:tcPr>
          <w:p w:rsidR="00632470" w:rsidRPr="005A4EBB" w:rsidRDefault="00632470" w:rsidP="0007562B">
            <w:pPr>
              <w:pStyle w:val="TAL"/>
              <w:rPr>
                <w:sz w:val="16"/>
              </w:rPr>
            </w:pPr>
            <w:r>
              <w:rPr>
                <w:sz w:val="16"/>
              </w:rPr>
              <w:t>SHREEVASTAV, Ritesh</w:t>
            </w:r>
          </w:p>
        </w:tc>
        <w:tc>
          <w:tcPr>
            <w:tcW w:w="1419" w:type="dxa"/>
          </w:tcPr>
          <w:p w:rsidR="00632470" w:rsidRPr="005A4EBB" w:rsidRDefault="00632470" w:rsidP="0007562B">
            <w:pPr>
              <w:pStyle w:val="TAL"/>
              <w:rPr>
                <w:sz w:val="16"/>
              </w:rPr>
            </w:pPr>
            <w:r>
              <w:rPr>
                <w:sz w:val="16"/>
              </w:rPr>
              <w:t>Ericsson India Private Limited</w:t>
            </w:r>
          </w:p>
        </w:tc>
        <w:tc>
          <w:tcPr>
            <w:tcW w:w="1392" w:type="dxa"/>
          </w:tcPr>
          <w:p w:rsidR="00632470" w:rsidRPr="005A4EBB" w:rsidRDefault="00632470" w:rsidP="0007562B">
            <w:pPr>
              <w:pStyle w:val="TAL"/>
              <w:rPr>
                <w:sz w:val="16"/>
              </w:rPr>
            </w:pPr>
            <w:r>
              <w:rPr>
                <w:sz w:val="16"/>
              </w:rPr>
              <w:t>3GPPMEMBER (TSDSI)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+0046763350556</w:t>
            </w:r>
          </w:p>
        </w:tc>
        <w:tc>
          <w:tcPr>
            <w:tcW w:w="1701" w:type="dxa"/>
          </w:tcPr>
          <w:p w:rsidR="00632470" w:rsidRPr="005A4EBB" w:rsidRDefault="00632470" w:rsidP="0007562B">
            <w:pPr>
              <w:pStyle w:val="TAL"/>
              <w:rPr>
                <w:sz w:val="16"/>
              </w:rPr>
            </w:pPr>
            <w:r>
              <w:rPr>
                <w:sz w:val="16"/>
              </w:rPr>
              <w:t>+</w:t>
            </w:r>
          </w:p>
        </w:tc>
        <w:tc>
          <w:tcPr>
            <w:tcW w:w="2694" w:type="dxa"/>
            <w:gridSpan w:val="2"/>
          </w:tcPr>
          <w:p w:rsidR="00632470" w:rsidRPr="005A4EBB" w:rsidRDefault="00632470" w:rsidP="0007562B">
            <w:pPr>
              <w:pStyle w:val="TAL"/>
              <w:rPr>
                <w:sz w:val="16"/>
              </w:rPr>
            </w:pPr>
            <w:r>
              <w:rPr>
                <w:sz w:val="16"/>
              </w:rPr>
              <w:t>ritesh.shreevastav@ericsson.com</w:t>
            </w:r>
          </w:p>
        </w:tc>
      </w:tr>
      <w:tr w:rsidR="00632470" w:rsidTr="0007562B">
        <w:tc>
          <w:tcPr>
            <w:tcW w:w="1808" w:type="dxa"/>
          </w:tcPr>
          <w:p w:rsidR="00632470" w:rsidRPr="005A4EBB" w:rsidRDefault="00632470" w:rsidP="0007562B">
            <w:pPr>
              <w:pStyle w:val="TAL"/>
              <w:rPr>
                <w:sz w:val="16"/>
              </w:rPr>
            </w:pPr>
            <w:r>
              <w:rPr>
                <w:sz w:val="16"/>
              </w:rPr>
              <w:t>USAI, Paolino</w:t>
            </w:r>
          </w:p>
        </w:tc>
        <w:tc>
          <w:tcPr>
            <w:tcW w:w="1419" w:type="dxa"/>
          </w:tcPr>
          <w:p w:rsidR="00632470" w:rsidRPr="005A4EBB" w:rsidRDefault="00632470" w:rsidP="0007562B">
            <w:pPr>
              <w:pStyle w:val="TAL"/>
              <w:rPr>
                <w:sz w:val="16"/>
              </w:rPr>
            </w:pPr>
            <w:r>
              <w:rPr>
                <w:sz w:val="16"/>
              </w:rPr>
              <w:t>ETSI</w:t>
            </w:r>
          </w:p>
        </w:tc>
        <w:tc>
          <w:tcPr>
            <w:tcW w:w="1392" w:type="dxa"/>
          </w:tcPr>
          <w:p w:rsidR="00632470" w:rsidRPr="005A4EBB" w:rsidRDefault="00632470" w:rsidP="0007562B">
            <w:pPr>
              <w:pStyle w:val="TAL"/>
              <w:rPr>
                <w:sz w:val="16"/>
              </w:rPr>
            </w:pPr>
            <w:r>
              <w:rPr>
                <w:sz w:val="16"/>
              </w:rPr>
              <w:t>3GPPORG_REP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+33 4 92944236</w:t>
            </w:r>
          </w:p>
        </w:tc>
        <w:tc>
          <w:tcPr>
            <w:tcW w:w="1701" w:type="dxa"/>
          </w:tcPr>
          <w:p w:rsidR="00632470" w:rsidRPr="005A4EBB" w:rsidRDefault="00632470" w:rsidP="0007562B">
            <w:pPr>
              <w:pStyle w:val="TAL"/>
              <w:rPr>
                <w:sz w:val="16"/>
              </w:rPr>
            </w:pPr>
            <w:r>
              <w:rPr>
                <w:sz w:val="16"/>
              </w:rPr>
              <w:t>+33 6 74 40 83 73</w:t>
            </w:r>
          </w:p>
        </w:tc>
        <w:tc>
          <w:tcPr>
            <w:tcW w:w="2694" w:type="dxa"/>
            <w:gridSpan w:val="2"/>
          </w:tcPr>
          <w:p w:rsidR="00632470" w:rsidRPr="005A4EBB" w:rsidRDefault="00632470" w:rsidP="0007562B">
            <w:pPr>
              <w:pStyle w:val="TAL"/>
              <w:rPr>
                <w:sz w:val="16"/>
              </w:rPr>
            </w:pPr>
            <w:r>
              <w:rPr>
                <w:sz w:val="16"/>
              </w:rPr>
              <w:t>paolo.usai@etsi.org</w:t>
            </w:r>
          </w:p>
        </w:tc>
      </w:tr>
      <w:tr w:rsidR="00632470" w:rsidTr="0007562B">
        <w:tc>
          <w:tcPr>
            <w:tcW w:w="1808" w:type="dxa"/>
          </w:tcPr>
          <w:p w:rsidR="00632470" w:rsidRDefault="00632470" w:rsidP="0007562B">
            <w:pPr>
              <w:pStyle w:val="TAL"/>
              <w:rPr>
                <w:sz w:val="16"/>
              </w:rPr>
            </w:pPr>
            <w:r>
              <w:rPr>
                <w:sz w:val="16"/>
              </w:rPr>
              <w:t>ZHU, Xipeng (forgot to confirm)</w:t>
            </w:r>
          </w:p>
        </w:tc>
        <w:tc>
          <w:tcPr>
            <w:tcW w:w="1419" w:type="dxa"/>
          </w:tcPr>
          <w:p w:rsidR="00632470" w:rsidRDefault="00632470" w:rsidP="0007562B">
            <w:pPr>
              <w:pStyle w:val="TAL"/>
              <w:rPr>
                <w:sz w:val="16"/>
              </w:rPr>
            </w:pPr>
            <w:r>
              <w:rPr>
                <w:sz w:val="16"/>
              </w:rPr>
              <w:t xml:space="preserve">Qualcomm Incorporated </w:t>
            </w:r>
          </w:p>
        </w:tc>
        <w:tc>
          <w:tcPr>
            <w:tcW w:w="1392" w:type="dxa"/>
          </w:tcPr>
          <w:p w:rsidR="00632470" w:rsidRPr="00366055" w:rsidRDefault="00632470" w:rsidP="0007562B">
            <w:pPr>
              <w:pStyle w:val="TAL"/>
              <w:rPr>
                <w:sz w:val="16"/>
              </w:rPr>
            </w:pPr>
            <w:r w:rsidRPr="00366055">
              <w:rPr>
                <w:sz w:val="16"/>
              </w:rPr>
              <w:t>3GPPMEMBER (</w:t>
            </w:r>
            <w:r>
              <w:rPr>
                <w:sz w:val="16"/>
              </w:rPr>
              <w:t>A</w:t>
            </w:r>
            <w:r w:rsidRPr="00366055">
              <w:rPr>
                <w:sz w:val="16"/>
              </w:rPr>
              <w:t>T</w:t>
            </w:r>
            <w:r>
              <w:rPr>
                <w:sz w:val="16"/>
              </w:rPr>
              <w:t>IS</w:t>
            </w:r>
            <w:r w:rsidRPr="00366055">
              <w:rPr>
                <w:sz w:val="16"/>
              </w:rPr>
              <w:t>)</w:t>
            </w:r>
          </w:p>
        </w:tc>
        <w:tc>
          <w:tcPr>
            <w:tcW w:w="1443" w:type="dxa"/>
            <w:gridSpan w:val="2"/>
          </w:tcPr>
          <w:p w:rsidR="00632470" w:rsidRDefault="00632470" w:rsidP="0007562B">
            <w:pPr>
              <w:pStyle w:val="TAH"/>
            </w:pPr>
          </w:p>
        </w:tc>
        <w:tc>
          <w:tcPr>
            <w:tcW w:w="1984" w:type="dxa"/>
          </w:tcPr>
          <w:p w:rsidR="00632470" w:rsidRDefault="00632470" w:rsidP="0007562B">
            <w:pPr>
              <w:pStyle w:val="TAL"/>
              <w:rPr>
                <w:sz w:val="16"/>
              </w:rPr>
            </w:pPr>
            <w:r>
              <w:rPr>
                <w:sz w:val="16"/>
              </w:rPr>
              <w:t>+86-13301338045</w:t>
            </w:r>
          </w:p>
        </w:tc>
        <w:tc>
          <w:tcPr>
            <w:tcW w:w="1701" w:type="dxa"/>
          </w:tcPr>
          <w:p w:rsidR="00632470" w:rsidRDefault="00632470" w:rsidP="0007562B">
            <w:pPr>
              <w:pStyle w:val="TAL"/>
              <w:rPr>
                <w:sz w:val="16"/>
              </w:rPr>
            </w:pPr>
            <w:r>
              <w:rPr>
                <w:sz w:val="16"/>
              </w:rPr>
              <w:t>+86-13301338045</w:t>
            </w:r>
          </w:p>
        </w:tc>
        <w:tc>
          <w:tcPr>
            <w:tcW w:w="2694" w:type="dxa"/>
            <w:gridSpan w:val="2"/>
          </w:tcPr>
          <w:p w:rsidR="00632470" w:rsidRDefault="00632470" w:rsidP="0007562B">
            <w:pPr>
              <w:pStyle w:val="TAL"/>
              <w:rPr>
                <w:sz w:val="16"/>
              </w:rPr>
            </w:pPr>
            <w:r>
              <w:rPr>
                <w:sz w:val="16"/>
              </w:rPr>
              <w:t>xipengz@qti.qualcomm.com</w:t>
            </w:r>
          </w:p>
        </w:tc>
      </w:tr>
    </w:tbl>
    <w:p w:rsidR="00632470" w:rsidRDefault="00632470" w:rsidP="00632470"/>
    <w:p w:rsidR="00632470" w:rsidRDefault="00632470" w:rsidP="00632470">
      <w:pPr>
        <w:pStyle w:val="Heading2"/>
      </w:pPr>
      <w:r>
        <w:br w:type="page"/>
      </w:r>
      <w:bookmarkStart w:id="54" w:name="_Toc514997266"/>
      <w:r>
        <w:lastRenderedPageBreak/>
        <w:t>Annex I: List of future meetings</w:t>
      </w:r>
      <w:bookmarkEnd w:id="54"/>
    </w:p>
    <w:p w:rsidR="00632470" w:rsidRDefault="00632470" w:rsidP="00632470">
      <w:pPr>
        <w:pStyle w:val="TH"/>
      </w:pPr>
    </w:p>
    <w:p w:rsidR="00165BEF" w:rsidRPr="001514D6" w:rsidRDefault="00165BEF" w:rsidP="00165BEF">
      <w:pPr>
        <w:tabs>
          <w:tab w:val="left" w:pos="567"/>
          <w:tab w:val="left" w:pos="1800"/>
          <w:tab w:val="left" w:pos="2520"/>
        </w:tabs>
        <w:spacing w:before="60" w:after="60"/>
        <w:ind w:left="567"/>
        <w:outlineLvl w:val="0"/>
        <w:rPr>
          <w:rFonts w:ascii="Verdana" w:hAnsi="Verdana" w:cs="Arial"/>
          <w:b/>
          <w:lang w:eastAsia="ja-JP"/>
        </w:rPr>
      </w:pPr>
      <w:r w:rsidRPr="001514D6">
        <w:rPr>
          <w:rFonts w:ascii="Verdana" w:hAnsi="Verdana" w:cs="Arial"/>
          <w:b/>
          <w:lang w:eastAsia="ja-JP"/>
        </w:rPr>
        <w:t>• Telco #1 on CIoT_EC_GSM_fenh on 21</w:t>
      </w:r>
      <w:r w:rsidRPr="001514D6">
        <w:rPr>
          <w:rFonts w:ascii="Verdana" w:hAnsi="Verdana" w:cs="Arial"/>
          <w:b/>
          <w:vertAlign w:val="superscript"/>
          <w:lang w:eastAsia="ja-JP"/>
        </w:rPr>
        <w:t>st</w:t>
      </w:r>
      <w:r w:rsidRPr="001514D6">
        <w:rPr>
          <w:rFonts w:ascii="Verdana" w:hAnsi="Verdana" w:cs="Arial"/>
          <w:b/>
          <w:lang w:eastAsia="ja-JP"/>
        </w:rPr>
        <w:t xml:space="preserve"> June 2018, 1 pm CEST, Host: Nokia</w:t>
      </w:r>
    </w:p>
    <w:p w:rsidR="00165BEF" w:rsidRDefault="00165BEF" w:rsidP="00165B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3"/>
        <w:gridCol w:w="1682"/>
        <w:gridCol w:w="1682"/>
        <w:gridCol w:w="1062"/>
        <w:gridCol w:w="906"/>
        <w:gridCol w:w="1150"/>
      </w:tblGrid>
      <w:tr w:rsidR="00632470" w:rsidTr="0007562B">
        <w:tc>
          <w:tcPr>
            <w:tcW w:w="0" w:type="auto"/>
          </w:tcPr>
          <w:p w:rsidR="00632470" w:rsidRDefault="00632470" w:rsidP="0007562B">
            <w:pPr>
              <w:pStyle w:val="TAH"/>
            </w:pPr>
            <w:r>
              <w:t>Title</w:t>
            </w:r>
          </w:p>
        </w:tc>
        <w:tc>
          <w:tcPr>
            <w:tcW w:w="0" w:type="auto"/>
          </w:tcPr>
          <w:p w:rsidR="00632470" w:rsidRDefault="00632470" w:rsidP="0007562B">
            <w:pPr>
              <w:pStyle w:val="TAH"/>
            </w:pPr>
            <w:r>
              <w:t>Start date</w:t>
            </w:r>
          </w:p>
        </w:tc>
        <w:tc>
          <w:tcPr>
            <w:tcW w:w="0" w:type="auto"/>
          </w:tcPr>
          <w:p w:rsidR="00632470" w:rsidRDefault="00632470" w:rsidP="0007562B">
            <w:pPr>
              <w:pStyle w:val="TAH"/>
            </w:pPr>
            <w:r>
              <w:t>End date (OP)</w:t>
            </w:r>
          </w:p>
        </w:tc>
        <w:tc>
          <w:tcPr>
            <w:tcW w:w="0" w:type="auto"/>
          </w:tcPr>
          <w:p w:rsidR="00632470" w:rsidRDefault="00632470" w:rsidP="0007562B">
            <w:pPr>
              <w:pStyle w:val="TAH"/>
            </w:pPr>
            <w:r>
              <w:t>Town</w:t>
            </w:r>
          </w:p>
        </w:tc>
        <w:tc>
          <w:tcPr>
            <w:tcW w:w="0" w:type="auto"/>
          </w:tcPr>
          <w:p w:rsidR="00632470" w:rsidRDefault="00632470" w:rsidP="0007562B">
            <w:pPr>
              <w:pStyle w:val="TAH"/>
            </w:pPr>
            <w:r>
              <w:t>Country</w:t>
            </w:r>
          </w:p>
        </w:tc>
        <w:tc>
          <w:tcPr>
            <w:tcW w:w="0" w:type="auto"/>
          </w:tcPr>
          <w:p w:rsidR="00632470" w:rsidRDefault="00632470" w:rsidP="0007562B">
            <w:pPr>
              <w:pStyle w:val="TAH"/>
            </w:pPr>
            <w:r>
              <w:t>Reference</w:t>
            </w:r>
          </w:p>
        </w:tc>
      </w:tr>
      <w:tr w:rsidR="00632470" w:rsidRPr="004E2D73" w:rsidTr="0007562B">
        <w:tc>
          <w:tcPr>
            <w:tcW w:w="0" w:type="auto"/>
          </w:tcPr>
          <w:p w:rsidR="00632470" w:rsidRPr="004E2D73" w:rsidRDefault="00632470" w:rsidP="0007562B">
            <w:pPr>
              <w:pStyle w:val="TAL"/>
              <w:rPr>
                <w:sz w:val="16"/>
              </w:rPr>
            </w:pPr>
            <w:r w:rsidRPr="004E2D73">
              <w:rPr>
                <w:sz w:val="16"/>
              </w:rPr>
              <w:t>RAN6#9</w:t>
            </w:r>
          </w:p>
        </w:tc>
        <w:tc>
          <w:tcPr>
            <w:tcW w:w="0" w:type="auto"/>
          </w:tcPr>
          <w:p w:rsidR="00632470" w:rsidRPr="004E2D73" w:rsidRDefault="00632470" w:rsidP="0007562B">
            <w:pPr>
              <w:pStyle w:val="TAL"/>
              <w:rPr>
                <w:sz w:val="16"/>
              </w:rPr>
            </w:pPr>
            <w:r w:rsidRPr="004E2D73">
              <w:rPr>
                <w:sz w:val="16"/>
              </w:rPr>
              <w:t>20/08/2018 09:00:00</w:t>
            </w:r>
          </w:p>
        </w:tc>
        <w:tc>
          <w:tcPr>
            <w:tcW w:w="0" w:type="auto"/>
          </w:tcPr>
          <w:p w:rsidR="00632470" w:rsidRPr="004E2D73" w:rsidRDefault="00632470" w:rsidP="0007562B">
            <w:pPr>
              <w:pStyle w:val="TAL"/>
              <w:rPr>
                <w:sz w:val="16"/>
              </w:rPr>
            </w:pPr>
            <w:r w:rsidRPr="004E2D73">
              <w:rPr>
                <w:sz w:val="16"/>
              </w:rPr>
              <w:t>24/08/2018 17:30:00</w:t>
            </w:r>
          </w:p>
        </w:tc>
        <w:tc>
          <w:tcPr>
            <w:tcW w:w="0" w:type="auto"/>
          </w:tcPr>
          <w:p w:rsidR="00632470" w:rsidRPr="004E2D73" w:rsidRDefault="00632470" w:rsidP="0007562B">
            <w:pPr>
              <w:pStyle w:val="TAL"/>
              <w:rPr>
                <w:sz w:val="16"/>
              </w:rPr>
            </w:pPr>
            <w:r w:rsidRPr="004E2D73">
              <w:rPr>
                <w:sz w:val="16"/>
              </w:rPr>
              <w:t>Gothenburg</w:t>
            </w:r>
          </w:p>
        </w:tc>
        <w:tc>
          <w:tcPr>
            <w:tcW w:w="0" w:type="auto"/>
          </w:tcPr>
          <w:p w:rsidR="00632470" w:rsidRPr="004E2D73" w:rsidRDefault="00632470" w:rsidP="0007562B">
            <w:pPr>
              <w:pStyle w:val="TAL"/>
              <w:rPr>
                <w:sz w:val="16"/>
              </w:rPr>
            </w:pPr>
            <w:r w:rsidRPr="004E2D73">
              <w:rPr>
                <w:sz w:val="16"/>
              </w:rPr>
              <w:t>SE</w:t>
            </w:r>
          </w:p>
        </w:tc>
        <w:tc>
          <w:tcPr>
            <w:tcW w:w="0" w:type="auto"/>
          </w:tcPr>
          <w:p w:rsidR="00632470" w:rsidRPr="004E2D73" w:rsidRDefault="00632470" w:rsidP="0007562B">
            <w:pPr>
              <w:pStyle w:val="TAL"/>
              <w:rPr>
                <w:sz w:val="16"/>
              </w:rPr>
            </w:pPr>
            <w:r w:rsidRPr="004E2D73">
              <w:rPr>
                <w:sz w:val="16"/>
              </w:rPr>
              <w:t>R6-09</w:t>
            </w:r>
          </w:p>
        </w:tc>
      </w:tr>
      <w:tr w:rsidR="00632470" w:rsidRPr="004E2D73" w:rsidTr="0007562B">
        <w:tc>
          <w:tcPr>
            <w:tcW w:w="0" w:type="auto"/>
          </w:tcPr>
          <w:p w:rsidR="00632470" w:rsidRPr="004E2D73" w:rsidRDefault="00632470" w:rsidP="0007562B">
            <w:pPr>
              <w:pStyle w:val="TAL"/>
              <w:rPr>
                <w:sz w:val="16"/>
              </w:rPr>
            </w:pPr>
            <w:r w:rsidRPr="004E2D73">
              <w:rPr>
                <w:sz w:val="16"/>
              </w:rPr>
              <w:t>Workshop on  submission towards IMT-2020</w:t>
            </w:r>
          </w:p>
        </w:tc>
        <w:tc>
          <w:tcPr>
            <w:tcW w:w="0" w:type="auto"/>
          </w:tcPr>
          <w:p w:rsidR="00632470" w:rsidRPr="004E2D73" w:rsidRDefault="00632470" w:rsidP="0007562B">
            <w:pPr>
              <w:pStyle w:val="TAL"/>
              <w:rPr>
                <w:sz w:val="16"/>
              </w:rPr>
            </w:pPr>
            <w:r w:rsidRPr="004E2D73">
              <w:rPr>
                <w:sz w:val="16"/>
              </w:rPr>
              <w:t>24/10/2018 13:00:00</w:t>
            </w:r>
          </w:p>
        </w:tc>
        <w:tc>
          <w:tcPr>
            <w:tcW w:w="0" w:type="auto"/>
          </w:tcPr>
          <w:p w:rsidR="00632470" w:rsidRPr="004E2D73" w:rsidRDefault="00632470" w:rsidP="0007562B">
            <w:pPr>
              <w:pStyle w:val="TAL"/>
              <w:rPr>
                <w:sz w:val="16"/>
              </w:rPr>
            </w:pPr>
            <w:r w:rsidRPr="004E2D73">
              <w:rPr>
                <w:sz w:val="16"/>
              </w:rPr>
              <w:t>25/10/2018 17:00:00</w:t>
            </w:r>
          </w:p>
        </w:tc>
        <w:tc>
          <w:tcPr>
            <w:tcW w:w="0" w:type="auto"/>
          </w:tcPr>
          <w:p w:rsidR="00632470" w:rsidRPr="004E2D73" w:rsidRDefault="00632470" w:rsidP="0007562B">
            <w:pPr>
              <w:pStyle w:val="TAL"/>
              <w:rPr>
                <w:sz w:val="16"/>
              </w:rPr>
            </w:pPr>
            <w:r w:rsidRPr="004E2D73">
              <w:rPr>
                <w:sz w:val="16"/>
              </w:rPr>
              <w:t>Brussels</w:t>
            </w:r>
          </w:p>
        </w:tc>
        <w:tc>
          <w:tcPr>
            <w:tcW w:w="0" w:type="auto"/>
          </w:tcPr>
          <w:p w:rsidR="00632470" w:rsidRPr="004E2D73" w:rsidRDefault="00632470" w:rsidP="0007562B">
            <w:pPr>
              <w:pStyle w:val="TAL"/>
              <w:rPr>
                <w:sz w:val="16"/>
              </w:rPr>
            </w:pPr>
            <w:r w:rsidRPr="004E2D73">
              <w:rPr>
                <w:sz w:val="16"/>
              </w:rPr>
              <w:t>BE</w:t>
            </w:r>
          </w:p>
        </w:tc>
        <w:tc>
          <w:tcPr>
            <w:tcW w:w="0" w:type="auto"/>
          </w:tcPr>
          <w:p w:rsidR="00632470" w:rsidRPr="004E2D73" w:rsidRDefault="00632470" w:rsidP="0007562B">
            <w:pPr>
              <w:pStyle w:val="TAL"/>
              <w:rPr>
                <w:sz w:val="16"/>
              </w:rPr>
            </w:pPr>
            <w:r w:rsidRPr="004E2D73">
              <w:rPr>
                <w:sz w:val="16"/>
              </w:rPr>
              <w:t>R6-ah-34069</w:t>
            </w:r>
          </w:p>
        </w:tc>
      </w:tr>
      <w:tr w:rsidR="00632470" w:rsidRPr="004E2D73" w:rsidTr="0007562B">
        <w:tc>
          <w:tcPr>
            <w:tcW w:w="0" w:type="auto"/>
          </w:tcPr>
          <w:p w:rsidR="00632470" w:rsidRPr="004E2D73" w:rsidRDefault="00632470" w:rsidP="0007562B">
            <w:pPr>
              <w:pStyle w:val="TAL"/>
              <w:rPr>
                <w:sz w:val="16"/>
              </w:rPr>
            </w:pPr>
            <w:r w:rsidRPr="004E2D73">
              <w:rPr>
                <w:sz w:val="16"/>
              </w:rPr>
              <w:t>RAN6#10</w:t>
            </w:r>
          </w:p>
        </w:tc>
        <w:tc>
          <w:tcPr>
            <w:tcW w:w="0" w:type="auto"/>
          </w:tcPr>
          <w:p w:rsidR="00632470" w:rsidRPr="004E2D73" w:rsidRDefault="00632470" w:rsidP="0007562B">
            <w:pPr>
              <w:pStyle w:val="TAL"/>
              <w:rPr>
                <w:sz w:val="16"/>
              </w:rPr>
            </w:pPr>
            <w:r w:rsidRPr="004E2D73">
              <w:rPr>
                <w:sz w:val="16"/>
              </w:rPr>
              <w:t>12/11/2018 09:00:00</w:t>
            </w:r>
          </w:p>
        </w:tc>
        <w:tc>
          <w:tcPr>
            <w:tcW w:w="0" w:type="auto"/>
          </w:tcPr>
          <w:p w:rsidR="00632470" w:rsidRPr="004E2D73" w:rsidRDefault="00632470" w:rsidP="0007562B">
            <w:pPr>
              <w:pStyle w:val="TAL"/>
              <w:rPr>
                <w:sz w:val="16"/>
              </w:rPr>
            </w:pPr>
            <w:r w:rsidRPr="004E2D73">
              <w:rPr>
                <w:sz w:val="16"/>
              </w:rPr>
              <w:t>16/11/2018 17:30:00</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R6-10</w:t>
            </w:r>
          </w:p>
        </w:tc>
      </w:tr>
      <w:tr w:rsidR="00632470" w:rsidRPr="004E2D73" w:rsidTr="0007562B">
        <w:tc>
          <w:tcPr>
            <w:tcW w:w="0" w:type="auto"/>
          </w:tcPr>
          <w:p w:rsidR="00632470" w:rsidRPr="004E2D73" w:rsidRDefault="00632470" w:rsidP="0007562B">
            <w:pPr>
              <w:pStyle w:val="TAL"/>
              <w:rPr>
                <w:sz w:val="16"/>
              </w:rPr>
            </w:pPr>
            <w:r w:rsidRPr="004E2D73">
              <w:rPr>
                <w:sz w:val="16"/>
              </w:rPr>
              <w:t>RAN6#11</w:t>
            </w:r>
          </w:p>
        </w:tc>
        <w:tc>
          <w:tcPr>
            <w:tcW w:w="0" w:type="auto"/>
          </w:tcPr>
          <w:p w:rsidR="00632470" w:rsidRPr="004E2D73" w:rsidRDefault="00632470" w:rsidP="0007562B">
            <w:pPr>
              <w:pStyle w:val="TAL"/>
              <w:rPr>
                <w:sz w:val="16"/>
              </w:rPr>
            </w:pPr>
            <w:r w:rsidRPr="004E2D73">
              <w:rPr>
                <w:sz w:val="16"/>
              </w:rPr>
              <w:t>25/02/2019 09:00:00</w:t>
            </w:r>
          </w:p>
        </w:tc>
        <w:tc>
          <w:tcPr>
            <w:tcW w:w="0" w:type="auto"/>
          </w:tcPr>
          <w:p w:rsidR="00632470" w:rsidRPr="004E2D73" w:rsidRDefault="00632470" w:rsidP="0007562B">
            <w:pPr>
              <w:pStyle w:val="TAL"/>
              <w:rPr>
                <w:sz w:val="16"/>
              </w:rPr>
            </w:pPr>
            <w:r w:rsidRPr="004E2D73">
              <w:rPr>
                <w:sz w:val="16"/>
              </w:rPr>
              <w:t>01/03/2019 17:30:00</w:t>
            </w:r>
          </w:p>
        </w:tc>
        <w:tc>
          <w:tcPr>
            <w:tcW w:w="0" w:type="auto"/>
          </w:tcPr>
          <w:p w:rsidR="00632470" w:rsidRPr="004E2D73" w:rsidRDefault="00632470" w:rsidP="0007562B">
            <w:pPr>
              <w:pStyle w:val="TAL"/>
              <w:rPr>
                <w:sz w:val="16"/>
              </w:rPr>
            </w:pPr>
            <w:r w:rsidRPr="004E2D73">
              <w:rPr>
                <w:sz w:val="16"/>
              </w:rPr>
              <w:t>Athens</w:t>
            </w:r>
          </w:p>
        </w:tc>
        <w:tc>
          <w:tcPr>
            <w:tcW w:w="0" w:type="auto"/>
          </w:tcPr>
          <w:p w:rsidR="00632470" w:rsidRPr="004E2D73" w:rsidRDefault="00632470" w:rsidP="0007562B">
            <w:pPr>
              <w:pStyle w:val="TAL"/>
              <w:rPr>
                <w:sz w:val="16"/>
              </w:rPr>
            </w:pPr>
            <w:r w:rsidRPr="004E2D73">
              <w:rPr>
                <w:sz w:val="16"/>
              </w:rPr>
              <w:t>GR</w:t>
            </w:r>
          </w:p>
        </w:tc>
        <w:tc>
          <w:tcPr>
            <w:tcW w:w="0" w:type="auto"/>
          </w:tcPr>
          <w:p w:rsidR="00632470" w:rsidRPr="004E2D73" w:rsidRDefault="00632470" w:rsidP="0007562B">
            <w:pPr>
              <w:pStyle w:val="TAL"/>
              <w:rPr>
                <w:sz w:val="16"/>
              </w:rPr>
            </w:pPr>
            <w:r w:rsidRPr="004E2D73">
              <w:rPr>
                <w:sz w:val="16"/>
              </w:rPr>
              <w:t>R6-11</w:t>
            </w:r>
          </w:p>
        </w:tc>
      </w:tr>
      <w:tr w:rsidR="00632470" w:rsidRPr="004E2D73" w:rsidTr="0007562B">
        <w:tc>
          <w:tcPr>
            <w:tcW w:w="0" w:type="auto"/>
          </w:tcPr>
          <w:p w:rsidR="00632470" w:rsidRPr="004E2D73" w:rsidRDefault="00632470" w:rsidP="0007562B">
            <w:pPr>
              <w:pStyle w:val="TAL"/>
              <w:rPr>
                <w:sz w:val="16"/>
              </w:rPr>
            </w:pPr>
            <w:r w:rsidRPr="004E2D73">
              <w:rPr>
                <w:sz w:val="16"/>
              </w:rPr>
              <w:t>RAN6#12</w:t>
            </w:r>
          </w:p>
        </w:tc>
        <w:tc>
          <w:tcPr>
            <w:tcW w:w="0" w:type="auto"/>
          </w:tcPr>
          <w:p w:rsidR="00632470" w:rsidRPr="004E2D73" w:rsidRDefault="00632470" w:rsidP="0007562B">
            <w:pPr>
              <w:pStyle w:val="TAL"/>
              <w:rPr>
                <w:sz w:val="16"/>
              </w:rPr>
            </w:pPr>
            <w:r w:rsidRPr="004E2D73">
              <w:rPr>
                <w:sz w:val="16"/>
              </w:rPr>
              <w:t>13/05/2019 09:00:00</w:t>
            </w:r>
          </w:p>
        </w:tc>
        <w:tc>
          <w:tcPr>
            <w:tcW w:w="0" w:type="auto"/>
          </w:tcPr>
          <w:p w:rsidR="00632470" w:rsidRPr="004E2D73" w:rsidRDefault="00632470" w:rsidP="0007562B">
            <w:pPr>
              <w:pStyle w:val="TAL"/>
              <w:rPr>
                <w:sz w:val="16"/>
              </w:rPr>
            </w:pPr>
            <w:r w:rsidRPr="004E2D73">
              <w:rPr>
                <w:sz w:val="16"/>
              </w:rPr>
              <w:t>17/05/2019 17:30:00</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R6-12</w:t>
            </w:r>
          </w:p>
        </w:tc>
      </w:tr>
      <w:tr w:rsidR="00632470" w:rsidRPr="004E2D73" w:rsidTr="0007562B">
        <w:tc>
          <w:tcPr>
            <w:tcW w:w="0" w:type="auto"/>
          </w:tcPr>
          <w:p w:rsidR="00632470" w:rsidRPr="004E2D73" w:rsidRDefault="00632470" w:rsidP="0007562B">
            <w:pPr>
              <w:pStyle w:val="TAL"/>
              <w:rPr>
                <w:sz w:val="16"/>
              </w:rPr>
            </w:pPr>
            <w:r w:rsidRPr="004E2D73">
              <w:rPr>
                <w:sz w:val="16"/>
              </w:rPr>
              <w:t>RAN6#13</w:t>
            </w:r>
          </w:p>
        </w:tc>
        <w:tc>
          <w:tcPr>
            <w:tcW w:w="0" w:type="auto"/>
          </w:tcPr>
          <w:p w:rsidR="00632470" w:rsidRPr="004E2D73" w:rsidRDefault="00632470" w:rsidP="0007562B">
            <w:pPr>
              <w:pStyle w:val="TAL"/>
              <w:rPr>
                <w:sz w:val="16"/>
              </w:rPr>
            </w:pPr>
            <w:r w:rsidRPr="004E2D73">
              <w:rPr>
                <w:sz w:val="16"/>
              </w:rPr>
              <w:t>26/08/2019 09:00:00</w:t>
            </w:r>
          </w:p>
        </w:tc>
        <w:tc>
          <w:tcPr>
            <w:tcW w:w="0" w:type="auto"/>
          </w:tcPr>
          <w:p w:rsidR="00632470" w:rsidRPr="004E2D73" w:rsidRDefault="00632470" w:rsidP="0007562B">
            <w:pPr>
              <w:pStyle w:val="TAL"/>
              <w:rPr>
                <w:sz w:val="16"/>
              </w:rPr>
            </w:pPr>
            <w:r w:rsidRPr="004E2D73">
              <w:rPr>
                <w:sz w:val="16"/>
              </w:rPr>
              <w:t>30/08/2019 17:30:00</w:t>
            </w:r>
          </w:p>
        </w:tc>
        <w:tc>
          <w:tcPr>
            <w:tcW w:w="0" w:type="auto"/>
          </w:tcPr>
          <w:p w:rsidR="00632470" w:rsidRPr="004E2D73" w:rsidRDefault="00632470" w:rsidP="0007562B">
            <w:pPr>
              <w:pStyle w:val="TAL"/>
              <w:rPr>
                <w:sz w:val="16"/>
              </w:rPr>
            </w:pPr>
            <w:r w:rsidRPr="004E2D73">
              <w:rPr>
                <w:sz w:val="16"/>
              </w:rPr>
              <w:t>Prague</w:t>
            </w:r>
          </w:p>
        </w:tc>
        <w:tc>
          <w:tcPr>
            <w:tcW w:w="0" w:type="auto"/>
          </w:tcPr>
          <w:p w:rsidR="00632470" w:rsidRPr="004E2D73" w:rsidRDefault="00632470" w:rsidP="0007562B">
            <w:pPr>
              <w:pStyle w:val="TAL"/>
              <w:rPr>
                <w:sz w:val="16"/>
              </w:rPr>
            </w:pPr>
            <w:r w:rsidRPr="004E2D73">
              <w:rPr>
                <w:sz w:val="16"/>
              </w:rPr>
              <w:t>CZ</w:t>
            </w:r>
          </w:p>
        </w:tc>
        <w:tc>
          <w:tcPr>
            <w:tcW w:w="0" w:type="auto"/>
          </w:tcPr>
          <w:p w:rsidR="00632470" w:rsidRPr="004E2D73" w:rsidRDefault="00632470" w:rsidP="0007562B">
            <w:pPr>
              <w:pStyle w:val="TAL"/>
              <w:rPr>
                <w:sz w:val="16"/>
              </w:rPr>
            </w:pPr>
            <w:r w:rsidRPr="004E2D73">
              <w:rPr>
                <w:sz w:val="16"/>
              </w:rPr>
              <w:t>R6-13</w:t>
            </w:r>
          </w:p>
        </w:tc>
      </w:tr>
      <w:tr w:rsidR="00632470" w:rsidRPr="004E2D73" w:rsidTr="0007562B">
        <w:tc>
          <w:tcPr>
            <w:tcW w:w="0" w:type="auto"/>
          </w:tcPr>
          <w:p w:rsidR="00632470" w:rsidRPr="004E2D73" w:rsidRDefault="00632470" w:rsidP="0007562B">
            <w:pPr>
              <w:pStyle w:val="TAL"/>
              <w:rPr>
                <w:sz w:val="16"/>
              </w:rPr>
            </w:pPr>
            <w:r w:rsidRPr="004E2D73">
              <w:rPr>
                <w:sz w:val="16"/>
              </w:rPr>
              <w:t>RAN6#14</w:t>
            </w:r>
          </w:p>
        </w:tc>
        <w:tc>
          <w:tcPr>
            <w:tcW w:w="0" w:type="auto"/>
          </w:tcPr>
          <w:p w:rsidR="00632470" w:rsidRPr="004E2D73" w:rsidRDefault="00632470" w:rsidP="0007562B">
            <w:pPr>
              <w:pStyle w:val="TAL"/>
              <w:rPr>
                <w:sz w:val="16"/>
              </w:rPr>
            </w:pPr>
            <w:r w:rsidRPr="004E2D73">
              <w:rPr>
                <w:sz w:val="16"/>
              </w:rPr>
              <w:t>18/11/2019 09:00:00</w:t>
            </w:r>
          </w:p>
        </w:tc>
        <w:tc>
          <w:tcPr>
            <w:tcW w:w="0" w:type="auto"/>
          </w:tcPr>
          <w:p w:rsidR="00632470" w:rsidRPr="004E2D73" w:rsidRDefault="00632470" w:rsidP="0007562B">
            <w:pPr>
              <w:pStyle w:val="TAL"/>
              <w:rPr>
                <w:sz w:val="16"/>
              </w:rPr>
            </w:pPr>
            <w:r w:rsidRPr="004E2D73">
              <w:rPr>
                <w:sz w:val="16"/>
              </w:rPr>
              <w:t>22/11/2019 17:30:00</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R6-14</w:t>
            </w:r>
          </w:p>
        </w:tc>
      </w:tr>
    </w:tbl>
    <w:p w:rsidR="00632470" w:rsidRDefault="00632470" w:rsidP="00632470"/>
    <w:p w:rsidR="00632470" w:rsidRDefault="001514D6" w:rsidP="00632470">
      <w:pPr>
        <w:pStyle w:val="Heading2"/>
        <w:ind w:right="-709"/>
      </w:pPr>
      <w:bookmarkStart w:id="55" w:name="_Toc514997267"/>
      <w:r>
        <w:br w:type="page"/>
      </w:r>
      <w:r w:rsidR="00632470">
        <w:lastRenderedPageBreak/>
        <w:t>Annex J: RAN6_7_MeetingStatusAndNotes from the acting Chairman</w:t>
      </w:r>
      <w:bookmarkEnd w:id="55"/>
    </w:p>
    <w:p w:rsidR="008140B2" w:rsidRDefault="008140B2" w:rsidP="007D176E">
      <w:pPr>
        <w:numPr>
          <w:ilvl w:val="0"/>
          <w:numId w:val="42"/>
        </w:numPr>
        <w:tabs>
          <w:tab w:val="left" w:pos="540"/>
          <w:tab w:val="left" w:pos="1800"/>
          <w:tab w:val="left" w:pos="2520"/>
        </w:tabs>
        <w:overflowPunct/>
        <w:autoSpaceDE/>
        <w:autoSpaceDN/>
        <w:adjustRightInd/>
        <w:spacing w:before="240" w:after="60"/>
        <w:textAlignment w:val="auto"/>
        <w:outlineLvl w:val="0"/>
        <w:rPr>
          <w:rFonts w:ascii="Arial" w:hAnsi="Arial" w:cs="Arial"/>
          <w:sz w:val="21"/>
          <w:szCs w:val="21"/>
        </w:rPr>
      </w:pPr>
      <w:bookmarkStart w:id="56" w:name="OLE_LINK8"/>
      <w:r>
        <w:rPr>
          <w:rFonts w:ascii="Arial" w:hAnsi="Arial" w:cs="Arial"/>
          <w:sz w:val="21"/>
          <w:szCs w:val="21"/>
        </w:rPr>
        <w:t>Opening of the meeting</w:t>
      </w:r>
    </w:p>
    <w:bookmarkEnd w:id="56"/>
    <w:p w:rsidR="008140B2" w:rsidRDefault="008140B2" w:rsidP="0007562B">
      <w:pPr>
        <w:tabs>
          <w:tab w:val="left" w:pos="540"/>
          <w:tab w:val="left" w:pos="1800"/>
          <w:tab w:val="left" w:pos="2520"/>
        </w:tabs>
        <w:spacing w:before="240" w:after="60"/>
        <w:ind w:left="425"/>
        <w:outlineLvl w:val="0"/>
      </w:pPr>
      <w:r w:rsidRPr="00B06485">
        <w:rPr>
          <w:rFonts w:ascii="Verdana" w:hAnsi="Verdana" w:cs="Arial"/>
        </w:rPr>
        <w:t>The meeting was opened on Monday, 21</w:t>
      </w:r>
      <w:r w:rsidRPr="00B06485">
        <w:rPr>
          <w:rFonts w:ascii="Verdana" w:hAnsi="Verdana" w:cs="Arial"/>
          <w:vertAlign w:val="superscript"/>
        </w:rPr>
        <w:t>st</w:t>
      </w:r>
      <w:r w:rsidRPr="00B06485">
        <w:rPr>
          <w:rFonts w:ascii="Verdana" w:hAnsi="Verdana" w:cs="Arial"/>
        </w:rPr>
        <w:t xml:space="preserve"> May 2018 at 2 pm.</w:t>
      </w:r>
      <w:r w:rsidRPr="00264CF9">
        <w:t xml:space="preserve"> </w:t>
      </w:r>
    </w:p>
    <w:p w:rsidR="008140B2" w:rsidRPr="00264CF9" w:rsidRDefault="008140B2" w:rsidP="0007562B">
      <w:pPr>
        <w:tabs>
          <w:tab w:val="left" w:pos="540"/>
          <w:tab w:val="left" w:pos="1800"/>
          <w:tab w:val="left" w:pos="2520"/>
        </w:tabs>
        <w:spacing w:before="240" w:after="60"/>
        <w:ind w:left="425"/>
        <w:outlineLvl w:val="0"/>
        <w:rPr>
          <w:rFonts w:ascii="Verdana" w:hAnsi="Verdana" w:cs="Arial"/>
        </w:rPr>
      </w:pPr>
      <w:r>
        <w:rPr>
          <w:rFonts w:ascii="Verdana" w:hAnsi="Verdana" w:cs="Arial"/>
        </w:rPr>
        <w:t xml:space="preserve">Mr. </w:t>
      </w:r>
      <w:r w:rsidRPr="00264CF9">
        <w:rPr>
          <w:rFonts w:ascii="Verdana" w:hAnsi="Verdana" w:cs="Arial"/>
        </w:rPr>
        <w:t>Stoyan Baev</w:t>
      </w:r>
      <w:r>
        <w:rPr>
          <w:rFonts w:ascii="Verdana" w:hAnsi="Verdana" w:cs="Arial"/>
        </w:rPr>
        <w:t xml:space="preserve"> (Samsung) gave the welcome speech and </w:t>
      </w:r>
      <w:r w:rsidRPr="00264CF9">
        <w:rPr>
          <w:rFonts w:ascii="Verdana" w:hAnsi="Verdana" w:cs="Arial"/>
        </w:rPr>
        <w:t xml:space="preserve">provided meeting info details on behalf of the </w:t>
      </w:r>
      <w:r>
        <w:rPr>
          <w:rFonts w:ascii="Verdana" w:hAnsi="Verdana" w:cs="Arial"/>
        </w:rPr>
        <w:t xml:space="preserve">meeting </w:t>
      </w:r>
      <w:r w:rsidRPr="00264CF9">
        <w:rPr>
          <w:rFonts w:ascii="Verdana" w:hAnsi="Verdana" w:cs="Arial"/>
        </w:rPr>
        <w:t>host (Samsung).</w:t>
      </w:r>
    </w:p>
    <w:p w:rsidR="008140B2" w:rsidRDefault="008140B2" w:rsidP="0007562B">
      <w:pPr>
        <w:tabs>
          <w:tab w:val="left" w:pos="540"/>
          <w:tab w:val="left" w:pos="1800"/>
          <w:tab w:val="left" w:pos="2520"/>
        </w:tabs>
        <w:spacing w:before="240" w:after="60"/>
        <w:ind w:left="425"/>
        <w:outlineLvl w:val="0"/>
        <w:rPr>
          <w:rFonts w:ascii="Verdana" w:hAnsi="Verdana" w:cs="Arial"/>
        </w:rPr>
      </w:pPr>
      <w:r w:rsidRPr="00264CF9">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8140B2" w:rsidRDefault="008140B2" w:rsidP="007D176E">
      <w:pPr>
        <w:numPr>
          <w:ilvl w:val="0"/>
          <w:numId w:val="42"/>
        </w:numPr>
        <w:tabs>
          <w:tab w:val="left" w:pos="540"/>
          <w:tab w:val="left" w:pos="1800"/>
          <w:tab w:val="left" w:pos="2520"/>
        </w:tabs>
        <w:overflowPunct/>
        <w:autoSpaceDE/>
        <w:autoSpaceDN/>
        <w:adjustRightInd/>
        <w:spacing w:before="240" w:after="60"/>
        <w:textAlignment w:val="auto"/>
        <w:outlineLvl w:val="0"/>
        <w:rPr>
          <w:rFonts w:ascii="Arial" w:eastAsia="Arial Unicode MS" w:hAnsi="Arial" w:cs="Arial"/>
          <w:sz w:val="21"/>
          <w:szCs w:val="21"/>
        </w:rPr>
      </w:pPr>
      <w:r>
        <w:rPr>
          <w:rFonts w:ascii="Arial" w:hAnsi="Arial" w:cs="Arial"/>
          <w:sz w:val="21"/>
          <w:szCs w:val="21"/>
        </w:rPr>
        <w:t>Approval of the agenda</w:t>
      </w:r>
    </w:p>
    <w:tbl>
      <w:tblPr>
        <w:tblW w:w="10044"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tblPr>
      <w:tblGrid>
        <w:gridCol w:w="1277"/>
        <w:gridCol w:w="2562"/>
        <w:gridCol w:w="1418"/>
        <w:gridCol w:w="4787"/>
      </w:tblGrid>
      <w:tr w:rsidR="008140B2" w:rsidTr="0007562B">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Source</w:t>
            </w:r>
          </w:p>
        </w:tc>
        <w:tc>
          <w:tcPr>
            <w:tcW w:w="478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Discussion and Decision</w:t>
            </w:r>
          </w:p>
        </w:tc>
      </w:tr>
      <w:tr w:rsidR="008140B2" w:rsidTr="0007562B">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hideMark/>
          </w:tcPr>
          <w:p w:rsidR="008140B2" w:rsidRPr="007A72A2" w:rsidRDefault="00C6654F" w:rsidP="0007562B">
            <w:pPr>
              <w:pStyle w:val="TableContent"/>
              <w:rPr>
                <w:lang w:val="en-GB" w:eastAsia="en-GB"/>
              </w:rPr>
            </w:pPr>
            <w:hyperlink r:id="rId10" w:history="1">
              <w:r w:rsidR="008140B2" w:rsidRPr="007A72A2">
                <w:rPr>
                  <w:rStyle w:val="Hyperlink"/>
                  <w:rFonts w:cs="Arial"/>
                  <w:szCs w:val="16"/>
                  <w:lang w:val="en-GB" w:eastAsia="en-GB"/>
                </w:rPr>
                <w:t>R6-180054</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hideMark/>
          </w:tcPr>
          <w:p w:rsidR="008140B2" w:rsidRPr="007A72A2" w:rsidRDefault="008140B2" w:rsidP="0007562B">
            <w:pPr>
              <w:pStyle w:val="TableContent"/>
              <w:rPr>
                <w:lang w:val="en-GB" w:eastAsia="en-GB"/>
              </w:rPr>
            </w:pPr>
            <w:r w:rsidRPr="007A72A2">
              <w:rPr>
                <w:lang w:val="en-GB" w:eastAsia="en-GB"/>
              </w:rPr>
              <w:t>Draft Agenda TSG RAN WG6 meeting #8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8140B2" w:rsidRPr="007A72A2" w:rsidRDefault="008140B2" w:rsidP="0007562B">
            <w:pPr>
              <w:pStyle w:val="TableContent"/>
              <w:rPr>
                <w:szCs w:val="16"/>
                <w:lang w:val="en-GB" w:eastAsia="en-GB"/>
              </w:rPr>
            </w:pPr>
            <w:r w:rsidRPr="007A72A2">
              <w:rPr>
                <w:szCs w:val="16"/>
                <w:lang w:val="en-GB" w:eastAsia="en-GB"/>
              </w:rPr>
              <w:t>Chairman</w:t>
            </w:r>
          </w:p>
        </w:tc>
        <w:tc>
          <w:tcPr>
            <w:tcW w:w="4787"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Bulleted"/>
              <w:tabs>
                <w:tab w:val="num" w:pos="502"/>
              </w:tabs>
              <w:rPr>
                <w:b/>
                <w:szCs w:val="16"/>
                <w:lang w:val="en-GB" w:eastAsia="en-GB"/>
              </w:rPr>
            </w:pPr>
            <w:r w:rsidRPr="007A72A2">
              <w:rPr>
                <w:szCs w:val="16"/>
                <w:lang w:val="en-GB" w:eastAsia="en-GB"/>
              </w:rPr>
              <w:t xml:space="preserve">The agenda was revised to include the link to the statement on antitrust compliance. </w:t>
            </w:r>
          </w:p>
          <w:p w:rsidR="008140B2" w:rsidRPr="007A72A2" w:rsidRDefault="008140B2" w:rsidP="0007562B">
            <w:pPr>
              <w:pStyle w:val="TableContent-Bulleted"/>
              <w:tabs>
                <w:tab w:val="num" w:pos="502"/>
              </w:tabs>
              <w:rPr>
                <w:b/>
                <w:szCs w:val="16"/>
                <w:lang w:val="en-GB" w:eastAsia="en-GB"/>
              </w:rPr>
            </w:pPr>
            <w:r w:rsidRPr="007A72A2">
              <w:rPr>
                <w:b/>
                <w:szCs w:val="16"/>
                <w:lang w:val="en-GB" w:eastAsia="en-GB"/>
              </w:rPr>
              <w:t>Conclusion: The agenda is revised.</w:t>
            </w:r>
          </w:p>
        </w:tc>
      </w:tr>
      <w:tr w:rsidR="008140B2" w:rsidTr="0007562B">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tcPr>
          <w:p w:rsidR="008140B2" w:rsidRPr="007A72A2" w:rsidRDefault="00C6654F" w:rsidP="0007562B">
            <w:pPr>
              <w:pStyle w:val="TableContent"/>
              <w:rPr>
                <w:lang w:val="en-GB" w:eastAsia="en-GB"/>
              </w:rPr>
            </w:pPr>
            <w:hyperlink r:id="rId11" w:history="1">
              <w:r w:rsidR="008140B2" w:rsidRPr="007A72A2">
                <w:rPr>
                  <w:rStyle w:val="Hyperlink"/>
                  <w:rFonts w:cs="Arial"/>
                  <w:szCs w:val="16"/>
                  <w:lang w:val="en-GB" w:eastAsia="en-GB"/>
                </w:rPr>
                <w:t>R6-180090</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tcPr>
          <w:p w:rsidR="008140B2" w:rsidRPr="007A72A2" w:rsidRDefault="008140B2" w:rsidP="0007562B">
            <w:pPr>
              <w:pStyle w:val="TableContent"/>
              <w:rPr>
                <w:lang w:val="en-GB" w:eastAsia="en-GB"/>
              </w:rPr>
            </w:pPr>
            <w:r w:rsidRPr="007A72A2">
              <w:rPr>
                <w:lang w:val="en-GB" w:eastAsia="en-GB"/>
              </w:rPr>
              <w:t>Draft Agenda TSG RAN WG6 meeting #8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rsidR="008140B2" w:rsidRPr="007A72A2" w:rsidRDefault="008140B2" w:rsidP="0007562B">
            <w:pPr>
              <w:pStyle w:val="TableContent"/>
              <w:rPr>
                <w:szCs w:val="16"/>
                <w:lang w:val="en-GB" w:eastAsia="en-GB"/>
              </w:rPr>
            </w:pPr>
            <w:r w:rsidRPr="007A72A2">
              <w:rPr>
                <w:szCs w:val="16"/>
                <w:lang w:val="en-GB" w:eastAsia="en-GB"/>
              </w:rPr>
              <w:t>Chairman</w:t>
            </w:r>
          </w:p>
        </w:tc>
        <w:tc>
          <w:tcPr>
            <w:tcW w:w="4787" w:type="dxa"/>
            <w:tcBorders>
              <w:top w:val="single" w:sz="6" w:space="0" w:color="000000"/>
              <w:left w:val="single" w:sz="6" w:space="0" w:color="000000"/>
              <w:bottom w:val="single" w:sz="6" w:space="0" w:color="000000"/>
              <w:right w:val="single" w:sz="6" w:space="0" w:color="000000"/>
            </w:tcBorders>
            <w:shd w:val="clear" w:color="auto" w:fill="auto"/>
          </w:tcPr>
          <w:p w:rsidR="008140B2" w:rsidRPr="007A72A2" w:rsidRDefault="008140B2" w:rsidP="0007562B">
            <w:pPr>
              <w:pStyle w:val="TableContent-Bulleted"/>
              <w:tabs>
                <w:tab w:val="num" w:pos="502"/>
              </w:tabs>
              <w:rPr>
                <w:b/>
                <w:szCs w:val="16"/>
                <w:lang w:val="en-GB" w:eastAsia="en-GB"/>
              </w:rPr>
            </w:pPr>
            <w:r w:rsidRPr="007A72A2">
              <w:rPr>
                <w:szCs w:val="16"/>
                <w:lang w:val="en-GB" w:eastAsia="en-GB"/>
              </w:rPr>
              <w:t>Discussion: No comments.</w:t>
            </w:r>
          </w:p>
          <w:p w:rsidR="008140B2" w:rsidRPr="007A72A2" w:rsidRDefault="008140B2" w:rsidP="0007562B">
            <w:pPr>
              <w:pStyle w:val="TableContent-Bulleted"/>
              <w:tabs>
                <w:tab w:val="num" w:pos="502"/>
              </w:tabs>
              <w:rPr>
                <w:b/>
                <w:szCs w:val="16"/>
                <w:lang w:val="en-GB" w:eastAsia="en-GB"/>
              </w:rPr>
            </w:pPr>
            <w:r w:rsidRPr="007A72A2">
              <w:rPr>
                <w:b/>
                <w:szCs w:val="16"/>
                <w:lang w:val="en-GB" w:eastAsia="en-GB"/>
              </w:rPr>
              <w:t>Conclusion: The agenda is approved.</w:t>
            </w:r>
          </w:p>
        </w:tc>
      </w:tr>
    </w:tbl>
    <w:p w:rsidR="008140B2" w:rsidRPr="007A72A2" w:rsidRDefault="008140B2" w:rsidP="0007562B">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rPr>
      </w:pPr>
    </w:p>
    <w:p w:rsidR="008140B2" w:rsidRDefault="008140B2" w:rsidP="007D176E">
      <w:pPr>
        <w:pStyle w:val="ListParagraph"/>
        <w:numPr>
          <w:ilvl w:val="0"/>
          <w:numId w:val="42"/>
        </w:numPr>
        <w:rPr>
          <w:rFonts w:ascii="Arial" w:eastAsia="Arial Unicode MS" w:hAnsi="Arial" w:cs="Arial"/>
          <w:sz w:val="21"/>
          <w:szCs w:val="21"/>
        </w:rPr>
      </w:pPr>
      <w:r>
        <w:rPr>
          <w:rFonts w:ascii="Arial" w:eastAsia="Arial Unicode MS" w:hAnsi="Arial" w:cs="Arial"/>
          <w:sz w:val="21"/>
          <w:szCs w:val="21"/>
        </w:rPr>
        <w:t>Matters related to previous meetings</w:t>
      </w:r>
    </w:p>
    <w:p w:rsidR="008140B2" w:rsidRDefault="008140B2" w:rsidP="007D176E">
      <w:pPr>
        <w:numPr>
          <w:ilvl w:val="1"/>
          <w:numId w:val="42"/>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Pr>
          <w:rFonts w:ascii="Arial" w:eastAsia="Arial Unicode MS" w:hAnsi="Arial" w:cs="Arial"/>
          <w:sz w:val="21"/>
          <w:szCs w:val="21"/>
        </w:rPr>
        <w:t>Approval of reports from previous meetings, including RAN WG6#7</w:t>
      </w:r>
    </w:p>
    <w:tbl>
      <w:tblPr>
        <w:tblW w:w="10044"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tblPr>
      <w:tblGrid>
        <w:gridCol w:w="1277"/>
        <w:gridCol w:w="2562"/>
        <w:gridCol w:w="1418"/>
        <w:gridCol w:w="4787"/>
      </w:tblGrid>
      <w:tr w:rsidR="008140B2" w:rsidTr="0007562B">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Source</w:t>
            </w:r>
          </w:p>
        </w:tc>
        <w:tc>
          <w:tcPr>
            <w:tcW w:w="478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Discussion and Decision</w:t>
            </w:r>
          </w:p>
        </w:tc>
      </w:tr>
      <w:tr w:rsidR="008140B2" w:rsidTr="0007562B">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C6654F" w:rsidP="0007562B">
            <w:pPr>
              <w:pStyle w:val="TableContent"/>
              <w:rPr>
                <w:lang w:val="en-GB" w:eastAsia="en-GB"/>
              </w:rPr>
            </w:pPr>
            <w:hyperlink r:id="rId12" w:history="1">
              <w:r w:rsidR="008140B2" w:rsidRPr="007A72A2">
                <w:rPr>
                  <w:rStyle w:val="Hyperlink"/>
                  <w:rFonts w:cs="Arial"/>
                  <w:szCs w:val="16"/>
                  <w:lang w:val="en-GB" w:eastAsia="en-GB"/>
                </w:rPr>
                <w:t>R6-180088</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
              <w:rPr>
                <w:lang w:val="en-GB" w:eastAsia="en-GB"/>
              </w:rPr>
            </w:pPr>
            <w:r w:rsidRPr="007A72A2">
              <w:rPr>
                <w:lang w:val="en-GB" w:eastAsia="en-GB"/>
              </w:rPr>
              <w:t>DRAFT Meeting Report of TSG RAN WG6#7</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
              <w:rPr>
                <w:szCs w:val="16"/>
                <w:lang w:val="en-GB" w:eastAsia="en-GB"/>
              </w:rPr>
            </w:pPr>
            <w:r w:rsidRPr="007A72A2">
              <w:rPr>
                <w:szCs w:val="16"/>
                <w:lang w:val="en-GB" w:eastAsia="en-GB"/>
              </w:rPr>
              <w:t xml:space="preserve">Secretary </w:t>
            </w:r>
          </w:p>
        </w:tc>
        <w:tc>
          <w:tcPr>
            <w:tcW w:w="4787"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Bulleted"/>
              <w:tabs>
                <w:tab w:val="num" w:pos="502"/>
              </w:tabs>
              <w:rPr>
                <w:szCs w:val="16"/>
                <w:lang w:val="en-GB" w:eastAsia="en-GB"/>
              </w:rPr>
            </w:pPr>
            <w:r w:rsidRPr="007A72A2">
              <w:rPr>
                <w:szCs w:val="16"/>
                <w:lang w:val="en-GB" w:eastAsia="en-GB"/>
              </w:rPr>
              <w:t>Discussion: No comments.</w:t>
            </w:r>
          </w:p>
          <w:p w:rsidR="008140B2" w:rsidRPr="007A72A2" w:rsidRDefault="008140B2" w:rsidP="0007562B">
            <w:pPr>
              <w:pStyle w:val="TableContent-Bulleted"/>
              <w:tabs>
                <w:tab w:val="num" w:pos="502"/>
              </w:tabs>
              <w:rPr>
                <w:b/>
                <w:szCs w:val="16"/>
                <w:lang w:val="en-GB" w:eastAsia="en-GB"/>
              </w:rPr>
            </w:pPr>
            <w:r w:rsidRPr="007A72A2">
              <w:rPr>
                <w:b/>
                <w:szCs w:val="16"/>
                <w:lang w:val="en-GB" w:eastAsia="en-GB"/>
              </w:rPr>
              <w:t>Conclusion: The report is approved.</w:t>
            </w:r>
          </w:p>
        </w:tc>
      </w:tr>
    </w:tbl>
    <w:p w:rsidR="008140B2" w:rsidRPr="001514D6" w:rsidRDefault="008140B2" w:rsidP="0007562B">
      <w:pPr>
        <w:tabs>
          <w:tab w:val="left" w:pos="540"/>
          <w:tab w:val="left" w:pos="1800"/>
          <w:tab w:val="left" w:pos="2520"/>
        </w:tabs>
        <w:spacing w:before="60" w:after="60"/>
        <w:ind w:left="993"/>
        <w:outlineLvl w:val="0"/>
        <w:rPr>
          <w:rFonts w:ascii="Arial" w:eastAsia="Arial Unicode MS" w:hAnsi="Arial" w:cs="Arial"/>
          <w:sz w:val="21"/>
          <w:szCs w:val="21"/>
        </w:rPr>
      </w:pPr>
    </w:p>
    <w:p w:rsidR="008140B2" w:rsidRDefault="008140B2" w:rsidP="007D176E">
      <w:pPr>
        <w:numPr>
          <w:ilvl w:val="1"/>
          <w:numId w:val="42"/>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Pr>
          <w:rFonts w:ascii="Arial" w:eastAsia="Arial Unicode MS" w:hAnsi="Arial" w:cs="Arial"/>
          <w:sz w:val="21"/>
          <w:szCs w:val="21"/>
        </w:rPr>
        <w:t>Challenges to working agreements (must have been previously requested)</w:t>
      </w:r>
    </w:p>
    <w:p w:rsidR="008140B2" w:rsidRDefault="008140B2" w:rsidP="0007562B">
      <w:pPr>
        <w:tabs>
          <w:tab w:val="left" w:pos="540"/>
          <w:tab w:val="left" w:pos="1800"/>
          <w:tab w:val="left" w:pos="2520"/>
        </w:tabs>
        <w:spacing w:before="60" w:after="60"/>
        <w:ind w:left="993"/>
        <w:outlineLvl w:val="0"/>
        <w:rPr>
          <w:rFonts w:ascii="Verdana" w:eastAsia="Arial Unicode MS" w:hAnsi="Verdana" w:cs="Arial"/>
        </w:rPr>
      </w:pPr>
      <w:r>
        <w:rPr>
          <w:rFonts w:ascii="Verdana" w:eastAsia="Arial Unicode MS" w:hAnsi="Verdana" w:cs="Arial"/>
        </w:rPr>
        <w:t>None.</w:t>
      </w:r>
    </w:p>
    <w:p w:rsidR="008140B2" w:rsidRDefault="008140B2" w:rsidP="0007562B">
      <w:pPr>
        <w:tabs>
          <w:tab w:val="left" w:pos="540"/>
          <w:tab w:val="left" w:pos="1800"/>
          <w:tab w:val="left" w:pos="2520"/>
        </w:tabs>
        <w:spacing w:before="60"/>
        <w:ind w:left="992"/>
        <w:outlineLvl w:val="0"/>
        <w:rPr>
          <w:rFonts w:ascii="Verdana" w:eastAsia="Arial Unicode MS" w:hAnsi="Verdana" w:cs="Arial"/>
        </w:rPr>
      </w:pPr>
    </w:p>
    <w:p w:rsidR="008140B2" w:rsidRDefault="008140B2" w:rsidP="007D176E">
      <w:pPr>
        <w:numPr>
          <w:ilvl w:val="1"/>
          <w:numId w:val="42"/>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Pr>
          <w:rFonts w:ascii="Arial" w:eastAsia="Arial Unicode MS" w:hAnsi="Arial" w:cs="Arial"/>
          <w:sz w:val="21"/>
          <w:szCs w:val="21"/>
        </w:rPr>
        <w:t>Other general matters</w:t>
      </w:r>
    </w:p>
    <w:p w:rsidR="008140B2" w:rsidRPr="007A72A2" w:rsidRDefault="008140B2" w:rsidP="0007562B">
      <w:pPr>
        <w:tabs>
          <w:tab w:val="left" w:pos="540"/>
          <w:tab w:val="left" w:pos="1800"/>
          <w:tab w:val="left" w:pos="2520"/>
        </w:tabs>
        <w:spacing w:before="60" w:after="60"/>
        <w:ind w:left="993"/>
        <w:outlineLvl w:val="0"/>
        <w:rPr>
          <w:rFonts w:ascii="Verdana" w:hAnsi="Verdana" w:cs="Arial"/>
          <w:color w:val="000000"/>
        </w:rPr>
      </w:pPr>
      <w:r w:rsidRPr="00352E76">
        <w:rPr>
          <w:rFonts w:ascii="Verdana" w:eastAsia="Arial Unicode MS" w:hAnsi="Verdana" w:cs="Arial"/>
        </w:rPr>
        <w:t>The Secretary informed the delegates about the updated WI Exception template available in the templates folder on the FTP server.</w:t>
      </w:r>
    </w:p>
    <w:p w:rsidR="008140B2" w:rsidRPr="007A72A2" w:rsidRDefault="008140B2" w:rsidP="0007562B">
      <w:pPr>
        <w:tabs>
          <w:tab w:val="left" w:pos="540"/>
          <w:tab w:val="left" w:pos="1800"/>
          <w:tab w:val="left" w:pos="2520"/>
        </w:tabs>
        <w:spacing w:before="60"/>
        <w:outlineLvl w:val="0"/>
        <w:rPr>
          <w:rFonts w:ascii="Arial" w:eastAsia="Arial Unicode MS" w:hAnsi="Arial" w:cs="Arial"/>
          <w:color w:val="000000"/>
          <w:sz w:val="22"/>
          <w:szCs w:val="22"/>
        </w:rPr>
      </w:pPr>
    </w:p>
    <w:p w:rsidR="008140B2" w:rsidRPr="0000523D" w:rsidRDefault="008140B2" w:rsidP="008140B2">
      <w:pPr>
        <w:numPr>
          <w:ilvl w:val="0"/>
          <w:numId w:val="37"/>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rPr>
        <w:t>Liaisons / reports from other g</w:t>
      </w:r>
      <w:r w:rsidRPr="00E558F2">
        <w:rPr>
          <w:rFonts w:ascii="Arial" w:hAnsi="Arial" w:cs="Arial"/>
          <w:sz w:val="21"/>
          <w:szCs w:val="21"/>
        </w:rPr>
        <w:t>roups</w:t>
      </w:r>
      <w:r>
        <w:rPr>
          <w:rFonts w:ascii="Arial" w:hAnsi="Arial" w:cs="Arial"/>
          <w:sz w:val="21"/>
          <w:szCs w:val="21"/>
          <w:lang w:eastAsia="ja-JP"/>
        </w:rPr>
        <w:t xml:space="preserve"> / m</w:t>
      </w:r>
      <w:r w:rsidRPr="00E558F2">
        <w:rPr>
          <w:rFonts w:ascii="Arial" w:hAnsi="Arial" w:cs="Arial"/>
          <w:sz w:val="21"/>
          <w:szCs w:val="21"/>
          <w:lang w:eastAsia="ja-JP"/>
        </w:rPr>
        <w:t>eetings</w:t>
      </w:r>
      <w:r>
        <w:rPr>
          <w:rFonts w:ascii="Arial" w:hAnsi="Arial" w:cs="Arial"/>
          <w:sz w:val="21"/>
          <w:szCs w:val="21"/>
          <w:lang w:eastAsia="ja-JP"/>
        </w:rPr>
        <w:t xml:space="preserve"> / joint sessions</w:t>
      </w:r>
    </w:p>
    <w:tbl>
      <w:tblPr>
        <w:tblW w:w="10044"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77"/>
        <w:gridCol w:w="2562"/>
        <w:gridCol w:w="1418"/>
        <w:gridCol w:w="4787"/>
      </w:tblGrid>
      <w:tr w:rsidR="008140B2" w:rsidRPr="00660172" w:rsidTr="0007562B">
        <w:trPr>
          <w:cantSplit/>
        </w:trPr>
        <w:tc>
          <w:tcPr>
            <w:tcW w:w="1277"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5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1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787"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357F31" w:rsidTr="0007562B">
        <w:trPr>
          <w:trHeight w:val="404"/>
        </w:trPr>
        <w:tc>
          <w:tcPr>
            <w:tcW w:w="1277" w:type="dxa"/>
            <w:shd w:val="clear" w:color="auto" w:fill="auto"/>
          </w:tcPr>
          <w:p w:rsidR="008140B2" w:rsidRPr="007A72A2" w:rsidRDefault="00C6654F" w:rsidP="0007562B">
            <w:pPr>
              <w:pStyle w:val="TableContent"/>
              <w:rPr>
                <w:lang w:val="en-GB" w:eastAsia="en-GB"/>
              </w:rPr>
            </w:pPr>
            <w:hyperlink r:id="rId13" w:history="1">
              <w:r w:rsidR="008140B2" w:rsidRPr="007A72A2">
                <w:rPr>
                  <w:rStyle w:val="Hyperlink"/>
                  <w:rFonts w:cs="Arial"/>
                  <w:bCs/>
                  <w:szCs w:val="16"/>
                  <w:lang w:val="en-GB" w:eastAsia="en-GB"/>
                </w:rPr>
                <w:t>R6-180059</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Reply LS on NR interworking with GSM and UMTS</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RAN WG4</w:t>
            </w:r>
          </w:p>
        </w:tc>
        <w:tc>
          <w:tcPr>
            <w:tcW w:w="4787" w:type="dxa"/>
            <w:shd w:val="clear" w:color="auto" w:fill="auto"/>
          </w:tcPr>
          <w:p w:rsidR="008140B2" w:rsidRPr="007A72A2" w:rsidRDefault="008140B2" w:rsidP="0007562B">
            <w:pPr>
              <w:pStyle w:val="TableContent-Bulleted"/>
              <w:rPr>
                <w:szCs w:val="16"/>
                <w:lang w:val="en-GB" w:eastAsia="en-GB"/>
              </w:rPr>
            </w:pPr>
            <w:r w:rsidRPr="007A72A2">
              <w:rPr>
                <w:szCs w:val="16"/>
                <w:lang w:val="en-GB" w:eastAsia="en-GB"/>
              </w:rPr>
              <w:t>LS Author: Huawei</w:t>
            </w:r>
          </w:p>
          <w:p w:rsidR="008140B2" w:rsidRPr="007A72A2" w:rsidRDefault="008140B2" w:rsidP="0007562B">
            <w:pPr>
              <w:pStyle w:val="TableContent-Bulleted"/>
              <w:rPr>
                <w:szCs w:val="16"/>
                <w:lang w:val="en-GB" w:eastAsia="en-GB"/>
              </w:rPr>
            </w:pPr>
            <w:r w:rsidRPr="007A72A2">
              <w:rPr>
                <w:szCs w:val="16"/>
                <w:lang w:val="en-GB" w:eastAsia="en-GB"/>
              </w:rPr>
              <w:t>Copied to RAN6.</w:t>
            </w:r>
          </w:p>
          <w:p w:rsidR="008140B2" w:rsidRPr="007A72A2" w:rsidRDefault="008140B2" w:rsidP="0007562B">
            <w:pPr>
              <w:pStyle w:val="TableContent-Bulleted"/>
              <w:numPr>
                <w:ilvl w:val="0"/>
                <w:numId w:val="0"/>
              </w:numPr>
              <w:ind w:left="312"/>
              <w:rPr>
                <w:szCs w:val="16"/>
                <w:lang w:val="en-GB" w:eastAsia="en-GB"/>
              </w:rPr>
            </w:pPr>
          </w:p>
          <w:p w:rsidR="008140B2" w:rsidRPr="007A72A2" w:rsidRDefault="008140B2" w:rsidP="0007562B">
            <w:pPr>
              <w:pStyle w:val="TableContent-Bulleted"/>
              <w:rPr>
                <w:szCs w:val="16"/>
                <w:lang w:val="en-GB" w:eastAsia="en-GB"/>
              </w:rPr>
            </w:pPr>
            <w:r w:rsidRPr="007A72A2">
              <w:rPr>
                <w:szCs w:val="16"/>
                <w:lang w:val="en-GB" w:eastAsia="en-GB"/>
              </w:rPr>
              <w:t>Discussion:</w:t>
            </w:r>
          </w:p>
          <w:p w:rsidR="008140B2" w:rsidRPr="007A72A2" w:rsidRDefault="008140B2" w:rsidP="0007562B">
            <w:pPr>
              <w:pStyle w:val="TableContent-Bulleted"/>
              <w:rPr>
                <w:szCs w:val="16"/>
                <w:lang w:val="en-GB" w:eastAsia="en-GB"/>
              </w:rPr>
            </w:pPr>
            <w:r w:rsidRPr="007A72A2">
              <w:rPr>
                <w:szCs w:val="16"/>
                <w:lang w:val="en-GB" w:eastAsia="en-GB"/>
              </w:rPr>
              <w:t>Chairman: RAN4 confirms feasibility of GSM/UMTS interworking for EN-DC in Rel-15. No changes are needed from RAN6 side.</w:t>
            </w:r>
          </w:p>
          <w:p w:rsidR="008140B2" w:rsidRPr="007A72A2" w:rsidRDefault="008140B2" w:rsidP="0007562B">
            <w:pPr>
              <w:pStyle w:val="TableContent-Bulleted"/>
              <w:rPr>
                <w:szCs w:val="16"/>
                <w:lang w:val="en-GB" w:eastAsia="en-GB"/>
              </w:rPr>
            </w:pPr>
            <w:r w:rsidRPr="007A72A2">
              <w:rPr>
                <w:szCs w:val="16"/>
                <w:lang w:val="en-GB" w:eastAsia="en-GB"/>
              </w:rPr>
              <w:t>No further comments.</w:t>
            </w:r>
          </w:p>
          <w:p w:rsidR="008140B2" w:rsidRPr="007A72A2" w:rsidRDefault="008140B2" w:rsidP="0007562B">
            <w:pPr>
              <w:pStyle w:val="TableContent-Bulleted"/>
              <w:rPr>
                <w:b/>
                <w:szCs w:val="16"/>
                <w:lang w:val="en-GB" w:eastAsia="en-GB"/>
              </w:rPr>
            </w:pPr>
            <w:r w:rsidRPr="007A72A2">
              <w:rPr>
                <w:b/>
                <w:szCs w:val="16"/>
                <w:lang w:val="en-GB" w:eastAsia="en-GB"/>
              </w:rPr>
              <w:t>Conclusion: The LS is noted.</w:t>
            </w:r>
          </w:p>
        </w:tc>
      </w:tr>
      <w:tr w:rsidR="008140B2" w:rsidRPr="00B14238" w:rsidTr="0007562B">
        <w:trPr>
          <w:trHeight w:val="404"/>
        </w:trPr>
        <w:tc>
          <w:tcPr>
            <w:tcW w:w="1277" w:type="dxa"/>
            <w:shd w:val="clear" w:color="auto" w:fill="auto"/>
          </w:tcPr>
          <w:p w:rsidR="008140B2" w:rsidRPr="007A72A2" w:rsidRDefault="00C6654F" w:rsidP="0007562B">
            <w:pPr>
              <w:pStyle w:val="TableContent"/>
              <w:rPr>
                <w:lang w:val="en-GB" w:eastAsia="en-GB"/>
              </w:rPr>
            </w:pPr>
            <w:hyperlink r:id="rId14" w:history="1">
              <w:r w:rsidR="008140B2" w:rsidRPr="007A72A2">
                <w:rPr>
                  <w:rStyle w:val="Hyperlink"/>
                  <w:rFonts w:cs="Arial"/>
                  <w:bCs/>
                  <w:szCs w:val="16"/>
                  <w:lang w:val="en-GB" w:eastAsia="en-GB"/>
                </w:rPr>
                <w:t>R6-180060</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Return from UTRAN to NG-RAN for SRVCC from 5GS to UTRAN</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CT WG1</w:t>
            </w:r>
          </w:p>
        </w:tc>
        <w:tc>
          <w:tcPr>
            <w:tcW w:w="4787" w:type="dxa"/>
            <w:shd w:val="clear" w:color="auto" w:fill="auto"/>
          </w:tcPr>
          <w:p w:rsidR="008140B2" w:rsidRPr="007A72A2" w:rsidRDefault="008140B2" w:rsidP="0007562B">
            <w:pPr>
              <w:pStyle w:val="TableContent-Bulleted"/>
              <w:rPr>
                <w:szCs w:val="16"/>
                <w:lang w:val="en-GB" w:eastAsia="en-GB"/>
              </w:rPr>
            </w:pPr>
            <w:r w:rsidRPr="007A72A2">
              <w:rPr>
                <w:szCs w:val="16"/>
                <w:lang w:val="en-GB" w:eastAsia="en-GB"/>
              </w:rPr>
              <w:t>LS Author: Qualcomm</w:t>
            </w:r>
          </w:p>
          <w:p w:rsidR="008140B2" w:rsidRPr="007A72A2" w:rsidRDefault="008140B2" w:rsidP="0007562B">
            <w:pPr>
              <w:pStyle w:val="TableContent-Bulleted"/>
              <w:rPr>
                <w:szCs w:val="16"/>
                <w:lang w:val="en-GB" w:eastAsia="en-GB"/>
              </w:rPr>
            </w:pPr>
            <w:r w:rsidRPr="007A72A2">
              <w:rPr>
                <w:szCs w:val="16"/>
                <w:lang w:val="en-GB" w:eastAsia="en-GB"/>
              </w:rPr>
              <w:t>Sent to RAN6.</w:t>
            </w:r>
          </w:p>
          <w:p w:rsidR="008140B2" w:rsidRPr="007A72A2" w:rsidRDefault="008140B2" w:rsidP="0007562B">
            <w:pPr>
              <w:pStyle w:val="TableContent-Bulleted"/>
              <w:numPr>
                <w:ilvl w:val="0"/>
                <w:numId w:val="0"/>
              </w:numPr>
              <w:ind w:left="312"/>
              <w:rPr>
                <w:szCs w:val="16"/>
                <w:lang w:val="en-GB" w:eastAsia="en-GB"/>
              </w:rPr>
            </w:pPr>
          </w:p>
          <w:p w:rsidR="008140B2" w:rsidRPr="007A72A2" w:rsidRDefault="008140B2" w:rsidP="0007562B">
            <w:pPr>
              <w:pStyle w:val="TableContent-Bulleted"/>
              <w:rPr>
                <w:szCs w:val="16"/>
                <w:lang w:val="en-GB" w:eastAsia="en-GB"/>
              </w:rPr>
            </w:pPr>
            <w:r w:rsidRPr="007A72A2">
              <w:rPr>
                <w:szCs w:val="16"/>
                <w:lang w:val="en-GB" w:eastAsia="en-GB"/>
              </w:rPr>
              <w:t xml:space="preserve">Discussion: </w:t>
            </w:r>
          </w:p>
          <w:p w:rsidR="008140B2" w:rsidRPr="007A72A2" w:rsidRDefault="008140B2" w:rsidP="0007562B">
            <w:pPr>
              <w:pStyle w:val="TableContent-Bulleted"/>
              <w:rPr>
                <w:szCs w:val="16"/>
                <w:lang w:val="en-GB" w:eastAsia="en-GB"/>
              </w:rPr>
            </w:pPr>
            <w:r w:rsidRPr="007A72A2">
              <w:rPr>
                <w:szCs w:val="16"/>
                <w:lang w:val="en-GB" w:eastAsia="en-GB"/>
              </w:rPr>
              <w:t>Monday session:</w:t>
            </w:r>
          </w:p>
          <w:p w:rsidR="008140B2" w:rsidRPr="007A72A2" w:rsidRDefault="008140B2" w:rsidP="0007562B">
            <w:pPr>
              <w:pStyle w:val="TableContent-Bulleted"/>
              <w:rPr>
                <w:szCs w:val="16"/>
                <w:lang w:val="en-GB" w:eastAsia="en-GB"/>
              </w:rPr>
            </w:pPr>
            <w:r w:rsidRPr="007A72A2">
              <w:rPr>
                <w:szCs w:val="16"/>
                <w:lang w:val="en-GB" w:eastAsia="en-GB"/>
              </w:rPr>
              <w:t xml:space="preserve">Nokia: More inputs on the background of this discussion in SA2 would be beneficial. </w:t>
            </w:r>
          </w:p>
          <w:p w:rsidR="008140B2" w:rsidRPr="007A72A2" w:rsidRDefault="008140B2" w:rsidP="0007562B">
            <w:pPr>
              <w:pStyle w:val="TableContent-Bulleted"/>
              <w:rPr>
                <w:szCs w:val="16"/>
                <w:lang w:val="en-GB" w:eastAsia="en-GB"/>
              </w:rPr>
            </w:pPr>
            <w:r w:rsidRPr="007A72A2">
              <w:rPr>
                <w:szCs w:val="16"/>
                <w:lang w:val="en-GB" w:eastAsia="en-GB"/>
              </w:rPr>
              <w:t>Ericsson: The RAN2 chair remarked in RAN2 LS session that the reply to SA2 is under responsibility of RAN6.</w:t>
            </w:r>
          </w:p>
          <w:p w:rsidR="008140B2" w:rsidRPr="007A72A2" w:rsidRDefault="008140B2" w:rsidP="0007562B">
            <w:pPr>
              <w:pStyle w:val="TableContent-Bulleted"/>
              <w:rPr>
                <w:szCs w:val="16"/>
                <w:lang w:val="en-GB" w:eastAsia="en-GB"/>
              </w:rPr>
            </w:pPr>
            <w:r w:rsidRPr="007A72A2">
              <w:rPr>
                <w:szCs w:val="16"/>
                <w:lang w:val="en-GB" w:eastAsia="en-GB"/>
              </w:rPr>
              <w:t xml:space="preserve">MediaTek: agrees that this is under RAN6 responsibility. </w:t>
            </w:r>
          </w:p>
          <w:p w:rsidR="008140B2" w:rsidRPr="007A72A2" w:rsidRDefault="008140B2" w:rsidP="0007562B">
            <w:pPr>
              <w:pStyle w:val="TableContent-Bulleted"/>
              <w:rPr>
                <w:szCs w:val="16"/>
                <w:lang w:val="en-GB" w:eastAsia="en-GB"/>
              </w:rPr>
            </w:pPr>
            <w:r w:rsidRPr="007A72A2">
              <w:rPr>
                <w:szCs w:val="16"/>
                <w:lang w:val="en-GB" w:eastAsia="en-GB"/>
              </w:rPr>
              <w:t>Chairman: left open due to dedicated session on Tuesday, which will decide on sending of reply LS.</w:t>
            </w:r>
          </w:p>
          <w:p w:rsidR="008140B2" w:rsidRPr="007A72A2" w:rsidRDefault="008140B2" w:rsidP="0007562B">
            <w:pPr>
              <w:pStyle w:val="TableContent-Bulleted"/>
              <w:rPr>
                <w:szCs w:val="16"/>
                <w:lang w:val="en-GB" w:eastAsia="en-GB"/>
              </w:rPr>
            </w:pPr>
            <w:r w:rsidRPr="007A72A2">
              <w:rPr>
                <w:szCs w:val="16"/>
                <w:lang w:val="en-GB" w:eastAsia="en-GB"/>
              </w:rPr>
              <w:lastRenderedPageBreak/>
              <w:t>Tuesday session:</w:t>
            </w:r>
          </w:p>
          <w:p w:rsidR="008140B2" w:rsidRPr="007A72A2" w:rsidRDefault="008140B2" w:rsidP="0007562B">
            <w:pPr>
              <w:pStyle w:val="TableContent-Bulleted"/>
              <w:rPr>
                <w:szCs w:val="16"/>
                <w:lang w:val="en-GB" w:eastAsia="en-GB"/>
              </w:rPr>
            </w:pPr>
            <w:r w:rsidRPr="007A72A2">
              <w:rPr>
                <w:szCs w:val="16"/>
                <w:lang w:val="en-GB" w:eastAsia="en-GB"/>
              </w:rPr>
              <w:t>Qualcomm: There are several options investigated by SA2: redirection, UE blind redirection, no redirection.</w:t>
            </w:r>
          </w:p>
          <w:p w:rsidR="008140B2" w:rsidRPr="007A72A2" w:rsidRDefault="008140B2" w:rsidP="0007562B">
            <w:pPr>
              <w:pStyle w:val="TableContent-Bulleted"/>
              <w:rPr>
                <w:szCs w:val="16"/>
                <w:lang w:val="en-GB" w:eastAsia="en-GB"/>
              </w:rPr>
            </w:pPr>
            <w:r w:rsidRPr="007A72A2">
              <w:rPr>
                <w:szCs w:val="16"/>
                <w:lang w:val="en-GB" w:eastAsia="en-GB"/>
              </w:rPr>
              <w:t xml:space="preserve">Qualcomm: It is not urgent to respond to the LS, it is a study item. </w:t>
            </w:r>
          </w:p>
          <w:p w:rsidR="008140B2" w:rsidRPr="007A72A2" w:rsidRDefault="008140B2" w:rsidP="0007562B">
            <w:pPr>
              <w:pStyle w:val="TableContent-Bulleted"/>
              <w:rPr>
                <w:szCs w:val="16"/>
                <w:lang w:val="en-GB" w:eastAsia="en-GB"/>
              </w:rPr>
            </w:pPr>
            <w:r w:rsidRPr="007A72A2">
              <w:rPr>
                <w:szCs w:val="16"/>
                <w:lang w:val="en-GB" w:eastAsia="en-GB"/>
              </w:rPr>
              <w:t>MediaTek: There is no urgency to make changes to UTRAN specs.</w:t>
            </w:r>
          </w:p>
          <w:p w:rsidR="008140B2" w:rsidRPr="007A72A2" w:rsidRDefault="008140B2" w:rsidP="0007562B">
            <w:pPr>
              <w:pStyle w:val="TableContent-Bulleted"/>
              <w:rPr>
                <w:szCs w:val="16"/>
                <w:lang w:val="en-GB" w:eastAsia="en-GB"/>
              </w:rPr>
            </w:pPr>
            <w:r w:rsidRPr="007A72A2">
              <w:rPr>
                <w:szCs w:val="16"/>
                <w:lang w:val="en-GB" w:eastAsia="en-GB"/>
              </w:rPr>
              <w:t>Nokia: what are the options seen by Qualcomm and MediaTek side?</w:t>
            </w:r>
          </w:p>
          <w:p w:rsidR="008140B2" w:rsidRPr="007A72A2" w:rsidRDefault="008140B2" w:rsidP="0007562B">
            <w:pPr>
              <w:pStyle w:val="TableContent-Bulleted"/>
              <w:rPr>
                <w:szCs w:val="16"/>
                <w:lang w:val="en-GB" w:eastAsia="en-GB"/>
              </w:rPr>
            </w:pPr>
            <w:r w:rsidRPr="007A72A2">
              <w:rPr>
                <w:szCs w:val="16"/>
                <w:lang w:val="en-GB" w:eastAsia="en-GB"/>
              </w:rPr>
              <w:t>Qualcomm: Preferred NR frequency list in RRC connection release or blind redirection.</w:t>
            </w:r>
          </w:p>
          <w:p w:rsidR="008140B2" w:rsidRPr="007A72A2" w:rsidRDefault="008140B2" w:rsidP="0007562B">
            <w:pPr>
              <w:pStyle w:val="TableContent-Bulleted"/>
              <w:rPr>
                <w:szCs w:val="16"/>
                <w:lang w:val="en-GB" w:eastAsia="en-GB"/>
              </w:rPr>
            </w:pPr>
            <w:r w:rsidRPr="007A72A2">
              <w:rPr>
                <w:szCs w:val="16"/>
                <w:lang w:val="en-GB" w:eastAsia="en-GB"/>
              </w:rPr>
              <w:t>MediaTek: We have contributions to this meeting. There should be no changes to the specs.</w:t>
            </w:r>
          </w:p>
          <w:p w:rsidR="008140B2" w:rsidRPr="007A72A2" w:rsidRDefault="008140B2" w:rsidP="0007562B">
            <w:pPr>
              <w:pStyle w:val="TableContent-Bulleted"/>
              <w:rPr>
                <w:szCs w:val="16"/>
                <w:lang w:val="en-GB" w:eastAsia="en-GB"/>
              </w:rPr>
            </w:pPr>
            <w:r w:rsidRPr="007A72A2">
              <w:rPr>
                <w:szCs w:val="16"/>
                <w:lang w:val="en-GB" w:eastAsia="en-GB"/>
              </w:rPr>
              <w:t>Chairman: no changes or least changes.</w:t>
            </w:r>
          </w:p>
          <w:p w:rsidR="008140B2" w:rsidRPr="007A72A2" w:rsidRDefault="008140B2" w:rsidP="0007562B">
            <w:pPr>
              <w:pStyle w:val="TableContent-Bulleted"/>
              <w:rPr>
                <w:szCs w:val="16"/>
                <w:lang w:val="en-GB" w:eastAsia="en-GB"/>
              </w:rPr>
            </w:pPr>
            <w:r w:rsidRPr="007A72A2">
              <w:rPr>
                <w:szCs w:val="16"/>
                <w:lang w:val="en-GB" w:eastAsia="en-GB"/>
              </w:rPr>
              <w:t>MediaTek: as least changes as possible.</w:t>
            </w:r>
          </w:p>
          <w:p w:rsidR="008140B2" w:rsidRPr="007A72A2" w:rsidRDefault="008140B2" w:rsidP="0007562B">
            <w:pPr>
              <w:pStyle w:val="TableContent-Bulleted"/>
              <w:rPr>
                <w:szCs w:val="16"/>
                <w:lang w:val="en-GB" w:eastAsia="en-GB"/>
              </w:rPr>
            </w:pPr>
            <w:r w:rsidRPr="007A72A2">
              <w:rPr>
                <w:szCs w:val="16"/>
                <w:lang w:val="en-GB" w:eastAsia="en-GB"/>
              </w:rPr>
              <w:t>Chairman: let’s see the contributions from MediaTek.</w:t>
            </w:r>
          </w:p>
          <w:p w:rsidR="008140B2" w:rsidRPr="007A72A2" w:rsidRDefault="008140B2" w:rsidP="0007562B">
            <w:pPr>
              <w:pStyle w:val="TableContent-Bulleted"/>
              <w:rPr>
                <w:b/>
                <w:lang w:val="en-GB" w:eastAsia="en-GB"/>
              </w:rPr>
            </w:pPr>
            <w:r w:rsidRPr="007A72A2">
              <w:rPr>
                <w:b/>
                <w:lang w:val="en-GB" w:eastAsia="en-GB"/>
              </w:rPr>
              <w:t xml:space="preserve">Conclusion </w:t>
            </w:r>
            <w:r w:rsidRPr="007A72A2">
              <w:rPr>
                <w:lang w:val="en-GB" w:eastAsia="en-GB"/>
              </w:rPr>
              <w:t>(after discussion of MediaTek’s contributions 062 and 063)</w:t>
            </w:r>
            <w:r w:rsidRPr="007A72A2">
              <w:rPr>
                <w:b/>
                <w:lang w:val="en-GB" w:eastAsia="en-GB"/>
              </w:rPr>
              <w:t xml:space="preserve">: The LS is postponed. The LS reply will be sent at RAN6#9 (August). </w:t>
            </w:r>
          </w:p>
          <w:p w:rsidR="008140B2" w:rsidRPr="007A72A2" w:rsidRDefault="008140B2" w:rsidP="0007562B">
            <w:pPr>
              <w:pStyle w:val="TableContent-Bulleted"/>
              <w:rPr>
                <w:lang w:val="en-GB" w:eastAsia="en-GB"/>
              </w:rPr>
            </w:pPr>
            <w:r w:rsidRPr="007A72A2">
              <w:rPr>
                <w:lang w:val="en-GB" w:eastAsia="en-GB"/>
              </w:rPr>
              <w:t>See also discussion under Tdoc 62 under AI 7.</w:t>
            </w:r>
          </w:p>
        </w:tc>
      </w:tr>
      <w:tr w:rsidR="008140B2" w:rsidRPr="008C3F98" w:rsidTr="0007562B">
        <w:trPr>
          <w:trHeight w:val="404"/>
        </w:trPr>
        <w:tc>
          <w:tcPr>
            <w:tcW w:w="1277" w:type="dxa"/>
            <w:shd w:val="clear" w:color="auto" w:fill="auto"/>
          </w:tcPr>
          <w:p w:rsidR="008140B2" w:rsidRPr="007A72A2" w:rsidRDefault="00C6654F" w:rsidP="0007562B">
            <w:pPr>
              <w:pStyle w:val="TableContent"/>
              <w:rPr>
                <w:lang w:val="en-GB" w:eastAsia="en-GB"/>
              </w:rPr>
            </w:pPr>
            <w:hyperlink r:id="rId15" w:history="1">
              <w:r w:rsidR="008140B2" w:rsidRPr="007A72A2">
                <w:rPr>
                  <w:rStyle w:val="Hyperlink"/>
                  <w:rFonts w:cs="Arial"/>
                  <w:bCs/>
                  <w:szCs w:val="16"/>
                  <w:lang w:val="en-GB" w:eastAsia="en-GB"/>
                </w:rPr>
                <w:t>R6-180061</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Reply LS on adding new service type in QMC reporting</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SA WG4</w:t>
            </w:r>
          </w:p>
        </w:tc>
        <w:tc>
          <w:tcPr>
            <w:tcW w:w="4787" w:type="dxa"/>
            <w:shd w:val="clear" w:color="auto" w:fill="auto"/>
          </w:tcPr>
          <w:p w:rsidR="008140B2" w:rsidRPr="007A72A2" w:rsidRDefault="008140B2" w:rsidP="0007562B">
            <w:pPr>
              <w:pStyle w:val="TableContent-Bulleted"/>
              <w:rPr>
                <w:lang w:val="en-GB" w:eastAsia="en-GB"/>
              </w:rPr>
            </w:pPr>
            <w:r w:rsidRPr="007A72A2">
              <w:rPr>
                <w:lang w:val="en-GB" w:eastAsia="en-GB"/>
              </w:rPr>
              <w:t>LS Author: Ericsson</w:t>
            </w:r>
          </w:p>
          <w:p w:rsidR="008140B2" w:rsidRPr="007A72A2" w:rsidRDefault="008140B2" w:rsidP="0007562B">
            <w:pPr>
              <w:pStyle w:val="TableContent-Bulleted"/>
              <w:rPr>
                <w:szCs w:val="16"/>
                <w:lang w:val="en-GB" w:eastAsia="en-GB"/>
              </w:rPr>
            </w:pPr>
            <w:r w:rsidRPr="007A72A2">
              <w:rPr>
                <w:szCs w:val="16"/>
                <w:lang w:val="en-GB" w:eastAsia="en-GB"/>
              </w:rPr>
              <w:t>Copied to RAN6.</w:t>
            </w:r>
          </w:p>
          <w:p w:rsidR="008140B2" w:rsidRPr="007A72A2" w:rsidRDefault="008140B2" w:rsidP="0007562B">
            <w:pPr>
              <w:pStyle w:val="TableContent-Bulleted"/>
              <w:numPr>
                <w:ilvl w:val="0"/>
                <w:numId w:val="0"/>
              </w:numPr>
              <w:rPr>
                <w:lang w:val="en-GB" w:eastAsia="en-GB"/>
              </w:rPr>
            </w:pPr>
          </w:p>
          <w:p w:rsidR="008140B2" w:rsidRPr="007A72A2" w:rsidRDefault="008140B2" w:rsidP="0007562B">
            <w:pPr>
              <w:pStyle w:val="TableContent-Bulleted"/>
              <w:rPr>
                <w:lang w:val="en-GB" w:eastAsia="en-GB"/>
              </w:rPr>
            </w:pPr>
            <w:r w:rsidRPr="007A72A2">
              <w:rPr>
                <w:szCs w:val="16"/>
                <w:lang w:val="en-GB" w:eastAsia="en-GB"/>
              </w:rPr>
              <w:t>Discussion:</w:t>
            </w:r>
          </w:p>
          <w:p w:rsidR="008140B2" w:rsidRPr="007A72A2" w:rsidRDefault="008140B2" w:rsidP="0007562B">
            <w:pPr>
              <w:pStyle w:val="TableContent-Bulleted"/>
              <w:rPr>
                <w:lang w:val="en-GB" w:eastAsia="en-GB"/>
              </w:rPr>
            </w:pPr>
            <w:r w:rsidRPr="007A72A2">
              <w:rPr>
                <w:lang w:val="en-GB" w:eastAsia="en-GB"/>
              </w:rPr>
              <w:t>Ericsson: RAN2 and SA4 discussed the best way to support the MTSI feature for LTE (outside or inside the configuration/report containers). Solution was agreed between them to place the service type outside the containers, visible to RAN.</w:t>
            </w:r>
          </w:p>
          <w:p w:rsidR="008140B2" w:rsidRPr="007A72A2" w:rsidRDefault="008140B2" w:rsidP="0007562B">
            <w:pPr>
              <w:pStyle w:val="TableContent-Bulleted"/>
              <w:rPr>
                <w:lang w:val="en-GB" w:eastAsia="en-GB"/>
              </w:rPr>
            </w:pPr>
            <w:r w:rsidRPr="007A72A2">
              <w:rPr>
                <w:lang w:val="en-GB" w:eastAsia="en-GB"/>
              </w:rPr>
              <w:t>Chairman: This is for info to RAN6 only. Is this foreseeing the same MTSI procedure as specified for UTRAN?</w:t>
            </w:r>
          </w:p>
          <w:p w:rsidR="008140B2" w:rsidRPr="007A72A2" w:rsidRDefault="008140B2" w:rsidP="0007562B">
            <w:pPr>
              <w:pStyle w:val="TableContent-Bulleted"/>
              <w:rPr>
                <w:lang w:val="en-GB" w:eastAsia="en-GB"/>
              </w:rPr>
            </w:pPr>
            <w:r w:rsidRPr="007A72A2">
              <w:rPr>
                <w:lang w:val="en-GB" w:eastAsia="en-GB"/>
              </w:rPr>
              <w:t>Ericsson: yes.</w:t>
            </w:r>
          </w:p>
          <w:p w:rsidR="008140B2" w:rsidRPr="007A72A2" w:rsidRDefault="008140B2" w:rsidP="0007562B">
            <w:pPr>
              <w:pStyle w:val="TableContent-Bulleted"/>
              <w:rPr>
                <w:b/>
                <w:lang w:val="en-GB" w:eastAsia="en-GB"/>
              </w:rPr>
            </w:pPr>
            <w:r w:rsidRPr="007A72A2">
              <w:rPr>
                <w:b/>
                <w:szCs w:val="16"/>
                <w:lang w:val="en-GB" w:eastAsia="en-GB"/>
              </w:rPr>
              <w:t>Conclusion: The LS is noted.</w:t>
            </w:r>
          </w:p>
        </w:tc>
      </w:tr>
      <w:tr w:rsidR="008140B2" w:rsidRPr="000D5B85" w:rsidTr="0007562B">
        <w:tc>
          <w:tcPr>
            <w:tcW w:w="1277" w:type="dxa"/>
            <w:shd w:val="clear" w:color="auto" w:fill="auto"/>
          </w:tcPr>
          <w:p w:rsidR="008140B2" w:rsidRPr="007A72A2" w:rsidRDefault="00C6654F" w:rsidP="0007562B">
            <w:pPr>
              <w:pStyle w:val="TableContent"/>
              <w:rPr>
                <w:lang w:val="en-GB" w:eastAsia="en-GB"/>
              </w:rPr>
            </w:pPr>
            <w:hyperlink r:id="rId16" w:history="1">
              <w:r w:rsidR="008140B2" w:rsidRPr="007A72A2">
                <w:rPr>
                  <w:rStyle w:val="Hyperlink"/>
                  <w:rFonts w:cs="Arial"/>
                  <w:bCs/>
                  <w:szCs w:val="16"/>
                  <w:lang w:val="en-GB" w:eastAsia="en-GB"/>
                </w:rPr>
                <w:t>R6-180089</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LS on Removal of LTE specific terminology from Group Communication System Enablers TS 22.468</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SA WG1</w:t>
            </w:r>
          </w:p>
        </w:tc>
        <w:tc>
          <w:tcPr>
            <w:tcW w:w="4787" w:type="dxa"/>
            <w:shd w:val="clear" w:color="auto" w:fill="auto"/>
          </w:tcPr>
          <w:p w:rsidR="008140B2" w:rsidRPr="007A72A2" w:rsidRDefault="008140B2" w:rsidP="0007562B">
            <w:pPr>
              <w:pStyle w:val="TableContent-Bulleted"/>
              <w:rPr>
                <w:rFonts w:cs="Arial"/>
                <w:lang w:val="en-GB" w:eastAsia="en-GB"/>
              </w:rPr>
            </w:pPr>
            <w:r w:rsidRPr="007A72A2">
              <w:rPr>
                <w:rFonts w:cs="Arial"/>
                <w:lang w:val="en-GB" w:eastAsia="en-GB"/>
              </w:rPr>
              <w:t>LS Author: Nokia</w:t>
            </w:r>
          </w:p>
          <w:p w:rsidR="008140B2" w:rsidRPr="007A72A2" w:rsidRDefault="008140B2" w:rsidP="0007562B">
            <w:pPr>
              <w:pStyle w:val="TableContent-Bulleted"/>
              <w:rPr>
                <w:szCs w:val="16"/>
                <w:lang w:val="en-GB" w:eastAsia="en-GB"/>
              </w:rPr>
            </w:pPr>
            <w:r w:rsidRPr="007A72A2">
              <w:rPr>
                <w:szCs w:val="16"/>
                <w:lang w:val="en-GB" w:eastAsia="en-GB"/>
              </w:rPr>
              <w:t>Sent to RAN6.</w:t>
            </w:r>
          </w:p>
          <w:p w:rsidR="008140B2" w:rsidRPr="007A72A2" w:rsidRDefault="008140B2" w:rsidP="0007562B">
            <w:pPr>
              <w:pStyle w:val="TableContent-Bulleted"/>
              <w:numPr>
                <w:ilvl w:val="0"/>
                <w:numId w:val="0"/>
              </w:numPr>
              <w:ind w:left="312"/>
              <w:rPr>
                <w:rFonts w:cs="Arial"/>
                <w:lang w:val="en-GB" w:eastAsia="en-GB"/>
              </w:rPr>
            </w:pPr>
          </w:p>
          <w:p w:rsidR="008140B2" w:rsidRPr="007A72A2" w:rsidRDefault="008140B2" w:rsidP="0007562B">
            <w:pPr>
              <w:pStyle w:val="TableContent-Bulleted"/>
              <w:rPr>
                <w:rFonts w:cs="Arial"/>
                <w:lang w:val="en-GB" w:eastAsia="en-GB"/>
              </w:rPr>
            </w:pPr>
            <w:r w:rsidRPr="007A72A2">
              <w:rPr>
                <w:szCs w:val="16"/>
                <w:lang w:val="en-GB" w:eastAsia="en-GB"/>
              </w:rPr>
              <w:t>Discussion:</w:t>
            </w:r>
          </w:p>
          <w:p w:rsidR="008140B2" w:rsidRPr="007A72A2" w:rsidRDefault="008140B2" w:rsidP="0007562B">
            <w:pPr>
              <w:pStyle w:val="TableContent-Bulleted"/>
              <w:rPr>
                <w:rFonts w:cs="Arial"/>
                <w:lang w:val="en-GB" w:eastAsia="en-GB"/>
              </w:rPr>
            </w:pPr>
            <w:r w:rsidRPr="007A72A2">
              <w:rPr>
                <w:rFonts w:cs="Arial"/>
                <w:lang w:val="en-GB" w:eastAsia="en-GB"/>
              </w:rPr>
              <w:t>Chairman: we need to check if we have references to TS 22.468 in our specs. Will check during this week. Secretary: A reply LS is needed from RAN6#8 to satisfy the timeline.</w:t>
            </w:r>
          </w:p>
          <w:p w:rsidR="008140B2" w:rsidRPr="007A72A2" w:rsidRDefault="008140B2" w:rsidP="0007562B">
            <w:pPr>
              <w:pStyle w:val="TableContent-Bulleted"/>
              <w:rPr>
                <w:rFonts w:cs="Arial"/>
                <w:lang w:val="en-GB" w:eastAsia="en-GB"/>
              </w:rPr>
            </w:pPr>
            <w:r w:rsidRPr="007A72A2">
              <w:rPr>
                <w:rFonts w:cs="Arial"/>
                <w:lang w:val="en-GB" w:eastAsia="en-GB"/>
              </w:rPr>
              <w:t>No further comments.</w:t>
            </w:r>
          </w:p>
          <w:p w:rsidR="008140B2" w:rsidRPr="007A72A2" w:rsidRDefault="008140B2" w:rsidP="0007562B">
            <w:pPr>
              <w:pStyle w:val="TableContent-Bulleted"/>
              <w:rPr>
                <w:lang w:val="en-GB" w:eastAsia="en-GB"/>
              </w:rPr>
            </w:pPr>
            <w:r w:rsidRPr="007A72A2">
              <w:rPr>
                <w:szCs w:val="16"/>
                <w:lang w:val="en-GB" w:eastAsia="en-GB"/>
              </w:rPr>
              <w:t>Chairman: The proposal is to check until RAN6#9, if changes to RAN6 specs are needed which would lead to essential corrections to Rel-15. Chairman took action to check. We will come back at RAN6#9 (August).</w:t>
            </w:r>
          </w:p>
          <w:p w:rsidR="008140B2" w:rsidRPr="007A72A2" w:rsidRDefault="008140B2" w:rsidP="0007562B">
            <w:pPr>
              <w:pStyle w:val="TableContent-Bulleted"/>
              <w:rPr>
                <w:b/>
                <w:lang w:val="en-GB" w:eastAsia="en-GB"/>
              </w:rPr>
            </w:pPr>
            <w:r w:rsidRPr="007A72A2">
              <w:rPr>
                <w:b/>
                <w:szCs w:val="16"/>
                <w:lang w:val="en-GB" w:eastAsia="en-GB"/>
              </w:rPr>
              <w:t xml:space="preserve">Conclusion: The LS is postponed. </w:t>
            </w:r>
          </w:p>
        </w:tc>
      </w:tr>
      <w:tr w:rsidR="008140B2" w:rsidRPr="000D5B85" w:rsidTr="0007562B">
        <w:tc>
          <w:tcPr>
            <w:tcW w:w="1277" w:type="dxa"/>
            <w:shd w:val="clear" w:color="auto" w:fill="auto"/>
          </w:tcPr>
          <w:p w:rsidR="008140B2" w:rsidRPr="007A72A2" w:rsidRDefault="00C6654F" w:rsidP="0007562B">
            <w:pPr>
              <w:pStyle w:val="TableContent"/>
              <w:rPr>
                <w:lang w:val="en-GB" w:eastAsia="en-GB"/>
              </w:rPr>
            </w:pPr>
            <w:hyperlink r:id="rId17" w:history="1">
              <w:r w:rsidR="008140B2" w:rsidRPr="007A72A2">
                <w:rPr>
                  <w:rStyle w:val="Hyperlink"/>
                  <w:lang w:val="en-GB" w:eastAsia="de-DE"/>
                </w:rPr>
                <w:t>R6-180100</w:t>
              </w:r>
            </w:hyperlink>
          </w:p>
        </w:tc>
        <w:tc>
          <w:tcPr>
            <w:tcW w:w="2562" w:type="dxa"/>
            <w:shd w:val="clear" w:color="auto" w:fill="auto"/>
          </w:tcPr>
          <w:p w:rsidR="008140B2" w:rsidRPr="007A72A2" w:rsidRDefault="008140B2" w:rsidP="0007562B">
            <w:pPr>
              <w:pStyle w:val="TableContent"/>
              <w:rPr>
                <w:szCs w:val="16"/>
                <w:lang w:val="en-GB" w:eastAsia="en-GB"/>
              </w:rPr>
            </w:pPr>
            <w:r w:rsidRPr="007A72A2">
              <w:rPr>
                <w:szCs w:val="16"/>
                <w:lang w:val="en-GB" w:eastAsia="en-GB"/>
              </w:rPr>
              <w:t>Reply LS on significant alienation of layer independent group dynamics</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RAN WG3</w:t>
            </w:r>
          </w:p>
        </w:tc>
        <w:tc>
          <w:tcPr>
            <w:tcW w:w="4787" w:type="dxa"/>
            <w:tcBorders>
              <w:bottom w:val="single" w:sz="6" w:space="0" w:color="000000"/>
            </w:tcBorders>
            <w:shd w:val="clear" w:color="auto" w:fill="auto"/>
          </w:tcPr>
          <w:p w:rsidR="008140B2" w:rsidRPr="007A72A2" w:rsidRDefault="008140B2" w:rsidP="0007562B">
            <w:pPr>
              <w:pStyle w:val="TableContent-Bulleted"/>
              <w:rPr>
                <w:rFonts w:cs="Arial"/>
                <w:lang w:val="en-GB" w:eastAsia="en-GB"/>
              </w:rPr>
            </w:pPr>
            <w:r w:rsidRPr="007A72A2">
              <w:rPr>
                <w:rFonts w:cs="Arial"/>
                <w:lang w:val="en-GB" w:eastAsia="en-GB"/>
              </w:rPr>
              <w:t>This is a fun LS sent to RAN6.</w:t>
            </w:r>
          </w:p>
          <w:p w:rsidR="008140B2" w:rsidRPr="007A72A2" w:rsidRDefault="008140B2" w:rsidP="0007562B">
            <w:pPr>
              <w:pStyle w:val="TableContent-Bulleted"/>
              <w:numPr>
                <w:ilvl w:val="0"/>
                <w:numId w:val="0"/>
              </w:numPr>
              <w:ind w:left="312"/>
              <w:rPr>
                <w:rFonts w:cs="Arial"/>
                <w:lang w:val="en-GB" w:eastAsia="en-GB"/>
              </w:rPr>
            </w:pPr>
          </w:p>
          <w:p w:rsidR="008140B2" w:rsidRPr="007A72A2" w:rsidRDefault="008140B2" w:rsidP="0007562B">
            <w:pPr>
              <w:pStyle w:val="TableContent-Bulleted"/>
              <w:rPr>
                <w:rFonts w:cs="Arial"/>
                <w:lang w:val="en-GB" w:eastAsia="en-GB"/>
              </w:rPr>
            </w:pPr>
            <w:r w:rsidRPr="007A72A2">
              <w:rPr>
                <w:rFonts w:cs="Arial"/>
                <w:lang w:val="en-GB" w:eastAsia="en-GB"/>
              </w:rPr>
              <w:t>RAN3 celebrated their 100</w:t>
            </w:r>
            <w:r w:rsidRPr="007A72A2">
              <w:rPr>
                <w:rFonts w:cs="Arial"/>
                <w:vertAlign w:val="superscript"/>
                <w:lang w:val="en-GB" w:eastAsia="en-GB"/>
              </w:rPr>
              <w:t>th</w:t>
            </w:r>
            <w:r w:rsidRPr="007A72A2">
              <w:rPr>
                <w:rFonts w:cs="Arial"/>
                <w:lang w:val="en-GB" w:eastAsia="en-GB"/>
              </w:rPr>
              <w:t xml:space="preserve"> meeting (congratulations!) and invited other delegates to join the party.</w:t>
            </w:r>
          </w:p>
          <w:p w:rsidR="008140B2" w:rsidRPr="007A72A2" w:rsidRDefault="008140B2" w:rsidP="0007562B">
            <w:pPr>
              <w:pStyle w:val="TableContent-Bulleted"/>
              <w:rPr>
                <w:rFonts w:cs="Arial"/>
                <w:lang w:val="en-GB" w:eastAsia="en-GB"/>
              </w:rPr>
            </w:pPr>
            <w:r w:rsidRPr="007A72A2">
              <w:rPr>
                <w:b/>
                <w:szCs w:val="16"/>
                <w:lang w:val="en-GB" w:eastAsia="en-GB"/>
              </w:rPr>
              <w:t>Conclusion: The LS is noted without presentation.</w:t>
            </w:r>
          </w:p>
        </w:tc>
      </w:tr>
    </w:tbl>
    <w:p w:rsidR="008140B2" w:rsidRPr="00732AB9" w:rsidRDefault="008140B2" w:rsidP="0007562B">
      <w:pPr>
        <w:tabs>
          <w:tab w:val="left" w:pos="540"/>
          <w:tab w:val="left" w:pos="1800"/>
          <w:tab w:val="left" w:pos="2520"/>
        </w:tabs>
        <w:spacing w:before="120"/>
        <w:outlineLvl w:val="0"/>
        <w:rPr>
          <w:rFonts w:ascii="Arial" w:eastAsia="Arial Unicode MS" w:hAnsi="Arial" w:cs="Arial"/>
          <w:sz w:val="21"/>
          <w:szCs w:val="21"/>
        </w:rPr>
      </w:pPr>
    </w:p>
    <w:p w:rsidR="008140B2" w:rsidRPr="00344129" w:rsidRDefault="008140B2" w:rsidP="008140B2">
      <w:pPr>
        <w:pStyle w:val="Agenda1"/>
        <w:numPr>
          <w:ilvl w:val="0"/>
          <w:numId w:val="37"/>
        </w:numPr>
        <w:rPr>
          <w:b w:val="0"/>
          <w:bCs w:val="0"/>
          <w:sz w:val="21"/>
          <w:szCs w:val="21"/>
          <w:lang w:eastAsia="ja-JP"/>
        </w:rPr>
      </w:pPr>
      <w:bookmarkStart w:id="57" w:name="_Toc514997268"/>
      <w:r>
        <w:rPr>
          <w:b w:val="0"/>
          <w:sz w:val="21"/>
          <w:szCs w:val="21"/>
          <w:lang w:eastAsia="ja-JP"/>
        </w:rPr>
        <w:t xml:space="preserve">Technical work </w:t>
      </w:r>
      <w:r w:rsidRPr="00AE3823">
        <w:rPr>
          <w:b w:val="0"/>
          <w:sz w:val="21"/>
          <w:szCs w:val="21"/>
          <w:lang w:eastAsia="ja-JP"/>
        </w:rPr>
        <w:t xml:space="preserve">related to </w:t>
      </w:r>
      <w:r>
        <w:rPr>
          <w:b w:val="0"/>
          <w:sz w:val="21"/>
          <w:szCs w:val="21"/>
          <w:lang w:eastAsia="ja-JP"/>
        </w:rPr>
        <w:t>GERAN</w:t>
      </w:r>
      <w:bookmarkEnd w:id="57"/>
      <w:r>
        <w:rPr>
          <w:b w:val="0"/>
          <w:sz w:val="21"/>
          <w:szCs w:val="21"/>
          <w:lang w:eastAsia="ja-JP"/>
        </w:rPr>
        <w:t xml:space="preserve"> </w:t>
      </w:r>
    </w:p>
    <w:p w:rsidR="008140B2" w:rsidRPr="007E4895" w:rsidRDefault="008140B2" w:rsidP="008140B2">
      <w:pPr>
        <w:pStyle w:val="Agenda1"/>
        <w:numPr>
          <w:ilvl w:val="1"/>
          <w:numId w:val="37"/>
        </w:numPr>
        <w:tabs>
          <w:tab w:val="clear" w:pos="993"/>
          <w:tab w:val="num" w:pos="851"/>
        </w:tabs>
        <w:rPr>
          <w:b w:val="0"/>
          <w:bCs w:val="0"/>
          <w:sz w:val="21"/>
          <w:szCs w:val="21"/>
          <w:lang w:eastAsia="ja-JP"/>
        </w:rPr>
      </w:pPr>
      <w:bookmarkStart w:id="58" w:name="_Toc514997269"/>
      <w:r>
        <w:rPr>
          <w:b w:val="0"/>
          <w:sz w:val="21"/>
          <w:szCs w:val="21"/>
          <w:lang w:eastAsia="ja-JP"/>
        </w:rPr>
        <w:t xml:space="preserve">Release </w:t>
      </w:r>
      <w:r w:rsidRPr="00AE3823">
        <w:rPr>
          <w:b w:val="0"/>
          <w:sz w:val="21"/>
          <w:szCs w:val="21"/>
          <w:lang w:eastAsia="ja-JP"/>
        </w:rPr>
        <w:t xml:space="preserve">13 </w:t>
      </w:r>
      <w:r>
        <w:rPr>
          <w:b w:val="0"/>
          <w:sz w:val="21"/>
          <w:szCs w:val="21"/>
          <w:lang w:eastAsia="ja-JP"/>
        </w:rPr>
        <w:t xml:space="preserve">features or earlier </w:t>
      </w:r>
      <w:r w:rsidRPr="00AE3823">
        <w:rPr>
          <w:b w:val="0"/>
          <w:sz w:val="21"/>
          <w:szCs w:val="21"/>
          <w:lang w:eastAsia="ja-JP"/>
        </w:rPr>
        <w:t>features</w:t>
      </w:r>
      <w:bookmarkEnd w:id="58"/>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8A1B7F"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8A1B7F"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18" w:history="1">
              <w:r w:rsidR="008140B2" w:rsidRPr="007A72A2">
                <w:rPr>
                  <w:rStyle w:val="Hyperlink"/>
                  <w:rFonts w:cs="Arial"/>
                  <w:bCs/>
                  <w:szCs w:val="16"/>
                  <w:lang w:val="en-GB" w:eastAsia="en-GB"/>
                </w:rPr>
                <w:t>R6-180084</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45.005-0614 </w:t>
            </w:r>
          </w:p>
          <w:p w:rsidR="008140B2" w:rsidRPr="007A72A2" w:rsidRDefault="008140B2" w:rsidP="0007562B">
            <w:pPr>
              <w:pStyle w:val="TableContent"/>
              <w:rPr>
                <w:lang w:val="en-GB" w:eastAsia="en-GB"/>
              </w:rPr>
            </w:pPr>
            <w:r w:rsidRPr="007A72A2">
              <w:rPr>
                <w:lang w:val="en-GB" w:eastAsia="en-GB"/>
              </w:rPr>
              <w:t>Correction to Annex S for 2 TS EC-RACH (Rel-13)</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Chairman: Related change to TS 51.010 has been submitted to RAN5. </w:t>
            </w:r>
          </w:p>
          <w:p w:rsidR="008140B2" w:rsidRPr="007A72A2" w:rsidRDefault="008140B2" w:rsidP="0007562B">
            <w:pPr>
              <w:pStyle w:val="TableContent-Bulleted"/>
              <w:rPr>
                <w:lang w:val="en-GB" w:eastAsia="en-GB"/>
              </w:rPr>
            </w:pPr>
            <w:r w:rsidRPr="007A72A2">
              <w:rPr>
                <w:lang w:val="en-GB" w:eastAsia="en-GB"/>
              </w:rPr>
              <w:t>Sierra Wireless: RAN5 will look at it on Thursday morning.</w:t>
            </w:r>
          </w:p>
          <w:p w:rsidR="008140B2" w:rsidRPr="007A72A2" w:rsidRDefault="008140B2" w:rsidP="0007562B">
            <w:pPr>
              <w:pStyle w:val="TableContent-Bulleted"/>
              <w:rPr>
                <w:lang w:val="en-GB" w:eastAsia="en-GB"/>
              </w:rPr>
            </w:pPr>
            <w:r w:rsidRPr="007A72A2">
              <w:rPr>
                <w:lang w:val="en-GB" w:eastAsia="en-GB"/>
              </w:rPr>
              <w:t>No further comments.</w:t>
            </w:r>
          </w:p>
          <w:p w:rsidR="008140B2" w:rsidRPr="007A72A2" w:rsidRDefault="008140B2" w:rsidP="0007562B">
            <w:pPr>
              <w:pStyle w:val="TableContent-Bulleted"/>
              <w:rPr>
                <w:lang w:val="en-GB" w:eastAsia="en-GB"/>
              </w:rPr>
            </w:pPr>
            <w:r w:rsidRPr="007A72A2">
              <w:rPr>
                <w:lang w:val="en-GB" w:eastAsia="en-GB"/>
              </w:rPr>
              <w:t>Status (Tuesday): left open. Await comments in RAN5 to the test procedure on Thursday.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lang w:val="en-GB" w:eastAsia="en-GB"/>
              </w:rPr>
              <w:lastRenderedPageBreak/>
              <w:t>Chairman: Sierra Wireless to report from RAN5.</w:t>
            </w:r>
          </w:p>
          <w:p w:rsidR="008140B2" w:rsidRPr="007A72A2" w:rsidRDefault="008140B2" w:rsidP="0007562B">
            <w:pPr>
              <w:pStyle w:val="TableContent-Bulleted"/>
              <w:rPr>
                <w:b/>
                <w:lang w:val="en-GB" w:eastAsia="en-GB"/>
              </w:rPr>
            </w:pPr>
            <w:r w:rsidRPr="007A72A2">
              <w:rPr>
                <w:lang w:val="en-GB" w:eastAsia="en-GB"/>
              </w:rPr>
              <w:t>Sierra Wireless: RAN5 CRs were agreed.</w:t>
            </w:r>
          </w:p>
          <w:p w:rsidR="008140B2" w:rsidRPr="007A72A2" w:rsidRDefault="008140B2" w:rsidP="0007562B">
            <w:pPr>
              <w:pStyle w:val="TableContent-Bulleted"/>
              <w:rPr>
                <w:b/>
                <w:lang w:val="en-GB" w:eastAsia="en-GB"/>
              </w:rPr>
            </w:pPr>
            <w:r w:rsidRPr="007A72A2">
              <w:rPr>
                <w:lang w:val="en-GB" w:eastAsia="en-GB"/>
              </w:rPr>
              <w:t>No further comments to CR 45.005.</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D40E7C" w:rsidTr="0007562B">
        <w:tc>
          <w:tcPr>
            <w:tcW w:w="1211" w:type="dxa"/>
            <w:shd w:val="clear" w:color="auto" w:fill="auto"/>
          </w:tcPr>
          <w:p w:rsidR="008140B2" w:rsidRPr="007A72A2" w:rsidRDefault="00C6654F" w:rsidP="0007562B">
            <w:pPr>
              <w:pStyle w:val="TableContent"/>
              <w:rPr>
                <w:lang w:val="en-GB" w:eastAsia="en-GB"/>
              </w:rPr>
            </w:pPr>
            <w:hyperlink r:id="rId19" w:history="1">
              <w:r w:rsidR="008140B2" w:rsidRPr="007A72A2">
                <w:rPr>
                  <w:rStyle w:val="Hyperlink"/>
                  <w:rFonts w:cs="Arial"/>
                  <w:bCs/>
                  <w:szCs w:val="16"/>
                  <w:lang w:val="en-GB" w:eastAsia="en-GB"/>
                </w:rPr>
                <w:t>R6-180086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51.021-0295</w:t>
            </w:r>
          </w:p>
          <w:p w:rsidR="008140B2" w:rsidRPr="007A72A2" w:rsidRDefault="008140B2" w:rsidP="0007562B">
            <w:pPr>
              <w:pStyle w:val="TableContent"/>
              <w:rPr>
                <w:lang w:val="en-GB" w:eastAsia="en-GB"/>
              </w:rPr>
            </w:pPr>
            <w:r w:rsidRPr="007A72A2">
              <w:rPr>
                <w:lang w:val="en-GB" w:eastAsia="en-GB"/>
              </w:rPr>
              <w:t>Removal of TU 1.2 SFH testing for EC-GSM-IoT (Rel-13)</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The CR was revised prior to presentation.</w:t>
            </w:r>
          </w:p>
          <w:p w:rsidR="008140B2" w:rsidRPr="007A72A2" w:rsidRDefault="008140B2" w:rsidP="0007562B">
            <w:pPr>
              <w:pStyle w:val="TableContent-Bulleted"/>
              <w:rPr>
                <w:lang w:val="en-GB" w:eastAsia="en-GB"/>
              </w:rPr>
            </w:pPr>
            <w:r w:rsidRPr="007A72A2">
              <w:rPr>
                <w:b/>
                <w:lang w:val="en-GB" w:eastAsia="en-GB"/>
              </w:rPr>
              <w:t>Conclusion: The CR is revised in R6-180101.</w:t>
            </w:r>
          </w:p>
        </w:tc>
      </w:tr>
      <w:tr w:rsidR="008140B2" w:rsidRPr="00D40E7C"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20" w:history="1">
              <w:r w:rsidR="008140B2" w:rsidRPr="007A72A2">
                <w:rPr>
                  <w:rStyle w:val="Hyperlink"/>
                  <w:rFonts w:cs="Arial"/>
                  <w:bCs/>
                  <w:szCs w:val="16"/>
                  <w:lang w:val="en-GB" w:eastAsia="en-GB"/>
                </w:rPr>
                <w:t>R6-180101</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51.021-0295 rev 1</w:t>
            </w:r>
          </w:p>
          <w:p w:rsidR="008140B2" w:rsidRPr="007A72A2" w:rsidRDefault="008140B2" w:rsidP="0007562B">
            <w:pPr>
              <w:pStyle w:val="TableContent"/>
              <w:rPr>
                <w:lang w:val="en-GB" w:eastAsia="en-GB"/>
              </w:rPr>
            </w:pPr>
            <w:r w:rsidRPr="007A72A2">
              <w:rPr>
                <w:lang w:val="en-GB" w:eastAsia="en-GB"/>
              </w:rPr>
              <w:t>Removal of TU 1.2 SFH testing for EC-GSM-IoT (Rel-13)</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b/>
                <w:lang w:val="en-GB" w:eastAsia="en-GB"/>
              </w:rPr>
            </w:pPr>
            <w:r w:rsidRPr="007A72A2">
              <w:rPr>
                <w:b/>
                <w:lang w:val="en-GB" w:eastAsia="en-GB"/>
              </w:rPr>
              <w:t>Conclusion: The CR is agreed.</w:t>
            </w:r>
          </w:p>
        </w:tc>
      </w:tr>
    </w:tbl>
    <w:p w:rsidR="008140B2" w:rsidRPr="007E4895" w:rsidRDefault="008140B2" w:rsidP="0007562B">
      <w:pPr>
        <w:pStyle w:val="Agenda1"/>
        <w:ind w:left="993"/>
        <w:rPr>
          <w:b w:val="0"/>
          <w:bCs w:val="0"/>
          <w:sz w:val="21"/>
          <w:szCs w:val="21"/>
          <w:lang w:eastAsia="ja-JP"/>
        </w:rPr>
      </w:pPr>
    </w:p>
    <w:p w:rsidR="008140B2" w:rsidRPr="007E4895" w:rsidRDefault="008140B2" w:rsidP="008140B2">
      <w:pPr>
        <w:pStyle w:val="Agenda1"/>
        <w:numPr>
          <w:ilvl w:val="1"/>
          <w:numId w:val="37"/>
        </w:numPr>
        <w:tabs>
          <w:tab w:val="clear" w:pos="993"/>
          <w:tab w:val="num" w:pos="851"/>
        </w:tabs>
        <w:rPr>
          <w:rFonts w:eastAsia="SimSun"/>
          <w:b w:val="0"/>
          <w:sz w:val="21"/>
          <w:szCs w:val="21"/>
          <w:lang w:eastAsia="zh-CN"/>
        </w:rPr>
      </w:pPr>
      <w:bookmarkStart w:id="59" w:name="_Toc514997270"/>
      <w:r w:rsidRPr="007E4895">
        <w:rPr>
          <w:rFonts w:eastAsia="SimSun"/>
          <w:b w:val="0"/>
          <w:sz w:val="21"/>
          <w:szCs w:val="21"/>
          <w:lang w:eastAsia="zh-CN"/>
        </w:rPr>
        <w:t>Release 14 features</w:t>
      </w:r>
      <w:bookmarkEnd w:id="59"/>
    </w:p>
    <w:p w:rsidR="008140B2" w:rsidRDefault="008140B2" w:rsidP="007D176E">
      <w:pPr>
        <w:numPr>
          <w:ilvl w:val="2"/>
          <w:numId w:val="39"/>
        </w:numPr>
        <w:tabs>
          <w:tab w:val="left" w:pos="540"/>
          <w:tab w:val="left" w:pos="1276"/>
          <w:tab w:val="left" w:pos="2520"/>
          <w:tab w:val="num" w:pos="5103"/>
          <w:tab w:val="right" w:pos="10206"/>
        </w:tabs>
        <w:overflowPunct/>
        <w:autoSpaceDE/>
        <w:autoSpaceDN/>
        <w:adjustRightInd/>
        <w:spacing w:before="60" w:after="0"/>
        <w:textAlignment w:val="auto"/>
        <w:outlineLvl w:val="0"/>
        <w:rPr>
          <w:rFonts w:ascii="Arial" w:hAnsi="Arial" w:cs="Arial"/>
          <w:sz w:val="21"/>
          <w:szCs w:val="21"/>
          <w:lang w:eastAsia="ja-JP"/>
        </w:rPr>
      </w:pPr>
      <w:r>
        <w:rPr>
          <w:rFonts w:ascii="Arial" w:hAnsi="Arial" w:cs="Arial"/>
          <w:sz w:val="21"/>
          <w:szCs w:val="21"/>
          <w:lang w:eastAsia="ja-JP"/>
        </w:rPr>
        <w:t>WI: Positioning e</w:t>
      </w:r>
      <w:r w:rsidRPr="00AE3823">
        <w:rPr>
          <w:rFonts w:ascii="Arial" w:hAnsi="Arial" w:cs="Arial"/>
          <w:sz w:val="21"/>
          <w:szCs w:val="21"/>
          <w:lang w:eastAsia="ja-JP"/>
        </w:rPr>
        <w:t>nhancements for GERAN</w:t>
      </w:r>
      <w:r>
        <w:rPr>
          <w:rFonts w:ascii="Arial" w:hAnsi="Arial" w:cs="Arial"/>
          <w:sz w:val="21"/>
          <w:szCs w:val="21"/>
          <w:lang w:eastAsia="ja-JP"/>
        </w:rPr>
        <w:t xml:space="preserve"> </w:t>
      </w:r>
    </w:p>
    <w:p w:rsidR="008140B2" w:rsidRPr="007A72A2" w:rsidRDefault="008140B2" w:rsidP="0007562B">
      <w:pPr>
        <w:pStyle w:val="Comments"/>
        <w:spacing w:before="0"/>
        <w:ind w:left="1559"/>
        <w:rPr>
          <w:noProof w:val="0"/>
          <w:color w:val="000000"/>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21" w:history="1">
        <w:r w:rsidRPr="001F20FF">
          <w:rPr>
            <w:rStyle w:val="Hyperlink"/>
          </w:rPr>
          <w:t>RP-171052</w:t>
        </w:r>
      </w:hyperlink>
      <w:r w:rsidRPr="007A72A2">
        <w:rPr>
          <w:noProof w:val="0"/>
          <w:color w:val="000000"/>
        </w:rPr>
        <w:t>)</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7A72A2" w:rsidRDefault="008140B2" w:rsidP="0007562B">
      <w:pPr>
        <w:pStyle w:val="Comments"/>
        <w:spacing w:before="0"/>
        <w:ind w:left="1559"/>
        <w:rPr>
          <w:noProof w:val="0"/>
          <w:color w:val="000000"/>
        </w:rPr>
      </w:pPr>
    </w:p>
    <w:p w:rsidR="008140B2" w:rsidRPr="0012087B" w:rsidRDefault="008140B2" w:rsidP="007D176E">
      <w:pPr>
        <w:numPr>
          <w:ilvl w:val="2"/>
          <w:numId w:val="39"/>
        </w:numPr>
        <w:tabs>
          <w:tab w:val="left" w:pos="540"/>
          <w:tab w:val="left" w:pos="1276"/>
          <w:tab w:val="left" w:pos="2520"/>
          <w:tab w:val="num" w:pos="5103"/>
          <w:tab w:val="right" w:pos="10206"/>
        </w:tabs>
        <w:overflowPunct/>
        <w:autoSpaceDE/>
        <w:autoSpaceDN/>
        <w:adjustRightInd/>
        <w:spacing w:before="120" w:after="0"/>
        <w:ind w:left="1560" w:hanging="709"/>
        <w:textAlignment w:val="auto"/>
        <w:outlineLvl w:val="0"/>
        <w:rPr>
          <w:rFonts w:ascii="Arial" w:hAnsi="Arial" w:cs="Arial"/>
          <w:sz w:val="21"/>
          <w:szCs w:val="21"/>
          <w:lang w:eastAsia="ja-JP"/>
        </w:rPr>
      </w:pPr>
      <w:r>
        <w:rPr>
          <w:rFonts w:ascii="Arial" w:hAnsi="Arial" w:cs="Arial"/>
          <w:sz w:val="21"/>
          <w:szCs w:val="21"/>
        </w:rPr>
        <w:t xml:space="preserve">WI: </w:t>
      </w:r>
      <w:r w:rsidRPr="0012087B">
        <w:rPr>
          <w:rFonts w:ascii="Arial" w:hAnsi="Arial" w:cs="Arial"/>
          <w:sz w:val="21"/>
          <w:szCs w:val="21"/>
        </w:rPr>
        <w:t>Dedicated core networks for GERAN</w:t>
      </w:r>
    </w:p>
    <w:p w:rsidR="008140B2" w:rsidRDefault="008140B2" w:rsidP="0007562B">
      <w:pPr>
        <w:pStyle w:val="Comments"/>
        <w:spacing w:before="0"/>
        <w:ind w:left="1559"/>
        <w:rPr>
          <w:noProof w:val="0"/>
        </w:rPr>
      </w:pPr>
      <w:r w:rsidRPr="0012087B">
        <w:rPr>
          <w:noProof w:val="0"/>
        </w:rPr>
        <w:t>(</w:t>
      </w:r>
      <w:r w:rsidRPr="0012087B">
        <w:rPr>
          <w:szCs w:val="18"/>
        </w:rPr>
        <w:t>DECOR_GERAN</w:t>
      </w:r>
      <w:r w:rsidRPr="0012087B">
        <w:rPr>
          <w:noProof w:val="0"/>
          <w:szCs w:val="18"/>
        </w:rPr>
        <w:t>, leading WG</w:t>
      </w:r>
      <w:r w:rsidRPr="0012087B">
        <w:rPr>
          <w:noProof w:val="0"/>
        </w:rPr>
        <w:t xml:space="preserve">: RAN6, started: June 16, closed: Sept. 16, WID: </w:t>
      </w:r>
      <w:hyperlink r:id="rId22" w:history="1">
        <w:r w:rsidRPr="0012087B">
          <w:rPr>
            <w:rStyle w:val="Hyperlink"/>
          </w:rPr>
          <w:t>RP-160029</w:t>
        </w:r>
      </w:hyperlink>
      <w:r w:rsidRPr="0012087B">
        <w:rPr>
          <w:noProof w:val="0"/>
        </w:rPr>
        <w:t>)</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27080B" w:rsidRDefault="008140B2" w:rsidP="0007562B">
      <w:pPr>
        <w:pStyle w:val="Comments"/>
        <w:spacing w:before="0"/>
        <w:ind w:left="1559"/>
        <w:rPr>
          <w:lang w:val="en-US"/>
        </w:rPr>
      </w:pPr>
    </w:p>
    <w:p w:rsidR="008140B2" w:rsidRPr="00C2334D" w:rsidRDefault="008140B2" w:rsidP="007D176E">
      <w:pPr>
        <w:numPr>
          <w:ilvl w:val="2"/>
          <w:numId w:val="39"/>
        </w:numPr>
        <w:tabs>
          <w:tab w:val="num" w:pos="5103"/>
        </w:tabs>
        <w:overflowPunct/>
        <w:autoSpaceDE/>
        <w:autoSpaceDN/>
        <w:adjustRightInd/>
        <w:spacing w:before="120" w:after="60"/>
        <w:ind w:left="1560" w:hanging="709"/>
        <w:textAlignment w:val="auto"/>
        <w:rPr>
          <w:rFonts w:ascii="Arial" w:hAnsi="Arial" w:cs="Arial"/>
          <w:i/>
          <w:sz w:val="18"/>
          <w:szCs w:val="18"/>
          <w:lang w:eastAsia="en-GB"/>
        </w:rPr>
      </w:pPr>
      <w:r>
        <w:rPr>
          <w:rFonts w:ascii="Arial" w:hAnsi="Arial" w:cs="Arial"/>
          <w:sz w:val="21"/>
          <w:szCs w:val="21"/>
          <w:lang w:eastAsia="ja-JP"/>
        </w:rPr>
        <w:t xml:space="preserve">WI: </w:t>
      </w:r>
      <w:r w:rsidRPr="0012087B">
        <w:rPr>
          <w:rFonts w:ascii="Arial" w:hAnsi="Arial" w:cs="Arial"/>
          <w:sz w:val="21"/>
          <w:szCs w:val="21"/>
          <w:lang w:eastAsia="ja-JP"/>
        </w:rPr>
        <w:t>Radio Interface Enhancements for EC-GSM-IoT</w:t>
      </w:r>
      <w:r w:rsidRPr="0012087B">
        <w:rPr>
          <w:rFonts w:ascii="Arial" w:hAnsi="Arial" w:cs="Arial"/>
          <w:sz w:val="21"/>
          <w:szCs w:val="21"/>
        </w:rPr>
        <w:t xml:space="preserve"> </w:t>
      </w:r>
      <w:r w:rsidRPr="0012087B">
        <w:rPr>
          <w:rFonts w:ascii="Arial" w:hAnsi="Arial" w:cs="Arial"/>
          <w:sz w:val="21"/>
          <w:szCs w:val="21"/>
        </w:rPr>
        <w:br/>
      </w:r>
      <w:r w:rsidRPr="0012087B">
        <w:rPr>
          <w:rFonts w:ascii="Arial" w:hAnsi="Arial" w:cs="Arial"/>
          <w:i/>
          <w:sz w:val="18"/>
          <w:szCs w:val="18"/>
        </w:rPr>
        <w:t>(</w:t>
      </w:r>
      <w:r w:rsidRPr="0012087B">
        <w:rPr>
          <w:rFonts w:ascii="Arial" w:hAnsi="Arial" w:cs="Arial"/>
          <w:i/>
          <w:sz w:val="18"/>
          <w:szCs w:val="18"/>
          <w:lang w:eastAsia="ja-JP"/>
        </w:rPr>
        <w:t>CIoT_EC_GSM_radio_enh-Core, CIoT_EC_GSM_radio_enh-Perf</w:t>
      </w:r>
      <w:r w:rsidRPr="0012087B">
        <w:rPr>
          <w:rFonts w:ascii="Arial" w:hAnsi="Arial" w:cs="Arial"/>
          <w:i/>
          <w:sz w:val="18"/>
          <w:szCs w:val="18"/>
        </w:rPr>
        <w:t>, leading WG: RAN6, started: Sept</w:t>
      </w:r>
      <w:r>
        <w:rPr>
          <w:rFonts w:ascii="Arial" w:hAnsi="Arial" w:cs="Arial"/>
          <w:i/>
          <w:sz w:val="18"/>
          <w:szCs w:val="18"/>
        </w:rPr>
        <w:t>.</w:t>
      </w:r>
      <w:r w:rsidRPr="0012087B">
        <w:rPr>
          <w:rFonts w:ascii="Arial" w:hAnsi="Arial" w:cs="Arial"/>
          <w:i/>
          <w:sz w:val="18"/>
          <w:szCs w:val="18"/>
        </w:rPr>
        <w:t xml:space="preserve"> 16</w:t>
      </w:r>
      <w:r>
        <w:rPr>
          <w:rFonts w:ascii="Arial" w:hAnsi="Arial" w:cs="Arial"/>
          <w:i/>
          <w:sz w:val="18"/>
          <w:szCs w:val="18"/>
        </w:rPr>
        <w:t>, closed: June</w:t>
      </w:r>
      <w:r w:rsidRPr="0012087B">
        <w:rPr>
          <w:rFonts w:ascii="Arial" w:hAnsi="Arial" w:cs="Arial"/>
          <w:i/>
          <w:sz w:val="18"/>
          <w:szCs w:val="18"/>
        </w:rPr>
        <w:t xml:space="preserve"> 17, WID: </w:t>
      </w:r>
      <w:hyperlink r:id="rId23" w:history="1">
        <w:r w:rsidRPr="0012087B">
          <w:rPr>
            <w:rStyle w:val="Hyperlink"/>
            <w:rFonts w:ascii="Arial" w:hAnsi="Arial" w:cs="Arial"/>
            <w:i/>
            <w:sz w:val="18"/>
            <w:szCs w:val="18"/>
            <w:lang w:eastAsia="en-GB"/>
          </w:rPr>
          <w:t>RP-161806</w:t>
        </w:r>
      </w:hyperlink>
      <w:r w:rsidRPr="0012087B">
        <w:rPr>
          <w:rFonts w:ascii="Arial" w:hAnsi="Arial" w:cs="Arial"/>
          <w:i/>
          <w:sz w:val="18"/>
          <w:szCs w:val="18"/>
          <w:lang w:eastAsia="en-GB"/>
        </w:rPr>
        <w:t>)</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8A1B7F"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8A1B7F"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24" w:history="1">
              <w:r w:rsidR="008140B2" w:rsidRPr="007A72A2">
                <w:rPr>
                  <w:rStyle w:val="Hyperlink"/>
                  <w:rFonts w:cs="Arial"/>
                  <w:bCs/>
                  <w:szCs w:val="16"/>
                  <w:lang w:val="en-GB" w:eastAsia="en-GB"/>
                </w:rPr>
                <w:t>R6-180085</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45.005-0615 </w:t>
            </w:r>
          </w:p>
          <w:p w:rsidR="008140B2" w:rsidRPr="007A72A2" w:rsidRDefault="008140B2" w:rsidP="0007562B">
            <w:pPr>
              <w:pStyle w:val="TableContent"/>
              <w:rPr>
                <w:lang w:val="en-GB" w:eastAsia="en-GB"/>
              </w:rPr>
            </w:pPr>
            <w:r w:rsidRPr="007A72A2">
              <w:rPr>
                <w:lang w:val="en-GB" w:eastAsia="en-GB"/>
              </w:rPr>
              <w:t>Corrections to normalized coherency error for EDAB and to Annex S (Rel-14)</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w:t>
            </w:r>
          </w:p>
          <w:p w:rsidR="008140B2" w:rsidRPr="007A72A2" w:rsidRDefault="008140B2" w:rsidP="0007562B">
            <w:pPr>
              <w:pStyle w:val="TableContent-Bulleted"/>
              <w:rPr>
                <w:lang w:val="en-GB" w:eastAsia="en-GB"/>
              </w:rPr>
            </w:pPr>
            <w:r w:rsidRPr="007A72A2">
              <w:rPr>
                <w:lang w:val="en-GB" w:eastAsia="en-GB"/>
              </w:rPr>
              <w:t>It will be discussed on Friday, awaiting comments from RAN5 on the test procedure on Thursday.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Chairman: Sierra Wireless to report from RAN5.</w:t>
            </w:r>
          </w:p>
          <w:p w:rsidR="008140B2" w:rsidRPr="007A72A2" w:rsidRDefault="008140B2" w:rsidP="0007562B">
            <w:pPr>
              <w:pStyle w:val="TableContent-Bulleted"/>
              <w:rPr>
                <w:b/>
                <w:lang w:val="en-GB" w:eastAsia="en-GB"/>
              </w:rPr>
            </w:pPr>
            <w:r w:rsidRPr="007A72A2">
              <w:rPr>
                <w:lang w:val="en-GB" w:eastAsia="en-GB"/>
              </w:rPr>
              <w:t>Sierra Wireless: RAN5 CRs were agreed.</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Pr="0012087B" w:rsidRDefault="008140B2" w:rsidP="0007562B">
      <w:pPr>
        <w:spacing w:before="120" w:after="60"/>
        <w:ind w:left="851"/>
        <w:rPr>
          <w:rFonts w:ascii="Arial" w:hAnsi="Arial" w:cs="Arial"/>
          <w:i/>
          <w:sz w:val="18"/>
          <w:szCs w:val="18"/>
          <w:lang w:eastAsia="en-GB"/>
        </w:rPr>
      </w:pPr>
    </w:p>
    <w:p w:rsidR="008140B2" w:rsidRPr="00455EE9" w:rsidRDefault="008140B2" w:rsidP="007D176E">
      <w:pPr>
        <w:pStyle w:val="ListParagraph"/>
        <w:numPr>
          <w:ilvl w:val="2"/>
          <w:numId w:val="39"/>
        </w:numPr>
        <w:spacing w:before="60" w:after="60"/>
        <w:rPr>
          <w:rFonts w:ascii="Arial" w:hAnsi="Arial" w:cs="Arial"/>
          <w:sz w:val="21"/>
          <w:szCs w:val="21"/>
          <w:lang w:eastAsia="ja-JP"/>
        </w:rPr>
      </w:pPr>
      <w:r w:rsidRPr="00455EE9">
        <w:rPr>
          <w:rFonts w:ascii="Arial" w:hAnsi="Arial" w:cs="Arial"/>
          <w:sz w:val="21"/>
          <w:szCs w:val="21"/>
          <w:lang w:eastAsia="ja-JP"/>
        </w:rPr>
        <w:t>Any other Rel-14 documents</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06"/>
        <w:gridCol w:w="2398"/>
        <w:gridCol w:w="1455"/>
        <w:gridCol w:w="5052"/>
      </w:tblGrid>
      <w:tr w:rsidR="008140B2" w:rsidRPr="000E0E4D" w:rsidTr="0007562B">
        <w:tc>
          <w:tcPr>
            <w:tcW w:w="12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3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55"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5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0E0E4D" w:rsidTr="0007562B">
        <w:tc>
          <w:tcPr>
            <w:tcW w:w="1206"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25" w:history="1">
              <w:r w:rsidR="008140B2" w:rsidRPr="007A72A2">
                <w:rPr>
                  <w:rStyle w:val="Hyperlink"/>
                  <w:rFonts w:cs="Arial"/>
                  <w:bCs/>
                  <w:szCs w:val="16"/>
                  <w:lang w:val="en-GB" w:eastAsia="en-GB"/>
                </w:rPr>
                <w:t>R6-180081</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43.064-0118 </w:t>
            </w:r>
          </w:p>
          <w:p w:rsidR="008140B2" w:rsidRPr="007A72A2" w:rsidRDefault="008140B2" w:rsidP="0007562B">
            <w:pPr>
              <w:pStyle w:val="TableContent"/>
              <w:rPr>
                <w:lang w:val="en-GB" w:eastAsia="en-GB"/>
              </w:rPr>
            </w:pPr>
            <w:r w:rsidRPr="007A72A2">
              <w:rPr>
                <w:lang w:val="en-GB" w:eastAsia="en-GB"/>
              </w:rPr>
              <w:t>Changes to Restricted Use of Enhanced Coverage (Rel-14)</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0E0E4D" w:rsidTr="0007562B">
        <w:tc>
          <w:tcPr>
            <w:tcW w:w="1206"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26" w:history="1">
              <w:r w:rsidR="008140B2" w:rsidRPr="007A72A2">
                <w:rPr>
                  <w:rStyle w:val="Hyperlink"/>
                  <w:rFonts w:cs="Arial"/>
                  <w:bCs/>
                  <w:szCs w:val="16"/>
                  <w:lang w:val="en-GB" w:eastAsia="en-GB"/>
                </w:rPr>
                <w:t>R6-180082</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44.018-1081 rev 2 </w:t>
            </w:r>
          </w:p>
          <w:p w:rsidR="008140B2" w:rsidRPr="007A72A2" w:rsidRDefault="008140B2" w:rsidP="0007562B">
            <w:pPr>
              <w:pStyle w:val="TableContent"/>
              <w:rPr>
                <w:lang w:val="en-GB" w:eastAsia="en-GB"/>
              </w:rPr>
            </w:pPr>
            <w:r w:rsidRPr="007A72A2">
              <w:rPr>
                <w:lang w:val="en-GB" w:eastAsia="en-GB"/>
              </w:rPr>
              <w:t>Introduction of Restricted Use of Enhanced Coverage (Rel-14)</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Secretary: The Rel-15 mirror to 44.018, v15.1.0 is needed: CR 1083 and Tdoc number is 096.</w:t>
            </w:r>
          </w:p>
          <w:p w:rsidR="008140B2" w:rsidRPr="007A72A2" w:rsidRDefault="008140B2" w:rsidP="0007562B">
            <w:pPr>
              <w:pStyle w:val="TableContent-Bulleted"/>
              <w:rPr>
                <w:lang w:val="en-GB" w:eastAsia="en-GB"/>
              </w:rPr>
            </w:pPr>
            <w:r w:rsidRPr="007A72A2">
              <w:rPr>
                <w:lang w:val="en-GB" w:eastAsia="en-GB"/>
              </w:rPr>
              <w:t xml:space="preserve">Sierra Wireless: It should be checked that the default value of 0 dB is specified in case the MS is sent to EC restriction mode, but the </w:t>
            </w:r>
            <w:r w:rsidRPr="007A72A2">
              <w:rPr>
                <w:rFonts w:cs="Arial"/>
                <w:lang w:val="en-GB" w:eastAsia="en-GB"/>
              </w:rPr>
              <w:t>parameter CE_AUTH_OFFSET is not sent in EC SI2.</w:t>
            </w:r>
            <w:r w:rsidRPr="007A72A2">
              <w:rPr>
                <w:lang w:val="en-GB" w:eastAsia="en-GB"/>
              </w:rPr>
              <w:t xml:space="preserve">  </w:t>
            </w:r>
          </w:p>
          <w:p w:rsidR="008140B2" w:rsidRPr="007A72A2" w:rsidRDefault="008140B2" w:rsidP="0007562B">
            <w:pPr>
              <w:pStyle w:val="TableContent-Bulleted"/>
              <w:rPr>
                <w:lang w:val="en-GB" w:eastAsia="en-GB"/>
              </w:rPr>
            </w:pPr>
            <w:r w:rsidRPr="007A72A2">
              <w:rPr>
                <w:lang w:val="en-GB" w:eastAsia="en-GB"/>
              </w:rPr>
              <w:t>Chairman: Nokia to check this. A CR to TS 45.008 may be needed.</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0E0E4D" w:rsidTr="0007562B">
        <w:tc>
          <w:tcPr>
            <w:tcW w:w="1206"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27" w:history="1">
              <w:r w:rsidR="008140B2" w:rsidRPr="007A72A2">
                <w:rPr>
                  <w:rStyle w:val="Hyperlink"/>
                  <w:rFonts w:cs="Arial"/>
                  <w:bCs/>
                  <w:szCs w:val="16"/>
                  <w:lang w:val="en-GB" w:eastAsia="en-GB"/>
                </w:rPr>
                <w:t>R6-180083</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48.018-0443 rev 2 </w:t>
            </w:r>
          </w:p>
          <w:p w:rsidR="008140B2" w:rsidRPr="007A72A2" w:rsidRDefault="008140B2" w:rsidP="0007562B">
            <w:pPr>
              <w:pStyle w:val="TableContent"/>
              <w:rPr>
                <w:lang w:val="en-GB" w:eastAsia="en-GB"/>
              </w:rPr>
            </w:pPr>
            <w:r w:rsidRPr="007A72A2">
              <w:rPr>
                <w:lang w:val="en-GB" w:eastAsia="en-GB"/>
              </w:rPr>
              <w:t>Introduction of Restricted Use of Enhanced Coverage (Rel-14)</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206" w:type="dxa"/>
            <w:shd w:val="clear" w:color="auto" w:fill="auto"/>
          </w:tcPr>
          <w:p w:rsidR="008140B2" w:rsidRPr="007A72A2" w:rsidRDefault="00C6654F" w:rsidP="0007562B">
            <w:pPr>
              <w:pStyle w:val="TableContent"/>
              <w:ind w:left="-54"/>
              <w:rPr>
                <w:lang w:val="en-GB" w:eastAsia="en-GB"/>
              </w:rPr>
            </w:pPr>
            <w:hyperlink r:id="rId28" w:history="1">
              <w:r w:rsidR="008140B2" w:rsidRPr="007A72A2">
                <w:rPr>
                  <w:rStyle w:val="Hyperlink"/>
                  <w:rFonts w:cs="Arial"/>
                  <w:szCs w:val="16"/>
                  <w:lang w:val="en-GB" w:eastAsia="en-GB"/>
                </w:rPr>
                <w:t>R6-180087</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CR 51.021-0296 </w:t>
            </w:r>
          </w:p>
          <w:p w:rsidR="008140B2" w:rsidRPr="007A72A2" w:rsidRDefault="008140B2" w:rsidP="0007562B">
            <w:pPr>
              <w:pStyle w:val="TableContent"/>
              <w:rPr>
                <w:lang w:val="en-GB" w:eastAsia="en-GB"/>
              </w:rPr>
            </w:pPr>
            <w:r w:rsidRPr="007A72A2">
              <w:rPr>
                <w:lang w:val="en-GB" w:eastAsia="en-GB"/>
              </w:rPr>
              <w:t>Miscellaneous corrections for EC-GSM-IoT and Extended AB (Rel-14)</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206" w:type="dxa"/>
            <w:shd w:val="clear" w:color="auto" w:fill="auto"/>
          </w:tcPr>
          <w:p w:rsidR="008140B2" w:rsidRPr="007A72A2" w:rsidRDefault="00C6654F" w:rsidP="0007562B">
            <w:pPr>
              <w:pStyle w:val="TableContent"/>
              <w:rPr>
                <w:lang w:val="en-GB" w:eastAsia="en-GB"/>
              </w:rPr>
            </w:pPr>
            <w:hyperlink r:id="rId29" w:history="1">
              <w:r w:rsidR="008140B2" w:rsidRPr="007A72A2">
                <w:rPr>
                  <w:rStyle w:val="Hyperlink"/>
                  <w:rFonts w:cs="Arial"/>
                  <w:bCs/>
                  <w:szCs w:val="16"/>
                  <w:lang w:val="en-GB" w:eastAsia="en-GB"/>
                </w:rPr>
                <w:t>R6-180096</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CR 44.018-1083 </w:t>
            </w:r>
          </w:p>
          <w:p w:rsidR="008140B2" w:rsidRPr="007A72A2" w:rsidRDefault="008140B2" w:rsidP="0007562B">
            <w:pPr>
              <w:pStyle w:val="TableContent"/>
              <w:rPr>
                <w:lang w:val="en-GB" w:eastAsia="en-GB"/>
              </w:rPr>
            </w:pPr>
            <w:r w:rsidRPr="007A72A2">
              <w:rPr>
                <w:lang w:val="en-GB" w:eastAsia="en-GB"/>
              </w:rPr>
              <w:t>Introduction of Restricted Use of Enhanced Coverage (Rel-15)</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Discussed in Wednesday session. It contains exact R15 mirror of </w:t>
            </w:r>
            <w:hyperlink r:id="rId30" w:history="1">
              <w:r w:rsidRPr="007A72A2">
                <w:rPr>
                  <w:rStyle w:val="Hyperlink"/>
                  <w:rFonts w:cs="Arial"/>
                  <w:bCs/>
                  <w:szCs w:val="16"/>
                  <w:lang w:val="en-GB" w:eastAsia="en-GB"/>
                </w:rPr>
                <w:t>R6-180082</w:t>
              </w:r>
            </w:hyperlink>
            <w:r w:rsidRPr="007A72A2">
              <w:rPr>
                <w:rStyle w:val="Hyperlink"/>
                <w:rFonts w:cs="Arial"/>
                <w:bCs/>
                <w:szCs w:val="16"/>
                <w:lang w:val="en-GB" w:eastAsia="en-GB"/>
              </w:rPr>
              <w:t>.</w:t>
            </w:r>
            <w:r w:rsidRPr="007A72A2">
              <w:rPr>
                <w:lang w:val="en-GB" w:eastAsia="en-GB"/>
              </w:rPr>
              <w:t xml:space="preserve">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206" w:type="dxa"/>
            <w:shd w:val="clear" w:color="auto" w:fill="auto"/>
          </w:tcPr>
          <w:p w:rsidR="008140B2" w:rsidRPr="007A72A2" w:rsidRDefault="00C6654F" w:rsidP="0007562B">
            <w:pPr>
              <w:pStyle w:val="TableContent"/>
              <w:rPr>
                <w:lang w:val="en-GB" w:eastAsia="en-GB"/>
              </w:rPr>
            </w:pPr>
            <w:hyperlink r:id="rId31" w:history="1">
              <w:r w:rsidR="008140B2" w:rsidRPr="007A72A2">
                <w:rPr>
                  <w:rStyle w:val="Hyperlink"/>
                  <w:lang w:val="en-GB" w:eastAsia="de-DE"/>
                </w:rPr>
                <w:t>R6-18011</w:t>
              </w:r>
              <w:r w:rsidR="008140B2" w:rsidRPr="007A72A2">
                <w:rPr>
                  <w:rStyle w:val="Hyperlink"/>
                  <w:lang w:val="en-GB" w:eastAsia="en-GB"/>
                </w:rPr>
                <w:t>2</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45.008-0661</w:t>
            </w:r>
          </w:p>
          <w:p w:rsidR="008140B2" w:rsidRPr="007A72A2" w:rsidRDefault="008140B2" w:rsidP="0007562B">
            <w:pPr>
              <w:pStyle w:val="TableContent"/>
              <w:rPr>
                <w:lang w:val="en-GB" w:eastAsia="en-GB"/>
              </w:rPr>
            </w:pPr>
            <w:r w:rsidRPr="007A72A2">
              <w:rPr>
                <w:lang w:val="en-GB" w:eastAsia="en-GB"/>
              </w:rPr>
              <w:lastRenderedPageBreak/>
              <w:t>Correction to restricted use of Enhanced Coverage (Rel-14)</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 xml:space="preserve">Nokia, Nokia </w:t>
            </w:r>
            <w:r w:rsidRPr="007A72A2">
              <w:rPr>
                <w:lang w:val="en-GB" w:eastAsia="en-GB"/>
              </w:rPr>
              <w:lastRenderedPageBreak/>
              <w:t>Shanghai Bell</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lastRenderedPageBreak/>
              <w:t>Dealt with in Friday closing session.</w:t>
            </w:r>
          </w:p>
          <w:p w:rsidR="008140B2" w:rsidRPr="007A72A2" w:rsidRDefault="008140B2" w:rsidP="0007562B">
            <w:pPr>
              <w:pStyle w:val="TableContent-Bulleted"/>
              <w:rPr>
                <w:lang w:val="en-GB" w:eastAsia="en-GB"/>
              </w:rPr>
            </w:pPr>
            <w:r w:rsidRPr="007A72A2">
              <w:rPr>
                <w:lang w:val="en-GB" w:eastAsia="en-GB"/>
              </w:rPr>
              <w:lastRenderedPageBreak/>
              <w:t xml:space="preserve">Nokia: solves the issue related to the offset pointed out by Sierra Wireless during discussion of </w:t>
            </w:r>
            <w:hyperlink r:id="rId32" w:history="1">
              <w:r w:rsidRPr="007A72A2">
                <w:rPr>
                  <w:rStyle w:val="Hyperlink"/>
                  <w:rFonts w:cs="Arial"/>
                  <w:bCs/>
                  <w:szCs w:val="16"/>
                  <w:lang w:val="en-GB" w:eastAsia="en-GB"/>
                </w:rPr>
                <w:t>R6-180082</w:t>
              </w:r>
            </w:hyperlink>
            <w:r w:rsidRPr="007A72A2">
              <w:rPr>
                <w:lang w:val="en-GB" w:eastAsia="en-GB"/>
              </w:rPr>
              <w:t>.</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Pr="00F30CAA" w:rsidRDefault="008140B2" w:rsidP="0007562B">
      <w:pPr>
        <w:tabs>
          <w:tab w:val="left" w:pos="540"/>
          <w:tab w:val="left" w:pos="1276"/>
          <w:tab w:val="left" w:pos="2520"/>
          <w:tab w:val="right" w:pos="10206"/>
        </w:tabs>
        <w:spacing w:before="60" w:after="60"/>
        <w:ind w:left="1560"/>
        <w:outlineLvl w:val="0"/>
        <w:rPr>
          <w:rFonts w:ascii="Arial" w:hAnsi="Arial" w:cs="Arial"/>
          <w:sz w:val="21"/>
          <w:szCs w:val="21"/>
          <w:lang w:eastAsia="ja-JP"/>
        </w:rPr>
      </w:pPr>
    </w:p>
    <w:p w:rsidR="008140B2" w:rsidRPr="00EF6214" w:rsidRDefault="008140B2" w:rsidP="007D176E">
      <w:pPr>
        <w:numPr>
          <w:ilvl w:val="1"/>
          <w:numId w:val="39"/>
        </w:numPr>
        <w:tabs>
          <w:tab w:val="left" w:pos="540"/>
          <w:tab w:val="left" w:pos="1800"/>
          <w:tab w:val="left" w:pos="2520"/>
        </w:tabs>
        <w:overflowPunct/>
        <w:autoSpaceDE/>
        <w:autoSpaceDN/>
        <w:adjustRightInd/>
        <w:spacing w:before="60" w:after="60"/>
        <w:ind w:left="851" w:hanging="425"/>
        <w:textAlignment w:val="auto"/>
        <w:outlineLvl w:val="0"/>
        <w:rPr>
          <w:rFonts w:ascii="Arial" w:hAnsi="Arial" w:cs="Arial"/>
          <w:sz w:val="21"/>
          <w:szCs w:val="21"/>
          <w:lang w:eastAsia="ja-JP"/>
        </w:rPr>
      </w:pPr>
      <w:bookmarkStart w:id="60" w:name="OLE_LINK4"/>
      <w:r>
        <w:rPr>
          <w:rFonts w:ascii="Arial" w:eastAsia="SimSun" w:hAnsi="Arial" w:cs="Arial"/>
          <w:sz w:val="21"/>
          <w:szCs w:val="21"/>
          <w:lang w:eastAsia="zh-CN"/>
        </w:rPr>
        <w:t>Release 15 features</w:t>
      </w:r>
    </w:p>
    <w:p w:rsidR="008140B2" w:rsidRPr="00AD36A2" w:rsidRDefault="008140B2" w:rsidP="007D176E">
      <w:pPr>
        <w:pStyle w:val="ListParagraph"/>
        <w:numPr>
          <w:ilvl w:val="2"/>
          <w:numId w:val="39"/>
        </w:numPr>
        <w:rPr>
          <w:rFonts w:ascii="Arial" w:hAnsi="Arial" w:cs="Arial"/>
          <w:sz w:val="21"/>
          <w:szCs w:val="21"/>
          <w:lang w:eastAsia="ja-JP"/>
        </w:rPr>
      </w:pPr>
      <w:r w:rsidRPr="00AD36A2">
        <w:rPr>
          <w:rFonts w:ascii="Arial" w:hAnsi="Arial" w:cs="Arial"/>
          <w:sz w:val="21"/>
          <w:szCs w:val="21"/>
          <w:lang w:eastAsia="ja-JP"/>
        </w:rPr>
        <w:t xml:space="preserve">Further enhancements for EC-GSM-IoT  </w:t>
      </w:r>
    </w:p>
    <w:tbl>
      <w:tblPr>
        <w:tblW w:w="10145"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175"/>
        <w:gridCol w:w="2398"/>
        <w:gridCol w:w="1552"/>
        <w:gridCol w:w="5020"/>
      </w:tblGrid>
      <w:tr w:rsidR="008140B2" w:rsidRPr="009A7C2F" w:rsidTr="0007562B">
        <w:tc>
          <w:tcPr>
            <w:tcW w:w="1175"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3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2136C0" w:rsidTr="0007562B">
        <w:tc>
          <w:tcPr>
            <w:tcW w:w="1175"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33" w:history="1">
              <w:r w:rsidR="008140B2" w:rsidRPr="007A72A2">
                <w:rPr>
                  <w:rStyle w:val="Hyperlink"/>
                  <w:rFonts w:cs="Arial"/>
                  <w:bCs/>
                  <w:szCs w:val="16"/>
                  <w:lang w:val="en-GB" w:eastAsia="en-GB"/>
                </w:rPr>
                <w:t>R6-180067</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Paging Indication Channel, Concept Design</w:t>
            </w:r>
          </w:p>
        </w:tc>
        <w:tc>
          <w:tcPr>
            <w:tcW w:w="155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Sierra Wireless: Indexing of EC-PICH in Figure 1 and Figure 2 should be corrected and combining the Figures in Figure 3 would be useful. </w:t>
            </w:r>
          </w:p>
          <w:p w:rsidR="008140B2" w:rsidRPr="007A72A2" w:rsidRDefault="008140B2" w:rsidP="0007562B">
            <w:pPr>
              <w:pStyle w:val="TableContent-Bulleted"/>
              <w:rPr>
                <w:lang w:val="en-GB" w:eastAsia="en-GB"/>
              </w:rPr>
            </w:pPr>
            <w:r w:rsidRPr="007A72A2">
              <w:rPr>
                <w:lang w:val="en-GB" w:eastAsia="en-GB"/>
              </w:rPr>
              <w:t>Nokia: can we change the CC4 allocation for EC-PICH to be sent in first 51-MF? Sierra Wireless will check (WA3).</w:t>
            </w:r>
          </w:p>
          <w:p w:rsidR="008140B2" w:rsidRPr="007A72A2" w:rsidRDefault="008140B2" w:rsidP="0007562B">
            <w:pPr>
              <w:pStyle w:val="TableContent-Bulleted"/>
              <w:rPr>
                <w:lang w:val="en-GB" w:eastAsia="en-GB"/>
              </w:rPr>
            </w:pPr>
            <w:r w:rsidRPr="007A72A2">
              <w:rPr>
                <w:lang w:val="en-GB" w:eastAsia="en-GB"/>
              </w:rPr>
              <w:t xml:space="preserve">Chairman: Figure 4 needed for TN 3,5,7 case. </w:t>
            </w:r>
          </w:p>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rPr>
                <w:lang w:val="en-GB" w:eastAsia="en-GB"/>
              </w:rPr>
            </w:pPr>
            <w:r w:rsidRPr="007A72A2">
              <w:rPr>
                <w:lang w:val="en-GB" w:eastAsia="en-GB"/>
              </w:rPr>
              <w:t>WA1: agreed.</w:t>
            </w:r>
          </w:p>
          <w:p w:rsidR="008140B2" w:rsidRPr="007A72A2" w:rsidRDefault="008140B2" w:rsidP="0007562B">
            <w:pPr>
              <w:pStyle w:val="TableContent-Bulleted"/>
              <w:rPr>
                <w:lang w:val="en-GB" w:eastAsia="en-GB"/>
              </w:rPr>
            </w:pPr>
            <w:r w:rsidRPr="007A72A2">
              <w:rPr>
                <w:lang w:val="en-GB" w:eastAsia="en-GB"/>
              </w:rPr>
              <w:t>WA2: agreed.</w:t>
            </w:r>
          </w:p>
          <w:p w:rsidR="008140B2" w:rsidRPr="007A72A2" w:rsidRDefault="008140B2" w:rsidP="0007562B">
            <w:pPr>
              <w:pStyle w:val="TableContent-Bulleted"/>
              <w:rPr>
                <w:lang w:val="en-GB" w:eastAsia="en-GB"/>
              </w:rPr>
            </w:pPr>
            <w:r w:rsidRPr="007A72A2">
              <w:rPr>
                <w:lang w:val="en-GB" w:eastAsia="en-GB"/>
              </w:rPr>
              <w:t xml:space="preserve">WA3: open, but there is only one alternative which is checked by Sierra Wireless. </w:t>
            </w:r>
          </w:p>
          <w:p w:rsidR="008140B2" w:rsidRPr="007A72A2" w:rsidRDefault="008140B2" w:rsidP="0007562B">
            <w:pPr>
              <w:pStyle w:val="TableContent-Bulleted"/>
              <w:rPr>
                <w:lang w:val="en-GB" w:eastAsia="en-GB"/>
              </w:rPr>
            </w:pPr>
            <w:r w:rsidRPr="007A72A2">
              <w:rPr>
                <w:lang w:val="en-GB" w:eastAsia="en-GB"/>
              </w:rPr>
              <w:t xml:space="preserve">WA4: agreed. </w:t>
            </w:r>
          </w:p>
          <w:p w:rsidR="008140B2" w:rsidRPr="007A72A2" w:rsidRDefault="008140B2" w:rsidP="0007562B">
            <w:pPr>
              <w:pStyle w:val="TableContent-Bulleted"/>
              <w:rPr>
                <w:lang w:val="en-GB" w:eastAsia="en-GB"/>
              </w:rPr>
            </w:pPr>
            <w:r w:rsidRPr="007A72A2">
              <w:rPr>
                <w:lang w:val="en-GB" w:eastAsia="en-GB"/>
              </w:rPr>
              <w:t xml:space="preserve">WA5 and WA6 are agreed.  </w:t>
            </w:r>
          </w:p>
          <w:p w:rsidR="008140B2" w:rsidRPr="007A72A2" w:rsidRDefault="008140B2" w:rsidP="0007562B">
            <w:pPr>
              <w:pStyle w:val="TableContent-Bulleted"/>
              <w:rPr>
                <w:b/>
                <w:lang w:val="en-GB" w:eastAsia="en-GB"/>
              </w:rPr>
            </w:pPr>
            <w:r w:rsidRPr="007A72A2">
              <w:rPr>
                <w:b/>
                <w:lang w:val="en-GB" w:eastAsia="en-GB"/>
              </w:rPr>
              <w:t>Conclusion: Revision needed in R6-180093.</w:t>
            </w:r>
          </w:p>
        </w:tc>
      </w:tr>
      <w:tr w:rsidR="008140B2" w:rsidRPr="002136C0" w:rsidTr="0007562B">
        <w:tc>
          <w:tcPr>
            <w:tcW w:w="1175"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34" w:history="1">
              <w:r w:rsidR="008140B2" w:rsidRPr="007A72A2">
                <w:rPr>
                  <w:rStyle w:val="Hyperlink"/>
                  <w:rFonts w:cs="Arial"/>
                  <w:bCs/>
                  <w:szCs w:val="16"/>
                  <w:lang w:val="en-GB" w:eastAsia="en-GB"/>
                </w:rPr>
                <w:t>R6-180093</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Paging Indication Channel, Concept Design</w:t>
            </w:r>
          </w:p>
        </w:tc>
        <w:tc>
          <w:tcPr>
            <w:tcW w:w="155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tcBorders>
              <w:bottom w:val="single" w:sz="6" w:space="0" w:color="000000"/>
            </w:tcBorders>
            <w:shd w:val="clear" w:color="auto" w:fill="auto"/>
          </w:tcPr>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numPr>
                <w:ilvl w:val="0"/>
                <w:numId w:val="0"/>
              </w:numPr>
              <w:ind w:left="312"/>
              <w:rPr>
                <w:lang w:val="en-GB" w:eastAsia="en-GB"/>
              </w:rPr>
            </w:pPr>
            <w:r w:rsidRPr="007A72A2">
              <w:rPr>
                <w:lang w:val="en-GB" w:eastAsia="en-GB"/>
              </w:rPr>
              <w:t>WA3: agreed.</w:t>
            </w:r>
          </w:p>
          <w:p w:rsidR="008140B2" w:rsidRPr="007A72A2" w:rsidRDefault="008140B2" w:rsidP="0007562B">
            <w:pPr>
              <w:pStyle w:val="TableContent-Bulleted"/>
              <w:numPr>
                <w:ilvl w:val="0"/>
                <w:numId w:val="0"/>
              </w:numPr>
              <w:ind w:left="312"/>
              <w:rPr>
                <w:lang w:val="en-GB" w:eastAsia="en-GB"/>
              </w:rPr>
            </w:pPr>
            <w:r w:rsidRPr="007A72A2">
              <w:rPr>
                <w:lang w:val="en-GB" w:eastAsia="en-GB"/>
              </w:rPr>
              <w:t>WA3A: agreed.</w:t>
            </w:r>
          </w:p>
          <w:p w:rsidR="008140B2" w:rsidRPr="007A72A2" w:rsidRDefault="008140B2" w:rsidP="0007562B">
            <w:pPr>
              <w:pStyle w:val="TableContent-Bulleted"/>
              <w:numPr>
                <w:ilvl w:val="0"/>
                <w:numId w:val="0"/>
              </w:numPr>
              <w:ind w:left="312"/>
              <w:rPr>
                <w:highlight w:val="green"/>
                <w:lang w:val="en-GB" w:eastAsia="en-GB"/>
              </w:rPr>
            </w:pPr>
            <w:r w:rsidRPr="007A72A2">
              <w:rPr>
                <w:lang w:val="en-GB" w:eastAsia="en-GB"/>
              </w:rPr>
              <w:t xml:space="preserve">Modified WA5: agreed. </w:t>
            </w:r>
          </w:p>
          <w:p w:rsidR="008140B2" w:rsidRPr="007A72A2" w:rsidRDefault="008140B2" w:rsidP="0007562B">
            <w:pPr>
              <w:pStyle w:val="TableContent-Bulleted"/>
              <w:rPr>
                <w:lang w:val="en-GB" w:eastAsia="en-GB"/>
              </w:rPr>
            </w:pPr>
            <w:r w:rsidRPr="007A72A2">
              <w:rPr>
                <w:b/>
                <w:lang w:val="en-GB" w:eastAsia="en-GB"/>
              </w:rPr>
              <w:t>Conclusion: The concept paper is agreed (all WA’s are agreed).</w:t>
            </w:r>
          </w:p>
        </w:tc>
      </w:tr>
      <w:tr w:rsidR="008140B2" w:rsidRPr="002136C0" w:rsidTr="0007562B">
        <w:tc>
          <w:tcPr>
            <w:tcW w:w="1175"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35" w:history="1">
              <w:r w:rsidR="008140B2" w:rsidRPr="007A72A2">
                <w:rPr>
                  <w:rStyle w:val="Hyperlink"/>
                  <w:rFonts w:cs="Arial"/>
                  <w:bCs/>
                  <w:szCs w:val="16"/>
                  <w:lang w:val="en-GB" w:eastAsia="en-GB"/>
                </w:rPr>
                <w:t>R6-180068</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Deferred System Information Acquisition, Concept Design</w:t>
            </w:r>
          </w:p>
        </w:tc>
        <w:tc>
          <w:tcPr>
            <w:tcW w:w="155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Sierra Wireless: The same concept could be applied for PEO.</w:t>
            </w:r>
          </w:p>
          <w:p w:rsidR="008140B2" w:rsidRPr="007A72A2" w:rsidRDefault="008140B2" w:rsidP="0007562B">
            <w:pPr>
              <w:pStyle w:val="TableContent-Bulleted"/>
              <w:rPr>
                <w:lang w:val="en-GB" w:eastAsia="en-GB"/>
              </w:rPr>
            </w:pPr>
            <w:r w:rsidRPr="007A72A2">
              <w:rPr>
                <w:lang w:val="en-GB" w:eastAsia="en-GB"/>
              </w:rPr>
              <w:t>Nokia: first EC-GSM-IoT will be considered as in work item scope, PEO in a second step.</w:t>
            </w:r>
          </w:p>
          <w:p w:rsidR="008140B2" w:rsidRPr="007A72A2" w:rsidRDefault="008140B2" w:rsidP="0007562B">
            <w:pPr>
              <w:pStyle w:val="TableContent-Bulleted"/>
              <w:rPr>
                <w:lang w:val="en-GB" w:eastAsia="en-GB"/>
              </w:rPr>
            </w:pPr>
            <w:r w:rsidRPr="007A72A2">
              <w:rPr>
                <w:lang w:val="en-GB" w:eastAsia="en-GB"/>
              </w:rPr>
              <w:t>Sierra Wireless: What happens at the border at an IMM Cell Group?</w:t>
            </w:r>
          </w:p>
          <w:p w:rsidR="008140B2" w:rsidRPr="007A72A2" w:rsidRDefault="008140B2" w:rsidP="0007562B">
            <w:pPr>
              <w:pStyle w:val="TableContent-Bulleted"/>
              <w:rPr>
                <w:lang w:val="en-GB" w:eastAsia="en-GB"/>
              </w:rPr>
            </w:pPr>
            <w:r w:rsidRPr="007A72A2">
              <w:rPr>
                <w:lang w:val="en-GB" w:eastAsia="en-GB"/>
              </w:rPr>
              <w:t>Nokia: Concept can be applied for tighter frequency reuse with lower number of frequencies over a larger area. Border situations can still be handled, but with lower efficiency, for instance at RA boundaries.</w:t>
            </w:r>
          </w:p>
          <w:p w:rsidR="008140B2" w:rsidRPr="007A72A2" w:rsidRDefault="008140B2" w:rsidP="0007562B">
            <w:pPr>
              <w:pStyle w:val="TableContent-Bulleted"/>
              <w:rPr>
                <w:lang w:val="en-GB" w:eastAsia="en-GB"/>
              </w:rPr>
            </w:pPr>
            <w:r w:rsidRPr="007A72A2">
              <w:rPr>
                <w:lang w:val="en-GB" w:eastAsia="en-GB"/>
              </w:rPr>
              <w:t>Sierra: WA 4: SI acquisition after receiving the paging request will delay the paging response.</w:t>
            </w:r>
          </w:p>
          <w:p w:rsidR="008140B2" w:rsidRPr="007A72A2" w:rsidRDefault="008140B2" w:rsidP="0007562B">
            <w:pPr>
              <w:pStyle w:val="TableContent-Bulleted"/>
              <w:rPr>
                <w:lang w:val="en-GB" w:eastAsia="en-GB"/>
              </w:rPr>
            </w:pPr>
            <w:r w:rsidRPr="007A72A2">
              <w:rPr>
                <w:lang w:val="en-GB" w:eastAsia="en-GB"/>
              </w:rPr>
              <w:t xml:space="preserve">Nokia: The timer for paging can tolerate this. Also for other procedures like page for positioning, the MS may reselect to another cell, read System Info of the cell and then send the paging response only. </w:t>
            </w:r>
          </w:p>
          <w:p w:rsidR="008140B2" w:rsidRPr="007A72A2" w:rsidRDefault="008140B2" w:rsidP="0007562B">
            <w:pPr>
              <w:pStyle w:val="TableContent-Bulleted"/>
              <w:rPr>
                <w:lang w:val="en-GB" w:eastAsia="en-GB"/>
              </w:rPr>
            </w:pPr>
            <w:r w:rsidRPr="007A72A2">
              <w:rPr>
                <w:lang w:val="en-GB" w:eastAsia="en-GB"/>
              </w:rPr>
              <w:t>Sierra Wireless: This is a useful feature but no MS support capability is needed for this feature in contrast to the paging channel indication, since only affecting the MS operation in idle mode.</w:t>
            </w:r>
          </w:p>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rPr>
                <w:lang w:val="en-GB" w:eastAsia="en-GB"/>
              </w:rPr>
            </w:pPr>
            <w:r w:rsidRPr="007A72A2">
              <w:rPr>
                <w:lang w:val="en-GB" w:eastAsia="en-GB"/>
              </w:rPr>
              <w:t>WA1 is agreed.</w:t>
            </w:r>
          </w:p>
          <w:p w:rsidR="008140B2" w:rsidRPr="007A72A2" w:rsidRDefault="008140B2" w:rsidP="0007562B">
            <w:pPr>
              <w:pStyle w:val="TableContent-Bulleted"/>
              <w:rPr>
                <w:lang w:val="en-GB" w:eastAsia="en-GB"/>
              </w:rPr>
            </w:pPr>
            <w:r w:rsidRPr="007A72A2">
              <w:rPr>
                <w:lang w:val="en-GB" w:eastAsia="en-GB"/>
              </w:rPr>
              <w:t>WA2 is agreed.</w:t>
            </w:r>
          </w:p>
          <w:p w:rsidR="008140B2" w:rsidRPr="007A72A2" w:rsidRDefault="008140B2" w:rsidP="0007562B">
            <w:pPr>
              <w:pStyle w:val="TableContent-Bulleted"/>
              <w:rPr>
                <w:lang w:val="en-GB" w:eastAsia="en-GB"/>
              </w:rPr>
            </w:pPr>
            <w:r w:rsidRPr="007A72A2">
              <w:rPr>
                <w:lang w:val="en-GB" w:eastAsia="en-GB"/>
              </w:rPr>
              <w:t>WA3 is agreed.</w:t>
            </w:r>
          </w:p>
          <w:p w:rsidR="008140B2" w:rsidRPr="007A72A2" w:rsidRDefault="008140B2" w:rsidP="0007562B">
            <w:pPr>
              <w:pStyle w:val="TableContent-Bulleted"/>
              <w:rPr>
                <w:lang w:val="en-GB" w:eastAsia="en-GB"/>
              </w:rPr>
            </w:pPr>
            <w:r w:rsidRPr="007A72A2">
              <w:rPr>
                <w:lang w:val="en-GB" w:eastAsia="en-GB"/>
              </w:rPr>
              <w:t>WA4 is agreed.</w:t>
            </w:r>
          </w:p>
          <w:p w:rsidR="008140B2" w:rsidRPr="007A72A2" w:rsidRDefault="008140B2" w:rsidP="0007562B">
            <w:pPr>
              <w:pStyle w:val="TableContent-Bulleted"/>
              <w:rPr>
                <w:lang w:val="en-GB" w:eastAsia="en-GB"/>
              </w:rPr>
            </w:pPr>
            <w:r w:rsidRPr="007A72A2">
              <w:rPr>
                <w:lang w:val="en-GB" w:eastAsia="en-GB"/>
              </w:rPr>
              <w:t>WA5 is agreed.</w:t>
            </w:r>
          </w:p>
          <w:p w:rsidR="008140B2" w:rsidRPr="007A72A2" w:rsidRDefault="008140B2" w:rsidP="0007562B">
            <w:pPr>
              <w:pStyle w:val="TableContent-Bulleted"/>
              <w:rPr>
                <w:lang w:val="en-GB" w:eastAsia="en-GB"/>
              </w:rPr>
            </w:pPr>
            <w:r w:rsidRPr="007A72A2">
              <w:rPr>
                <w:lang w:val="en-GB" w:eastAsia="en-GB"/>
              </w:rPr>
              <w:t>WA6 is agreed.</w:t>
            </w:r>
          </w:p>
          <w:p w:rsidR="008140B2" w:rsidRPr="007A72A2" w:rsidRDefault="008140B2" w:rsidP="0007562B">
            <w:pPr>
              <w:pStyle w:val="TableContent-Bulleted"/>
              <w:rPr>
                <w:b/>
                <w:lang w:val="en-GB" w:eastAsia="en-GB"/>
              </w:rPr>
            </w:pPr>
            <w:r w:rsidRPr="007A72A2">
              <w:rPr>
                <w:b/>
                <w:lang w:val="en-GB" w:eastAsia="en-GB"/>
              </w:rPr>
              <w:t>Conclusion: The concept paper is agreed (all WA’s are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36" w:history="1">
              <w:r w:rsidR="008140B2" w:rsidRPr="007A72A2">
                <w:rPr>
                  <w:rStyle w:val="Hyperlink"/>
                  <w:rFonts w:cs="Arial"/>
                  <w:bCs/>
                  <w:szCs w:val="16"/>
                  <w:lang w:val="en-GB" w:eastAsia="en-GB"/>
                </w:rPr>
                <w:t>R6-180069</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Performance Evaluation for EC-PICH Channel </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Sierra Wireless: The CC3 mapping in section 3 and observation 2 in section 4 need to be clarified. </w:t>
            </w:r>
          </w:p>
          <w:p w:rsidR="008140B2" w:rsidRPr="007A72A2" w:rsidRDefault="008140B2" w:rsidP="0007562B">
            <w:pPr>
              <w:pStyle w:val="TableContent-Bulleted"/>
              <w:rPr>
                <w:lang w:val="en-GB" w:eastAsia="en-GB"/>
              </w:rPr>
            </w:pPr>
            <w:r w:rsidRPr="007A72A2">
              <w:rPr>
                <w:lang w:val="en-GB" w:eastAsia="en-GB"/>
              </w:rPr>
              <w:t>Nokia: this will be reworded.</w:t>
            </w:r>
          </w:p>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rPr>
                <w:lang w:val="en-GB" w:eastAsia="en-GB"/>
              </w:rPr>
            </w:pPr>
            <w:r w:rsidRPr="007A72A2">
              <w:rPr>
                <w:lang w:val="en-GB" w:eastAsia="en-GB"/>
              </w:rPr>
              <w:t xml:space="preserve">WA1 is agreed. </w:t>
            </w:r>
          </w:p>
          <w:p w:rsidR="008140B2" w:rsidRPr="007A72A2" w:rsidRDefault="008140B2" w:rsidP="0007562B">
            <w:pPr>
              <w:pStyle w:val="TableContent-Bulleted"/>
              <w:rPr>
                <w:b/>
                <w:lang w:val="en-GB" w:eastAsia="en-GB"/>
              </w:rPr>
            </w:pPr>
            <w:r w:rsidRPr="007A72A2">
              <w:rPr>
                <w:b/>
                <w:lang w:val="en-GB" w:eastAsia="en-GB"/>
              </w:rPr>
              <w:t>Conclusion: Revision needed in R6-180094.</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37" w:history="1">
              <w:r w:rsidR="008140B2" w:rsidRPr="007A72A2">
                <w:rPr>
                  <w:rStyle w:val="Hyperlink"/>
                  <w:rFonts w:cs="Arial"/>
                  <w:bCs/>
                  <w:szCs w:val="16"/>
                  <w:lang w:val="en-GB" w:eastAsia="en-GB"/>
                </w:rPr>
                <w:t>R6-180094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Performance Evaluation for EC-PICH Channel </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Nokia: Mapping for CC3 in section 3 and observation 2 clarified.</w:t>
            </w:r>
          </w:p>
          <w:p w:rsidR="008140B2" w:rsidRPr="007A72A2" w:rsidRDefault="008140B2" w:rsidP="0007562B">
            <w:pPr>
              <w:pStyle w:val="TableContent-Bulleted"/>
              <w:rPr>
                <w:b/>
                <w:lang w:val="en-GB" w:eastAsia="en-GB"/>
              </w:rPr>
            </w:pPr>
            <w:r w:rsidRPr="007A72A2">
              <w:rPr>
                <w:b/>
                <w:lang w:val="en-GB" w:eastAsia="en-GB"/>
              </w:rPr>
              <w:t>Conclusion: The contribution is noted. WA1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38" w:history="1">
              <w:r w:rsidR="008140B2" w:rsidRPr="007A72A2">
                <w:rPr>
                  <w:rStyle w:val="Hyperlink"/>
                  <w:rFonts w:cs="Arial"/>
                  <w:bCs/>
                  <w:szCs w:val="16"/>
                  <w:lang w:val="en-GB" w:eastAsia="en-GB"/>
                </w:rPr>
                <w:t>R6-180070</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43.064-0117</w:t>
            </w:r>
          </w:p>
          <w:p w:rsidR="008140B2" w:rsidRPr="007A72A2" w:rsidRDefault="008140B2" w:rsidP="0007562B">
            <w:pPr>
              <w:pStyle w:val="TableContent"/>
              <w:rPr>
                <w:lang w:val="en-GB" w:eastAsia="en-GB"/>
              </w:rPr>
            </w:pPr>
            <w:r w:rsidRPr="007A72A2">
              <w:rPr>
                <w:lang w:val="en-GB" w:eastAsia="en-GB"/>
              </w:rPr>
              <w:lastRenderedPageBreak/>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 xml:space="preserve">Nokia, Nokia </w:t>
            </w:r>
            <w:r w:rsidRPr="007A72A2">
              <w:rPr>
                <w:lang w:val="en-GB" w:eastAsia="en-GB"/>
              </w:rPr>
              <w:lastRenderedPageBreak/>
              <w:t>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lastRenderedPageBreak/>
              <w:t>Comments:</w:t>
            </w:r>
          </w:p>
          <w:p w:rsidR="008140B2" w:rsidRPr="007A72A2" w:rsidRDefault="008140B2" w:rsidP="0007562B">
            <w:pPr>
              <w:pStyle w:val="TableContent-Bulleted"/>
              <w:rPr>
                <w:lang w:val="en-GB" w:eastAsia="en-GB"/>
              </w:rPr>
            </w:pPr>
            <w:r w:rsidRPr="007A72A2">
              <w:rPr>
                <w:lang w:val="en-GB" w:eastAsia="en-GB"/>
              </w:rPr>
              <w:lastRenderedPageBreak/>
              <w:t xml:space="preserve">Sierra Wireless: </w:t>
            </w:r>
          </w:p>
          <w:p w:rsidR="008140B2" w:rsidRPr="007A72A2" w:rsidRDefault="008140B2" w:rsidP="0007562B">
            <w:pPr>
              <w:pStyle w:val="TableContent-Bulleted"/>
              <w:rPr>
                <w:lang w:val="en-GB" w:eastAsia="en-GB"/>
              </w:rPr>
            </w:pPr>
            <w:r w:rsidRPr="007A72A2">
              <w:rPr>
                <w:lang w:val="en-GB" w:eastAsia="en-GB"/>
              </w:rPr>
              <w:t xml:space="preserve">subclause 3.3.9.6: It says “Paging for higher coverage classes is be optimized…”; it should rather say “may be optimized”. </w:t>
            </w:r>
          </w:p>
          <w:p w:rsidR="008140B2" w:rsidRPr="007A72A2" w:rsidRDefault="008140B2" w:rsidP="0007562B">
            <w:pPr>
              <w:pStyle w:val="TableContent-Bulleted"/>
              <w:rPr>
                <w:lang w:val="en-GB" w:eastAsia="en-GB"/>
              </w:rPr>
            </w:pPr>
            <w:r w:rsidRPr="007A72A2">
              <w:rPr>
                <w:lang w:val="en-GB" w:eastAsia="en-GB"/>
              </w:rPr>
              <w:t>Chairman: Or: “The network may configure the EC-PICH for optimizing…”</w:t>
            </w:r>
          </w:p>
          <w:p w:rsidR="008140B2" w:rsidRPr="007A72A2" w:rsidRDefault="008140B2" w:rsidP="0007562B">
            <w:pPr>
              <w:pStyle w:val="TableContent-Bulleted"/>
              <w:rPr>
                <w:lang w:val="en-GB" w:eastAsia="en-GB"/>
              </w:rPr>
            </w:pPr>
            <w:r w:rsidRPr="007A72A2">
              <w:rPr>
                <w:lang w:val="en-GB" w:eastAsia="en-GB"/>
              </w:rPr>
              <w:t xml:space="preserve">subclause 3.3.9.7: </w:t>
            </w:r>
          </w:p>
          <w:p w:rsidR="008140B2" w:rsidRPr="007A72A2" w:rsidRDefault="008140B2" w:rsidP="0007562B">
            <w:pPr>
              <w:pStyle w:val="TableContent-Bulleted"/>
              <w:rPr>
                <w:lang w:val="en-GB" w:eastAsia="en-GB"/>
              </w:rPr>
            </w:pPr>
            <w:r w:rsidRPr="007A72A2">
              <w:rPr>
                <w:lang w:val="en-GB" w:eastAsia="en-GB"/>
              </w:rPr>
              <w:t xml:space="preserve"> Sierra Wireless: it should say “…may deviate from the common values”.</w:t>
            </w:r>
          </w:p>
          <w:p w:rsidR="008140B2" w:rsidRPr="007A72A2" w:rsidRDefault="008140B2" w:rsidP="0007562B">
            <w:pPr>
              <w:pStyle w:val="TableContent-Bulleted"/>
              <w:rPr>
                <w:lang w:val="en-GB" w:eastAsia="en-GB"/>
              </w:rPr>
            </w:pPr>
            <w:r w:rsidRPr="007A72A2">
              <w:rPr>
                <w:lang w:val="en-GB" w:eastAsia="en-GB"/>
              </w:rPr>
              <w:t>Sierra Wireless: Change is needed: “Thus, an MS reselecting to a cell in the same IMM cell group as the last serving cell will read the EC-SCH and decode both the IMM cell group identifier and the IMM cell group change mark.” It should identify the cell in the IMM cell group after having read EC-SCH.</w:t>
            </w:r>
          </w:p>
          <w:p w:rsidR="008140B2" w:rsidRPr="007A72A2" w:rsidRDefault="008140B2" w:rsidP="0007562B">
            <w:pPr>
              <w:pStyle w:val="TableContent-Bulleted"/>
              <w:rPr>
                <w:lang w:val="en-GB" w:eastAsia="en-GB"/>
              </w:rPr>
            </w:pPr>
            <w:r w:rsidRPr="007A72A2">
              <w:rPr>
                <w:lang w:val="en-GB" w:eastAsia="en-GB"/>
              </w:rPr>
              <w:t>Sierra Wireless: last sentence: “An MS supporting deferred system information acquisition indicates its capability support to the network.” should be removed.</w:t>
            </w:r>
          </w:p>
          <w:p w:rsidR="008140B2" w:rsidRPr="007A72A2" w:rsidRDefault="008140B2" w:rsidP="0007562B">
            <w:pPr>
              <w:pStyle w:val="TableContent-Bulleted"/>
              <w:rPr>
                <w:lang w:val="en-GB" w:eastAsia="en-GB"/>
              </w:rPr>
            </w:pPr>
            <w:r w:rsidRPr="007A72A2">
              <w:rPr>
                <w:lang w:val="en-GB" w:eastAsia="en-GB"/>
              </w:rPr>
              <w:t>Secretary: CR has .docx format, needs to have .doc format.</w:t>
            </w:r>
          </w:p>
          <w:p w:rsidR="008140B2" w:rsidRPr="007A72A2" w:rsidRDefault="008140B2" w:rsidP="0007562B">
            <w:pPr>
              <w:pStyle w:val="TableContent-Bulleted"/>
              <w:rPr>
                <w:lang w:val="en-GB" w:eastAsia="en-GB"/>
              </w:rPr>
            </w:pPr>
            <w:r w:rsidRPr="007A72A2">
              <w:rPr>
                <w:b/>
                <w:lang w:val="en-GB" w:eastAsia="en-GB"/>
              </w:rPr>
              <w:t>Conclusion: Revision needed in R6-180095.</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39" w:history="1">
              <w:r w:rsidR="008140B2" w:rsidRPr="007A72A2">
                <w:rPr>
                  <w:rStyle w:val="Hyperlink"/>
                  <w:rFonts w:cs="Arial"/>
                  <w:bCs/>
                  <w:szCs w:val="16"/>
                  <w:lang w:val="en-GB" w:eastAsia="en-GB"/>
                </w:rPr>
                <w:t>R6-180095</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43.064-0117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Chairman: not capturing all required changes. </w:t>
            </w:r>
            <w:r w:rsidRPr="007A72A2">
              <w:rPr>
                <w:b/>
                <w:lang w:val="en-GB" w:eastAsia="en-GB"/>
              </w:rPr>
              <w:t>Conclusion: Revision needed in R6-180102.</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0" w:history="1">
              <w:r w:rsidR="008140B2" w:rsidRPr="007A72A2">
                <w:rPr>
                  <w:rStyle w:val="Hyperlink"/>
                  <w:rFonts w:cs="Arial"/>
                  <w:bCs/>
                  <w:szCs w:val="16"/>
                  <w:lang w:val="en-GB" w:eastAsia="en-GB"/>
                </w:rPr>
                <w:t>R6-180102</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43.064-0117 rev 2</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1" w:history="1">
              <w:r w:rsidR="008140B2" w:rsidRPr="007A72A2">
                <w:rPr>
                  <w:rStyle w:val="Hyperlink"/>
                  <w:lang w:val="en-GB" w:eastAsia="en-GB"/>
                </w:rPr>
                <w:t>R6-180071</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44.018-1082</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Sierra Wireless: raised issues with the common cell parameters for neighbour cells in first modification (only cells in the IMM cell group share common cell parameters) and with EC-SCH information message related to IMM CGI setting 0 indicating that deferred SI acquisition is not operated in the cell. </w:t>
            </w:r>
          </w:p>
          <w:p w:rsidR="008140B2" w:rsidRPr="007A72A2" w:rsidRDefault="008140B2" w:rsidP="0007562B">
            <w:pPr>
              <w:pStyle w:val="TableContent-Bulleted"/>
              <w:rPr>
                <w:lang w:val="en-GB" w:eastAsia="en-GB"/>
              </w:rPr>
            </w:pPr>
            <w:r w:rsidRPr="007A72A2">
              <w:rPr>
                <w:lang w:val="en-GB" w:eastAsia="en-GB"/>
              </w:rPr>
              <w:t>Nokia: we will modify accordingly.</w:t>
            </w:r>
          </w:p>
          <w:p w:rsidR="008140B2" w:rsidRPr="007A72A2" w:rsidRDefault="008140B2" w:rsidP="0007562B">
            <w:pPr>
              <w:pStyle w:val="TableContent-Bulleted"/>
              <w:rPr>
                <w:lang w:val="en-GB" w:eastAsia="en-GB"/>
              </w:rPr>
            </w:pPr>
            <w:r w:rsidRPr="007A72A2">
              <w:rPr>
                <w:b/>
                <w:lang w:val="en-GB" w:eastAsia="en-GB"/>
              </w:rPr>
              <w:t>Conclusion: Revision needed in R6-180104.</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2" w:history="1">
              <w:r w:rsidR="008140B2" w:rsidRPr="007A72A2">
                <w:rPr>
                  <w:rStyle w:val="Hyperlink"/>
                  <w:lang w:val="en-GB" w:eastAsia="en-GB"/>
                </w:rPr>
                <w:t>R6-180104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44.018-1082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3" w:history="1">
              <w:r w:rsidR="008140B2" w:rsidRPr="007A72A2">
                <w:rPr>
                  <w:rStyle w:val="Hyperlink"/>
                  <w:lang w:val="en-GB" w:eastAsia="en-GB"/>
                </w:rPr>
                <w:t>R6-180072</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Sierra Wireless: Figures for EC-AGCH block mapping for CC1 to CC4 users are missing in case EC-PICH is configured (similar figures than figure 14 and 15 are needed). Preferably, the combined CC3/CC4 usage should be shown for TN1.</w:t>
            </w:r>
          </w:p>
          <w:p w:rsidR="008140B2" w:rsidRPr="007A72A2" w:rsidRDefault="008140B2" w:rsidP="0007562B">
            <w:pPr>
              <w:pStyle w:val="TableContent-Bulleted"/>
              <w:rPr>
                <w:lang w:val="en-GB" w:eastAsia="en-GB"/>
              </w:rPr>
            </w:pPr>
            <w:r w:rsidRPr="007A72A2">
              <w:rPr>
                <w:lang w:val="en-GB" w:eastAsia="en-GB"/>
              </w:rPr>
              <w:t>Chairman: TN3, TN5 and TN7 use case to be considered as well in the figures.</w:t>
            </w:r>
          </w:p>
          <w:p w:rsidR="008140B2" w:rsidRPr="007A72A2" w:rsidRDefault="008140B2" w:rsidP="0007562B">
            <w:pPr>
              <w:pStyle w:val="TableContent-Bulleted"/>
              <w:rPr>
                <w:lang w:val="en-GB" w:eastAsia="en-GB"/>
              </w:rPr>
            </w:pPr>
            <w:r w:rsidRPr="007A72A2">
              <w:rPr>
                <w:lang w:val="en-GB" w:eastAsia="en-GB"/>
              </w:rPr>
              <w:t>Nokia: agree.</w:t>
            </w:r>
          </w:p>
          <w:p w:rsidR="008140B2" w:rsidRPr="007A72A2" w:rsidRDefault="008140B2" w:rsidP="0007562B">
            <w:pPr>
              <w:pStyle w:val="TableContent-Bulleted"/>
              <w:rPr>
                <w:lang w:val="en-GB" w:eastAsia="en-GB"/>
              </w:rPr>
            </w:pPr>
            <w:r w:rsidRPr="007A72A2">
              <w:rPr>
                <w:b/>
                <w:lang w:val="en-GB" w:eastAsia="en-GB"/>
              </w:rPr>
              <w:t>Conclusion: Revision needed in R6-180103.</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b/>
                <w:lang w:val="en-GB" w:eastAsia="en-GB"/>
              </w:rPr>
            </w:pPr>
            <w:hyperlink r:id="rId44" w:history="1">
              <w:r w:rsidR="008140B2" w:rsidRPr="007A72A2">
                <w:rPr>
                  <w:rStyle w:val="Hyperlink"/>
                  <w:lang w:val="en-GB" w:eastAsia="en-GB"/>
                </w:rPr>
                <w:t>R6-180103</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Sierra Wireless: two notes in Table 6a needed on blocked usage for EC-AGCH and changes to EC-PICH mapping.</w:t>
            </w:r>
          </w:p>
          <w:p w:rsidR="008140B2" w:rsidRPr="007A72A2" w:rsidRDefault="008140B2" w:rsidP="0007562B">
            <w:pPr>
              <w:pStyle w:val="TableContent-Bulleted"/>
              <w:rPr>
                <w:lang w:val="en-GB" w:eastAsia="en-GB"/>
              </w:rPr>
            </w:pPr>
            <w:r w:rsidRPr="007A72A2">
              <w:rPr>
                <w:lang w:val="en-GB" w:eastAsia="en-GB"/>
              </w:rPr>
              <w:t>Nokia: agree</w:t>
            </w:r>
          </w:p>
          <w:p w:rsidR="008140B2" w:rsidRPr="007A72A2" w:rsidRDefault="008140B2" w:rsidP="0007562B">
            <w:pPr>
              <w:pStyle w:val="TableContent-Bulleted"/>
              <w:rPr>
                <w:lang w:val="en-GB" w:eastAsia="en-GB"/>
              </w:rPr>
            </w:pPr>
            <w:r w:rsidRPr="007A72A2">
              <w:rPr>
                <w:b/>
                <w:lang w:val="en-GB" w:eastAsia="en-GB"/>
              </w:rPr>
              <w:t>Conclusion: Revision needed in R6-180105.</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5" w:history="1">
              <w:r w:rsidR="008140B2" w:rsidRPr="007A72A2">
                <w:rPr>
                  <w:rStyle w:val="Hyperlink"/>
                  <w:lang w:val="en-GB" w:eastAsia="en-GB"/>
                </w:rPr>
                <w:t>R6-180105</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 rev 2</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Revision needed in R6-180114.</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6" w:history="1">
              <w:r w:rsidR="008140B2" w:rsidRPr="007A72A2">
                <w:rPr>
                  <w:rStyle w:val="Hyperlink"/>
                  <w:lang w:val="en-GB" w:eastAsia="de-DE"/>
                </w:rPr>
                <w:t>R6-18011</w:t>
              </w:r>
              <w:r w:rsidR="008140B2" w:rsidRPr="007A72A2">
                <w:rPr>
                  <w:rStyle w:val="Hyperlink"/>
                  <w:lang w:val="en-GB" w:eastAsia="en-GB"/>
                </w:rPr>
                <w:t>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 rev 3</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7" w:history="1">
              <w:r w:rsidR="008140B2" w:rsidRPr="007A72A2">
                <w:rPr>
                  <w:rStyle w:val="Hyperlink"/>
                  <w:lang w:val="en-GB" w:eastAsia="en-GB"/>
                </w:rPr>
                <w:t>R6-180073</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45.008-0660</w:t>
            </w:r>
          </w:p>
          <w:p w:rsidR="008140B2" w:rsidRPr="007A72A2" w:rsidRDefault="008140B2" w:rsidP="0007562B">
            <w:pPr>
              <w:pStyle w:val="TableContent"/>
              <w:rPr>
                <w:lang w:val="en-GB" w:eastAsia="en-GB"/>
              </w:rPr>
            </w:pPr>
            <w:r w:rsidRPr="007A72A2">
              <w:rPr>
                <w:lang w:val="en-GB" w:eastAsia="en-GB"/>
              </w:rPr>
              <w:lastRenderedPageBreak/>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 xml:space="preserve">Nokia, Nokia </w:t>
            </w:r>
            <w:r w:rsidRPr="007A72A2">
              <w:rPr>
                <w:lang w:val="en-GB" w:eastAsia="en-GB"/>
              </w:rPr>
              <w:lastRenderedPageBreak/>
              <w:t>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lastRenderedPageBreak/>
              <w:t>Comments:</w:t>
            </w:r>
          </w:p>
          <w:p w:rsidR="008140B2" w:rsidRPr="007A72A2" w:rsidRDefault="008140B2" w:rsidP="0007562B">
            <w:pPr>
              <w:pStyle w:val="TableContent-Bulleted"/>
              <w:rPr>
                <w:lang w:val="en-GB" w:eastAsia="en-GB"/>
              </w:rPr>
            </w:pPr>
            <w:r w:rsidRPr="007A72A2">
              <w:rPr>
                <w:lang w:val="en-GB" w:eastAsia="en-GB"/>
              </w:rPr>
              <w:lastRenderedPageBreak/>
              <w:t>Sierra Wireless: Change term “IDD” to “IMM”.</w:t>
            </w:r>
          </w:p>
          <w:p w:rsidR="008140B2" w:rsidRPr="007A72A2" w:rsidRDefault="008140B2" w:rsidP="0007562B">
            <w:pPr>
              <w:pStyle w:val="TableContent-Bulleted"/>
              <w:rPr>
                <w:lang w:val="en-GB" w:eastAsia="en-GB"/>
              </w:rPr>
            </w:pPr>
            <w:r w:rsidRPr="007A72A2">
              <w:rPr>
                <w:lang w:val="en-GB" w:eastAsia="en-GB"/>
              </w:rPr>
              <w:t>Modifications 3 and 4: Related to used phrase “paging block monitoring or paging indication monitoring on EC-PICH, whichever is applicable”. This should be clarified. Better use :“</w:t>
            </w:r>
            <w:bookmarkStart w:id="61" w:name="_Hlk514905211"/>
            <w:r w:rsidRPr="007A72A2">
              <w:rPr>
                <w:lang w:val="en-GB" w:eastAsia="en-GB"/>
              </w:rPr>
              <w:t>prior to paging block monitoring or, if the MS supports EC-PICH, prior to EC-PICH monitoring</w:t>
            </w:r>
            <w:bookmarkEnd w:id="61"/>
            <w:r w:rsidRPr="007A72A2">
              <w:rPr>
                <w:lang w:val="en-GB" w:eastAsia="en-GB"/>
              </w:rPr>
              <w:t>”.</w:t>
            </w:r>
          </w:p>
          <w:p w:rsidR="008140B2" w:rsidRPr="007A72A2" w:rsidRDefault="008140B2" w:rsidP="0007562B">
            <w:pPr>
              <w:pStyle w:val="TableContent-Bulleted"/>
              <w:rPr>
                <w:lang w:val="en-GB" w:eastAsia="en-GB"/>
              </w:rPr>
            </w:pPr>
            <w:r w:rsidRPr="007A72A2">
              <w:rPr>
                <w:lang w:val="en-GB" w:eastAsia="en-GB"/>
              </w:rPr>
              <w:t>One term for BCCH data needs to be changed to EC-BCCH data in Modification 1.</w:t>
            </w:r>
          </w:p>
          <w:p w:rsidR="008140B2" w:rsidRPr="007A72A2" w:rsidRDefault="008140B2" w:rsidP="0007562B">
            <w:pPr>
              <w:pStyle w:val="TableContent-Bulleted"/>
              <w:rPr>
                <w:lang w:val="en-GB" w:eastAsia="en-GB"/>
              </w:rPr>
            </w:pPr>
            <w:r w:rsidRPr="007A72A2">
              <w:rPr>
                <w:lang w:val="en-GB" w:eastAsia="en-GB"/>
              </w:rPr>
              <w:t>Nokia: agree</w:t>
            </w:r>
          </w:p>
          <w:p w:rsidR="008140B2" w:rsidRPr="007A72A2" w:rsidRDefault="008140B2" w:rsidP="0007562B">
            <w:pPr>
              <w:pStyle w:val="TableContent-Bulleted"/>
              <w:rPr>
                <w:lang w:val="en-GB" w:eastAsia="en-GB"/>
              </w:rPr>
            </w:pPr>
            <w:r w:rsidRPr="007A72A2">
              <w:rPr>
                <w:b/>
                <w:lang w:val="en-GB" w:eastAsia="en-GB"/>
              </w:rPr>
              <w:t>Conclusion: Revision needed in R6-180106.</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8" w:history="1">
              <w:r w:rsidR="008140B2" w:rsidRPr="007A72A2">
                <w:rPr>
                  <w:rStyle w:val="Hyperlink"/>
                  <w:lang w:val="en-GB" w:eastAsia="en-GB"/>
                </w:rPr>
                <w:t>R6-180106</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45.008-0660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49" w:history="1">
              <w:r w:rsidR="008140B2" w:rsidRPr="007A72A2">
                <w:rPr>
                  <w:rStyle w:val="Hyperlink"/>
                  <w:lang w:val="en-GB" w:eastAsia="en-GB"/>
                </w:rPr>
                <w:t>R6-180074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48.018-0445</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Chairman: Title sheet is incomplete. Clauses affected is empty. CR number to be corrected. Wording in clause 7.1b can be </w:t>
            </w:r>
            <w:r w:rsidR="00B85E3D" w:rsidRPr="007A72A2">
              <w:rPr>
                <w:lang w:val="en-GB" w:eastAsia="en-GB"/>
              </w:rPr>
              <w:t>slightly</w:t>
            </w:r>
            <w:r w:rsidRPr="007A72A2">
              <w:rPr>
                <w:lang w:val="en-GB" w:eastAsia="en-GB"/>
              </w:rPr>
              <w:t xml:space="preserve"> improved.</w:t>
            </w:r>
          </w:p>
          <w:p w:rsidR="008140B2" w:rsidRPr="007A72A2" w:rsidRDefault="008140B2" w:rsidP="0007562B">
            <w:pPr>
              <w:pStyle w:val="TableContent-Bulleted"/>
              <w:rPr>
                <w:lang w:val="en-GB" w:eastAsia="en-GB"/>
              </w:rPr>
            </w:pPr>
            <w:r w:rsidRPr="007A72A2">
              <w:rPr>
                <w:lang w:val="en-GB" w:eastAsia="en-GB"/>
              </w:rPr>
              <w:t>Nokia: can be done in revision.</w:t>
            </w:r>
          </w:p>
          <w:p w:rsidR="008140B2" w:rsidRPr="007A72A2" w:rsidRDefault="008140B2" w:rsidP="0007562B">
            <w:pPr>
              <w:pStyle w:val="TableContent-Bulleted"/>
              <w:rPr>
                <w:lang w:val="en-GB" w:eastAsia="en-GB"/>
              </w:rPr>
            </w:pPr>
            <w:r w:rsidRPr="007A72A2">
              <w:rPr>
                <w:b/>
                <w:lang w:val="en-GB" w:eastAsia="en-GB"/>
              </w:rPr>
              <w:t>Conclusion: Revision needed in R6-180107.</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50" w:history="1">
              <w:r w:rsidR="008140B2" w:rsidRPr="007A72A2">
                <w:rPr>
                  <w:rStyle w:val="Hyperlink"/>
                  <w:lang w:val="en-GB" w:eastAsia="en-GB"/>
                </w:rPr>
                <w:t>R6-180107</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48.018-0445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51" w:history="1">
              <w:r w:rsidR="008140B2" w:rsidRPr="007A72A2">
                <w:rPr>
                  <w:rStyle w:val="Hyperlink"/>
                  <w:lang w:val="en-GB" w:eastAsia="en-GB"/>
                </w:rPr>
                <w:t>R6-180075</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Work plan for WI Further enhancements for EC-GSM-IoT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 xml:space="preserve">Comments: </w:t>
            </w:r>
          </w:p>
          <w:p w:rsidR="008140B2" w:rsidRPr="007A72A2" w:rsidRDefault="008140B2" w:rsidP="0007562B">
            <w:pPr>
              <w:pStyle w:val="TableContent-Bulleted"/>
              <w:rPr>
                <w:lang w:val="en-GB" w:eastAsia="en-GB"/>
              </w:rPr>
            </w:pPr>
            <w:r w:rsidRPr="007A72A2">
              <w:rPr>
                <w:lang w:val="en-GB" w:eastAsia="en-GB"/>
              </w:rPr>
              <w:t>Sierra Wireless: Study on PEO devices requires change of stage 2?</w:t>
            </w:r>
          </w:p>
          <w:p w:rsidR="008140B2" w:rsidRPr="007A72A2" w:rsidRDefault="008140B2" w:rsidP="0007562B">
            <w:pPr>
              <w:pStyle w:val="TableContent-Bulleted"/>
              <w:rPr>
                <w:lang w:val="en-GB" w:eastAsia="en-GB"/>
              </w:rPr>
            </w:pPr>
            <w:r w:rsidRPr="007A72A2">
              <w:rPr>
                <w:lang w:val="en-GB" w:eastAsia="en-GB"/>
              </w:rPr>
              <w:t xml:space="preserve">Nokia: agree, but don’t think this needs to be detailed in the work plan. It is the outcome of the study to apply the methods to PEO devices as well. </w:t>
            </w:r>
          </w:p>
          <w:p w:rsidR="008140B2" w:rsidRPr="007A72A2" w:rsidRDefault="008140B2" w:rsidP="0007562B">
            <w:pPr>
              <w:pStyle w:val="TableContent-Bulleted"/>
              <w:rPr>
                <w:lang w:val="en-GB" w:eastAsia="en-GB"/>
              </w:rPr>
            </w:pPr>
            <w:r w:rsidRPr="007A72A2">
              <w:rPr>
                <w:b/>
                <w:lang w:val="en-GB" w:eastAsia="en-GB"/>
              </w:rPr>
              <w:t>Conclusion: The work plan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C6654F" w:rsidP="0007562B">
            <w:pPr>
              <w:pStyle w:val="TableContent"/>
              <w:rPr>
                <w:lang w:val="en-GB" w:eastAsia="en-GB"/>
              </w:rPr>
            </w:pPr>
            <w:hyperlink r:id="rId52" w:history="1">
              <w:r w:rsidR="008140B2" w:rsidRPr="007A72A2">
                <w:rPr>
                  <w:rStyle w:val="Hyperlink"/>
                  <w:lang w:val="en-GB" w:eastAsia="en-GB"/>
                </w:rPr>
                <w:t>R6-180108</w:t>
              </w:r>
            </w:hyperlink>
          </w:p>
        </w:tc>
        <w:tc>
          <w:tcPr>
            <w:tcW w:w="2398" w:type="dxa"/>
            <w:shd w:val="clear" w:color="auto" w:fill="auto"/>
          </w:tcPr>
          <w:p w:rsidR="008140B2" w:rsidRPr="007A72A2" w:rsidRDefault="008140B2" w:rsidP="0007562B">
            <w:pPr>
              <w:pStyle w:val="TableContent"/>
              <w:rPr>
                <w:szCs w:val="22"/>
                <w:highlight w:val="yellow"/>
                <w:lang w:val="en-GB" w:eastAsia="en-GB"/>
              </w:rPr>
            </w:pPr>
            <w:bookmarkStart w:id="62" w:name="_Hlk514896896"/>
            <w:r w:rsidRPr="007A72A2">
              <w:rPr>
                <w:szCs w:val="22"/>
                <w:lang w:val="en-GB" w:eastAsia="en-GB"/>
              </w:rPr>
              <w:t>Rel-15 Work Item Exception for CIoT_EC_GSM_fenh</w:t>
            </w:r>
            <w:bookmarkEnd w:id="62"/>
          </w:p>
        </w:tc>
        <w:tc>
          <w:tcPr>
            <w:tcW w:w="1552" w:type="dxa"/>
            <w:shd w:val="clear" w:color="auto" w:fill="auto"/>
          </w:tcPr>
          <w:p w:rsidR="008140B2" w:rsidRPr="007A72A2" w:rsidRDefault="008140B2" w:rsidP="0007562B">
            <w:pPr>
              <w:pStyle w:val="TableContent"/>
              <w:rPr>
                <w:highlight w:val="yellow"/>
                <w:lang w:val="en-GB" w:eastAsia="en-GB"/>
              </w:rPr>
            </w:pPr>
            <w:r w:rsidRPr="007A72A2">
              <w:rPr>
                <w:lang w:val="en-GB" w:eastAsia="en-GB"/>
              </w:rPr>
              <w:t>Nokia</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WI Exception Sheet is agreed.</w:t>
            </w:r>
          </w:p>
        </w:tc>
      </w:tr>
    </w:tbl>
    <w:p w:rsidR="008140B2" w:rsidRDefault="008140B2" w:rsidP="0007562B">
      <w:pPr>
        <w:tabs>
          <w:tab w:val="left" w:pos="540"/>
          <w:tab w:val="left" w:pos="1276"/>
          <w:tab w:val="left" w:pos="2520"/>
          <w:tab w:val="right" w:pos="10206"/>
        </w:tabs>
        <w:spacing w:before="60" w:after="60"/>
        <w:outlineLvl w:val="0"/>
        <w:rPr>
          <w:rFonts w:ascii="Arial" w:hAnsi="Arial" w:cs="Arial"/>
          <w:sz w:val="21"/>
          <w:szCs w:val="21"/>
          <w:lang w:eastAsia="ja-JP"/>
        </w:rPr>
      </w:pPr>
    </w:p>
    <w:p w:rsidR="008140B2" w:rsidRDefault="008140B2" w:rsidP="007D176E">
      <w:pPr>
        <w:numPr>
          <w:ilvl w:val="2"/>
          <w:numId w:val="39"/>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New Work or Study item proposals </w:t>
      </w:r>
    </w:p>
    <w:p w:rsidR="008140B2" w:rsidRPr="00C2334D" w:rsidRDefault="008140B2" w:rsidP="0007562B">
      <w:pPr>
        <w:pStyle w:val="ListParagraph"/>
        <w:tabs>
          <w:tab w:val="left" w:pos="540"/>
          <w:tab w:val="left" w:pos="1276"/>
          <w:tab w:val="left" w:pos="2520"/>
          <w:tab w:val="right" w:pos="10206"/>
        </w:tabs>
        <w:spacing w:before="60" w:after="60"/>
        <w:ind w:left="480"/>
        <w:outlineLvl w:val="0"/>
        <w:rPr>
          <w:rFonts w:ascii="Verdana" w:hAnsi="Verdana" w:cs="Arial"/>
          <w:lang w:eastAsia="ja-JP"/>
        </w:rPr>
      </w:pPr>
      <w:r>
        <w:rPr>
          <w:rFonts w:ascii="Verdana" w:hAnsi="Verdana" w:cs="Arial"/>
          <w:lang w:eastAsia="ja-JP"/>
        </w:rPr>
        <w:tab/>
      </w:r>
      <w:r>
        <w:rPr>
          <w:rFonts w:ascii="Verdana" w:hAnsi="Verdana" w:cs="Arial"/>
          <w:lang w:eastAsia="ja-JP"/>
        </w:rPr>
        <w:tab/>
      </w:r>
      <w:r w:rsidRPr="00C2334D">
        <w:rPr>
          <w:rFonts w:ascii="Verdana" w:hAnsi="Verdana" w:cs="Arial"/>
          <w:lang w:eastAsia="ja-JP"/>
        </w:rPr>
        <w:t>None.</w:t>
      </w:r>
    </w:p>
    <w:p w:rsidR="008140B2" w:rsidRDefault="008140B2" w:rsidP="0007562B">
      <w:pPr>
        <w:tabs>
          <w:tab w:val="left" w:pos="540"/>
          <w:tab w:val="left" w:pos="1276"/>
          <w:tab w:val="left" w:pos="2520"/>
          <w:tab w:val="right" w:pos="10206"/>
        </w:tabs>
        <w:spacing w:before="60" w:after="60"/>
        <w:ind w:left="1560"/>
        <w:outlineLvl w:val="0"/>
        <w:rPr>
          <w:rFonts w:ascii="Arial" w:hAnsi="Arial" w:cs="Arial"/>
          <w:sz w:val="21"/>
          <w:szCs w:val="21"/>
          <w:lang w:eastAsia="ja-JP"/>
        </w:rPr>
      </w:pPr>
    </w:p>
    <w:p w:rsidR="008140B2" w:rsidRPr="00455368" w:rsidRDefault="008140B2" w:rsidP="007D176E">
      <w:pPr>
        <w:numPr>
          <w:ilvl w:val="2"/>
          <w:numId w:val="39"/>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F30CAA">
        <w:rPr>
          <w:rFonts w:ascii="Arial" w:hAnsi="Arial" w:cs="Arial"/>
          <w:sz w:val="21"/>
          <w:szCs w:val="21"/>
          <w:lang w:eastAsia="ja-JP"/>
        </w:rPr>
        <w:t>TEI15</w:t>
      </w:r>
      <w:r>
        <w:rPr>
          <w:rFonts w:ascii="Arial" w:hAnsi="Arial" w:cs="Arial"/>
          <w:sz w:val="21"/>
          <w:szCs w:val="21"/>
          <w:lang w:eastAsia="ja-JP"/>
        </w:rPr>
        <w:t>]</w:t>
      </w:r>
    </w:p>
    <w:tbl>
      <w:tblPr>
        <w:tblW w:w="1014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181"/>
        <w:gridCol w:w="2410"/>
        <w:gridCol w:w="1559"/>
        <w:gridCol w:w="4991"/>
      </w:tblGrid>
      <w:tr w:rsidR="008140B2" w:rsidRPr="00263BF7" w:rsidTr="0007562B">
        <w:tc>
          <w:tcPr>
            <w:tcW w:w="118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9"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99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2136C0" w:rsidTr="0007562B">
        <w:tc>
          <w:tcPr>
            <w:tcW w:w="118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53" w:history="1">
              <w:r w:rsidR="008140B2" w:rsidRPr="007A72A2">
                <w:rPr>
                  <w:rStyle w:val="Hyperlink"/>
                  <w:rFonts w:cs="Arial"/>
                  <w:bCs/>
                  <w:szCs w:val="16"/>
                  <w:lang w:val="en-GB" w:eastAsia="en-GB"/>
                </w:rPr>
                <w:t>R6-180064</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44.060-1649</w:t>
            </w:r>
          </w:p>
          <w:p w:rsidR="008140B2" w:rsidRPr="007A72A2" w:rsidRDefault="008140B2" w:rsidP="0007562B">
            <w:pPr>
              <w:pStyle w:val="TableContent"/>
              <w:rPr>
                <w:lang w:val="en-GB" w:eastAsia="en-GB"/>
              </w:rPr>
            </w:pPr>
            <w:r w:rsidRPr="007A72A2">
              <w:rPr>
                <w:lang w:val="en-GB" w:eastAsia="en-GB"/>
              </w:rPr>
              <w:t>Security Enhancement for MTA RLC Data Block method (Rel-15)</w:t>
            </w:r>
          </w:p>
        </w:tc>
        <w:tc>
          <w:tcPr>
            <w:tcW w:w="1559"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4991"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Chairman: We can agree the CR, but there is a potential collision with R6-180078, since changes refer to the same sections and even to the same figures. Will be checked.</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Chairman: The CR is technically ok, but needs to be merged with R6-180078 into R6-180111.</w:t>
            </w:r>
          </w:p>
          <w:p w:rsidR="008140B2" w:rsidRPr="007A72A2" w:rsidRDefault="008140B2" w:rsidP="0007562B">
            <w:pPr>
              <w:pStyle w:val="TableContent-Bulleted"/>
              <w:rPr>
                <w:b/>
                <w:lang w:val="en-GB" w:eastAsia="en-GB"/>
              </w:rPr>
            </w:pPr>
            <w:r w:rsidRPr="007A72A2">
              <w:rPr>
                <w:b/>
                <w:lang w:val="en-GB" w:eastAsia="en-GB"/>
              </w:rPr>
              <w:t>Conclusion: The CR is merged with R6-180078 into R6-180111.</w:t>
            </w:r>
          </w:p>
        </w:tc>
      </w:tr>
      <w:tr w:rsidR="008140B2" w:rsidRPr="002136C0" w:rsidTr="0007562B">
        <w:tc>
          <w:tcPr>
            <w:tcW w:w="118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54" w:history="1">
              <w:r w:rsidR="008140B2" w:rsidRPr="007A72A2">
                <w:rPr>
                  <w:rStyle w:val="Hyperlink"/>
                  <w:rFonts w:cs="Arial"/>
                  <w:bCs/>
                  <w:szCs w:val="16"/>
                  <w:lang w:val="en-GB" w:eastAsia="en-GB"/>
                </w:rPr>
                <w:t>R6-180065</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49.031-0072</w:t>
            </w:r>
          </w:p>
          <w:p w:rsidR="008140B2" w:rsidRPr="007A72A2" w:rsidRDefault="008140B2" w:rsidP="0007562B">
            <w:pPr>
              <w:pStyle w:val="TableContent"/>
              <w:rPr>
                <w:lang w:val="en-GB" w:eastAsia="en-GB"/>
              </w:rPr>
            </w:pPr>
            <w:r w:rsidRPr="007A72A2">
              <w:rPr>
                <w:lang w:val="en-GB" w:eastAsia="en-GB"/>
              </w:rPr>
              <w:t>Security Enhancement for MTA RLC Data Block method (Rel-15)</w:t>
            </w:r>
          </w:p>
        </w:tc>
        <w:tc>
          <w:tcPr>
            <w:tcW w:w="1559"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 Nokia</w:t>
            </w:r>
          </w:p>
        </w:tc>
        <w:tc>
          <w:tcPr>
            <w:tcW w:w="4991"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Comments: </w:t>
            </w:r>
          </w:p>
          <w:p w:rsidR="008140B2" w:rsidRPr="007A72A2" w:rsidRDefault="008140B2" w:rsidP="0007562B">
            <w:pPr>
              <w:pStyle w:val="TableContent-Bulleted"/>
              <w:rPr>
                <w:lang w:val="en-GB" w:eastAsia="en-GB"/>
              </w:rPr>
            </w:pPr>
            <w:r w:rsidRPr="007A72A2">
              <w:rPr>
                <w:lang w:val="en-GB" w:eastAsia="en-GB"/>
              </w:rPr>
              <w:t>Chairman: The summary of change does not fit to the CR content. Will check with Ericsson.</w:t>
            </w:r>
          </w:p>
          <w:p w:rsidR="008140B2" w:rsidRPr="007A72A2" w:rsidRDefault="008140B2" w:rsidP="0007562B">
            <w:pPr>
              <w:pStyle w:val="TableContent-Bulleted"/>
              <w:rPr>
                <w:lang w:val="en-GB" w:eastAsia="en-GB"/>
              </w:rPr>
            </w:pPr>
            <w:r w:rsidRPr="007A72A2">
              <w:rPr>
                <w:lang w:val="en-GB" w:eastAsia="en-GB"/>
              </w:rPr>
              <w:t>Status (Wednesday): Left open. Come back on Friday.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b/>
                <w:lang w:val="en-GB" w:eastAsia="en-GB"/>
              </w:rPr>
              <w:t>Conclusion: Revision is needed in R6-180110.</w:t>
            </w:r>
          </w:p>
        </w:tc>
      </w:tr>
      <w:tr w:rsidR="008140B2" w:rsidRPr="002136C0" w:rsidTr="0007562B">
        <w:tc>
          <w:tcPr>
            <w:tcW w:w="118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55" w:history="1">
              <w:r w:rsidR="008140B2" w:rsidRPr="007A72A2">
                <w:rPr>
                  <w:rStyle w:val="Hyperlink"/>
                  <w:lang w:val="en-GB" w:eastAsia="de-DE"/>
                </w:rPr>
                <w:t>R6-180110</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49.031-0072 rev 1</w:t>
            </w:r>
          </w:p>
          <w:p w:rsidR="008140B2" w:rsidRPr="007A72A2" w:rsidRDefault="008140B2" w:rsidP="0007562B">
            <w:pPr>
              <w:pStyle w:val="TableContent"/>
              <w:rPr>
                <w:lang w:val="en-GB" w:eastAsia="en-GB"/>
              </w:rPr>
            </w:pPr>
            <w:r w:rsidRPr="007A72A2">
              <w:rPr>
                <w:lang w:val="en-GB" w:eastAsia="en-GB"/>
              </w:rPr>
              <w:t>Security Enhancement for MTA RLC Data Block method (Rel-15)</w:t>
            </w:r>
          </w:p>
        </w:tc>
        <w:tc>
          <w:tcPr>
            <w:tcW w:w="1559"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 Nokia</w:t>
            </w:r>
          </w:p>
        </w:tc>
        <w:tc>
          <w:tcPr>
            <w:tcW w:w="4991"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56" w:history="1">
              <w:r w:rsidR="008140B2" w:rsidRPr="007A72A2">
                <w:rPr>
                  <w:rStyle w:val="Hyperlink"/>
                  <w:rFonts w:cs="Arial"/>
                  <w:bCs/>
                  <w:szCs w:val="16"/>
                  <w:lang w:val="en-GB" w:eastAsia="en-GB"/>
                </w:rPr>
                <w:t>R6-180076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43.059-0089</w:t>
            </w:r>
          </w:p>
          <w:p w:rsidR="008140B2" w:rsidRPr="007A72A2" w:rsidRDefault="008140B2" w:rsidP="0007562B">
            <w:pPr>
              <w:pStyle w:val="TableContent"/>
              <w:rPr>
                <w:lang w:val="en-GB" w:eastAsia="en-GB"/>
              </w:rPr>
            </w:pPr>
            <w:r w:rsidRPr="007A72A2">
              <w:rPr>
                <w:lang w:val="en-GB" w:eastAsia="en-GB"/>
              </w:rPr>
              <w:t xml:space="preserve">Editorial corrections to Security Enhancement for MTA in network configuration without LLC </w:t>
            </w:r>
            <w:r w:rsidRPr="007A72A2">
              <w:rPr>
                <w:lang w:val="en-GB" w:eastAsia="en-GB"/>
              </w:rPr>
              <w:lastRenderedPageBreak/>
              <w:t>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Nokia, Nokia Shanghai Bell, Ericsson</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Discussion: No comments. </w:t>
            </w:r>
          </w:p>
          <w:p w:rsidR="008140B2" w:rsidRPr="007A72A2" w:rsidRDefault="008140B2" w:rsidP="0007562B">
            <w:pPr>
              <w:pStyle w:val="TableContent-Bulleted"/>
              <w:rPr>
                <w:lang w:val="en-GB" w:eastAsia="en-GB"/>
              </w:rPr>
            </w:pPr>
            <w:r w:rsidRPr="007A72A2">
              <w:rPr>
                <w:b/>
                <w:lang w:val="en-GB" w:eastAsia="en-GB"/>
              </w:rPr>
              <w:t>Conclusion: The CR is agreed.</w:t>
            </w:r>
            <w:r w:rsidRPr="007A72A2">
              <w:rPr>
                <w:lang w:val="en-GB" w:eastAsia="en-GB"/>
              </w:rPr>
              <w:t xml:space="preserve"> </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57" w:history="1">
              <w:r w:rsidR="008140B2" w:rsidRPr="007A72A2">
                <w:rPr>
                  <w:rStyle w:val="Hyperlink"/>
                  <w:rFonts w:cs="Arial"/>
                  <w:bCs/>
                  <w:szCs w:val="16"/>
                  <w:lang w:val="en-GB" w:eastAsia="en-GB"/>
                </w:rPr>
                <w:t>R6-180077</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 xml:space="preserve">CR 44.031-0234 </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Discussion: No comments.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58" w:history="1">
              <w:r w:rsidR="008140B2" w:rsidRPr="007A72A2">
                <w:rPr>
                  <w:rStyle w:val="Hyperlink"/>
                  <w:rFonts w:cs="Arial"/>
                  <w:bCs/>
                  <w:szCs w:val="16"/>
                  <w:lang w:val="en-GB" w:eastAsia="en-GB"/>
                </w:rPr>
                <w:t>R6-180078</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44.060-1648 rev 1</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Technically ok.</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Chairman: The CR is technically ok, but needs to be merged with R6-180064 into R6-180111.</w:t>
            </w:r>
          </w:p>
          <w:p w:rsidR="008140B2" w:rsidRPr="007A72A2" w:rsidRDefault="008140B2" w:rsidP="0007562B">
            <w:pPr>
              <w:pStyle w:val="TableContent-Bulleted"/>
              <w:rPr>
                <w:b/>
                <w:lang w:val="en-GB" w:eastAsia="en-GB"/>
              </w:rPr>
            </w:pPr>
            <w:r w:rsidRPr="007A72A2">
              <w:rPr>
                <w:b/>
                <w:lang w:val="en-GB" w:eastAsia="en-GB"/>
              </w:rPr>
              <w:t>Conclusion: The CR is revised and merged with R6-180064 into R6-180111.</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59" w:history="1">
              <w:r w:rsidR="008140B2" w:rsidRPr="007A72A2">
                <w:rPr>
                  <w:rStyle w:val="Hyperlink"/>
                  <w:lang w:val="en-GB" w:eastAsia="de-DE"/>
                </w:rPr>
                <w:t>R6-180111</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44.060-1648 rev 2</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p w:rsidR="008140B2" w:rsidRPr="007A72A2" w:rsidRDefault="008140B2" w:rsidP="0007562B">
            <w:pPr>
              <w:pStyle w:val="TableContent"/>
              <w:rPr>
                <w:lang w:val="en-GB" w:eastAsia="en-GB"/>
              </w:rPr>
            </w:pPr>
            <w:r w:rsidRPr="007A72A2">
              <w:rPr>
                <w:lang w:val="en-GB" w:eastAsia="en-GB"/>
              </w:rPr>
              <w:t>Ericsson</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60" w:history="1">
              <w:r w:rsidR="008140B2" w:rsidRPr="007A72A2">
                <w:rPr>
                  <w:rStyle w:val="Hyperlink"/>
                  <w:rFonts w:cs="Arial"/>
                  <w:bCs/>
                  <w:szCs w:val="16"/>
                  <w:lang w:val="en-GB" w:eastAsia="en-GB"/>
                </w:rPr>
                <w:t>R6-180079</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48.018-0444 rev 1</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 Ericsson</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Discussion: No comments.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61" w:history="1">
              <w:r w:rsidR="008140B2" w:rsidRPr="007A72A2">
                <w:rPr>
                  <w:rStyle w:val="Hyperlink"/>
                  <w:rFonts w:cs="Arial"/>
                  <w:bCs/>
                  <w:szCs w:val="16"/>
                  <w:lang w:val="en-GB" w:eastAsia="en-GB"/>
                </w:rPr>
                <w:t>R6-180080</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Draft CR 24.008</w:t>
            </w:r>
          </w:p>
          <w:p w:rsidR="008140B2" w:rsidRPr="007A72A2" w:rsidRDefault="008140B2" w:rsidP="0007562B">
            <w:pPr>
              <w:pStyle w:val="TableContent"/>
              <w:rPr>
                <w:lang w:val="en-GB" w:eastAsia="en-GB"/>
              </w:rPr>
            </w:pPr>
            <w:r w:rsidRPr="007A72A2">
              <w:rPr>
                <w:lang w:val="en-GB" w:eastAsia="en-GB"/>
              </w:rPr>
              <w:t>Introduction of capability support for Security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Nokia: There is offline discussion ongoing between Ericsson and Nokia on the capability support. Let’s await the conclusion. </w:t>
            </w:r>
          </w:p>
          <w:p w:rsidR="008140B2" w:rsidRPr="007A72A2" w:rsidRDefault="008140B2" w:rsidP="0007562B">
            <w:pPr>
              <w:pStyle w:val="TableContent-Bulleted"/>
              <w:rPr>
                <w:lang w:val="en-GB" w:eastAsia="en-GB"/>
              </w:rPr>
            </w:pPr>
            <w:r w:rsidRPr="007A72A2">
              <w:rPr>
                <w:lang w:val="en-GB" w:eastAsia="en-GB"/>
              </w:rPr>
              <w:t>Status (Wednesday): left open. Come back on Friday.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b/>
                <w:lang w:val="en-GB" w:eastAsia="en-GB"/>
              </w:rPr>
              <w:t>Conclusion: The CR is revised in R6-180113.</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C6654F" w:rsidP="0007562B">
            <w:pPr>
              <w:pStyle w:val="TableContent"/>
              <w:rPr>
                <w:lang w:val="en-GB" w:eastAsia="en-GB"/>
              </w:rPr>
            </w:pPr>
            <w:hyperlink r:id="rId62" w:history="1">
              <w:r w:rsidR="008140B2" w:rsidRPr="007A72A2">
                <w:rPr>
                  <w:rStyle w:val="Hyperlink"/>
                  <w:lang w:val="en-GB" w:eastAsia="de-DE"/>
                </w:rPr>
                <w:t>R6-180113</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Draft CR 24.008</w:t>
            </w:r>
          </w:p>
          <w:p w:rsidR="008140B2" w:rsidRPr="007A72A2" w:rsidRDefault="008140B2" w:rsidP="0007562B">
            <w:pPr>
              <w:pStyle w:val="TableContent"/>
              <w:rPr>
                <w:lang w:val="en-GB" w:eastAsia="en-GB"/>
              </w:rPr>
            </w:pPr>
            <w:bookmarkStart w:id="63" w:name="_Hlk514982924"/>
            <w:r w:rsidRPr="007A72A2">
              <w:rPr>
                <w:lang w:val="en-GB" w:eastAsia="en-GB"/>
              </w:rPr>
              <w:t>Introduction of capability support for Security for MTA in network configuration without LLC security</w:t>
            </w:r>
            <w:bookmarkEnd w:id="63"/>
            <w:r w:rsidRPr="007A72A2">
              <w:rPr>
                <w:lang w:val="en-GB" w:eastAsia="en-GB"/>
              </w:rPr>
              <w:t xml:space="preserve">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Draft CR is endorsed.</w:t>
            </w:r>
          </w:p>
        </w:tc>
      </w:tr>
    </w:tbl>
    <w:p w:rsidR="008140B2" w:rsidRDefault="008140B2" w:rsidP="0007562B">
      <w:pPr>
        <w:tabs>
          <w:tab w:val="left" w:pos="540"/>
          <w:tab w:val="left" w:pos="1276"/>
          <w:tab w:val="left" w:pos="2520"/>
          <w:tab w:val="right" w:pos="10206"/>
        </w:tabs>
        <w:spacing w:before="60" w:after="60"/>
        <w:ind w:left="1560"/>
        <w:outlineLvl w:val="0"/>
        <w:rPr>
          <w:rFonts w:ascii="Arial" w:hAnsi="Arial" w:cs="Arial"/>
          <w:sz w:val="21"/>
          <w:szCs w:val="21"/>
          <w:lang w:eastAsia="ja-JP"/>
        </w:rPr>
      </w:pPr>
    </w:p>
    <w:p w:rsidR="008140B2" w:rsidRPr="00F30CAA" w:rsidRDefault="008140B2" w:rsidP="007D176E">
      <w:pPr>
        <w:numPr>
          <w:ilvl w:val="2"/>
          <w:numId w:val="39"/>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062E82">
        <w:rPr>
          <w:rFonts w:ascii="Arial" w:hAnsi="Arial" w:cs="Arial"/>
          <w:sz w:val="21"/>
          <w:szCs w:val="21"/>
          <w:lang w:eastAsia="ja-JP"/>
        </w:rPr>
        <w:t>Any other Rel-15 documents</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44129" w:rsidRDefault="008140B2" w:rsidP="007D176E">
      <w:pPr>
        <w:pStyle w:val="Agenda1"/>
        <w:numPr>
          <w:ilvl w:val="0"/>
          <w:numId w:val="39"/>
        </w:numPr>
        <w:spacing w:before="120"/>
        <w:ind w:left="482" w:hanging="482"/>
        <w:rPr>
          <w:b w:val="0"/>
          <w:bCs w:val="0"/>
          <w:sz w:val="21"/>
          <w:szCs w:val="21"/>
          <w:lang w:eastAsia="ja-JP"/>
        </w:rPr>
      </w:pPr>
      <w:bookmarkStart w:id="64" w:name="_Toc514997271"/>
      <w:r>
        <w:rPr>
          <w:b w:val="0"/>
          <w:sz w:val="21"/>
          <w:szCs w:val="21"/>
          <w:lang w:eastAsia="ja-JP"/>
        </w:rPr>
        <w:t xml:space="preserve">Technical work </w:t>
      </w:r>
      <w:r w:rsidRPr="00AE3823">
        <w:rPr>
          <w:b w:val="0"/>
          <w:sz w:val="21"/>
          <w:szCs w:val="21"/>
          <w:lang w:eastAsia="ja-JP"/>
        </w:rPr>
        <w:t xml:space="preserve">related to </w:t>
      </w:r>
      <w:r>
        <w:rPr>
          <w:b w:val="0"/>
          <w:sz w:val="21"/>
          <w:szCs w:val="21"/>
          <w:lang w:eastAsia="ja-JP"/>
        </w:rPr>
        <w:t>UMTS</w:t>
      </w:r>
      <w:bookmarkEnd w:id="64"/>
      <w:r>
        <w:rPr>
          <w:b w:val="0"/>
          <w:sz w:val="21"/>
          <w:szCs w:val="21"/>
          <w:lang w:eastAsia="ja-JP"/>
        </w:rPr>
        <w:t xml:space="preserve"> </w:t>
      </w:r>
    </w:p>
    <w:p w:rsidR="008140B2" w:rsidRPr="00C2334D" w:rsidRDefault="008140B2" w:rsidP="007D176E">
      <w:pPr>
        <w:pStyle w:val="Agenda1"/>
        <w:numPr>
          <w:ilvl w:val="1"/>
          <w:numId w:val="40"/>
        </w:numPr>
        <w:spacing w:after="240"/>
        <w:ind w:left="850" w:hanging="425"/>
        <w:rPr>
          <w:b w:val="0"/>
          <w:bCs w:val="0"/>
          <w:sz w:val="21"/>
          <w:szCs w:val="21"/>
          <w:lang w:eastAsia="ja-JP"/>
        </w:rPr>
      </w:pPr>
      <w:bookmarkStart w:id="65" w:name="_Toc514997272"/>
      <w:r>
        <w:rPr>
          <w:b w:val="0"/>
          <w:sz w:val="21"/>
          <w:szCs w:val="21"/>
          <w:lang w:eastAsia="ja-JP"/>
        </w:rPr>
        <w:t>CRs to Release 13</w:t>
      </w:r>
      <w:r w:rsidRPr="00AE3823">
        <w:rPr>
          <w:b w:val="0"/>
          <w:sz w:val="21"/>
          <w:szCs w:val="21"/>
          <w:lang w:eastAsia="ja-JP"/>
        </w:rPr>
        <w:t xml:space="preserve"> </w:t>
      </w:r>
      <w:r>
        <w:rPr>
          <w:b w:val="0"/>
          <w:sz w:val="21"/>
          <w:szCs w:val="21"/>
          <w:lang w:eastAsia="ja-JP"/>
        </w:rPr>
        <w:t xml:space="preserve">or earlier </w:t>
      </w:r>
      <w:r w:rsidRPr="00AE3823">
        <w:rPr>
          <w:b w:val="0"/>
          <w:sz w:val="21"/>
          <w:szCs w:val="21"/>
          <w:lang w:eastAsia="ja-JP"/>
        </w:rPr>
        <w:t>features</w:t>
      </w:r>
      <w:bookmarkEnd w:id="65"/>
    </w:p>
    <w:p w:rsidR="008140B2" w:rsidRPr="00C2334D" w:rsidRDefault="008140B2" w:rsidP="0007562B">
      <w:pPr>
        <w:pStyle w:val="ListParagraph"/>
        <w:tabs>
          <w:tab w:val="left" w:pos="540"/>
          <w:tab w:val="left" w:pos="1276"/>
          <w:tab w:val="left" w:pos="2520"/>
          <w:tab w:val="right" w:pos="10206"/>
        </w:tabs>
        <w:spacing w:before="60" w:after="60"/>
        <w:ind w:left="480"/>
        <w:outlineLvl w:val="0"/>
        <w:rPr>
          <w:rFonts w:ascii="Verdana" w:hAnsi="Verdana" w:cs="Arial"/>
          <w:lang w:eastAsia="ja-JP"/>
        </w:rPr>
      </w:pPr>
      <w:r>
        <w:rPr>
          <w:rFonts w:ascii="Verdana" w:hAnsi="Verdana" w:cs="Arial"/>
          <w:lang w:eastAsia="ja-JP"/>
        </w:rPr>
        <w:t xml:space="preserve">      </w:t>
      </w:r>
      <w:r w:rsidRPr="00C2334D">
        <w:rPr>
          <w:rFonts w:ascii="Verdana" w:hAnsi="Verdana" w:cs="Arial"/>
          <w:lang w:eastAsia="ja-JP"/>
        </w:rPr>
        <w:t>None.</w:t>
      </w:r>
    </w:p>
    <w:p w:rsidR="008140B2" w:rsidRPr="00D744E7" w:rsidRDefault="008140B2" w:rsidP="007D176E">
      <w:pPr>
        <w:pStyle w:val="Agenda1"/>
        <w:numPr>
          <w:ilvl w:val="1"/>
          <w:numId w:val="38"/>
        </w:numPr>
        <w:rPr>
          <w:b w:val="0"/>
          <w:bCs w:val="0"/>
          <w:sz w:val="21"/>
          <w:szCs w:val="21"/>
          <w:lang w:eastAsia="ja-JP"/>
        </w:rPr>
      </w:pPr>
      <w:bookmarkStart w:id="66" w:name="_Toc514997273"/>
      <w:r>
        <w:rPr>
          <w:b w:val="0"/>
          <w:sz w:val="21"/>
          <w:szCs w:val="21"/>
          <w:lang w:eastAsia="ja-JP"/>
        </w:rPr>
        <w:t>Release 14 features</w:t>
      </w:r>
      <w:bookmarkEnd w:id="66"/>
    </w:p>
    <w:p w:rsidR="008140B2" w:rsidRPr="00D744E7" w:rsidRDefault="008140B2" w:rsidP="007D176E">
      <w:pPr>
        <w:pStyle w:val="Agenda1"/>
        <w:numPr>
          <w:ilvl w:val="2"/>
          <w:numId w:val="38"/>
        </w:numPr>
        <w:tabs>
          <w:tab w:val="num" w:pos="5529"/>
        </w:tabs>
        <w:spacing w:after="0"/>
        <w:ind w:left="1560" w:hanging="709"/>
        <w:rPr>
          <w:b w:val="0"/>
          <w:bCs w:val="0"/>
          <w:sz w:val="21"/>
          <w:szCs w:val="21"/>
          <w:lang w:eastAsia="ja-JP"/>
        </w:rPr>
      </w:pPr>
      <w:bookmarkStart w:id="67" w:name="_Toc514997274"/>
      <w:r w:rsidRPr="00D744E7">
        <w:rPr>
          <w:b w:val="0"/>
          <w:sz w:val="21"/>
          <w:szCs w:val="21"/>
          <w:lang w:eastAsia="ja-JP"/>
        </w:rPr>
        <w:t>WI: RRC optimization for UMTS</w:t>
      </w:r>
      <w:bookmarkEnd w:id="67"/>
      <w:r w:rsidRPr="00D744E7">
        <w:rPr>
          <w:b w:val="0"/>
          <w:sz w:val="21"/>
          <w:szCs w:val="21"/>
          <w:lang w:eastAsia="ja-JP"/>
        </w:rPr>
        <w:t xml:space="preserve"> </w:t>
      </w:r>
    </w:p>
    <w:p w:rsidR="008140B2" w:rsidRDefault="008140B2" w:rsidP="0007562B">
      <w:pPr>
        <w:pStyle w:val="Comments"/>
        <w:ind w:left="1560"/>
        <w:rPr>
          <w:noProof w:val="0"/>
        </w:rPr>
      </w:pPr>
      <w:r w:rsidRPr="0015477D">
        <w:rPr>
          <w:noProof w:val="0"/>
          <w:szCs w:val="18"/>
        </w:rPr>
        <w:t>(</w:t>
      </w:r>
      <w:r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Pr>
          <w:noProof w:val="0"/>
        </w:rPr>
        <w:br/>
      </w:r>
      <w:hyperlink r:id="rId63" w:tooltip="http://www.3gpp.org/ftp/tsg_ran/TSG_RAN/TSGR_71DocsRP-160287.zip" w:history="1">
        <w:r>
          <w:rPr>
            <w:rStyle w:val="Hyperlink"/>
            <w:noProof w:val="0"/>
          </w:rPr>
          <w:t>RP-160287</w:t>
        </w:r>
      </w:hyperlink>
      <w:r>
        <w:rPr>
          <w:noProof w:val="0"/>
        </w:rPr>
        <w:t>)</w:t>
      </w:r>
    </w:p>
    <w:p w:rsidR="008140B2" w:rsidRDefault="008140B2" w:rsidP="0007562B">
      <w:pPr>
        <w:pStyle w:val="Comments"/>
        <w:tabs>
          <w:tab w:val="left" w:pos="1560"/>
        </w:tabs>
        <w:rPr>
          <w:noProof w:val="0"/>
        </w:rPr>
      </w:pPr>
      <w:r>
        <w:rPr>
          <w:noProof w:val="0"/>
        </w:rPr>
        <w:tab/>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tabs>
          <w:tab w:val="left" w:pos="1560"/>
        </w:tabs>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w:t>
      </w:r>
      <w:r w:rsidRPr="00CB1642">
        <w:rPr>
          <w:rFonts w:ascii="Arial" w:hAnsi="Arial" w:cs="Arial"/>
          <w:sz w:val="21"/>
          <w:szCs w:val="21"/>
          <w:lang w:eastAsia="ja-JP"/>
        </w:rPr>
        <w:t xml:space="preserve">: DTX/DRX enhancements in CELL_FACH </w:t>
      </w:r>
    </w:p>
    <w:p w:rsidR="008140B2" w:rsidRDefault="008140B2" w:rsidP="0007562B">
      <w:pPr>
        <w:pStyle w:val="Comments"/>
        <w:ind w:left="1560"/>
        <w:rPr>
          <w:noProof w:val="0"/>
        </w:rPr>
      </w:pPr>
      <w:r>
        <w:rPr>
          <w:noProof w:val="0"/>
        </w:rPr>
        <w:t xml:space="preserve">(FACH_DTXDRX-Core, leading WG: RAN6; REL-14; started: Dec. 15; closed: Dec. 16; WID: </w:t>
      </w:r>
      <w:r>
        <w:rPr>
          <w:noProof w:val="0"/>
        </w:rPr>
        <w:br/>
      </w:r>
      <w:hyperlink r:id="rId64" w:tooltip="http://www.3gpp.org/ftp/tsg_ran/TSG_RAN/TSGR_74DocsRP-162513.zip" w:history="1">
        <w:r>
          <w:rPr>
            <w:rStyle w:val="Hyperlink"/>
            <w:noProof w:val="0"/>
          </w:rPr>
          <w:t>RP-162513</w:t>
        </w:r>
      </w:hyperlink>
      <w:r>
        <w:rPr>
          <w:noProof w:val="0"/>
        </w:rPr>
        <w:t>)</w:t>
      </w:r>
    </w:p>
    <w:p w:rsidR="008140B2" w:rsidRDefault="008140B2" w:rsidP="0007562B">
      <w:pPr>
        <w:pStyle w:val="Comments"/>
        <w:tabs>
          <w:tab w:val="left" w:pos="1560"/>
        </w:tabs>
        <w:rPr>
          <w:noProof w:val="0"/>
        </w:rPr>
      </w:pPr>
      <w:r>
        <w:rPr>
          <w:noProof w:val="0"/>
        </w:rPr>
        <w:tab/>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tabs>
          <w:tab w:val="left" w:pos="1560"/>
        </w:tabs>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w:t>
      </w:r>
      <w:r w:rsidRPr="00CB1642">
        <w:rPr>
          <w:rFonts w:ascii="Arial" w:hAnsi="Arial" w:cs="Arial"/>
          <w:sz w:val="21"/>
          <w:szCs w:val="21"/>
          <w:lang w:eastAsia="ja-JP"/>
        </w:rPr>
        <w:t xml:space="preserve">: Multi-Carrier Enhancements for UMTS </w:t>
      </w:r>
    </w:p>
    <w:p w:rsidR="008140B2" w:rsidRDefault="008140B2" w:rsidP="0007562B">
      <w:pPr>
        <w:pStyle w:val="Comments"/>
        <w:ind w:left="840" w:firstLine="720"/>
        <w:rPr>
          <w:noProof w:val="0"/>
        </w:rPr>
      </w:pPr>
      <w:r w:rsidRPr="0015477D">
        <w:rPr>
          <w:noProof w:val="0"/>
          <w:szCs w:val="18"/>
        </w:rPr>
        <w:t>(</w:t>
      </w:r>
      <w:r w:rsidRPr="0015477D">
        <w:rPr>
          <w:szCs w:val="18"/>
          <w:lang w:eastAsia="ja-JP"/>
        </w:rPr>
        <w:t xml:space="preserve">UTRA_MCe-Core, </w:t>
      </w:r>
      <w:r w:rsidRPr="0015477D">
        <w:rPr>
          <w:noProof w:val="0"/>
          <w:szCs w:val="18"/>
        </w:rPr>
        <w:t>leading</w:t>
      </w:r>
      <w:r>
        <w:rPr>
          <w:noProof w:val="0"/>
        </w:rPr>
        <w:t xml:space="preserve"> WG: RAN6; REL-14; started: Jun. 16; closed: Dec. 16; WID: </w:t>
      </w:r>
      <w:hyperlink r:id="rId65" w:tooltip="http://www.3gpp.org/ftp/tsg_ran/TSG_RAN/TSGR_74DocsRP-162453.zip" w:history="1">
        <w:r>
          <w:rPr>
            <w:rStyle w:val="Hyperlink"/>
            <w:noProof w:val="0"/>
          </w:rPr>
          <w:t>RP-162453</w:t>
        </w:r>
      </w:hyperlink>
      <w:r>
        <w:rPr>
          <w:noProof w:val="0"/>
        </w:rPr>
        <w:t>)</w:t>
      </w:r>
    </w:p>
    <w:p w:rsidR="008140B2" w:rsidRDefault="008140B2" w:rsidP="0007562B">
      <w:pPr>
        <w:pStyle w:val="Comments"/>
        <w:ind w:left="1560"/>
        <w:rPr>
          <w:noProof w:val="0"/>
        </w:rPr>
      </w:pPr>
      <w:r>
        <w:rPr>
          <w:noProof w:val="0"/>
        </w:rPr>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ind w:left="1560"/>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w:t>
      </w:r>
      <w:r w:rsidRPr="00F30CAA">
        <w:rPr>
          <w:rFonts w:ascii="Arial" w:hAnsi="Arial" w:cs="Arial"/>
          <w:sz w:val="21"/>
          <w:szCs w:val="21"/>
          <w:lang w:eastAsia="ja-JP"/>
        </w:rPr>
        <w:t xml:space="preserve">: QoE Measurement Collection for streaming services in UTRAN </w:t>
      </w:r>
    </w:p>
    <w:p w:rsidR="008140B2" w:rsidRPr="0015477D" w:rsidRDefault="008140B2" w:rsidP="0007562B">
      <w:pPr>
        <w:pStyle w:val="Comments"/>
        <w:ind w:left="1560"/>
        <w:rPr>
          <w:noProof w:val="0"/>
          <w:szCs w:val="18"/>
        </w:rPr>
      </w:pPr>
      <w:r w:rsidRPr="0015477D">
        <w:rPr>
          <w:noProof w:val="0"/>
          <w:szCs w:val="18"/>
        </w:rPr>
        <w:lastRenderedPageBreak/>
        <w:t>(</w:t>
      </w:r>
      <w:r w:rsidRPr="0015477D">
        <w:rPr>
          <w:szCs w:val="18"/>
          <w:lang w:eastAsia="ja-JP"/>
        </w:rPr>
        <w:t>UMTS_QMC_Streaming-</w:t>
      </w:r>
      <w:r w:rsidR="00B85E3D" w:rsidRPr="0015477D">
        <w:rPr>
          <w:szCs w:val="18"/>
          <w:lang w:eastAsia="ja-JP"/>
        </w:rPr>
        <w:t>Core,</w:t>
      </w:r>
      <w:r w:rsidR="00B85E3D" w:rsidRPr="0015477D">
        <w:rPr>
          <w:noProof w:val="0"/>
          <w:szCs w:val="18"/>
        </w:rPr>
        <w:t xml:space="preserve"> leading</w:t>
      </w:r>
      <w:r w:rsidRPr="0015477D">
        <w:rPr>
          <w:noProof w:val="0"/>
          <w:szCs w:val="18"/>
        </w:rPr>
        <w:t xml:space="preserve"> WG: RAN6; REL-14; started: Sep. 16; closed: Mar. 17; WID: </w:t>
      </w:r>
      <w:hyperlink r:id="rId66" w:tooltip="http://www.3gpp.org/ftp/tsg_ran/TSG_RAN/TSGR_73DocsRP-161917.zip" w:history="1">
        <w:r w:rsidRPr="0015477D">
          <w:rPr>
            <w:rStyle w:val="Hyperlink"/>
            <w:noProof w:val="0"/>
            <w:szCs w:val="18"/>
          </w:rPr>
          <w:t>RP-161917</w:t>
        </w:r>
      </w:hyperlink>
      <w:r w:rsidRPr="0015477D">
        <w:rPr>
          <w:noProof w:val="0"/>
          <w:szCs w:val="18"/>
        </w:rPr>
        <w:t>)</w:t>
      </w:r>
    </w:p>
    <w:p w:rsidR="008140B2" w:rsidRDefault="008140B2" w:rsidP="0007562B">
      <w:pPr>
        <w:pStyle w:val="Comments"/>
        <w:ind w:left="840" w:firstLine="720"/>
      </w:pPr>
      <w:r>
        <w:rPr>
          <w:noProof w:val="0"/>
        </w:rPr>
        <w:t>This agenda item is for correction CRs to the closed WI.</w:t>
      </w:r>
      <w:r>
        <w:t xml:space="preserve"> </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Default="008140B2" w:rsidP="0007562B">
      <w:pPr>
        <w:pStyle w:val="Comments"/>
        <w:ind w:left="840" w:firstLine="720"/>
        <w:rPr>
          <w:i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 DL interference mitigation for UMTS</w:t>
      </w:r>
    </w:p>
    <w:p w:rsidR="008140B2" w:rsidRDefault="008140B2" w:rsidP="0007562B">
      <w:pPr>
        <w:pStyle w:val="Comments"/>
        <w:ind w:left="1559"/>
        <w:rPr>
          <w:noProof w:val="0"/>
        </w:rPr>
      </w:pPr>
      <w:r>
        <w:rPr>
          <w:noProof w:val="0"/>
        </w:rPr>
        <w:t xml:space="preserve">(UTRA_DL_IM-Core, leading WG: RAN6; REL-14; started: Mar. 17; closed: Jun. 17; WID: </w:t>
      </w:r>
      <w:r>
        <w:rPr>
          <w:noProof w:val="0"/>
        </w:rPr>
        <w:br/>
      </w:r>
      <w:hyperlink r:id="rId67" w:tooltip="http://www.3gpp.org/ftp/tsg_ran/TSG_RAN/TSGR_75DocsRP-170703.zip" w:history="1">
        <w:r>
          <w:rPr>
            <w:rStyle w:val="Hyperlink"/>
            <w:noProof w:val="0"/>
          </w:rPr>
          <w:t>RP-170703</w:t>
        </w:r>
      </w:hyperlink>
      <w:r>
        <w:rPr>
          <w:noProof w:val="0"/>
        </w:rPr>
        <w:t>)</w:t>
      </w:r>
    </w:p>
    <w:p w:rsidR="008140B2" w:rsidRDefault="008140B2" w:rsidP="0007562B">
      <w:pPr>
        <w:pStyle w:val="Comments"/>
        <w:ind w:left="1560"/>
        <w:rPr>
          <w:noProof w:val="0"/>
        </w:rPr>
      </w:pPr>
      <w:r>
        <w:rPr>
          <w:noProof w:val="0"/>
        </w:rPr>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797EAA" w:rsidRDefault="008140B2" w:rsidP="0007562B">
      <w:pPr>
        <w:pStyle w:val="Comments"/>
        <w:ind w:left="1560"/>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8140B2" w:rsidRDefault="008140B2" w:rsidP="0007562B">
      <w:pPr>
        <w:pStyle w:val="Comments"/>
        <w:ind w:left="1560"/>
      </w:pPr>
      <w:r>
        <w:t xml:space="preserve">(eDECOR-UTRA_LTE-Core; leading WG: RAN3; REL-14; started: Dec. 16; closed: Mar. 17: WID: </w:t>
      </w:r>
      <w:hyperlink r:id="rId68" w:tooltip="http://www.3gpp.org/ftp/tsg_ran/TSG_RAN/TSGR_74DocsRP-162543.zip" w:history="1">
        <w:r>
          <w:rPr>
            <w:rStyle w:val="Hyperlink"/>
          </w:rPr>
          <w:t>RP-162543</w:t>
        </w:r>
      </w:hyperlink>
      <w:r>
        <w:t>)</w:t>
      </w:r>
    </w:p>
    <w:p w:rsidR="008140B2" w:rsidRDefault="008140B2" w:rsidP="0007562B">
      <w:pPr>
        <w:pStyle w:val="Comments"/>
        <w:ind w:left="1560"/>
        <w:rPr>
          <w:noProof w:val="0"/>
        </w:rPr>
      </w:pPr>
      <w:r>
        <w:rPr>
          <w:noProof w:val="0"/>
        </w:rPr>
        <w:t>This agenda item is for correction CRs related to UMTS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ind w:left="1560"/>
        <w:rPr>
          <w:noProof w:val="0"/>
        </w:rPr>
      </w:pP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8140B2" w:rsidRDefault="008140B2" w:rsidP="0007562B">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rPr>
        <w:t xml:space="preserve">This agenda item is for correction CRs to </w:t>
      </w:r>
      <w:r w:rsidRPr="0056369C">
        <w:rPr>
          <w:rFonts w:ascii="Arial" w:hAnsi="Arial" w:cs="Arial"/>
          <w:i/>
          <w:sz w:val="18"/>
          <w:szCs w:val="18"/>
          <w:lang w:eastAsia="ja-JP"/>
        </w:rPr>
        <w:t>Small Technical Enhancements affecting UMTS Rel-14.</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Default="008140B2" w:rsidP="0007562B">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p>
    <w:p w:rsidR="008140B2" w:rsidRDefault="008140B2" w:rsidP="007D176E">
      <w:pPr>
        <w:numPr>
          <w:ilvl w:val="2"/>
          <w:numId w:val="38"/>
        </w:numPr>
        <w:overflowPunct/>
        <w:autoSpaceDE/>
        <w:autoSpaceDN/>
        <w:adjustRightInd/>
        <w:spacing w:before="60" w:after="60"/>
        <w:ind w:left="1560" w:hanging="709"/>
        <w:textAlignment w:val="auto"/>
        <w:rPr>
          <w:rFonts w:ascii="Arial" w:hAnsi="Arial" w:cs="Arial"/>
          <w:sz w:val="21"/>
          <w:szCs w:val="21"/>
          <w:lang w:eastAsia="ja-JP"/>
        </w:rPr>
      </w:pPr>
      <w:r w:rsidRPr="00AE3823">
        <w:rPr>
          <w:rFonts w:ascii="Arial" w:hAnsi="Arial" w:cs="Arial"/>
          <w:sz w:val="21"/>
          <w:szCs w:val="21"/>
          <w:lang w:eastAsia="ja-JP"/>
        </w:rPr>
        <w:t>Any other Rel-14 documents</w:t>
      </w:r>
    </w:p>
    <w:p w:rsidR="008140B2" w:rsidRPr="00C2334D" w:rsidRDefault="008140B2" w:rsidP="0007562B">
      <w:pPr>
        <w:pStyle w:val="ListParagraph"/>
        <w:tabs>
          <w:tab w:val="left" w:pos="540"/>
          <w:tab w:val="left" w:pos="1276"/>
          <w:tab w:val="left" w:pos="2520"/>
          <w:tab w:val="right" w:pos="10206"/>
        </w:tabs>
        <w:spacing w:before="60" w:after="60"/>
        <w:ind w:left="600"/>
        <w:outlineLvl w:val="0"/>
        <w:rPr>
          <w:rFonts w:ascii="Verdana" w:hAnsi="Verdana" w:cs="Arial"/>
          <w:lang w:eastAsia="ja-JP"/>
        </w:rPr>
      </w:pPr>
      <w:r>
        <w:rPr>
          <w:rFonts w:ascii="Verdana" w:hAnsi="Verdana" w:cs="Arial"/>
          <w:lang w:eastAsia="ja-JP"/>
        </w:rPr>
        <w:tab/>
        <w:t xml:space="preserve">    </w:t>
      </w:r>
      <w:r w:rsidRPr="00C2334D">
        <w:rPr>
          <w:rFonts w:ascii="Verdana" w:hAnsi="Verdana" w:cs="Arial"/>
          <w:lang w:eastAsia="ja-JP"/>
        </w:rPr>
        <w:t>None.</w:t>
      </w:r>
    </w:p>
    <w:p w:rsidR="008140B2" w:rsidRPr="008017B4" w:rsidRDefault="008140B2" w:rsidP="0007562B">
      <w:pPr>
        <w:spacing w:before="60" w:after="60"/>
        <w:ind w:left="1560"/>
        <w:rPr>
          <w:rFonts w:ascii="Arial" w:hAnsi="Arial" w:cs="Arial"/>
          <w:sz w:val="21"/>
          <w:szCs w:val="21"/>
          <w:lang w:eastAsia="ja-JP"/>
        </w:rPr>
      </w:pPr>
    </w:p>
    <w:p w:rsidR="008140B2" w:rsidRPr="008017B4" w:rsidRDefault="008140B2" w:rsidP="007D176E">
      <w:pPr>
        <w:pStyle w:val="Agenda1"/>
        <w:numPr>
          <w:ilvl w:val="1"/>
          <w:numId w:val="38"/>
        </w:numPr>
        <w:ind w:left="851" w:hanging="425"/>
        <w:rPr>
          <w:b w:val="0"/>
          <w:bCs w:val="0"/>
          <w:sz w:val="21"/>
          <w:szCs w:val="21"/>
          <w:lang w:eastAsia="ja-JP"/>
        </w:rPr>
      </w:pPr>
      <w:bookmarkStart w:id="68" w:name="_Toc514997275"/>
      <w:r>
        <w:rPr>
          <w:b w:val="0"/>
          <w:sz w:val="21"/>
          <w:szCs w:val="21"/>
          <w:lang w:eastAsia="ja-JP"/>
        </w:rPr>
        <w:t xml:space="preserve">Release 15 </w:t>
      </w:r>
      <w:r w:rsidRPr="00AE3823">
        <w:rPr>
          <w:b w:val="0"/>
          <w:sz w:val="21"/>
          <w:szCs w:val="21"/>
          <w:lang w:eastAsia="ja-JP"/>
        </w:rPr>
        <w:t>features</w:t>
      </w:r>
      <w:bookmarkEnd w:id="68"/>
      <w:r w:rsidRPr="008017B4">
        <w:rPr>
          <w:rFonts w:hint="eastAsia"/>
          <w:sz w:val="21"/>
          <w:szCs w:val="21"/>
          <w:lang w:eastAsia="ja-JP"/>
        </w:rPr>
        <w:tab/>
      </w:r>
    </w:p>
    <w:p w:rsidR="008140B2" w:rsidRDefault="008140B2" w:rsidP="007D176E">
      <w:pPr>
        <w:numPr>
          <w:ilvl w:val="2"/>
          <w:numId w:val="38"/>
        </w:numPr>
        <w:tabs>
          <w:tab w:val="left" w:pos="540"/>
          <w:tab w:val="left" w:pos="1276"/>
          <w:tab w:val="left" w:pos="2520"/>
          <w:tab w:val="num" w:pos="567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WI: Simplified HS-SCCH for UMTS </w:t>
      </w:r>
    </w:p>
    <w:p w:rsidR="008140B2" w:rsidRDefault="008140B2" w:rsidP="0007562B">
      <w:pPr>
        <w:pStyle w:val="Comments"/>
        <w:ind w:left="1560"/>
        <w:rPr>
          <w:noProof w:val="0"/>
        </w:rPr>
      </w:pPr>
      <w:r w:rsidRPr="0015477D">
        <w:rPr>
          <w:noProof w:val="0"/>
        </w:rPr>
        <w:t>UTRA_sim</w:t>
      </w:r>
      <w:r>
        <w:rPr>
          <w:noProof w:val="0"/>
        </w:rPr>
        <w:t xml:space="preserve">ple_HSSCCH-Core, leading WG: RAN6; REL-15; started: Jun. 17; target: Dec. 17; WID: </w:t>
      </w:r>
      <w:r>
        <w:rPr>
          <w:noProof w:val="0"/>
        </w:rPr>
        <w:br/>
      </w:r>
      <w:hyperlink r:id="rId69" w:history="1">
        <w:r w:rsidRPr="006D5422">
          <w:rPr>
            <w:rStyle w:val="Hyperlink"/>
            <w:noProof w:val="0"/>
          </w:rPr>
          <w:t>RP-171443</w:t>
        </w:r>
      </w:hyperlink>
      <w:r>
        <w:rPr>
          <w:noProof w:val="0"/>
        </w:rPr>
        <w:t>)</w:t>
      </w:r>
    </w:p>
    <w:p w:rsidR="008140B2" w:rsidRPr="00C2334D"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New Work item or Study Item proposals </w:t>
      </w:r>
    </w:p>
    <w:p w:rsidR="008140B2" w:rsidRPr="00C2334D" w:rsidRDefault="008140B2" w:rsidP="0007562B">
      <w:pPr>
        <w:pStyle w:val="ListParagraph"/>
        <w:tabs>
          <w:tab w:val="left" w:pos="540"/>
          <w:tab w:val="left" w:pos="1276"/>
          <w:tab w:val="left" w:pos="2520"/>
          <w:tab w:val="right" w:pos="10206"/>
        </w:tabs>
        <w:spacing w:before="60" w:after="60"/>
        <w:ind w:left="600"/>
        <w:outlineLvl w:val="0"/>
        <w:rPr>
          <w:rFonts w:ascii="Verdana" w:hAnsi="Verdana" w:cs="Arial"/>
          <w:lang w:eastAsia="ja-JP"/>
        </w:rPr>
      </w:pPr>
      <w:r>
        <w:rPr>
          <w:rFonts w:ascii="Verdana" w:hAnsi="Verdana" w:cs="Arial"/>
          <w:lang w:eastAsia="ja-JP"/>
        </w:rPr>
        <w:tab/>
        <w:t xml:space="preserve">    </w:t>
      </w:r>
      <w:r w:rsidRPr="00C2334D">
        <w:rPr>
          <w:rFonts w:ascii="Verdana" w:hAnsi="Verdana" w:cs="Arial"/>
          <w:lang w:eastAsia="ja-JP"/>
        </w:rPr>
        <w:t>None.</w:t>
      </w: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15]</w:t>
      </w:r>
    </w:p>
    <w:p w:rsidR="008140B2" w:rsidRDefault="008140B2" w:rsidP="0007562B">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8140B2" w:rsidRDefault="008140B2" w:rsidP="0007562B">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0E0E4D"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0E0E4D"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70" w:history="1">
              <w:r w:rsidR="008140B2" w:rsidRPr="007A72A2">
                <w:rPr>
                  <w:rStyle w:val="Hyperlink"/>
                  <w:rFonts w:cs="Arial"/>
                  <w:bCs/>
                  <w:szCs w:val="16"/>
                  <w:lang w:val="en-GB" w:eastAsia="en-GB"/>
                </w:rPr>
                <w:t>R6-180055</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25.331-5956</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Monday session: </w:t>
            </w:r>
          </w:p>
          <w:p w:rsidR="008140B2" w:rsidRPr="007A72A2" w:rsidRDefault="008140B2" w:rsidP="0007562B">
            <w:pPr>
              <w:pStyle w:val="TableContent-Bulleted"/>
              <w:rPr>
                <w:lang w:val="en-GB" w:eastAsia="en-GB"/>
              </w:rPr>
            </w:pPr>
            <w:r w:rsidRPr="007A72A2">
              <w:rPr>
                <w:lang w:val="en-GB" w:eastAsia="en-GB"/>
              </w:rPr>
              <w:t>Nokia: bracket missing on page 9.</w:t>
            </w:r>
          </w:p>
          <w:p w:rsidR="008140B2" w:rsidRPr="007A72A2" w:rsidRDefault="008140B2" w:rsidP="0007562B">
            <w:pPr>
              <w:pStyle w:val="TableContent-Bulleted"/>
              <w:rPr>
                <w:lang w:val="en-GB" w:eastAsia="en-GB"/>
              </w:rPr>
            </w:pPr>
            <w:r w:rsidRPr="007A72A2">
              <w:rPr>
                <w:lang w:val="en-GB" w:eastAsia="en-GB"/>
              </w:rPr>
              <w:t>Chairman: title page should be using CR form 11.2</w:t>
            </w:r>
          </w:p>
          <w:p w:rsidR="008140B2" w:rsidRPr="007A72A2" w:rsidRDefault="008140B2" w:rsidP="0007562B">
            <w:pPr>
              <w:pStyle w:val="TableContent-Bulleted"/>
              <w:rPr>
                <w:lang w:val="en-GB" w:eastAsia="en-GB"/>
              </w:rPr>
            </w:pPr>
            <w:r w:rsidRPr="007A72A2">
              <w:rPr>
                <w:lang w:val="en-GB" w:eastAsia="en-GB"/>
              </w:rPr>
              <w:t>Typo in reason for change and consequences: “it’s” shall be “its”.</w:t>
            </w:r>
          </w:p>
          <w:p w:rsidR="008140B2" w:rsidRPr="007A72A2" w:rsidRDefault="008140B2" w:rsidP="0007562B">
            <w:pPr>
              <w:pStyle w:val="TableContent-Bulleted"/>
              <w:rPr>
                <w:lang w:val="en-GB" w:eastAsia="en-GB"/>
              </w:rPr>
            </w:pPr>
            <w:r w:rsidRPr="007A72A2">
              <w:rPr>
                <w:b/>
                <w:lang w:val="en-GB" w:eastAsia="en-GB"/>
              </w:rPr>
              <w:t>Conclusion: Revision needed in R6-180091.</w:t>
            </w:r>
          </w:p>
        </w:tc>
      </w:tr>
      <w:tr w:rsidR="008140B2" w:rsidRPr="000E0E4D"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71" w:history="1">
              <w:r w:rsidR="008140B2" w:rsidRPr="007A72A2">
                <w:rPr>
                  <w:rStyle w:val="Hyperlink"/>
                  <w:rFonts w:cs="Arial"/>
                  <w:bCs/>
                  <w:szCs w:val="16"/>
                  <w:lang w:val="en-GB" w:eastAsia="en-GB"/>
                </w:rPr>
                <w:t>R6-180091</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25.331-5956 rev 1</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Tuesday session: </w:t>
            </w:r>
          </w:p>
          <w:p w:rsidR="008140B2" w:rsidRPr="007A72A2" w:rsidRDefault="008140B2" w:rsidP="0007562B">
            <w:pPr>
              <w:pStyle w:val="TableContent-Bulleted"/>
              <w:rPr>
                <w:lang w:val="en-GB" w:eastAsia="en-GB"/>
              </w:rPr>
            </w:pPr>
            <w:r w:rsidRPr="007A72A2">
              <w:rPr>
                <w:lang w:val="en-GB" w:eastAsia="en-GB"/>
              </w:rPr>
              <w:t xml:space="preserve">Uploaded to draft folder, revision is ok.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c>
          <w:tcPr>
            <w:tcW w:w="1211"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R6-180057</w:t>
            </w:r>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25.331-5957</w:t>
            </w:r>
          </w:p>
          <w:p w:rsidR="008140B2" w:rsidRPr="007A72A2" w:rsidRDefault="008140B2" w:rsidP="0007562B">
            <w:pPr>
              <w:pStyle w:val="TableContent"/>
              <w:rPr>
                <w:lang w:val="en-GB" w:eastAsia="en-GB"/>
              </w:rPr>
            </w:pPr>
            <w:r w:rsidRPr="007A72A2">
              <w:rPr>
                <w:lang w:val="en-GB" w:eastAsia="en-GB"/>
              </w:rPr>
              <w:t>Introduction of QoE Measurement Collection for MTSI services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Withdrawn</w:t>
            </w:r>
          </w:p>
        </w:tc>
      </w:tr>
      <w:tr w:rsidR="008140B2" w:rsidRPr="000E0E4D" w:rsidTr="0007562B">
        <w:tc>
          <w:tcPr>
            <w:tcW w:w="1211" w:type="dxa"/>
            <w:shd w:val="clear" w:color="auto" w:fill="auto"/>
          </w:tcPr>
          <w:p w:rsidR="008140B2" w:rsidRPr="007A72A2" w:rsidRDefault="00C6654F" w:rsidP="0007562B">
            <w:pPr>
              <w:pStyle w:val="TableContent"/>
              <w:rPr>
                <w:lang w:val="en-GB" w:eastAsia="en-GB"/>
              </w:rPr>
            </w:pPr>
            <w:hyperlink r:id="rId72" w:history="1">
              <w:r w:rsidR="008140B2" w:rsidRPr="007A72A2">
                <w:rPr>
                  <w:rStyle w:val="Hyperlink"/>
                  <w:rFonts w:cs="Arial"/>
                  <w:bCs/>
                  <w:szCs w:val="16"/>
                  <w:lang w:val="en-GB" w:eastAsia="en-GB"/>
                </w:rPr>
                <w:t>R6-180058</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25.331-5954 rev 2</w:t>
            </w:r>
          </w:p>
          <w:p w:rsidR="008140B2" w:rsidRPr="007A72A2" w:rsidRDefault="008140B2" w:rsidP="0007562B">
            <w:pPr>
              <w:pStyle w:val="TableContent"/>
              <w:rPr>
                <w:lang w:val="en-GB" w:eastAsia="en-GB"/>
              </w:rPr>
            </w:pPr>
            <w:r w:rsidRPr="007A72A2">
              <w:rPr>
                <w:lang w:val="en-GB" w:eastAsia="en-GB"/>
              </w:rPr>
              <w:t>Introduction of QoE Measurement Collection for MTSI services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Tuesday session: </w:t>
            </w:r>
          </w:p>
          <w:p w:rsidR="008140B2" w:rsidRPr="007A72A2" w:rsidRDefault="008140B2" w:rsidP="0007562B">
            <w:pPr>
              <w:pStyle w:val="TableContent-Bulleted"/>
              <w:rPr>
                <w:lang w:val="en-GB" w:eastAsia="en-GB"/>
              </w:rPr>
            </w:pPr>
            <w:r w:rsidRPr="007A72A2">
              <w:rPr>
                <w:lang w:val="en-GB" w:eastAsia="en-GB"/>
              </w:rPr>
              <w:t>Nokia: No comments.</w:t>
            </w:r>
          </w:p>
          <w:p w:rsidR="008140B2" w:rsidRPr="007A72A2" w:rsidRDefault="008140B2" w:rsidP="0007562B">
            <w:pPr>
              <w:pStyle w:val="TableContent-Bulleted"/>
              <w:rPr>
                <w:lang w:val="en-GB" w:eastAsia="en-GB"/>
              </w:rPr>
            </w:pPr>
            <w:r w:rsidRPr="007A72A2">
              <w:rPr>
                <w:lang w:val="en-GB" w:eastAsia="en-GB"/>
              </w:rPr>
              <w:t>Chairman: Affected CRs are wrong: Rather than 25.300 CR 0523 it should read 25.306 CR 0523.</w:t>
            </w:r>
          </w:p>
          <w:p w:rsidR="008140B2" w:rsidRPr="007A72A2" w:rsidRDefault="008140B2" w:rsidP="0007562B">
            <w:pPr>
              <w:pStyle w:val="TableContent-Bulleted"/>
              <w:rPr>
                <w:lang w:val="en-GB" w:eastAsia="en-GB"/>
              </w:rPr>
            </w:pPr>
            <w:r w:rsidRPr="007A72A2">
              <w:rPr>
                <w:lang w:val="en-GB" w:eastAsia="en-GB"/>
              </w:rPr>
              <w:t xml:space="preserve">Chairman: correct template 11.2 to be taken. </w:t>
            </w:r>
          </w:p>
          <w:p w:rsidR="008140B2" w:rsidRPr="007A72A2" w:rsidRDefault="008140B2" w:rsidP="0007562B">
            <w:pPr>
              <w:pStyle w:val="TableContent-Bulleted"/>
              <w:rPr>
                <w:lang w:val="en-GB" w:eastAsia="en-GB"/>
              </w:rPr>
            </w:pPr>
            <w:r w:rsidRPr="007A72A2">
              <w:rPr>
                <w:lang w:val="en-GB" w:eastAsia="en-GB"/>
              </w:rPr>
              <w:t>Nokia: Has Ericsson thought about the scenario of Release inconsistency between the RAN and UE? And potential issues due to that; In the context of Service type IE being proposed to be defined as mandatory.</w:t>
            </w:r>
          </w:p>
          <w:p w:rsidR="008140B2" w:rsidRPr="007A72A2" w:rsidRDefault="008140B2" w:rsidP="0007562B">
            <w:pPr>
              <w:pStyle w:val="TableContent-Bulleted"/>
              <w:rPr>
                <w:lang w:val="en-GB" w:eastAsia="en-GB"/>
              </w:rPr>
            </w:pPr>
            <w:r w:rsidRPr="007A72A2">
              <w:rPr>
                <w:lang w:val="en-GB" w:eastAsia="en-GB"/>
              </w:rPr>
              <w:lastRenderedPageBreak/>
              <w:t>MP in subsection 143 and 144 could be changed to optional.</w:t>
            </w:r>
          </w:p>
          <w:p w:rsidR="008140B2" w:rsidRPr="007A72A2" w:rsidRDefault="008140B2" w:rsidP="0007562B">
            <w:pPr>
              <w:pStyle w:val="TableContent-Bulleted"/>
              <w:rPr>
                <w:lang w:val="en-GB" w:eastAsia="en-GB"/>
              </w:rPr>
            </w:pPr>
            <w:r w:rsidRPr="007A72A2">
              <w:rPr>
                <w:lang w:val="en-GB" w:eastAsia="en-GB"/>
              </w:rPr>
              <w:t>Ericsson: We will check this.</w:t>
            </w:r>
          </w:p>
          <w:p w:rsidR="008140B2" w:rsidRPr="007A72A2" w:rsidRDefault="008140B2" w:rsidP="0007562B">
            <w:pPr>
              <w:pStyle w:val="TableContent-Bulleted"/>
              <w:rPr>
                <w:lang w:val="en-GB" w:eastAsia="en-GB"/>
              </w:rPr>
            </w:pPr>
            <w:r w:rsidRPr="007A72A2">
              <w:rPr>
                <w:lang w:val="en-GB" w:eastAsia="en-GB"/>
              </w:rPr>
              <w:t xml:space="preserve">Secretary: Note in TS 26.114, v15.2.0 in section 16.5.1 there is a note that sets the support of the MTSI vendor implementation specific. </w:t>
            </w:r>
          </w:p>
          <w:p w:rsidR="008140B2" w:rsidRPr="007A72A2" w:rsidRDefault="008140B2" w:rsidP="0007562B">
            <w:pPr>
              <w:pStyle w:val="TableContent-Bulleted"/>
              <w:rPr>
                <w:lang w:val="en-GB" w:eastAsia="en-GB"/>
              </w:rPr>
            </w:pPr>
            <w:r w:rsidRPr="007A72A2">
              <w:rPr>
                <w:b/>
                <w:lang w:val="en-GB" w:eastAsia="en-GB"/>
              </w:rPr>
              <w:t>Conclusion: Revision needed in R6-180097.</w:t>
            </w:r>
          </w:p>
        </w:tc>
      </w:tr>
      <w:tr w:rsidR="008140B2" w:rsidRPr="000E0E4D" w:rsidTr="0007562B">
        <w:tc>
          <w:tcPr>
            <w:tcW w:w="1211" w:type="dxa"/>
            <w:shd w:val="clear" w:color="auto" w:fill="auto"/>
          </w:tcPr>
          <w:p w:rsidR="008140B2" w:rsidRPr="007A72A2" w:rsidRDefault="00C6654F" w:rsidP="0007562B">
            <w:pPr>
              <w:pStyle w:val="TableContent"/>
              <w:rPr>
                <w:lang w:val="en-GB" w:eastAsia="en-GB"/>
              </w:rPr>
            </w:pPr>
            <w:hyperlink r:id="rId73" w:history="1">
              <w:r w:rsidR="008140B2" w:rsidRPr="007A72A2">
                <w:rPr>
                  <w:rStyle w:val="Hyperlink"/>
                  <w:lang w:val="en-GB" w:eastAsia="en-GB"/>
                </w:rPr>
                <w:t>R6-180097</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25.331-5954 rev 3</w:t>
            </w:r>
          </w:p>
          <w:p w:rsidR="008140B2" w:rsidRPr="007A72A2" w:rsidRDefault="008140B2" w:rsidP="0007562B">
            <w:pPr>
              <w:pStyle w:val="TableContent"/>
              <w:rPr>
                <w:lang w:val="en-GB" w:eastAsia="en-GB"/>
              </w:rPr>
            </w:pPr>
            <w:r w:rsidRPr="007A72A2">
              <w:rPr>
                <w:lang w:val="en-GB" w:eastAsia="en-GB"/>
              </w:rPr>
              <w:t>Introduction of QoE Measurement Collection for MTSI services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Nokia: In our view, it should be o.k. to keep it mandatory; because e.g. if the UE sends a measurement report without filling the service type because it is defined optional, then the report could not be processed by the network if the network is at Rel-15.</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c>
          <w:tcPr>
            <w:tcW w:w="1211" w:type="dxa"/>
            <w:shd w:val="clear" w:color="auto" w:fill="auto"/>
          </w:tcPr>
          <w:p w:rsidR="008140B2" w:rsidRPr="007A72A2" w:rsidRDefault="00C6654F" w:rsidP="0007562B">
            <w:pPr>
              <w:pStyle w:val="TableContent"/>
              <w:rPr>
                <w:lang w:val="en-GB" w:eastAsia="en-GB"/>
              </w:rPr>
            </w:pPr>
            <w:hyperlink r:id="rId74" w:history="1">
              <w:r w:rsidR="008140B2" w:rsidRPr="007A72A2">
                <w:rPr>
                  <w:rStyle w:val="Hyperlink"/>
                  <w:rFonts w:cs="Arial"/>
                  <w:bCs/>
                  <w:szCs w:val="16"/>
                  <w:lang w:val="en-GB" w:eastAsia="en-GB"/>
                </w:rPr>
                <w:t>R6-180066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25.306-0524</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 India Private Limited</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Monday session: </w:t>
            </w:r>
          </w:p>
          <w:p w:rsidR="008140B2" w:rsidRPr="007A72A2" w:rsidRDefault="008140B2" w:rsidP="0007562B">
            <w:pPr>
              <w:pStyle w:val="TableContent-Bulleted"/>
              <w:rPr>
                <w:lang w:val="en-GB" w:eastAsia="en-GB"/>
              </w:rPr>
            </w:pPr>
            <w:r w:rsidRPr="007A72A2">
              <w:rPr>
                <w:lang w:val="en-GB" w:eastAsia="en-GB"/>
              </w:rPr>
              <w:t>Chairman: clarify the importance.</w:t>
            </w:r>
          </w:p>
          <w:p w:rsidR="008140B2" w:rsidRPr="007A72A2" w:rsidRDefault="008140B2" w:rsidP="0007562B">
            <w:pPr>
              <w:pStyle w:val="TableContent-Bulleted"/>
              <w:rPr>
                <w:lang w:val="en-GB" w:eastAsia="en-GB"/>
              </w:rPr>
            </w:pPr>
            <w:r w:rsidRPr="007A72A2">
              <w:rPr>
                <w:lang w:val="en-GB" w:eastAsia="en-GB"/>
              </w:rPr>
              <w:t xml:space="preserve">Ericsson: It is required as for the previous releases to indicate that the UE supports Rel-15. </w:t>
            </w:r>
          </w:p>
          <w:p w:rsidR="008140B2" w:rsidRPr="007A72A2" w:rsidRDefault="008140B2" w:rsidP="0007562B">
            <w:pPr>
              <w:pStyle w:val="TableContent-Bulleted"/>
              <w:rPr>
                <w:lang w:val="en-GB" w:eastAsia="en-GB"/>
              </w:rPr>
            </w:pPr>
            <w:r w:rsidRPr="007A72A2">
              <w:rPr>
                <w:lang w:val="en-GB" w:eastAsia="en-GB"/>
              </w:rPr>
              <w:t>Chairman: Old CR form 11.1 used, it should use form 11.2.</w:t>
            </w:r>
          </w:p>
          <w:p w:rsidR="008140B2" w:rsidRPr="007A72A2" w:rsidRDefault="008140B2" w:rsidP="0007562B">
            <w:pPr>
              <w:pStyle w:val="TableContent-Bulleted"/>
              <w:rPr>
                <w:lang w:val="en-GB" w:eastAsia="en-GB"/>
              </w:rPr>
            </w:pPr>
            <w:r w:rsidRPr="007A72A2">
              <w:rPr>
                <w:lang w:val="en-GB" w:eastAsia="en-GB"/>
              </w:rPr>
              <w:t>Secretary: Source to TSG is wrong.</w:t>
            </w:r>
          </w:p>
          <w:p w:rsidR="008140B2" w:rsidRPr="007A72A2" w:rsidRDefault="008140B2" w:rsidP="0007562B">
            <w:pPr>
              <w:pStyle w:val="TableContent-Bulleted"/>
              <w:rPr>
                <w:lang w:val="en-GB" w:eastAsia="en-GB"/>
              </w:rPr>
            </w:pPr>
            <w:r w:rsidRPr="007A72A2">
              <w:rPr>
                <w:b/>
                <w:lang w:val="en-GB" w:eastAsia="en-GB"/>
              </w:rPr>
              <w:t>Conclusion: Revision needed in R6-180092.</w:t>
            </w:r>
            <w:r w:rsidRPr="007A72A2">
              <w:rPr>
                <w:lang w:val="en-GB" w:eastAsia="en-GB"/>
              </w:rPr>
              <w:t xml:space="preserve"> </w:t>
            </w:r>
          </w:p>
        </w:tc>
      </w:tr>
      <w:tr w:rsidR="008140B2" w:rsidRPr="000E0E4D" w:rsidTr="0007562B">
        <w:tc>
          <w:tcPr>
            <w:tcW w:w="1211" w:type="dxa"/>
            <w:shd w:val="clear" w:color="auto" w:fill="auto"/>
          </w:tcPr>
          <w:p w:rsidR="008140B2" w:rsidRPr="007A72A2" w:rsidRDefault="00C6654F" w:rsidP="0007562B">
            <w:pPr>
              <w:pStyle w:val="TableContent"/>
              <w:rPr>
                <w:lang w:val="en-GB" w:eastAsia="en-GB"/>
              </w:rPr>
            </w:pPr>
            <w:hyperlink r:id="rId75" w:history="1">
              <w:r w:rsidR="008140B2" w:rsidRPr="007A72A2">
                <w:rPr>
                  <w:rStyle w:val="Hyperlink"/>
                  <w:rFonts w:cs="Arial"/>
                  <w:bCs/>
                  <w:szCs w:val="16"/>
                  <w:lang w:val="en-GB" w:eastAsia="en-GB"/>
                </w:rPr>
                <w:t>R6-180092</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25.306-0524 rev 1</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 India Private Limited</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Secretary: Source to TSG is wrong. </w:t>
            </w:r>
          </w:p>
          <w:p w:rsidR="008140B2" w:rsidRPr="007A72A2" w:rsidRDefault="008140B2" w:rsidP="0007562B">
            <w:pPr>
              <w:pStyle w:val="TableContent-Bulleted"/>
              <w:rPr>
                <w:lang w:val="en-GB" w:eastAsia="en-GB"/>
              </w:rPr>
            </w:pPr>
            <w:r w:rsidRPr="007A72A2">
              <w:rPr>
                <w:b/>
                <w:lang w:val="en-GB" w:eastAsia="en-GB"/>
              </w:rPr>
              <w:t>Conclusion: Revision needed in R6-180099.</w:t>
            </w:r>
          </w:p>
        </w:tc>
      </w:tr>
      <w:tr w:rsidR="008140B2" w:rsidRPr="000E0E4D"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76" w:history="1">
              <w:r w:rsidR="008140B2" w:rsidRPr="007A72A2">
                <w:rPr>
                  <w:rStyle w:val="Hyperlink"/>
                  <w:rFonts w:cs="Arial"/>
                  <w:bCs/>
                  <w:szCs w:val="16"/>
                  <w:lang w:val="en-GB" w:eastAsia="en-GB"/>
                </w:rPr>
                <w:t>R6-180099</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25.306-0524 rev 2</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 India Private Limited</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Tuesday session: </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Default="008140B2" w:rsidP="0007562B">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D2665">
        <w:rPr>
          <w:rFonts w:ascii="Arial" w:hAnsi="Arial" w:cs="Arial"/>
          <w:sz w:val="21"/>
          <w:szCs w:val="21"/>
          <w:lang w:eastAsia="ja-JP"/>
        </w:rPr>
        <w:t xml:space="preserve">RRC message and ASN.1 review </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263BF7"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D725A5" w:rsidTr="0007562B">
        <w:tc>
          <w:tcPr>
            <w:tcW w:w="1211" w:type="dxa"/>
            <w:shd w:val="clear" w:color="auto" w:fill="auto"/>
          </w:tcPr>
          <w:p w:rsidR="008140B2" w:rsidRPr="007A72A2" w:rsidRDefault="00C6654F" w:rsidP="0007562B">
            <w:pPr>
              <w:pStyle w:val="TableContent"/>
              <w:rPr>
                <w:lang w:val="en-GB" w:eastAsia="en-GB"/>
              </w:rPr>
            </w:pPr>
            <w:hyperlink r:id="rId77" w:history="1">
              <w:r w:rsidR="008140B2" w:rsidRPr="007A72A2">
                <w:rPr>
                  <w:rStyle w:val="Hyperlink"/>
                  <w:rFonts w:cs="Arial"/>
                  <w:bCs/>
                  <w:szCs w:val="16"/>
                  <w:lang w:val="en-GB" w:eastAsia="en-GB"/>
                </w:rPr>
                <w:t>R6-180056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Report of RRC ASN.1 Issues</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Chairman: The Priority column should be filled, also the status/comment column should be filled. What is the conclusion?</w:t>
            </w:r>
          </w:p>
          <w:p w:rsidR="008140B2" w:rsidRPr="007A72A2" w:rsidRDefault="008140B2" w:rsidP="0007562B">
            <w:pPr>
              <w:pStyle w:val="TableContent-Bulleted"/>
              <w:rPr>
                <w:lang w:val="en-GB" w:eastAsia="en-GB"/>
              </w:rPr>
            </w:pPr>
            <w:r w:rsidRPr="007A72A2">
              <w:rPr>
                <w:lang w:val="en-GB" w:eastAsia="en-GB"/>
              </w:rPr>
              <w:t>Ericsson: This is restructuring the messages. It has low priority (3) against others (no other than these changes were identified) but this will improve readability.</w:t>
            </w:r>
          </w:p>
          <w:p w:rsidR="008140B2" w:rsidRPr="007A72A2" w:rsidRDefault="008140B2" w:rsidP="0007562B">
            <w:pPr>
              <w:pStyle w:val="TableContent-Bulleted"/>
              <w:rPr>
                <w:lang w:val="en-GB" w:eastAsia="en-GB"/>
              </w:rPr>
            </w:pPr>
            <w:r w:rsidRPr="007A72A2">
              <w:rPr>
                <w:lang w:val="en-GB" w:eastAsia="en-GB"/>
              </w:rPr>
              <w:t>Chairman: Other companies’ views?</w:t>
            </w:r>
          </w:p>
          <w:p w:rsidR="008140B2" w:rsidRPr="007A72A2" w:rsidRDefault="008140B2" w:rsidP="0007562B">
            <w:pPr>
              <w:pStyle w:val="TableContent-Bulleted"/>
              <w:rPr>
                <w:lang w:val="en-GB" w:eastAsia="en-GB"/>
              </w:rPr>
            </w:pPr>
            <w:r w:rsidRPr="007A72A2">
              <w:rPr>
                <w:lang w:val="en-GB" w:eastAsia="en-GB"/>
              </w:rPr>
              <w:t>Nokia: agree all the changes.</w:t>
            </w:r>
          </w:p>
          <w:p w:rsidR="008140B2" w:rsidRPr="007A72A2" w:rsidRDefault="008140B2" w:rsidP="0007562B">
            <w:pPr>
              <w:pStyle w:val="TableContent-Bulleted"/>
              <w:rPr>
                <w:lang w:val="en-GB" w:eastAsia="en-GB"/>
              </w:rPr>
            </w:pPr>
            <w:r w:rsidRPr="007A72A2">
              <w:rPr>
                <w:lang w:val="en-GB" w:eastAsia="en-GB"/>
              </w:rPr>
              <w:t>Chairman: At the bottom of this document add a conclusion what should be changed in the spec.</w:t>
            </w:r>
          </w:p>
          <w:p w:rsidR="008140B2" w:rsidRPr="007A72A2" w:rsidRDefault="008140B2" w:rsidP="0007562B">
            <w:pPr>
              <w:pStyle w:val="TableContent-Bulleted"/>
              <w:rPr>
                <w:lang w:val="en-GB" w:eastAsia="en-GB"/>
              </w:rPr>
            </w:pPr>
            <w:r w:rsidRPr="007A72A2">
              <w:rPr>
                <w:lang w:val="en-GB" w:eastAsia="en-GB"/>
              </w:rPr>
              <w:t>Ericsson: will be done.</w:t>
            </w:r>
          </w:p>
          <w:p w:rsidR="008140B2" w:rsidRPr="007A72A2" w:rsidRDefault="008140B2" w:rsidP="0007562B">
            <w:pPr>
              <w:pStyle w:val="TableContent-Bulleted"/>
              <w:rPr>
                <w:lang w:val="en-GB" w:eastAsia="en-GB"/>
              </w:rPr>
            </w:pPr>
            <w:r w:rsidRPr="007A72A2">
              <w:rPr>
                <w:lang w:val="en-GB" w:eastAsia="en-GB"/>
              </w:rPr>
              <w:t>Chairman: The CR will be sent over reflector after the meeting as described in the review plan to RAN6#7?</w:t>
            </w:r>
          </w:p>
          <w:p w:rsidR="008140B2" w:rsidRPr="007A72A2" w:rsidRDefault="008140B2" w:rsidP="0007562B">
            <w:pPr>
              <w:pStyle w:val="TableContent-Bulleted"/>
              <w:rPr>
                <w:lang w:val="en-GB" w:eastAsia="en-GB"/>
              </w:rPr>
            </w:pPr>
            <w:r w:rsidRPr="007A72A2">
              <w:rPr>
                <w:lang w:val="en-GB" w:eastAsia="en-GB"/>
              </w:rPr>
              <w:t>Ericsson: Yes, the CR is planned to be made available prior to RAN plenary #80.</w:t>
            </w:r>
          </w:p>
          <w:p w:rsidR="008140B2" w:rsidRPr="007A72A2" w:rsidRDefault="008140B2" w:rsidP="0007562B">
            <w:pPr>
              <w:pStyle w:val="TableContent-Bulleted"/>
              <w:rPr>
                <w:lang w:val="en-GB" w:eastAsia="en-GB"/>
              </w:rPr>
            </w:pPr>
            <w:r w:rsidRPr="007A72A2">
              <w:rPr>
                <w:lang w:val="en-GB" w:eastAsia="en-GB"/>
              </w:rPr>
              <w:t>Chairman: Submission to this WG meeting is preferred. Document submission DL is 4</w:t>
            </w:r>
            <w:r w:rsidRPr="007A72A2">
              <w:rPr>
                <w:vertAlign w:val="superscript"/>
                <w:lang w:val="en-GB" w:eastAsia="en-GB"/>
              </w:rPr>
              <w:t>th</w:t>
            </w:r>
            <w:r w:rsidRPr="007A72A2">
              <w:rPr>
                <w:lang w:val="en-GB" w:eastAsia="en-GB"/>
              </w:rPr>
              <w:t xml:space="preserve"> June. Has this been ASN.1 compiled?</w:t>
            </w:r>
          </w:p>
          <w:p w:rsidR="008140B2" w:rsidRPr="007A72A2" w:rsidRDefault="008140B2" w:rsidP="0007562B">
            <w:pPr>
              <w:pStyle w:val="TableContent-Bulleted"/>
              <w:rPr>
                <w:lang w:val="en-GB" w:eastAsia="en-GB"/>
              </w:rPr>
            </w:pPr>
            <w:r w:rsidRPr="007A72A2">
              <w:rPr>
                <w:lang w:val="en-GB" w:eastAsia="en-GB"/>
              </w:rPr>
              <w:t>Ericsson: Yes.</w:t>
            </w:r>
          </w:p>
          <w:p w:rsidR="008140B2" w:rsidRPr="007A72A2" w:rsidRDefault="008140B2" w:rsidP="0007562B">
            <w:pPr>
              <w:pStyle w:val="TableContent-Bulleted"/>
              <w:rPr>
                <w:lang w:val="en-GB" w:eastAsia="en-GB"/>
              </w:rPr>
            </w:pPr>
            <w:r w:rsidRPr="007A72A2">
              <w:rPr>
                <w:lang w:val="en-GB" w:eastAsia="en-GB"/>
              </w:rPr>
              <w:t>Secretary: The CR needs to be flagged for RAN plenary.</w:t>
            </w:r>
          </w:p>
          <w:p w:rsidR="008140B2" w:rsidRPr="007A72A2" w:rsidRDefault="008140B2" w:rsidP="0007562B">
            <w:pPr>
              <w:pStyle w:val="TableContent-Bulleted"/>
              <w:rPr>
                <w:lang w:val="en-GB" w:eastAsia="en-GB"/>
              </w:rPr>
            </w:pPr>
            <w:r w:rsidRPr="007A72A2">
              <w:rPr>
                <w:b/>
                <w:lang w:val="en-GB" w:eastAsia="en-GB"/>
              </w:rPr>
              <w:t>Conclusion: Revision needed in R6-180098.</w:t>
            </w:r>
          </w:p>
        </w:tc>
      </w:tr>
      <w:tr w:rsidR="008140B2" w:rsidRPr="00D725A5" w:rsidTr="0007562B">
        <w:tc>
          <w:tcPr>
            <w:tcW w:w="1211" w:type="dxa"/>
            <w:shd w:val="clear" w:color="auto" w:fill="auto"/>
          </w:tcPr>
          <w:p w:rsidR="008140B2" w:rsidRPr="007A72A2" w:rsidRDefault="00C6654F" w:rsidP="0007562B">
            <w:pPr>
              <w:pStyle w:val="TableContent"/>
              <w:rPr>
                <w:lang w:val="en-GB" w:eastAsia="en-GB"/>
              </w:rPr>
            </w:pPr>
            <w:hyperlink r:id="rId78" w:history="1">
              <w:r w:rsidR="008140B2" w:rsidRPr="007A72A2">
                <w:rPr>
                  <w:rStyle w:val="Hyperlink"/>
                  <w:rFonts w:cs="Arial"/>
                  <w:bCs/>
                  <w:szCs w:val="16"/>
                  <w:lang w:val="en-GB" w:eastAsia="en-GB"/>
                </w:rPr>
                <w:t>R6-180098</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Report of RRC ASN.1 Issues</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Comments: </w:t>
            </w:r>
          </w:p>
          <w:p w:rsidR="008140B2" w:rsidRPr="007A72A2" w:rsidRDefault="008140B2" w:rsidP="0007562B">
            <w:pPr>
              <w:pStyle w:val="TableContent-Bulleted"/>
              <w:rPr>
                <w:lang w:val="en-GB" w:eastAsia="en-GB"/>
              </w:rPr>
            </w:pPr>
            <w:r w:rsidRPr="007A72A2">
              <w:rPr>
                <w:lang w:val="en-GB" w:eastAsia="en-GB"/>
              </w:rPr>
              <w:t xml:space="preserve">Chairman: visibility of proposal to agree the implementation of proposed changes to TS 25.331 only in print layout, whilst table is visible only in web layout. </w:t>
            </w:r>
          </w:p>
          <w:p w:rsidR="008140B2" w:rsidRPr="007A72A2" w:rsidRDefault="008140B2" w:rsidP="0007562B">
            <w:pPr>
              <w:pStyle w:val="TableContent-Bulleted"/>
              <w:rPr>
                <w:lang w:val="en-GB" w:eastAsia="en-GB"/>
              </w:rPr>
            </w:pPr>
            <w:r w:rsidRPr="007A72A2">
              <w:rPr>
                <w:b/>
                <w:lang w:val="en-GB" w:eastAsia="en-GB"/>
              </w:rPr>
              <w:t>Conclusion: The contribution is agreed (Proposal 1 is agreed).</w:t>
            </w:r>
          </w:p>
        </w:tc>
      </w:tr>
      <w:tr w:rsidR="008140B2" w:rsidRPr="00D725A5" w:rsidTr="0007562B">
        <w:tc>
          <w:tcPr>
            <w:tcW w:w="1211"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79" w:history="1">
              <w:r w:rsidR="008140B2" w:rsidRPr="007A72A2">
                <w:rPr>
                  <w:rStyle w:val="Hyperlink"/>
                  <w:rFonts w:cs="Arial"/>
                  <w:bCs/>
                  <w:szCs w:val="16"/>
                  <w:lang w:val="en-GB" w:eastAsia="en-GB"/>
                </w:rPr>
                <w:t>R6-180109</w:t>
              </w:r>
            </w:hyperlink>
          </w:p>
        </w:tc>
        <w:tc>
          <w:tcPr>
            <w:tcW w:w="2410" w:type="dxa"/>
            <w:tcBorders>
              <w:bottom w:val="single" w:sz="6" w:space="0" w:color="000000"/>
            </w:tcBorders>
            <w:shd w:val="clear" w:color="auto" w:fill="auto"/>
          </w:tcPr>
          <w:p w:rsidR="008140B2" w:rsidRPr="007A72A2" w:rsidRDefault="008140B2" w:rsidP="0007562B">
            <w:pPr>
              <w:pStyle w:val="TableContent"/>
              <w:rPr>
                <w:rFonts w:cs="Arial"/>
                <w:bCs/>
                <w:color w:val="000000"/>
                <w:szCs w:val="16"/>
                <w:lang w:val="en-GB" w:eastAsia="en-GB"/>
              </w:rPr>
            </w:pPr>
            <w:r w:rsidRPr="007A72A2">
              <w:rPr>
                <w:color w:val="000000"/>
                <w:szCs w:val="16"/>
                <w:lang w:val="en-GB" w:eastAsia="en-GB"/>
              </w:rPr>
              <w:t>CR 25.331-</w:t>
            </w:r>
            <w:r w:rsidRPr="007A72A2">
              <w:rPr>
                <w:rFonts w:cs="Arial"/>
                <w:bCs/>
                <w:color w:val="000000"/>
                <w:szCs w:val="16"/>
                <w:lang w:val="en-GB" w:eastAsia="en-GB"/>
              </w:rPr>
              <w:t xml:space="preserve">5958 </w:t>
            </w:r>
          </w:p>
          <w:p w:rsidR="008140B2" w:rsidRPr="007A72A2" w:rsidRDefault="008140B2" w:rsidP="0007562B">
            <w:pPr>
              <w:pStyle w:val="TableContent"/>
              <w:rPr>
                <w:color w:val="000000"/>
                <w:szCs w:val="16"/>
                <w:lang w:val="en-GB" w:eastAsia="en-GB"/>
              </w:rPr>
            </w:pPr>
            <w:r w:rsidRPr="007A72A2">
              <w:rPr>
                <w:color w:val="000000"/>
                <w:szCs w:val="16"/>
                <w:lang w:val="en-GB" w:eastAsia="en-GB"/>
              </w:rPr>
              <w:t>ASN.1 corrections based upon Rel-15 ASN.1 review work</w:t>
            </w:r>
            <w:r w:rsidRPr="007A72A2">
              <w:rPr>
                <w:rFonts w:cs="Arial"/>
                <w:bCs/>
                <w:color w:val="000000"/>
                <w:szCs w:val="16"/>
                <w:lang w:val="en-GB" w:eastAsia="en-GB"/>
              </w:rPr>
              <w:t xml:space="preserve"> (Rel. 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 xml:space="preserve">Chairman: The CR coversheet is ok. </w:t>
            </w:r>
          </w:p>
          <w:p w:rsidR="008140B2" w:rsidRPr="007A72A2" w:rsidRDefault="008140B2" w:rsidP="0007562B">
            <w:pPr>
              <w:pStyle w:val="TableContent-Bulleted"/>
              <w:rPr>
                <w:lang w:val="en-GB" w:eastAsia="en-GB"/>
              </w:rPr>
            </w:pPr>
            <w:r w:rsidRPr="007A72A2">
              <w:rPr>
                <w:lang w:val="en-GB" w:eastAsia="en-GB"/>
              </w:rPr>
              <w:t>No further comments.</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Pr="001232E1" w:rsidRDefault="008140B2" w:rsidP="0007562B">
      <w:pPr>
        <w:tabs>
          <w:tab w:val="left" w:pos="540"/>
          <w:tab w:val="left" w:pos="1276"/>
          <w:tab w:val="left" w:pos="2520"/>
          <w:tab w:val="right" w:pos="10206"/>
        </w:tabs>
        <w:spacing w:before="60"/>
        <w:outlineLvl w:val="0"/>
        <w:rPr>
          <w:rFonts w:ascii="Arial" w:hAnsi="Arial" w:cs="Arial"/>
          <w:sz w:val="21"/>
          <w:szCs w:val="21"/>
          <w:lang w:eastAsia="ja-JP"/>
        </w:rPr>
      </w:pPr>
      <w:r>
        <w:rPr>
          <w:rFonts w:ascii="Arial" w:hAnsi="Arial" w:cs="Arial"/>
          <w:sz w:val="21"/>
          <w:szCs w:val="21"/>
          <w:lang w:eastAsia="ja-JP"/>
        </w:rPr>
        <w:tab/>
      </w:r>
    </w:p>
    <w:p w:rsidR="008140B2" w:rsidRPr="00C2334D" w:rsidRDefault="008140B2" w:rsidP="007D176E">
      <w:pPr>
        <w:pStyle w:val="ListParagraph"/>
        <w:numPr>
          <w:ilvl w:val="2"/>
          <w:numId w:val="38"/>
        </w:numPr>
        <w:tabs>
          <w:tab w:val="left" w:pos="540"/>
          <w:tab w:val="left" w:pos="1276"/>
          <w:tab w:val="left" w:pos="2520"/>
          <w:tab w:val="right" w:pos="10206"/>
        </w:tabs>
        <w:spacing w:before="60"/>
        <w:outlineLvl w:val="0"/>
        <w:rPr>
          <w:rFonts w:ascii="Arial" w:hAnsi="Arial" w:cs="Arial"/>
          <w:sz w:val="21"/>
          <w:szCs w:val="21"/>
          <w:lang w:eastAsia="ja-JP"/>
        </w:rPr>
      </w:pPr>
      <w:r w:rsidRPr="00C2334D">
        <w:rPr>
          <w:rFonts w:ascii="Arial" w:hAnsi="Arial" w:cs="Arial"/>
          <w:sz w:val="21"/>
          <w:szCs w:val="21"/>
          <w:lang w:eastAsia="ja-JP"/>
        </w:rPr>
        <w:t>Any other Rel-15 documents</w:t>
      </w:r>
    </w:p>
    <w:p w:rsidR="008140B2" w:rsidRPr="00C2334D" w:rsidRDefault="008140B2" w:rsidP="0007562B">
      <w:pPr>
        <w:pStyle w:val="ListParagraph"/>
        <w:tabs>
          <w:tab w:val="left" w:pos="540"/>
          <w:tab w:val="left" w:pos="1276"/>
          <w:tab w:val="left" w:pos="2520"/>
          <w:tab w:val="right" w:pos="10206"/>
        </w:tabs>
        <w:spacing w:before="60" w:after="60"/>
        <w:ind w:left="600"/>
        <w:outlineLvl w:val="0"/>
        <w:rPr>
          <w:rFonts w:ascii="Verdana" w:hAnsi="Verdana" w:cs="Arial"/>
          <w:lang w:eastAsia="ja-JP"/>
        </w:rPr>
      </w:pPr>
      <w:r>
        <w:rPr>
          <w:rFonts w:ascii="Verdana" w:hAnsi="Verdana" w:cs="Arial"/>
          <w:lang w:eastAsia="ja-JP"/>
        </w:rPr>
        <w:t xml:space="preserve">        </w:t>
      </w:r>
      <w:r w:rsidRPr="00C2334D">
        <w:rPr>
          <w:rFonts w:ascii="Verdana" w:hAnsi="Verdana" w:cs="Arial"/>
          <w:lang w:eastAsia="ja-JP"/>
        </w:rPr>
        <w:t>None.</w:t>
      </w:r>
    </w:p>
    <w:p w:rsidR="008140B2" w:rsidRPr="006D2665" w:rsidRDefault="008140B2" w:rsidP="0007562B">
      <w:pPr>
        <w:tabs>
          <w:tab w:val="left" w:pos="540"/>
          <w:tab w:val="left" w:pos="1276"/>
          <w:tab w:val="left" w:pos="2520"/>
          <w:tab w:val="right" w:pos="10206"/>
        </w:tabs>
        <w:spacing w:before="60"/>
        <w:ind w:left="1146"/>
        <w:outlineLvl w:val="0"/>
        <w:rPr>
          <w:rFonts w:ascii="Arial" w:hAnsi="Arial" w:cs="Arial"/>
          <w:sz w:val="21"/>
          <w:szCs w:val="21"/>
          <w:lang w:eastAsia="ja-JP"/>
        </w:rPr>
      </w:pPr>
    </w:p>
    <w:p w:rsidR="008140B2" w:rsidRDefault="008140B2" w:rsidP="007D176E">
      <w:pPr>
        <w:numPr>
          <w:ilvl w:val="0"/>
          <w:numId w:val="38"/>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Common GERAN / UMTS matters and matters related to R</w:t>
      </w:r>
      <w:r w:rsidRPr="001232E1">
        <w:rPr>
          <w:rFonts w:ascii="Arial" w:hAnsi="Arial" w:cs="Arial"/>
          <w:sz w:val="21"/>
          <w:szCs w:val="21"/>
          <w:lang w:eastAsia="ja-JP"/>
        </w:rPr>
        <w:t>elease 16</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06"/>
        <w:gridCol w:w="2398"/>
        <w:gridCol w:w="1455"/>
        <w:gridCol w:w="5052"/>
      </w:tblGrid>
      <w:tr w:rsidR="008140B2" w:rsidRPr="009A7C2F" w:rsidTr="0007562B">
        <w:tc>
          <w:tcPr>
            <w:tcW w:w="12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3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55"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5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D725A5" w:rsidTr="0007562B">
        <w:tc>
          <w:tcPr>
            <w:tcW w:w="1206" w:type="dxa"/>
            <w:tcBorders>
              <w:bottom w:val="single" w:sz="6" w:space="0" w:color="000000"/>
            </w:tcBorders>
            <w:shd w:val="clear" w:color="auto" w:fill="auto"/>
          </w:tcPr>
          <w:p w:rsidR="008140B2" w:rsidRPr="007A72A2" w:rsidRDefault="00C6654F" w:rsidP="0007562B">
            <w:pPr>
              <w:pStyle w:val="TableContent"/>
              <w:rPr>
                <w:lang w:val="en-GB" w:eastAsia="en-GB"/>
              </w:rPr>
            </w:pPr>
            <w:hyperlink r:id="rId80" w:history="1">
              <w:r w:rsidR="008140B2" w:rsidRPr="007A72A2">
                <w:rPr>
                  <w:rStyle w:val="Hyperlink"/>
                  <w:rFonts w:cs="Arial"/>
                  <w:bCs/>
                  <w:szCs w:val="16"/>
                  <w:lang w:val="en-GB" w:eastAsia="en-GB"/>
                </w:rPr>
                <w:t>R6-180062</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SRVCC from 5GS to UTRAN CS – Return to NG-RAN</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MediaTek Inc.</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Ericsson: your proposal is to not include any frequency in the redirection?</w:t>
            </w:r>
          </w:p>
          <w:p w:rsidR="008140B2" w:rsidRPr="007A72A2" w:rsidRDefault="008140B2" w:rsidP="0007562B">
            <w:pPr>
              <w:pStyle w:val="TableContent-Bulleted"/>
              <w:rPr>
                <w:lang w:val="en-GB" w:eastAsia="en-GB"/>
              </w:rPr>
            </w:pPr>
            <w:r w:rsidRPr="007A72A2">
              <w:rPr>
                <w:lang w:val="en-GB" w:eastAsia="en-GB"/>
              </w:rPr>
              <w:t>MediaTek: yes.</w:t>
            </w:r>
          </w:p>
          <w:p w:rsidR="008140B2" w:rsidRPr="007A72A2" w:rsidRDefault="008140B2" w:rsidP="0007562B">
            <w:pPr>
              <w:pStyle w:val="TableContent-Bulleted"/>
              <w:rPr>
                <w:lang w:val="en-GB" w:eastAsia="en-GB"/>
              </w:rPr>
            </w:pPr>
            <w:r w:rsidRPr="007A72A2">
              <w:rPr>
                <w:lang w:val="en-GB" w:eastAsia="en-GB"/>
              </w:rPr>
              <w:t>Qualcomm: do we want to restrict the redirection to NR as proposed by MediaTek?</w:t>
            </w:r>
          </w:p>
          <w:p w:rsidR="008140B2" w:rsidRPr="007A72A2" w:rsidRDefault="008140B2" w:rsidP="0007562B">
            <w:pPr>
              <w:pStyle w:val="TableContent-Bulleted"/>
              <w:rPr>
                <w:lang w:val="en-GB" w:eastAsia="en-GB"/>
              </w:rPr>
            </w:pPr>
            <w:r w:rsidRPr="007A72A2">
              <w:rPr>
                <w:lang w:val="en-GB" w:eastAsia="en-GB"/>
              </w:rPr>
              <w:t>Chairman: redirection delay should be considered.</w:t>
            </w:r>
          </w:p>
          <w:p w:rsidR="008140B2" w:rsidRPr="007A72A2" w:rsidRDefault="008140B2" w:rsidP="0007562B">
            <w:pPr>
              <w:pStyle w:val="TableContent-Bulleted"/>
              <w:rPr>
                <w:lang w:val="en-GB" w:eastAsia="en-GB"/>
              </w:rPr>
            </w:pPr>
            <w:r w:rsidRPr="007A72A2">
              <w:rPr>
                <w:lang w:val="en-GB" w:eastAsia="en-GB"/>
              </w:rPr>
              <w:t>MediaTek: performance of network based solution and UE based solution is similar, but network based solution has higher delay due to additional signalling.</w:t>
            </w:r>
          </w:p>
          <w:p w:rsidR="008140B2" w:rsidRPr="007A72A2" w:rsidRDefault="008140B2" w:rsidP="0007562B">
            <w:pPr>
              <w:pStyle w:val="TableContent-Bulleted"/>
              <w:rPr>
                <w:lang w:val="en-GB" w:eastAsia="en-GB"/>
              </w:rPr>
            </w:pPr>
            <w:r w:rsidRPr="007A72A2">
              <w:rPr>
                <w:lang w:val="en-GB" w:eastAsia="en-GB"/>
              </w:rPr>
              <w:t>Ericsson: different solutions for redirection should be studied.</w:t>
            </w:r>
          </w:p>
          <w:p w:rsidR="008140B2" w:rsidRPr="007A72A2" w:rsidRDefault="008140B2" w:rsidP="0007562B">
            <w:pPr>
              <w:pStyle w:val="TableContent-Bulleted"/>
              <w:rPr>
                <w:lang w:val="en-GB" w:eastAsia="en-GB"/>
              </w:rPr>
            </w:pPr>
            <w:r w:rsidRPr="007A72A2">
              <w:rPr>
                <w:lang w:val="en-GB" w:eastAsia="en-GB"/>
              </w:rPr>
              <w:t>Qualcomm: network based solution is not slower than the UE based solution but could be better.</w:t>
            </w:r>
          </w:p>
          <w:p w:rsidR="008140B2" w:rsidRPr="007A72A2" w:rsidRDefault="008140B2" w:rsidP="0007562B">
            <w:pPr>
              <w:pStyle w:val="TableContent-Bulleted"/>
              <w:rPr>
                <w:lang w:val="en-GB" w:eastAsia="en-GB"/>
              </w:rPr>
            </w:pPr>
            <w:r w:rsidRPr="007A72A2">
              <w:rPr>
                <w:lang w:val="en-GB" w:eastAsia="en-GB"/>
              </w:rPr>
              <w:t xml:space="preserve">Nokia: Should the UE report its capability for redirection? </w:t>
            </w:r>
          </w:p>
          <w:p w:rsidR="008140B2" w:rsidRPr="007A72A2" w:rsidRDefault="008140B2" w:rsidP="0007562B">
            <w:pPr>
              <w:pStyle w:val="TableContent-Bulleted"/>
              <w:rPr>
                <w:lang w:val="en-GB" w:eastAsia="en-GB"/>
              </w:rPr>
            </w:pPr>
            <w:r w:rsidRPr="007A72A2">
              <w:rPr>
                <w:lang w:val="en-GB" w:eastAsia="en-GB"/>
              </w:rPr>
              <w:t>MediaTek: This is not needed.</w:t>
            </w:r>
          </w:p>
          <w:p w:rsidR="008140B2" w:rsidRPr="007A72A2" w:rsidRDefault="008140B2" w:rsidP="0007562B">
            <w:pPr>
              <w:pStyle w:val="TableContent-Bulleted"/>
              <w:rPr>
                <w:lang w:val="en-GB" w:eastAsia="en-GB"/>
              </w:rPr>
            </w:pPr>
            <w:r w:rsidRPr="007A72A2">
              <w:rPr>
                <w:lang w:val="en-GB" w:eastAsia="en-GB"/>
              </w:rPr>
              <w:t xml:space="preserve">Qualcomm: the need for the UE capability should be studied. </w:t>
            </w:r>
          </w:p>
          <w:p w:rsidR="008140B2" w:rsidRPr="007A72A2" w:rsidRDefault="008140B2" w:rsidP="0007562B">
            <w:pPr>
              <w:pStyle w:val="TableContent-Bulleted"/>
              <w:rPr>
                <w:lang w:val="en-GB" w:eastAsia="en-GB"/>
              </w:rPr>
            </w:pPr>
            <w:r w:rsidRPr="007A72A2">
              <w:rPr>
                <w:lang w:val="en-GB" w:eastAsia="en-GB"/>
              </w:rPr>
              <w:t>Huawei: Input from operators is needed if this is needed. We need a simple solution. But we think that signalling (of redirection info) is needed.</w:t>
            </w:r>
          </w:p>
          <w:p w:rsidR="008140B2" w:rsidRPr="007A72A2" w:rsidRDefault="008140B2" w:rsidP="0007562B">
            <w:pPr>
              <w:pStyle w:val="TableContent-Bulleted"/>
              <w:numPr>
                <w:ilvl w:val="0"/>
                <w:numId w:val="0"/>
              </w:numPr>
              <w:ind w:left="312"/>
              <w:rPr>
                <w:lang w:val="en-GB" w:eastAsia="en-GB"/>
              </w:rPr>
            </w:pPr>
          </w:p>
          <w:p w:rsidR="008140B2" w:rsidRPr="007A72A2" w:rsidRDefault="008140B2" w:rsidP="0007562B">
            <w:pPr>
              <w:pStyle w:val="TableContent-Bulleted"/>
              <w:rPr>
                <w:u w:val="single"/>
                <w:lang w:val="en-GB" w:eastAsia="en-GB"/>
              </w:rPr>
            </w:pPr>
            <w:r w:rsidRPr="007A72A2">
              <w:rPr>
                <w:u w:val="single"/>
                <w:lang w:val="en-GB" w:eastAsia="en-GB"/>
              </w:rPr>
              <w:t>Discussion on Proposals:</w:t>
            </w:r>
          </w:p>
          <w:p w:rsidR="008140B2" w:rsidRPr="007A72A2" w:rsidRDefault="008140B2" w:rsidP="0007562B">
            <w:pPr>
              <w:pStyle w:val="TableContent-Bulleted"/>
              <w:rPr>
                <w:lang w:val="en-GB" w:eastAsia="en-GB"/>
              </w:rPr>
            </w:pPr>
            <w:r w:rsidRPr="007A72A2">
              <w:rPr>
                <w:lang w:val="en-GB" w:eastAsia="en-GB"/>
              </w:rPr>
              <w:t>Proposal 1 is agreed.</w:t>
            </w:r>
          </w:p>
          <w:p w:rsidR="008140B2" w:rsidRPr="007A72A2" w:rsidRDefault="008140B2" w:rsidP="0007562B">
            <w:pPr>
              <w:pStyle w:val="TableContent-Bulleted"/>
              <w:rPr>
                <w:lang w:val="en-GB" w:eastAsia="en-GB"/>
              </w:rPr>
            </w:pPr>
            <w:r w:rsidRPr="007A72A2">
              <w:rPr>
                <w:lang w:val="en-GB" w:eastAsia="en-GB"/>
              </w:rPr>
              <w:t xml:space="preserve">Qualcomm: Proposal 2 should be discussed. </w:t>
            </w:r>
          </w:p>
          <w:p w:rsidR="008140B2" w:rsidRPr="007A72A2" w:rsidRDefault="008140B2" w:rsidP="0007562B">
            <w:pPr>
              <w:pStyle w:val="TableContent-Bulleted"/>
              <w:rPr>
                <w:lang w:val="en-GB" w:eastAsia="en-GB"/>
              </w:rPr>
            </w:pPr>
            <w:r w:rsidRPr="007A72A2">
              <w:rPr>
                <w:lang w:val="en-GB" w:eastAsia="en-GB"/>
              </w:rPr>
              <w:t xml:space="preserve">MediaTek: there are aspects of proposal 2. </w:t>
            </w:r>
          </w:p>
          <w:p w:rsidR="008140B2" w:rsidRPr="007A72A2" w:rsidRDefault="008140B2" w:rsidP="0007562B">
            <w:pPr>
              <w:pStyle w:val="TableContent-Bulleted"/>
              <w:rPr>
                <w:lang w:val="en-GB" w:eastAsia="en-GB"/>
              </w:rPr>
            </w:pPr>
            <w:r w:rsidRPr="007A72A2">
              <w:rPr>
                <w:lang w:val="en-GB" w:eastAsia="en-GB"/>
              </w:rPr>
              <w:t>Proposal 2.1 is: UTRAN specifications shall be kept unchanged.</w:t>
            </w:r>
          </w:p>
          <w:p w:rsidR="008140B2" w:rsidRPr="007A72A2" w:rsidRDefault="008140B2" w:rsidP="0007562B">
            <w:pPr>
              <w:pStyle w:val="TableContent-Bulleted"/>
              <w:rPr>
                <w:lang w:val="en-GB" w:eastAsia="en-GB"/>
              </w:rPr>
            </w:pPr>
            <w:r w:rsidRPr="007A72A2">
              <w:rPr>
                <w:lang w:val="en-GB" w:eastAsia="en-GB"/>
              </w:rPr>
              <w:t xml:space="preserve">Chairman: views? </w:t>
            </w:r>
          </w:p>
          <w:p w:rsidR="008140B2" w:rsidRPr="007A72A2" w:rsidRDefault="008140B2" w:rsidP="0007562B">
            <w:pPr>
              <w:pStyle w:val="TableContent-Bulleted"/>
              <w:rPr>
                <w:lang w:val="en-GB" w:eastAsia="en-GB"/>
              </w:rPr>
            </w:pPr>
            <w:r w:rsidRPr="007A72A2">
              <w:rPr>
                <w:lang w:val="en-GB" w:eastAsia="en-GB"/>
              </w:rPr>
              <w:t>Proposal 2.1 is not agreed (Ericsson and Huawei have concerns).</w:t>
            </w:r>
          </w:p>
          <w:p w:rsidR="008140B2" w:rsidRPr="007A72A2" w:rsidRDefault="008140B2" w:rsidP="0007562B">
            <w:pPr>
              <w:pStyle w:val="TableContent-Bulleted"/>
              <w:rPr>
                <w:lang w:val="en-GB" w:eastAsia="en-GB"/>
              </w:rPr>
            </w:pPr>
            <w:r w:rsidRPr="007A72A2">
              <w:rPr>
                <w:lang w:val="en-GB" w:eastAsia="en-GB"/>
              </w:rPr>
              <w:t xml:space="preserve">Proposal 2.2 (no redirection mechanism is specified to return to NG-RAN/NR from UTRAN upon RRC Connection Release) and </w:t>
            </w:r>
          </w:p>
          <w:p w:rsidR="008140B2" w:rsidRPr="007A72A2" w:rsidRDefault="008140B2" w:rsidP="0007562B">
            <w:pPr>
              <w:pStyle w:val="TableContent-Bulleted"/>
              <w:rPr>
                <w:lang w:val="en-GB" w:eastAsia="en-GB"/>
              </w:rPr>
            </w:pPr>
            <w:r w:rsidRPr="007A72A2">
              <w:rPr>
                <w:lang w:val="en-GB" w:eastAsia="en-GB"/>
              </w:rPr>
              <w:t xml:space="preserve">Proposal 2.3 (Redirection to NG-RAN/E-UTRA is supported by means of existing redirection to E-UTRAN/E-UTRA, with no distinction specified between NG-RAN and E-UTRAN target info) </w:t>
            </w:r>
          </w:p>
          <w:p w:rsidR="008140B2" w:rsidRPr="007A72A2" w:rsidRDefault="008140B2" w:rsidP="0007562B">
            <w:pPr>
              <w:pStyle w:val="TableContent-Bulleted"/>
              <w:numPr>
                <w:ilvl w:val="0"/>
                <w:numId w:val="0"/>
              </w:numPr>
              <w:ind w:left="312"/>
              <w:rPr>
                <w:lang w:val="en-GB" w:eastAsia="en-GB"/>
              </w:rPr>
            </w:pPr>
            <w:r w:rsidRPr="007A72A2">
              <w:rPr>
                <w:lang w:val="en-GB" w:eastAsia="en-GB"/>
              </w:rPr>
              <w:t>are also not agreed.</w:t>
            </w:r>
          </w:p>
          <w:p w:rsidR="008140B2" w:rsidRPr="007A72A2" w:rsidRDefault="008140B2" w:rsidP="0007562B">
            <w:pPr>
              <w:pStyle w:val="TableContent-Bulleted"/>
              <w:rPr>
                <w:lang w:val="en-GB" w:eastAsia="en-GB"/>
              </w:rPr>
            </w:pPr>
            <w:r w:rsidRPr="007A72A2">
              <w:rPr>
                <w:lang w:val="en-GB" w:eastAsia="en-GB"/>
              </w:rPr>
              <w:t>Chairman: Proposal 2 cannot be agreed.</w:t>
            </w:r>
          </w:p>
          <w:p w:rsidR="008140B2" w:rsidRPr="007A72A2" w:rsidRDefault="008140B2" w:rsidP="0007562B">
            <w:pPr>
              <w:pStyle w:val="TableContent-Bulleted"/>
              <w:numPr>
                <w:ilvl w:val="0"/>
                <w:numId w:val="0"/>
              </w:numPr>
              <w:ind w:left="312"/>
              <w:rPr>
                <w:lang w:val="en-GB" w:eastAsia="en-GB"/>
              </w:rPr>
            </w:pPr>
          </w:p>
          <w:p w:rsidR="008140B2" w:rsidRPr="007A72A2" w:rsidRDefault="008140B2" w:rsidP="0007562B">
            <w:pPr>
              <w:pStyle w:val="TableContent-Bulleted"/>
              <w:rPr>
                <w:lang w:val="en-GB" w:eastAsia="en-GB"/>
              </w:rPr>
            </w:pPr>
            <w:r w:rsidRPr="007A72A2">
              <w:rPr>
                <w:lang w:val="en-GB" w:eastAsia="en-GB"/>
              </w:rPr>
              <w:t>Nokia: Another aspect: in SA operators preferred to have minimum changes at NR side. This needs also to be taken into account.</w:t>
            </w:r>
          </w:p>
          <w:p w:rsidR="008140B2" w:rsidRPr="007A72A2" w:rsidRDefault="008140B2" w:rsidP="0007562B">
            <w:pPr>
              <w:pStyle w:val="TableContent-Bulleted"/>
              <w:rPr>
                <w:lang w:val="en-GB" w:eastAsia="en-GB"/>
              </w:rPr>
            </w:pPr>
            <w:r w:rsidRPr="007A72A2">
              <w:rPr>
                <w:lang w:val="en-GB" w:eastAsia="en-GB"/>
              </w:rPr>
              <w:t>Ericsson: Impact on user experience is also important.</w:t>
            </w:r>
          </w:p>
          <w:p w:rsidR="008140B2" w:rsidRPr="007A72A2" w:rsidRDefault="008140B2" w:rsidP="0007562B">
            <w:pPr>
              <w:pStyle w:val="TableContent-Bulleted"/>
              <w:rPr>
                <w:lang w:val="en-GB" w:eastAsia="en-GB"/>
              </w:rPr>
            </w:pPr>
            <w:r w:rsidRPr="007A72A2">
              <w:rPr>
                <w:lang w:val="en-GB" w:eastAsia="en-GB"/>
              </w:rPr>
              <w:t>Chairman: Yes, but how to contribute to this on the RAN side? Isn’t it more end-to-end aspect?</w:t>
            </w:r>
          </w:p>
          <w:p w:rsidR="008140B2" w:rsidRPr="007A72A2" w:rsidRDefault="008140B2" w:rsidP="0007562B">
            <w:pPr>
              <w:pStyle w:val="TableContent-Bulleted"/>
              <w:rPr>
                <w:lang w:val="en-GB" w:eastAsia="en-GB"/>
              </w:rPr>
            </w:pPr>
            <w:r w:rsidRPr="007A72A2">
              <w:rPr>
                <w:lang w:val="en-GB" w:eastAsia="en-GB"/>
              </w:rPr>
              <w:t>Proposal 2 is not agreed.</w:t>
            </w:r>
          </w:p>
          <w:p w:rsidR="008140B2" w:rsidRPr="007A72A2" w:rsidRDefault="008140B2" w:rsidP="0007562B">
            <w:pPr>
              <w:pStyle w:val="TableContent-Bulleted"/>
              <w:rPr>
                <w:lang w:val="en-GB" w:eastAsia="en-GB"/>
              </w:rPr>
            </w:pPr>
            <w:r w:rsidRPr="007A72A2">
              <w:rPr>
                <w:lang w:val="en-GB" w:eastAsia="en-GB"/>
              </w:rPr>
              <w:t xml:space="preserve">Chairman proposed aspects to be investigated for comparing possible solutions. </w:t>
            </w:r>
          </w:p>
          <w:p w:rsidR="008140B2" w:rsidRPr="007A72A2" w:rsidRDefault="008140B2" w:rsidP="0007562B">
            <w:pPr>
              <w:pStyle w:val="TableContent-Bulleted"/>
              <w:numPr>
                <w:ilvl w:val="0"/>
                <w:numId w:val="0"/>
              </w:numPr>
              <w:ind w:left="312"/>
              <w:rPr>
                <w:lang w:val="en-GB" w:eastAsia="en-GB"/>
              </w:rPr>
            </w:pPr>
          </w:p>
          <w:p w:rsidR="008140B2" w:rsidRPr="007A72A2" w:rsidRDefault="008140B2" w:rsidP="0007562B">
            <w:pPr>
              <w:pStyle w:val="TableContent-Bulleted"/>
              <w:rPr>
                <w:b/>
                <w:lang w:val="en-GB" w:eastAsia="en-GB"/>
              </w:rPr>
            </w:pPr>
            <w:r w:rsidRPr="007A72A2">
              <w:rPr>
                <w:b/>
                <w:lang w:val="en-GB" w:eastAsia="en-GB"/>
              </w:rPr>
              <w:t>After discussion following agreement was reached during RAN6#8:</w:t>
            </w:r>
          </w:p>
          <w:p w:rsidR="008140B2" w:rsidRPr="007A72A2" w:rsidRDefault="008140B2" w:rsidP="0007562B">
            <w:pPr>
              <w:pStyle w:val="TableContent-Bulleted"/>
              <w:rPr>
                <w:lang w:val="en-GB" w:eastAsia="en-GB"/>
              </w:rPr>
            </w:pPr>
            <w:r w:rsidRPr="007A72A2">
              <w:rPr>
                <w:lang w:val="en-GB" w:eastAsia="en-GB"/>
              </w:rPr>
              <w:t xml:space="preserve">RAN6 agreed proposal 1 in </w:t>
            </w:r>
            <w:hyperlink r:id="rId81" w:history="1">
              <w:r w:rsidRPr="007A72A2">
                <w:rPr>
                  <w:rStyle w:val="Hyperlink"/>
                  <w:rFonts w:cs="Arial"/>
                  <w:bCs/>
                  <w:szCs w:val="16"/>
                  <w:lang w:val="en-GB" w:eastAsia="en-GB"/>
                </w:rPr>
                <w:t>R6-180062</w:t>
              </w:r>
            </w:hyperlink>
            <w:r w:rsidRPr="007A72A2">
              <w:rPr>
                <w:rStyle w:val="Hyperlink"/>
                <w:rFonts w:cs="Arial"/>
                <w:bCs/>
                <w:szCs w:val="16"/>
                <w:lang w:val="en-GB" w:eastAsia="en-GB"/>
              </w:rPr>
              <w:t>.</w:t>
            </w:r>
          </w:p>
          <w:p w:rsidR="008140B2" w:rsidRPr="007A72A2" w:rsidRDefault="008140B2" w:rsidP="0007562B">
            <w:pPr>
              <w:pStyle w:val="TableContent-Bulleted"/>
              <w:rPr>
                <w:lang w:val="en-GB" w:eastAsia="en-GB"/>
              </w:rPr>
            </w:pPr>
            <w:r w:rsidRPr="007A72A2">
              <w:rPr>
                <w:lang w:val="en-GB" w:eastAsia="en-GB"/>
              </w:rPr>
              <w:t xml:space="preserve">Thus it will study along the guideline from SA2, i.e. not to establish SRVCC from UTRAN to NR, potential solutions for return from UTRAN to NR until RAN6#9, where a comparison of proposals and possibly a recommendation on the solution will be forwarded to SA2, covering just the UTRAN scope, via reply LS to their incoming LS in </w:t>
            </w:r>
            <w:hyperlink r:id="rId82" w:history="1">
              <w:r w:rsidRPr="007A72A2">
                <w:rPr>
                  <w:rStyle w:val="Hyperlink"/>
                  <w:lang w:val="en-GB" w:eastAsia="en-GB"/>
                </w:rPr>
                <w:t>R6-180060</w:t>
              </w:r>
            </w:hyperlink>
            <w:r w:rsidRPr="007A72A2">
              <w:rPr>
                <w:lang w:val="en-GB" w:eastAsia="en-GB"/>
              </w:rPr>
              <w:t xml:space="preserve"> / </w:t>
            </w:r>
            <w:hyperlink r:id="rId83" w:history="1">
              <w:r w:rsidRPr="007A72A2">
                <w:rPr>
                  <w:rStyle w:val="Hyperlink"/>
                  <w:rFonts w:cs="Arial"/>
                  <w:noProof/>
                  <w:szCs w:val="16"/>
                  <w:lang w:val="en-GB" w:eastAsia="en-GB"/>
                </w:rPr>
                <w:t>S2-184483</w:t>
              </w:r>
            </w:hyperlink>
            <w:r w:rsidRPr="007A72A2">
              <w:rPr>
                <w:rStyle w:val="Hyperlink"/>
                <w:rFonts w:cs="Arial"/>
                <w:noProof/>
                <w:szCs w:val="16"/>
                <w:lang w:val="en-GB" w:eastAsia="en-GB"/>
              </w:rPr>
              <w:t>.</w:t>
            </w:r>
          </w:p>
          <w:p w:rsidR="008140B2" w:rsidRPr="007A72A2" w:rsidRDefault="008140B2" w:rsidP="0007562B">
            <w:pPr>
              <w:pStyle w:val="TableContent-Bulleted"/>
              <w:numPr>
                <w:ilvl w:val="0"/>
                <w:numId w:val="0"/>
              </w:numPr>
              <w:rPr>
                <w:lang w:val="en-GB" w:eastAsia="en-GB"/>
              </w:rPr>
            </w:pPr>
          </w:p>
          <w:p w:rsidR="008140B2" w:rsidRPr="007A72A2" w:rsidRDefault="008140B2" w:rsidP="0007562B">
            <w:pPr>
              <w:pStyle w:val="TableContent-Bulleted"/>
              <w:rPr>
                <w:szCs w:val="16"/>
                <w:lang w:val="en-GB" w:eastAsia="en-GB"/>
              </w:rPr>
            </w:pPr>
            <w:r w:rsidRPr="007A72A2">
              <w:rPr>
                <w:szCs w:val="16"/>
                <w:lang w:val="en-GB" w:eastAsia="en-GB"/>
              </w:rPr>
              <w:t xml:space="preserve">To better compare candidate solutions, aspects in the scope of this investigation (not exhaustive) are: </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redirection delay between RRC Connection Release and ready for sending UL data in NR</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 xml:space="preserve">robustness for different CS call durations </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 xml:space="preserve">measurement effort for UE in terms of power consumption, </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lastRenderedPageBreak/>
              <w:t>estimated specification impact on 3G side,</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estimated specification impact on NR side (should be least)</w:t>
            </w:r>
          </w:p>
          <w:p w:rsidR="008140B2" w:rsidRPr="007A72A2" w:rsidRDefault="008140B2" w:rsidP="0007562B">
            <w:pPr>
              <w:pStyle w:val="TableContent-Bulleted"/>
              <w:rPr>
                <w:b/>
                <w:lang w:val="en-GB" w:eastAsia="en-GB"/>
              </w:rPr>
            </w:pPr>
            <w:r w:rsidRPr="007A72A2">
              <w:rPr>
                <w:b/>
                <w:lang w:val="en-GB" w:eastAsia="en-GB"/>
              </w:rPr>
              <w:t xml:space="preserve">Conclusion: The concept paper is noted. Proposal 1 is agreed. Solutions will be discussed at RAN6#9 considering above listed aspects.  </w:t>
            </w:r>
          </w:p>
        </w:tc>
      </w:tr>
      <w:tr w:rsidR="008140B2" w:rsidRPr="00D725A5"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rPr>
          <w:trHeight w:val="550"/>
        </w:trPr>
        <w:tc>
          <w:tcPr>
            <w:tcW w:w="1206" w:type="dxa"/>
            <w:shd w:val="clear" w:color="auto" w:fill="auto"/>
          </w:tcPr>
          <w:p w:rsidR="008140B2" w:rsidRPr="007A72A2" w:rsidRDefault="00C6654F" w:rsidP="0007562B">
            <w:pPr>
              <w:pStyle w:val="TableContent"/>
              <w:rPr>
                <w:lang w:val="en-GB" w:eastAsia="en-GB"/>
              </w:rPr>
            </w:pPr>
            <w:hyperlink r:id="rId84" w:history="1">
              <w:r w:rsidR="008140B2" w:rsidRPr="007A72A2">
                <w:rPr>
                  <w:rStyle w:val="Hyperlink"/>
                  <w:rFonts w:cs="Arial"/>
                  <w:bCs/>
                  <w:szCs w:val="16"/>
                  <w:lang w:val="en-GB" w:eastAsia="en-GB"/>
                </w:rPr>
                <w:t>R6-180063</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Reply LS on Return from UTRAN to NG-RAN for SRVCC from 5GS to UTRAN</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t>MediaTek Inc.</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t>Chairman: Document title should state DRAFT Reply LS, since not an approved LS.</w:t>
            </w:r>
          </w:p>
          <w:p w:rsidR="008140B2" w:rsidRPr="007A72A2" w:rsidRDefault="008140B2" w:rsidP="0007562B">
            <w:pPr>
              <w:pStyle w:val="TableContent-Bulleted"/>
              <w:rPr>
                <w:lang w:val="en-GB" w:eastAsia="en-GB"/>
              </w:rPr>
            </w:pPr>
            <w:r w:rsidRPr="007A72A2">
              <w:rPr>
                <w:lang w:val="en-GB" w:eastAsia="en-GB"/>
              </w:rPr>
              <w:t>No further discussion on this draft proposal was carried out.</w:t>
            </w:r>
          </w:p>
          <w:p w:rsidR="008140B2" w:rsidRPr="007A72A2" w:rsidRDefault="008140B2" w:rsidP="0007562B">
            <w:pPr>
              <w:pStyle w:val="TableContent-Bulleted"/>
              <w:rPr>
                <w:lang w:val="en-GB" w:eastAsia="en-GB"/>
              </w:rPr>
            </w:pPr>
            <w:r w:rsidRPr="007A72A2">
              <w:rPr>
                <w:lang w:val="en-GB" w:eastAsia="en-GB"/>
              </w:rPr>
              <w:t>MediaTek: We can draft the reply LS during RAN6#9 session.</w:t>
            </w:r>
          </w:p>
          <w:p w:rsidR="008140B2" w:rsidRPr="007A72A2" w:rsidRDefault="008140B2" w:rsidP="0007562B">
            <w:pPr>
              <w:pStyle w:val="TableContent-Bulleted"/>
              <w:rPr>
                <w:b/>
                <w:lang w:val="en-GB" w:eastAsia="en-GB"/>
              </w:rPr>
            </w:pPr>
            <w:r w:rsidRPr="007A72A2">
              <w:rPr>
                <w:b/>
                <w:szCs w:val="16"/>
                <w:lang w:val="en-GB" w:eastAsia="en-GB"/>
              </w:rPr>
              <w:t xml:space="preserve">Conclusion: The draft LS is </w:t>
            </w:r>
            <w:r w:rsidRPr="007A72A2">
              <w:rPr>
                <w:b/>
                <w:lang w:val="en-GB" w:eastAsia="en-GB"/>
              </w:rPr>
              <w:t>noted. There is no consensus to send this LS to SA2.</w:t>
            </w:r>
          </w:p>
        </w:tc>
      </w:tr>
    </w:tbl>
    <w:p w:rsidR="008140B2" w:rsidRDefault="008140B2" w:rsidP="0007562B">
      <w:pPr>
        <w:tabs>
          <w:tab w:val="left" w:pos="540"/>
          <w:tab w:val="left" w:pos="1276"/>
          <w:tab w:val="left" w:pos="2520"/>
          <w:tab w:val="right" w:pos="10206"/>
        </w:tabs>
        <w:spacing w:before="60" w:after="60"/>
        <w:ind w:left="600"/>
        <w:outlineLvl w:val="0"/>
        <w:rPr>
          <w:rFonts w:ascii="Arial" w:hAnsi="Arial" w:cs="Arial"/>
          <w:sz w:val="21"/>
          <w:szCs w:val="21"/>
          <w:lang w:eastAsia="ja-JP"/>
        </w:rPr>
      </w:pPr>
    </w:p>
    <w:p w:rsidR="008140B2" w:rsidRDefault="008140B2" w:rsidP="007D176E">
      <w:pPr>
        <w:numPr>
          <w:ilvl w:val="0"/>
          <w:numId w:val="38"/>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8140B2" w:rsidRDefault="008140B2" w:rsidP="0007562B">
      <w:pPr>
        <w:tabs>
          <w:tab w:val="left" w:pos="540"/>
          <w:tab w:val="left" w:pos="1276"/>
          <w:tab w:val="left" w:pos="2520"/>
          <w:tab w:val="right" w:pos="10206"/>
        </w:tabs>
        <w:spacing w:before="60" w:after="60"/>
        <w:ind w:left="546"/>
        <w:outlineLvl w:val="0"/>
        <w:rPr>
          <w:rFonts w:ascii="Arial" w:hAnsi="Arial" w:cs="Arial"/>
          <w:i/>
          <w:sz w:val="18"/>
          <w:szCs w:val="18"/>
        </w:rPr>
      </w:pPr>
      <w:r w:rsidRPr="001232E1">
        <w:rPr>
          <w:rFonts w:ascii="Arial" w:hAnsi="Arial" w:cs="Arial"/>
          <w:i/>
          <w:sz w:val="18"/>
          <w:szCs w:val="18"/>
        </w:rPr>
        <w:t>This agenda item will also treat the transfer of rapporteur responsibilities for UTRAN 25.xxx and GERAN 43.xxx, 44.xxx, 45.xxx, 48.xxx, 51.xxx and 52.xxx specifications.</w:t>
      </w:r>
    </w:p>
    <w:p w:rsidR="008140B2" w:rsidRDefault="008140B2" w:rsidP="0007562B">
      <w:pPr>
        <w:tabs>
          <w:tab w:val="left" w:pos="540"/>
          <w:tab w:val="left" w:pos="1276"/>
          <w:tab w:val="left" w:pos="2520"/>
          <w:tab w:val="right" w:pos="10206"/>
        </w:tabs>
        <w:spacing w:before="60" w:after="60"/>
        <w:outlineLvl w:val="0"/>
        <w:rPr>
          <w:rFonts w:ascii="Verdana" w:hAnsi="Verdana" w:cs="Arial"/>
          <w:lang w:eastAsia="ja-JP"/>
        </w:rPr>
      </w:pPr>
      <w:r w:rsidRPr="00CB07D5">
        <w:rPr>
          <w:rFonts w:ascii="Verdana" w:hAnsi="Verdana" w:cs="Arial"/>
          <w:lang w:eastAsia="ja-JP"/>
        </w:rPr>
        <w:t xml:space="preserve">          The chairman mentioned that he will take action to complete this task by RAN6#9. </w:t>
      </w:r>
    </w:p>
    <w:p w:rsidR="008140B2" w:rsidRPr="00CB07D5" w:rsidRDefault="008140B2" w:rsidP="0007562B">
      <w:pPr>
        <w:tabs>
          <w:tab w:val="left" w:pos="540"/>
          <w:tab w:val="left" w:pos="1276"/>
          <w:tab w:val="left" w:pos="2520"/>
          <w:tab w:val="right" w:pos="10206"/>
        </w:tabs>
        <w:outlineLvl w:val="0"/>
        <w:rPr>
          <w:rFonts w:ascii="Verdana" w:hAnsi="Verdana" w:cs="Arial"/>
          <w:lang w:eastAsia="ja-JP"/>
        </w:rPr>
      </w:pPr>
    </w:p>
    <w:p w:rsidR="008140B2" w:rsidRPr="001232E1"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Liaisons and output to other g</w:t>
      </w:r>
      <w:r w:rsidRPr="00E558F2">
        <w:rPr>
          <w:rFonts w:ascii="Arial" w:hAnsi="Arial" w:cs="Arial"/>
          <w:sz w:val="21"/>
          <w:szCs w:val="21"/>
          <w:lang w:eastAsia="ja-JP"/>
        </w:rPr>
        <w:t>roups</w:t>
      </w:r>
      <w:r w:rsidRPr="00E558F2">
        <w:rPr>
          <w:rFonts w:ascii="Arial" w:hAnsi="Arial" w:cs="Arial"/>
          <w:b/>
          <w:sz w:val="21"/>
          <w:szCs w:val="21"/>
          <w:lang w:eastAsia="ja-JP"/>
        </w:rPr>
        <w:t xml:space="preserve"> </w:t>
      </w:r>
    </w:p>
    <w:tbl>
      <w:tblPr>
        <w:tblW w:w="10121"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358"/>
        <w:gridCol w:w="2298"/>
        <w:gridCol w:w="1559"/>
        <w:gridCol w:w="4906"/>
      </w:tblGrid>
      <w:tr w:rsidR="008140B2" w:rsidRPr="009A7C2F" w:rsidTr="0007562B">
        <w:tc>
          <w:tcPr>
            <w:tcW w:w="135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2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9"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9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A42E4F" w:rsidTr="0007562B">
        <w:tc>
          <w:tcPr>
            <w:tcW w:w="1358" w:type="dxa"/>
            <w:shd w:val="clear" w:color="auto" w:fill="auto"/>
          </w:tcPr>
          <w:p w:rsidR="008140B2" w:rsidRPr="007A72A2" w:rsidRDefault="00C6654F" w:rsidP="0007562B">
            <w:pPr>
              <w:pStyle w:val="TableContent"/>
              <w:rPr>
                <w:lang w:val="en-GB" w:eastAsia="de-DE"/>
              </w:rPr>
            </w:pPr>
            <w:hyperlink r:id="rId85" w:history="1">
              <w:r w:rsidR="008140B2" w:rsidRPr="007A72A2">
                <w:rPr>
                  <w:rStyle w:val="Hyperlink"/>
                  <w:lang w:val="en-GB" w:eastAsia="de-DE"/>
                </w:rPr>
                <w:t>R6-180115</w:t>
              </w:r>
            </w:hyperlink>
          </w:p>
        </w:tc>
        <w:tc>
          <w:tcPr>
            <w:tcW w:w="2298" w:type="dxa"/>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LS on Introduction of capability support for Security for MTA in network configuration without LLC security</w:t>
            </w:r>
          </w:p>
        </w:tc>
        <w:tc>
          <w:tcPr>
            <w:tcW w:w="1559" w:type="dxa"/>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RAN6</w:t>
            </w:r>
          </w:p>
        </w:tc>
        <w:tc>
          <w:tcPr>
            <w:tcW w:w="4906"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 xml:space="preserve">The LS asks CT1 </w:t>
            </w:r>
            <w:r w:rsidRPr="007A72A2">
              <w:rPr>
                <w:rFonts w:cs="Arial"/>
                <w:bCs/>
                <w:lang w:eastAsia="en-GB"/>
              </w:rPr>
              <w:t>to update TS 24.008 as per the attached draft CR</w:t>
            </w:r>
            <w:r w:rsidRPr="007A72A2">
              <w:rPr>
                <w:rFonts w:cs="Arial"/>
                <w:lang w:val="en-GB" w:eastAsia="en-GB"/>
              </w:rPr>
              <w:t xml:space="preserve"> to TS 24.008 in </w:t>
            </w:r>
            <w:hyperlink r:id="rId86" w:history="1">
              <w:r w:rsidRPr="007A72A2">
                <w:rPr>
                  <w:rStyle w:val="Hyperlink"/>
                  <w:lang w:val="en-GB" w:eastAsia="de-DE"/>
                </w:rPr>
                <w:t>R6-180115</w:t>
              </w:r>
            </w:hyperlink>
            <w:r w:rsidRPr="007A72A2">
              <w:rPr>
                <w:lang w:val="en-GB" w:eastAsia="de-DE"/>
              </w:rPr>
              <w:t xml:space="preserve"> </w:t>
            </w:r>
            <w:r w:rsidRPr="007A72A2">
              <w:rPr>
                <w:rFonts w:cs="Arial"/>
                <w:lang w:val="en-GB" w:eastAsia="en-GB"/>
              </w:rPr>
              <w:t>which was endorsed at RAN6#8</w:t>
            </w:r>
            <w:r w:rsidRPr="007A72A2">
              <w:rPr>
                <w:rFonts w:cs="Arial"/>
                <w:bCs/>
                <w:lang w:eastAsia="en-GB"/>
              </w:rPr>
              <w:t>.</w:t>
            </w:r>
          </w:p>
          <w:p w:rsidR="008140B2" w:rsidRPr="007A72A2" w:rsidRDefault="008140B2" w:rsidP="0007562B">
            <w:pPr>
              <w:pStyle w:val="TableContent-Bulleted"/>
              <w:rPr>
                <w:lang w:val="en-GB" w:eastAsia="en-GB"/>
              </w:rPr>
            </w:pPr>
            <w:r w:rsidRPr="007A72A2">
              <w:rPr>
                <w:b/>
                <w:szCs w:val="16"/>
                <w:lang w:val="en-GB" w:eastAsia="en-GB"/>
              </w:rPr>
              <w:t xml:space="preserve">Conclusion: The LS is </w:t>
            </w:r>
            <w:r w:rsidRPr="007A72A2">
              <w:rPr>
                <w:b/>
                <w:lang w:val="en-GB" w:eastAsia="en-GB"/>
              </w:rPr>
              <w:t>approved to be sent.</w:t>
            </w:r>
          </w:p>
        </w:tc>
      </w:tr>
    </w:tbl>
    <w:p w:rsidR="008140B2" w:rsidRPr="00E558F2" w:rsidRDefault="008140B2" w:rsidP="0007562B">
      <w:pPr>
        <w:tabs>
          <w:tab w:val="left" w:pos="540"/>
          <w:tab w:val="left" w:pos="1800"/>
          <w:tab w:val="left" w:pos="2520"/>
        </w:tabs>
        <w:spacing w:before="60" w:after="60"/>
        <w:ind w:left="600"/>
        <w:outlineLvl w:val="0"/>
        <w:rPr>
          <w:rFonts w:ascii="Arial" w:hAnsi="Arial" w:cs="Arial"/>
          <w:sz w:val="21"/>
          <w:szCs w:val="21"/>
          <w:lang w:eastAsia="ja-JP"/>
        </w:rPr>
      </w:pPr>
    </w:p>
    <w:p w:rsidR="008140B2" w:rsidRPr="001232E1"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E558F2">
        <w:rPr>
          <w:rFonts w:ascii="Arial" w:hAnsi="Arial" w:cs="Arial"/>
          <w:sz w:val="21"/>
          <w:szCs w:val="21"/>
          <w:lang w:eastAsia="ja-JP"/>
        </w:rPr>
        <w:t xml:space="preserve">Revision </w:t>
      </w:r>
      <w:r>
        <w:rPr>
          <w:rFonts w:ascii="Arial" w:hAnsi="Arial" w:cs="Arial"/>
          <w:sz w:val="21"/>
          <w:szCs w:val="21"/>
          <w:lang w:eastAsia="ja-JP"/>
        </w:rPr>
        <w:t>of the work p</w:t>
      </w:r>
      <w:r w:rsidRPr="00E558F2">
        <w:rPr>
          <w:rFonts w:ascii="Arial" w:hAnsi="Arial" w:cs="Arial"/>
          <w:sz w:val="21"/>
          <w:szCs w:val="21"/>
          <w:lang w:eastAsia="ja-JP"/>
        </w:rPr>
        <w:t>lan</w:t>
      </w:r>
    </w:p>
    <w:tbl>
      <w:tblPr>
        <w:tblW w:w="10121"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358"/>
        <w:gridCol w:w="2298"/>
        <w:gridCol w:w="1559"/>
        <w:gridCol w:w="4906"/>
      </w:tblGrid>
      <w:tr w:rsidR="008140B2" w:rsidRPr="00263BF7" w:rsidTr="0007562B">
        <w:tc>
          <w:tcPr>
            <w:tcW w:w="135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2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9"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9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A42E4F" w:rsidTr="0007562B">
        <w:tc>
          <w:tcPr>
            <w:tcW w:w="1358" w:type="dxa"/>
            <w:tcBorders>
              <w:bottom w:val="single" w:sz="6" w:space="0" w:color="000000"/>
            </w:tcBorders>
            <w:shd w:val="clear" w:color="auto" w:fill="auto"/>
          </w:tcPr>
          <w:p w:rsidR="008140B2" w:rsidRPr="007A72A2" w:rsidRDefault="00C6654F" w:rsidP="0007562B">
            <w:pPr>
              <w:pStyle w:val="TableContent"/>
              <w:rPr>
                <w:lang w:val="en-GB" w:eastAsia="de-DE"/>
              </w:rPr>
            </w:pPr>
            <w:hyperlink r:id="rId87" w:history="1">
              <w:r w:rsidR="008140B2" w:rsidRPr="007A72A2">
                <w:rPr>
                  <w:rStyle w:val="Hyperlink"/>
                  <w:lang w:val="en-GB" w:eastAsia="de-DE"/>
                </w:rPr>
                <w:t>R6-180116</w:t>
              </w:r>
            </w:hyperlink>
          </w:p>
        </w:tc>
        <w:tc>
          <w:tcPr>
            <w:tcW w:w="2298" w:type="dxa"/>
            <w:tcBorders>
              <w:bottom w:val="single" w:sz="6" w:space="0" w:color="000000"/>
            </w:tcBorders>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3GPP RAN WG6 Work Plan</w:t>
            </w:r>
          </w:p>
        </w:tc>
        <w:tc>
          <w:tcPr>
            <w:tcW w:w="1559" w:type="dxa"/>
            <w:tcBorders>
              <w:bottom w:val="single" w:sz="6" w:space="0" w:color="000000"/>
            </w:tcBorders>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Editor (Nokia)</w:t>
            </w:r>
          </w:p>
        </w:tc>
        <w:tc>
          <w:tcPr>
            <w:tcW w:w="4906"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szCs w:val="16"/>
                <w:lang w:val="en-GB" w:eastAsia="en-GB"/>
              </w:rPr>
              <w:t xml:space="preserve">Conclusion: The work plan is </w:t>
            </w:r>
            <w:r w:rsidRPr="007A72A2">
              <w:rPr>
                <w:b/>
                <w:lang w:val="en-GB" w:eastAsia="en-GB"/>
              </w:rPr>
              <w:t>agreed.</w:t>
            </w:r>
          </w:p>
        </w:tc>
      </w:tr>
    </w:tbl>
    <w:p w:rsidR="008140B2" w:rsidRPr="00E558F2" w:rsidRDefault="008140B2" w:rsidP="0007562B">
      <w:pPr>
        <w:tabs>
          <w:tab w:val="left" w:pos="540"/>
          <w:tab w:val="left" w:pos="1800"/>
          <w:tab w:val="left" w:pos="2520"/>
        </w:tabs>
        <w:spacing w:before="60" w:after="60"/>
        <w:ind w:left="600"/>
        <w:outlineLvl w:val="0"/>
        <w:rPr>
          <w:rFonts w:ascii="Arial" w:hAnsi="Arial" w:cs="Arial"/>
          <w:sz w:val="21"/>
          <w:szCs w:val="21"/>
          <w:lang w:eastAsia="ja-JP"/>
        </w:rPr>
      </w:pPr>
    </w:p>
    <w:p w:rsidR="008140B2"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Future m</w:t>
      </w:r>
      <w:r w:rsidRPr="00E558F2">
        <w:rPr>
          <w:rFonts w:ascii="Arial" w:hAnsi="Arial" w:cs="Arial"/>
          <w:sz w:val="21"/>
          <w:szCs w:val="21"/>
          <w:lang w:eastAsia="ja-JP"/>
        </w:rPr>
        <w:t>eetings</w:t>
      </w:r>
    </w:p>
    <w:p w:rsidR="008140B2" w:rsidRPr="00CB07D5" w:rsidRDefault="008140B2" w:rsidP="0007562B">
      <w:pPr>
        <w:tabs>
          <w:tab w:val="left" w:pos="567"/>
          <w:tab w:val="left" w:pos="1800"/>
          <w:tab w:val="left" w:pos="2520"/>
        </w:tabs>
        <w:spacing w:before="60" w:after="60"/>
        <w:ind w:left="567"/>
        <w:outlineLvl w:val="0"/>
        <w:rPr>
          <w:rFonts w:ascii="Verdana" w:hAnsi="Verdana" w:cs="Arial"/>
          <w:lang w:eastAsia="ja-JP"/>
        </w:rPr>
      </w:pPr>
      <w:r w:rsidRPr="00CB07D5">
        <w:rPr>
          <w:rFonts w:ascii="Verdana" w:hAnsi="Verdana" w:cs="Arial"/>
          <w:lang w:eastAsia="ja-JP"/>
        </w:rPr>
        <w:t>• Telco #1 on CIoT_EC_GSM_fenh on 21</w:t>
      </w:r>
      <w:r w:rsidRPr="00CB07D5">
        <w:rPr>
          <w:rFonts w:ascii="Verdana" w:hAnsi="Verdana" w:cs="Arial"/>
          <w:vertAlign w:val="superscript"/>
          <w:lang w:eastAsia="ja-JP"/>
        </w:rPr>
        <w:t>st</w:t>
      </w:r>
      <w:r w:rsidRPr="00CB07D5">
        <w:rPr>
          <w:rFonts w:ascii="Verdana" w:hAnsi="Verdana" w:cs="Arial"/>
          <w:lang w:eastAsia="ja-JP"/>
        </w:rPr>
        <w:t xml:space="preserve"> June 2018, 1 pm CEST</w:t>
      </w:r>
      <w:r>
        <w:rPr>
          <w:rFonts w:ascii="Verdana" w:hAnsi="Verdana" w:cs="Arial"/>
          <w:lang w:eastAsia="ja-JP"/>
        </w:rPr>
        <w:t xml:space="preserve">, </w:t>
      </w:r>
      <w:r w:rsidRPr="00CB07D5">
        <w:rPr>
          <w:rFonts w:ascii="Verdana" w:hAnsi="Verdana" w:cs="Arial"/>
          <w:lang w:eastAsia="ja-JP"/>
        </w:rPr>
        <w:t>Host: Nokia</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 RAN6#9, 20 - 24 Aug 2018, Gothenburg, Sweden</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 RAN6#10, 12 - 16 Nov 2018, TBD (USA)</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 RAN6#11, 25 Feb - 1 Mar 2019, Athens, Greece</w:t>
      </w:r>
    </w:p>
    <w:p w:rsidR="008140B2" w:rsidRPr="00E558F2" w:rsidRDefault="008140B2" w:rsidP="0007562B">
      <w:pPr>
        <w:tabs>
          <w:tab w:val="left" w:pos="540"/>
          <w:tab w:val="left" w:pos="1800"/>
          <w:tab w:val="left" w:pos="2520"/>
        </w:tabs>
        <w:spacing w:before="60" w:after="60"/>
        <w:ind w:left="600"/>
        <w:outlineLvl w:val="0"/>
        <w:rPr>
          <w:rFonts w:ascii="Arial" w:hAnsi="Arial" w:cs="Arial"/>
          <w:sz w:val="21"/>
          <w:szCs w:val="21"/>
          <w:lang w:eastAsia="ja-JP"/>
        </w:rPr>
      </w:pPr>
    </w:p>
    <w:p w:rsidR="008140B2"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Any other b</w:t>
      </w:r>
      <w:r w:rsidRPr="00E558F2">
        <w:rPr>
          <w:rFonts w:ascii="Arial" w:hAnsi="Arial" w:cs="Arial"/>
          <w:sz w:val="21"/>
          <w:szCs w:val="21"/>
          <w:lang w:eastAsia="ja-JP"/>
        </w:rPr>
        <w:t>usiness</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None.</w:t>
      </w:r>
    </w:p>
    <w:p w:rsidR="008140B2" w:rsidRPr="006E14D1" w:rsidRDefault="008140B2" w:rsidP="0007562B">
      <w:pPr>
        <w:tabs>
          <w:tab w:val="left" w:pos="540"/>
          <w:tab w:val="left" w:pos="1800"/>
          <w:tab w:val="left" w:pos="2520"/>
        </w:tabs>
        <w:spacing w:before="60" w:after="60"/>
        <w:ind w:left="600"/>
        <w:outlineLvl w:val="0"/>
        <w:rPr>
          <w:rFonts w:ascii="Verdana" w:hAnsi="Verdana" w:cs="Arial"/>
          <w:sz w:val="21"/>
          <w:szCs w:val="21"/>
          <w:lang w:eastAsia="ja-JP"/>
        </w:rPr>
      </w:pPr>
    </w:p>
    <w:p w:rsidR="008140B2" w:rsidRPr="002D1CC4" w:rsidRDefault="008140B2" w:rsidP="007D176E">
      <w:pPr>
        <w:numPr>
          <w:ilvl w:val="0"/>
          <w:numId w:val="38"/>
        </w:numPr>
        <w:tabs>
          <w:tab w:val="left" w:pos="540"/>
          <w:tab w:val="left" w:pos="1800"/>
          <w:tab w:val="left" w:pos="2520"/>
        </w:tabs>
        <w:overflowPunct/>
        <w:autoSpaceDE/>
        <w:autoSpaceDN/>
        <w:adjustRightInd/>
        <w:spacing w:before="60" w:after="60"/>
        <w:ind w:right="-28"/>
        <w:textAlignment w:val="auto"/>
        <w:outlineLvl w:val="0"/>
        <w:rPr>
          <w:rFonts w:ascii="Arial" w:hAnsi="Arial" w:cs="Arial"/>
          <w:sz w:val="21"/>
          <w:szCs w:val="21"/>
          <w:lang w:eastAsia="ja-JP"/>
        </w:rPr>
      </w:pPr>
      <w:r>
        <w:rPr>
          <w:rFonts w:ascii="Arial" w:hAnsi="Arial" w:cs="Arial"/>
          <w:sz w:val="21"/>
          <w:szCs w:val="21"/>
          <w:lang w:eastAsia="ja-JP"/>
        </w:rPr>
        <w:t>Close of the m</w:t>
      </w:r>
      <w:r w:rsidRPr="00E558F2">
        <w:rPr>
          <w:rFonts w:ascii="Arial" w:hAnsi="Arial" w:cs="Arial"/>
          <w:sz w:val="21"/>
          <w:szCs w:val="21"/>
          <w:lang w:eastAsia="ja-JP"/>
        </w:rPr>
        <w:t>eeting</w:t>
      </w:r>
      <w:bookmarkEnd w:id="60"/>
      <w:r>
        <w:rPr>
          <w:rFonts w:ascii="Arial" w:hAnsi="Arial" w:cs="Arial"/>
          <w:sz w:val="21"/>
          <w:szCs w:val="21"/>
          <w:lang w:eastAsia="ja-JP"/>
        </w:rPr>
        <w:t xml:space="preserve"> (n</w:t>
      </w:r>
      <w:r w:rsidRPr="00E558F2">
        <w:rPr>
          <w:rFonts w:ascii="Arial" w:hAnsi="Arial" w:cs="Arial"/>
          <w:sz w:val="21"/>
          <w:szCs w:val="21"/>
          <w:lang w:eastAsia="ja-JP"/>
        </w:rPr>
        <w:t>o later than Friday, 5</w:t>
      </w:r>
      <w:r>
        <w:rPr>
          <w:rFonts w:ascii="Arial" w:hAnsi="Arial" w:cs="Arial"/>
          <w:sz w:val="21"/>
          <w:szCs w:val="21"/>
          <w:lang w:eastAsia="ja-JP"/>
        </w:rPr>
        <w:t>.30</w:t>
      </w:r>
      <w:r w:rsidRPr="00E558F2">
        <w:rPr>
          <w:rFonts w:ascii="Arial" w:hAnsi="Arial" w:cs="Arial"/>
          <w:sz w:val="21"/>
          <w:szCs w:val="21"/>
          <w:lang w:eastAsia="ja-JP"/>
        </w:rPr>
        <w:t xml:space="preserve"> p.m.)</w:t>
      </w:r>
    </w:p>
    <w:p w:rsidR="008140B2" w:rsidRDefault="008140B2" w:rsidP="0007562B">
      <w:pPr>
        <w:tabs>
          <w:tab w:val="left" w:pos="540"/>
          <w:tab w:val="left" w:pos="1800"/>
          <w:tab w:val="left" w:pos="2520"/>
        </w:tabs>
        <w:spacing w:before="240" w:after="60"/>
        <w:ind w:left="425"/>
        <w:outlineLvl w:val="0"/>
      </w:pPr>
      <w:r>
        <w:rPr>
          <w:rFonts w:ascii="Arial" w:hAnsi="Arial" w:cs="Arial"/>
          <w:sz w:val="21"/>
          <w:szCs w:val="21"/>
          <w:lang w:eastAsia="ja-JP"/>
        </w:rPr>
        <w:tab/>
      </w:r>
      <w:r>
        <w:rPr>
          <w:rFonts w:ascii="Verdana" w:hAnsi="Verdana" w:cs="Arial"/>
        </w:rPr>
        <w:t>The meeting was closed on Fri</w:t>
      </w:r>
      <w:r w:rsidRPr="00B06485">
        <w:rPr>
          <w:rFonts w:ascii="Verdana" w:hAnsi="Verdana" w:cs="Arial"/>
        </w:rPr>
        <w:t>day, 2</w:t>
      </w:r>
      <w:r>
        <w:rPr>
          <w:rFonts w:ascii="Verdana" w:hAnsi="Verdana" w:cs="Arial"/>
        </w:rPr>
        <w:t>5</w:t>
      </w:r>
      <w:r w:rsidRPr="00B06485">
        <w:rPr>
          <w:rFonts w:ascii="Verdana" w:hAnsi="Verdana" w:cs="Arial"/>
          <w:vertAlign w:val="superscript"/>
        </w:rPr>
        <w:t>t</w:t>
      </w:r>
      <w:r>
        <w:rPr>
          <w:rFonts w:ascii="Verdana" w:hAnsi="Verdana" w:cs="Arial"/>
          <w:vertAlign w:val="superscript"/>
        </w:rPr>
        <w:t>h</w:t>
      </w:r>
      <w:r>
        <w:rPr>
          <w:rFonts w:ascii="Verdana" w:hAnsi="Verdana" w:cs="Arial"/>
        </w:rPr>
        <w:t xml:space="preserve"> May 2018 at 11.30 a</w:t>
      </w:r>
      <w:r w:rsidRPr="00B06485">
        <w:rPr>
          <w:rFonts w:ascii="Verdana" w:hAnsi="Verdana" w:cs="Arial"/>
        </w:rPr>
        <w:t>m.</w:t>
      </w:r>
      <w:r w:rsidRPr="00264CF9">
        <w:t xml:space="preserve"> </w:t>
      </w:r>
    </w:p>
    <w:p w:rsidR="008140B2" w:rsidRPr="002D1CC4" w:rsidRDefault="008140B2" w:rsidP="0007562B">
      <w:pPr>
        <w:tabs>
          <w:tab w:val="left" w:pos="540"/>
          <w:tab w:val="left" w:pos="1800"/>
          <w:tab w:val="left" w:pos="2520"/>
        </w:tabs>
        <w:spacing w:before="60" w:after="60"/>
        <w:ind w:right="-28"/>
        <w:outlineLvl w:val="0"/>
        <w:rPr>
          <w:rFonts w:ascii="Arial" w:hAnsi="Arial" w:cs="Arial"/>
          <w:sz w:val="21"/>
          <w:szCs w:val="21"/>
          <w:lang w:eastAsia="ja-JP"/>
        </w:rPr>
      </w:pPr>
    </w:p>
    <w:p w:rsidR="00632470" w:rsidRDefault="00632470" w:rsidP="00632470">
      <w:pPr>
        <w:pStyle w:val="FP"/>
      </w:pPr>
    </w:p>
    <w:p w:rsidR="00632470" w:rsidRDefault="00632470" w:rsidP="00632470">
      <w:pPr>
        <w:pStyle w:val="FP"/>
      </w:pPr>
      <w:r>
        <w:t>Annexes to report prepared by: Paolo Usai</w:t>
      </w:r>
    </w:p>
    <w:p w:rsidR="00632470" w:rsidRDefault="00632470" w:rsidP="00632470">
      <w:pPr>
        <w:pStyle w:val="FP"/>
      </w:pPr>
    </w:p>
    <w:p w:rsidR="00632470" w:rsidRPr="00FA4DFD" w:rsidRDefault="00632470" w:rsidP="00FA4DFD">
      <w:pPr>
        <w:pStyle w:val="FP"/>
      </w:pPr>
    </w:p>
    <w:sectPr w:rsidR="00632470" w:rsidRPr="00FA4DFD" w:rsidSect="00FA4DFD">
      <w:headerReference w:type="even" r:id="rId88"/>
      <w:footerReference w:type="even" r:id="rId89"/>
      <w:footerReference w:type="default" r:id="rId9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B66" w:rsidRDefault="00546B66">
      <w:pPr>
        <w:spacing w:after="0"/>
      </w:pPr>
      <w:r>
        <w:separator/>
      </w:r>
    </w:p>
  </w:endnote>
  <w:endnote w:type="continuationSeparator" w:id="0">
    <w:p w:rsidR="00546B66" w:rsidRDefault="00546B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C6654F" w:rsidP="0007562B">
    <w:pPr>
      <w:pStyle w:val="Footer"/>
      <w:framePr w:wrap="around" w:vAnchor="text" w:hAnchor="margin" w:y="1"/>
      <w:rPr>
        <w:rStyle w:val="PageNumber"/>
      </w:rPr>
    </w:pPr>
    <w:r>
      <w:rPr>
        <w:rStyle w:val="PageNumber"/>
      </w:rPr>
      <w:fldChar w:fldCharType="begin"/>
    </w:r>
    <w:r w:rsidR="0007562B">
      <w:rPr>
        <w:rStyle w:val="PageNumber"/>
      </w:rPr>
      <w:instrText xml:space="preserve">PAGE  </w:instrText>
    </w:r>
    <w:r>
      <w:rPr>
        <w:rStyle w:val="PageNumber"/>
      </w:rPr>
      <w:fldChar w:fldCharType="end"/>
    </w:r>
  </w:p>
  <w:p w:rsidR="0007562B" w:rsidRDefault="0007562B" w:rsidP="00FA4DFD">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C6654F" w:rsidP="0007562B">
    <w:pPr>
      <w:pStyle w:val="Footer"/>
      <w:framePr w:wrap="around" w:vAnchor="text" w:hAnchor="margin" w:y="1"/>
      <w:rPr>
        <w:rStyle w:val="PageNumber"/>
      </w:rPr>
    </w:pPr>
    <w:r>
      <w:rPr>
        <w:rStyle w:val="PageNumber"/>
      </w:rPr>
      <w:fldChar w:fldCharType="begin"/>
    </w:r>
    <w:r w:rsidR="0007562B">
      <w:rPr>
        <w:rStyle w:val="PageNumber"/>
      </w:rPr>
      <w:instrText xml:space="preserve">PAGE  </w:instrText>
    </w:r>
    <w:r>
      <w:rPr>
        <w:rStyle w:val="PageNumber"/>
      </w:rPr>
      <w:fldChar w:fldCharType="separate"/>
    </w:r>
    <w:r w:rsidR="00DF28C1">
      <w:rPr>
        <w:rStyle w:val="PageNumber"/>
      </w:rPr>
      <w:t>36</w:t>
    </w:r>
    <w:r>
      <w:rPr>
        <w:rStyle w:val="PageNumber"/>
      </w:rPr>
      <w:fldChar w:fldCharType="end"/>
    </w:r>
  </w:p>
  <w:p w:rsidR="0007562B" w:rsidRDefault="0007562B" w:rsidP="00FA4DFD">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B66" w:rsidRDefault="00546B66">
      <w:pPr>
        <w:spacing w:after="0"/>
      </w:pPr>
      <w:r>
        <w:separator/>
      </w:r>
    </w:p>
  </w:footnote>
  <w:footnote w:type="continuationSeparator" w:id="0">
    <w:p w:rsidR="00546B66" w:rsidRDefault="00546B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07562B">
    <w:r>
      <w:t xml:space="preserve">Page </w:t>
    </w:r>
    <w:fldSimple w:instr="PAGE">
      <w:r w:rsidR="00B85E3D">
        <w:rPr>
          <w:noProof/>
        </w:rPr>
        <w:t>54</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68B"/>
    <w:multiLevelType w:val="multilevel"/>
    <w:tmpl w:val="28780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B1E74"/>
    <w:multiLevelType w:val="multilevel"/>
    <w:tmpl w:val="09F0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nsid w:val="06313B5C"/>
    <w:multiLevelType w:val="multilevel"/>
    <w:tmpl w:val="D1D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FA6F1E"/>
    <w:multiLevelType w:val="multilevel"/>
    <w:tmpl w:val="2214B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5F527D"/>
    <w:multiLevelType w:val="multilevel"/>
    <w:tmpl w:val="AD98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355BC6"/>
    <w:multiLevelType w:val="multilevel"/>
    <w:tmpl w:val="06EC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A7DA8"/>
    <w:multiLevelType w:val="multilevel"/>
    <w:tmpl w:val="BD28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D06BA9"/>
    <w:multiLevelType w:val="multilevel"/>
    <w:tmpl w:val="054A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6175AC"/>
    <w:multiLevelType w:val="multilevel"/>
    <w:tmpl w:val="237A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0462AA0"/>
    <w:multiLevelType w:val="multilevel"/>
    <w:tmpl w:val="FA44B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942000"/>
    <w:multiLevelType w:val="multilevel"/>
    <w:tmpl w:val="C8C4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DE745D"/>
    <w:multiLevelType w:val="multilevel"/>
    <w:tmpl w:val="BC76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C6689E"/>
    <w:multiLevelType w:val="multilevel"/>
    <w:tmpl w:val="85D8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EB7DBC"/>
    <w:multiLevelType w:val="multilevel"/>
    <w:tmpl w:val="B86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BA344A"/>
    <w:multiLevelType w:val="multilevel"/>
    <w:tmpl w:val="5746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9F7FDD"/>
    <w:multiLevelType w:val="multilevel"/>
    <w:tmpl w:val="0F406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DB441F"/>
    <w:multiLevelType w:val="multilevel"/>
    <w:tmpl w:val="201E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1">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566360BE"/>
    <w:multiLevelType w:val="multilevel"/>
    <w:tmpl w:val="282C9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B2795E"/>
    <w:multiLevelType w:val="multilevel"/>
    <w:tmpl w:val="C9E0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A9476A"/>
    <w:multiLevelType w:val="multilevel"/>
    <w:tmpl w:val="0378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8E565A"/>
    <w:multiLevelType w:val="multilevel"/>
    <w:tmpl w:val="1B2E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A0022D"/>
    <w:multiLevelType w:val="multilevel"/>
    <w:tmpl w:val="45D4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257D47"/>
    <w:multiLevelType w:val="multilevel"/>
    <w:tmpl w:val="A7A6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E93471"/>
    <w:multiLevelType w:val="multilevel"/>
    <w:tmpl w:val="0C74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D6125B"/>
    <w:multiLevelType w:val="multilevel"/>
    <w:tmpl w:val="E73A4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B05441"/>
    <w:multiLevelType w:val="multilevel"/>
    <w:tmpl w:val="F7A2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14D20"/>
    <w:multiLevelType w:val="multilevel"/>
    <w:tmpl w:val="F09AD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196336"/>
    <w:multiLevelType w:val="multilevel"/>
    <w:tmpl w:val="8F900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75A0738"/>
    <w:multiLevelType w:val="multilevel"/>
    <w:tmpl w:val="3914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30695C"/>
    <w:multiLevelType w:val="multilevel"/>
    <w:tmpl w:val="8522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377031"/>
    <w:multiLevelType w:val="multilevel"/>
    <w:tmpl w:val="B1E2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9D77FF"/>
    <w:multiLevelType w:val="multilevel"/>
    <w:tmpl w:val="85A0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ED0BA7"/>
    <w:multiLevelType w:val="multilevel"/>
    <w:tmpl w:val="54D62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824F68"/>
    <w:multiLevelType w:val="multilevel"/>
    <w:tmpl w:val="FAD44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CB4C0B"/>
    <w:multiLevelType w:val="multilevel"/>
    <w:tmpl w:val="E5EC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55451F"/>
    <w:multiLevelType w:val="multilevel"/>
    <w:tmpl w:val="EC8C6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17"/>
  </w:num>
  <w:num w:numId="3">
    <w:abstractNumId w:val="3"/>
  </w:num>
  <w:num w:numId="4">
    <w:abstractNumId w:val="37"/>
  </w:num>
  <w:num w:numId="5">
    <w:abstractNumId w:val="26"/>
  </w:num>
  <w:num w:numId="6">
    <w:abstractNumId w:val="25"/>
  </w:num>
  <w:num w:numId="7">
    <w:abstractNumId w:val="40"/>
  </w:num>
  <w:num w:numId="8">
    <w:abstractNumId w:val="6"/>
  </w:num>
  <w:num w:numId="9">
    <w:abstractNumId w:val="28"/>
  </w:num>
  <w:num w:numId="10">
    <w:abstractNumId w:val="12"/>
  </w:num>
  <w:num w:numId="11">
    <w:abstractNumId w:val="19"/>
  </w:num>
  <w:num w:numId="12">
    <w:abstractNumId w:val="13"/>
  </w:num>
  <w:num w:numId="13">
    <w:abstractNumId w:val="29"/>
  </w:num>
  <w:num w:numId="14">
    <w:abstractNumId w:val="30"/>
  </w:num>
  <w:num w:numId="15">
    <w:abstractNumId w:val="27"/>
  </w:num>
  <w:num w:numId="16">
    <w:abstractNumId w:val="34"/>
  </w:num>
  <w:num w:numId="17">
    <w:abstractNumId w:val="5"/>
  </w:num>
  <w:num w:numId="18">
    <w:abstractNumId w:val="36"/>
  </w:num>
  <w:num w:numId="19">
    <w:abstractNumId w:val="22"/>
  </w:num>
  <w:num w:numId="20">
    <w:abstractNumId w:val="1"/>
  </w:num>
  <w:num w:numId="21">
    <w:abstractNumId w:val="7"/>
  </w:num>
  <w:num w:numId="22">
    <w:abstractNumId w:val="32"/>
  </w:num>
  <w:num w:numId="23">
    <w:abstractNumId w:val="38"/>
  </w:num>
  <w:num w:numId="24">
    <w:abstractNumId w:val="16"/>
  </w:num>
  <w:num w:numId="25">
    <w:abstractNumId w:val="23"/>
  </w:num>
  <w:num w:numId="26">
    <w:abstractNumId w:val="14"/>
  </w:num>
  <w:num w:numId="27">
    <w:abstractNumId w:val="33"/>
  </w:num>
  <w:num w:numId="28">
    <w:abstractNumId w:val="18"/>
  </w:num>
  <w:num w:numId="29">
    <w:abstractNumId w:val="35"/>
  </w:num>
  <w:num w:numId="30">
    <w:abstractNumId w:val="31"/>
  </w:num>
  <w:num w:numId="31">
    <w:abstractNumId w:val="9"/>
  </w:num>
  <w:num w:numId="32">
    <w:abstractNumId w:val="11"/>
  </w:num>
  <w:num w:numId="33">
    <w:abstractNumId w:val="0"/>
  </w:num>
  <w:num w:numId="34">
    <w:abstractNumId w:val="8"/>
  </w:num>
  <w:num w:numId="35">
    <w:abstractNumId w:val="24"/>
  </w:num>
  <w:num w:numId="36">
    <w:abstractNumId w:val="4"/>
  </w:num>
  <w:num w:numId="37">
    <w:abstractNumId w:val="21"/>
  </w:num>
  <w:num w:numId="38">
    <w:abstractNumId w:val="2"/>
  </w:num>
  <w:num w:numId="39">
    <w:abstractNumId w:val="10"/>
  </w:num>
  <w:num w:numId="40">
    <w:abstractNumId w:val="20"/>
  </w:num>
  <w:num w:numId="41">
    <w:abstractNumId w:val="15"/>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F64B6"/>
    <w:rsid w:val="0007562B"/>
    <w:rsid w:val="000868A9"/>
    <w:rsid w:val="000D0346"/>
    <w:rsid w:val="001115FE"/>
    <w:rsid w:val="00121A43"/>
    <w:rsid w:val="001514D6"/>
    <w:rsid w:val="00165BEF"/>
    <w:rsid w:val="00193CFB"/>
    <w:rsid w:val="00196F85"/>
    <w:rsid w:val="001A3ACC"/>
    <w:rsid w:val="002804E9"/>
    <w:rsid w:val="002A7C89"/>
    <w:rsid w:val="0033508C"/>
    <w:rsid w:val="003724F9"/>
    <w:rsid w:val="00520F47"/>
    <w:rsid w:val="005421FD"/>
    <w:rsid w:val="00546B66"/>
    <w:rsid w:val="005A60ED"/>
    <w:rsid w:val="00632470"/>
    <w:rsid w:val="00705547"/>
    <w:rsid w:val="00743FB6"/>
    <w:rsid w:val="00770045"/>
    <w:rsid w:val="007D176E"/>
    <w:rsid w:val="007D4811"/>
    <w:rsid w:val="008140B2"/>
    <w:rsid w:val="009372BE"/>
    <w:rsid w:val="00995C0A"/>
    <w:rsid w:val="00A85AE0"/>
    <w:rsid w:val="00B605F6"/>
    <w:rsid w:val="00B85E3D"/>
    <w:rsid w:val="00BB4C42"/>
    <w:rsid w:val="00BD58B6"/>
    <w:rsid w:val="00C03F76"/>
    <w:rsid w:val="00C6654F"/>
    <w:rsid w:val="00CC3AA1"/>
    <w:rsid w:val="00CF19BC"/>
    <w:rsid w:val="00D80D11"/>
    <w:rsid w:val="00DF28C1"/>
    <w:rsid w:val="00DF64B6"/>
    <w:rsid w:val="00E31866"/>
    <w:rsid w:val="00E4016C"/>
    <w:rsid w:val="00EB70C7"/>
    <w:rsid w:val="00EC014F"/>
    <w:rsid w:val="00F54BBE"/>
    <w:rsid w:val="00F963D5"/>
    <w:rsid w:val="00FA4DFD"/>
    <w:rsid w:val="00FE13C0"/>
    <w:rsid w:val="00FE6D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DF28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F28C1"/>
    <w:pPr>
      <w:pBdr>
        <w:top w:val="none" w:sz="0" w:space="0" w:color="auto"/>
      </w:pBdr>
      <w:spacing w:before="180"/>
      <w:outlineLvl w:val="1"/>
    </w:pPr>
    <w:rPr>
      <w:sz w:val="32"/>
    </w:rPr>
  </w:style>
  <w:style w:type="paragraph" w:styleId="Heading3">
    <w:name w:val="heading 3"/>
    <w:basedOn w:val="Heading2"/>
    <w:next w:val="Normal"/>
    <w:qFormat/>
    <w:rsid w:val="00DF28C1"/>
    <w:pPr>
      <w:spacing w:before="120"/>
      <w:outlineLvl w:val="2"/>
    </w:pPr>
    <w:rPr>
      <w:sz w:val="28"/>
    </w:rPr>
  </w:style>
  <w:style w:type="paragraph" w:styleId="Heading4">
    <w:name w:val="heading 4"/>
    <w:basedOn w:val="Heading3"/>
    <w:next w:val="Normal"/>
    <w:qFormat/>
    <w:rsid w:val="00DF28C1"/>
    <w:pPr>
      <w:ind w:left="1418" w:hanging="1418"/>
      <w:outlineLvl w:val="3"/>
    </w:pPr>
    <w:rPr>
      <w:sz w:val="24"/>
    </w:rPr>
  </w:style>
  <w:style w:type="paragraph" w:styleId="Heading5">
    <w:name w:val="heading 5"/>
    <w:basedOn w:val="Heading4"/>
    <w:next w:val="Normal"/>
    <w:qFormat/>
    <w:rsid w:val="00DF28C1"/>
    <w:pPr>
      <w:ind w:left="1701" w:hanging="1701"/>
      <w:outlineLvl w:val="4"/>
    </w:pPr>
    <w:rPr>
      <w:sz w:val="22"/>
    </w:rPr>
  </w:style>
  <w:style w:type="paragraph" w:styleId="Heading6">
    <w:name w:val="heading 6"/>
    <w:basedOn w:val="H6"/>
    <w:next w:val="Normal"/>
    <w:qFormat/>
    <w:rsid w:val="00DF28C1"/>
    <w:pPr>
      <w:outlineLvl w:val="5"/>
    </w:pPr>
  </w:style>
  <w:style w:type="paragraph" w:styleId="Heading7">
    <w:name w:val="heading 7"/>
    <w:basedOn w:val="H6"/>
    <w:next w:val="Normal"/>
    <w:qFormat/>
    <w:rsid w:val="00DF28C1"/>
    <w:pPr>
      <w:outlineLvl w:val="6"/>
    </w:pPr>
  </w:style>
  <w:style w:type="paragraph" w:styleId="Heading8">
    <w:name w:val="heading 8"/>
    <w:basedOn w:val="Heading1"/>
    <w:next w:val="Normal"/>
    <w:qFormat/>
    <w:rsid w:val="00DF28C1"/>
    <w:pPr>
      <w:ind w:left="0" w:firstLine="0"/>
      <w:outlineLvl w:val="7"/>
    </w:pPr>
  </w:style>
  <w:style w:type="paragraph" w:styleId="Heading9">
    <w:name w:val="heading 9"/>
    <w:basedOn w:val="Heading8"/>
    <w:next w:val="Normal"/>
    <w:qFormat/>
    <w:rsid w:val="00DF28C1"/>
    <w:pPr>
      <w:outlineLvl w:val="8"/>
    </w:pPr>
  </w:style>
  <w:style w:type="character" w:default="1" w:styleId="DefaultParagraphFont">
    <w:name w:val="Default Paragraph Font"/>
    <w:semiHidden/>
    <w:rsid w:val="00DF28C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F28C1"/>
  </w:style>
  <w:style w:type="paragraph" w:styleId="TOC8">
    <w:name w:val="toc 8"/>
    <w:basedOn w:val="TOC1"/>
    <w:semiHidden/>
    <w:rsid w:val="00DF28C1"/>
    <w:pPr>
      <w:spacing w:before="180"/>
      <w:ind w:left="2693" w:hanging="2693"/>
    </w:pPr>
    <w:rPr>
      <w:b/>
    </w:rPr>
  </w:style>
  <w:style w:type="paragraph" w:styleId="TOC1">
    <w:name w:val="toc 1"/>
    <w:rsid w:val="00DF28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F28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F28C1"/>
    <w:pPr>
      <w:ind w:left="1701" w:hanging="1701"/>
    </w:pPr>
  </w:style>
  <w:style w:type="paragraph" w:styleId="TOC4">
    <w:name w:val="toc 4"/>
    <w:basedOn w:val="TOC3"/>
    <w:rsid w:val="00DF28C1"/>
    <w:pPr>
      <w:ind w:left="1418" w:hanging="1418"/>
    </w:pPr>
  </w:style>
  <w:style w:type="paragraph" w:styleId="TOC3">
    <w:name w:val="toc 3"/>
    <w:basedOn w:val="TOC2"/>
    <w:rsid w:val="00DF28C1"/>
    <w:pPr>
      <w:ind w:left="1134" w:hanging="1134"/>
    </w:pPr>
  </w:style>
  <w:style w:type="paragraph" w:styleId="TOC2">
    <w:name w:val="toc 2"/>
    <w:basedOn w:val="TOC1"/>
    <w:rsid w:val="00DF28C1"/>
    <w:pPr>
      <w:keepNext w:val="0"/>
      <w:spacing w:before="0"/>
      <w:ind w:left="851" w:hanging="851"/>
    </w:pPr>
    <w:rPr>
      <w:sz w:val="20"/>
    </w:rPr>
  </w:style>
  <w:style w:type="paragraph" w:styleId="Index2">
    <w:name w:val="index 2"/>
    <w:basedOn w:val="Index1"/>
    <w:semiHidden/>
    <w:rsid w:val="00DF28C1"/>
    <w:pPr>
      <w:ind w:left="284"/>
    </w:pPr>
  </w:style>
  <w:style w:type="paragraph" w:styleId="Index1">
    <w:name w:val="index 1"/>
    <w:basedOn w:val="Normal"/>
    <w:semiHidden/>
    <w:rsid w:val="00DF28C1"/>
    <w:pPr>
      <w:keepLines/>
      <w:spacing w:after="0"/>
    </w:pPr>
  </w:style>
  <w:style w:type="paragraph" w:customStyle="1" w:styleId="ZH">
    <w:name w:val="ZH"/>
    <w:rsid w:val="00DF28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28C1"/>
    <w:pPr>
      <w:outlineLvl w:val="9"/>
    </w:pPr>
  </w:style>
  <w:style w:type="paragraph" w:styleId="ListNumber2">
    <w:name w:val="List Number 2"/>
    <w:basedOn w:val="ListNumber"/>
    <w:semiHidden/>
    <w:rsid w:val="00DF28C1"/>
    <w:pPr>
      <w:ind w:left="851"/>
    </w:pPr>
  </w:style>
  <w:style w:type="paragraph" w:styleId="Header">
    <w:name w:val="header"/>
    <w:link w:val="HeaderChar"/>
    <w:rsid w:val="00DF28C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F28C1"/>
    <w:rPr>
      <w:b/>
      <w:position w:val="6"/>
      <w:sz w:val="16"/>
    </w:rPr>
  </w:style>
  <w:style w:type="paragraph" w:styleId="FootnoteText">
    <w:name w:val="footnote text"/>
    <w:basedOn w:val="Normal"/>
    <w:semiHidden/>
    <w:rsid w:val="00DF28C1"/>
    <w:pPr>
      <w:keepLines/>
      <w:spacing w:after="0"/>
      <w:ind w:left="454" w:hanging="454"/>
    </w:pPr>
    <w:rPr>
      <w:sz w:val="16"/>
    </w:rPr>
  </w:style>
  <w:style w:type="paragraph" w:customStyle="1" w:styleId="TAH">
    <w:name w:val="TAH"/>
    <w:basedOn w:val="TAC"/>
    <w:rsid w:val="00DF28C1"/>
    <w:rPr>
      <w:b/>
    </w:rPr>
  </w:style>
  <w:style w:type="paragraph" w:customStyle="1" w:styleId="TAC">
    <w:name w:val="TAC"/>
    <w:basedOn w:val="TAL"/>
    <w:rsid w:val="00DF28C1"/>
    <w:pPr>
      <w:jc w:val="center"/>
    </w:pPr>
  </w:style>
  <w:style w:type="paragraph" w:customStyle="1" w:styleId="TF">
    <w:name w:val="TF"/>
    <w:basedOn w:val="TH"/>
    <w:rsid w:val="00DF28C1"/>
    <w:pPr>
      <w:keepNext w:val="0"/>
      <w:spacing w:before="0" w:after="240"/>
    </w:pPr>
  </w:style>
  <w:style w:type="paragraph" w:customStyle="1" w:styleId="NO">
    <w:name w:val="NO"/>
    <w:basedOn w:val="Normal"/>
    <w:rsid w:val="00DF28C1"/>
    <w:pPr>
      <w:keepLines/>
      <w:ind w:left="1135" w:hanging="851"/>
    </w:pPr>
  </w:style>
  <w:style w:type="paragraph" w:styleId="TOC9">
    <w:name w:val="toc 9"/>
    <w:basedOn w:val="TOC8"/>
    <w:semiHidden/>
    <w:rsid w:val="00DF28C1"/>
    <w:pPr>
      <w:ind w:left="1418" w:hanging="1418"/>
    </w:pPr>
  </w:style>
  <w:style w:type="paragraph" w:customStyle="1" w:styleId="EX">
    <w:name w:val="EX"/>
    <w:basedOn w:val="Normal"/>
    <w:rsid w:val="00DF28C1"/>
    <w:pPr>
      <w:keepLines/>
      <w:ind w:left="1702" w:hanging="1418"/>
    </w:pPr>
  </w:style>
  <w:style w:type="paragraph" w:customStyle="1" w:styleId="FP">
    <w:name w:val="FP"/>
    <w:basedOn w:val="Normal"/>
    <w:rsid w:val="00DF28C1"/>
    <w:pPr>
      <w:spacing w:after="0"/>
    </w:pPr>
  </w:style>
  <w:style w:type="paragraph" w:customStyle="1" w:styleId="LD">
    <w:name w:val="LD"/>
    <w:rsid w:val="00DF28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28C1"/>
    <w:pPr>
      <w:spacing w:after="0"/>
    </w:pPr>
  </w:style>
  <w:style w:type="paragraph" w:customStyle="1" w:styleId="EW">
    <w:name w:val="EW"/>
    <w:basedOn w:val="EX"/>
    <w:rsid w:val="00DF28C1"/>
    <w:pPr>
      <w:spacing w:after="0"/>
    </w:pPr>
  </w:style>
  <w:style w:type="paragraph" w:styleId="TOC6">
    <w:name w:val="toc 6"/>
    <w:basedOn w:val="TOC5"/>
    <w:next w:val="Normal"/>
    <w:semiHidden/>
    <w:rsid w:val="00DF28C1"/>
    <w:pPr>
      <w:ind w:left="1985" w:hanging="1985"/>
    </w:pPr>
  </w:style>
  <w:style w:type="paragraph" w:styleId="TOC7">
    <w:name w:val="toc 7"/>
    <w:basedOn w:val="TOC6"/>
    <w:next w:val="Normal"/>
    <w:semiHidden/>
    <w:rsid w:val="00DF28C1"/>
    <w:pPr>
      <w:ind w:left="2268" w:hanging="2268"/>
    </w:pPr>
  </w:style>
  <w:style w:type="paragraph" w:styleId="ListBullet2">
    <w:name w:val="List Bullet 2"/>
    <w:basedOn w:val="ListBullet"/>
    <w:semiHidden/>
    <w:rsid w:val="00DF28C1"/>
    <w:pPr>
      <w:ind w:left="851"/>
    </w:pPr>
  </w:style>
  <w:style w:type="paragraph" w:styleId="ListBullet3">
    <w:name w:val="List Bullet 3"/>
    <w:basedOn w:val="ListBullet2"/>
    <w:semiHidden/>
    <w:rsid w:val="00DF28C1"/>
    <w:pPr>
      <w:ind w:left="1135"/>
    </w:pPr>
  </w:style>
  <w:style w:type="paragraph" w:styleId="ListNumber">
    <w:name w:val="List Number"/>
    <w:basedOn w:val="List"/>
    <w:semiHidden/>
    <w:rsid w:val="00DF28C1"/>
  </w:style>
  <w:style w:type="paragraph" w:customStyle="1" w:styleId="EQ">
    <w:name w:val="EQ"/>
    <w:basedOn w:val="Normal"/>
    <w:next w:val="Normal"/>
    <w:rsid w:val="00DF28C1"/>
    <w:pPr>
      <w:keepLines/>
      <w:tabs>
        <w:tab w:val="center" w:pos="4536"/>
        <w:tab w:val="right" w:pos="9072"/>
      </w:tabs>
    </w:pPr>
    <w:rPr>
      <w:noProof/>
    </w:rPr>
  </w:style>
  <w:style w:type="paragraph" w:customStyle="1" w:styleId="TH">
    <w:name w:val="TH"/>
    <w:basedOn w:val="Normal"/>
    <w:rsid w:val="00DF28C1"/>
    <w:pPr>
      <w:keepNext/>
      <w:keepLines/>
      <w:spacing w:before="60"/>
      <w:jc w:val="center"/>
    </w:pPr>
    <w:rPr>
      <w:rFonts w:ascii="Arial" w:hAnsi="Arial"/>
      <w:b/>
    </w:rPr>
  </w:style>
  <w:style w:type="paragraph" w:customStyle="1" w:styleId="NF">
    <w:name w:val="NF"/>
    <w:basedOn w:val="NO"/>
    <w:rsid w:val="00DF28C1"/>
    <w:pPr>
      <w:keepNext/>
      <w:spacing w:after="0"/>
    </w:pPr>
    <w:rPr>
      <w:rFonts w:ascii="Arial" w:hAnsi="Arial"/>
      <w:sz w:val="18"/>
    </w:rPr>
  </w:style>
  <w:style w:type="paragraph" w:customStyle="1" w:styleId="PL">
    <w:name w:val="PL"/>
    <w:rsid w:val="00DF2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28C1"/>
    <w:pPr>
      <w:jc w:val="right"/>
    </w:pPr>
  </w:style>
  <w:style w:type="paragraph" w:customStyle="1" w:styleId="H6">
    <w:name w:val="H6"/>
    <w:basedOn w:val="Heading5"/>
    <w:next w:val="Normal"/>
    <w:rsid w:val="00DF28C1"/>
    <w:pPr>
      <w:ind w:left="1985" w:hanging="1985"/>
      <w:outlineLvl w:val="9"/>
    </w:pPr>
    <w:rPr>
      <w:sz w:val="20"/>
    </w:rPr>
  </w:style>
  <w:style w:type="paragraph" w:customStyle="1" w:styleId="TAN">
    <w:name w:val="TAN"/>
    <w:basedOn w:val="TAL"/>
    <w:rsid w:val="00DF28C1"/>
    <w:pPr>
      <w:ind w:left="851" w:hanging="851"/>
    </w:pPr>
  </w:style>
  <w:style w:type="paragraph" w:customStyle="1" w:styleId="TAL">
    <w:name w:val="TAL"/>
    <w:basedOn w:val="Normal"/>
    <w:rsid w:val="00DF28C1"/>
    <w:pPr>
      <w:keepNext/>
      <w:keepLines/>
      <w:spacing w:after="0"/>
    </w:pPr>
    <w:rPr>
      <w:rFonts w:ascii="Arial" w:hAnsi="Arial"/>
      <w:sz w:val="18"/>
    </w:rPr>
  </w:style>
  <w:style w:type="paragraph" w:customStyle="1" w:styleId="ZA">
    <w:name w:val="ZA"/>
    <w:rsid w:val="00DF28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28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28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28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28C1"/>
    <w:pPr>
      <w:framePr w:wrap="notBeside" w:y="16161"/>
    </w:pPr>
  </w:style>
  <w:style w:type="character" w:customStyle="1" w:styleId="ZGSM">
    <w:name w:val="ZGSM"/>
    <w:rsid w:val="00DF28C1"/>
  </w:style>
  <w:style w:type="paragraph" w:styleId="List2">
    <w:name w:val="List 2"/>
    <w:basedOn w:val="List"/>
    <w:semiHidden/>
    <w:rsid w:val="00DF28C1"/>
    <w:pPr>
      <w:ind w:left="851"/>
    </w:pPr>
  </w:style>
  <w:style w:type="paragraph" w:customStyle="1" w:styleId="ZG">
    <w:name w:val="ZG"/>
    <w:rsid w:val="00DF28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F28C1"/>
    <w:pPr>
      <w:ind w:left="1135"/>
    </w:pPr>
  </w:style>
  <w:style w:type="paragraph" w:styleId="List4">
    <w:name w:val="List 4"/>
    <w:basedOn w:val="List3"/>
    <w:semiHidden/>
    <w:rsid w:val="00DF28C1"/>
    <w:pPr>
      <w:ind w:left="1418"/>
    </w:pPr>
  </w:style>
  <w:style w:type="paragraph" w:styleId="List5">
    <w:name w:val="List 5"/>
    <w:basedOn w:val="List4"/>
    <w:semiHidden/>
    <w:rsid w:val="00DF28C1"/>
    <w:pPr>
      <w:ind w:left="1702"/>
    </w:pPr>
  </w:style>
  <w:style w:type="paragraph" w:customStyle="1" w:styleId="EditorsNote">
    <w:name w:val="Editor's Note"/>
    <w:basedOn w:val="NO"/>
    <w:rsid w:val="00DF28C1"/>
    <w:rPr>
      <w:color w:val="FF0000"/>
    </w:rPr>
  </w:style>
  <w:style w:type="paragraph" w:styleId="List">
    <w:name w:val="List"/>
    <w:basedOn w:val="Normal"/>
    <w:semiHidden/>
    <w:rsid w:val="00DF28C1"/>
    <w:pPr>
      <w:ind w:left="568" w:hanging="284"/>
    </w:pPr>
  </w:style>
  <w:style w:type="paragraph" w:styleId="ListBullet">
    <w:name w:val="List Bullet"/>
    <w:basedOn w:val="List"/>
    <w:semiHidden/>
    <w:rsid w:val="00DF28C1"/>
  </w:style>
  <w:style w:type="paragraph" w:styleId="ListBullet4">
    <w:name w:val="List Bullet 4"/>
    <w:basedOn w:val="ListBullet3"/>
    <w:semiHidden/>
    <w:rsid w:val="00DF28C1"/>
    <w:pPr>
      <w:ind w:left="1418"/>
    </w:pPr>
  </w:style>
  <w:style w:type="paragraph" w:styleId="ListBullet5">
    <w:name w:val="List Bullet 5"/>
    <w:basedOn w:val="ListBullet4"/>
    <w:semiHidden/>
    <w:rsid w:val="00DF28C1"/>
    <w:pPr>
      <w:ind w:left="1702"/>
    </w:pPr>
  </w:style>
  <w:style w:type="paragraph" w:customStyle="1" w:styleId="B1">
    <w:name w:val="B1"/>
    <w:basedOn w:val="List"/>
    <w:rsid w:val="00DF28C1"/>
  </w:style>
  <w:style w:type="paragraph" w:customStyle="1" w:styleId="B2">
    <w:name w:val="B2"/>
    <w:basedOn w:val="List2"/>
    <w:rsid w:val="00DF28C1"/>
  </w:style>
  <w:style w:type="paragraph" w:customStyle="1" w:styleId="B3">
    <w:name w:val="B3"/>
    <w:basedOn w:val="List3"/>
    <w:rsid w:val="00DF28C1"/>
  </w:style>
  <w:style w:type="paragraph" w:customStyle="1" w:styleId="B4">
    <w:name w:val="B4"/>
    <w:basedOn w:val="List4"/>
    <w:rsid w:val="00DF28C1"/>
  </w:style>
  <w:style w:type="paragraph" w:customStyle="1" w:styleId="B5">
    <w:name w:val="B5"/>
    <w:basedOn w:val="List5"/>
    <w:rsid w:val="00DF28C1"/>
  </w:style>
  <w:style w:type="paragraph" w:styleId="Footer">
    <w:name w:val="footer"/>
    <w:basedOn w:val="Header"/>
    <w:rsid w:val="00DF28C1"/>
    <w:pPr>
      <w:jc w:val="center"/>
    </w:pPr>
    <w:rPr>
      <w:i/>
    </w:rPr>
  </w:style>
  <w:style w:type="paragraph" w:customStyle="1" w:styleId="ZTD">
    <w:name w:val="ZTD"/>
    <w:basedOn w:val="ZB"/>
    <w:rsid w:val="00DF28C1"/>
    <w:pPr>
      <w:framePr w:hRule="auto" w:wrap="notBeside" w:y="852"/>
    </w:pPr>
    <w:rPr>
      <w:i w:val="0"/>
      <w:sz w:val="40"/>
    </w:rPr>
  </w:style>
  <w:style w:type="character" w:styleId="Strong">
    <w:name w:val="Strong"/>
    <w:basedOn w:val="DefaultParagraphFont"/>
    <w:uiPriority w:val="22"/>
    <w:qFormat/>
    <w:rsid w:val="00FA4DFD"/>
    <w:rPr>
      <w:b/>
      <w:bCs/>
    </w:rPr>
  </w:style>
  <w:style w:type="character" w:styleId="PageNumber">
    <w:name w:val="page number"/>
    <w:basedOn w:val="DefaultParagraphFont"/>
    <w:unhideWhenUsed/>
    <w:rsid w:val="00FA4DFD"/>
  </w:style>
  <w:style w:type="table" w:styleId="TableGrid">
    <w:name w:val="Table Grid"/>
    <w:basedOn w:val="TableNormal"/>
    <w:rsid w:val="00B605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32470"/>
    <w:rPr>
      <w:strike w:val="0"/>
      <w:dstrike w:val="0"/>
      <w:color w:val="5E85B7"/>
      <w:u w:val="none"/>
      <w:effect w:val="none"/>
    </w:rPr>
  </w:style>
  <w:style w:type="paragraph" w:styleId="CommentText">
    <w:name w:val="annotation text"/>
    <w:basedOn w:val="Normal"/>
    <w:link w:val="CommentTextChar"/>
    <w:semiHidden/>
    <w:rsid w:val="008140B2"/>
    <w:pPr>
      <w:tabs>
        <w:tab w:val="left" w:pos="1418"/>
        <w:tab w:val="left" w:pos="4678"/>
        <w:tab w:val="left" w:pos="5954"/>
        <w:tab w:val="left" w:pos="7088"/>
      </w:tabs>
      <w:overflowPunct/>
      <w:autoSpaceDE/>
      <w:autoSpaceDN/>
      <w:adjustRightInd/>
      <w:spacing w:after="240"/>
      <w:jc w:val="both"/>
      <w:textAlignment w:val="auto"/>
    </w:pPr>
    <w:rPr>
      <w:rFonts w:ascii="Arial" w:eastAsia="MS Mincho" w:hAnsi="Arial"/>
      <w:lang w:val="en-US"/>
    </w:rPr>
  </w:style>
  <w:style w:type="character" w:customStyle="1" w:styleId="CommentTextChar">
    <w:name w:val="Comment Text Char"/>
    <w:basedOn w:val="DefaultParagraphFont"/>
    <w:link w:val="CommentText"/>
    <w:semiHidden/>
    <w:rsid w:val="008140B2"/>
    <w:rPr>
      <w:rFonts w:ascii="Arial" w:eastAsia="MS Mincho" w:hAnsi="Arial"/>
    </w:rPr>
  </w:style>
  <w:style w:type="paragraph" w:customStyle="1" w:styleId="00BodyText">
    <w:name w:val="00 BodyText"/>
    <w:basedOn w:val="Normal"/>
    <w:rsid w:val="008140B2"/>
    <w:pPr>
      <w:overflowPunct/>
      <w:autoSpaceDE/>
      <w:autoSpaceDN/>
      <w:adjustRightInd/>
      <w:spacing w:after="220"/>
      <w:textAlignment w:val="auto"/>
    </w:pPr>
    <w:rPr>
      <w:rFonts w:ascii="Arial" w:eastAsia="MS Mincho" w:hAnsi="Arial"/>
      <w:sz w:val="22"/>
      <w:lang w:val="en-US"/>
    </w:rPr>
  </w:style>
  <w:style w:type="paragraph" w:customStyle="1" w:styleId="a">
    <w:name w:val="??"/>
    <w:rsid w:val="008140B2"/>
    <w:pPr>
      <w:widowControl w:val="0"/>
    </w:pPr>
    <w:rPr>
      <w:rFonts w:ascii="Times New Roman" w:eastAsia="MS Mincho" w:hAnsi="Times New Roman"/>
    </w:rPr>
  </w:style>
  <w:style w:type="paragraph" w:customStyle="1" w:styleId="2">
    <w:name w:val="??? 2"/>
    <w:basedOn w:val="a"/>
    <w:next w:val="a"/>
    <w:rsid w:val="008140B2"/>
    <w:pPr>
      <w:keepNext/>
    </w:pPr>
    <w:rPr>
      <w:rFonts w:ascii="Arial" w:hAnsi="Arial"/>
      <w:b/>
      <w:sz w:val="24"/>
    </w:rPr>
  </w:style>
  <w:style w:type="paragraph" w:styleId="BalloonText">
    <w:name w:val="Balloon Text"/>
    <w:basedOn w:val="Normal"/>
    <w:link w:val="BalloonTextChar"/>
    <w:semiHidden/>
    <w:rsid w:val="008140B2"/>
    <w:pPr>
      <w:overflowPunct/>
      <w:autoSpaceDE/>
      <w:autoSpaceDN/>
      <w:adjustRightInd/>
      <w:spacing w:after="0"/>
      <w:textAlignment w:val="auto"/>
    </w:pPr>
    <w:rPr>
      <w:rFonts w:ascii="Tahoma" w:eastAsia="MS Mincho" w:hAnsi="Tahoma" w:cs="Tahoma"/>
      <w:sz w:val="16"/>
      <w:szCs w:val="16"/>
      <w:lang w:val="en-US"/>
    </w:rPr>
  </w:style>
  <w:style w:type="character" w:customStyle="1" w:styleId="BalloonTextChar">
    <w:name w:val="Balloon Text Char"/>
    <w:basedOn w:val="DefaultParagraphFont"/>
    <w:link w:val="BalloonText"/>
    <w:semiHidden/>
    <w:rsid w:val="008140B2"/>
    <w:rPr>
      <w:rFonts w:ascii="Tahoma" w:eastAsia="MS Mincho" w:hAnsi="Tahoma" w:cs="Tahoma"/>
      <w:sz w:val="16"/>
      <w:szCs w:val="16"/>
    </w:rPr>
  </w:style>
  <w:style w:type="paragraph" w:styleId="Caption">
    <w:name w:val="caption"/>
    <w:basedOn w:val="Normal"/>
    <w:next w:val="Normal"/>
    <w:qFormat/>
    <w:rsid w:val="008140B2"/>
    <w:pPr>
      <w:overflowPunct/>
      <w:autoSpaceDE/>
      <w:autoSpaceDN/>
      <w:adjustRightInd/>
      <w:spacing w:before="120" w:after="240"/>
      <w:textAlignment w:val="auto"/>
    </w:pPr>
    <w:rPr>
      <w:rFonts w:eastAsia="MS Mincho"/>
      <w:b/>
      <w:bCs/>
      <w:sz w:val="21"/>
      <w:szCs w:val="21"/>
      <w:lang w:val="en-US"/>
    </w:rPr>
  </w:style>
  <w:style w:type="character" w:styleId="CommentReference">
    <w:name w:val="annotation reference"/>
    <w:semiHidden/>
    <w:rsid w:val="008140B2"/>
    <w:rPr>
      <w:sz w:val="18"/>
      <w:szCs w:val="18"/>
    </w:rPr>
  </w:style>
  <w:style w:type="paragraph" w:styleId="CommentSubject">
    <w:name w:val="annotation subject"/>
    <w:basedOn w:val="CommentText"/>
    <w:next w:val="CommentText"/>
    <w:link w:val="CommentSubjectChar"/>
    <w:semiHidden/>
    <w:rsid w:val="008140B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8140B2"/>
    <w:rPr>
      <w:rFonts w:ascii="Times New Roman" w:hAnsi="Times New Roman"/>
      <w:b/>
      <w:bCs/>
    </w:rPr>
  </w:style>
  <w:style w:type="paragraph" w:customStyle="1" w:styleId="Data">
    <w:name w:val="Data"/>
    <w:basedOn w:val="Normal"/>
    <w:rsid w:val="008140B2"/>
    <w:pPr>
      <w:tabs>
        <w:tab w:val="left" w:pos="1418"/>
      </w:tabs>
      <w:spacing w:after="120"/>
    </w:pPr>
    <w:rPr>
      <w:rFonts w:ascii="Arial" w:eastAsia="MS Mincho" w:hAnsi="Arial"/>
      <w:sz w:val="24"/>
      <w:lang w:val="fr-FR"/>
    </w:rPr>
  </w:style>
  <w:style w:type="character" w:styleId="FollowedHyperlink">
    <w:name w:val="FollowedHyperlink"/>
    <w:rsid w:val="008140B2"/>
    <w:rPr>
      <w:color w:val="800080"/>
      <w:u w:val="single"/>
    </w:rPr>
  </w:style>
  <w:style w:type="paragraph" w:customStyle="1" w:styleId="Agenda1">
    <w:name w:val="Agenda1"/>
    <w:basedOn w:val="Normal"/>
    <w:rsid w:val="008140B2"/>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rPr>
  </w:style>
  <w:style w:type="paragraph" w:customStyle="1" w:styleId="agenda2">
    <w:name w:val="agenda2"/>
    <w:basedOn w:val="Normal"/>
    <w:rsid w:val="008140B2"/>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rPr>
  </w:style>
  <w:style w:type="paragraph" w:customStyle="1" w:styleId="agenda3b">
    <w:name w:val="agenda3b"/>
    <w:basedOn w:val="Normal"/>
    <w:rsid w:val="008140B2"/>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rPr>
  </w:style>
  <w:style w:type="paragraph" w:styleId="DocumentMap">
    <w:name w:val="Document Map"/>
    <w:basedOn w:val="Normal"/>
    <w:link w:val="DocumentMapChar"/>
    <w:rsid w:val="008140B2"/>
    <w:pPr>
      <w:overflowPunct/>
      <w:autoSpaceDE/>
      <w:autoSpaceDN/>
      <w:adjustRightInd/>
      <w:spacing w:after="0"/>
      <w:textAlignment w:val="auto"/>
    </w:pPr>
    <w:rPr>
      <w:rFonts w:ascii="Tahoma" w:eastAsia="MS Mincho" w:hAnsi="Tahoma"/>
      <w:sz w:val="16"/>
      <w:szCs w:val="16"/>
    </w:rPr>
  </w:style>
  <w:style w:type="character" w:customStyle="1" w:styleId="DocumentMapChar">
    <w:name w:val="Document Map Char"/>
    <w:basedOn w:val="DefaultParagraphFont"/>
    <w:link w:val="DocumentMap"/>
    <w:rsid w:val="008140B2"/>
    <w:rPr>
      <w:rFonts w:ascii="Tahoma" w:eastAsia="MS Mincho" w:hAnsi="Tahoma"/>
      <w:sz w:val="16"/>
      <w:szCs w:val="16"/>
      <w:lang w:val="en-GB"/>
    </w:rPr>
  </w:style>
  <w:style w:type="paragraph" w:styleId="Revision">
    <w:name w:val="Revision"/>
    <w:hidden/>
    <w:uiPriority w:val="99"/>
    <w:semiHidden/>
    <w:rsid w:val="008140B2"/>
    <w:rPr>
      <w:rFonts w:ascii="Times New Roman" w:eastAsia="MS Mincho" w:hAnsi="Times New Roman"/>
    </w:rPr>
  </w:style>
  <w:style w:type="paragraph" w:styleId="ListParagraph">
    <w:name w:val="List Paragraph"/>
    <w:basedOn w:val="Normal"/>
    <w:uiPriority w:val="34"/>
    <w:qFormat/>
    <w:rsid w:val="008140B2"/>
    <w:pPr>
      <w:overflowPunct/>
      <w:autoSpaceDE/>
      <w:autoSpaceDN/>
      <w:adjustRightInd/>
      <w:spacing w:after="0"/>
      <w:ind w:left="720"/>
      <w:contextualSpacing/>
      <w:textAlignment w:val="auto"/>
    </w:pPr>
    <w:rPr>
      <w:rFonts w:eastAsia="MS Mincho"/>
      <w:lang w:val="en-US"/>
    </w:rPr>
  </w:style>
  <w:style w:type="character" w:customStyle="1" w:styleId="CommentsChar">
    <w:name w:val="Comments Char"/>
    <w:link w:val="Comments"/>
    <w:locked/>
    <w:rsid w:val="008140B2"/>
    <w:rPr>
      <w:rFonts w:ascii="Arial" w:hAnsi="Arial" w:cs="Arial"/>
      <w:i/>
      <w:noProof/>
      <w:sz w:val="18"/>
      <w:szCs w:val="24"/>
      <w:lang w:val="en-GB" w:eastAsia="en-GB"/>
    </w:rPr>
  </w:style>
  <w:style w:type="paragraph" w:customStyle="1" w:styleId="Comments">
    <w:name w:val="Comments"/>
    <w:basedOn w:val="Normal"/>
    <w:link w:val="CommentsChar"/>
    <w:qFormat/>
    <w:rsid w:val="008140B2"/>
    <w:pPr>
      <w:overflowPunct/>
      <w:autoSpaceDE/>
      <w:autoSpaceDN/>
      <w:adjustRightInd/>
      <w:spacing w:before="40" w:after="0"/>
      <w:textAlignment w:val="auto"/>
    </w:pPr>
    <w:rPr>
      <w:rFonts w:ascii="Arial" w:hAnsi="Arial" w:cs="Arial"/>
      <w:i/>
      <w:noProof/>
      <w:sz w:val="18"/>
      <w:szCs w:val="24"/>
      <w:lang w:eastAsia="en-GB"/>
    </w:rPr>
  </w:style>
  <w:style w:type="paragraph" w:customStyle="1" w:styleId="TableTitle">
    <w:name w:val="Table Title"/>
    <w:rsid w:val="008140B2"/>
    <w:rPr>
      <w:rFonts w:ascii="Verdana" w:hAnsi="Verdana"/>
      <w:b/>
      <w:color w:val="FFFFFF"/>
      <w:sz w:val="16"/>
    </w:rPr>
  </w:style>
  <w:style w:type="paragraph" w:customStyle="1" w:styleId="TableContent">
    <w:name w:val="Table Content"/>
    <w:rsid w:val="008140B2"/>
    <w:rPr>
      <w:rFonts w:ascii="Verdana" w:hAnsi="Verdana"/>
      <w:sz w:val="16"/>
    </w:rPr>
  </w:style>
  <w:style w:type="paragraph" w:customStyle="1" w:styleId="TableContent-Bulleted">
    <w:name w:val="Table Content - Bulleted"/>
    <w:basedOn w:val="TableContent"/>
    <w:rsid w:val="008140B2"/>
    <w:pPr>
      <w:numPr>
        <w:numId w:val="41"/>
      </w:numPr>
      <w:tabs>
        <w:tab w:val="clear" w:pos="502"/>
        <w:tab w:val="left" w:pos="312"/>
      </w:tabs>
      <w:ind w:left="312"/>
    </w:pPr>
  </w:style>
  <w:style w:type="paragraph" w:customStyle="1" w:styleId="BodyText1">
    <w:name w:val="Body Text 1"/>
    <w:basedOn w:val="Normal"/>
    <w:rsid w:val="008140B2"/>
    <w:pPr>
      <w:overflowPunct/>
      <w:autoSpaceDE/>
      <w:autoSpaceDN/>
      <w:adjustRightInd/>
      <w:spacing w:after="100" w:afterAutospacing="1"/>
      <w:ind w:left="1134"/>
      <w:textAlignment w:val="auto"/>
    </w:pPr>
    <w:rPr>
      <w:rFonts w:ascii="Verdana" w:hAnsi="Verdana"/>
      <w:sz w:val="22"/>
      <w:lang w:val="en-US"/>
    </w:rPr>
  </w:style>
  <w:style w:type="character" w:customStyle="1" w:styleId="UnresolvedMention">
    <w:name w:val="Unresolved Mention"/>
    <w:uiPriority w:val="99"/>
    <w:semiHidden/>
    <w:unhideWhenUsed/>
    <w:rsid w:val="008140B2"/>
    <w:rPr>
      <w:color w:val="808080"/>
      <w:shd w:val="clear" w:color="auto" w:fill="E6E6E6"/>
    </w:rPr>
  </w:style>
  <w:style w:type="character" w:customStyle="1" w:styleId="HeaderChar">
    <w:name w:val="Header Char"/>
    <w:basedOn w:val="DefaultParagraphFont"/>
    <w:link w:val="Header"/>
    <w:locked/>
    <w:rsid w:val="008140B2"/>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8022952">
      <w:bodyDiv w:val="1"/>
      <w:marLeft w:val="0"/>
      <w:marRight w:val="0"/>
      <w:marTop w:val="0"/>
      <w:marBottom w:val="0"/>
      <w:divBdr>
        <w:top w:val="none" w:sz="0" w:space="0" w:color="auto"/>
        <w:left w:val="none" w:sz="0" w:space="0" w:color="auto"/>
        <w:bottom w:val="none" w:sz="0" w:space="0" w:color="auto"/>
        <w:right w:val="none" w:sz="0" w:space="0" w:color="auto"/>
      </w:divBdr>
      <w:divsChild>
        <w:div w:id="1277716781">
          <w:marLeft w:val="0"/>
          <w:marRight w:val="0"/>
          <w:marTop w:val="0"/>
          <w:marBottom w:val="0"/>
          <w:divBdr>
            <w:top w:val="none" w:sz="0" w:space="0" w:color="auto"/>
            <w:left w:val="none" w:sz="0" w:space="0" w:color="auto"/>
            <w:bottom w:val="none" w:sz="0" w:space="0" w:color="auto"/>
            <w:right w:val="none" w:sz="0" w:space="0" w:color="auto"/>
          </w:divBdr>
        </w:div>
        <w:div w:id="386495199">
          <w:marLeft w:val="0"/>
          <w:marRight w:val="0"/>
          <w:marTop w:val="0"/>
          <w:marBottom w:val="0"/>
          <w:divBdr>
            <w:top w:val="none" w:sz="0" w:space="0" w:color="auto"/>
            <w:left w:val="none" w:sz="0" w:space="0" w:color="auto"/>
            <w:bottom w:val="none" w:sz="0" w:space="0" w:color="auto"/>
            <w:right w:val="none" w:sz="0" w:space="0" w:color="auto"/>
          </w:divBdr>
        </w:div>
      </w:divsChild>
    </w:div>
    <w:div w:id="8602168">
      <w:bodyDiv w:val="1"/>
      <w:marLeft w:val="0"/>
      <w:marRight w:val="0"/>
      <w:marTop w:val="0"/>
      <w:marBottom w:val="0"/>
      <w:divBdr>
        <w:top w:val="none" w:sz="0" w:space="0" w:color="auto"/>
        <w:left w:val="none" w:sz="0" w:space="0" w:color="auto"/>
        <w:bottom w:val="none" w:sz="0" w:space="0" w:color="auto"/>
        <w:right w:val="none" w:sz="0" w:space="0" w:color="auto"/>
      </w:divBdr>
      <w:divsChild>
        <w:div w:id="1901398667">
          <w:marLeft w:val="0"/>
          <w:marRight w:val="0"/>
          <w:marTop w:val="0"/>
          <w:marBottom w:val="0"/>
          <w:divBdr>
            <w:top w:val="none" w:sz="0" w:space="0" w:color="auto"/>
            <w:left w:val="none" w:sz="0" w:space="0" w:color="auto"/>
            <w:bottom w:val="none" w:sz="0" w:space="0" w:color="auto"/>
            <w:right w:val="none" w:sz="0" w:space="0" w:color="auto"/>
          </w:divBdr>
        </w:div>
      </w:divsChild>
    </w:div>
    <w:div w:id="28341836">
      <w:bodyDiv w:val="1"/>
      <w:marLeft w:val="0"/>
      <w:marRight w:val="0"/>
      <w:marTop w:val="0"/>
      <w:marBottom w:val="0"/>
      <w:divBdr>
        <w:top w:val="none" w:sz="0" w:space="0" w:color="auto"/>
        <w:left w:val="none" w:sz="0" w:space="0" w:color="auto"/>
        <w:bottom w:val="none" w:sz="0" w:space="0" w:color="auto"/>
        <w:right w:val="none" w:sz="0" w:space="0" w:color="auto"/>
      </w:divBdr>
      <w:divsChild>
        <w:div w:id="1538009533">
          <w:marLeft w:val="0"/>
          <w:marRight w:val="0"/>
          <w:marTop w:val="0"/>
          <w:marBottom w:val="0"/>
          <w:divBdr>
            <w:top w:val="none" w:sz="0" w:space="0" w:color="auto"/>
            <w:left w:val="none" w:sz="0" w:space="0" w:color="auto"/>
            <w:bottom w:val="none" w:sz="0" w:space="0" w:color="auto"/>
            <w:right w:val="none" w:sz="0" w:space="0" w:color="auto"/>
          </w:divBdr>
        </w:div>
        <w:div w:id="1405496053">
          <w:marLeft w:val="0"/>
          <w:marRight w:val="0"/>
          <w:marTop w:val="0"/>
          <w:marBottom w:val="0"/>
          <w:divBdr>
            <w:top w:val="none" w:sz="0" w:space="0" w:color="auto"/>
            <w:left w:val="none" w:sz="0" w:space="0" w:color="auto"/>
            <w:bottom w:val="none" w:sz="0" w:space="0" w:color="auto"/>
            <w:right w:val="none" w:sz="0" w:space="0" w:color="auto"/>
          </w:divBdr>
        </w:div>
        <w:div w:id="29964675">
          <w:marLeft w:val="0"/>
          <w:marRight w:val="0"/>
          <w:marTop w:val="0"/>
          <w:marBottom w:val="0"/>
          <w:divBdr>
            <w:top w:val="none" w:sz="0" w:space="0" w:color="auto"/>
            <w:left w:val="none" w:sz="0" w:space="0" w:color="auto"/>
            <w:bottom w:val="none" w:sz="0" w:space="0" w:color="auto"/>
            <w:right w:val="none" w:sz="0" w:space="0" w:color="auto"/>
          </w:divBdr>
        </w:div>
      </w:divsChild>
    </w:div>
    <w:div w:id="93283140">
      <w:bodyDiv w:val="1"/>
      <w:marLeft w:val="0"/>
      <w:marRight w:val="0"/>
      <w:marTop w:val="0"/>
      <w:marBottom w:val="0"/>
      <w:divBdr>
        <w:top w:val="none" w:sz="0" w:space="0" w:color="auto"/>
        <w:left w:val="none" w:sz="0" w:space="0" w:color="auto"/>
        <w:bottom w:val="none" w:sz="0" w:space="0" w:color="auto"/>
        <w:right w:val="none" w:sz="0" w:space="0" w:color="auto"/>
      </w:divBdr>
      <w:divsChild>
        <w:div w:id="539441489">
          <w:marLeft w:val="0"/>
          <w:marRight w:val="0"/>
          <w:marTop w:val="0"/>
          <w:marBottom w:val="0"/>
          <w:divBdr>
            <w:top w:val="none" w:sz="0" w:space="0" w:color="auto"/>
            <w:left w:val="none" w:sz="0" w:space="0" w:color="auto"/>
            <w:bottom w:val="none" w:sz="0" w:space="0" w:color="auto"/>
            <w:right w:val="none" w:sz="0" w:space="0" w:color="auto"/>
          </w:divBdr>
        </w:div>
        <w:div w:id="592594">
          <w:marLeft w:val="0"/>
          <w:marRight w:val="0"/>
          <w:marTop w:val="0"/>
          <w:marBottom w:val="0"/>
          <w:divBdr>
            <w:top w:val="none" w:sz="0" w:space="0" w:color="auto"/>
            <w:left w:val="none" w:sz="0" w:space="0" w:color="auto"/>
            <w:bottom w:val="none" w:sz="0" w:space="0" w:color="auto"/>
            <w:right w:val="none" w:sz="0" w:space="0" w:color="auto"/>
          </w:divBdr>
        </w:div>
        <w:div w:id="1061902920">
          <w:marLeft w:val="0"/>
          <w:marRight w:val="0"/>
          <w:marTop w:val="0"/>
          <w:marBottom w:val="0"/>
          <w:divBdr>
            <w:top w:val="none" w:sz="0" w:space="0" w:color="auto"/>
            <w:left w:val="none" w:sz="0" w:space="0" w:color="auto"/>
            <w:bottom w:val="none" w:sz="0" w:space="0" w:color="auto"/>
            <w:right w:val="none" w:sz="0" w:space="0" w:color="auto"/>
          </w:divBdr>
        </w:div>
        <w:div w:id="222958213">
          <w:marLeft w:val="0"/>
          <w:marRight w:val="0"/>
          <w:marTop w:val="0"/>
          <w:marBottom w:val="0"/>
          <w:divBdr>
            <w:top w:val="none" w:sz="0" w:space="0" w:color="auto"/>
            <w:left w:val="none" w:sz="0" w:space="0" w:color="auto"/>
            <w:bottom w:val="none" w:sz="0" w:space="0" w:color="auto"/>
            <w:right w:val="none" w:sz="0" w:space="0" w:color="auto"/>
          </w:divBdr>
        </w:div>
        <w:div w:id="1492134175">
          <w:marLeft w:val="0"/>
          <w:marRight w:val="0"/>
          <w:marTop w:val="0"/>
          <w:marBottom w:val="0"/>
          <w:divBdr>
            <w:top w:val="none" w:sz="0" w:space="0" w:color="auto"/>
            <w:left w:val="none" w:sz="0" w:space="0" w:color="auto"/>
            <w:bottom w:val="none" w:sz="0" w:space="0" w:color="auto"/>
            <w:right w:val="none" w:sz="0" w:space="0" w:color="auto"/>
          </w:divBdr>
        </w:div>
        <w:div w:id="1531457669">
          <w:marLeft w:val="0"/>
          <w:marRight w:val="0"/>
          <w:marTop w:val="0"/>
          <w:marBottom w:val="0"/>
          <w:divBdr>
            <w:top w:val="none" w:sz="0" w:space="0" w:color="auto"/>
            <w:left w:val="none" w:sz="0" w:space="0" w:color="auto"/>
            <w:bottom w:val="none" w:sz="0" w:space="0" w:color="auto"/>
            <w:right w:val="none" w:sz="0" w:space="0" w:color="auto"/>
          </w:divBdr>
        </w:div>
        <w:div w:id="385181023">
          <w:marLeft w:val="0"/>
          <w:marRight w:val="0"/>
          <w:marTop w:val="0"/>
          <w:marBottom w:val="0"/>
          <w:divBdr>
            <w:top w:val="none" w:sz="0" w:space="0" w:color="auto"/>
            <w:left w:val="none" w:sz="0" w:space="0" w:color="auto"/>
            <w:bottom w:val="none" w:sz="0" w:space="0" w:color="auto"/>
            <w:right w:val="none" w:sz="0" w:space="0" w:color="auto"/>
          </w:divBdr>
        </w:div>
      </w:divsChild>
    </w:div>
    <w:div w:id="102655675">
      <w:bodyDiv w:val="1"/>
      <w:marLeft w:val="0"/>
      <w:marRight w:val="0"/>
      <w:marTop w:val="0"/>
      <w:marBottom w:val="0"/>
      <w:divBdr>
        <w:top w:val="none" w:sz="0" w:space="0" w:color="auto"/>
        <w:left w:val="none" w:sz="0" w:space="0" w:color="auto"/>
        <w:bottom w:val="none" w:sz="0" w:space="0" w:color="auto"/>
        <w:right w:val="none" w:sz="0" w:space="0" w:color="auto"/>
      </w:divBdr>
      <w:divsChild>
        <w:div w:id="1842501468">
          <w:marLeft w:val="0"/>
          <w:marRight w:val="0"/>
          <w:marTop w:val="0"/>
          <w:marBottom w:val="0"/>
          <w:divBdr>
            <w:top w:val="none" w:sz="0" w:space="0" w:color="auto"/>
            <w:left w:val="none" w:sz="0" w:space="0" w:color="auto"/>
            <w:bottom w:val="none" w:sz="0" w:space="0" w:color="auto"/>
            <w:right w:val="none" w:sz="0" w:space="0" w:color="auto"/>
          </w:divBdr>
        </w:div>
      </w:divsChild>
    </w:div>
    <w:div w:id="144392561">
      <w:bodyDiv w:val="1"/>
      <w:marLeft w:val="0"/>
      <w:marRight w:val="0"/>
      <w:marTop w:val="0"/>
      <w:marBottom w:val="0"/>
      <w:divBdr>
        <w:top w:val="none" w:sz="0" w:space="0" w:color="auto"/>
        <w:left w:val="none" w:sz="0" w:space="0" w:color="auto"/>
        <w:bottom w:val="none" w:sz="0" w:space="0" w:color="auto"/>
        <w:right w:val="none" w:sz="0" w:space="0" w:color="auto"/>
      </w:divBdr>
      <w:divsChild>
        <w:div w:id="1420372733">
          <w:marLeft w:val="0"/>
          <w:marRight w:val="0"/>
          <w:marTop w:val="0"/>
          <w:marBottom w:val="0"/>
          <w:divBdr>
            <w:top w:val="none" w:sz="0" w:space="0" w:color="auto"/>
            <w:left w:val="none" w:sz="0" w:space="0" w:color="auto"/>
            <w:bottom w:val="none" w:sz="0" w:space="0" w:color="auto"/>
            <w:right w:val="none" w:sz="0" w:space="0" w:color="auto"/>
          </w:divBdr>
        </w:div>
        <w:div w:id="1245991297">
          <w:marLeft w:val="0"/>
          <w:marRight w:val="0"/>
          <w:marTop w:val="0"/>
          <w:marBottom w:val="0"/>
          <w:divBdr>
            <w:top w:val="none" w:sz="0" w:space="0" w:color="auto"/>
            <w:left w:val="none" w:sz="0" w:space="0" w:color="auto"/>
            <w:bottom w:val="none" w:sz="0" w:space="0" w:color="auto"/>
            <w:right w:val="none" w:sz="0" w:space="0" w:color="auto"/>
          </w:divBdr>
        </w:div>
        <w:div w:id="1357654306">
          <w:marLeft w:val="0"/>
          <w:marRight w:val="0"/>
          <w:marTop w:val="0"/>
          <w:marBottom w:val="0"/>
          <w:divBdr>
            <w:top w:val="none" w:sz="0" w:space="0" w:color="auto"/>
            <w:left w:val="none" w:sz="0" w:space="0" w:color="auto"/>
            <w:bottom w:val="none" w:sz="0" w:space="0" w:color="auto"/>
            <w:right w:val="none" w:sz="0" w:space="0" w:color="auto"/>
          </w:divBdr>
        </w:div>
      </w:divsChild>
    </w:div>
    <w:div w:id="158468418">
      <w:bodyDiv w:val="1"/>
      <w:marLeft w:val="0"/>
      <w:marRight w:val="0"/>
      <w:marTop w:val="0"/>
      <w:marBottom w:val="0"/>
      <w:divBdr>
        <w:top w:val="none" w:sz="0" w:space="0" w:color="auto"/>
        <w:left w:val="none" w:sz="0" w:space="0" w:color="auto"/>
        <w:bottom w:val="none" w:sz="0" w:space="0" w:color="auto"/>
        <w:right w:val="none" w:sz="0" w:space="0" w:color="auto"/>
      </w:divBdr>
      <w:divsChild>
        <w:div w:id="1114789765">
          <w:marLeft w:val="0"/>
          <w:marRight w:val="0"/>
          <w:marTop w:val="0"/>
          <w:marBottom w:val="0"/>
          <w:divBdr>
            <w:top w:val="none" w:sz="0" w:space="0" w:color="auto"/>
            <w:left w:val="none" w:sz="0" w:space="0" w:color="auto"/>
            <w:bottom w:val="none" w:sz="0" w:space="0" w:color="auto"/>
            <w:right w:val="none" w:sz="0" w:space="0" w:color="auto"/>
          </w:divBdr>
        </w:div>
        <w:div w:id="887837373">
          <w:marLeft w:val="0"/>
          <w:marRight w:val="0"/>
          <w:marTop w:val="0"/>
          <w:marBottom w:val="0"/>
          <w:divBdr>
            <w:top w:val="none" w:sz="0" w:space="0" w:color="auto"/>
            <w:left w:val="none" w:sz="0" w:space="0" w:color="auto"/>
            <w:bottom w:val="none" w:sz="0" w:space="0" w:color="auto"/>
            <w:right w:val="none" w:sz="0" w:space="0" w:color="auto"/>
          </w:divBdr>
        </w:div>
        <w:div w:id="1206024619">
          <w:marLeft w:val="0"/>
          <w:marRight w:val="0"/>
          <w:marTop w:val="0"/>
          <w:marBottom w:val="0"/>
          <w:divBdr>
            <w:top w:val="none" w:sz="0" w:space="0" w:color="auto"/>
            <w:left w:val="none" w:sz="0" w:space="0" w:color="auto"/>
            <w:bottom w:val="none" w:sz="0" w:space="0" w:color="auto"/>
            <w:right w:val="none" w:sz="0" w:space="0" w:color="auto"/>
          </w:divBdr>
        </w:div>
        <w:div w:id="1103914086">
          <w:marLeft w:val="0"/>
          <w:marRight w:val="0"/>
          <w:marTop w:val="0"/>
          <w:marBottom w:val="0"/>
          <w:divBdr>
            <w:top w:val="none" w:sz="0" w:space="0" w:color="auto"/>
            <w:left w:val="none" w:sz="0" w:space="0" w:color="auto"/>
            <w:bottom w:val="none" w:sz="0" w:space="0" w:color="auto"/>
            <w:right w:val="none" w:sz="0" w:space="0" w:color="auto"/>
          </w:divBdr>
        </w:div>
        <w:div w:id="1177499979">
          <w:marLeft w:val="0"/>
          <w:marRight w:val="0"/>
          <w:marTop w:val="0"/>
          <w:marBottom w:val="0"/>
          <w:divBdr>
            <w:top w:val="none" w:sz="0" w:space="0" w:color="auto"/>
            <w:left w:val="none" w:sz="0" w:space="0" w:color="auto"/>
            <w:bottom w:val="none" w:sz="0" w:space="0" w:color="auto"/>
            <w:right w:val="none" w:sz="0" w:space="0" w:color="auto"/>
          </w:divBdr>
        </w:div>
        <w:div w:id="2099253916">
          <w:marLeft w:val="0"/>
          <w:marRight w:val="0"/>
          <w:marTop w:val="0"/>
          <w:marBottom w:val="0"/>
          <w:divBdr>
            <w:top w:val="none" w:sz="0" w:space="0" w:color="auto"/>
            <w:left w:val="none" w:sz="0" w:space="0" w:color="auto"/>
            <w:bottom w:val="none" w:sz="0" w:space="0" w:color="auto"/>
            <w:right w:val="none" w:sz="0" w:space="0" w:color="auto"/>
          </w:divBdr>
        </w:div>
      </w:divsChild>
    </w:div>
    <w:div w:id="162665624">
      <w:bodyDiv w:val="1"/>
      <w:marLeft w:val="0"/>
      <w:marRight w:val="0"/>
      <w:marTop w:val="0"/>
      <w:marBottom w:val="0"/>
      <w:divBdr>
        <w:top w:val="none" w:sz="0" w:space="0" w:color="auto"/>
        <w:left w:val="none" w:sz="0" w:space="0" w:color="auto"/>
        <w:bottom w:val="none" w:sz="0" w:space="0" w:color="auto"/>
        <w:right w:val="none" w:sz="0" w:space="0" w:color="auto"/>
      </w:divBdr>
      <w:divsChild>
        <w:div w:id="1884055769">
          <w:marLeft w:val="0"/>
          <w:marRight w:val="0"/>
          <w:marTop w:val="0"/>
          <w:marBottom w:val="0"/>
          <w:divBdr>
            <w:top w:val="none" w:sz="0" w:space="0" w:color="auto"/>
            <w:left w:val="none" w:sz="0" w:space="0" w:color="auto"/>
            <w:bottom w:val="none" w:sz="0" w:space="0" w:color="auto"/>
            <w:right w:val="none" w:sz="0" w:space="0" w:color="auto"/>
          </w:divBdr>
        </w:div>
        <w:div w:id="2069256909">
          <w:marLeft w:val="0"/>
          <w:marRight w:val="0"/>
          <w:marTop w:val="0"/>
          <w:marBottom w:val="0"/>
          <w:divBdr>
            <w:top w:val="none" w:sz="0" w:space="0" w:color="auto"/>
            <w:left w:val="none" w:sz="0" w:space="0" w:color="auto"/>
            <w:bottom w:val="none" w:sz="0" w:space="0" w:color="auto"/>
            <w:right w:val="none" w:sz="0" w:space="0" w:color="auto"/>
          </w:divBdr>
        </w:div>
      </w:divsChild>
    </w:div>
    <w:div w:id="188102918">
      <w:bodyDiv w:val="1"/>
      <w:marLeft w:val="0"/>
      <w:marRight w:val="0"/>
      <w:marTop w:val="0"/>
      <w:marBottom w:val="0"/>
      <w:divBdr>
        <w:top w:val="none" w:sz="0" w:space="0" w:color="auto"/>
        <w:left w:val="none" w:sz="0" w:space="0" w:color="auto"/>
        <w:bottom w:val="none" w:sz="0" w:space="0" w:color="auto"/>
        <w:right w:val="none" w:sz="0" w:space="0" w:color="auto"/>
      </w:divBdr>
      <w:divsChild>
        <w:div w:id="1455295527">
          <w:marLeft w:val="0"/>
          <w:marRight w:val="0"/>
          <w:marTop w:val="0"/>
          <w:marBottom w:val="0"/>
          <w:divBdr>
            <w:top w:val="none" w:sz="0" w:space="0" w:color="auto"/>
            <w:left w:val="none" w:sz="0" w:space="0" w:color="auto"/>
            <w:bottom w:val="none" w:sz="0" w:space="0" w:color="auto"/>
            <w:right w:val="none" w:sz="0" w:space="0" w:color="auto"/>
          </w:divBdr>
        </w:div>
        <w:div w:id="2123768780">
          <w:marLeft w:val="0"/>
          <w:marRight w:val="0"/>
          <w:marTop w:val="0"/>
          <w:marBottom w:val="0"/>
          <w:divBdr>
            <w:top w:val="none" w:sz="0" w:space="0" w:color="auto"/>
            <w:left w:val="none" w:sz="0" w:space="0" w:color="auto"/>
            <w:bottom w:val="none" w:sz="0" w:space="0" w:color="auto"/>
            <w:right w:val="none" w:sz="0" w:space="0" w:color="auto"/>
          </w:divBdr>
        </w:div>
        <w:div w:id="1406103393">
          <w:marLeft w:val="0"/>
          <w:marRight w:val="0"/>
          <w:marTop w:val="0"/>
          <w:marBottom w:val="0"/>
          <w:divBdr>
            <w:top w:val="none" w:sz="0" w:space="0" w:color="auto"/>
            <w:left w:val="none" w:sz="0" w:space="0" w:color="auto"/>
            <w:bottom w:val="none" w:sz="0" w:space="0" w:color="auto"/>
            <w:right w:val="none" w:sz="0" w:space="0" w:color="auto"/>
          </w:divBdr>
        </w:div>
      </w:divsChild>
    </w:div>
    <w:div w:id="265893651">
      <w:bodyDiv w:val="1"/>
      <w:marLeft w:val="0"/>
      <w:marRight w:val="0"/>
      <w:marTop w:val="0"/>
      <w:marBottom w:val="0"/>
      <w:divBdr>
        <w:top w:val="none" w:sz="0" w:space="0" w:color="auto"/>
        <w:left w:val="none" w:sz="0" w:space="0" w:color="auto"/>
        <w:bottom w:val="none" w:sz="0" w:space="0" w:color="auto"/>
        <w:right w:val="none" w:sz="0" w:space="0" w:color="auto"/>
      </w:divBdr>
      <w:divsChild>
        <w:div w:id="32509365">
          <w:marLeft w:val="0"/>
          <w:marRight w:val="0"/>
          <w:marTop w:val="0"/>
          <w:marBottom w:val="0"/>
          <w:divBdr>
            <w:top w:val="none" w:sz="0" w:space="0" w:color="auto"/>
            <w:left w:val="none" w:sz="0" w:space="0" w:color="auto"/>
            <w:bottom w:val="none" w:sz="0" w:space="0" w:color="auto"/>
            <w:right w:val="none" w:sz="0" w:space="0" w:color="auto"/>
          </w:divBdr>
        </w:div>
        <w:div w:id="1641031290">
          <w:marLeft w:val="0"/>
          <w:marRight w:val="0"/>
          <w:marTop w:val="0"/>
          <w:marBottom w:val="0"/>
          <w:divBdr>
            <w:top w:val="none" w:sz="0" w:space="0" w:color="auto"/>
            <w:left w:val="none" w:sz="0" w:space="0" w:color="auto"/>
            <w:bottom w:val="none" w:sz="0" w:space="0" w:color="auto"/>
            <w:right w:val="none" w:sz="0" w:space="0" w:color="auto"/>
          </w:divBdr>
        </w:div>
        <w:div w:id="792018695">
          <w:marLeft w:val="0"/>
          <w:marRight w:val="0"/>
          <w:marTop w:val="0"/>
          <w:marBottom w:val="0"/>
          <w:divBdr>
            <w:top w:val="none" w:sz="0" w:space="0" w:color="auto"/>
            <w:left w:val="none" w:sz="0" w:space="0" w:color="auto"/>
            <w:bottom w:val="none" w:sz="0" w:space="0" w:color="auto"/>
            <w:right w:val="none" w:sz="0" w:space="0" w:color="auto"/>
          </w:divBdr>
        </w:div>
      </w:divsChild>
    </w:div>
    <w:div w:id="278614156">
      <w:bodyDiv w:val="1"/>
      <w:marLeft w:val="0"/>
      <w:marRight w:val="0"/>
      <w:marTop w:val="0"/>
      <w:marBottom w:val="0"/>
      <w:divBdr>
        <w:top w:val="none" w:sz="0" w:space="0" w:color="auto"/>
        <w:left w:val="none" w:sz="0" w:space="0" w:color="auto"/>
        <w:bottom w:val="none" w:sz="0" w:space="0" w:color="auto"/>
        <w:right w:val="none" w:sz="0" w:space="0" w:color="auto"/>
      </w:divBdr>
      <w:divsChild>
        <w:div w:id="736821700">
          <w:marLeft w:val="0"/>
          <w:marRight w:val="0"/>
          <w:marTop w:val="0"/>
          <w:marBottom w:val="0"/>
          <w:divBdr>
            <w:top w:val="none" w:sz="0" w:space="0" w:color="auto"/>
            <w:left w:val="none" w:sz="0" w:space="0" w:color="auto"/>
            <w:bottom w:val="none" w:sz="0" w:space="0" w:color="auto"/>
            <w:right w:val="none" w:sz="0" w:space="0" w:color="auto"/>
          </w:divBdr>
        </w:div>
        <w:div w:id="1047486895">
          <w:marLeft w:val="0"/>
          <w:marRight w:val="0"/>
          <w:marTop w:val="0"/>
          <w:marBottom w:val="0"/>
          <w:divBdr>
            <w:top w:val="none" w:sz="0" w:space="0" w:color="auto"/>
            <w:left w:val="none" w:sz="0" w:space="0" w:color="auto"/>
            <w:bottom w:val="none" w:sz="0" w:space="0" w:color="auto"/>
            <w:right w:val="none" w:sz="0" w:space="0" w:color="auto"/>
          </w:divBdr>
        </w:div>
      </w:divsChild>
    </w:div>
    <w:div w:id="291442212">
      <w:bodyDiv w:val="1"/>
      <w:marLeft w:val="0"/>
      <w:marRight w:val="0"/>
      <w:marTop w:val="0"/>
      <w:marBottom w:val="0"/>
      <w:divBdr>
        <w:top w:val="none" w:sz="0" w:space="0" w:color="auto"/>
        <w:left w:val="none" w:sz="0" w:space="0" w:color="auto"/>
        <w:bottom w:val="none" w:sz="0" w:space="0" w:color="auto"/>
        <w:right w:val="none" w:sz="0" w:space="0" w:color="auto"/>
      </w:divBdr>
      <w:divsChild>
        <w:div w:id="2016685344">
          <w:marLeft w:val="0"/>
          <w:marRight w:val="0"/>
          <w:marTop w:val="0"/>
          <w:marBottom w:val="0"/>
          <w:divBdr>
            <w:top w:val="none" w:sz="0" w:space="0" w:color="auto"/>
            <w:left w:val="none" w:sz="0" w:space="0" w:color="auto"/>
            <w:bottom w:val="none" w:sz="0" w:space="0" w:color="auto"/>
            <w:right w:val="none" w:sz="0" w:space="0" w:color="auto"/>
          </w:divBdr>
        </w:div>
        <w:div w:id="976305146">
          <w:marLeft w:val="0"/>
          <w:marRight w:val="0"/>
          <w:marTop w:val="0"/>
          <w:marBottom w:val="0"/>
          <w:divBdr>
            <w:top w:val="none" w:sz="0" w:space="0" w:color="auto"/>
            <w:left w:val="none" w:sz="0" w:space="0" w:color="auto"/>
            <w:bottom w:val="none" w:sz="0" w:space="0" w:color="auto"/>
            <w:right w:val="none" w:sz="0" w:space="0" w:color="auto"/>
          </w:divBdr>
        </w:div>
      </w:divsChild>
    </w:div>
    <w:div w:id="338702490">
      <w:bodyDiv w:val="1"/>
      <w:marLeft w:val="0"/>
      <w:marRight w:val="0"/>
      <w:marTop w:val="0"/>
      <w:marBottom w:val="0"/>
      <w:divBdr>
        <w:top w:val="none" w:sz="0" w:space="0" w:color="auto"/>
        <w:left w:val="none" w:sz="0" w:space="0" w:color="auto"/>
        <w:bottom w:val="none" w:sz="0" w:space="0" w:color="auto"/>
        <w:right w:val="none" w:sz="0" w:space="0" w:color="auto"/>
      </w:divBdr>
      <w:divsChild>
        <w:div w:id="149366464">
          <w:marLeft w:val="0"/>
          <w:marRight w:val="0"/>
          <w:marTop w:val="0"/>
          <w:marBottom w:val="0"/>
          <w:divBdr>
            <w:top w:val="none" w:sz="0" w:space="0" w:color="auto"/>
            <w:left w:val="none" w:sz="0" w:space="0" w:color="auto"/>
            <w:bottom w:val="none" w:sz="0" w:space="0" w:color="auto"/>
            <w:right w:val="none" w:sz="0" w:space="0" w:color="auto"/>
          </w:divBdr>
        </w:div>
      </w:divsChild>
    </w:div>
    <w:div w:id="374278582">
      <w:bodyDiv w:val="1"/>
      <w:marLeft w:val="0"/>
      <w:marRight w:val="0"/>
      <w:marTop w:val="0"/>
      <w:marBottom w:val="0"/>
      <w:divBdr>
        <w:top w:val="none" w:sz="0" w:space="0" w:color="auto"/>
        <w:left w:val="none" w:sz="0" w:space="0" w:color="auto"/>
        <w:bottom w:val="none" w:sz="0" w:space="0" w:color="auto"/>
        <w:right w:val="none" w:sz="0" w:space="0" w:color="auto"/>
      </w:divBdr>
      <w:divsChild>
        <w:div w:id="1447845894">
          <w:marLeft w:val="0"/>
          <w:marRight w:val="0"/>
          <w:marTop w:val="0"/>
          <w:marBottom w:val="0"/>
          <w:divBdr>
            <w:top w:val="none" w:sz="0" w:space="0" w:color="auto"/>
            <w:left w:val="none" w:sz="0" w:space="0" w:color="auto"/>
            <w:bottom w:val="none" w:sz="0" w:space="0" w:color="auto"/>
            <w:right w:val="none" w:sz="0" w:space="0" w:color="auto"/>
          </w:divBdr>
        </w:div>
        <w:div w:id="1630547150">
          <w:marLeft w:val="0"/>
          <w:marRight w:val="0"/>
          <w:marTop w:val="0"/>
          <w:marBottom w:val="0"/>
          <w:divBdr>
            <w:top w:val="none" w:sz="0" w:space="0" w:color="auto"/>
            <w:left w:val="none" w:sz="0" w:space="0" w:color="auto"/>
            <w:bottom w:val="none" w:sz="0" w:space="0" w:color="auto"/>
            <w:right w:val="none" w:sz="0" w:space="0" w:color="auto"/>
          </w:divBdr>
        </w:div>
        <w:div w:id="1794789989">
          <w:marLeft w:val="0"/>
          <w:marRight w:val="0"/>
          <w:marTop w:val="0"/>
          <w:marBottom w:val="0"/>
          <w:divBdr>
            <w:top w:val="none" w:sz="0" w:space="0" w:color="auto"/>
            <w:left w:val="none" w:sz="0" w:space="0" w:color="auto"/>
            <w:bottom w:val="none" w:sz="0" w:space="0" w:color="auto"/>
            <w:right w:val="none" w:sz="0" w:space="0" w:color="auto"/>
          </w:divBdr>
        </w:div>
      </w:divsChild>
    </w:div>
    <w:div w:id="375013575">
      <w:bodyDiv w:val="1"/>
      <w:marLeft w:val="0"/>
      <w:marRight w:val="0"/>
      <w:marTop w:val="0"/>
      <w:marBottom w:val="0"/>
      <w:divBdr>
        <w:top w:val="none" w:sz="0" w:space="0" w:color="auto"/>
        <w:left w:val="none" w:sz="0" w:space="0" w:color="auto"/>
        <w:bottom w:val="none" w:sz="0" w:space="0" w:color="auto"/>
        <w:right w:val="none" w:sz="0" w:space="0" w:color="auto"/>
      </w:divBdr>
      <w:divsChild>
        <w:div w:id="2076272662">
          <w:marLeft w:val="0"/>
          <w:marRight w:val="0"/>
          <w:marTop w:val="0"/>
          <w:marBottom w:val="0"/>
          <w:divBdr>
            <w:top w:val="none" w:sz="0" w:space="0" w:color="auto"/>
            <w:left w:val="none" w:sz="0" w:space="0" w:color="auto"/>
            <w:bottom w:val="none" w:sz="0" w:space="0" w:color="auto"/>
            <w:right w:val="none" w:sz="0" w:space="0" w:color="auto"/>
          </w:divBdr>
        </w:div>
        <w:div w:id="2035615838">
          <w:marLeft w:val="0"/>
          <w:marRight w:val="0"/>
          <w:marTop w:val="0"/>
          <w:marBottom w:val="0"/>
          <w:divBdr>
            <w:top w:val="none" w:sz="0" w:space="0" w:color="auto"/>
            <w:left w:val="none" w:sz="0" w:space="0" w:color="auto"/>
            <w:bottom w:val="none" w:sz="0" w:space="0" w:color="auto"/>
            <w:right w:val="none" w:sz="0" w:space="0" w:color="auto"/>
          </w:divBdr>
        </w:div>
      </w:divsChild>
    </w:div>
    <w:div w:id="498279618">
      <w:bodyDiv w:val="1"/>
      <w:marLeft w:val="0"/>
      <w:marRight w:val="0"/>
      <w:marTop w:val="0"/>
      <w:marBottom w:val="0"/>
      <w:divBdr>
        <w:top w:val="none" w:sz="0" w:space="0" w:color="auto"/>
        <w:left w:val="none" w:sz="0" w:space="0" w:color="auto"/>
        <w:bottom w:val="none" w:sz="0" w:space="0" w:color="auto"/>
        <w:right w:val="none" w:sz="0" w:space="0" w:color="auto"/>
      </w:divBdr>
      <w:divsChild>
        <w:div w:id="254362428">
          <w:marLeft w:val="0"/>
          <w:marRight w:val="0"/>
          <w:marTop w:val="0"/>
          <w:marBottom w:val="0"/>
          <w:divBdr>
            <w:top w:val="none" w:sz="0" w:space="0" w:color="auto"/>
            <w:left w:val="none" w:sz="0" w:space="0" w:color="auto"/>
            <w:bottom w:val="none" w:sz="0" w:space="0" w:color="auto"/>
            <w:right w:val="none" w:sz="0" w:space="0" w:color="auto"/>
          </w:divBdr>
        </w:div>
        <w:div w:id="2014529799">
          <w:marLeft w:val="0"/>
          <w:marRight w:val="0"/>
          <w:marTop w:val="0"/>
          <w:marBottom w:val="0"/>
          <w:divBdr>
            <w:top w:val="none" w:sz="0" w:space="0" w:color="auto"/>
            <w:left w:val="none" w:sz="0" w:space="0" w:color="auto"/>
            <w:bottom w:val="none" w:sz="0" w:space="0" w:color="auto"/>
            <w:right w:val="none" w:sz="0" w:space="0" w:color="auto"/>
          </w:divBdr>
        </w:div>
        <w:div w:id="1680309037">
          <w:marLeft w:val="0"/>
          <w:marRight w:val="0"/>
          <w:marTop w:val="0"/>
          <w:marBottom w:val="0"/>
          <w:divBdr>
            <w:top w:val="none" w:sz="0" w:space="0" w:color="auto"/>
            <w:left w:val="none" w:sz="0" w:space="0" w:color="auto"/>
            <w:bottom w:val="none" w:sz="0" w:space="0" w:color="auto"/>
            <w:right w:val="none" w:sz="0" w:space="0" w:color="auto"/>
          </w:divBdr>
        </w:div>
      </w:divsChild>
    </w:div>
    <w:div w:id="663631323">
      <w:bodyDiv w:val="1"/>
      <w:marLeft w:val="0"/>
      <w:marRight w:val="0"/>
      <w:marTop w:val="0"/>
      <w:marBottom w:val="0"/>
      <w:divBdr>
        <w:top w:val="none" w:sz="0" w:space="0" w:color="auto"/>
        <w:left w:val="none" w:sz="0" w:space="0" w:color="auto"/>
        <w:bottom w:val="none" w:sz="0" w:space="0" w:color="auto"/>
        <w:right w:val="none" w:sz="0" w:space="0" w:color="auto"/>
      </w:divBdr>
      <w:divsChild>
        <w:div w:id="1233539128">
          <w:marLeft w:val="0"/>
          <w:marRight w:val="0"/>
          <w:marTop w:val="0"/>
          <w:marBottom w:val="0"/>
          <w:divBdr>
            <w:top w:val="none" w:sz="0" w:space="0" w:color="auto"/>
            <w:left w:val="none" w:sz="0" w:space="0" w:color="auto"/>
            <w:bottom w:val="none" w:sz="0" w:space="0" w:color="auto"/>
            <w:right w:val="none" w:sz="0" w:space="0" w:color="auto"/>
          </w:divBdr>
        </w:div>
        <w:div w:id="302198242">
          <w:marLeft w:val="0"/>
          <w:marRight w:val="0"/>
          <w:marTop w:val="0"/>
          <w:marBottom w:val="0"/>
          <w:divBdr>
            <w:top w:val="none" w:sz="0" w:space="0" w:color="auto"/>
            <w:left w:val="none" w:sz="0" w:space="0" w:color="auto"/>
            <w:bottom w:val="none" w:sz="0" w:space="0" w:color="auto"/>
            <w:right w:val="none" w:sz="0" w:space="0" w:color="auto"/>
          </w:divBdr>
        </w:div>
        <w:div w:id="1333989358">
          <w:marLeft w:val="0"/>
          <w:marRight w:val="0"/>
          <w:marTop w:val="0"/>
          <w:marBottom w:val="0"/>
          <w:divBdr>
            <w:top w:val="none" w:sz="0" w:space="0" w:color="auto"/>
            <w:left w:val="none" w:sz="0" w:space="0" w:color="auto"/>
            <w:bottom w:val="none" w:sz="0" w:space="0" w:color="auto"/>
            <w:right w:val="none" w:sz="0" w:space="0" w:color="auto"/>
          </w:divBdr>
        </w:div>
      </w:divsChild>
    </w:div>
    <w:div w:id="710804092">
      <w:bodyDiv w:val="1"/>
      <w:marLeft w:val="0"/>
      <w:marRight w:val="0"/>
      <w:marTop w:val="0"/>
      <w:marBottom w:val="0"/>
      <w:divBdr>
        <w:top w:val="none" w:sz="0" w:space="0" w:color="auto"/>
        <w:left w:val="none" w:sz="0" w:space="0" w:color="auto"/>
        <w:bottom w:val="none" w:sz="0" w:space="0" w:color="auto"/>
        <w:right w:val="none" w:sz="0" w:space="0" w:color="auto"/>
      </w:divBdr>
      <w:divsChild>
        <w:div w:id="2027125088">
          <w:marLeft w:val="0"/>
          <w:marRight w:val="0"/>
          <w:marTop w:val="0"/>
          <w:marBottom w:val="0"/>
          <w:divBdr>
            <w:top w:val="none" w:sz="0" w:space="0" w:color="auto"/>
            <w:left w:val="none" w:sz="0" w:space="0" w:color="auto"/>
            <w:bottom w:val="none" w:sz="0" w:space="0" w:color="auto"/>
            <w:right w:val="none" w:sz="0" w:space="0" w:color="auto"/>
          </w:divBdr>
        </w:div>
        <w:div w:id="212153776">
          <w:marLeft w:val="0"/>
          <w:marRight w:val="0"/>
          <w:marTop w:val="0"/>
          <w:marBottom w:val="0"/>
          <w:divBdr>
            <w:top w:val="none" w:sz="0" w:space="0" w:color="auto"/>
            <w:left w:val="none" w:sz="0" w:space="0" w:color="auto"/>
            <w:bottom w:val="none" w:sz="0" w:space="0" w:color="auto"/>
            <w:right w:val="none" w:sz="0" w:space="0" w:color="auto"/>
          </w:divBdr>
        </w:div>
        <w:div w:id="651712396">
          <w:marLeft w:val="0"/>
          <w:marRight w:val="0"/>
          <w:marTop w:val="0"/>
          <w:marBottom w:val="0"/>
          <w:divBdr>
            <w:top w:val="none" w:sz="0" w:space="0" w:color="auto"/>
            <w:left w:val="none" w:sz="0" w:space="0" w:color="auto"/>
            <w:bottom w:val="none" w:sz="0" w:space="0" w:color="auto"/>
            <w:right w:val="none" w:sz="0" w:space="0" w:color="auto"/>
          </w:divBdr>
        </w:div>
      </w:divsChild>
    </w:div>
    <w:div w:id="725763745">
      <w:bodyDiv w:val="1"/>
      <w:marLeft w:val="0"/>
      <w:marRight w:val="0"/>
      <w:marTop w:val="0"/>
      <w:marBottom w:val="0"/>
      <w:divBdr>
        <w:top w:val="none" w:sz="0" w:space="0" w:color="auto"/>
        <w:left w:val="none" w:sz="0" w:space="0" w:color="auto"/>
        <w:bottom w:val="none" w:sz="0" w:space="0" w:color="auto"/>
        <w:right w:val="none" w:sz="0" w:space="0" w:color="auto"/>
      </w:divBdr>
      <w:divsChild>
        <w:div w:id="999190411">
          <w:marLeft w:val="0"/>
          <w:marRight w:val="0"/>
          <w:marTop w:val="0"/>
          <w:marBottom w:val="0"/>
          <w:divBdr>
            <w:top w:val="none" w:sz="0" w:space="0" w:color="auto"/>
            <w:left w:val="none" w:sz="0" w:space="0" w:color="auto"/>
            <w:bottom w:val="none" w:sz="0" w:space="0" w:color="auto"/>
            <w:right w:val="none" w:sz="0" w:space="0" w:color="auto"/>
          </w:divBdr>
        </w:div>
        <w:div w:id="1382896811">
          <w:marLeft w:val="0"/>
          <w:marRight w:val="0"/>
          <w:marTop w:val="0"/>
          <w:marBottom w:val="0"/>
          <w:divBdr>
            <w:top w:val="none" w:sz="0" w:space="0" w:color="auto"/>
            <w:left w:val="none" w:sz="0" w:space="0" w:color="auto"/>
            <w:bottom w:val="none" w:sz="0" w:space="0" w:color="auto"/>
            <w:right w:val="none" w:sz="0" w:space="0" w:color="auto"/>
          </w:divBdr>
        </w:div>
        <w:div w:id="993417410">
          <w:marLeft w:val="0"/>
          <w:marRight w:val="0"/>
          <w:marTop w:val="0"/>
          <w:marBottom w:val="0"/>
          <w:divBdr>
            <w:top w:val="none" w:sz="0" w:space="0" w:color="auto"/>
            <w:left w:val="none" w:sz="0" w:space="0" w:color="auto"/>
            <w:bottom w:val="none" w:sz="0" w:space="0" w:color="auto"/>
            <w:right w:val="none" w:sz="0" w:space="0" w:color="auto"/>
          </w:divBdr>
        </w:div>
        <w:div w:id="898973855">
          <w:marLeft w:val="0"/>
          <w:marRight w:val="0"/>
          <w:marTop w:val="0"/>
          <w:marBottom w:val="0"/>
          <w:divBdr>
            <w:top w:val="none" w:sz="0" w:space="0" w:color="auto"/>
            <w:left w:val="none" w:sz="0" w:space="0" w:color="auto"/>
            <w:bottom w:val="none" w:sz="0" w:space="0" w:color="auto"/>
            <w:right w:val="none" w:sz="0" w:space="0" w:color="auto"/>
          </w:divBdr>
        </w:div>
      </w:divsChild>
    </w:div>
    <w:div w:id="743842612">
      <w:bodyDiv w:val="1"/>
      <w:marLeft w:val="0"/>
      <w:marRight w:val="0"/>
      <w:marTop w:val="0"/>
      <w:marBottom w:val="0"/>
      <w:divBdr>
        <w:top w:val="none" w:sz="0" w:space="0" w:color="auto"/>
        <w:left w:val="none" w:sz="0" w:space="0" w:color="auto"/>
        <w:bottom w:val="none" w:sz="0" w:space="0" w:color="auto"/>
        <w:right w:val="none" w:sz="0" w:space="0" w:color="auto"/>
      </w:divBdr>
      <w:divsChild>
        <w:div w:id="1739816019">
          <w:marLeft w:val="0"/>
          <w:marRight w:val="0"/>
          <w:marTop w:val="0"/>
          <w:marBottom w:val="0"/>
          <w:divBdr>
            <w:top w:val="none" w:sz="0" w:space="0" w:color="auto"/>
            <w:left w:val="none" w:sz="0" w:space="0" w:color="auto"/>
            <w:bottom w:val="none" w:sz="0" w:space="0" w:color="auto"/>
            <w:right w:val="none" w:sz="0" w:space="0" w:color="auto"/>
          </w:divBdr>
        </w:div>
        <w:div w:id="884223327">
          <w:marLeft w:val="0"/>
          <w:marRight w:val="0"/>
          <w:marTop w:val="0"/>
          <w:marBottom w:val="0"/>
          <w:divBdr>
            <w:top w:val="none" w:sz="0" w:space="0" w:color="auto"/>
            <w:left w:val="none" w:sz="0" w:space="0" w:color="auto"/>
            <w:bottom w:val="none" w:sz="0" w:space="0" w:color="auto"/>
            <w:right w:val="none" w:sz="0" w:space="0" w:color="auto"/>
          </w:divBdr>
        </w:div>
      </w:divsChild>
    </w:div>
    <w:div w:id="798380468">
      <w:bodyDiv w:val="1"/>
      <w:marLeft w:val="0"/>
      <w:marRight w:val="0"/>
      <w:marTop w:val="0"/>
      <w:marBottom w:val="0"/>
      <w:divBdr>
        <w:top w:val="none" w:sz="0" w:space="0" w:color="auto"/>
        <w:left w:val="none" w:sz="0" w:space="0" w:color="auto"/>
        <w:bottom w:val="none" w:sz="0" w:space="0" w:color="auto"/>
        <w:right w:val="none" w:sz="0" w:space="0" w:color="auto"/>
      </w:divBdr>
      <w:divsChild>
        <w:div w:id="2108498914">
          <w:marLeft w:val="0"/>
          <w:marRight w:val="0"/>
          <w:marTop w:val="0"/>
          <w:marBottom w:val="0"/>
          <w:divBdr>
            <w:top w:val="none" w:sz="0" w:space="0" w:color="auto"/>
            <w:left w:val="none" w:sz="0" w:space="0" w:color="auto"/>
            <w:bottom w:val="none" w:sz="0" w:space="0" w:color="auto"/>
            <w:right w:val="none" w:sz="0" w:space="0" w:color="auto"/>
          </w:divBdr>
        </w:div>
      </w:divsChild>
    </w:div>
    <w:div w:id="803961608">
      <w:bodyDiv w:val="1"/>
      <w:marLeft w:val="0"/>
      <w:marRight w:val="0"/>
      <w:marTop w:val="0"/>
      <w:marBottom w:val="0"/>
      <w:divBdr>
        <w:top w:val="none" w:sz="0" w:space="0" w:color="auto"/>
        <w:left w:val="none" w:sz="0" w:space="0" w:color="auto"/>
        <w:bottom w:val="none" w:sz="0" w:space="0" w:color="auto"/>
        <w:right w:val="none" w:sz="0" w:space="0" w:color="auto"/>
      </w:divBdr>
      <w:divsChild>
        <w:div w:id="1363550609">
          <w:marLeft w:val="0"/>
          <w:marRight w:val="0"/>
          <w:marTop w:val="0"/>
          <w:marBottom w:val="0"/>
          <w:divBdr>
            <w:top w:val="none" w:sz="0" w:space="0" w:color="auto"/>
            <w:left w:val="none" w:sz="0" w:space="0" w:color="auto"/>
            <w:bottom w:val="none" w:sz="0" w:space="0" w:color="auto"/>
            <w:right w:val="none" w:sz="0" w:space="0" w:color="auto"/>
          </w:divBdr>
        </w:div>
        <w:div w:id="1394886223">
          <w:marLeft w:val="0"/>
          <w:marRight w:val="0"/>
          <w:marTop w:val="0"/>
          <w:marBottom w:val="0"/>
          <w:divBdr>
            <w:top w:val="none" w:sz="0" w:space="0" w:color="auto"/>
            <w:left w:val="none" w:sz="0" w:space="0" w:color="auto"/>
            <w:bottom w:val="none" w:sz="0" w:space="0" w:color="auto"/>
            <w:right w:val="none" w:sz="0" w:space="0" w:color="auto"/>
          </w:divBdr>
        </w:div>
        <w:div w:id="909117855">
          <w:marLeft w:val="0"/>
          <w:marRight w:val="0"/>
          <w:marTop w:val="0"/>
          <w:marBottom w:val="0"/>
          <w:divBdr>
            <w:top w:val="none" w:sz="0" w:space="0" w:color="auto"/>
            <w:left w:val="none" w:sz="0" w:space="0" w:color="auto"/>
            <w:bottom w:val="none" w:sz="0" w:space="0" w:color="auto"/>
            <w:right w:val="none" w:sz="0" w:space="0" w:color="auto"/>
          </w:divBdr>
        </w:div>
        <w:div w:id="743184073">
          <w:marLeft w:val="0"/>
          <w:marRight w:val="0"/>
          <w:marTop w:val="0"/>
          <w:marBottom w:val="0"/>
          <w:divBdr>
            <w:top w:val="none" w:sz="0" w:space="0" w:color="auto"/>
            <w:left w:val="none" w:sz="0" w:space="0" w:color="auto"/>
            <w:bottom w:val="none" w:sz="0" w:space="0" w:color="auto"/>
            <w:right w:val="none" w:sz="0" w:space="0" w:color="auto"/>
          </w:divBdr>
        </w:div>
      </w:divsChild>
    </w:div>
    <w:div w:id="830951391">
      <w:bodyDiv w:val="1"/>
      <w:marLeft w:val="0"/>
      <w:marRight w:val="0"/>
      <w:marTop w:val="0"/>
      <w:marBottom w:val="0"/>
      <w:divBdr>
        <w:top w:val="none" w:sz="0" w:space="0" w:color="auto"/>
        <w:left w:val="none" w:sz="0" w:space="0" w:color="auto"/>
        <w:bottom w:val="none" w:sz="0" w:space="0" w:color="auto"/>
        <w:right w:val="none" w:sz="0" w:space="0" w:color="auto"/>
      </w:divBdr>
      <w:divsChild>
        <w:div w:id="1215851650">
          <w:marLeft w:val="0"/>
          <w:marRight w:val="0"/>
          <w:marTop w:val="0"/>
          <w:marBottom w:val="0"/>
          <w:divBdr>
            <w:top w:val="none" w:sz="0" w:space="0" w:color="auto"/>
            <w:left w:val="none" w:sz="0" w:space="0" w:color="auto"/>
            <w:bottom w:val="none" w:sz="0" w:space="0" w:color="auto"/>
            <w:right w:val="none" w:sz="0" w:space="0" w:color="auto"/>
          </w:divBdr>
        </w:div>
        <w:div w:id="603073694">
          <w:marLeft w:val="0"/>
          <w:marRight w:val="0"/>
          <w:marTop w:val="0"/>
          <w:marBottom w:val="0"/>
          <w:divBdr>
            <w:top w:val="none" w:sz="0" w:space="0" w:color="auto"/>
            <w:left w:val="none" w:sz="0" w:space="0" w:color="auto"/>
            <w:bottom w:val="none" w:sz="0" w:space="0" w:color="auto"/>
            <w:right w:val="none" w:sz="0" w:space="0" w:color="auto"/>
          </w:divBdr>
        </w:div>
      </w:divsChild>
    </w:div>
    <w:div w:id="844630291">
      <w:bodyDiv w:val="1"/>
      <w:marLeft w:val="0"/>
      <w:marRight w:val="0"/>
      <w:marTop w:val="0"/>
      <w:marBottom w:val="0"/>
      <w:divBdr>
        <w:top w:val="none" w:sz="0" w:space="0" w:color="auto"/>
        <w:left w:val="none" w:sz="0" w:space="0" w:color="auto"/>
        <w:bottom w:val="none" w:sz="0" w:space="0" w:color="auto"/>
        <w:right w:val="none" w:sz="0" w:space="0" w:color="auto"/>
      </w:divBdr>
      <w:divsChild>
        <w:div w:id="864515134">
          <w:marLeft w:val="0"/>
          <w:marRight w:val="0"/>
          <w:marTop w:val="0"/>
          <w:marBottom w:val="0"/>
          <w:divBdr>
            <w:top w:val="none" w:sz="0" w:space="0" w:color="auto"/>
            <w:left w:val="none" w:sz="0" w:space="0" w:color="auto"/>
            <w:bottom w:val="none" w:sz="0" w:space="0" w:color="auto"/>
            <w:right w:val="none" w:sz="0" w:space="0" w:color="auto"/>
          </w:divBdr>
        </w:div>
        <w:div w:id="265892560">
          <w:marLeft w:val="0"/>
          <w:marRight w:val="0"/>
          <w:marTop w:val="0"/>
          <w:marBottom w:val="0"/>
          <w:divBdr>
            <w:top w:val="none" w:sz="0" w:space="0" w:color="auto"/>
            <w:left w:val="none" w:sz="0" w:space="0" w:color="auto"/>
            <w:bottom w:val="none" w:sz="0" w:space="0" w:color="auto"/>
            <w:right w:val="none" w:sz="0" w:space="0" w:color="auto"/>
          </w:divBdr>
        </w:div>
        <w:div w:id="1633711347">
          <w:marLeft w:val="0"/>
          <w:marRight w:val="0"/>
          <w:marTop w:val="0"/>
          <w:marBottom w:val="0"/>
          <w:divBdr>
            <w:top w:val="none" w:sz="0" w:space="0" w:color="auto"/>
            <w:left w:val="none" w:sz="0" w:space="0" w:color="auto"/>
            <w:bottom w:val="none" w:sz="0" w:space="0" w:color="auto"/>
            <w:right w:val="none" w:sz="0" w:space="0" w:color="auto"/>
          </w:divBdr>
        </w:div>
      </w:divsChild>
    </w:div>
    <w:div w:id="903640111">
      <w:bodyDiv w:val="1"/>
      <w:marLeft w:val="0"/>
      <w:marRight w:val="0"/>
      <w:marTop w:val="0"/>
      <w:marBottom w:val="0"/>
      <w:divBdr>
        <w:top w:val="none" w:sz="0" w:space="0" w:color="auto"/>
        <w:left w:val="none" w:sz="0" w:space="0" w:color="auto"/>
        <w:bottom w:val="none" w:sz="0" w:space="0" w:color="auto"/>
        <w:right w:val="none" w:sz="0" w:space="0" w:color="auto"/>
      </w:divBdr>
      <w:divsChild>
        <w:div w:id="1488551371">
          <w:marLeft w:val="0"/>
          <w:marRight w:val="0"/>
          <w:marTop w:val="0"/>
          <w:marBottom w:val="0"/>
          <w:divBdr>
            <w:top w:val="none" w:sz="0" w:space="0" w:color="auto"/>
            <w:left w:val="none" w:sz="0" w:space="0" w:color="auto"/>
            <w:bottom w:val="none" w:sz="0" w:space="0" w:color="auto"/>
            <w:right w:val="none" w:sz="0" w:space="0" w:color="auto"/>
          </w:divBdr>
        </w:div>
        <w:div w:id="176235208">
          <w:marLeft w:val="0"/>
          <w:marRight w:val="0"/>
          <w:marTop w:val="0"/>
          <w:marBottom w:val="0"/>
          <w:divBdr>
            <w:top w:val="none" w:sz="0" w:space="0" w:color="auto"/>
            <w:left w:val="none" w:sz="0" w:space="0" w:color="auto"/>
            <w:bottom w:val="none" w:sz="0" w:space="0" w:color="auto"/>
            <w:right w:val="none" w:sz="0" w:space="0" w:color="auto"/>
          </w:divBdr>
        </w:div>
        <w:div w:id="1663120292">
          <w:marLeft w:val="0"/>
          <w:marRight w:val="0"/>
          <w:marTop w:val="0"/>
          <w:marBottom w:val="0"/>
          <w:divBdr>
            <w:top w:val="none" w:sz="0" w:space="0" w:color="auto"/>
            <w:left w:val="none" w:sz="0" w:space="0" w:color="auto"/>
            <w:bottom w:val="none" w:sz="0" w:space="0" w:color="auto"/>
            <w:right w:val="none" w:sz="0" w:space="0" w:color="auto"/>
          </w:divBdr>
        </w:div>
        <w:div w:id="958610892">
          <w:marLeft w:val="0"/>
          <w:marRight w:val="0"/>
          <w:marTop w:val="0"/>
          <w:marBottom w:val="0"/>
          <w:divBdr>
            <w:top w:val="none" w:sz="0" w:space="0" w:color="auto"/>
            <w:left w:val="none" w:sz="0" w:space="0" w:color="auto"/>
            <w:bottom w:val="none" w:sz="0" w:space="0" w:color="auto"/>
            <w:right w:val="none" w:sz="0" w:space="0" w:color="auto"/>
          </w:divBdr>
        </w:div>
        <w:div w:id="1399208752">
          <w:marLeft w:val="0"/>
          <w:marRight w:val="0"/>
          <w:marTop w:val="0"/>
          <w:marBottom w:val="0"/>
          <w:divBdr>
            <w:top w:val="none" w:sz="0" w:space="0" w:color="auto"/>
            <w:left w:val="none" w:sz="0" w:space="0" w:color="auto"/>
            <w:bottom w:val="none" w:sz="0" w:space="0" w:color="auto"/>
            <w:right w:val="none" w:sz="0" w:space="0" w:color="auto"/>
          </w:divBdr>
        </w:div>
      </w:divsChild>
    </w:div>
    <w:div w:id="928465545">
      <w:bodyDiv w:val="1"/>
      <w:marLeft w:val="0"/>
      <w:marRight w:val="0"/>
      <w:marTop w:val="0"/>
      <w:marBottom w:val="0"/>
      <w:divBdr>
        <w:top w:val="none" w:sz="0" w:space="0" w:color="auto"/>
        <w:left w:val="none" w:sz="0" w:space="0" w:color="auto"/>
        <w:bottom w:val="none" w:sz="0" w:space="0" w:color="auto"/>
        <w:right w:val="none" w:sz="0" w:space="0" w:color="auto"/>
      </w:divBdr>
      <w:divsChild>
        <w:div w:id="1746608158">
          <w:marLeft w:val="0"/>
          <w:marRight w:val="0"/>
          <w:marTop w:val="0"/>
          <w:marBottom w:val="0"/>
          <w:divBdr>
            <w:top w:val="none" w:sz="0" w:space="0" w:color="auto"/>
            <w:left w:val="none" w:sz="0" w:space="0" w:color="auto"/>
            <w:bottom w:val="none" w:sz="0" w:space="0" w:color="auto"/>
            <w:right w:val="none" w:sz="0" w:space="0" w:color="auto"/>
          </w:divBdr>
        </w:div>
        <w:div w:id="674962288">
          <w:marLeft w:val="0"/>
          <w:marRight w:val="0"/>
          <w:marTop w:val="0"/>
          <w:marBottom w:val="0"/>
          <w:divBdr>
            <w:top w:val="none" w:sz="0" w:space="0" w:color="auto"/>
            <w:left w:val="none" w:sz="0" w:space="0" w:color="auto"/>
            <w:bottom w:val="none" w:sz="0" w:space="0" w:color="auto"/>
            <w:right w:val="none" w:sz="0" w:space="0" w:color="auto"/>
          </w:divBdr>
        </w:div>
      </w:divsChild>
    </w:div>
    <w:div w:id="1015226821">
      <w:bodyDiv w:val="1"/>
      <w:marLeft w:val="0"/>
      <w:marRight w:val="0"/>
      <w:marTop w:val="0"/>
      <w:marBottom w:val="0"/>
      <w:divBdr>
        <w:top w:val="none" w:sz="0" w:space="0" w:color="auto"/>
        <w:left w:val="none" w:sz="0" w:space="0" w:color="auto"/>
        <w:bottom w:val="none" w:sz="0" w:space="0" w:color="auto"/>
        <w:right w:val="none" w:sz="0" w:space="0" w:color="auto"/>
      </w:divBdr>
      <w:divsChild>
        <w:div w:id="2002928840">
          <w:marLeft w:val="0"/>
          <w:marRight w:val="0"/>
          <w:marTop w:val="0"/>
          <w:marBottom w:val="0"/>
          <w:divBdr>
            <w:top w:val="none" w:sz="0" w:space="0" w:color="auto"/>
            <w:left w:val="none" w:sz="0" w:space="0" w:color="auto"/>
            <w:bottom w:val="none" w:sz="0" w:space="0" w:color="auto"/>
            <w:right w:val="none" w:sz="0" w:space="0" w:color="auto"/>
          </w:divBdr>
        </w:div>
        <w:div w:id="274214596">
          <w:marLeft w:val="0"/>
          <w:marRight w:val="0"/>
          <w:marTop w:val="0"/>
          <w:marBottom w:val="0"/>
          <w:divBdr>
            <w:top w:val="none" w:sz="0" w:space="0" w:color="auto"/>
            <w:left w:val="none" w:sz="0" w:space="0" w:color="auto"/>
            <w:bottom w:val="none" w:sz="0" w:space="0" w:color="auto"/>
            <w:right w:val="none" w:sz="0" w:space="0" w:color="auto"/>
          </w:divBdr>
        </w:div>
      </w:divsChild>
    </w:div>
    <w:div w:id="1042440279">
      <w:bodyDiv w:val="1"/>
      <w:marLeft w:val="0"/>
      <w:marRight w:val="0"/>
      <w:marTop w:val="0"/>
      <w:marBottom w:val="0"/>
      <w:divBdr>
        <w:top w:val="none" w:sz="0" w:space="0" w:color="auto"/>
        <w:left w:val="none" w:sz="0" w:space="0" w:color="auto"/>
        <w:bottom w:val="none" w:sz="0" w:space="0" w:color="auto"/>
        <w:right w:val="none" w:sz="0" w:space="0" w:color="auto"/>
      </w:divBdr>
      <w:divsChild>
        <w:div w:id="1115708824">
          <w:marLeft w:val="0"/>
          <w:marRight w:val="0"/>
          <w:marTop w:val="0"/>
          <w:marBottom w:val="0"/>
          <w:divBdr>
            <w:top w:val="none" w:sz="0" w:space="0" w:color="auto"/>
            <w:left w:val="none" w:sz="0" w:space="0" w:color="auto"/>
            <w:bottom w:val="none" w:sz="0" w:space="0" w:color="auto"/>
            <w:right w:val="none" w:sz="0" w:space="0" w:color="auto"/>
          </w:divBdr>
        </w:div>
        <w:div w:id="895504407">
          <w:marLeft w:val="0"/>
          <w:marRight w:val="0"/>
          <w:marTop w:val="0"/>
          <w:marBottom w:val="0"/>
          <w:divBdr>
            <w:top w:val="none" w:sz="0" w:space="0" w:color="auto"/>
            <w:left w:val="none" w:sz="0" w:space="0" w:color="auto"/>
            <w:bottom w:val="none" w:sz="0" w:space="0" w:color="auto"/>
            <w:right w:val="none" w:sz="0" w:space="0" w:color="auto"/>
          </w:divBdr>
        </w:div>
        <w:div w:id="374745266">
          <w:marLeft w:val="0"/>
          <w:marRight w:val="0"/>
          <w:marTop w:val="0"/>
          <w:marBottom w:val="0"/>
          <w:divBdr>
            <w:top w:val="none" w:sz="0" w:space="0" w:color="auto"/>
            <w:left w:val="none" w:sz="0" w:space="0" w:color="auto"/>
            <w:bottom w:val="none" w:sz="0" w:space="0" w:color="auto"/>
            <w:right w:val="none" w:sz="0" w:space="0" w:color="auto"/>
          </w:divBdr>
        </w:div>
      </w:divsChild>
    </w:div>
    <w:div w:id="1053037474">
      <w:bodyDiv w:val="1"/>
      <w:marLeft w:val="0"/>
      <w:marRight w:val="0"/>
      <w:marTop w:val="0"/>
      <w:marBottom w:val="0"/>
      <w:divBdr>
        <w:top w:val="none" w:sz="0" w:space="0" w:color="auto"/>
        <w:left w:val="none" w:sz="0" w:space="0" w:color="auto"/>
        <w:bottom w:val="none" w:sz="0" w:space="0" w:color="auto"/>
        <w:right w:val="none" w:sz="0" w:space="0" w:color="auto"/>
      </w:divBdr>
      <w:divsChild>
        <w:div w:id="265043609">
          <w:marLeft w:val="0"/>
          <w:marRight w:val="0"/>
          <w:marTop w:val="0"/>
          <w:marBottom w:val="0"/>
          <w:divBdr>
            <w:top w:val="none" w:sz="0" w:space="0" w:color="auto"/>
            <w:left w:val="none" w:sz="0" w:space="0" w:color="auto"/>
            <w:bottom w:val="none" w:sz="0" w:space="0" w:color="auto"/>
            <w:right w:val="none" w:sz="0" w:space="0" w:color="auto"/>
          </w:divBdr>
        </w:div>
        <w:div w:id="501049248">
          <w:marLeft w:val="0"/>
          <w:marRight w:val="0"/>
          <w:marTop w:val="0"/>
          <w:marBottom w:val="0"/>
          <w:divBdr>
            <w:top w:val="none" w:sz="0" w:space="0" w:color="auto"/>
            <w:left w:val="none" w:sz="0" w:space="0" w:color="auto"/>
            <w:bottom w:val="none" w:sz="0" w:space="0" w:color="auto"/>
            <w:right w:val="none" w:sz="0" w:space="0" w:color="auto"/>
          </w:divBdr>
        </w:div>
        <w:div w:id="1011226823">
          <w:marLeft w:val="0"/>
          <w:marRight w:val="0"/>
          <w:marTop w:val="0"/>
          <w:marBottom w:val="0"/>
          <w:divBdr>
            <w:top w:val="none" w:sz="0" w:space="0" w:color="auto"/>
            <w:left w:val="none" w:sz="0" w:space="0" w:color="auto"/>
            <w:bottom w:val="none" w:sz="0" w:space="0" w:color="auto"/>
            <w:right w:val="none" w:sz="0" w:space="0" w:color="auto"/>
          </w:divBdr>
        </w:div>
        <w:div w:id="485629383">
          <w:marLeft w:val="0"/>
          <w:marRight w:val="0"/>
          <w:marTop w:val="0"/>
          <w:marBottom w:val="0"/>
          <w:divBdr>
            <w:top w:val="none" w:sz="0" w:space="0" w:color="auto"/>
            <w:left w:val="none" w:sz="0" w:space="0" w:color="auto"/>
            <w:bottom w:val="none" w:sz="0" w:space="0" w:color="auto"/>
            <w:right w:val="none" w:sz="0" w:space="0" w:color="auto"/>
          </w:divBdr>
        </w:div>
        <w:div w:id="1925217019">
          <w:marLeft w:val="0"/>
          <w:marRight w:val="0"/>
          <w:marTop w:val="0"/>
          <w:marBottom w:val="0"/>
          <w:divBdr>
            <w:top w:val="none" w:sz="0" w:space="0" w:color="auto"/>
            <w:left w:val="none" w:sz="0" w:space="0" w:color="auto"/>
            <w:bottom w:val="none" w:sz="0" w:space="0" w:color="auto"/>
            <w:right w:val="none" w:sz="0" w:space="0" w:color="auto"/>
          </w:divBdr>
        </w:div>
        <w:div w:id="403986837">
          <w:marLeft w:val="0"/>
          <w:marRight w:val="0"/>
          <w:marTop w:val="0"/>
          <w:marBottom w:val="0"/>
          <w:divBdr>
            <w:top w:val="none" w:sz="0" w:space="0" w:color="auto"/>
            <w:left w:val="none" w:sz="0" w:space="0" w:color="auto"/>
            <w:bottom w:val="none" w:sz="0" w:space="0" w:color="auto"/>
            <w:right w:val="none" w:sz="0" w:space="0" w:color="auto"/>
          </w:divBdr>
        </w:div>
      </w:divsChild>
    </w:div>
    <w:div w:id="1075080913">
      <w:bodyDiv w:val="1"/>
      <w:marLeft w:val="0"/>
      <w:marRight w:val="0"/>
      <w:marTop w:val="0"/>
      <w:marBottom w:val="0"/>
      <w:divBdr>
        <w:top w:val="none" w:sz="0" w:space="0" w:color="auto"/>
        <w:left w:val="none" w:sz="0" w:space="0" w:color="auto"/>
        <w:bottom w:val="none" w:sz="0" w:space="0" w:color="auto"/>
        <w:right w:val="none" w:sz="0" w:space="0" w:color="auto"/>
      </w:divBdr>
      <w:divsChild>
        <w:div w:id="26834059">
          <w:marLeft w:val="0"/>
          <w:marRight w:val="0"/>
          <w:marTop w:val="0"/>
          <w:marBottom w:val="0"/>
          <w:divBdr>
            <w:top w:val="none" w:sz="0" w:space="0" w:color="auto"/>
            <w:left w:val="none" w:sz="0" w:space="0" w:color="auto"/>
            <w:bottom w:val="none" w:sz="0" w:space="0" w:color="auto"/>
            <w:right w:val="none" w:sz="0" w:space="0" w:color="auto"/>
          </w:divBdr>
        </w:div>
        <w:div w:id="748355785">
          <w:marLeft w:val="0"/>
          <w:marRight w:val="0"/>
          <w:marTop w:val="0"/>
          <w:marBottom w:val="0"/>
          <w:divBdr>
            <w:top w:val="none" w:sz="0" w:space="0" w:color="auto"/>
            <w:left w:val="none" w:sz="0" w:space="0" w:color="auto"/>
            <w:bottom w:val="none" w:sz="0" w:space="0" w:color="auto"/>
            <w:right w:val="none" w:sz="0" w:space="0" w:color="auto"/>
          </w:divBdr>
        </w:div>
        <w:div w:id="500972426">
          <w:marLeft w:val="0"/>
          <w:marRight w:val="0"/>
          <w:marTop w:val="0"/>
          <w:marBottom w:val="0"/>
          <w:divBdr>
            <w:top w:val="none" w:sz="0" w:space="0" w:color="auto"/>
            <w:left w:val="none" w:sz="0" w:space="0" w:color="auto"/>
            <w:bottom w:val="none" w:sz="0" w:space="0" w:color="auto"/>
            <w:right w:val="none" w:sz="0" w:space="0" w:color="auto"/>
          </w:divBdr>
        </w:div>
      </w:divsChild>
    </w:div>
    <w:div w:id="1132360859">
      <w:bodyDiv w:val="1"/>
      <w:marLeft w:val="0"/>
      <w:marRight w:val="0"/>
      <w:marTop w:val="0"/>
      <w:marBottom w:val="0"/>
      <w:divBdr>
        <w:top w:val="none" w:sz="0" w:space="0" w:color="auto"/>
        <w:left w:val="none" w:sz="0" w:space="0" w:color="auto"/>
        <w:bottom w:val="none" w:sz="0" w:space="0" w:color="auto"/>
        <w:right w:val="none" w:sz="0" w:space="0" w:color="auto"/>
      </w:divBdr>
      <w:divsChild>
        <w:div w:id="1485660382">
          <w:marLeft w:val="0"/>
          <w:marRight w:val="0"/>
          <w:marTop w:val="0"/>
          <w:marBottom w:val="0"/>
          <w:divBdr>
            <w:top w:val="none" w:sz="0" w:space="0" w:color="auto"/>
            <w:left w:val="none" w:sz="0" w:space="0" w:color="auto"/>
            <w:bottom w:val="none" w:sz="0" w:space="0" w:color="auto"/>
            <w:right w:val="none" w:sz="0" w:space="0" w:color="auto"/>
          </w:divBdr>
        </w:div>
      </w:divsChild>
    </w:div>
    <w:div w:id="1197885496">
      <w:bodyDiv w:val="1"/>
      <w:marLeft w:val="0"/>
      <w:marRight w:val="0"/>
      <w:marTop w:val="0"/>
      <w:marBottom w:val="0"/>
      <w:divBdr>
        <w:top w:val="none" w:sz="0" w:space="0" w:color="auto"/>
        <w:left w:val="none" w:sz="0" w:space="0" w:color="auto"/>
        <w:bottom w:val="none" w:sz="0" w:space="0" w:color="auto"/>
        <w:right w:val="none" w:sz="0" w:space="0" w:color="auto"/>
      </w:divBdr>
      <w:divsChild>
        <w:div w:id="709307247">
          <w:marLeft w:val="0"/>
          <w:marRight w:val="0"/>
          <w:marTop w:val="0"/>
          <w:marBottom w:val="0"/>
          <w:divBdr>
            <w:top w:val="none" w:sz="0" w:space="0" w:color="auto"/>
            <w:left w:val="none" w:sz="0" w:space="0" w:color="auto"/>
            <w:bottom w:val="none" w:sz="0" w:space="0" w:color="auto"/>
            <w:right w:val="none" w:sz="0" w:space="0" w:color="auto"/>
          </w:divBdr>
        </w:div>
      </w:divsChild>
    </w:div>
    <w:div w:id="1222209054">
      <w:bodyDiv w:val="1"/>
      <w:marLeft w:val="0"/>
      <w:marRight w:val="0"/>
      <w:marTop w:val="0"/>
      <w:marBottom w:val="0"/>
      <w:divBdr>
        <w:top w:val="none" w:sz="0" w:space="0" w:color="auto"/>
        <w:left w:val="none" w:sz="0" w:space="0" w:color="auto"/>
        <w:bottom w:val="none" w:sz="0" w:space="0" w:color="auto"/>
        <w:right w:val="none" w:sz="0" w:space="0" w:color="auto"/>
      </w:divBdr>
      <w:divsChild>
        <w:div w:id="124278766">
          <w:marLeft w:val="0"/>
          <w:marRight w:val="0"/>
          <w:marTop w:val="0"/>
          <w:marBottom w:val="0"/>
          <w:divBdr>
            <w:top w:val="none" w:sz="0" w:space="0" w:color="auto"/>
            <w:left w:val="none" w:sz="0" w:space="0" w:color="auto"/>
            <w:bottom w:val="none" w:sz="0" w:space="0" w:color="auto"/>
            <w:right w:val="none" w:sz="0" w:space="0" w:color="auto"/>
          </w:divBdr>
        </w:div>
        <w:div w:id="2005038951">
          <w:marLeft w:val="0"/>
          <w:marRight w:val="0"/>
          <w:marTop w:val="0"/>
          <w:marBottom w:val="0"/>
          <w:divBdr>
            <w:top w:val="none" w:sz="0" w:space="0" w:color="auto"/>
            <w:left w:val="none" w:sz="0" w:space="0" w:color="auto"/>
            <w:bottom w:val="none" w:sz="0" w:space="0" w:color="auto"/>
            <w:right w:val="none" w:sz="0" w:space="0" w:color="auto"/>
          </w:divBdr>
        </w:div>
      </w:divsChild>
    </w:div>
    <w:div w:id="1222597471">
      <w:bodyDiv w:val="1"/>
      <w:marLeft w:val="0"/>
      <w:marRight w:val="0"/>
      <w:marTop w:val="0"/>
      <w:marBottom w:val="0"/>
      <w:divBdr>
        <w:top w:val="none" w:sz="0" w:space="0" w:color="auto"/>
        <w:left w:val="none" w:sz="0" w:space="0" w:color="auto"/>
        <w:bottom w:val="none" w:sz="0" w:space="0" w:color="auto"/>
        <w:right w:val="none" w:sz="0" w:space="0" w:color="auto"/>
      </w:divBdr>
      <w:divsChild>
        <w:div w:id="1656181755">
          <w:marLeft w:val="0"/>
          <w:marRight w:val="0"/>
          <w:marTop w:val="0"/>
          <w:marBottom w:val="0"/>
          <w:divBdr>
            <w:top w:val="none" w:sz="0" w:space="0" w:color="auto"/>
            <w:left w:val="none" w:sz="0" w:space="0" w:color="auto"/>
            <w:bottom w:val="none" w:sz="0" w:space="0" w:color="auto"/>
            <w:right w:val="none" w:sz="0" w:space="0" w:color="auto"/>
          </w:divBdr>
        </w:div>
        <w:div w:id="1926037700">
          <w:marLeft w:val="0"/>
          <w:marRight w:val="0"/>
          <w:marTop w:val="0"/>
          <w:marBottom w:val="0"/>
          <w:divBdr>
            <w:top w:val="none" w:sz="0" w:space="0" w:color="auto"/>
            <w:left w:val="none" w:sz="0" w:space="0" w:color="auto"/>
            <w:bottom w:val="none" w:sz="0" w:space="0" w:color="auto"/>
            <w:right w:val="none" w:sz="0" w:space="0" w:color="auto"/>
          </w:divBdr>
        </w:div>
        <w:div w:id="2020156771">
          <w:marLeft w:val="0"/>
          <w:marRight w:val="0"/>
          <w:marTop w:val="0"/>
          <w:marBottom w:val="0"/>
          <w:divBdr>
            <w:top w:val="none" w:sz="0" w:space="0" w:color="auto"/>
            <w:left w:val="none" w:sz="0" w:space="0" w:color="auto"/>
            <w:bottom w:val="none" w:sz="0" w:space="0" w:color="auto"/>
            <w:right w:val="none" w:sz="0" w:space="0" w:color="auto"/>
          </w:divBdr>
        </w:div>
      </w:divsChild>
    </w:div>
    <w:div w:id="1244418239">
      <w:bodyDiv w:val="1"/>
      <w:marLeft w:val="0"/>
      <w:marRight w:val="0"/>
      <w:marTop w:val="0"/>
      <w:marBottom w:val="0"/>
      <w:divBdr>
        <w:top w:val="none" w:sz="0" w:space="0" w:color="auto"/>
        <w:left w:val="none" w:sz="0" w:space="0" w:color="auto"/>
        <w:bottom w:val="none" w:sz="0" w:space="0" w:color="auto"/>
        <w:right w:val="none" w:sz="0" w:space="0" w:color="auto"/>
      </w:divBdr>
      <w:divsChild>
        <w:div w:id="589847652">
          <w:marLeft w:val="0"/>
          <w:marRight w:val="0"/>
          <w:marTop w:val="0"/>
          <w:marBottom w:val="0"/>
          <w:divBdr>
            <w:top w:val="none" w:sz="0" w:space="0" w:color="auto"/>
            <w:left w:val="none" w:sz="0" w:space="0" w:color="auto"/>
            <w:bottom w:val="none" w:sz="0" w:space="0" w:color="auto"/>
            <w:right w:val="none" w:sz="0" w:space="0" w:color="auto"/>
          </w:divBdr>
        </w:div>
        <w:div w:id="602960172">
          <w:marLeft w:val="0"/>
          <w:marRight w:val="0"/>
          <w:marTop w:val="0"/>
          <w:marBottom w:val="0"/>
          <w:divBdr>
            <w:top w:val="none" w:sz="0" w:space="0" w:color="auto"/>
            <w:left w:val="none" w:sz="0" w:space="0" w:color="auto"/>
            <w:bottom w:val="none" w:sz="0" w:space="0" w:color="auto"/>
            <w:right w:val="none" w:sz="0" w:space="0" w:color="auto"/>
          </w:divBdr>
        </w:div>
      </w:divsChild>
    </w:div>
    <w:div w:id="1256089109">
      <w:bodyDiv w:val="1"/>
      <w:marLeft w:val="0"/>
      <w:marRight w:val="0"/>
      <w:marTop w:val="0"/>
      <w:marBottom w:val="0"/>
      <w:divBdr>
        <w:top w:val="none" w:sz="0" w:space="0" w:color="auto"/>
        <w:left w:val="none" w:sz="0" w:space="0" w:color="auto"/>
        <w:bottom w:val="none" w:sz="0" w:space="0" w:color="auto"/>
        <w:right w:val="none" w:sz="0" w:space="0" w:color="auto"/>
      </w:divBdr>
      <w:divsChild>
        <w:div w:id="731461363">
          <w:marLeft w:val="0"/>
          <w:marRight w:val="0"/>
          <w:marTop w:val="0"/>
          <w:marBottom w:val="0"/>
          <w:divBdr>
            <w:top w:val="none" w:sz="0" w:space="0" w:color="auto"/>
            <w:left w:val="none" w:sz="0" w:space="0" w:color="auto"/>
            <w:bottom w:val="none" w:sz="0" w:space="0" w:color="auto"/>
            <w:right w:val="none" w:sz="0" w:space="0" w:color="auto"/>
          </w:divBdr>
        </w:div>
        <w:div w:id="461727047">
          <w:marLeft w:val="0"/>
          <w:marRight w:val="0"/>
          <w:marTop w:val="0"/>
          <w:marBottom w:val="0"/>
          <w:divBdr>
            <w:top w:val="none" w:sz="0" w:space="0" w:color="auto"/>
            <w:left w:val="none" w:sz="0" w:space="0" w:color="auto"/>
            <w:bottom w:val="none" w:sz="0" w:space="0" w:color="auto"/>
            <w:right w:val="none" w:sz="0" w:space="0" w:color="auto"/>
          </w:divBdr>
        </w:div>
        <w:div w:id="72943806">
          <w:marLeft w:val="0"/>
          <w:marRight w:val="0"/>
          <w:marTop w:val="0"/>
          <w:marBottom w:val="0"/>
          <w:divBdr>
            <w:top w:val="none" w:sz="0" w:space="0" w:color="auto"/>
            <w:left w:val="none" w:sz="0" w:space="0" w:color="auto"/>
            <w:bottom w:val="none" w:sz="0" w:space="0" w:color="auto"/>
            <w:right w:val="none" w:sz="0" w:space="0" w:color="auto"/>
          </w:divBdr>
        </w:div>
        <w:div w:id="481889066">
          <w:marLeft w:val="0"/>
          <w:marRight w:val="0"/>
          <w:marTop w:val="0"/>
          <w:marBottom w:val="0"/>
          <w:divBdr>
            <w:top w:val="none" w:sz="0" w:space="0" w:color="auto"/>
            <w:left w:val="none" w:sz="0" w:space="0" w:color="auto"/>
            <w:bottom w:val="none" w:sz="0" w:space="0" w:color="auto"/>
            <w:right w:val="none" w:sz="0" w:space="0" w:color="auto"/>
          </w:divBdr>
        </w:div>
      </w:divsChild>
    </w:div>
    <w:div w:id="1330329678">
      <w:bodyDiv w:val="1"/>
      <w:marLeft w:val="0"/>
      <w:marRight w:val="0"/>
      <w:marTop w:val="0"/>
      <w:marBottom w:val="0"/>
      <w:divBdr>
        <w:top w:val="none" w:sz="0" w:space="0" w:color="auto"/>
        <w:left w:val="none" w:sz="0" w:space="0" w:color="auto"/>
        <w:bottom w:val="none" w:sz="0" w:space="0" w:color="auto"/>
        <w:right w:val="none" w:sz="0" w:space="0" w:color="auto"/>
      </w:divBdr>
      <w:divsChild>
        <w:div w:id="1278559657">
          <w:marLeft w:val="0"/>
          <w:marRight w:val="0"/>
          <w:marTop w:val="0"/>
          <w:marBottom w:val="0"/>
          <w:divBdr>
            <w:top w:val="none" w:sz="0" w:space="0" w:color="auto"/>
            <w:left w:val="none" w:sz="0" w:space="0" w:color="auto"/>
            <w:bottom w:val="none" w:sz="0" w:space="0" w:color="auto"/>
            <w:right w:val="none" w:sz="0" w:space="0" w:color="auto"/>
          </w:divBdr>
        </w:div>
        <w:div w:id="650016024">
          <w:marLeft w:val="0"/>
          <w:marRight w:val="0"/>
          <w:marTop w:val="0"/>
          <w:marBottom w:val="0"/>
          <w:divBdr>
            <w:top w:val="none" w:sz="0" w:space="0" w:color="auto"/>
            <w:left w:val="none" w:sz="0" w:space="0" w:color="auto"/>
            <w:bottom w:val="none" w:sz="0" w:space="0" w:color="auto"/>
            <w:right w:val="none" w:sz="0" w:space="0" w:color="auto"/>
          </w:divBdr>
        </w:div>
      </w:divsChild>
    </w:div>
    <w:div w:id="1345129529">
      <w:bodyDiv w:val="1"/>
      <w:marLeft w:val="0"/>
      <w:marRight w:val="0"/>
      <w:marTop w:val="0"/>
      <w:marBottom w:val="0"/>
      <w:divBdr>
        <w:top w:val="none" w:sz="0" w:space="0" w:color="auto"/>
        <w:left w:val="none" w:sz="0" w:space="0" w:color="auto"/>
        <w:bottom w:val="none" w:sz="0" w:space="0" w:color="auto"/>
        <w:right w:val="none" w:sz="0" w:space="0" w:color="auto"/>
      </w:divBdr>
      <w:divsChild>
        <w:div w:id="1462650088">
          <w:marLeft w:val="0"/>
          <w:marRight w:val="0"/>
          <w:marTop w:val="0"/>
          <w:marBottom w:val="0"/>
          <w:divBdr>
            <w:top w:val="none" w:sz="0" w:space="0" w:color="auto"/>
            <w:left w:val="none" w:sz="0" w:space="0" w:color="auto"/>
            <w:bottom w:val="none" w:sz="0" w:space="0" w:color="auto"/>
            <w:right w:val="none" w:sz="0" w:space="0" w:color="auto"/>
          </w:divBdr>
        </w:div>
        <w:div w:id="173885879">
          <w:marLeft w:val="0"/>
          <w:marRight w:val="0"/>
          <w:marTop w:val="0"/>
          <w:marBottom w:val="0"/>
          <w:divBdr>
            <w:top w:val="none" w:sz="0" w:space="0" w:color="auto"/>
            <w:left w:val="none" w:sz="0" w:space="0" w:color="auto"/>
            <w:bottom w:val="none" w:sz="0" w:space="0" w:color="auto"/>
            <w:right w:val="none" w:sz="0" w:space="0" w:color="auto"/>
          </w:divBdr>
        </w:div>
        <w:div w:id="418604156">
          <w:marLeft w:val="0"/>
          <w:marRight w:val="0"/>
          <w:marTop w:val="0"/>
          <w:marBottom w:val="0"/>
          <w:divBdr>
            <w:top w:val="none" w:sz="0" w:space="0" w:color="auto"/>
            <w:left w:val="none" w:sz="0" w:space="0" w:color="auto"/>
            <w:bottom w:val="none" w:sz="0" w:space="0" w:color="auto"/>
            <w:right w:val="none" w:sz="0" w:space="0" w:color="auto"/>
          </w:divBdr>
        </w:div>
        <w:div w:id="1119952423">
          <w:marLeft w:val="0"/>
          <w:marRight w:val="0"/>
          <w:marTop w:val="0"/>
          <w:marBottom w:val="0"/>
          <w:divBdr>
            <w:top w:val="none" w:sz="0" w:space="0" w:color="auto"/>
            <w:left w:val="none" w:sz="0" w:space="0" w:color="auto"/>
            <w:bottom w:val="none" w:sz="0" w:space="0" w:color="auto"/>
            <w:right w:val="none" w:sz="0" w:space="0" w:color="auto"/>
          </w:divBdr>
        </w:div>
        <w:div w:id="1264417224">
          <w:marLeft w:val="0"/>
          <w:marRight w:val="0"/>
          <w:marTop w:val="0"/>
          <w:marBottom w:val="0"/>
          <w:divBdr>
            <w:top w:val="none" w:sz="0" w:space="0" w:color="auto"/>
            <w:left w:val="none" w:sz="0" w:space="0" w:color="auto"/>
            <w:bottom w:val="none" w:sz="0" w:space="0" w:color="auto"/>
            <w:right w:val="none" w:sz="0" w:space="0" w:color="auto"/>
          </w:divBdr>
        </w:div>
        <w:div w:id="346294541">
          <w:marLeft w:val="0"/>
          <w:marRight w:val="0"/>
          <w:marTop w:val="0"/>
          <w:marBottom w:val="0"/>
          <w:divBdr>
            <w:top w:val="none" w:sz="0" w:space="0" w:color="auto"/>
            <w:left w:val="none" w:sz="0" w:space="0" w:color="auto"/>
            <w:bottom w:val="none" w:sz="0" w:space="0" w:color="auto"/>
            <w:right w:val="none" w:sz="0" w:space="0" w:color="auto"/>
          </w:divBdr>
        </w:div>
        <w:div w:id="866600807">
          <w:marLeft w:val="0"/>
          <w:marRight w:val="0"/>
          <w:marTop w:val="0"/>
          <w:marBottom w:val="0"/>
          <w:divBdr>
            <w:top w:val="none" w:sz="0" w:space="0" w:color="auto"/>
            <w:left w:val="none" w:sz="0" w:space="0" w:color="auto"/>
            <w:bottom w:val="none" w:sz="0" w:space="0" w:color="auto"/>
            <w:right w:val="none" w:sz="0" w:space="0" w:color="auto"/>
          </w:divBdr>
        </w:div>
      </w:divsChild>
    </w:div>
    <w:div w:id="1358002668">
      <w:bodyDiv w:val="1"/>
      <w:marLeft w:val="0"/>
      <w:marRight w:val="0"/>
      <w:marTop w:val="0"/>
      <w:marBottom w:val="0"/>
      <w:divBdr>
        <w:top w:val="none" w:sz="0" w:space="0" w:color="auto"/>
        <w:left w:val="none" w:sz="0" w:space="0" w:color="auto"/>
        <w:bottom w:val="none" w:sz="0" w:space="0" w:color="auto"/>
        <w:right w:val="none" w:sz="0" w:space="0" w:color="auto"/>
      </w:divBdr>
      <w:divsChild>
        <w:div w:id="1156341455">
          <w:marLeft w:val="0"/>
          <w:marRight w:val="0"/>
          <w:marTop w:val="0"/>
          <w:marBottom w:val="0"/>
          <w:divBdr>
            <w:top w:val="none" w:sz="0" w:space="0" w:color="auto"/>
            <w:left w:val="none" w:sz="0" w:space="0" w:color="auto"/>
            <w:bottom w:val="none" w:sz="0" w:space="0" w:color="auto"/>
            <w:right w:val="none" w:sz="0" w:space="0" w:color="auto"/>
          </w:divBdr>
        </w:div>
      </w:divsChild>
    </w:div>
    <w:div w:id="1366177821">
      <w:bodyDiv w:val="1"/>
      <w:marLeft w:val="0"/>
      <w:marRight w:val="0"/>
      <w:marTop w:val="0"/>
      <w:marBottom w:val="0"/>
      <w:divBdr>
        <w:top w:val="none" w:sz="0" w:space="0" w:color="auto"/>
        <w:left w:val="none" w:sz="0" w:space="0" w:color="auto"/>
        <w:bottom w:val="none" w:sz="0" w:space="0" w:color="auto"/>
        <w:right w:val="none" w:sz="0" w:space="0" w:color="auto"/>
      </w:divBdr>
      <w:divsChild>
        <w:div w:id="1666663120">
          <w:marLeft w:val="0"/>
          <w:marRight w:val="0"/>
          <w:marTop w:val="0"/>
          <w:marBottom w:val="0"/>
          <w:divBdr>
            <w:top w:val="none" w:sz="0" w:space="0" w:color="auto"/>
            <w:left w:val="none" w:sz="0" w:space="0" w:color="auto"/>
            <w:bottom w:val="none" w:sz="0" w:space="0" w:color="auto"/>
            <w:right w:val="none" w:sz="0" w:space="0" w:color="auto"/>
          </w:divBdr>
        </w:div>
        <w:div w:id="1152521649">
          <w:marLeft w:val="0"/>
          <w:marRight w:val="0"/>
          <w:marTop w:val="0"/>
          <w:marBottom w:val="0"/>
          <w:divBdr>
            <w:top w:val="none" w:sz="0" w:space="0" w:color="auto"/>
            <w:left w:val="none" w:sz="0" w:space="0" w:color="auto"/>
            <w:bottom w:val="none" w:sz="0" w:space="0" w:color="auto"/>
            <w:right w:val="none" w:sz="0" w:space="0" w:color="auto"/>
          </w:divBdr>
        </w:div>
        <w:div w:id="810098512">
          <w:marLeft w:val="0"/>
          <w:marRight w:val="0"/>
          <w:marTop w:val="0"/>
          <w:marBottom w:val="0"/>
          <w:divBdr>
            <w:top w:val="none" w:sz="0" w:space="0" w:color="auto"/>
            <w:left w:val="none" w:sz="0" w:space="0" w:color="auto"/>
            <w:bottom w:val="none" w:sz="0" w:space="0" w:color="auto"/>
            <w:right w:val="none" w:sz="0" w:space="0" w:color="auto"/>
          </w:divBdr>
        </w:div>
        <w:div w:id="1678580350">
          <w:marLeft w:val="0"/>
          <w:marRight w:val="0"/>
          <w:marTop w:val="0"/>
          <w:marBottom w:val="0"/>
          <w:divBdr>
            <w:top w:val="none" w:sz="0" w:space="0" w:color="auto"/>
            <w:left w:val="none" w:sz="0" w:space="0" w:color="auto"/>
            <w:bottom w:val="none" w:sz="0" w:space="0" w:color="auto"/>
            <w:right w:val="none" w:sz="0" w:space="0" w:color="auto"/>
          </w:divBdr>
        </w:div>
      </w:divsChild>
    </w:div>
    <w:div w:id="1435596141">
      <w:bodyDiv w:val="1"/>
      <w:marLeft w:val="0"/>
      <w:marRight w:val="0"/>
      <w:marTop w:val="0"/>
      <w:marBottom w:val="0"/>
      <w:divBdr>
        <w:top w:val="none" w:sz="0" w:space="0" w:color="auto"/>
        <w:left w:val="none" w:sz="0" w:space="0" w:color="auto"/>
        <w:bottom w:val="none" w:sz="0" w:space="0" w:color="auto"/>
        <w:right w:val="none" w:sz="0" w:space="0" w:color="auto"/>
      </w:divBdr>
      <w:divsChild>
        <w:div w:id="615991793">
          <w:marLeft w:val="0"/>
          <w:marRight w:val="0"/>
          <w:marTop w:val="0"/>
          <w:marBottom w:val="0"/>
          <w:divBdr>
            <w:top w:val="none" w:sz="0" w:space="0" w:color="auto"/>
            <w:left w:val="none" w:sz="0" w:space="0" w:color="auto"/>
            <w:bottom w:val="none" w:sz="0" w:space="0" w:color="auto"/>
            <w:right w:val="none" w:sz="0" w:space="0" w:color="auto"/>
          </w:divBdr>
        </w:div>
        <w:div w:id="1258950182">
          <w:marLeft w:val="0"/>
          <w:marRight w:val="0"/>
          <w:marTop w:val="0"/>
          <w:marBottom w:val="0"/>
          <w:divBdr>
            <w:top w:val="none" w:sz="0" w:space="0" w:color="auto"/>
            <w:left w:val="none" w:sz="0" w:space="0" w:color="auto"/>
            <w:bottom w:val="none" w:sz="0" w:space="0" w:color="auto"/>
            <w:right w:val="none" w:sz="0" w:space="0" w:color="auto"/>
          </w:divBdr>
        </w:div>
        <w:div w:id="1535919478">
          <w:marLeft w:val="0"/>
          <w:marRight w:val="0"/>
          <w:marTop w:val="0"/>
          <w:marBottom w:val="0"/>
          <w:divBdr>
            <w:top w:val="none" w:sz="0" w:space="0" w:color="auto"/>
            <w:left w:val="none" w:sz="0" w:space="0" w:color="auto"/>
            <w:bottom w:val="none" w:sz="0" w:space="0" w:color="auto"/>
            <w:right w:val="none" w:sz="0" w:space="0" w:color="auto"/>
          </w:divBdr>
        </w:div>
      </w:divsChild>
    </w:div>
    <w:div w:id="1488398004">
      <w:bodyDiv w:val="1"/>
      <w:marLeft w:val="0"/>
      <w:marRight w:val="0"/>
      <w:marTop w:val="0"/>
      <w:marBottom w:val="0"/>
      <w:divBdr>
        <w:top w:val="none" w:sz="0" w:space="0" w:color="auto"/>
        <w:left w:val="none" w:sz="0" w:space="0" w:color="auto"/>
        <w:bottom w:val="none" w:sz="0" w:space="0" w:color="auto"/>
        <w:right w:val="none" w:sz="0" w:space="0" w:color="auto"/>
      </w:divBdr>
      <w:divsChild>
        <w:div w:id="73938496">
          <w:marLeft w:val="0"/>
          <w:marRight w:val="0"/>
          <w:marTop w:val="0"/>
          <w:marBottom w:val="0"/>
          <w:divBdr>
            <w:top w:val="none" w:sz="0" w:space="0" w:color="auto"/>
            <w:left w:val="none" w:sz="0" w:space="0" w:color="auto"/>
            <w:bottom w:val="none" w:sz="0" w:space="0" w:color="auto"/>
            <w:right w:val="none" w:sz="0" w:space="0" w:color="auto"/>
          </w:divBdr>
        </w:div>
      </w:divsChild>
    </w:div>
    <w:div w:id="1533033558">
      <w:bodyDiv w:val="1"/>
      <w:marLeft w:val="0"/>
      <w:marRight w:val="0"/>
      <w:marTop w:val="0"/>
      <w:marBottom w:val="0"/>
      <w:divBdr>
        <w:top w:val="none" w:sz="0" w:space="0" w:color="auto"/>
        <w:left w:val="none" w:sz="0" w:space="0" w:color="auto"/>
        <w:bottom w:val="none" w:sz="0" w:space="0" w:color="auto"/>
        <w:right w:val="none" w:sz="0" w:space="0" w:color="auto"/>
      </w:divBdr>
      <w:divsChild>
        <w:div w:id="294288352">
          <w:marLeft w:val="0"/>
          <w:marRight w:val="0"/>
          <w:marTop w:val="0"/>
          <w:marBottom w:val="0"/>
          <w:divBdr>
            <w:top w:val="none" w:sz="0" w:space="0" w:color="auto"/>
            <w:left w:val="none" w:sz="0" w:space="0" w:color="auto"/>
            <w:bottom w:val="none" w:sz="0" w:space="0" w:color="auto"/>
            <w:right w:val="none" w:sz="0" w:space="0" w:color="auto"/>
          </w:divBdr>
        </w:div>
        <w:div w:id="1992638427">
          <w:marLeft w:val="0"/>
          <w:marRight w:val="0"/>
          <w:marTop w:val="0"/>
          <w:marBottom w:val="0"/>
          <w:divBdr>
            <w:top w:val="none" w:sz="0" w:space="0" w:color="auto"/>
            <w:left w:val="none" w:sz="0" w:space="0" w:color="auto"/>
            <w:bottom w:val="none" w:sz="0" w:space="0" w:color="auto"/>
            <w:right w:val="none" w:sz="0" w:space="0" w:color="auto"/>
          </w:divBdr>
        </w:div>
      </w:divsChild>
    </w:div>
    <w:div w:id="1539852949">
      <w:bodyDiv w:val="1"/>
      <w:marLeft w:val="0"/>
      <w:marRight w:val="0"/>
      <w:marTop w:val="0"/>
      <w:marBottom w:val="0"/>
      <w:divBdr>
        <w:top w:val="none" w:sz="0" w:space="0" w:color="auto"/>
        <w:left w:val="none" w:sz="0" w:space="0" w:color="auto"/>
        <w:bottom w:val="none" w:sz="0" w:space="0" w:color="auto"/>
        <w:right w:val="none" w:sz="0" w:space="0" w:color="auto"/>
      </w:divBdr>
      <w:divsChild>
        <w:div w:id="1226263895">
          <w:marLeft w:val="0"/>
          <w:marRight w:val="0"/>
          <w:marTop w:val="0"/>
          <w:marBottom w:val="0"/>
          <w:divBdr>
            <w:top w:val="none" w:sz="0" w:space="0" w:color="auto"/>
            <w:left w:val="none" w:sz="0" w:space="0" w:color="auto"/>
            <w:bottom w:val="none" w:sz="0" w:space="0" w:color="auto"/>
            <w:right w:val="none" w:sz="0" w:space="0" w:color="auto"/>
          </w:divBdr>
        </w:div>
        <w:div w:id="2088838579">
          <w:marLeft w:val="0"/>
          <w:marRight w:val="0"/>
          <w:marTop w:val="0"/>
          <w:marBottom w:val="0"/>
          <w:divBdr>
            <w:top w:val="none" w:sz="0" w:space="0" w:color="auto"/>
            <w:left w:val="none" w:sz="0" w:space="0" w:color="auto"/>
            <w:bottom w:val="none" w:sz="0" w:space="0" w:color="auto"/>
            <w:right w:val="none" w:sz="0" w:space="0" w:color="auto"/>
          </w:divBdr>
        </w:div>
      </w:divsChild>
    </w:div>
    <w:div w:id="1544900173">
      <w:bodyDiv w:val="1"/>
      <w:marLeft w:val="0"/>
      <w:marRight w:val="0"/>
      <w:marTop w:val="0"/>
      <w:marBottom w:val="0"/>
      <w:divBdr>
        <w:top w:val="none" w:sz="0" w:space="0" w:color="auto"/>
        <w:left w:val="none" w:sz="0" w:space="0" w:color="auto"/>
        <w:bottom w:val="none" w:sz="0" w:space="0" w:color="auto"/>
        <w:right w:val="none" w:sz="0" w:space="0" w:color="auto"/>
      </w:divBdr>
      <w:divsChild>
        <w:div w:id="1536312384">
          <w:marLeft w:val="0"/>
          <w:marRight w:val="0"/>
          <w:marTop w:val="0"/>
          <w:marBottom w:val="0"/>
          <w:divBdr>
            <w:top w:val="none" w:sz="0" w:space="0" w:color="auto"/>
            <w:left w:val="none" w:sz="0" w:space="0" w:color="auto"/>
            <w:bottom w:val="none" w:sz="0" w:space="0" w:color="auto"/>
            <w:right w:val="none" w:sz="0" w:space="0" w:color="auto"/>
          </w:divBdr>
        </w:div>
        <w:div w:id="1315987593">
          <w:marLeft w:val="0"/>
          <w:marRight w:val="0"/>
          <w:marTop w:val="0"/>
          <w:marBottom w:val="0"/>
          <w:divBdr>
            <w:top w:val="none" w:sz="0" w:space="0" w:color="auto"/>
            <w:left w:val="none" w:sz="0" w:space="0" w:color="auto"/>
            <w:bottom w:val="none" w:sz="0" w:space="0" w:color="auto"/>
            <w:right w:val="none" w:sz="0" w:space="0" w:color="auto"/>
          </w:divBdr>
        </w:div>
        <w:div w:id="167329232">
          <w:marLeft w:val="0"/>
          <w:marRight w:val="0"/>
          <w:marTop w:val="0"/>
          <w:marBottom w:val="0"/>
          <w:divBdr>
            <w:top w:val="none" w:sz="0" w:space="0" w:color="auto"/>
            <w:left w:val="none" w:sz="0" w:space="0" w:color="auto"/>
            <w:bottom w:val="none" w:sz="0" w:space="0" w:color="auto"/>
            <w:right w:val="none" w:sz="0" w:space="0" w:color="auto"/>
          </w:divBdr>
        </w:div>
      </w:divsChild>
    </w:div>
    <w:div w:id="1559127105">
      <w:bodyDiv w:val="1"/>
      <w:marLeft w:val="0"/>
      <w:marRight w:val="0"/>
      <w:marTop w:val="0"/>
      <w:marBottom w:val="0"/>
      <w:divBdr>
        <w:top w:val="none" w:sz="0" w:space="0" w:color="auto"/>
        <w:left w:val="none" w:sz="0" w:space="0" w:color="auto"/>
        <w:bottom w:val="none" w:sz="0" w:space="0" w:color="auto"/>
        <w:right w:val="none" w:sz="0" w:space="0" w:color="auto"/>
      </w:divBdr>
      <w:divsChild>
        <w:div w:id="1972007630">
          <w:marLeft w:val="0"/>
          <w:marRight w:val="0"/>
          <w:marTop w:val="0"/>
          <w:marBottom w:val="0"/>
          <w:divBdr>
            <w:top w:val="none" w:sz="0" w:space="0" w:color="auto"/>
            <w:left w:val="none" w:sz="0" w:space="0" w:color="auto"/>
            <w:bottom w:val="none" w:sz="0" w:space="0" w:color="auto"/>
            <w:right w:val="none" w:sz="0" w:space="0" w:color="auto"/>
          </w:divBdr>
        </w:div>
        <w:div w:id="1320305289">
          <w:marLeft w:val="0"/>
          <w:marRight w:val="0"/>
          <w:marTop w:val="0"/>
          <w:marBottom w:val="0"/>
          <w:divBdr>
            <w:top w:val="none" w:sz="0" w:space="0" w:color="auto"/>
            <w:left w:val="none" w:sz="0" w:space="0" w:color="auto"/>
            <w:bottom w:val="none" w:sz="0" w:space="0" w:color="auto"/>
            <w:right w:val="none" w:sz="0" w:space="0" w:color="auto"/>
          </w:divBdr>
        </w:div>
        <w:div w:id="254944246">
          <w:marLeft w:val="0"/>
          <w:marRight w:val="0"/>
          <w:marTop w:val="0"/>
          <w:marBottom w:val="0"/>
          <w:divBdr>
            <w:top w:val="none" w:sz="0" w:space="0" w:color="auto"/>
            <w:left w:val="none" w:sz="0" w:space="0" w:color="auto"/>
            <w:bottom w:val="none" w:sz="0" w:space="0" w:color="auto"/>
            <w:right w:val="none" w:sz="0" w:space="0" w:color="auto"/>
          </w:divBdr>
        </w:div>
        <w:div w:id="516383516">
          <w:marLeft w:val="0"/>
          <w:marRight w:val="0"/>
          <w:marTop w:val="0"/>
          <w:marBottom w:val="0"/>
          <w:divBdr>
            <w:top w:val="none" w:sz="0" w:space="0" w:color="auto"/>
            <w:left w:val="none" w:sz="0" w:space="0" w:color="auto"/>
            <w:bottom w:val="none" w:sz="0" w:space="0" w:color="auto"/>
            <w:right w:val="none" w:sz="0" w:space="0" w:color="auto"/>
          </w:divBdr>
        </w:div>
        <w:div w:id="1001154324">
          <w:marLeft w:val="0"/>
          <w:marRight w:val="0"/>
          <w:marTop w:val="0"/>
          <w:marBottom w:val="0"/>
          <w:divBdr>
            <w:top w:val="none" w:sz="0" w:space="0" w:color="auto"/>
            <w:left w:val="none" w:sz="0" w:space="0" w:color="auto"/>
            <w:bottom w:val="none" w:sz="0" w:space="0" w:color="auto"/>
            <w:right w:val="none" w:sz="0" w:space="0" w:color="auto"/>
          </w:divBdr>
        </w:div>
        <w:div w:id="509418660">
          <w:marLeft w:val="0"/>
          <w:marRight w:val="0"/>
          <w:marTop w:val="0"/>
          <w:marBottom w:val="0"/>
          <w:divBdr>
            <w:top w:val="none" w:sz="0" w:space="0" w:color="auto"/>
            <w:left w:val="none" w:sz="0" w:space="0" w:color="auto"/>
            <w:bottom w:val="none" w:sz="0" w:space="0" w:color="auto"/>
            <w:right w:val="none" w:sz="0" w:space="0" w:color="auto"/>
          </w:divBdr>
        </w:div>
      </w:divsChild>
    </w:div>
    <w:div w:id="1561019260">
      <w:bodyDiv w:val="1"/>
      <w:marLeft w:val="0"/>
      <w:marRight w:val="0"/>
      <w:marTop w:val="0"/>
      <w:marBottom w:val="0"/>
      <w:divBdr>
        <w:top w:val="none" w:sz="0" w:space="0" w:color="auto"/>
        <w:left w:val="none" w:sz="0" w:space="0" w:color="auto"/>
        <w:bottom w:val="none" w:sz="0" w:space="0" w:color="auto"/>
        <w:right w:val="none" w:sz="0" w:space="0" w:color="auto"/>
      </w:divBdr>
      <w:divsChild>
        <w:div w:id="1727727772">
          <w:marLeft w:val="0"/>
          <w:marRight w:val="0"/>
          <w:marTop w:val="0"/>
          <w:marBottom w:val="0"/>
          <w:divBdr>
            <w:top w:val="none" w:sz="0" w:space="0" w:color="auto"/>
            <w:left w:val="none" w:sz="0" w:space="0" w:color="auto"/>
            <w:bottom w:val="none" w:sz="0" w:space="0" w:color="auto"/>
            <w:right w:val="none" w:sz="0" w:space="0" w:color="auto"/>
          </w:divBdr>
        </w:div>
        <w:div w:id="1428229130">
          <w:marLeft w:val="0"/>
          <w:marRight w:val="0"/>
          <w:marTop w:val="0"/>
          <w:marBottom w:val="0"/>
          <w:divBdr>
            <w:top w:val="none" w:sz="0" w:space="0" w:color="auto"/>
            <w:left w:val="none" w:sz="0" w:space="0" w:color="auto"/>
            <w:bottom w:val="none" w:sz="0" w:space="0" w:color="auto"/>
            <w:right w:val="none" w:sz="0" w:space="0" w:color="auto"/>
          </w:divBdr>
        </w:div>
      </w:divsChild>
    </w:div>
    <w:div w:id="1569146895">
      <w:bodyDiv w:val="1"/>
      <w:marLeft w:val="0"/>
      <w:marRight w:val="0"/>
      <w:marTop w:val="0"/>
      <w:marBottom w:val="0"/>
      <w:divBdr>
        <w:top w:val="none" w:sz="0" w:space="0" w:color="auto"/>
        <w:left w:val="none" w:sz="0" w:space="0" w:color="auto"/>
        <w:bottom w:val="none" w:sz="0" w:space="0" w:color="auto"/>
        <w:right w:val="none" w:sz="0" w:space="0" w:color="auto"/>
      </w:divBdr>
      <w:divsChild>
        <w:div w:id="1162307957">
          <w:marLeft w:val="0"/>
          <w:marRight w:val="0"/>
          <w:marTop w:val="0"/>
          <w:marBottom w:val="0"/>
          <w:divBdr>
            <w:top w:val="none" w:sz="0" w:space="0" w:color="auto"/>
            <w:left w:val="none" w:sz="0" w:space="0" w:color="auto"/>
            <w:bottom w:val="none" w:sz="0" w:space="0" w:color="auto"/>
            <w:right w:val="none" w:sz="0" w:space="0" w:color="auto"/>
          </w:divBdr>
        </w:div>
      </w:divsChild>
    </w:div>
    <w:div w:id="1573158021">
      <w:bodyDiv w:val="1"/>
      <w:marLeft w:val="0"/>
      <w:marRight w:val="0"/>
      <w:marTop w:val="0"/>
      <w:marBottom w:val="0"/>
      <w:divBdr>
        <w:top w:val="none" w:sz="0" w:space="0" w:color="auto"/>
        <w:left w:val="none" w:sz="0" w:space="0" w:color="auto"/>
        <w:bottom w:val="none" w:sz="0" w:space="0" w:color="auto"/>
        <w:right w:val="none" w:sz="0" w:space="0" w:color="auto"/>
      </w:divBdr>
      <w:divsChild>
        <w:div w:id="2050911571">
          <w:marLeft w:val="0"/>
          <w:marRight w:val="0"/>
          <w:marTop w:val="0"/>
          <w:marBottom w:val="0"/>
          <w:divBdr>
            <w:top w:val="none" w:sz="0" w:space="0" w:color="auto"/>
            <w:left w:val="none" w:sz="0" w:space="0" w:color="auto"/>
            <w:bottom w:val="none" w:sz="0" w:space="0" w:color="auto"/>
            <w:right w:val="none" w:sz="0" w:space="0" w:color="auto"/>
          </w:divBdr>
        </w:div>
        <w:div w:id="1821771472">
          <w:marLeft w:val="0"/>
          <w:marRight w:val="0"/>
          <w:marTop w:val="0"/>
          <w:marBottom w:val="0"/>
          <w:divBdr>
            <w:top w:val="none" w:sz="0" w:space="0" w:color="auto"/>
            <w:left w:val="none" w:sz="0" w:space="0" w:color="auto"/>
            <w:bottom w:val="none" w:sz="0" w:space="0" w:color="auto"/>
            <w:right w:val="none" w:sz="0" w:space="0" w:color="auto"/>
          </w:divBdr>
        </w:div>
      </w:divsChild>
    </w:div>
    <w:div w:id="1607231586">
      <w:bodyDiv w:val="1"/>
      <w:marLeft w:val="0"/>
      <w:marRight w:val="0"/>
      <w:marTop w:val="0"/>
      <w:marBottom w:val="0"/>
      <w:divBdr>
        <w:top w:val="none" w:sz="0" w:space="0" w:color="auto"/>
        <w:left w:val="none" w:sz="0" w:space="0" w:color="auto"/>
        <w:bottom w:val="none" w:sz="0" w:space="0" w:color="auto"/>
        <w:right w:val="none" w:sz="0" w:space="0" w:color="auto"/>
      </w:divBdr>
      <w:divsChild>
        <w:div w:id="248855071">
          <w:marLeft w:val="0"/>
          <w:marRight w:val="0"/>
          <w:marTop w:val="0"/>
          <w:marBottom w:val="0"/>
          <w:divBdr>
            <w:top w:val="none" w:sz="0" w:space="0" w:color="auto"/>
            <w:left w:val="none" w:sz="0" w:space="0" w:color="auto"/>
            <w:bottom w:val="none" w:sz="0" w:space="0" w:color="auto"/>
            <w:right w:val="none" w:sz="0" w:space="0" w:color="auto"/>
          </w:divBdr>
        </w:div>
      </w:divsChild>
    </w:div>
    <w:div w:id="1620528729">
      <w:bodyDiv w:val="1"/>
      <w:marLeft w:val="0"/>
      <w:marRight w:val="0"/>
      <w:marTop w:val="0"/>
      <w:marBottom w:val="0"/>
      <w:divBdr>
        <w:top w:val="none" w:sz="0" w:space="0" w:color="auto"/>
        <w:left w:val="none" w:sz="0" w:space="0" w:color="auto"/>
        <w:bottom w:val="none" w:sz="0" w:space="0" w:color="auto"/>
        <w:right w:val="none" w:sz="0" w:space="0" w:color="auto"/>
      </w:divBdr>
      <w:divsChild>
        <w:div w:id="1598058987">
          <w:marLeft w:val="0"/>
          <w:marRight w:val="0"/>
          <w:marTop w:val="0"/>
          <w:marBottom w:val="0"/>
          <w:divBdr>
            <w:top w:val="none" w:sz="0" w:space="0" w:color="auto"/>
            <w:left w:val="none" w:sz="0" w:space="0" w:color="auto"/>
            <w:bottom w:val="none" w:sz="0" w:space="0" w:color="auto"/>
            <w:right w:val="none" w:sz="0" w:space="0" w:color="auto"/>
          </w:divBdr>
        </w:div>
      </w:divsChild>
    </w:div>
    <w:div w:id="1687169923">
      <w:bodyDiv w:val="1"/>
      <w:marLeft w:val="0"/>
      <w:marRight w:val="0"/>
      <w:marTop w:val="0"/>
      <w:marBottom w:val="0"/>
      <w:divBdr>
        <w:top w:val="none" w:sz="0" w:space="0" w:color="auto"/>
        <w:left w:val="none" w:sz="0" w:space="0" w:color="auto"/>
        <w:bottom w:val="none" w:sz="0" w:space="0" w:color="auto"/>
        <w:right w:val="none" w:sz="0" w:space="0" w:color="auto"/>
      </w:divBdr>
      <w:divsChild>
        <w:div w:id="96411055">
          <w:marLeft w:val="0"/>
          <w:marRight w:val="0"/>
          <w:marTop w:val="0"/>
          <w:marBottom w:val="0"/>
          <w:divBdr>
            <w:top w:val="none" w:sz="0" w:space="0" w:color="auto"/>
            <w:left w:val="none" w:sz="0" w:space="0" w:color="auto"/>
            <w:bottom w:val="none" w:sz="0" w:space="0" w:color="auto"/>
            <w:right w:val="none" w:sz="0" w:space="0" w:color="auto"/>
          </w:divBdr>
        </w:div>
        <w:div w:id="1257325569">
          <w:marLeft w:val="0"/>
          <w:marRight w:val="0"/>
          <w:marTop w:val="0"/>
          <w:marBottom w:val="0"/>
          <w:divBdr>
            <w:top w:val="none" w:sz="0" w:space="0" w:color="auto"/>
            <w:left w:val="none" w:sz="0" w:space="0" w:color="auto"/>
            <w:bottom w:val="none" w:sz="0" w:space="0" w:color="auto"/>
            <w:right w:val="none" w:sz="0" w:space="0" w:color="auto"/>
          </w:divBdr>
        </w:div>
      </w:divsChild>
    </w:div>
    <w:div w:id="1689672639">
      <w:bodyDiv w:val="1"/>
      <w:marLeft w:val="0"/>
      <w:marRight w:val="0"/>
      <w:marTop w:val="0"/>
      <w:marBottom w:val="0"/>
      <w:divBdr>
        <w:top w:val="none" w:sz="0" w:space="0" w:color="auto"/>
        <w:left w:val="none" w:sz="0" w:space="0" w:color="auto"/>
        <w:bottom w:val="none" w:sz="0" w:space="0" w:color="auto"/>
        <w:right w:val="none" w:sz="0" w:space="0" w:color="auto"/>
      </w:divBdr>
      <w:divsChild>
        <w:div w:id="1951736645">
          <w:marLeft w:val="0"/>
          <w:marRight w:val="0"/>
          <w:marTop w:val="0"/>
          <w:marBottom w:val="0"/>
          <w:divBdr>
            <w:top w:val="none" w:sz="0" w:space="0" w:color="auto"/>
            <w:left w:val="none" w:sz="0" w:space="0" w:color="auto"/>
            <w:bottom w:val="none" w:sz="0" w:space="0" w:color="auto"/>
            <w:right w:val="none" w:sz="0" w:space="0" w:color="auto"/>
          </w:divBdr>
        </w:div>
        <w:div w:id="830028163">
          <w:marLeft w:val="0"/>
          <w:marRight w:val="0"/>
          <w:marTop w:val="0"/>
          <w:marBottom w:val="0"/>
          <w:divBdr>
            <w:top w:val="none" w:sz="0" w:space="0" w:color="auto"/>
            <w:left w:val="none" w:sz="0" w:space="0" w:color="auto"/>
            <w:bottom w:val="none" w:sz="0" w:space="0" w:color="auto"/>
            <w:right w:val="none" w:sz="0" w:space="0" w:color="auto"/>
          </w:divBdr>
        </w:div>
        <w:div w:id="1630893400">
          <w:marLeft w:val="0"/>
          <w:marRight w:val="0"/>
          <w:marTop w:val="0"/>
          <w:marBottom w:val="0"/>
          <w:divBdr>
            <w:top w:val="none" w:sz="0" w:space="0" w:color="auto"/>
            <w:left w:val="none" w:sz="0" w:space="0" w:color="auto"/>
            <w:bottom w:val="none" w:sz="0" w:space="0" w:color="auto"/>
            <w:right w:val="none" w:sz="0" w:space="0" w:color="auto"/>
          </w:divBdr>
        </w:div>
      </w:divsChild>
    </w:div>
    <w:div w:id="1743288775">
      <w:bodyDiv w:val="1"/>
      <w:marLeft w:val="0"/>
      <w:marRight w:val="0"/>
      <w:marTop w:val="0"/>
      <w:marBottom w:val="0"/>
      <w:divBdr>
        <w:top w:val="none" w:sz="0" w:space="0" w:color="auto"/>
        <w:left w:val="none" w:sz="0" w:space="0" w:color="auto"/>
        <w:bottom w:val="none" w:sz="0" w:space="0" w:color="auto"/>
        <w:right w:val="none" w:sz="0" w:space="0" w:color="auto"/>
      </w:divBdr>
      <w:divsChild>
        <w:div w:id="769862603">
          <w:marLeft w:val="0"/>
          <w:marRight w:val="0"/>
          <w:marTop w:val="0"/>
          <w:marBottom w:val="0"/>
          <w:divBdr>
            <w:top w:val="none" w:sz="0" w:space="0" w:color="auto"/>
            <w:left w:val="none" w:sz="0" w:space="0" w:color="auto"/>
            <w:bottom w:val="none" w:sz="0" w:space="0" w:color="auto"/>
            <w:right w:val="none" w:sz="0" w:space="0" w:color="auto"/>
          </w:divBdr>
        </w:div>
        <w:div w:id="884028982">
          <w:marLeft w:val="0"/>
          <w:marRight w:val="0"/>
          <w:marTop w:val="0"/>
          <w:marBottom w:val="0"/>
          <w:divBdr>
            <w:top w:val="none" w:sz="0" w:space="0" w:color="auto"/>
            <w:left w:val="none" w:sz="0" w:space="0" w:color="auto"/>
            <w:bottom w:val="none" w:sz="0" w:space="0" w:color="auto"/>
            <w:right w:val="none" w:sz="0" w:space="0" w:color="auto"/>
          </w:divBdr>
        </w:div>
        <w:div w:id="1378120268">
          <w:marLeft w:val="0"/>
          <w:marRight w:val="0"/>
          <w:marTop w:val="0"/>
          <w:marBottom w:val="0"/>
          <w:divBdr>
            <w:top w:val="none" w:sz="0" w:space="0" w:color="auto"/>
            <w:left w:val="none" w:sz="0" w:space="0" w:color="auto"/>
            <w:bottom w:val="none" w:sz="0" w:space="0" w:color="auto"/>
            <w:right w:val="none" w:sz="0" w:space="0" w:color="auto"/>
          </w:divBdr>
        </w:div>
      </w:divsChild>
    </w:div>
    <w:div w:id="1786607916">
      <w:bodyDiv w:val="1"/>
      <w:marLeft w:val="0"/>
      <w:marRight w:val="0"/>
      <w:marTop w:val="0"/>
      <w:marBottom w:val="0"/>
      <w:divBdr>
        <w:top w:val="none" w:sz="0" w:space="0" w:color="auto"/>
        <w:left w:val="none" w:sz="0" w:space="0" w:color="auto"/>
        <w:bottom w:val="none" w:sz="0" w:space="0" w:color="auto"/>
        <w:right w:val="none" w:sz="0" w:space="0" w:color="auto"/>
      </w:divBdr>
      <w:divsChild>
        <w:div w:id="1157841697">
          <w:marLeft w:val="0"/>
          <w:marRight w:val="0"/>
          <w:marTop w:val="0"/>
          <w:marBottom w:val="0"/>
          <w:divBdr>
            <w:top w:val="none" w:sz="0" w:space="0" w:color="auto"/>
            <w:left w:val="none" w:sz="0" w:space="0" w:color="auto"/>
            <w:bottom w:val="none" w:sz="0" w:space="0" w:color="auto"/>
            <w:right w:val="none" w:sz="0" w:space="0" w:color="auto"/>
          </w:divBdr>
        </w:div>
      </w:divsChild>
    </w:div>
    <w:div w:id="1840269672">
      <w:bodyDiv w:val="1"/>
      <w:marLeft w:val="0"/>
      <w:marRight w:val="0"/>
      <w:marTop w:val="0"/>
      <w:marBottom w:val="0"/>
      <w:divBdr>
        <w:top w:val="none" w:sz="0" w:space="0" w:color="auto"/>
        <w:left w:val="none" w:sz="0" w:space="0" w:color="auto"/>
        <w:bottom w:val="none" w:sz="0" w:space="0" w:color="auto"/>
        <w:right w:val="none" w:sz="0" w:space="0" w:color="auto"/>
      </w:divBdr>
      <w:divsChild>
        <w:div w:id="793715595">
          <w:marLeft w:val="0"/>
          <w:marRight w:val="0"/>
          <w:marTop w:val="0"/>
          <w:marBottom w:val="0"/>
          <w:divBdr>
            <w:top w:val="none" w:sz="0" w:space="0" w:color="auto"/>
            <w:left w:val="none" w:sz="0" w:space="0" w:color="auto"/>
            <w:bottom w:val="none" w:sz="0" w:space="0" w:color="auto"/>
            <w:right w:val="none" w:sz="0" w:space="0" w:color="auto"/>
          </w:divBdr>
        </w:div>
        <w:div w:id="1896626002">
          <w:marLeft w:val="0"/>
          <w:marRight w:val="0"/>
          <w:marTop w:val="0"/>
          <w:marBottom w:val="0"/>
          <w:divBdr>
            <w:top w:val="none" w:sz="0" w:space="0" w:color="auto"/>
            <w:left w:val="none" w:sz="0" w:space="0" w:color="auto"/>
            <w:bottom w:val="none" w:sz="0" w:space="0" w:color="auto"/>
            <w:right w:val="none" w:sz="0" w:space="0" w:color="auto"/>
          </w:divBdr>
        </w:div>
        <w:div w:id="1817990790">
          <w:marLeft w:val="0"/>
          <w:marRight w:val="0"/>
          <w:marTop w:val="0"/>
          <w:marBottom w:val="0"/>
          <w:divBdr>
            <w:top w:val="none" w:sz="0" w:space="0" w:color="auto"/>
            <w:left w:val="none" w:sz="0" w:space="0" w:color="auto"/>
            <w:bottom w:val="none" w:sz="0" w:space="0" w:color="auto"/>
            <w:right w:val="none" w:sz="0" w:space="0" w:color="auto"/>
          </w:divBdr>
        </w:div>
      </w:divsChild>
    </w:div>
    <w:div w:id="1852719346">
      <w:bodyDiv w:val="1"/>
      <w:marLeft w:val="0"/>
      <w:marRight w:val="0"/>
      <w:marTop w:val="0"/>
      <w:marBottom w:val="0"/>
      <w:divBdr>
        <w:top w:val="none" w:sz="0" w:space="0" w:color="auto"/>
        <w:left w:val="none" w:sz="0" w:space="0" w:color="auto"/>
        <w:bottom w:val="none" w:sz="0" w:space="0" w:color="auto"/>
        <w:right w:val="none" w:sz="0" w:space="0" w:color="auto"/>
      </w:divBdr>
      <w:divsChild>
        <w:div w:id="1898665254">
          <w:marLeft w:val="0"/>
          <w:marRight w:val="0"/>
          <w:marTop w:val="0"/>
          <w:marBottom w:val="0"/>
          <w:divBdr>
            <w:top w:val="none" w:sz="0" w:space="0" w:color="auto"/>
            <w:left w:val="none" w:sz="0" w:space="0" w:color="auto"/>
            <w:bottom w:val="none" w:sz="0" w:space="0" w:color="auto"/>
            <w:right w:val="none" w:sz="0" w:space="0" w:color="auto"/>
          </w:divBdr>
        </w:div>
        <w:div w:id="905645093">
          <w:marLeft w:val="0"/>
          <w:marRight w:val="0"/>
          <w:marTop w:val="0"/>
          <w:marBottom w:val="0"/>
          <w:divBdr>
            <w:top w:val="none" w:sz="0" w:space="0" w:color="auto"/>
            <w:left w:val="none" w:sz="0" w:space="0" w:color="auto"/>
            <w:bottom w:val="none" w:sz="0" w:space="0" w:color="auto"/>
            <w:right w:val="none" w:sz="0" w:space="0" w:color="auto"/>
          </w:divBdr>
        </w:div>
        <w:div w:id="1830054226">
          <w:marLeft w:val="0"/>
          <w:marRight w:val="0"/>
          <w:marTop w:val="0"/>
          <w:marBottom w:val="0"/>
          <w:divBdr>
            <w:top w:val="none" w:sz="0" w:space="0" w:color="auto"/>
            <w:left w:val="none" w:sz="0" w:space="0" w:color="auto"/>
            <w:bottom w:val="none" w:sz="0" w:space="0" w:color="auto"/>
            <w:right w:val="none" w:sz="0" w:space="0" w:color="auto"/>
          </w:divBdr>
        </w:div>
        <w:div w:id="544413413">
          <w:marLeft w:val="0"/>
          <w:marRight w:val="0"/>
          <w:marTop w:val="0"/>
          <w:marBottom w:val="0"/>
          <w:divBdr>
            <w:top w:val="none" w:sz="0" w:space="0" w:color="auto"/>
            <w:left w:val="none" w:sz="0" w:space="0" w:color="auto"/>
            <w:bottom w:val="none" w:sz="0" w:space="0" w:color="auto"/>
            <w:right w:val="none" w:sz="0" w:space="0" w:color="auto"/>
          </w:divBdr>
        </w:div>
      </w:divsChild>
    </w:div>
    <w:div w:id="1904018925">
      <w:bodyDiv w:val="1"/>
      <w:marLeft w:val="0"/>
      <w:marRight w:val="0"/>
      <w:marTop w:val="0"/>
      <w:marBottom w:val="0"/>
      <w:divBdr>
        <w:top w:val="none" w:sz="0" w:space="0" w:color="auto"/>
        <w:left w:val="none" w:sz="0" w:space="0" w:color="auto"/>
        <w:bottom w:val="none" w:sz="0" w:space="0" w:color="auto"/>
        <w:right w:val="none" w:sz="0" w:space="0" w:color="auto"/>
      </w:divBdr>
      <w:divsChild>
        <w:div w:id="2005694825">
          <w:marLeft w:val="0"/>
          <w:marRight w:val="0"/>
          <w:marTop w:val="0"/>
          <w:marBottom w:val="0"/>
          <w:divBdr>
            <w:top w:val="none" w:sz="0" w:space="0" w:color="auto"/>
            <w:left w:val="none" w:sz="0" w:space="0" w:color="auto"/>
            <w:bottom w:val="none" w:sz="0" w:space="0" w:color="auto"/>
            <w:right w:val="none" w:sz="0" w:space="0" w:color="auto"/>
          </w:divBdr>
        </w:div>
        <w:div w:id="1091313736">
          <w:marLeft w:val="0"/>
          <w:marRight w:val="0"/>
          <w:marTop w:val="0"/>
          <w:marBottom w:val="0"/>
          <w:divBdr>
            <w:top w:val="none" w:sz="0" w:space="0" w:color="auto"/>
            <w:left w:val="none" w:sz="0" w:space="0" w:color="auto"/>
            <w:bottom w:val="none" w:sz="0" w:space="0" w:color="auto"/>
            <w:right w:val="none" w:sz="0" w:space="0" w:color="auto"/>
          </w:divBdr>
        </w:div>
      </w:divsChild>
    </w:div>
    <w:div w:id="1911769041">
      <w:bodyDiv w:val="1"/>
      <w:marLeft w:val="0"/>
      <w:marRight w:val="0"/>
      <w:marTop w:val="0"/>
      <w:marBottom w:val="0"/>
      <w:divBdr>
        <w:top w:val="none" w:sz="0" w:space="0" w:color="auto"/>
        <w:left w:val="none" w:sz="0" w:space="0" w:color="auto"/>
        <w:bottom w:val="none" w:sz="0" w:space="0" w:color="auto"/>
        <w:right w:val="none" w:sz="0" w:space="0" w:color="auto"/>
      </w:divBdr>
      <w:divsChild>
        <w:div w:id="911113541">
          <w:marLeft w:val="0"/>
          <w:marRight w:val="0"/>
          <w:marTop w:val="0"/>
          <w:marBottom w:val="0"/>
          <w:divBdr>
            <w:top w:val="none" w:sz="0" w:space="0" w:color="auto"/>
            <w:left w:val="none" w:sz="0" w:space="0" w:color="auto"/>
            <w:bottom w:val="none" w:sz="0" w:space="0" w:color="auto"/>
            <w:right w:val="none" w:sz="0" w:space="0" w:color="auto"/>
          </w:divBdr>
        </w:div>
      </w:divsChild>
    </w:div>
    <w:div w:id="1937901951">
      <w:bodyDiv w:val="1"/>
      <w:marLeft w:val="0"/>
      <w:marRight w:val="0"/>
      <w:marTop w:val="0"/>
      <w:marBottom w:val="0"/>
      <w:divBdr>
        <w:top w:val="none" w:sz="0" w:space="0" w:color="auto"/>
        <w:left w:val="none" w:sz="0" w:space="0" w:color="auto"/>
        <w:bottom w:val="none" w:sz="0" w:space="0" w:color="auto"/>
        <w:right w:val="none" w:sz="0" w:space="0" w:color="auto"/>
      </w:divBdr>
      <w:divsChild>
        <w:div w:id="741876935">
          <w:marLeft w:val="0"/>
          <w:marRight w:val="0"/>
          <w:marTop w:val="0"/>
          <w:marBottom w:val="0"/>
          <w:divBdr>
            <w:top w:val="none" w:sz="0" w:space="0" w:color="auto"/>
            <w:left w:val="none" w:sz="0" w:space="0" w:color="auto"/>
            <w:bottom w:val="none" w:sz="0" w:space="0" w:color="auto"/>
            <w:right w:val="none" w:sz="0" w:space="0" w:color="auto"/>
          </w:divBdr>
        </w:div>
        <w:div w:id="1574657073">
          <w:marLeft w:val="0"/>
          <w:marRight w:val="0"/>
          <w:marTop w:val="0"/>
          <w:marBottom w:val="0"/>
          <w:divBdr>
            <w:top w:val="none" w:sz="0" w:space="0" w:color="auto"/>
            <w:left w:val="none" w:sz="0" w:space="0" w:color="auto"/>
            <w:bottom w:val="none" w:sz="0" w:space="0" w:color="auto"/>
            <w:right w:val="none" w:sz="0" w:space="0" w:color="auto"/>
          </w:divBdr>
        </w:div>
      </w:divsChild>
    </w:div>
    <w:div w:id="1939219550">
      <w:bodyDiv w:val="1"/>
      <w:marLeft w:val="0"/>
      <w:marRight w:val="0"/>
      <w:marTop w:val="0"/>
      <w:marBottom w:val="0"/>
      <w:divBdr>
        <w:top w:val="none" w:sz="0" w:space="0" w:color="auto"/>
        <w:left w:val="none" w:sz="0" w:space="0" w:color="auto"/>
        <w:bottom w:val="none" w:sz="0" w:space="0" w:color="auto"/>
        <w:right w:val="none" w:sz="0" w:space="0" w:color="auto"/>
      </w:divBdr>
      <w:divsChild>
        <w:div w:id="1712343872">
          <w:marLeft w:val="0"/>
          <w:marRight w:val="0"/>
          <w:marTop w:val="0"/>
          <w:marBottom w:val="0"/>
          <w:divBdr>
            <w:top w:val="none" w:sz="0" w:space="0" w:color="auto"/>
            <w:left w:val="none" w:sz="0" w:space="0" w:color="auto"/>
            <w:bottom w:val="none" w:sz="0" w:space="0" w:color="auto"/>
            <w:right w:val="none" w:sz="0" w:space="0" w:color="auto"/>
          </w:divBdr>
        </w:div>
        <w:div w:id="1660771366">
          <w:marLeft w:val="0"/>
          <w:marRight w:val="0"/>
          <w:marTop w:val="0"/>
          <w:marBottom w:val="0"/>
          <w:divBdr>
            <w:top w:val="none" w:sz="0" w:space="0" w:color="auto"/>
            <w:left w:val="none" w:sz="0" w:space="0" w:color="auto"/>
            <w:bottom w:val="none" w:sz="0" w:space="0" w:color="auto"/>
            <w:right w:val="none" w:sz="0" w:space="0" w:color="auto"/>
          </w:divBdr>
        </w:div>
        <w:div w:id="974333263">
          <w:marLeft w:val="0"/>
          <w:marRight w:val="0"/>
          <w:marTop w:val="0"/>
          <w:marBottom w:val="0"/>
          <w:divBdr>
            <w:top w:val="none" w:sz="0" w:space="0" w:color="auto"/>
            <w:left w:val="none" w:sz="0" w:space="0" w:color="auto"/>
            <w:bottom w:val="none" w:sz="0" w:space="0" w:color="auto"/>
            <w:right w:val="none" w:sz="0" w:space="0" w:color="auto"/>
          </w:divBdr>
        </w:div>
        <w:div w:id="1377849146">
          <w:marLeft w:val="0"/>
          <w:marRight w:val="0"/>
          <w:marTop w:val="0"/>
          <w:marBottom w:val="0"/>
          <w:divBdr>
            <w:top w:val="none" w:sz="0" w:space="0" w:color="auto"/>
            <w:left w:val="none" w:sz="0" w:space="0" w:color="auto"/>
            <w:bottom w:val="none" w:sz="0" w:space="0" w:color="auto"/>
            <w:right w:val="none" w:sz="0" w:space="0" w:color="auto"/>
          </w:divBdr>
        </w:div>
      </w:divsChild>
    </w:div>
    <w:div w:id="1950895358">
      <w:bodyDiv w:val="1"/>
      <w:marLeft w:val="0"/>
      <w:marRight w:val="0"/>
      <w:marTop w:val="0"/>
      <w:marBottom w:val="0"/>
      <w:divBdr>
        <w:top w:val="none" w:sz="0" w:space="0" w:color="auto"/>
        <w:left w:val="none" w:sz="0" w:space="0" w:color="auto"/>
        <w:bottom w:val="none" w:sz="0" w:space="0" w:color="auto"/>
        <w:right w:val="none" w:sz="0" w:space="0" w:color="auto"/>
      </w:divBdr>
      <w:divsChild>
        <w:div w:id="453210069">
          <w:marLeft w:val="0"/>
          <w:marRight w:val="0"/>
          <w:marTop w:val="0"/>
          <w:marBottom w:val="0"/>
          <w:divBdr>
            <w:top w:val="none" w:sz="0" w:space="0" w:color="auto"/>
            <w:left w:val="none" w:sz="0" w:space="0" w:color="auto"/>
            <w:bottom w:val="none" w:sz="0" w:space="0" w:color="auto"/>
            <w:right w:val="none" w:sz="0" w:space="0" w:color="auto"/>
          </w:divBdr>
        </w:div>
      </w:divsChild>
    </w:div>
    <w:div w:id="2094011602">
      <w:bodyDiv w:val="1"/>
      <w:marLeft w:val="0"/>
      <w:marRight w:val="0"/>
      <w:marTop w:val="0"/>
      <w:marBottom w:val="0"/>
      <w:divBdr>
        <w:top w:val="none" w:sz="0" w:space="0" w:color="auto"/>
        <w:left w:val="none" w:sz="0" w:space="0" w:color="auto"/>
        <w:bottom w:val="none" w:sz="0" w:space="0" w:color="auto"/>
        <w:right w:val="none" w:sz="0" w:space="0" w:color="auto"/>
      </w:divBdr>
      <w:divsChild>
        <w:div w:id="1097558156">
          <w:marLeft w:val="0"/>
          <w:marRight w:val="0"/>
          <w:marTop w:val="0"/>
          <w:marBottom w:val="0"/>
          <w:divBdr>
            <w:top w:val="none" w:sz="0" w:space="0" w:color="auto"/>
            <w:left w:val="none" w:sz="0" w:space="0" w:color="auto"/>
            <w:bottom w:val="none" w:sz="0" w:space="0" w:color="auto"/>
            <w:right w:val="none" w:sz="0" w:space="0" w:color="auto"/>
          </w:divBdr>
        </w:div>
      </w:divsChild>
    </w:div>
    <w:div w:id="2138571389">
      <w:bodyDiv w:val="1"/>
      <w:marLeft w:val="0"/>
      <w:marRight w:val="0"/>
      <w:marTop w:val="0"/>
      <w:marBottom w:val="0"/>
      <w:divBdr>
        <w:top w:val="none" w:sz="0" w:space="0" w:color="auto"/>
        <w:left w:val="none" w:sz="0" w:space="0" w:color="auto"/>
        <w:bottom w:val="none" w:sz="0" w:space="0" w:color="auto"/>
        <w:right w:val="none" w:sz="0" w:space="0" w:color="auto"/>
      </w:divBdr>
      <w:divsChild>
        <w:div w:id="94250755">
          <w:marLeft w:val="0"/>
          <w:marRight w:val="0"/>
          <w:marTop w:val="0"/>
          <w:marBottom w:val="0"/>
          <w:divBdr>
            <w:top w:val="none" w:sz="0" w:space="0" w:color="auto"/>
            <w:left w:val="none" w:sz="0" w:space="0" w:color="auto"/>
            <w:bottom w:val="none" w:sz="0" w:space="0" w:color="auto"/>
            <w:right w:val="none" w:sz="0" w:space="0" w:color="auto"/>
          </w:divBdr>
        </w:div>
        <w:div w:id="945816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08/Docs/R6-180059.zip" TargetMode="External"/><Relationship Id="rId18" Type="http://schemas.openxmlformats.org/officeDocument/2006/relationships/hyperlink" Target="http://www.3gpp.org/ftp/tsg_ran/WG6_legacyRAN/TSGR6_08/Docs/R6-180084.zip" TargetMode="External"/><Relationship Id="rId26" Type="http://schemas.openxmlformats.org/officeDocument/2006/relationships/hyperlink" Target="http://www.3gpp.org/ftp/tsg_ran/WG6_legacyRAN/TSGR6_08/Docs/R6-180082.zip" TargetMode="External"/><Relationship Id="rId39" Type="http://schemas.openxmlformats.org/officeDocument/2006/relationships/hyperlink" Target="http://www.3gpp.org/ftp/tsg_ran/WG6_legacyRAN/TSGR6_08/Docs/R6-180095.zip" TargetMode="External"/><Relationship Id="rId21" Type="http://schemas.openxmlformats.org/officeDocument/2006/relationships/hyperlink" Target="http://www.3gpp.org/ftp/tsg_ran/TSG_RAN/TSGR_76/Docs/RP-171052.zip" TargetMode="External"/><Relationship Id="rId34" Type="http://schemas.openxmlformats.org/officeDocument/2006/relationships/hyperlink" Target="http://www.3gpp.org/ftp/tsg_ran/WG6_legacyRAN/TSGR6_08/Docs/R6-180093.zip" TargetMode="External"/><Relationship Id="rId42" Type="http://schemas.openxmlformats.org/officeDocument/2006/relationships/hyperlink" Target="http://www.3gpp.org/ftp/tsg_ran/WG6_legacyRAN/TSGR6_08/Docs/R6-180104.zip" TargetMode="External"/><Relationship Id="rId47" Type="http://schemas.openxmlformats.org/officeDocument/2006/relationships/hyperlink" Target="http://www.3gpp.org/ftp/tsg_ran/WG6_legacyRAN/TSGR6_08/Docs/R6-180073.zip" TargetMode="External"/><Relationship Id="rId50" Type="http://schemas.openxmlformats.org/officeDocument/2006/relationships/hyperlink" Target="http://www.3gpp.org/ftp/tsg_ran/WG6_legacyRAN/TSGR6_08/Docs/R6-180107.zip" TargetMode="External"/><Relationship Id="rId55" Type="http://schemas.openxmlformats.org/officeDocument/2006/relationships/hyperlink" Target="http://www.3gpp.org/ftp/tsg_ran/WG6_legacyRAN/TSGR6_08/Docs/R6-180110.zip" TargetMode="External"/><Relationship Id="rId63" Type="http://schemas.openxmlformats.org/officeDocument/2006/relationships/hyperlink" Target="http://www.3gpp.org/ftp/tsg_ran/TSG_RAN/TSGR_71/Docs/RP-160287.zip" TargetMode="External"/><Relationship Id="rId68" Type="http://schemas.openxmlformats.org/officeDocument/2006/relationships/hyperlink" Target="http://www.3gpp.org/ftp/tsg_ran/TSG_RAN/TSGR_74/Docs/RP-162543.zip" TargetMode="External"/><Relationship Id="rId76" Type="http://schemas.openxmlformats.org/officeDocument/2006/relationships/hyperlink" Target="http://www.3gpp.org/ftp/tsg_ran/WG6_legacyRAN/TSGR6_08/Docs/R6-180099.zip" TargetMode="External"/><Relationship Id="rId84" Type="http://schemas.openxmlformats.org/officeDocument/2006/relationships/hyperlink" Target="http://www.3gpp.org/ftp/tsg_ran/WG6_legacyRAN/TSGR6_08/Docs/R6-180063.zip" TargetMode="External"/><Relationship Id="rId89" Type="http://schemas.openxmlformats.org/officeDocument/2006/relationships/footer" Target="footer1.xml"/><Relationship Id="rId7" Type="http://schemas.openxmlformats.org/officeDocument/2006/relationships/hyperlink" Target="http://www.3gpp.org/ftp/tsg_ran/WG6_legacyRAN/TSGR6_08/Docs/R6-180082.zip" TargetMode="External"/><Relationship Id="rId71" Type="http://schemas.openxmlformats.org/officeDocument/2006/relationships/hyperlink" Target="http://www.3gpp.org/ftp/tsg_ran/WG6_legacyRAN/TSGR6_08/Docs/R6-180091.zip"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6_legacyRAN/TSGR6_08/Docs/R6-180089.zip" TargetMode="External"/><Relationship Id="rId29" Type="http://schemas.openxmlformats.org/officeDocument/2006/relationships/hyperlink" Target="http://www.3gpp.org/ftp/tsg_ran/WG6_legacyRAN/TSGR6_08/Docs/R6-180096.zip" TargetMode="External"/><Relationship Id="rId11" Type="http://schemas.openxmlformats.org/officeDocument/2006/relationships/hyperlink" Target="http://www.3gpp.org/ftp/tsg_ran/WG6_legacyRAN/TSGR6_08/Docs/R6-180090.zip" TargetMode="External"/><Relationship Id="rId24" Type="http://schemas.openxmlformats.org/officeDocument/2006/relationships/hyperlink" Target="http://www.3gpp.org/ftp/tsg_ran/WG6_legacyRAN/TSGR6_08/Docs/R6-180085.zip" TargetMode="External"/><Relationship Id="rId32" Type="http://schemas.openxmlformats.org/officeDocument/2006/relationships/hyperlink" Target="http://www.3gpp.org/ftp/tsg_ran/WG6_legacyRAN/TSGR6_08/Docs/R6-180082.zip" TargetMode="External"/><Relationship Id="rId37" Type="http://schemas.openxmlformats.org/officeDocument/2006/relationships/hyperlink" Target="http://www.3gpp.org/ftp/tsg_ran/WG6_legacyRAN/TSGR6_08/Docs/R6-180094.zip" TargetMode="External"/><Relationship Id="rId40" Type="http://schemas.openxmlformats.org/officeDocument/2006/relationships/hyperlink" Target="http://www.3gpp.org/ftp/tsg_ran/WG6_legacyRAN/TSGR6_08/Docs/R6-180102.zip" TargetMode="External"/><Relationship Id="rId45" Type="http://schemas.openxmlformats.org/officeDocument/2006/relationships/hyperlink" Target="http://www.3gpp.org/ftp/tsg_ran/WG6_legacyRAN/TSGR6_08/Docs/R6-180105.zip" TargetMode="External"/><Relationship Id="rId53" Type="http://schemas.openxmlformats.org/officeDocument/2006/relationships/hyperlink" Target="http://www.3gpp.org/ftp/tsg_ran/WG6_legacyRAN/TSGR6_08/Docs/R6-180064.zip" TargetMode="External"/><Relationship Id="rId58" Type="http://schemas.openxmlformats.org/officeDocument/2006/relationships/hyperlink" Target="http://www.3gpp.org/ftp/tsg_ran/WG6_legacyRAN/TSGR6_08/Docs/R6-180078.zip" TargetMode="External"/><Relationship Id="rId66" Type="http://schemas.openxmlformats.org/officeDocument/2006/relationships/hyperlink" Target="http://www.3gpp.org/ftp/tsg_ran/TSG_RAN/TSGR_73/Docs/RP-161917.zip" TargetMode="External"/><Relationship Id="rId74" Type="http://schemas.openxmlformats.org/officeDocument/2006/relationships/hyperlink" Target="http://www.3gpp.org/ftp/tsg_ran/WG6_legacyRAN/TSGR6_08/Docs/R6-180066.zip" TargetMode="External"/><Relationship Id="rId79" Type="http://schemas.openxmlformats.org/officeDocument/2006/relationships/hyperlink" Target="http://www.3gpp.org/ftp/tsg_ran/WG6_legacyRAN/TSGR6_08/Docs/R6-180109.zip" TargetMode="External"/><Relationship Id="rId87" Type="http://schemas.openxmlformats.org/officeDocument/2006/relationships/hyperlink" Target="http://www.3gpp.org/ftp/tsg_ran/WG6_legacyRAN/TSGR6_08/Docs/R6-180116.zip" TargetMode="External"/><Relationship Id="rId5" Type="http://schemas.openxmlformats.org/officeDocument/2006/relationships/footnotes" Target="footnotes.xml"/><Relationship Id="rId61" Type="http://schemas.openxmlformats.org/officeDocument/2006/relationships/hyperlink" Target="http://www.3gpp.org/ftp/tsg_ran/WG6_legacyRAN/TSGR6_08/Docs/R6-180080.zip" TargetMode="External"/><Relationship Id="rId82" Type="http://schemas.openxmlformats.org/officeDocument/2006/relationships/hyperlink" Target="http://www.3gpp.org/ftp/tsg_ran/WG6_legacyRAN/TSGR6_08/Docs/R6-180060.zip" TargetMode="External"/><Relationship Id="rId90" Type="http://schemas.openxmlformats.org/officeDocument/2006/relationships/footer" Target="footer2.xml"/><Relationship Id="rId19" Type="http://schemas.openxmlformats.org/officeDocument/2006/relationships/hyperlink" Target="http://www.3gpp.org/ftp/tsg_ran/WG6_legacyRAN/TSGR6_08/Docs/R6-180086.zip" TargetMode="External"/><Relationship Id="rId14" Type="http://schemas.openxmlformats.org/officeDocument/2006/relationships/hyperlink" Target="http://www.3gpp.org/ftp/tsg_ran/WG6_legacyRAN/TSGR6_08/Docs/R6-180060.zip" TargetMode="External"/><Relationship Id="rId22" Type="http://schemas.openxmlformats.org/officeDocument/2006/relationships/hyperlink" Target="http://www.3gpp.org/ftp/tsg_ran/TSG_RAN/TSGR_72/Docs/RP-160029.zip" TargetMode="External"/><Relationship Id="rId27" Type="http://schemas.openxmlformats.org/officeDocument/2006/relationships/hyperlink" Target="http://www.3gpp.org/ftp/tsg_ran/WG6_legacyRAN/TSGR6_08/Docs/R6-180083.zip" TargetMode="External"/><Relationship Id="rId30" Type="http://schemas.openxmlformats.org/officeDocument/2006/relationships/hyperlink" Target="http://www.3gpp.org/ftp/tsg_ran/WG6_legacyRAN/TSGR6_08/Docs/R6-180082.zip" TargetMode="External"/><Relationship Id="rId35" Type="http://schemas.openxmlformats.org/officeDocument/2006/relationships/hyperlink" Target="http://www.3gpp.org/ftp/tsg_ran/WG6_legacyRAN/TSGR6_08/Docs/R6-180068.zip" TargetMode="External"/><Relationship Id="rId43" Type="http://schemas.openxmlformats.org/officeDocument/2006/relationships/hyperlink" Target="http://www.3gpp.org/ftp/tsg_ran/WG6_legacyRAN/TSGR6_08/Docs/R6-180072.zip" TargetMode="External"/><Relationship Id="rId48" Type="http://schemas.openxmlformats.org/officeDocument/2006/relationships/hyperlink" Target="http://www.3gpp.org/ftp/tsg_ran/WG6_legacyRAN/TSGR6_08/Docs/R6-180106.zip" TargetMode="External"/><Relationship Id="rId56" Type="http://schemas.openxmlformats.org/officeDocument/2006/relationships/hyperlink" Target="http://www.3gpp.org/ftp/tsg_ran/WG6_legacyRAN/TSGR6_08/Docs/R6-180076.zip" TargetMode="External"/><Relationship Id="rId64" Type="http://schemas.openxmlformats.org/officeDocument/2006/relationships/hyperlink" Target="http://www.3gpp.org/ftp/tsg_ran/TSG_RAN/TSGR_74/Docs/RP-162513.zip" TargetMode="External"/><Relationship Id="rId69" Type="http://schemas.openxmlformats.org/officeDocument/2006/relationships/hyperlink" Target="http://www.3gpp.org/ftp/tsg_ran/TSG_RAN/TSGR_76/Docs/RP-171443.zip" TargetMode="External"/><Relationship Id="rId77" Type="http://schemas.openxmlformats.org/officeDocument/2006/relationships/hyperlink" Target="http://www.3gpp.org/ftp/tsg_ran/WG6_legacyRAN/TSGR6_08/Docs/R6-180056.zip" TargetMode="External"/><Relationship Id="rId8" Type="http://schemas.openxmlformats.org/officeDocument/2006/relationships/hyperlink" Target="http://www.3gpp.org/ftp/tsg_ran/WG6_legacyRAN/TSGR6_08/Docs/R6-180082.zip" TargetMode="External"/><Relationship Id="rId51" Type="http://schemas.openxmlformats.org/officeDocument/2006/relationships/hyperlink" Target="http://www.3gpp.org/ftp/tsg_ran/WG6_legacyRAN/TSGR6_08/Docs/R6-180075.zip" TargetMode="External"/><Relationship Id="rId72" Type="http://schemas.openxmlformats.org/officeDocument/2006/relationships/hyperlink" Target="http://www.3gpp.org/ftp/tsg_ran/WG6_legacyRAN/TSGR6_08/Docs/R6-180058.zip" TargetMode="External"/><Relationship Id="rId80" Type="http://schemas.openxmlformats.org/officeDocument/2006/relationships/hyperlink" Target="http://www.3gpp.org/ftp/tsg_ran/WG6_legacyRAN/TSGR6_08/Docs/R6-180062.zip" TargetMode="External"/><Relationship Id="rId85" Type="http://schemas.openxmlformats.org/officeDocument/2006/relationships/hyperlink" Target="http://www.3gpp.org/ftp/tsg_ran/WG6_legacyRAN/TSGR6_08/Docs/R6-180115.zip" TargetMode="External"/><Relationship Id="rId3" Type="http://schemas.openxmlformats.org/officeDocument/2006/relationships/settings" Target="settings.xml"/><Relationship Id="rId12" Type="http://schemas.openxmlformats.org/officeDocument/2006/relationships/hyperlink" Target="http://www.3gpp.org/ftp/tsg_ran/WG6_legacyRAN/TSGR6_08/Docs/R6-180088.zip" TargetMode="External"/><Relationship Id="rId17" Type="http://schemas.openxmlformats.org/officeDocument/2006/relationships/hyperlink" Target="http://www.3gpp.org/ftp/tsg_ran/WG6_legacyRAN/TSGR6_08/Docs/R6-180100.zip" TargetMode="External"/><Relationship Id="rId25" Type="http://schemas.openxmlformats.org/officeDocument/2006/relationships/hyperlink" Target="http://www.3gpp.org/ftp/tsg_ran/WG6_legacyRAN/TSGR6_08/Docs/R6-180081.zip" TargetMode="External"/><Relationship Id="rId33" Type="http://schemas.openxmlformats.org/officeDocument/2006/relationships/hyperlink" Target="http://www.3gpp.org/ftp/tsg_ran/WG6_legacyRAN/TSGR6_08/Docs/R6-180067.zip" TargetMode="External"/><Relationship Id="rId38" Type="http://schemas.openxmlformats.org/officeDocument/2006/relationships/hyperlink" Target="http://www.3gpp.org/ftp/tsg_ran/WG6_legacyRAN/TSGR6_08/Docs/R6-180070.zip" TargetMode="External"/><Relationship Id="rId46" Type="http://schemas.openxmlformats.org/officeDocument/2006/relationships/hyperlink" Target="http://www.3gpp.org/ftp/tsg_ran/WG6_legacyRAN/TSGR6_08/Docs/R6-180114.zip" TargetMode="External"/><Relationship Id="rId59" Type="http://schemas.openxmlformats.org/officeDocument/2006/relationships/hyperlink" Target="http://www.3gpp.org/ftp/tsg_ran/WG6_legacyRAN/TSGR6_08/Docs/R6-180111.zip" TargetMode="External"/><Relationship Id="rId67" Type="http://schemas.openxmlformats.org/officeDocument/2006/relationships/hyperlink" Target="http://www.3gpp.org/ftp/tsg_ran/TSG_RAN/TSGR_75/Docs/RP-170703.zip" TargetMode="External"/><Relationship Id="rId20" Type="http://schemas.openxmlformats.org/officeDocument/2006/relationships/hyperlink" Target="http://www.3gpp.org/ftp/tsg_ran/WG6_legacyRAN/TSGR6_08/Docs/R6-180101.zip" TargetMode="External"/><Relationship Id="rId41" Type="http://schemas.openxmlformats.org/officeDocument/2006/relationships/hyperlink" Target="http://www.3gpp.org/ftp/tsg_ran/WG6_legacyRAN/TSGR6_08/Docs/R6-180071.zip" TargetMode="External"/><Relationship Id="rId54" Type="http://schemas.openxmlformats.org/officeDocument/2006/relationships/hyperlink" Target="http://www.3gpp.org/ftp/tsg_ran/WG6_legacyRAN/TSGR6_08/Docs/R6-180065.zip" TargetMode="External"/><Relationship Id="rId62" Type="http://schemas.openxmlformats.org/officeDocument/2006/relationships/hyperlink" Target="http://www.3gpp.org/ftp/tsg_ran/WG6_legacyRAN/TSGR6_08/Docs/R6-180113.zip" TargetMode="External"/><Relationship Id="rId70" Type="http://schemas.openxmlformats.org/officeDocument/2006/relationships/hyperlink" Target="http://www.3gpp.org/ftp/tsg_ran/WG6_legacyRAN/TSGR6_08/Docs/R6-180055.zip" TargetMode="External"/><Relationship Id="rId75" Type="http://schemas.openxmlformats.org/officeDocument/2006/relationships/hyperlink" Target="http://www.3gpp.org/ftp/tsg_ran/WG6_legacyRAN/TSGR6_08/Docs/R6-180092.zip" TargetMode="External"/><Relationship Id="rId83" Type="http://schemas.openxmlformats.org/officeDocument/2006/relationships/hyperlink" Target="http://www.3gpp.org/ftp/tsg_sa/WG2_Arch/TSGS2_127_Sanya/Docs/S2-184483.zip"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6_legacyRAN/TSGR6_08/Docs/R6-180061.zip" TargetMode="External"/><Relationship Id="rId23" Type="http://schemas.openxmlformats.org/officeDocument/2006/relationships/hyperlink" Target="http://www.3gpp.org/ftp/tsg_ran/TSG_RAN/TSGR_73/Docs/RP-161806.zip" TargetMode="External"/><Relationship Id="rId28" Type="http://schemas.openxmlformats.org/officeDocument/2006/relationships/hyperlink" Target="http://www.3gpp.org/ftp/tsg_ran/WG6_legacyRAN/TSGR6_08/Docs/R6-180087.zip" TargetMode="External"/><Relationship Id="rId36" Type="http://schemas.openxmlformats.org/officeDocument/2006/relationships/hyperlink" Target="http://www.3gpp.org/ftp/tsg_ran/WG6_legacyRAN/TSGR6_08/Docs/R6-180069.zip" TargetMode="External"/><Relationship Id="rId49" Type="http://schemas.openxmlformats.org/officeDocument/2006/relationships/hyperlink" Target="http://www.3gpp.org/ftp/tsg_ran/WG6_legacyRAN/TSGR6_08/Docs/R6-180074.zip" TargetMode="External"/><Relationship Id="rId57" Type="http://schemas.openxmlformats.org/officeDocument/2006/relationships/hyperlink" Target="http://www.3gpp.org/ftp/tsg_ran/WG6_legacyRAN/TSGR6_08/Docs/R6-180077.zip" TargetMode="External"/><Relationship Id="rId10" Type="http://schemas.openxmlformats.org/officeDocument/2006/relationships/hyperlink" Target="http://www.3gpp.org/ftp/tsg_ran/WG6_legacyRAN/TSGR6_08/Docs/R6-180054.zip" TargetMode="External"/><Relationship Id="rId31" Type="http://schemas.openxmlformats.org/officeDocument/2006/relationships/hyperlink" Target="http://www.3gpp.org/ftp/tsg_ran/WG6_legacyRAN/TSGR6_08/Docs/R6-180112.zip" TargetMode="External"/><Relationship Id="rId44" Type="http://schemas.openxmlformats.org/officeDocument/2006/relationships/hyperlink" Target="http://www.3gpp.org/ftp/tsg_ran/WG6_legacyRAN/TSGR6_08/Docs/R6-180103.zip" TargetMode="External"/><Relationship Id="rId52" Type="http://schemas.openxmlformats.org/officeDocument/2006/relationships/hyperlink" Target="http://www.3gpp.org/ftp/tsg_ran/WG6_legacyRAN/TSGR6_08/Docs/R6-180108.zip" TargetMode="External"/><Relationship Id="rId60" Type="http://schemas.openxmlformats.org/officeDocument/2006/relationships/hyperlink" Target="http://www.3gpp.org/ftp/tsg_ran/WG6_legacyRAN/TSGR6_08/Docs/R6-180079.zip" TargetMode="External"/><Relationship Id="rId65" Type="http://schemas.openxmlformats.org/officeDocument/2006/relationships/hyperlink" Target="http://www.3gpp.org/ftp/tsg_ran/TSG_RAN/TSGR_74/Docs/RP-162453.zip" TargetMode="External"/><Relationship Id="rId73" Type="http://schemas.openxmlformats.org/officeDocument/2006/relationships/hyperlink" Target="http://www.3gpp.org/ftp/tsg_ran/WG6_legacyRAN/TSGR6_08/Docs/R6-180097.zip" TargetMode="External"/><Relationship Id="rId78" Type="http://schemas.openxmlformats.org/officeDocument/2006/relationships/hyperlink" Target="http://www.3gpp.org/ftp/tsg_ran/WG6_legacyRAN/TSGR6_08/Docs/R6-180098.zip" TargetMode="External"/><Relationship Id="rId81" Type="http://schemas.openxmlformats.org/officeDocument/2006/relationships/hyperlink" Target="http://www.3gpp.org/ftp/tsg_ran/WG6_legacyRAN/TSGR6_08/Docs/R6-180062.zip" TargetMode="External"/><Relationship Id="rId86" Type="http://schemas.openxmlformats.org/officeDocument/2006/relationships/hyperlink" Target="http://www.3gpp.org/ftp/tsg_ran/WG6_legacyRAN/TSGR6_08/Docs/R6-180115.zip" TargetMode="External"/><Relationship Id="rId4" Type="http://schemas.openxmlformats.org/officeDocument/2006/relationships/webSettings" Target="webSettings.xml"/><Relationship Id="rId9" Type="http://schemas.openxmlformats.org/officeDocument/2006/relationships/hyperlink" Target="http://www.3gpp.org/ftp/tsg_ran/WG6_legacyRAN/TSGR6_08/Docs/R6-1801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92</TotalTime>
  <Pages>53</Pages>
  <Words>14293</Words>
  <Characters>81475</Characters>
  <Application>Microsoft Office Word</Application>
  <DocSecurity>0</DocSecurity>
  <Lines>678</Lines>
  <Paragraphs>191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95577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RAN6#8</dc:title>
  <dc:subject/>
  <dc:creator>Paolo Usai</dc:creator>
  <cp:keywords>ESA, style sheet, Winword</cp:keywords>
  <cp:lastModifiedBy>9720</cp:lastModifiedBy>
  <cp:revision>28</cp:revision>
  <cp:lastPrinted>1601-01-01T00:00:00Z</cp:lastPrinted>
  <dcterms:created xsi:type="dcterms:W3CDTF">2018-05-25T02:28:00Z</dcterms:created>
  <dcterms:modified xsi:type="dcterms:W3CDTF">2018-08-20T12:54:00Z</dcterms:modified>
</cp:coreProperties>
</file>