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F7" w:rsidRPr="009016FE" w:rsidRDefault="00FD4AF7" w:rsidP="00FD4AF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TSG </w:t>
      </w:r>
      <w:r>
        <w:rPr>
          <w:b/>
          <w:noProof/>
          <w:sz w:val="24"/>
        </w:rPr>
        <w:t>RAN WG6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#02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R6-160198</w:t>
      </w:r>
    </w:p>
    <w:p w:rsidR="00FD4AF7" w:rsidRDefault="00FD4AF7" w:rsidP="00FD4AF7">
      <w:pPr>
        <w:tabs>
          <w:tab w:val="left" w:pos="7797"/>
        </w:tabs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Nevada, USA, 14-18 November </w:t>
      </w:r>
      <w:r w:rsidRPr="00C82985">
        <w:rPr>
          <w:rFonts w:ascii="Arial" w:hAnsi="Arial"/>
          <w:b/>
          <w:noProof/>
          <w:sz w:val="24"/>
        </w:rPr>
        <w:t>2016</w:t>
      </w:r>
      <w:r>
        <w:rPr>
          <w:rFonts w:ascii="Arial" w:hAnsi="Arial"/>
          <w:b/>
          <w:noProof/>
          <w:sz w:val="24"/>
        </w:rPr>
        <w:tab/>
        <w:t>Agenda Item: 5</w:t>
      </w:r>
    </w:p>
    <w:p w:rsidR="00FD4AF7" w:rsidRDefault="00FD4AF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FD4AF7" w:rsidRDefault="004E3939" w:rsidP="00FD4AF7">
      <w:pPr>
        <w:pStyle w:val="CRCoverPage"/>
        <w:tabs>
          <w:tab w:val="left" w:pos="8080"/>
        </w:tabs>
        <w:spacing w:after="0"/>
        <w:outlineLvl w:val="0"/>
        <w:rPr>
          <w:noProof/>
        </w:rPr>
      </w:pPr>
      <w:r w:rsidRPr="00FD4AF7">
        <w:rPr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FD4AF7">
        <w:rPr>
          <w:noProof/>
        </w:rPr>
        <w:t xml:space="preserve">TSG </w:t>
      </w:r>
      <w:r w:rsidR="009016FE" w:rsidRPr="00FD4AF7">
        <w:rPr>
          <w:noProof/>
        </w:rPr>
        <w:t>CT</w:t>
      </w:r>
      <w:r w:rsidRPr="00FD4AF7">
        <w:rPr>
          <w:noProof/>
        </w:rPr>
        <w:t xml:space="preserve"> WG </w:t>
      </w:r>
      <w:bookmarkEnd w:id="0"/>
      <w:bookmarkEnd w:id="1"/>
      <w:bookmarkEnd w:id="2"/>
      <w:r w:rsidR="009016FE" w:rsidRPr="00FD4AF7">
        <w:rPr>
          <w:noProof/>
        </w:rPr>
        <w:t xml:space="preserve">1 </w:t>
      </w:r>
      <w:r w:rsidRPr="00FD4AF7">
        <w:rPr>
          <w:noProof/>
        </w:rPr>
        <w:t xml:space="preserve">Meeting </w:t>
      </w:r>
      <w:r w:rsidR="002A6E64" w:rsidRPr="00FD4AF7">
        <w:rPr>
          <w:noProof/>
        </w:rPr>
        <w:t>100</w:t>
      </w:r>
      <w:r w:rsidRPr="00FD4AF7">
        <w:rPr>
          <w:noProof/>
        </w:rPr>
        <w:tab/>
        <w:t xml:space="preserve">TDoc </w:t>
      </w:r>
      <w:r w:rsidR="00E70734" w:rsidRPr="00FD4AF7">
        <w:rPr>
          <w:noProof/>
        </w:rPr>
        <w:t>C1-16</w:t>
      </w:r>
      <w:r w:rsidR="001075C4" w:rsidRPr="00FD4AF7">
        <w:rPr>
          <w:noProof/>
        </w:rPr>
        <w:t>4</w:t>
      </w:r>
      <w:r w:rsidR="004B31E3" w:rsidRPr="00FD4AF7">
        <w:rPr>
          <w:noProof/>
        </w:rPr>
        <w:t>853</w:t>
      </w:r>
      <w:bookmarkStart w:id="3" w:name="_GoBack"/>
      <w:bookmarkEnd w:id="3"/>
    </w:p>
    <w:p w:rsidR="00B97703" w:rsidRPr="00FD4AF7" w:rsidRDefault="002A6E64">
      <w:pPr>
        <w:rPr>
          <w:rFonts w:ascii="Arial" w:hAnsi="Arial" w:cs="Arial"/>
        </w:rPr>
      </w:pPr>
      <w:r w:rsidRPr="00FD4AF7">
        <w:rPr>
          <w:rFonts w:ascii="Arial" w:hAnsi="Arial"/>
          <w:noProof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="00D5364C">
        <w:rPr>
          <w:rFonts w:ascii="Arial" w:hAnsi="Arial" w:cs="Arial"/>
          <w:b/>
          <w:sz w:val="22"/>
          <w:szCs w:val="22"/>
        </w:rPr>
        <w:t xml:space="preserve">LLC updates for </w:t>
      </w:r>
      <w:r w:rsidR="00D5364C" w:rsidRPr="00D5364C">
        <w:rPr>
          <w:rFonts w:ascii="Arial" w:hAnsi="Arial" w:cs="Arial"/>
          <w:b/>
          <w:sz w:val="22"/>
          <w:szCs w:val="22"/>
        </w:rPr>
        <w:t>EC-GSM-IOT</w:t>
      </w:r>
      <w:r w:rsidR="00D5364C">
        <w:rPr>
          <w:rFonts w:ascii="Arial" w:hAnsi="Arial" w:cs="Arial"/>
          <w:b/>
          <w:sz w:val="22"/>
          <w:szCs w:val="22"/>
        </w:rPr>
        <w:t xml:space="preserve"> enhanced security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 w:rsidRPr="00C57D1E">
        <w:rPr>
          <w:rFonts w:ascii="Arial" w:hAnsi="Arial" w:cs="Arial"/>
          <w:b/>
          <w:bCs/>
          <w:sz w:val="22"/>
          <w:szCs w:val="22"/>
        </w:rPr>
        <w:t>EASE_EC_GSM, TEI13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C57D1E">
        <w:rPr>
          <w:rFonts w:ascii="Arial" w:hAnsi="Arial" w:cs="Arial"/>
          <w:b/>
          <w:sz w:val="22"/>
          <w:szCs w:val="22"/>
          <w:lang w:val="en-US"/>
        </w:rPr>
        <w:t>SA WG3, 3GPP RAN WG6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 Wass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</w:t>
      </w:r>
      <w:r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57D1E">
        <w:rPr>
          <w:rFonts w:ascii="Arial" w:hAnsi="Arial" w:cs="Arial"/>
          <w:b/>
          <w:bCs/>
          <w:sz w:val="22"/>
          <w:szCs w:val="22"/>
        </w:rPr>
        <w:t>Wass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C57D1E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67142" w:rsidRDefault="00C57D1E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updated the specifications under their remit in the work on </w:t>
      </w:r>
      <w:r w:rsidRPr="00C57D1E">
        <w:rPr>
          <w:rFonts w:ascii="Arial" w:hAnsi="Arial" w:cs="Arial"/>
          <w:lang w:eastAsia="zh-CN"/>
        </w:rPr>
        <w:t>EASE_EC_GSM</w:t>
      </w:r>
      <w:r>
        <w:rPr>
          <w:rFonts w:ascii="Arial" w:hAnsi="Arial" w:cs="Arial"/>
          <w:lang w:eastAsia="zh-CN"/>
        </w:rPr>
        <w:t xml:space="preserve"> work item to introduce integrity protection </w:t>
      </w:r>
      <w:r w:rsidR="00D5364C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Pr="00C57D1E">
        <w:rPr>
          <w:rFonts w:ascii="Arial" w:hAnsi="Arial" w:cs="Arial"/>
          <w:lang w:eastAsia="zh-CN"/>
        </w:rPr>
        <w:t>EC-GSM-IOT</w:t>
      </w:r>
      <w:r w:rsidR="00F67142">
        <w:rPr>
          <w:rFonts w:ascii="Arial" w:hAnsi="Arial" w:cs="Arial"/>
          <w:lang w:eastAsia="zh-CN"/>
        </w:rPr>
        <w:t xml:space="preserve">. In this work the LLC protocol specification 3GPP TS 44.064 has been updated but CT1 has decided to limit the updates to LLC </w:t>
      </w:r>
      <w:r w:rsidR="00F67142" w:rsidRPr="00F67142">
        <w:rPr>
          <w:rFonts w:ascii="Arial" w:hAnsi="Arial" w:cs="Arial"/>
          <w:lang w:eastAsia="zh-CN"/>
        </w:rPr>
        <w:t>unacknowledged operation</w:t>
      </w:r>
      <w:r w:rsidR="00F67142">
        <w:rPr>
          <w:rFonts w:ascii="Arial" w:hAnsi="Arial" w:cs="Arial"/>
          <w:lang w:eastAsia="zh-CN"/>
        </w:rPr>
        <w:t xml:space="preserve"> (LLC-UI). The reason for this is that LLC </w:t>
      </w:r>
      <w:r w:rsidR="00F67142" w:rsidRPr="00F67142">
        <w:rPr>
          <w:rFonts w:ascii="Arial" w:hAnsi="Arial" w:cs="Arial"/>
          <w:lang w:eastAsia="zh-CN"/>
        </w:rPr>
        <w:t>acknowledged operation</w:t>
      </w:r>
      <w:r w:rsidR="00F67142">
        <w:rPr>
          <w:rFonts w:ascii="Arial" w:hAnsi="Arial" w:cs="Arial"/>
          <w:lang w:eastAsia="zh-CN"/>
        </w:rPr>
        <w:t xml:space="preserve"> (LLC-I) has not been maintained for quite some time and </w:t>
      </w:r>
      <w:r w:rsidR="00F54374">
        <w:rPr>
          <w:rFonts w:ascii="Arial" w:hAnsi="Arial" w:cs="Arial"/>
          <w:lang w:eastAsia="zh-CN"/>
        </w:rPr>
        <w:t xml:space="preserve">is </w:t>
      </w:r>
      <w:r w:rsidR="00F67142">
        <w:rPr>
          <w:rFonts w:ascii="Arial" w:hAnsi="Arial" w:cs="Arial"/>
          <w:lang w:eastAsia="zh-CN"/>
        </w:rPr>
        <w:t>not used in actual deployments as far as CT1 is aware.</w:t>
      </w:r>
    </w:p>
    <w:p w:rsidR="00F67142" w:rsidRDefault="00F67142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SA3 or RAN6 </w:t>
      </w:r>
      <w:r w:rsidR="00D5364C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any concerns with this decision, CT1 would like to be informed so that CT1 can reconsider this decision.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D1E">
        <w:rPr>
          <w:rFonts w:ascii="Arial" w:hAnsi="Arial" w:cs="Arial"/>
          <w:b/>
        </w:rPr>
        <w:t>3GPP SA WG3 and</w:t>
      </w:r>
      <w:r w:rsidR="00C57D1E" w:rsidRPr="00C57D1E">
        <w:rPr>
          <w:rFonts w:ascii="Arial" w:hAnsi="Arial" w:cs="Arial"/>
          <w:b/>
        </w:rPr>
        <w:t xml:space="preserve"> 3GPP RAN WG6</w:t>
      </w:r>
      <w:r w:rsidR="0001218C">
        <w:rPr>
          <w:rFonts w:ascii="Arial" w:hAnsi="Arial" w:cs="Arial"/>
          <w:b/>
        </w:rPr>
        <w:t>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</w:t>
      </w:r>
      <w:r w:rsidR="00F67142">
        <w:rPr>
          <w:rFonts w:ascii="Arial" w:hAnsi="Arial" w:cs="Arial"/>
          <w:lang w:eastAsia="zh-CN"/>
        </w:rPr>
        <w:t>s</w:t>
      </w:r>
      <w:r w:rsidR="0077770B">
        <w:rPr>
          <w:rFonts w:ascii="Arial" w:hAnsi="Arial" w:cs="Arial"/>
          <w:lang w:eastAsia="zh-CN"/>
        </w:rPr>
        <w:t xml:space="preserve"> </w:t>
      </w:r>
      <w:r w:rsidR="00C57D1E">
        <w:rPr>
          <w:rFonts w:ascii="Arial" w:hAnsi="Arial" w:cs="Arial"/>
          <w:lang w:eastAsia="zh-CN"/>
        </w:rPr>
        <w:t xml:space="preserve">SA3 and </w:t>
      </w:r>
      <w:r w:rsidR="0077770B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 w:rsidR="001075C4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to</w:t>
      </w:r>
      <w:r w:rsidR="00F67142">
        <w:rPr>
          <w:rFonts w:ascii="Arial" w:hAnsi="Arial" w:cs="Arial"/>
          <w:lang w:eastAsia="zh-CN"/>
        </w:rPr>
        <w:t xml:space="preserve"> take the above information into account and inform CT1 if there are any concerns with the decision to </w:t>
      </w:r>
      <w:r w:rsidR="00F54374">
        <w:rPr>
          <w:rFonts w:ascii="Arial" w:hAnsi="Arial" w:cs="Arial"/>
          <w:lang w:eastAsia="zh-CN"/>
        </w:rPr>
        <w:t xml:space="preserve">not </w:t>
      </w:r>
      <w:r w:rsidR="00F67142">
        <w:rPr>
          <w:rFonts w:ascii="Arial" w:hAnsi="Arial" w:cs="Arial"/>
          <w:lang w:eastAsia="zh-CN"/>
        </w:rPr>
        <w:t>update LLC acknowledged operation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E3B" w:rsidRDefault="004B7E3B">
      <w:pPr>
        <w:spacing w:after="0"/>
      </w:pPr>
      <w:r>
        <w:separator/>
      </w:r>
    </w:p>
  </w:endnote>
  <w:endnote w:type="continuationSeparator" w:id="0">
    <w:p w:rsidR="004B7E3B" w:rsidRDefault="004B7E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E3B" w:rsidRDefault="004B7E3B">
      <w:pPr>
        <w:spacing w:after="0"/>
      </w:pPr>
      <w:r>
        <w:separator/>
      </w:r>
    </w:p>
  </w:footnote>
  <w:footnote w:type="continuationSeparator" w:id="0">
    <w:p w:rsidR="004B7E3B" w:rsidRDefault="004B7E3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E3939"/>
    <w:rsid w:val="000108A8"/>
    <w:rsid w:val="0001218C"/>
    <w:rsid w:val="00016365"/>
    <w:rsid w:val="00017F23"/>
    <w:rsid w:val="000352E6"/>
    <w:rsid w:val="00052481"/>
    <w:rsid w:val="00054D6C"/>
    <w:rsid w:val="000E0604"/>
    <w:rsid w:val="000F6242"/>
    <w:rsid w:val="001075C4"/>
    <w:rsid w:val="001D797D"/>
    <w:rsid w:val="0020535E"/>
    <w:rsid w:val="002A6E64"/>
    <w:rsid w:val="002C7EF0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31E3"/>
    <w:rsid w:val="004B7335"/>
    <w:rsid w:val="004B7E3B"/>
    <w:rsid w:val="004E3939"/>
    <w:rsid w:val="005038C4"/>
    <w:rsid w:val="00560AEF"/>
    <w:rsid w:val="006960D8"/>
    <w:rsid w:val="006F0255"/>
    <w:rsid w:val="00717A41"/>
    <w:rsid w:val="00753F87"/>
    <w:rsid w:val="0077770B"/>
    <w:rsid w:val="007C69CC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D356F"/>
    <w:rsid w:val="00AE073B"/>
    <w:rsid w:val="00B72EFC"/>
    <w:rsid w:val="00B97703"/>
    <w:rsid w:val="00BE753A"/>
    <w:rsid w:val="00C133D3"/>
    <w:rsid w:val="00C37C16"/>
    <w:rsid w:val="00C57D1E"/>
    <w:rsid w:val="00C753D6"/>
    <w:rsid w:val="00C82985"/>
    <w:rsid w:val="00C914A2"/>
    <w:rsid w:val="00CA5E0A"/>
    <w:rsid w:val="00CE0E8E"/>
    <w:rsid w:val="00D5364C"/>
    <w:rsid w:val="00DC2B94"/>
    <w:rsid w:val="00DE3E06"/>
    <w:rsid w:val="00E70734"/>
    <w:rsid w:val="00E9669E"/>
    <w:rsid w:val="00F40B8A"/>
    <w:rsid w:val="00F54374"/>
    <w:rsid w:val="00F67142"/>
    <w:rsid w:val="00FD4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F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FD4A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FD4A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4A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4A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4A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4AF7"/>
    <w:pPr>
      <w:outlineLvl w:val="5"/>
    </w:pPr>
  </w:style>
  <w:style w:type="paragraph" w:styleId="Heading7">
    <w:name w:val="heading 7"/>
    <w:basedOn w:val="H6"/>
    <w:next w:val="Normal"/>
    <w:qFormat/>
    <w:rsid w:val="00FD4AF7"/>
    <w:pPr>
      <w:outlineLvl w:val="6"/>
    </w:pPr>
  </w:style>
  <w:style w:type="paragraph" w:styleId="Heading8">
    <w:name w:val="heading 8"/>
    <w:basedOn w:val="Heading1"/>
    <w:next w:val="Normal"/>
    <w:qFormat/>
    <w:rsid w:val="00FD4A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4AF7"/>
    <w:pPr>
      <w:outlineLvl w:val="8"/>
    </w:pPr>
  </w:style>
  <w:style w:type="character" w:default="1" w:styleId="DefaultParagraphFont">
    <w:name w:val="Default Paragraph Font"/>
    <w:semiHidden/>
    <w:rsid w:val="00FD4AF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4AF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D4A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FD4AF7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FD4AF7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FD4AF7"/>
    <w:pPr>
      <w:spacing w:before="180"/>
      <w:ind w:left="2693" w:hanging="2693"/>
    </w:pPr>
    <w:rPr>
      <w:b/>
    </w:rPr>
  </w:style>
  <w:style w:type="paragraph" w:styleId="TOC1">
    <w:name w:val="toc 1"/>
    <w:semiHidden/>
    <w:rsid w:val="00FD4A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D4A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D4AF7"/>
    <w:pPr>
      <w:ind w:left="1701" w:hanging="1701"/>
    </w:pPr>
  </w:style>
  <w:style w:type="paragraph" w:styleId="TOC4">
    <w:name w:val="toc 4"/>
    <w:basedOn w:val="TOC3"/>
    <w:semiHidden/>
    <w:rsid w:val="00FD4AF7"/>
    <w:pPr>
      <w:ind w:left="1418" w:hanging="1418"/>
    </w:pPr>
  </w:style>
  <w:style w:type="paragraph" w:styleId="TOC3">
    <w:name w:val="toc 3"/>
    <w:basedOn w:val="TOC2"/>
    <w:semiHidden/>
    <w:rsid w:val="00FD4AF7"/>
    <w:pPr>
      <w:ind w:left="1134" w:hanging="1134"/>
    </w:pPr>
  </w:style>
  <w:style w:type="paragraph" w:styleId="TOC2">
    <w:name w:val="toc 2"/>
    <w:basedOn w:val="TOC1"/>
    <w:semiHidden/>
    <w:rsid w:val="00FD4A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4AF7"/>
    <w:pPr>
      <w:ind w:left="284"/>
    </w:pPr>
  </w:style>
  <w:style w:type="paragraph" w:styleId="Index1">
    <w:name w:val="index 1"/>
    <w:basedOn w:val="Normal"/>
    <w:semiHidden/>
    <w:rsid w:val="00FD4AF7"/>
    <w:pPr>
      <w:keepLines/>
      <w:spacing w:after="0"/>
    </w:pPr>
  </w:style>
  <w:style w:type="paragraph" w:customStyle="1" w:styleId="ZH">
    <w:name w:val="ZH"/>
    <w:rsid w:val="00FD4A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D4AF7"/>
    <w:pPr>
      <w:outlineLvl w:val="9"/>
    </w:pPr>
  </w:style>
  <w:style w:type="paragraph" w:styleId="ListNumber2">
    <w:name w:val="List Number 2"/>
    <w:basedOn w:val="ListNumber"/>
    <w:semiHidden/>
    <w:rsid w:val="00FD4AF7"/>
    <w:pPr>
      <w:ind w:left="851"/>
    </w:pPr>
  </w:style>
  <w:style w:type="character" w:styleId="FootnoteReference">
    <w:name w:val="footnote reference"/>
    <w:basedOn w:val="DefaultParagraphFont"/>
    <w:semiHidden/>
    <w:rsid w:val="00FD4A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A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US"/>
    </w:rPr>
  </w:style>
  <w:style w:type="paragraph" w:customStyle="1" w:styleId="TAH">
    <w:name w:val="TAH"/>
    <w:basedOn w:val="TAC"/>
    <w:rsid w:val="00FD4AF7"/>
    <w:rPr>
      <w:b/>
    </w:rPr>
  </w:style>
  <w:style w:type="paragraph" w:customStyle="1" w:styleId="TAC">
    <w:name w:val="TAC"/>
    <w:basedOn w:val="TAL"/>
    <w:rsid w:val="00FD4AF7"/>
    <w:pPr>
      <w:jc w:val="center"/>
    </w:pPr>
  </w:style>
  <w:style w:type="paragraph" w:customStyle="1" w:styleId="TF">
    <w:name w:val="TF"/>
    <w:basedOn w:val="TH"/>
    <w:rsid w:val="00FD4AF7"/>
    <w:pPr>
      <w:keepNext w:val="0"/>
      <w:spacing w:before="0" w:after="240"/>
    </w:pPr>
  </w:style>
  <w:style w:type="paragraph" w:customStyle="1" w:styleId="NO">
    <w:name w:val="NO"/>
    <w:basedOn w:val="Normal"/>
    <w:rsid w:val="00FD4AF7"/>
    <w:pPr>
      <w:keepLines/>
      <w:ind w:left="1135" w:hanging="851"/>
    </w:pPr>
  </w:style>
  <w:style w:type="paragraph" w:styleId="TOC9">
    <w:name w:val="toc 9"/>
    <w:basedOn w:val="TOC8"/>
    <w:semiHidden/>
    <w:rsid w:val="00FD4AF7"/>
    <w:pPr>
      <w:ind w:left="1418" w:hanging="1418"/>
    </w:pPr>
  </w:style>
  <w:style w:type="paragraph" w:customStyle="1" w:styleId="EX">
    <w:name w:val="EX"/>
    <w:basedOn w:val="Normal"/>
    <w:rsid w:val="00FD4AF7"/>
    <w:pPr>
      <w:keepLines/>
      <w:ind w:left="1702" w:hanging="1418"/>
    </w:pPr>
  </w:style>
  <w:style w:type="paragraph" w:customStyle="1" w:styleId="FP">
    <w:name w:val="FP"/>
    <w:basedOn w:val="Normal"/>
    <w:rsid w:val="00FD4AF7"/>
    <w:pPr>
      <w:spacing w:after="0"/>
    </w:pPr>
  </w:style>
  <w:style w:type="paragraph" w:customStyle="1" w:styleId="LD">
    <w:name w:val="LD"/>
    <w:rsid w:val="00FD4A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D4AF7"/>
    <w:pPr>
      <w:spacing w:after="0"/>
    </w:pPr>
  </w:style>
  <w:style w:type="paragraph" w:customStyle="1" w:styleId="EW">
    <w:name w:val="EW"/>
    <w:basedOn w:val="EX"/>
    <w:rsid w:val="00FD4AF7"/>
    <w:pPr>
      <w:spacing w:after="0"/>
    </w:pPr>
  </w:style>
  <w:style w:type="paragraph" w:styleId="TOC6">
    <w:name w:val="toc 6"/>
    <w:basedOn w:val="TOC5"/>
    <w:next w:val="Normal"/>
    <w:semiHidden/>
    <w:rsid w:val="00FD4AF7"/>
    <w:pPr>
      <w:ind w:left="1985" w:hanging="1985"/>
    </w:pPr>
  </w:style>
  <w:style w:type="paragraph" w:styleId="TOC7">
    <w:name w:val="toc 7"/>
    <w:basedOn w:val="TOC6"/>
    <w:next w:val="Normal"/>
    <w:semiHidden/>
    <w:rsid w:val="00FD4AF7"/>
    <w:pPr>
      <w:ind w:left="2268" w:hanging="2268"/>
    </w:pPr>
  </w:style>
  <w:style w:type="paragraph" w:styleId="ListBullet2">
    <w:name w:val="List Bullet 2"/>
    <w:basedOn w:val="ListBullet"/>
    <w:semiHidden/>
    <w:rsid w:val="00FD4AF7"/>
    <w:pPr>
      <w:ind w:left="851"/>
    </w:pPr>
  </w:style>
  <w:style w:type="paragraph" w:styleId="ListBullet3">
    <w:name w:val="List Bullet 3"/>
    <w:basedOn w:val="ListBullet2"/>
    <w:semiHidden/>
    <w:rsid w:val="00FD4AF7"/>
    <w:pPr>
      <w:ind w:left="1135"/>
    </w:pPr>
  </w:style>
  <w:style w:type="paragraph" w:styleId="ListNumber">
    <w:name w:val="List Number"/>
    <w:basedOn w:val="List"/>
    <w:semiHidden/>
    <w:rsid w:val="00FD4AF7"/>
  </w:style>
  <w:style w:type="paragraph" w:customStyle="1" w:styleId="EQ">
    <w:name w:val="EQ"/>
    <w:basedOn w:val="Normal"/>
    <w:next w:val="Normal"/>
    <w:rsid w:val="00FD4A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4A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4A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A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D4AF7"/>
    <w:pPr>
      <w:jc w:val="right"/>
    </w:pPr>
  </w:style>
  <w:style w:type="paragraph" w:customStyle="1" w:styleId="H6">
    <w:name w:val="H6"/>
    <w:basedOn w:val="Heading5"/>
    <w:next w:val="Normal"/>
    <w:rsid w:val="00FD4A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4AF7"/>
    <w:pPr>
      <w:ind w:left="851" w:hanging="851"/>
    </w:pPr>
  </w:style>
  <w:style w:type="paragraph" w:customStyle="1" w:styleId="TAL">
    <w:name w:val="TAL"/>
    <w:basedOn w:val="Normal"/>
    <w:rsid w:val="00FD4A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4A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D4A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D4A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D4A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D4AF7"/>
    <w:pPr>
      <w:framePr w:wrap="notBeside" w:y="16161"/>
    </w:pPr>
  </w:style>
  <w:style w:type="character" w:customStyle="1" w:styleId="ZGSM">
    <w:name w:val="ZGSM"/>
    <w:rsid w:val="00FD4AF7"/>
  </w:style>
  <w:style w:type="paragraph" w:styleId="List2">
    <w:name w:val="List 2"/>
    <w:basedOn w:val="List"/>
    <w:semiHidden/>
    <w:rsid w:val="00FD4AF7"/>
    <w:pPr>
      <w:ind w:left="851"/>
    </w:pPr>
  </w:style>
  <w:style w:type="paragraph" w:customStyle="1" w:styleId="ZG">
    <w:name w:val="ZG"/>
    <w:rsid w:val="00FD4A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D4AF7"/>
    <w:pPr>
      <w:ind w:left="1135"/>
    </w:pPr>
  </w:style>
  <w:style w:type="paragraph" w:styleId="List4">
    <w:name w:val="List 4"/>
    <w:basedOn w:val="List3"/>
    <w:semiHidden/>
    <w:rsid w:val="00FD4AF7"/>
    <w:pPr>
      <w:ind w:left="1418"/>
    </w:pPr>
  </w:style>
  <w:style w:type="paragraph" w:styleId="List5">
    <w:name w:val="List 5"/>
    <w:basedOn w:val="List4"/>
    <w:semiHidden/>
    <w:rsid w:val="00FD4AF7"/>
    <w:pPr>
      <w:ind w:left="1702"/>
    </w:pPr>
  </w:style>
  <w:style w:type="paragraph" w:customStyle="1" w:styleId="EditorsNote">
    <w:name w:val="Editor's Note"/>
    <w:basedOn w:val="NO"/>
    <w:rsid w:val="00FD4AF7"/>
    <w:rPr>
      <w:color w:val="FF0000"/>
    </w:rPr>
  </w:style>
  <w:style w:type="paragraph" w:styleId="List">
    <w:name w:val="List"/>
    <w:basedOn w:val="Normal"/>
    <w:semiHidden/>
    <w:rsid w:val="00FD4AF7"/>
    <w:pPr>
      <w:ind w:left="568" w:hanging="284"/>
    </w:pPr>
  </w:style>
  <w:style w:type="paragraph" w:styleId="ListBullet">
    <w:name w:val="List Bullet"/>
    <w:basedOn w:val="List"/>
    <w:semiHidden/>
    <w:rsid w:val="00FD4AF7"/>
  </w:style>
  <w:style w:type="paragraph" w:styleId="ListBullet4">
    <w:name w:val="List Bullet 4"/>
    <w:basedOn w:val="ListBullet3"/>
    <w:semiHidden/>
    <w:rsid w:val="00FD4AF7"/>
    <w:pPr>
      <w:ind w:left="1418"/>
    </w:pPr>
  </w:style>
  <w:style w:type="paragraph" w:styleId="ListBullet5">
    <w:name w:val="List Bullet 5"/>
    <w:basedOn w:val="ListBullet4"/>
    <w:semiHidden/>
    <w:rsid w:val="00FD4AF7"/>
    <w:pPr>
      <w:ind w:left="1702"/>
    </w:pPr>
  </w:style>
  <w:style w:type="paragraph" w:customStyle="1" w:styleId="B2">
    <w:name w:val="B2"/>
    <w:basedOn w:val="List2"/>
    <w:rsid w:val="00FD4AF7"/>
  </w:style>
  <w:style w:type="paragraph" w:customStyle="1" w:styleId="B3">
    <w:name w:val="B3"/>
    <w:basedOn w:val="List3"/>
    <w:rsid w:val="00FD4AF7"/>
  </w:style>
  <w:style w:type="paragraph" w:customStyle="1" w:styleId="B4">
    <w:name w:val="B4"/>
    <w:basedOn w:val="List4"/>
    <w:rsid w:val="00FD4AF7"/>
  </w:style>
  <w:style w:type="paragraph" w:customStyle="1" w:styleId="B5">
    <w:name w:val="B5"/>
    <w:basedOn w:val="List5"/>
    <w:rsid w:val="00FD4AF7"/>
  </w:style>
  <w:style w:type="paragraph" w:customStyle="1" w:styleId="ZTD">
    <w:name w:val="ZTD"/>
    <w:basedOn w:val="ZB"/>
    <w:rsid w:val="00FD4A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2016-11-08T20:22:00Z</dcterms:created>
  <dcterms:modified xsi:type="dcterms:W3CDTF">2016-11-08T20:22:00Z</dcterms:modified>
</cp:coreProperties>
</file>