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03E711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2024</w:t>
        </w:r>
      </w:fldSimple>
      <w:fldSimple w:instr=" DOCPROPERTY  MtgTitle  \* MERGEFORMAT ">
        <w:r w:rsidR="00EB09B7">
          <w:rPr>
            <w:b/>
            <w:noProof/>
            <w:sz w:val="24"/>
          </w:rPr>
          <w:t>-TTCN email</w:t>
        </w:r>
      </w:fldSimple>
      <w:r>
        <w:rPr>
          <w:b/>
          <w:i/>
          <w:noProof/>
          <w:sz w:val="28"/>
        </w:rPr>
        <w:tab/>
      </w:r>
      <w:fldSimple w:instr=" DOCPROPERTY  Tdoc#  \* MERGEFORMAT ">
        <w:r w:rsidR="00E13F3D" w:rsidRPr="00E13F3D">
          <w:rPr>
            <w:b/>
            <w:i/>
            <w:noProof/>
            <w:sz w:val="28"/>
          </w:rPr>
          <w:t>R5s240</w:t>
        </w:r>
        <w:r w:rsidR="00625F25">
          <w:rPr>
            <w:b/>
            <w:i/>
            <w:noProof/>
            <w:sz w:val="28"/>
          </w:rPr>
          <w:t>664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Pr="00BA51D9">
          <w:rPr>
            <w:b/>
            <w:noProof/>
            <w:sz w:val="24"/>
          </w:rPr>
          <w:t>8th Dec 2023</w:t>
        </w:r>
      </w:fldSimple>
      <w:r w:rsidR="00547111">
        <w:rPr>
          <w:b/>
          <w:noProof/>
          <w:sz w:val="24"/>
        </w:rPr>
        <w:t xml:space="preserve"> - </w:t>
      </w:r>
      <w:fldSimple w:instr=" DOCPROPERTY  EndDate  \* MERGEFORMAT ">
        <w:r w:rsidRPr="00BA51D9">
          <w:rPr>
            <w:b/>
            <w:noProof/>
            <w:sz w:val="24"/>
          </w:rPr>
          <w:t>31st Dec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3522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2EC120" w:rsidR="001E41F3" w:rsidRPr="00410371" w:rsidRDefault="00625F25"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731F77" w:rsidR="001E41F3" w:rsidRPr="00410371" w:rsidRDefault="00E13F3D">
            <w:pPr>
              <w:pStyle w:val="CRCoverPage"/>
              <w:spacing w:after="0"/>
              <w:jc w:val="center"/>
              <w:rPr>
                <w:noProof/>
                <w:sz w:val="28"/>
              </w:rPr>
            </w:pPr>
            <w:fldSimple w:instr=" DOCPROPERTY  Version  \* MERGEFORMAT ">
              <w:r w:rsidRPr="00410371">
                <w:rPr>
                  <w:b/>
                  <w:noProof/>
                  <w:sz w:val="28"/>
                </w:rPr>
                <w:t>1</w:t>
              </w:r>
              <w:r w:rsidR="00625F25">
                <w:rPr>
                  <w:b/>
                  <w:noProof/>
                  <w:sz w:val="28"/>
                </w:rPr>
                <w:t>8.0</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NR5GC RACS test case 9.1.9.4</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0C317A" w:rsidR="001E41F3" w:rsidRDefault="00E84209"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RACS-UEConTest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2024-09-03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FFEA89" w:rsidR="001E41F3" w:rsidRDefault="00D24991">
            <w:pPr>
              <w:pStyle w:val="CRCoverPage"/>
              <w:spacing w:after="0"/>
              <w:ind w:left="100"/>
              <w:rPr>
                <w:noProof/>
              </w:rPr>
            </w:pPr>
            <w:fldSimple w:instr=" DOCPROPERTY  Release  \* MERGEFORMAT ">
              <w:r>
                <w:rPr>
                  <w:noProof/>
                </w:rPr>
                <w:t>Rel-1</w:t>
              </w:r>
              <w:r w:rsidR="00625F25">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84A99DE" w:rsidR="001E41F3" w:rsidRDefault="00E84209">
            <w:pPr>
              <w:pStyle w:val="CRCoverPage"/>
              <w:spacing w:after="0"/>
              <w:ind w:left="100"/>
              <w:rPr>
                <w:noProof/>
              </w:rPr>
            </w:pPr>
            <w:r w:rsidRPr="00E84209">
              <w:rPr>
                <w:noProof/>
              </w:rPr>
              <w:t>This test case requires a default USIM and a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227841" w:rsidR="001E41F3" w:rsidRDefault="00E84209">
            <w:pPr>
              <w:pStyle w:val="CRCoverPage"/>
              <w:spacing w:after="0"/>
              <w:ind w:left="100"/>
              <w:rPr>
                <w:noProof/>
              </w:rPr>
            </w:pPr>
            <w:r w:rsidRPr="00E84209">
              <w:rPr>
                <w:noProof/>
              </w:rPr>
              <w:t>f_UT_USIM_Insert function call is added to add an operator message to insert sim card with default sim profile.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DA1F64" w:rsidR="001E41F3" w:rsidRDefault="00E84209">
            <w:pPr>
              <w:pStyle w:val="CRCoverPage"/>
              <w:spacing w:after="0"/>
              <w:ind w:left="100"/>
              <w:rPr>
                <w:noProof/>
              </w:rPr>
            </w:pPr>
            <w:r>
              <w:rPr>
                <w:noProof/>
              </w:rPr>
              <w:t>Test case may not be possible to execute in automation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E240D" w:rsidR="001E41F3" w:rsidRDefault="00E84209">
            <w:pPr>
              <w:pStyle w:val="CRCoverPage"/>
              <w:spacing w:after="0"/>
              <w:ind w:left="100"/>
              <w:rPr>
                <w:noProof/>
              </w:rPr>
            </w:pPr>
            <w:r>
              <w:rPr>
                <w:noProof/>
              </w:rPr>
              <w:t>9.1.9.4.NR5GC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E84209" w14:paraId="34ACE2EB" w14:textId="77777777" w:rsidTr="00547111">
        <w:tc>
          <w:tcPr>
            <w:tcW w:w="2694" w:type="dxa"/>
            <w:gridSpan w:val="2"/>
            <w:tcBorders>
              <w:left w:val="single" w:sz="4" w:space="0" w:color="auto"/>
            </w:tcBorders>
          </w:tcPr>
          <w:p w14:paraId="571382F3" w14:textId="77777777" w:rsidR="00E84209" w:rsidRDefault="00E84209" w:rsidP="00E8420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669A7CC" w:rsidR="00E84209" w:rsidRDefault="00E84209" w:rsidP="00E84209">
            <w:pPr>
              <w:pStyle w:val="CRCoverPage"/>
              <w:spacing w:after="0"/>
              <w:jc w:val="center"/>
              <w:rPr>
                <w:b/>
                <w:caps/>
                <w:noProof/>
              </w:rPr>
            </w:pPr>
            <w:r>
              <w:rPr>
                <w:b/>
                <w:caps/>
                <w:noProof/>
              </w:rPr>
              <w:t>x</w:t>
            </w:r>
          </w:p>
        </w:tc>
        <w:tc>
          <w:tcPr>
            <w:tcW w:w="2977" w:type="dxa"/>
            <w:gridSpan w:val="4"/>
          </w:tcPr>
          <w:p w14:paraId="7DB274D8" w14:textId="77777777" w:rsidR="00E84209" w:rsidRDefault="00E84209" w:rsidP="00E8420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84209" w:rsidRDefault="00E84209" w:rsidP="00E84209">
            <w:pPr>
              <w:pStyle w:val="CRCoverPage"/>
              <w:spacing w:after="0"/>
              <w:ind w:left="99"/>
              <w:rPr>
                <w:noProof/>
              </w:rPr>
            </w:pPr>
            <w:r>
              <w:rPr>
                <w:noProof/>
              </w:rPr>
              <w:t xml:space="preserve">TS/TR ... CR ... </w:t>
            </w:r>
          </w:p>
        </w:tc>
      </w:tr>
      <w:tr w:rsidR="00E84209" w14:paraId="446DDBAC" w14:textId="77777777" w:rsidTr="00547111">
        <w:tc>
          <w:tcPr>
            <w:tcW w:w="2694" w:type="dxa"/>
            <w:gridSpan w:val="2"/>
            <w:tcBorders>
              <w:left w:val="single" w:sz="4" w:space="0" w:color="auto"/>
            </w:tcBorders>
          </w:tcPr>
          <w:p w14:paraId="678A1AA6" w14:textId="77777777" w:rsidR="00E84209" w:rsidRDefault="00E84209" w:rsidP="00E8420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56FD8C" w:rsidR="00E84209" w:rsidRDefault="00E84209" w:rsidP="00E84209">
            <w:pPr>
              <w:pStyle w:val="CRCoverPage"/>
              <w:spacing w:after="0"/>
              <w:jc w:val="center"/>
              <w:rPr>
                <w:b/>
                <w:caps/>
                <w:noProof/>
              </w:rPr>
            </w:pPr>
            <w:r>
              <w:rPr>
                <w:b/>
                <w:caps/>
                <w:noProof/>
              </w:rPr>
              <w:t>x</w:t>
            </w:r>
          </w:p>
        </w:tc>
        <w:tc>
          <w:tcPr>
            <w:tcW w:w="2977" w:type="dxa"/>
            <w:gridSpan w:val="4"/>
          </w:tcPr>
          <w:p w14:paraId="1A4306D9" w14:textId="77777777" w:rsidR="00E84209" w:rsidRDefault="00E84209" w:rsidP="00E8420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84209" w:rsidRDefault="00E84209" w:rsidP="00E84209">
            <w:pPr>
              <w:pStyle w:val="CRCoverPage"/>
              <w:spacing w:after="0"/>
              <w:ind w:left="99"/>
              <w:rPr>
                <w:noProof/>
              </w:rPr>
            </w:pPr>
            <w:r>
              <w:rPr>
                <w:noProof/>
              </w:rPr>
              <w:t xml:space="preserve">TS/TR ... CR ... </w:t>
            </w:r>
          </w:p>
        </w:tc>
      </w:tr>
      <w:tr w:rsidR="00E84209" w14:paraId="55C714D2" w14:textId="77777777" w:rsidTr="00547111">
        <w:tc>
          <w:tcPr>
            <w:tcW w:w="2694" w:type="dxa"/>
            <w:gridSpan w:val="2"/>
            <w:tcBorders>
              <w:left w:val="single" w:sz="4" w:space="0" w:color="auto"/>
            </w:tcBorders>
          </w:tcPr>
          <w:p w14:paraId="45913E62" w14:textId="77777777" w:rsidR="00E84209" w:rsidRDefault="00E84209" w:rsidP="00E8420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84209" w:rsidRDefault="00E84209" w:rsidP="00E842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49C5CB" w:rsidR="00E84209" w:rsidRDefault="00E84209" w:rsidP="00E84209">
            <w:pPr>
              <w:pStyle w:val="CRCoverPage"/>
              <w:spacing w:after="0"/>
              <w:jc w:val="center"/>
              <w:rPr>
                <w:b/>
                <w:caps/>
                <w:noProof/>
              </w:rPr>
            </w:pPr>
            <w:r>
              <w:rPr>
                <w:b/>
                <w:caps/>
                <w:noProof/>
              </w:rPr>
              <w:t>x</w:t>
            </w:r>
          </w:p>
        </w:tc>
        <w:tc>
          <w:tcPr>
            <w:tcW w:w="2977" w:type="dxa"/>
            <w:gridSpan w:val="4"/>
          </w:tcPr>
          <w:p w14:paraId="1B4FF921" w14:textId="77777777" w:rsidR="00E84209" w:rsidRDefault="00E84209" w:rsidP="00E8420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84209" w:rsidRDefault="00E84209" w:rsidP="00E84209">
            <w:pPr>
              <w:pStyle w:val="CRCoverPage"/>
              <w:spacing w:after="0"/>
              <w:ind w:left="99"/>
              <w:rPr>
                <w:noProof/>
              </w:rPr>
            </w:pPr>
            <w:r>
              <w:rPr>
                <w:noProof/>
              </w:rPr>
              <w:t xml:space="preserve">TS/TR ... CR ... </w:t>
            </w:r>
          </w:p>
        </w:tc>
      </w:tr>
      <w:tr w:rsidR="00E84209" w14:paraId="60DF82CC" w14:textId="77777777" w:rsidTr="008863B9">
        <w:tc>
          <w:tcPr>
            <w:tcW w:w="2694" w:type="dxa"/>
            <w:gridSpan w:val="2"/>
            <w:tcBorders>
              <w:left w:val="single" w:sz="4" w:space="0" w:color="auto"/>
            </w:tcBorders>
          </w:tcPr>
          <w:p w14:paraId="517696CD" w14:textId="77777777" w:rsidR="00E84209" w:rsidRDefault="00E84209" w:rsidP="00E84209">
            <w:pPr>
              <w:pStyle w:val="CRCoverPage"/>
              <w:spacing w:after="0"/>
              <w:rPr>
                <w:b/>
                <w:i/>
                <w:noProof/>
              </w:rPr>
            </w:pPr>
          </w:p>
        </w:tc>
        <w:tc>
          <w:tcPr>
            <w:tcW w:w="6946" w:type="dxa"/>
            <w:gridSpan w:val="9"/>
            <w:tcBorders>
              <w:right w:val="single" w:sz="4" w:space="0" w:color="auto"/>
            </w:tcBorders>
          </w:tcPr>
          <w:p w14:paraId="4D84207F" w14:textId="77777777" w:rsidR="00E84209" w:rsidRDefault="00E84209" w:rsidP="00E84209">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274A4AF" w14:textId="77777777" w:rsidR="008D0D2A" w:rsidRPr="000440B2" w:rsidRDefault="008D0D2A" w:rsidP="008D0D2A">
      <w:pPr>
        <w:pStyle w:val="Title"/>
        <w:jc w:val="left"/>
        <w:rPr>
          <w:rStyle w:val="Emphasis"/>
          <w:rFonts w:ascii="Times New Roman" w:hAnsi="Times New Roman"/>
          <w:i w:val="0"/>
          <w:lang w:eastAsia="en-GB"/>
        </w:rPr>
      </w:pPr>
      <w:bookmarkStart w:id="1" w:name="_Toc176285850"/>
      <w:r w:rsidRPr="000440B2">
        <w:rPr>
          <w:rStyle w:val="Emphasis"/>
          <w:rFonts w:ascii="Times New Roman" w:hAnsi="Times New Roman"/>
        </w:rPr>
        <w:lastRenderedPageBreak/>
        <w:t>Table of Contents</w:t>
      </w:r>
      <w:bookmarkEnd w:id="1"/>
    </w:p>
    <w:p w14:paraId="42475CF6" w14:textId="1BB3B7BE" w:rsidR="00984E17" w:rsidRDefault="008D0D2A">
      <w:pPr>
        <w:pStyle w:val="TOC1"/>
        <w:rPr>
          <w:rFonts w:asciiTheme="minorHAnsi" w:eastAsiaTheme="minorEastAsia" w:hAnsiTheme="minorHAnsi" w:cstheme="minorBidi"/>
          <w:kern w:val="2"/>
          <w:sz w:val="24"/>
          <w:szCs w:val="24"/>
          <w:lang w:val="en-US"/>
          <w14:ligatures w14:val="standardContextual"/>
        </w:rPr>
      </w:pPr>
      <w:r w:rsidRPr="000440B2">
        <w:fldChar w:fldCharType="begin"/>
      </w:r>
      <w:r w:rsidRPr="000440B2">
        <w:instrText xml:space="preserve"> TOC \o "1-3" </w:instrText>
      </w:r>
      <w:r w:rsidRPr="000440B2">
        <w:fldChar w:fldCharType="separate"/>
      </w:r>
      <w:r w:rsidR="00984E17" w:rsidRPr="00D4317F">
        <w:rPr>
          <w:i/>
          <w:iCs/>
        </w:rPr>
        <w:t>Table of Contents</w:t>
      </w:r>
      <w:r w:rsidR="00984E17">
        <w:tab/>
      </w:r>
      <w:r w:rsidR="00984E17">
        <w:fldChar w:fldCharType="begin"/>
      </w:r>
      <w:r w:rsidR="00984E17">
        <w:instrText xml:space="preserve"> PAGEREF _Toc176285850 \h </w:instrText>
      </w:r>
      <w:r w:rsidR="00984E17">
        <w:fldChar w:fldCharType="separate"/>
      </w:r>
      <w:r w:rsidR="00984E17">
        <w:t>2</w:t>
      </w:r>
      <w:r w:rsidR="00984E17">
        <w:fldChar w:fldCharType="end"/>
      </w:r>
    </w:p>
    <w:p w14:paraId="46C61006" w14:textId="1C21961F" w:rsidR="00984E17" w:rsidRDefault="00984E17">
      <w:pPr>
        <w:pStyle w:val="TOC1"/>
        <w:rPr>
          <w:rFonts w:asciiTheme="minorHAnsi" w:eastAsiaTheme="minorEastAsia" w:hAnsiTheme="minorHAnsi" w:cstheme="minorBidi"/>
          <w:kern w:val="2"/>
          <w:sz w:val="24"/>
          <w:szCs w:val="24"/>
          <w:lang w:val="en-US"/>
          <w14:ligatures w14:val="standardContextual"/>
        </w:rPr>
      </w:pPr>
      <w:r w:rsidRPr="00D4317F">
        <w:rPr>
          <w:b/>
          <w:lang w:eastAsia="ja-JP"/>
        </w:rPr>
        <w:t>1</w:t>
      </w:r>
      <w:r>
        <w:rPr>
          <w:rFonts w:asciiTheme="minorHAnsi" w:eastAsiaTheme="minorEastAsia" w:hAnsiTheme="minorHAnsi" w:cstheme="minorBidi"/>
          <w:kern w:val="2"/>
          <w:sz w:val="24"/>
          <w:szCs w:val="24"/>
          <w:lang w:val="en-US"/>
          <w14:ligatures w14:val="standardContextual"/>
        </w:rPr>
        <w:tab/>
      </w:r>
      <w:r w:rsidRPr="00D4317F">
        <w:rPr>
          <w:b/>
          <w:lang w:eastAsia="ja-JP"/>
        </w:rPr>
        <w:t>Overview</w:t>
      </w:r>
      <w:r>
        <w:tab/>
      </w:r>
      <w:r>
        <w:fldChar w:fldCharType="begin"/>
      </w:r>
      <w:r>
        <w:instrText xml:space="preserve"> PAGEREF _Toc176285851 \h </w:instrText>
      </w:r>
      <w:r>
        <w:fldChar w:fldCharType="separate"/>
      </w:r>
      <w:r>
        <w:t>3</w:t>
      </w:r>
      <w:r>
        <w:fldChar w:fldCharType="end"/>
      </w:r>
    </w:p>
    <w:p w14:paraId="37619B09" w14:textId="383C1FE8" w:rsidR="00984E17" w:rsidRDefault="00984E17">
      <w:pPr>
        <w:pStyle w:val="TOC1"/>
        <w:rPr>
          <w:rFonts w:asciiTheme="minorHAnsi" w:eastAsiaTheme="minorEastAsia" w:hAnsiTheme="minorHAnsi" w:cstheme="minorBidi"/>
          <w:kern w:val="2"/>
          <w:sz w:val="24"/>
          <w:szCs w:val="24"/>
          <w:lang w:val="en-US"/>
          <w14:ligatures w14:val="standardContextual"/>
        </w:rPr>
      </w:pPr>
      <w:r w:rsidRPr="00D4317F">
        <w:rPr>
          <w:b/>
        </w:rPr>
        <w:t>2</w:t>
      </w:r>
      <w:r>
        <w:rPr>
          <w:rFonts w:asciiTheme="minorHAnsi" w:eastAsiaTheme="minorEastAsia" w:hAnsiTheme="minorHAnsi" w:cstheme="minorBidi"/>
          <w:kern w:val="2"/>
          <w:sz w:val="24"/>
          <w:szCs w:val="24"/>
          <w:lang w:val="en-US"/>
          <w14:ligatures w14:val="standardContextual"/>
        </w:rPr>
        <w:tab/>
      </w:r>
      <w:r w:rsidRPr="00D4317F">
        <w:rPr>
          <w:b/>
        </w:rPr>
        <w:t>Corrections required</w:t>
      </w:r>
      <w:r>
        <w:tab/>
      </w:r>
      <w:r>
        <w:fldChar w:fldCharType="begin"/>
      </w:r>
      <w:r>
        <w:instrText xml:space="preserve"> PAGEREF _Toc176285852 \h </w:instrText>
      </w:r>
      <w:r>
        <w:fldChar w:fldCharType="separate"/>
      </w:r>
      <w:r>
        <w:t>3</w:t>
      </w:r>
      <w:r>
        <w:fldChar w:fldCharType="end"/>
      </w:r>
    </w:p>
    <w:p w14:paraId="36856E7A" w14:textId="2470EA5C" w:rsidR="00984E17" w:rsidRDefault="00984E17">
      <w:pPr>
        <w:pStyle w:val="TOC2"/>
        <w:rPr>
          <w:rFonts w:asciiTheme="minorHAnsi" w:eastAsiaTheme="minorEastAsia" w:hAnsiTheme="minorHAnsi" w:cstheme="minorBidi"/>
          <w:kern w:val="2"/>
          <w:sz w:val="24"/>
          <w:szCs w:val="24"/>
          <w:lang w:val="en-US"/>
          <w14:ligatures w14:val="standardContextual"/>
        </w:rPr>
      </w:pPr>
      <w:r w:rsidRPr="00D4317F">
        <w:rPr>
          <w:b/>
          <w:bCs/>
        </w:rPr>
        <w:t>2.1</w:t>
      </w:r>
      <w:r>
        <w:rPr>
          <w:rFonts w:asciiTheme="minorHAnsi" w:eastAsiaTheme="minorEastAsia" w:hAnsiTheme="minorHAnsi" w:cstheme="minorBidi"/>
          <w:kern w:val="2"/>
          <w:sz w:val="24"/>
          <w:szCs w:val="24"/>
          <w:lang w:val="en-US"/>
          <w14:ligatures w14:val="standardContextual"/>
        </w:rPr>
        <w:tab/>
      </w:r>
      <w:r w:rsidRPr="00D4317F">
        <w:rPr>
          <w:b/>
          <w:bCs/>
          <w:lang w:val="en-US"/>
        </w:rPr>
        <w:t>Change 1</w:t>
      </w:r>
      <w:r>
        <w:tab/>
      </w:r>
      <w:r>
        <w:fldChar w:fldCharType="begin"/>
      </w:r>
      <w:r>
        <w:instrText xml:space="preserve"> PAGEREF _Toc176285853 \h </w:instrText>
      </w:r>
      <w:r>
        <w:fldChar w:fldCharType="separate"/>
      </w:r>
      <w:r>
        <w:t>3</w:t>
      </w:r>
      <w:r>
        <w:fldChar w:fldCharType="end"/>
      </w:r>
    </w:p>
    <w:p w14:paraId="10740B81" w14:textId="37EC1FBA" w:rsidR="008D0D2A" w:rsidRDefault="008D0D2A" w:rsidP="008D0D2A">
      <w:pPr>
        <w:rPr>
          <w:noProof/>
        </w:rPr>
        <w:sectPr w:rsidR="008D0D2A" w:rsidSect="008D0D2A">
          <w:headerReference w:type="even" r:id="rId13"/>
          <w:footnotePr>
            <w:numRestart w:val="eachSect"/>
          </w:footnotePr>
          <w:pgSz w:w="11907" w:h="16840" w:code="9"/>
          <w:pgMar w:top="1418" w:right="1134" w:bottom="1134" w:left="1134" w:header="680" w:footer="567" w:gutter="0"/>
          <w:cols w:space="720"/>
        </w:sectPr>
      </w:pPr>
      <w:r w:rsidRPr="000440B2">
        <w:fldChar w:fldCharType="end"/>
      </w:r>
    </w:p>
    <w:p w14:paraId="4EEA05D7" w14:textId="77777777" w:rsidR="008D0D2A" w:rsidRDefault="008D0D2A" w:rsidP="008D0D2A">
      <w:pPr>
        <w:pStyle w:val="Heading1"/>
        <w:numPr>
          <w:ilvl w:val="0"/>
          <w:numId w:val="1"/>
        </w:numPr>
        <w:autoSpaceDN w:val="0"/>
        <w:rPr>
          <w:b/>
          <w:lang w:eastAsia="ja-JP"/>
        </w:rPr>
      </w:pPr>
      <w:bookmarkStart w:id="2" w:name="_Toc153534443"/>
      <w:bookmarkStart w:id="3" w:name="_Toc122434485"/>
      <w:bookmarkStart w:id="4" w:name="_Toc176285851"/>
      <w:r>
        <w:rPr>
          <w:b/>
          <w:lang w:eastAsia="ja-JP"/>
        </w:rPr>
        <w:lastRenderedPageBreak/>
        <w:t>Overview</w:t>
      </w:r>
      <w:bookmarkEnd w:id="2"/>
      <w:bookmarkEnd w:id="3"/>
      <w:bookmarkEnd w:id="4"/>
    </w:p>
    <w:p w14:paraId="4032EB57" w14:textId="77777777" w:rsidR="008D0D2A" w:rsidRDefault="008D0D2A" w:rsidP="008D0D2A">
      <w:pPr>
        <w:pBdr>
          <w:top w:val="single" w:sz="4" w:space="1" w:color="00B050"/>
          <w:left w:val="single" w:sz="4" w:space="4" w:color="00B050"/>
          <w:bottom w:val="single" w:sz="4" w:space="1" w:color="00B050"/>
          <w:right w:val="single" w:sz="4" w:space="4" w:color="00B050"/>
        </w:pBdr>
        <w:tabs>
          <w:tab w:val="left" w:pos="2127"/>
        </w:tabs>
        <w:rPr>
          <w:rFonts w:cs="Arial"/>
        </w:rPr>
      </w:pPr>
      <w:r w:rsidRPr="008D0D2A">
        <w:rPr>
          <w:rFonts w:cs="Arial"/>
        </w:rPr>
        <w:t>This document lists all the changes needed to correct issues in the ATS iwd-TTCN3-B2022-09_D24wk24 related to the title of this CR.</w:t>
      </w:r>
    </w:p>
    <w:p w14:paraId="153A1440" w14:textId="49544048" w:rsidR="008D0D2A" w:rsidRDefault="008D0D2A" w:rsidP="008D0D2A">
      <w:pPr>
        <w:pBdr>
          <w:top w:val="single" w:sz="4" w:space="1" w:color="00B050"/>
          <w:left w:val="single" w:sz="4" w:space="4" w:color="00B050"/>
          <w:bottom w:val="single" w:sz="4" w:space="1" w:color="00B050"/>
          <w:right w:val="single" w:sz="4" w:space="4" w:color="00B050"/>
        </w:pBdr>
        <w:tabs>
          <w:tab w:val="left" w:pos="2127"/>
        </w:tabs>
        <w:rPr>
          <w:rFonts w:cs="Arial"/>
          <w:lang w:eastAsia="ja-JP"/>
        </w:rPr>
      </w:pPr>
      <w:r>
        <w:rPr>
          <w:rFonts w:cs="Arial"/>
          <w:b/>
          <w:sz w:val="24"/>
          <w:lang w:eastAsia="ja-JP"/>
        </w:rPr>
        <w:t>Contact:</w:t>
      </w:r>
      <w:r>
        <w:rPr>
          <w:rFonts w:cs="Arial"/>
          <w:b/>
          <w:sz w:val="24"/>
          <w:lang w:eastAsia="ja-JP"/>
        </w:rPr>
        <w:tab/>
      </w:r>
      <w:r>
        <w:rPr>
          <w:rFonts w:cs="Arial"/>
          <w:sz w:val="22"/>
          <w:szCs w:val="22"/>
          <w:lang w:eastAsia="ja-JP"/>
        </w:rPr>
        <w:t>Mohit Kanchan</w:t>
      </w:r>
      <w:r>
        <w:rPr>
          <w:rFonts w:cs="Arial"/>
          <w:sz w:val="24"/>
          <w:lang w:eastAsia="ja-JP"/>
        </w:rPr>
        <w:br/>
      </w:r>
      <w:r>
        <w:rPr>
          <w:rFonts w:cs="Arial"/>
          <w:b/>
          <w:lang w:eastAsia="ja-JP"/>
        </w:rPr>
        <w:tab/>
      </w:r>
      <w:hyperlink r:id="rId14" w:history="1">
        <w:r>
          <w:rPr>
            <w:rStyle w:val="Hyperlink"/>
            <w:rFonts w:cs="Arial"/>
            <w:bCs/>
            <w:lang w:eastAsia="ja-JP"/>
          </w:rPr>
          <w:t>mohit.kanchan@keysight.com</w:t>
        </w:r>
      </w:hyperlink>
      <w:r>
        <w:rPr>
          <w:rFonts w:cs="Arial"/>
          <w:b/>
          <w:lang w:eastAsia="ja-JP"/>
        </w:rPr>
        <w:t xml:space="preserve"> </w:t>
      </w:r>
    </w:p>
    <w:p w14:paraId="74C52FE0" w14:textId="77777777" w:rsidR="008D0D2A" w:rsidRDefault="008D0D2A" w:rsidP="008D0D2A">
      <w:pPr>
        <w:pStyle w:val="Heading1"/>
        <w:numPr>
          <w:ilvl w:val="0"/>
          <w:numId w:val="1"/>
        </w:numPr>
        <w:overflowPunct w:val="0"/>
        <w:autoSpaceDE w:val="0"/>
        <w:autoSpaceDN w:val="0"/>
        <w:adjustRightInd w:val="0"/>
        <w:rPr>
          <w:b/>
        </w:rPr>
      </w:pPr>
      <w:bookmarkStart w:id="5" w:name="_Toc153534445"/>
      <w:bookmarkStart w:id="6" w:name="_Toc176285852"/>
      <w:r>
        <w:rPr>
          <w:b/>
        </w:rPr>
        <w:t>Corrections required</w:t>
      </w:r>
      <w:bookmarkEnd w:id="5"/>
      <w:bookmarkEnd w:id="6"/>
    </w:p>
    <w:p w14:paraId="4BCAA27B" w14:textId="77777777" w:rsidR="008D0D2A" w:rsidRPr="000440B2" w:rsidRDefault="008D0D2A" w:rsidP="008D0D2A">
      <w:pPr>
        <w:pStyle w:val="Heading2"/>
        <w:numPr>
          <w:ilvl w:val="1"/>
          <w:numId w:val="1"/>
        </w:numPr>
        <w:overflowPunct w:val="0"/>
        <w:autoSpaceDE w:val="0"/>
        <w:autoSpaceDN w:val="0"/>
        <w:adjustRightInd w:val="0"/>
        <w:spacing w:before="480"/>
        <w:rPr>
          <w:rFonts w:ascii="Times New Roman" w:hAnsi="Times New Roman"/>
          <w:b/>
          <w:bCs/>
          <w:sz w:val="36"/>
        </w:rPr>
      </w:pPr>
      <w:bookmarkStart w:id="7" w:name="_Toc176285853"/>
      <w:r w:rsidRPr="000440B2">
        <w:rPr>
          <w:rFonts w:ascii="Times New Roman" w:hAnsi="Times New Roman"/>
          <w:b/>
          <w:bCs/>
          <w:lang w:val="en-US"/>
        </w:rPr>
        <w:t>Change 1</w:t>
      </w:r>
      <w:bookmarkEnd w:id="7"/>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513"/>
      </w:tblGrid>
      <w:tr w:rsidR="008D0D2A" w:rsidRPr="000440B2" w14:paraId="499FB6B4" w14:textId="77777777" w:rsidTr="002E07A4">
        <w:tc>
          <w:tcPr>
            <w:tcW w:w="1985" w:type="dxa"/>
          </w:tcPr>
          <w:p w14:paraId="37C81722"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Function name</w:t>
            </w:r>
          </w:p>
        </w:tc>
        <w:tc>
          <w:tcPr>
            <w:tcW w:w="7513" w:type="dxa"/>
          </w:tcPr>
          <w:p w14:paraId="122C5403" w14:textId="6063F96E" w:rsidR="008D0D2A" w:rsidRPr="007E2C02" w:rsidRDefault="008D0D2A" w:rsidP="002E07A4">
            <w:pPr>
              <w:rPr>
                <w:lang w:val="en-US"/>
              </w:rPr>
            </w:pPr>
            <w:r w:rsidRPr="007E2C02">
              <w:rPr>
                <w:lang w:val="en-US"/>
              </w:rPr>
              <w:t xml:space="preserve"> </w:t>
            </w:r>
            <w:r w:rsidRPr="000475C8">
              <w:rPr>
                <w:lang w:val="en-US"/>
              </w:rPr>
              <w:t>function f_TC_9_1_9_4_NR5GC</w:t>
            </w:r>
          </w:p>
        </w:tc>
      </w:tr>
      <w:tr w:rsidR="008D0D2A" w:rsidRPr="000440B2" w14:paraId="7B5A9947" w14:textId="77777777" w:rsidTr="002E07A4">
        <w:trPr>
          <w:trHeight w:val="246"/>
        </w:trPr>
        <w:tc>
          <w:tcPr>
            <w:tcW w:w="1985" w:type="dxa"/>
          </w:tcPr>
          <w:p w14:paraId="0F30F966"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Reason for change</w:t>
            </w:r>
          </w:p>
        </w:tc>
        <w:tc>
          <w:tcPr>
            <w:tcW w:w="7513" w:type="dxa"/>
          </w:tcPr>
          <w:p w14:paraId="64DC8802" w14:textId="4FF36A5A" w:rsidR="008D0D2A" w:rsidRPr="006F6000" w:rsidRDefault="00E45228" w:rsidP="002E07A4">
            <w:pPr>
              <w:pStyle w:val="CRCoverPage"/>
              <w:tabs>
                <w:tab w:val="left" w:pos="4230"/>
              </w:tabs>
              <w:spacing w:after="0"/>
              <w:rPr>
                <w:rFonts w:ascii="Times New Roman" w:hAnsi="Times New Roman"/>
                <w:lang w:val="en-US"/>
              </w:rPr>
            </w:pPr>
            <w:r>
              <w:rPr>
                <w:rFonts w:ascii="Times New Roman" w:hAnsi="Times New Roman"/>
                <w:lang w:val="en-US"/>
              </w:rPr>
              <w:t>This test case requires a default USIM and</w:t>
            </w:r>
            <w:r w:rsidR="00E84209">
              <w:rPr>
                <w:rFonts w:ascii="Times New Roman" w:hAnsi="Times New Roman"/>
                <w:lang w:val="en-US"/>
              </w:rPr>
              <w:t xml:space="preserve"> a</w:t>
            </w:r>
            <w:r>
              <w:rPr>
                <w:rFonts w:ascii="Times New Roman" w:hAnsi="Times New Roman"/>
                <w:lang w:val="en-US"/>
              </w:rPr>
              <w:t xml:space="preserve"> special USIM profile, however there is no MMI command to insert the default USIM. This works for test cases where there is only default USIM is required, however it may not work in automation where one or more additional USIM profiles are needed apart from default USIM.</w:t>
            </w:r>
          </w:p>
        </w:tc>
      </w:tr>
      <w:tr w:rsidR="008D0D2A" w:rsidRPr="000440B2" w14:paraId="2379F94D" w14:textId="77777777" w:rsidTr="002E07A4">
        <w:trPr>
          <w:trHeight w:val="336"/>
        </w:trPr>
        <w:tc>
          <w:tcPr>
            <w:tcW w:w="1985" w:type="dxa"/>
          </w:tcPr>
          <w:p w14:paraId="5DB72FDA"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Summary of change</w:t>
            </w:r>
          </w:p>
        </w:tc>
        <w:tc>
          <w:tcPr>
            <w:tcW w:w="7513" w:type="dxa"/>
          </w:tcPr>
          <w:p w14:paraId="57B3B029" w14:textId="2626FD9B" w:rsidR="008D0D2A" w:rsidRPr="0037601A" w:rsidRDefault="008D0D2A" w:rsidP="002E07A4">
            <w:pPr>
              <w:pStyle w:val="CRCoverPage"/>
              <w:spacing w:after="0"/>
              <w:rPr>
                <w:rFonts w:ascii="Times New Roman" w:hAnsi="Times New Roman"/>
                <w:lang w:val="en-US"/>
              </w:rPr>
            </w:pPr>
            <w:r w:rsidRPr="00C64FB1">
              <w:rPr>
                <w:rFonts w:ascii="Times New Roman" w:hAnsi="Times New Roman"/>
                <w:lang w:val="en-US"/>
              </w:rPr>
              <w:t>f_UT_</w:t>
            </w:r>
            <w:r>
              <w:rPr>
                <w:rFonts w:ascii="Times New Roman" w:hAnsi="Times New Roman"/>
                <w:lang w:val="en-US"/>
              </w:rPr>
              <w:t>USIM_Insert function</w:t>
            </w:r>
            <w:r w:rsidR="00E45228">
              <w:rPr>
                <w:rFonts w:ascii="Times New Roman" w:hAnsi="Times New Roman"/>
                <w:lang w:val="en-US"/>
              </w:rPr>
              <w:t xml:space="preserve"> call is</w:t>
            </w:r>
            <w:r>
              <w:rPr>
                <w:rFonts w:ascii="Times New Roman" w:hAnsi="Times New Roman"/>
                <w:lang w:val="en-US"/>
              </w:rPr>
              <w:t xml:space="preserve"> added </w:t>
            </w:r>
            <w:r w:rsidR="00E45228">
              <w:rPr>
                <w:rFonts w:ascii="Times New Roman" w:hAnsi="Times New Roman"/>
                <w:lang w:val="en-US"/>
              </w:rPr>
              <w:t>to add an operator message to insert</w:t>
            </w:r>
            <w:r>
              <w:rPr>
                <w:rFonts w:ascii="Times New Roman" w:hAnsi="Times New Roman"/>
                <w:lang w:val="en-US"/>
              </w:rPr>
              <w:t xml:space="preserve"> sim card with default sim </w:t>
            </w:r>
            <w:r w:rsidR="00E84209">
              <w:rPr>
                <w:rFonts w:ascii="Times New Roman" w:hAnsi="Times New Roman"/>
                <w:lang w:val="en-US"/>
              </w:rPr>
              <w:t>profile.</w:t>
            </w:r>
          </w:p>
        </w:tc>
      </w:tr>
      <w:tr w:rsidR="008D0D2A" w:rsidRPr="000440B2" w14:paraId="300DF1DD" w14:textId="77777777" w:rsidTr="002E07A4">
        <w:tc>
          <w:tcPr>
            <w:tcW w:w="1985" w:type="dxa"/>
          </w:tcPr>
          <w:p w14:paraId="195DC1BD"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TTCN module</w:t>
            </w:r>
          </w:p>
        </w:tc>
        <w:tc>
          <w:tcPr>
            <w:tcW w:w="7513" w:type="dxa"/>
          </w:tcPr>
          <w:p w14:paraId="3CDE1D11" w14:textId="77777777" w:rsidR="008D0D2A" w:rsidRPr="000440B2" w:rsidRDefault="008D0D2A" w:rsidP="002E07A4">
            <w:pPr>
              <w:spacing w:after="0"/>
              <w:rPr>
                <w:lang w:val="en-US"/>
              </w:rPr>
            </w:pPr>
            <w:r>
              <w:t>RACS_NR5GC.ttcn</w:t>
            </w:r>
          </w:p>
        </w:tc>
      </w:tr>
      <w:tr w:rsidR="008D0D2A" w:rsidRPr="000440B2" w14:paraId="56CDEE62" w14:textId="77777777" w:rsidTr="002E07A4">
        <w:tc>
          <w:tcPr>
            <w:tcW w:w="1985" w:type="dxa"/>
          </w:tcPr>
          <w:p w14:paraId="22047936" w14:textId="77777777" w:rsidR="008D0D2A" w:rsidRPr="000440B2" w:rsidRDefault="008D0D2A" w:rsidP="002E07A4">
            <w:pPr>
              <w:overflowPunct w:val="0"/>
              <w:autoSpaceDE w:val="0"/>
              <w:autoSpaceDN w:val="0"/>
              <w:adjustRightInd w:val="0"/>
              <w:spacing w:before="40" w:after="40"/>
              <w:textAlignment w:val="baseline"/>
              <w:rPr>
                <w:b/>
                <w:lang w:eastAsia="en-GB"/>
              </w:rPr>
            </w:pPr>
            <w:r w:rsidRPr="000440B2">
              <w:rPr>
                <w:b/>
                <w:lang w:eastAsia="en-GB"/>
              </w:rPr>
              <w:t>MCC160 Comment</w:t>
            </w:r>
          </w:p>
        </w:tc>
        <w:tc>
          <w:tcPr>
            <w:tcW w:w="7513" w:type="dxa"/>
          </w:tcPr>
          <w:p w14:paraId="20AAE2DD" w14:textId="77777777" w:rsidR="008D0D2A" w:rsidRPr="000440B2" w:rsidRDefault="008D0D2A" w:rsidP="002E07A4"/>
        </w:tc>
      </w:tr>
    </w:tbl>
    <w:p w14:paraId="353F04FC" w14:textId="77777777" w:rsidR="008D0D2A" w:rsidRDefault="008D0D2A" w:rsidP="008D0D2A">
      <w:pPr>
        <w:rPr>
          <w:noProof/>
        </w:rPr>
      </w:pPr>
    </w:p>
    <w:p w14:paraId="4DAF1A27" w14:textId="77777777" w:rsidR="008D0D2A" w:rsidRPr="00C3648A" w:rsidRDefault="008D0D2A" w:rsidP="008D0D2A">
      <w:pPr>
        <w:spacing w:after="0"/>
        <w:rPr>
          <w:rFonts w:eastAsia="SimSun"/>
          <w:b/>
        </w:rPr>
      </w:pPr>
      <w:r w:rsidRPr="1D2AC605">
        <w:rPr>
          <w:b/>
          <w:bCs/>
          <w:lang w:eastAsia="en-GB"/>
        </w:rPr>
        <w:t>Before change</w:t>
      </w:r>
      <w:r w:rsidRPr="00ED0989">
        <w:rPr>
          <w:rFonts w:eastAsia="SimSun"/>
          <w:sz w:val="16"/>
          <w:szCs w:val="16"/>
        </w:rPr>
        <w:br/>
      </w:r>
    </w:p>
    <w:p w14:paraId="518B258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C3648A">
        <w:rPr>
          <w:rFonts w:eastAsia="SimSun"/>
          <w:sz w:val="16"/>
          <w:szCs w:val="16"/>
        </w:rPr>
        <w:t xml:space="preserve">  </w:t>
      </w:r>
      <w:r w:rsidRPr="000475C8">
        <w:rPr>
          <w:rFonts w:eastAsia="SimSun"/>
          <w:sz w:val="16"/>
          <w:szCs w:val="16"/>
        </w:rPr>
        <w:t>function f_TC_9_1_9_4_NR5GC() runs on NR5GC_PTC</w:t>
      </w:r>
    </w:p>
    <w:p w14:paraId="622AAFC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1AA7924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//RACS / USIM change / Handling of URCID</w:t>
      </w:r>
    </w:p>
    <w:p w14:paraId="29A2C3B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NR_CellId_Type v_NGC_NASCellA := f_NR5GC_MapNASCell(ngc_CellA, NG_AllCellsOnSamePLMN);</w:t>
      </w:r>
    </w:p>
    <w:p w14:paraId="643A55B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GMM_MobilityInfo_Type v_GMM_MobilityInfo;</w:t>
      </w:r>
    </w:p>
    <w:p w14:paraId="2CF6FC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NG_MobileIdentity v_GUTIToSend;</w:t>
      </w:r>
    </w:p>
    <w:p w14:paraId="1A542F8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NG_NAS_GutiParameters_Type v_GutiParams;</w:t>
      </w:r>
    </w:p>
    <w:p w14:paraId="2AB0420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NAS_PlmnId v_PLMN;</w:t>
      </w:r>
    </w:p>
    <w:p w14:paraId="46E20DA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TrackingAreaCode v_TAC;</w:t>
      </w:r>
    </w:p>
    <w:p w14:paraId="6932132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NG_NAS_DL_Message_Type v_MsgToSend;</w:t>
      </w:r>
    </w:p>
    <w:p w14:paraId="4115E9C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NG_TrackingAreaIdList v_TAIList;</w:t>
      </w:r>
    </w:p>
    <w:p w14:paraId="00B667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0C00F9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f_NR5GC_Init_NAS(NR_1);</w:t>
      </w:r>
    </w:p>
    <w:p w14:paraId="1322833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E10FAA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Create and configure cells</w:t>
      </w:r>
    </w:p>
    <w:p w14:paraId="5C6C7D1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f_NR_CellConfig_Def(v_NGC_NASCellA);</w:t>
      </w:r>
    </w:p>
    <w:p w14:paraId="4907731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v_GMM_MobilityInfo := f_NR5GC_Preamble_Steps1_13 (v_NGC_NASCellA);</w:t>
      </w:r>
    </w:p>
    <w:p w14:paraId="3DD7C2E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if (not match (v_GMM_MobilityInfo.GMMCap, cdr_NG_GMM_Cap_RACS))  {</w:t>
      </w:r>
    </w:p>
    <w:p w14:paraId="195CE79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f_NR_SetVerdictFailOrInconc(__FILE__, __LINE__, "Registration Request Message Failed");</w:t>
      </w:r>
    </w:p>
    <w:p w14:paraId="1C2C82B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2A0571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0C38E8D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v_PLMN := f_NR_Asn2Nas_PlmnId(f_NR_CellInfo_GetPLMN (v_NGC_NASCellA));</w:t>
      </w:r>
    </w:p>
    <w:p w14:paraId="7E4851E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v_GutiParams := f_NR5GC_CellInfo_GetGutiParameters (v_NGC_NASCellA);</w:t>
      </w:r>
    </w:p>
    <w:p w14:paraId="377AB25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v_GUTIToSend := f_NG_GutiParameters2MobileIdentity (v_PLMN, v_GutiParams);</w:t>
      </w:r>
    </w:p>
    <w:p w14:paraId="79182F5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v_TAC := f_NR_CellInfo_GetTAC (v_NGC_NASCellA);</w:t>
      </w:r>
    </w:p>
    <w:p w14:paraId="2FDCC2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v_TAIList := cs_NG_TAIListNonConsecutive(v_PLMN, {bit2oct(v_TAC)});</w:t>
      </w:r>
    </w:p>
    <w:p w14:paraId="431F3ED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Registration Accept</w:t>
      </w:r>
    </w:p>
    <w:p w14:paraId="20BB4FE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v_MsgToSend := f_Get_NG_RegistrationAcceptMsg (Initial_Secure,</w:t>
      </w:r>
    </w:p>
    <w:p w14:paraId="4CF4D31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v_GMM_MobilityInfo,</w:t>
      </w:r>
    </w:p>
    <w:p w14:paraId="6752FD7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v_GUTIToSend,</w:t>
      </w:r>
    </w:p>
    <w:p w14:paraId="75D2651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v_TAIList,</w:t>
      </w:r>
    </w:p>
    <w:p w14:paraId="237E142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omit,</w:t>
      </w:r>
    </w:p>
    <w:p w14:paraId="36D7F78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163EF9D1"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0902744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3E32DDB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406FC7B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1B4D66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 -, cs_UERadioCapId('67'O, '01000000000010'O)</w:t>
      </w:r>
    </w:p>
    <w:p w14:paraId="0374B18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lastRenderedPageBreak/>
        <w:t xml:space="preserve">                                                   );</w:t>
      </w:r>
    </w:p>
    <w:p w14:paraId="2ECB7C0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SRB.send(cas_NR_SRB_NasPdu_REQ(v_NGC_NASCellA, tsc_NR_RbId_SRB1, -, cs_NG_NAS_Request(tsc_SHT_IntegrityProtected_Ciphered, v_MsgToSend)));</w:t>
      </w:r>
    </w:p>
    <w:p w14:paraId="4F621FA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02649D2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f_NR5GC_RRC_Idle_Steps15_20(v_NGC_NASCellA, TESTMode_OFF, rrcConnectionRelease);</w:t>
      </w:r>
    </w:p>
    <w:p w14:paraId="68EE0BC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f_NR_TestBody_Set(true);</w:t>
      </w:r>
    </w:p>
    <w:p w14:paraId="0F46C1F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fl_TC_9_1_9_4_Body();</w:t>
      </w:r>
    </w:p>
    <w:p w14:paraId="288CD89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f_NR_TestBody_Set(false);</w:t>
      </w:r>
    </w:p>
    <w:p w14:paraId="3E5DA5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Finish</w:t>
      </w:r>
    </w:p>
    <w:p w14:paraId="29A3AD8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f_NR_Postamble(v_NGC_NASCellA, STATE_IDLE_1A);</w:t>
      </w:r>
    </w:p>
    <w:p w14:paraId="07457941"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0F49583B"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3B3106">
        <w:rPr>
          <w:rFonts w:eastAsia="SimSun"/>
          <w:sz w:val="16"/>
          <w:szCs w:val="16"/>
        </w:rPr>
        <w:br/>
        <w:t>   </w:t>
      </w:r>
    </w:p>
    <w:p w14:paraId="0BCA89F5"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41B2A28"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512D3C89" w14:textId="77777777" w:rsidR="008D0D2A" w:rsidRPr="003B3106" w:rsidRDefault="008D0D2A" w:rsidP="008D0D2A">
      <w:pPr>
        <w:pStyle w:val="NormalWeb"/>
        <w:rPr>
          <w:rFonts w:eastAsia="SimSun"/>
          <w:sz w:val="16"/>
          <w:szCs w:val="16"/>
          <w:lang w:val="en-GB"/>
        </w:rPr>
      </w:pPr>
    </w:p>
    <w:p w14:paraId="4F784549" w14:textId="77777777" w:rsidR="008D0D2A" w:rsidRDefault="008D0D2A" w:rsidP="008D0D2A">
      <w:pPr>
        <w:rPr>
          <w:noProof/>
        </w:rPr>
      </w:pPr>
    </w:p>
    <w:p w14:paraId="5406E27A" w14:textId="77777777" w:rsidR="008D0D2A" w:rsidRPr="000440B2" w:rsidRDefault="008D0D2A" w:rsidP="008D0D2A">
      <w:pPr>
        <w:spacing w:after="0"/>
        <w:rPr>
          <w:rFonts w:eastAsia="SimSun"/>
          <w:b/>
        </w:rPr>
      </w:pPr>
      <w:r w:rsidRPr="1D2AC605">
        <w:rPr>
          <w:b/>
          <w:bCs/>
          <w:lang w:eastAsia="en-GB"/>
        </w:rPr>
        <w:t>After change</w:t>
      </w:r>
    </w:p>
    <w:p w14:paraId="272B3DCF" w14:textId="77777777" w:rsidR="008D0D2A"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40EEFFB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function f_TC_9_1_9_4_NR5GC() runs on NR5GC_PTC</w:t>
      </w:r>
    </w:p>
    <w:p w14:paraId="2BD527A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2B5F54D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//RACS / USIM change / Handling of URCID</w:t>
      </w:r>
    </w:p>
    <w:p w14:paraId="03476D4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NR_CellId_Type v_NGC_NASCellA := f_NR5GC_MapNASCell(ngc_CellA, NG_AllCellsOnSamePLMN);</w:t>
      </w:r>
    </w:p>
    <w:p w14:paraId="663882E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GMM_MobilityInfo_Type v_GMM_MobilityInfo;</w:t>
      </w:r>
    </w:p>
    <w:p w14:paraId="2102BBA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NG_MobileIdentity v_GUTIToSend;</w:t>
      </w:r>
    </w:p>
    <w:p w14:paraId="00E5B71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NG_NAS_GutiParameters_Type v_GutiParams;</w:t>
      </w:r>
    </w:p>
    <w:p w14:paraId="07AD6A1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NAS_PlmnId v_PLMN;</w:t>
      </w:r>
    </w:p>
    <w:p w14:paraId="22CA9B9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TrackingAreaCode v_TAC;</w:t>
      </w:r>
    </w:p>
    <w:p w14:paraId="51BFC28A"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NG_NAS_DL_Message_Type v_MsgToSend;</w:t>
      </w:r>
    </w:p>
    <w:p w14:paraId="4496FFB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var template (value) NG_TrackingAreaIdList v_TAIList;</w:t>
      </w:r>
    </w:p>
    <w:p w14:paraId="6FDBD31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5F3EC0A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f_NR5GC_Init_NAS(NR_1);</w:t>
      </w:r>
    </w:p>
    <w:p w14:paraId="0571744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6C87793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Create and configure cells</w:t>
      </w:r>
    </w:p>
    <w:p w14:paraId="2441817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f_NR_CellConfig_Def(v_NGC_NASCellA);</w:t>
      </w:r>
    </w:p>
    <w:p w14:paraId="0010169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highlight w:val="yellow"/>
        </w:rPr>
      </w:pPr>
      <w:r w:rsidRPr="000475C8">
        <w:rPr>
          <w:rFonts w:eastAsia="SimSun"/>
          <w:sz w:val="16"/>
          <w:szCs w:val="16"/>
        </w:rPr>
        <w:tab/>
      </w:r>
      <w:r w:rsidRPr="000475C8">
        <w:rPr>
          <w:rFonts w:eastAsia="SimSun"/>
          <w:sz w:val="16"/>
          <w:szCs w:val="16"/>
          <w:highlight w:val="yellow"/>
        </w:rPr>
        <w:t>// Insert default sim card</w:t>
      </w:r>
    </w:p>
    <w:p w14:paraId="043F2AF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highlight w:val="yellow"/>
        </w:rPr>
        <w:tab/>
        <w:t>f_UT_USIM_Insert(UT, "Default USIM");</w:t>
      </w:r>
    </w:p>
    <w:p w14:paraId="06613C7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v_GMM_MobilityInfo := f_NR5GC_Preamble_Steps1_13 (v_NGC_NASCellA);</w:t>
      </w:r>
    </w:p>
    <w:p w14:paraId="5B58D7A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if (not match (v_GMM_MobilityInfo.GMMCap, cdr_NG_GMM_Cap_RACS))  {</w:t>
      </w:r>
    </w:p>
    <w:p w14:paraId="7A56A53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f_NR_SetVerdictFailOrInconc(__FILE__, __LINE__, "Registration Request Message Failed");</w:t>
      </w:r>
    </w:p>
    <w:p w14:paraId="690DEEE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5693C4F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7DF789B9"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v_PLMN := f_NR_Asn2Nas_PlmnId(f_NR_CellInfo_GetPLMN (v_NGC_NASCellA));</w:t>
      </w:r>
    </w:p>
    <w:p w14:paraId="1C6B6A2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v_GutiParams := f_NR5GC_CellInfo_GetGutiParameters (v_NGC_NASCellA);</w:t>
      </w:r>
    </w:p>
    <w:p w14:paraId="5FD536CF"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v_GUTIToSend := f_NG_GutiParameters2MobileIdentity (v_PLMN, v_GutiParams);</w:t>
      </w:r>
    </w:p>
    <w:p w14:paraId="11A483B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v_TAC := f_NR_CellInfo_GetTAC (v_NGC_NASCellA);</w:t>
      </w:r>
    </w:p>
    <w:p w14:paraId="6F5D8ECB"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v_TAIList := cs_NG_TAIListNonConsecutive(v_PLMN, {bit2oct(v_TAC)});</w:t>
      </w:r>
    </w:p>
    <w:p w14:paraId="733BEBF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Registration Accept</w:t>
      </w:r>
    </w:p>
    <w:p w14:paraId="5CD95EFD"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v_MsgToSend := f_Get_NG_RegistrationAcceptMsg (Initial_Secure,</w:t>
      </w:r>
    </w:p>
    <w:p w14:paraId="1A1E0985"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v_GMM_MobilityInfo,</w:t>
      </w:r>
    </w:p>
    <w:p w14:paraId="0D60059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v_GUTIToSend,</w:t>
      </w:r>
    </w:p>
    <w:p w14:paraId="37C3364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v_TAIList,</w:t>
      </w:r>
    </w:p>
    <w:p w14:paraId="5705A252"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omit,</w:t>
      </w:r>
    </w:p>
    <w:p w14:paraId="0E3118E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0C952C1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51C91D7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2B7D018E"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75B1607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w:t>
      </w:r>
    </w:p>
    <w:p w14:paraId="30CE210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 -, -, -, -, cs_UERadioCapId('67'O, '01000000000010'O)</w:t>
      </w:r>
    </w:p>
    <w:p w14:paraId="6ED4D55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76094A5C"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SRB.send(cas_NR_SRB_NasPdu_REQ(v_NGC_NASCellA, tsc_NR_RbId_SRB1, -, cs_NG_NAS_Request(tsc_SHT_IntegrityProtected_Ciphered, v_MsgToSend)));</w:t>
      </w:r>
    </w:p>
    <w:p w14:paraId="5D76B104"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p>
    <w:p w14:paraId="2D71E19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f_NR5GC_RRC_Idle_Steps15_20(v_NGC_NASCellA, TESTMode_OFF, rrcConnectionRelease);</w:t>
      </w:r>
    </w:p>
    <w:p w14:paraId="04E71580"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f_NR_TestBody_Set(true);</w:t>
      </w:r>
    </w:p>
    <w:p w14:paraId="30308E37"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fl_TC_9_1_9_4_Body();</w:t>
      </w:r>
    </w:p>
    <w:p w14:paraId="51CCAF18"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f_NR_TestBody_Set(false);</w:t>
      </w:r>
    </w:p>
    <w:p w14:paraId="346600C3"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 Finish</w:t>
      </w:r>
    </w:p>
    <w:p w14:paraId="483818E6" w14:textId="77777777" w:rsidR="008D0D2A" w:rsidRPr="000475C8"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f_NR_Postamble(v_NGC_NASCellA, STATE_IDLE_1A);</w:t>
      </w:r>
    </w:p>
    <w:p w14:paraId="2B200426"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r w:rsidRPr="000475C8">
        <w:rPr>
          <w:rFonts w:eastAsia="SimSun"/>
          <w:sz w:val="16"/>
          <w:szCs w:val="16"/>
        </w:rPr>
        <w:t xml:space="preserve">  }</w:t>
      </w:r>
      <w:r w:rsidRPr="003B3106">
        <w:rPr>
          <w:rFonts w:eastAsia="SimSun"/>
          <w:sz w:val="16"/>
          <w:szCs w:val="16"/>
        </w:rPr>
        <w:br/>
      </w:r>
    </w:p>
    <w:p w14:paraId="064C026B" w14:textId="77777777" w:rsidR="008D0D2A" w:rsidRPr="003B3106" w:rsidRDefault="008D0D2A" w:rsidP="008D0D2A">
      <w:pPr>
        <w:pBdr>
          <w:top w:val="single" w:sz="4" w:space="1" w:color="auto"/>
          <w:left w:val="single" w:sz="4" w:space="1" w:color="auto"/>
          <w:bottom w:val="single" w:sz="4" w:space="1" w:color="auto"/>
          <w:right w:val="single" w:sz="4" w:space="1" w:color="auto"/>
        </w:pBdr>
        <w:spacing w:after="0"/>
        <w:rPr>
          <w:rFonts w:eastAsia="SimSun"/>
          <w:sz w:val="16"/>
          <w:szCs w:val="16"/>
        </w:rPr>
      </w:pPr>
    </w:p>
    <w:p w14:paraId="2D0589D4" w14:textId="77777777" w:rsidR="008D0D2A" w:rsidRDefault="008D0D2A" w:rsidP="008D0D2A">
      <w:pPr>
        <w:rPr>
          <w:noProof/>
        </w:rPr>
      </w:pPr>
    </w:p>
    <w:p w14:paraId="68C9CD36" w14:textId="77777777" w:rsidR="001E41F3" w:rsidRDefault="001E41F3">
      <w:pPr>
        <w:rPr>
          <w:noProof/>
        </w:rPr>
      </w:pPr>
    </w:p>
    <w:sectPr w:rsidR="001E41F3" w:rsidSect="008D0D2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160769" w14:textId="77777777" w:rsidR="007A347E" w:rsidRDefault="007A347E">
      <w:r>
        <w:separator/>
      </w:r>
    </w:p>
  </w:endnote>
  <w:endnote w:type="continuationSeparator" w:id="0">
    <w:p w14:paraId="238B9EDD" w14:textId="77777777" w:rsidR="007A347E" w:rsidRDefault="007A34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1EB1EE9" w14:textId="77777777" w:rsidR="007A347E" w:rsidRDefault="007A347E">
      <w:r>
        <w:separator/>
      </w:r>
    </w:p>
  </w:footnote>
  <w:footnote w:type="continuationSeparator" w:id="0">
    <w:p w14:paraId="016262F6" w14:textId="77777777" w:rsidR="007A347E" w:rsidRDefault="007A34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10741A59" w:rsidR="008D0D2A" w:rsidRDefault="008D0D2A">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23724B"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29B0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B1D3E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90731C1"/>
    <w:multiLevelType w:val="hybridMultilevel"/>
    <w:tmpl w:val="88CC6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num w:numId="1" w16cid:durableId="13073189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248040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0468"/>
    <w:rsid w:val="00145D43"/>
    <w:rsid w:val="00192C46"/>
    <w:rsid w:val="001A08B3"/>
    <w:rsid w:val="001A7B60"/>
    <w:rsid w:val="001B52F0"/>
    <w:rsid w:val="001B7A65"/>
    <w:rsid w:val="001D1994"/>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25F25"/>
    <w:rsid w:val="00653DE4"/>
    <w:rsid w:val="00665C47"/>
    <w:rsid w:val="00695808"/>
    <w:rsid w:val="006B46FB"/>
    <w:rsid w:val="006E21FB"/>
    <w:rsid w:val="00792342"/>
    <w:rsid w:val="007977A8"/>
    <w:rsid w:val="007A347E"/>
    <w:rsid w:val="007B512A"/>
    <w:rsid w:val="007C2097"/>
    <w:rsid w:val="007D6A07"/>
    <w:rsid w:val="007F7259"/>
    <w:rsid w:val="008040A8"/>
    <w:rsid w:val="008279FA"/>
    <w:rsid w:val="008626E7"/>
    <w:rsid w:val="00870EE7"/>
    <w:rsid w:val="008863B9"/>
    <w:rsid w:val="008A45A6"/>
    <w:rsid w:val="008D0D2A"/>
    <w:rsid w:val="008D3CCC"/>
    <w:rsid w:val="008F3789"/>
    <w:rsid w:val="008F686C"/>
    <w:rsid w:val="009148DE"/>
    <w:rsid w:val="00941E30"/>
    <w:rsid w:val="009531B0"/>
    <w:rsid w:val="009741B3"/>
    <w:rsid w:val="009777D9"/>
    <w:rsid w:val="00984E17"/>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05383"/>
    <w:rsid w:val="00E13F3D"/>
    <w:rsid w:val="00E34898"/>
    <w:rsid w:val="00E45228"/>
    <w:rsid w:val="00E84209"/>
    <w:rsid w:val="00EB09B7"/>
    <w:rsid w:val="00EB6A3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basedOn w:val="DefaultParagraphFont"/>
    <w:link w:val="Heading1"/>
    <w:rsid w:val="008D0D2A"/>
    <w:rPr>
      <w:rFonts w:ascii="Arial" w:hAnsi="Arial"/>
      <w:sz w:val="36"/>
      <w:lang w:val="en-GB" w:eastAsia="en-US"/>
    </w:rPr>
  </w:style>
  <w:style w:type="character" w:customStyle="1" w:styleId="Heading2Char">
    <w:name w:val="Heading 2 Char"/>
    <w:aliases w:val="Head2A Char,2 Char,H2 Char,h2 Char"/>
    <w:basedOn w:val="DefaultParagraphFont"/>
    <w:link w:val="Heading2"/>
    <w:rsid w:val="008D0D2A"/>
    <w:rPr>
      <w:rFonts w:ascii="Arial" w:hAnsi="Arial"/>
      <w:sz w:val="32"/>
      <w:lang w:val="en-GB" w:eastAsia="en-US"/>
    </w:rPr>
  </w:style>
  <w:style w:type="character" w:customStyle="1" w:styleId="CRCoverPageChar">
    <w:name w:val="CR Cover Page Char"/>
    <w:link w:val="CRCoverPage"/>
    <w:qFormat/>
    <w:locked/>
    <w:rsid w:val="008D0D2A"/>
    <w:rPr>
      <w:rFonts w:ascii="Arial" w:hAnsi="Arial"/>
      <w:lang w:val="en-GB" w:eastAsia="en-US"/>
    </w:rPr>
  </w:style>
  <w:style w:type="paragraph" w:styleId="ListParagraph">
    <w:name w:val="List Paragraph"/>
    <w:basedOn w:val="Normal"/>
    <w:uiPriority w:val="99"/>
    <w:qFormat/>
    <w:rsid w:val="008D0D2A"/>
    <w:pPr>
      <w:ind w:left="720"/>
      <w:contextualSpacing/>
    </w:pPr>
  </w:style>
  <w:style w:type="paragraph" w:styleId="NormalWeb">
    <w:name w:val="Normal (Web)"/>
    <w:basedOn w:val="Normal"/>
    <w:uiPriority w:val="99"/>
    <w:unhideWhenUsed/>
    <w:rsid w:val="008D0D2A"/>
    <w:pPr>
      <w:spacing w:before="100" w:beforeAutospacing="1" w:after="100" w:afterAutospacing="1"/>
    </w:pPr>
    <w:rPr>
      <w:sz w:val="24"/>
      <w:szCs w:val="24"/>
      <w:lang w:val="en-US"/>
    </w:rPr>
  </w:style>
  <w:style w:type="character" w:customStyle="1" w:styleId="ui-provider">
    <w:name w:val="ui-provider"/>
    <w:basedOn w:val="DefaultParagraphFont"/>
    <w:rsid w:val="008D0D2A"/>
  </w:style>
  <w:style w:type="character" w:styleId="Emphasis">
    <w:name w:val="Emphasis"/>
    <w:qFormat/>
    <w:rsid w:val="008D0D2A"/>
    <w:rPr>
      <w:i/>
      <w:iCs/>
    </w:rPr>
  </w:style>
  <w:style w:type="paragraph" w:styleId="Title">
    <w:name w:val="Title"/>
    <w:basedOn w:val="Normal"/>
    <w:next w:val="Normal"/>
    <w:link w:val="TitleChar"/>
    <w:qFormat/>
    <w:rsid w:val="008D0D2A"/>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rsid w:val="008D0D2A"/>
    <w:rPr>
      <w:rFonts w:ascii="Cambria" w:hAnsi="Cambria"/>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mailto:mohit.kanchan@keysigh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5</Pages>
  <Words>745</Words>
  <Characters>8188</Characters>
  <Application>Microsoft Office Word</Application>
  <DocSecurity>0</DocSecurity>
  <Lines>68</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5</cp:revision>
  <cp:lastPrinted>1900-01-01T00:00:00Z</cp:lastPrinted>
  <dcterms:created xsi:type="dcterms:W3CDTF">2024-09-03T15:25:00Z</dcterms:created>
  <dcterms:modified xsi:type="dcterms:W3CDTF">2024-11-13T16:24:00Z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2024</vt:lpwstr>
  </property>
  <property fmtid="{D5CDD505-2E9C-101B-9397-08002B2CF9AE}" pid="4" name="MtgTitle">
    <vt:lpwstr>-TTCN email</vt:lpwstr>
  </property>
  <property fmtid="{D5CDD505-2E9C-101B-9397-08002B2CF9AE}" pid="5" name="Location">
    <vt:lpwstr>Online</vt:lpwstr>
  </property>
  <property fmtid="{D5CDD505-2E9C-101B-9397-08002B2CF9AE}" pid="6" name="Country">
    <vt:lpwstr/>
  </property>
  <property fmtid="{D5CDD505-2E9C-101B-9397-08002B2CF9AE}" pid="7" name="StartDate">
    <vt:lpwstr>8th Dec 2023</vt:lpwstr>
  </property>
  <property fmtid="{D5CDD505-2E9C-101B-9397-08002B2CF9AE}" pid="8" name="EndDate">
    <vt:lpwstr>31st Dec 2024</vt:lpwstr>
  </property>
  <property fmtid="{D5CDD505-2E9C-101B-9397-08002B2CF9AE}" pid="9" name="Tdoc#">
    <vt:lpwstr>R5s240562</vt:lpwstr>
  </property>
  <property fmtid="{D5CDD505-2E9C-101B-9397-08002B2CF9AE}" pid="10" name="Spec#">
    <vt:lpwstr>38.523-3</vt:lpwstr>
  </property>
  <property fmtid="{D5CDD505-2E9C-101B-9397-08002B2CF9AE}" pid="11" name="Cr#">
    <vt:lpwstr>3522</vt:lpwstr>
  </property>
  <property fmtid="{D5CDD505-2E9C-101B-9397-08002B2CF9AE}" pid="12" name="Revision">
    <vt:lpwstr>-</vt:lpwstr>
  </property>
  <property fmtid="{D5CDD505-2E9C-101B-9397-08002B2CF9AE}" pid="13" name="Version">
    <vt:lpwstr>17.11.0</vt:lpwstr>
  </property>
  <property fmtid="{D5CDD505-2E9C-101B-9397-08002B2CF9AE}" pid="14" name="CrTitle">
    <vt:lpwstr>Correction to NR5GC RACS test case 9.1.9.4</vt:lpwstr>
  </property>
  <property fmtid="{D5CDD505-2E9C-101B-9397-08002B2CF9AE}" pid="15" name="SourceIfWg">
    <vt:lpwstr>Keysight Technologies UK Ltd</vt:lpwstr>
  </property>
  <property fmtid="{D5CDD505-2E9C-101B-9397-08002B2CF9AE}" pid="16" name="SourceIfTsg">
    <vt:lpwstr/>
  </property>
  <property fmtid="{D5CDD505-2E9C-101B-9397-08002B2CF9AE}" pid="17" name="RelatedWis">
    <vt:lpwstr>TEI16_Test, RACS-UEConTest</vt:lpwstr>
  </property>
  <property fmtid="{D5CDD505-2E9C-101B-9397-08002B2CF9AE}" pid="18" name="Cat">
    <vt:lpwstr>F</vt:lpwstr>
  </property>
  <property fmtid="{D5CDD505-2E9C-101B-9397-08002B2CF9AE}" pid="19" name="ResDate">
    <vt:lpwstr>2024-09-03</vt:lpwstr>
  </property>
  <property fmtid="{D5CDD505-2E9C-101B-9397-08002B2CF9AE}" pid="20" name="Release">
    <vt:lpwstr>Rel-17</vt:lpwstr>
  </property>
</Properties>
</file>