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F577F" w14:textId="77777777" w:rsidR="00835E08" w:rsidRDefault="00835E08" w:rsidP="00835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R5s240587</w:t>
      </w:r>
      <w:r>
        <w:rPr>
          <w:b/>
          <w:i/>
          <w:noProof/>
          <w:sz w:val="28"/>
        </w:rPr>
        <w:fldChar w:fldCharType="end"/>
      </w:r>
    </w:p>
    <w:p w14:paraId="082C9DCD" w14:textId="77777777" w:rsidR="00835E08" w:rsidRDefault="00835E08" w:rsidP="00835E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E08" w14:paraId="67C3F73A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E6776" w14:textId="77777777" w:rsidR="00835E08" w:rsidRDefault="00835E08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5E08" w14:paraId="1593F7DA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05258" w14:textId="77777777" w:rsidR="00835E08" w:rsidRDefault="00835E08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5E08" w14:paraId="2F03A2D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81FAA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1013F9BB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3989C82D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D12C2E" w14:textId="77777777" w:rsidR="00835E08" w:rsidRPr="00410371" w:rsidRDefault="00835E08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98C5A3" w14:textId="77777777" w:rsidR="00835E08" w:rsidRDefault="00835E08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2F1D5" w14:textId="77777777" w:rsidR="00835E08" w:rsidRPr="00410371" w:rsidRDefault="00835E08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643658" w14:textId="77777777" w:rsidR="00835E08" w:rsidRDefault="00835E08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5B020" w14:textId="77777777" w:rsidR="00835E08" w:rsidRPr="00410371" w:rsidRDefault="00835E08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C29384" w14:textId="77777777" w:rsidR="00835E08" w:rsidRDefault="00835E08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0B43" w14:textId="77777777" w:rsidR="00835E08" w:rsidRPr="00410371" w:rsidRDefault="00835E08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0126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2B09567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3620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098F708A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81D0E" w14:textId="77777777" w:rsidR="00835E08" w:rsidRPr="00F25D98" w:rsidRDefault="00835E08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5E08" w14:paraId="62FEF393" w14:textId="77777777" w:rsidTr="00253E6B">
        <w:tc>
          <w:tcPr>
            <w:tcW w:w="9641" w:type="dxa"/>
            <w:gridSpan w:val="9"/>
          </w:tcPr>
          <w:p w14:paraId="5EDD186D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33068" w14:textId="77777777" w:rsidR="00835E08" w:rsidRDefault="00835E08" w:rsidP="00835E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E08" w14:paraId="603C889F" w14:textId="77777777" w:rsidTr="00253E6B">
        <w:tc>
          <w:tcPr>
            <w:tcW w:w="2835" w:type="dxa"/>
          </w:tcPr>
          <w:p w14:paraId="65F4F619" w14:textId="77777777" w:rsidR="00835E08" w:rsidRDefault="00835E08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201A4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59AE9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24CE89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1446AB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7F359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F8662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32A66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E923A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21587" w14:textId="77777777" w:rsidR="00835E08" w:rsidRDefault="00835E08" w:rsidP="00835E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E08" w14:paraId="16D9CAE6" w14:textId="77777777" w:rsidTr="00253E6B">
        <w:tc>
          <w:tcPr>
            <w:tcW w:w="9640" w:type="dxa"/>
            <w:gridSpan w:val="11"/>
          </w:tcPr>
          <w:p w14:paraId="2110A6C0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7A7CC9AA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9A768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8100E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fl_Check_Rf_Parameters_NRBand_PICS_Supp</w:t>
            </w:r>
            <w:proofErr w:type="spellEnd"/>
            <w:r>
              <w:fldChar w:fldCharType="end"/>
            </w:r>
          </w:p>
        </w:tc>
      </w:tr>
      <w:tr w:rsidR="00835E08" w14:paraId="0F5AAE3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0518435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9AC0F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35D6499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4DB3E7E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92392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35E08" w14:paraId="6667AFF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8D11BFC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B8A5C" w14:textId="1B6E8325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35E08" w14:paraId="79E0745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D711BE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6C87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61D46EB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DB629A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28EAE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086FCB" w14:textId="77777777" w:rsidR="00835E08" w:rsidRDefault="00835E08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59CA1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6BD2F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2024-09-24</w:t>
            </w:r>
            <w:r>
              <w:rPr>
                <w:noProof/>
              </w:rPr>
              <w:fldChar w:fldCharType="end"/>
            </w:r>
          </w:p>
        </w:tc>
      </w:tr>
      <w:tr w:rsidR="00835E08" w14:paraId="1DBCC3D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DA9517B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7A915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7CD1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7573C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A758F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074B89FC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20796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A08B1" w14:textId="77777777" w:rsidR="00835E08" w:rsidRDefault="00835E08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C4A3E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8DB22" w14:textId="77777777" w:rsidR="00835E08" w:rsidRDefault="00835E08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B5A15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35E08" w14:paraId="1E5C7930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F93E6B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C7FB7" w14:textId="77777777" w:rsidR="00835E08" w:rsidRDefault="00835E08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1C583D" w14:textId="77777777" w:rsidR="00835E08" w:rsidRDefault="00835E08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1DDF3" w14:textId="77777777" w:rsidR="00835E08" w:rsidRPr="007C2097" w:rsidRDefault="00835E08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5E08" w14:paraId="06AA1741" w14:textId="77777777" w:rsidTr="00253E6B">
        <w:tc>
          <w:tcPr>
            <w:tcW w:w="1843" w:type="dxa"/>
          </w:tcPr>
          <w:p w14:paraId="5CA1EBF8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E67883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2A8B8717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ACE09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1D0DD" w14:textId="77777777" w:rsidR="00835E08" w:rsidRDefault="00835E08" w:rsidP="00835E08">
            <w:pPr>
              <w:pStyle w:val="CRCoverPage"/>
              <w:spacing w:after="0"/>
            </w:pPr>
            <w:r>
              <w:t xml:space="preserve">In the current implementation of the </w:t>
            </w:r>
            <w:proofErr w:type="gramStart"/>
            <w:r>
              <w:t xml:space="preserve">function  </w:t>
            </w:r>
            <w:proofErr w:type="spellStart"/>
            <w:r w:rsidRPr="004B2DEE">
              <w:t>fl</w:t>
            </w:r>
            <w:proofErr w:type="gramEnd"/>
            <w:r w:rsidRPr="004B2DEE">
              <w:t>_Check_Rf_Parameters_NRBand_PICS_Supp</w:t>
            </w:r>
            <w:proofErr w:type="spellEnd"/>
            <w:r>
              <w:t xml:space="preserve">, 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are checked without considering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respectively .</w:t>
            </w:r>
          </w:p>
          <w:p w14:paraId="37C660B6" w14:textId="77777777" w:rsidR="00835E08" w:rsidRDefault="00835E08" w:rsidP="00835E08">
            <w:pPr>
              <w:pStyle w:val="CRCoverPage"/>
              <w:spacing w:after="0"/>
            </w:pPr>
          </w:p>
          <w:p w14:paraId="50790952" w14:textId="77777777" w:rsidR="00835E08" w:rsidRDefault="00835E08" w:rsidP="00835E08">
            <w:pPr>
              <w:pStyle w:val="CRCoverPage"/>
              <w:spacing w:after="0"/>
            </w:pPr>
            <w:r>
              <w:t xml:space="preserve">This is not in line with </w:t>
            </w:r>
            <w:r w:rsidRPr="00D76EEE">
              <w:fldChar w:fldCharType="begin"/>
            </w:r>
            <w:r>
              <w:instrText xml:space="preserve"> DOCPROPERTY  Tdoc#  \* MERGEFORMAT </w:instrText>
            </w:r>
            <w:r w:rsidRPr="00D76EEE">
              <w:fldChar w:fldCharType="separate"/>
            </w:r>
            <w:r w:rsidRPr="00D76EEE">
              <w:t>R5-245527</w:t>
            </w:r>
            <w:r w:rsidRPr="00D76EEE">
              <w:fldChar w:fldCharType="end"/>
            </w:r>
            <w:r>
              <w:t xml:space="preserve">. </w:t>
            </w:r>
          </w:p>
          <w:p w14:paraId="3ECF1CAA" w14:textId="4E677B82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check for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when capabilities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are set respectively.</w:t>
            </w:r>
          </w:p>
        </w:tc>
      </w:tr>
      <w:tr w:rsidR="00835E08" w14:paraId="478095D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A5552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80E11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75B6DDA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22A82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5944C" w14:textId="72FA1991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Check for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when capabilities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are set respectively.</w:t>
            </w:r>
          </w:p>
        </w:tc>
      </w:tr>
      <w:tr w:rsidR="00835E08" w14:paraId="092D59E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6845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DF6E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6FDFD2A5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FA035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1D331" w14:textId="7FB3CCBA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t>Conformant UE will fail the test case</w:t>
            </w:r>
          </w:p>
        </w:tc>
      </w:tr>
      <w:tr w:rsidR="00835E08" w14:paraId="1E254667" w14:textId="77777777" w:rsidTr="00253E6B">
        <w:tc>
          <w:tcPr>
            <w:tcW w:w="2694" w:type="dxa"/>
            <w:gridSpan w:val="2"/>
          </w:tcPr>
          <w:p w14:paraId="78A0E798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1A289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4FFA62D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A8EB9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2169E" w14:textId="14E0601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8.2.1.1.</w:t>
            </w:r>
            <w:proofErr w:type="gramStart"/>
            <w:r>
              <w:t>1.ENDC</w:t>
            </w:r>
            <w:proofErr w:type="gramEnd"/>
            <w:r>
              <w:t xml:space="preserve">, </w:t>
            </w:r>
            <w:r>
              <w:t>8.1.5.1.1.NR5GC</w:t>
            </w:r>
          </w:p>
        </w:tc>
      </w:tr>
      <w:tr w:rsidR="00835E08" w14:paraId="619CB0B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E231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856F3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343B402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A34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1044B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E7E33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C32E9" w14:textId="77777777" w:rsidR="00835E08" w:rsidRDefault="00835E08" w:rsidP="00835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49D9F4" w14:textId="77777777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3BD1ECA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0231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5EC77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D62D4" w14:textId="79A9DAEF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53171" w14:textId="77777777" w:rsidR="00835E08" w:rsidRDefault="00835E08" w:rsidP="00835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66809" w14:textId="174ADEA6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1A42702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06BCD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48CF7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8C03" w14:textId="04410162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83658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98CFC" w14:textId="2E4C482B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410F1B2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0C8C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C120E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6998" w14:textId="4CDEB822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8DA21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0073" w14:textId="3F79667F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11A546C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D67F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EC7D7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023E6050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8A7DF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CC13F" w14:textId="7777777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5E08" w:rsidRPr="008863B9" w14:paraId="1239A52A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1890C" w14:textId="77777777" w:rsidR="00835E08" w:rsidRPr="008863B9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35CBE" w14:textId="77777777" w:rsidR="00835E08" w:rsidRPr="008863B9" w:rsidRDefault="00835E08" w:rsidP="00835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E08" w14:paraId="0F52285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20251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0E5" w14:textId="7777777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E37C8E" w14:textId="77777777" w:rsidR="00835E08" w:rsidRDefault="00835E08" w:rsidP="00835E08">
      <w:pPr>
        <w:pStyle w:val="CRCoverPage"/>
        <w:spacing w:after="0"/>
        <w:rPr>
          <w:noProof/>
          <w:sz w:val="8"/>
          <w:szCs w:val="8"/>
        </w:rPr>
      </w:pPr>
    </w:p>
    <w:p w14:paraId="3A8DC6D9" w14:textId="77777777" w:rsidR="00835E08" w:rsidRDefault="00835E08" w:rsidP="00835E08">
      <w:pPr>
        <w:rPr>
          <w:noProof/>
        </w:rPr>
      </w:pPr>
    </w:p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5403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88A153" w14:textId="325582F6" w:rsidR="00835E08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E08" w:rsidRPr="00310A1A">
        <w:rPr>
          <w:rFonts w:ascii="Arial" w:hAnsi="Arial" w:cs="Arial"/>
          <w:iCs/>
        </w:rPr>
        <w:t>Table of Contents</w:t>
      </w:r>
      <w:r w:rsidR="00835E08">
        <w:tab/>
      </w:r>
      <w:r w:rsidR="00835E08">
        <w:fldChar w:fldCharType="begin"/>
      </w:r>
      <w:r w:rsidR="00835E08">
        <w:instrText xml:space="preserve"> PAGEREF _Toc178054031 \h </w:instrText>
      </w:r>
      <w:r w:rsidR="00835E08">
        <w:fldChar w:fldCharType="separate"/>
      </w:r>
      <w:r w:rsidR="00835E08">
        <w:t>2</w:t>
      </w:r>
      <w:r w:rsidR="00835E08">
        <w:fldChar w:fldCharType="end"/>
      </w:r>
    </w:p>
    <w:p w14:paraId="2EA1CAE4" w14:textId="7F5799D3" w:rsidR="00835E08" w:rsidRDefault="00835E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_Toc178054032 \h </w:instrText>
      </w:r>
      <w:r>
        <w:fldChar w:fldCharType="separate"/>
      </w:r>
      <w:r>
        <w:t>2</w:t>
      </w:r>
      <w:r>
        <w:fldChar w:fldCharType="end"/>
      </w:r>
    </w:p>
    <w:p w14:paraId="0FF14939" w14:textId="774234B0" w:rsidR="00835E08" w:rsidRDefault="00835E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_Toc178054033 \h </w:instrText>
      </w:r>
      <w:r>
        <w:fldChar w:fldCharType="separate"/>
      </w:r>
      <w:r>
        <w:t>2</w:t>
      </w:r>
      <w:r>
        <w:fldChar w:fldCharType="end"/>
      </w:r>
    </w:p>
    <w:p w14:paraId="3692D29E" w14:textId="2D995730" w:rsidR="00835E08" w:rsidRDefault="00835E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rFonts w:cs="Arial"/>
          <w:b/>
          <w:bCs/>
          <w:color w:val="000000"/>
          <w:lang w:val="en-US" w:eastAsia="en-GB"/>
        </w:rPr>
        <w:t>Function fl_Check_Rf_Parameters_NRBand_PICS_Supp</w:t>
      </w:r>
      <w:r>
        <w:tab/>
      </w:r>
      <w:r>
        <w:fldChar w:fldCharType="begin"/>
      </w:r>
      <w:r>
        <w:instrText xml:space="preserve"> PAGEREF _Toc178054034 \h </w:instrText>
      </w:r>
      <w:r>
        <w:fldChar w:fldCharType="separate"/>
      </w:r>
      <w:r>
        <w:t>2</w:t>
      </w:r>
      <w:r>
        <w:fldChar w:fldCharType="end"/>
      </w:r>
    </w:p>
    <w:p w14:paraId="25C3F96E" w14:textId="39A6D91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8054032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54033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5FF75BE3" w:rsidR="004A40D5" w:rsidRPr="003D65E8" w:rsidRDefault="0010235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54034"/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A86B53" w:rsidRPr="00A86B53">
        <w:rPr>
          <w:rFonts w:cs="Arial"/>
          <w:b/>
          <w:bCs/>
          <w:color w:val="000000"/>
          <w:lang w:val="en-US" w:eastAsia="en-GB"/>
        </w:rPr>
        <w:t>fl_Check_Rf_Parameters_NRBand_PICS_Supp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3125F3EA" w:rsidR="004A40D5" w:rsidRDefault="00102355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436A20DF" w:rsidR="004A40D5" w:rsidRPr="00102355" w:rsidRDefault="00FC46E8" w:rsidP="00824210">
            <w:pPr>
              <w:pStyle w:val="CRCoverPage"/>
              <w:spacing w:after="0"/>
              <w:ind w:left="100"/>
            </w:pPr>
            <w:proofErr w:type="spellStart"/>
            <w:r w:rsidRPr="00FC46E8">
              <w:t>fl_Check_Rf_Parameters_NRBand_PICS_Supp</w:t>
            </w:r>
            <w:proofErr w:type="spellEnd"/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268" w14:textId="77777777" w:rsidR="00340075" w:rsidRDefault="00340075" w:rsidP="00340075">
            <w:pPr>
              <w:pStyle w:val="CRCoverPage"/>
              <w:spacing w:after="0"/>
            </w:pPr>
            <w:r>
              <w:t xml:space="preserve">In the current implementation of the </w:t>
            </w:r>
            <w:proofErr w:type="gramStart"/>
            <w:r>
              <w:t xml:space="preserve">function  </w:t>
            </w:r>
            <w:proofErr w:type="spellStart"/>
            <w:r w:rsidRPr="004B2DEE">
              <w:t>fl</w:t>
            </w:r>
            <w:proofErr w:type="gramEnd"/>
            <w:r w:rsidRPr="004B2DEE">
              <w:t>_Check_Rf_Parameters_NRBand_PICS_Supp</w:t>
            </w:r>
            <w:proofErr w:type="spellEnd"/>
            <w:r>
              <w:t xml:space="preserve">, 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are checked without considering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respectively .</w:t>
            </w:r>
          </w:p>
          <w:p w14:paraId="706330A0" w14:textId="77777777" w:rsidR="00340075" w:rsidRDefault="00340075" w:rsidP="00340075">
            <w:pPr>
              <w:pStyle w:val="CRCoverPage"/>
              <w:spacing w:after="0"/>
            </w:pPr>
          </w:p>
          <w:p w14:paraId="284D69F4" w14:textId="77777777" w:rsidR="00340075" w:rsidRDefault="00340075" w:rsidP="00340075">
            <w:pPr>
              <w:pStyle w:val="CRCoverPage"/>
              <w:spacing w:after="0"/>
            </w:pPr>
            <w:r>
              <w:t xml:space="preserve">This is not in line with </w:t>
            </w:r>
            <w:r w:rsidRPr="00D76EEE">
              <w:fldChar w:fldCharType="begin"/>
            </w:r>
            <w:r>
              <w:instrText xml:space="preserve"> DOCPROPERTY  Tdoc#  \* MERGEFORMAT </w:instrText>
            </w:r>
            <w:r w:rsidRPr="00D76EEE">
              <w:fldChar w:fldCharType="separate"/>
            </w:r>
            <w:r w:rsidRPr="00D76EEE">
              <w:t>R5-245527</w:t>
            </w:r>
            <w:r w:rsidRPr="00D76EEE">
              <w:fldChar w:fldCharType="end"/>
            </w:r>
            <w:r>
              <w:t xml:space="preserve">. </w:t>
            </w:r>
          </w:p>
          <w:p w14:paraId="1D642384" w14:textId="3CE68AFC" w:rsidR="00650AC6" w:rsidRPr="00102355" w:rsidRDefault="00340075" w:rsidP="00340075">
            <w:pPr>
              <w:pStyle w:val="CRCoverPage"/>
              <w:spacing w:after="0"/>
              <w:ind w:left="100"/>
            </w:pPr>
            <w:r>
              <w:t xml:space="preserve">It is proposed to check for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when capabilities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are set respectively.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21537072" w:rsidR="00803546" w:rsidRPr="00102355" w:rsidRDefault="00431407" w:rsidP="0034202E">
            <w:pPr>
              <w:pStyle w:val="CRCoverPage"/>
              <w:spacing w:after="0"/>
              <w:ind w:left="100"/>
            </w:pPr>
            <w:r>
              <w:t xml:space="preserve">Check for </w:t>
            </w:r>
            <w:proofErr w:type="spellStart"/>
            <w:r w:rsidRPr="003E036D">
              <w:t>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maxNumberCSI_RS_SSB_CBD</w:t>
            </w:r>
            <w:proofErr w:type="spellEnd"/>
            <w:r>
              <w:t xml:space="preserve"> when capabilities </w:t>
            </w:r>
            <w:proofErr w:type="spellStart"/>
            <w:r w:rsidRPr="003E036D">
              <w:t>pc_maxNumberCSI_RS_BFD</w:t>
            </w:r>
            <w:proofErr w:type="spellEnd"/>
            <w:r>
              <w:t xml:space="preserve"> and </w:t>
            </w:r>
            <w:proofErr w:type="spellStart"/>
            <w:r w:rsidRPr="003E036D">
              <w:t>pc_maxNumberCSI_RS_SSB_CBD</w:t>
            </w:r>
            <w:proofErr w:type="spellEnd"/>
            <w:r>
              <w:t xml:space="preserve"> are set respectively.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2E613A5" w:rsidR="004A40D5" w:rsidRPr="00102355" w:rsidRDefault="00431407" w:rsidP="00824210">
            <w:pPr>
              <w:pStyle w:val="CRCoverPage"/>
              <w:spacing w:after="0"/>
              <w:ind w:left="100"/>
            </w:pPr>
            <w:r w:rsidRPr="00431407">
              <w:t>Common\NR\</w:t>
            </w:r>
            <w:proofErr w:type="spellStart"/>
            <w:r w:rsidRPr="00431407">
              <w:t>NR_CapabilityFunctions.ttcn</w:t>
            </w:r>
            <w:proofErr w:type="spellEnd"/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517" w14:textId="77777777" w:rsidR="00431407" w:rsidRPr="00431407" w:rsidRDefault="00705DF2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02DC2"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7DA8C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AAA3D5E" w14:textId="77777777" w:rsid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4FF1BFA8" w14:textId="20C4890F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085266C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3E86FC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CD5A7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v_Received_NRCapabilityMsg.rf_Parameters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isvalue(v_Received_NRCapabilityMsg.rf_Parameters.supportedBandListNR[0]))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rf_Parameters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rf_Parameters.supportedBandListNR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[x] are mandatory, so need to check first</w:t>
            </w:r>
          </w:p>
          <w:p w14:paraId="1213ACA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2F8A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lengthof(v_Received_NRCapabilityMsg.rf_Parameters.supportedBandListNR);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:=v_Index+1) {</w:t>
            </w:r>
          </w:p>
          <w:p w14:paraId="139905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fl_CheckNRBandCapability(v_Received_NRCapabilityMsg.rf_Parameters.supportedBandListNR[v_Index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].bandNR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); // checks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bandNR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against capability PICS</w:t>
            </w:r>
          </w:p>
          <w:p w14:paraId="706CC8B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5BFBD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(fl_Check_maxNumberCSI_RS_BFD(v_Received_NRCapabilityMsg.rf_Parameters.supportedBandListNR[v_Index]))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maxNumberCSI_RS_BFD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- @sic R5-245527 sic@</w:t>
            </w:r>
          </w:p>
          <w:p w14:paraId="1BD9B40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09DC8EF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D648CF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(fl_Check_maxNumberCSI_RS_SSB_CBD(v_Received_NRCapabilityMsg.rf_Parameters.supportedBandListNR[v_Index]))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maxNumberCSI_RS_SSB_CBD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- @sic R5-245527 sic@</w:t>
            </w:r>
          </w:p>
          <w:p w14:paraId="457FC7C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v_Found_maxNumberCSI_RS_SSB_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521FE90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D3C3D5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09ED1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(v_Received_NRCapabilityMsg.rf_Parameters.supportedBandListNR[v_Index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].multipleTCI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!= supported) { // @sic R5-211500 R5-211501 sic@</w:t>
            </w:r>
          </w:p>
          <w:p w14:paraId="46DAB92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__, __LINE__, "Acc. to TS38.306 cl. 4.2.7.2 field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multipleTCI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shall be set to supported.");</w:t>
            </w:r>
          </w:p>
          <w:p w14:paraId="42651E2D" w14:textId="4FFD9615" w:rsidR="00366D71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  <w:r w:rsidR="00366D71">
              <w:rPr>
                <w:rFonts w:ascii="Courier New" w:hAnsi="Courier New" w:cs="Courier New"/>
                <w:color w:val="000000"/>
                <w:lang w:eastAsia="de-DE"/>
              </w:rPr>
              <w:t xml:space="preserve"> …………..</w:t>
            </w:r>
          </w:p>
          <w:p w14:paraId="025FCF41" w14:textId="77777777" w:rsidR="00366D71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7913F" w14:textId="309EB061" w:rsidR="00366D71" w:rsidRPr="00850B74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40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9033D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E221E7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/@sic R5-194844 R5-201141 R5-201123 R5-225384 R5s221147 R5-227571 R5-227572 R5-227573 R5-231410 R5-232202 R5-233295 R5-235311 R5-236307 R5-245527 sic@</w:t>
            </w:r>
          </w:p>
          <w:p w14:paraId="3DF7A72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D3660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FE91A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26B5D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false;              //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pc_maxNumberCSI_RS_BFD</w:t>
            </w:r>
            <w:proofErr w:type="spellEnd"/>
          </w:p>
          <w:p w14:paraId="6D1A005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v_Found_maxNumberCSI_RS_SSB_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false;          //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pc_maxNumberCSI_RS_SSB_CBD</w:t>
            </w:r>
            <w:proofErr w:type="spellEnd"/>
          </w:p>
          <w:p w14:paraId="198B2B2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21C4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v_Found_bwp_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WithoutRestriction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B04A03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v_Found_condHandover_r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B8373E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v_Found_condHandoverFailure_r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D029D5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v_Found_condHandoverTwoTriggerEvents_r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85A06F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v_Found_condPSCellChange_r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0C90F3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v_Found_sps_r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        //  @sic R5-236307 sic@ - pc_multi_sps_r16</w:t>
            </w:r>
          </w:p>
          <w:p w14:paraId="4C59654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v_Found_txDiversity_r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//  pc_txDiversity_r16  - only specified in NR5GC so far in FR1</w:t>
            </w:r>
          </w:p>
          <w:p w14:paraId="1C8F4CC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v_Found_ul_Semi_StaticChAccess_r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//  pc_ul_Semi_StaticChAccess_r16</w:t>
            </w:r>
          </w:p>
          <w:p w14:paraId="40805A8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v_Found_rssi_ChannelOccupancyReporting_r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//  pc_rssi_ChannelOccupancyReporting_r16</w:t>
            </w:r>
          </w:p>
          <w:p w14:paraId="171E0C1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C3A64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v_Found_cg_SDT_r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     //  pc_cg_SDT_r17 - only present in NR5GC</w:t>
            </w:r>
          </w:p>
          <w:p w14:paraId="4ACEC1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v_Found_eventA4BasedCondHandover_r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//  pc_eventA4BasedCondHandover_r17</w:t>
            </w:r>
          </w:p>
          <w:p w14:paraId="78DA297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v_HalfDuplexFDD_TypeA_RedCap_r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//  pc_halfDuplexFDD_TypeA_RedCap_r17 - only present in RedCap FDD FR1</w:t>
            </w:r>
          </w:p>
          <w:p w14:paraId="6474D40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v_Found_maxNumberPUSCH_TypeA_Repetition_r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//  pc_maxNumberPUSCH_TypeA_Repetition_r17</w:t>
            </w:r>
          </w:p>
          <w:p w14:paraId="70F6F3AC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v_Found_puschTypeA_RepetitionsAvailSlot_r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//  pc_puschTypeA_RepetitionsAvailSlot_r17</w:t>
            </w:r>
          </w:p>
          <w:p w14:paraId="4CEEF33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v_Found_tb_ProcessingMultiSlotPUSCH_r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//  pc_tb_ProcessingMultiSlotPUSCH_r17</w:t>
            </w:r>
          </w:p>
          <w:p w14:paraId="05F6386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v_Found_tb_ProcessingRepMultiSlotPUSCH_r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//  pc_tb_ProcessingRepMultiSlotPUSCH_r17</w:t>
            </w:r>
          </w:p>
          <w:p w14:paraId="51DEF86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v_Found_pusch_RepetitionMsg3_r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 //  pc_pusch_RepetitionMsg3_r17</w:t>
            </w:r>
          </w:p>
          <w:p w14:paraId="71EC3C3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v_Found_mt_CG_SDT_r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18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            //  pc_mt_CG_SDT_r18</w:t>
            </w:r>
          </w:p>
          <w:p w14:paraId="0ECFF28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v_Found_cg_SDT_PeriodicityExt_r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18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         //  pc_cg_SDT_PeriodicityExt_r18</w:t>
            </w:r>
          </w:p>
          <w:p w14:paraId="5A984DB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v_Found_condHandoverWithCandSCG_change_r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18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    //  pc_condHandoverWithCandSCG_change_r18</w:t>
            </w:r>
          </w:p>
          <w:p w14:paraId="1FE9EDB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51AB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v_Found_scellDormancyOutsideActiveTime_r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4255B5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v_Found_interFreqDAPS_r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82D5B63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v_BWP_SameNumerology_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(pc_bwp_SameNumerology_upto2_FR1_FDD or pc_bwp_SameNumerology_upto2_FR1_TDD or pc_bwp_SameNumerology_upto2_FR2 or pc_bwp_SameNumerology_upto4_FR1_FDD or pc_bwp_SameNumerology_upto4_FR1_TDD or pc_bwp_SameNumerology_upto4_FR2);  //@sic R5-230775 sic@</w:t>
            </w:r>
          </w:p>
          <w:p w14:paraId="7F17D5C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22EF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802ED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92C78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v_Received_NRCapabilityMsg.rf_Parameters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isvalue(v_Received_NRCapabilityMsg.rf_Parameters.supportedBandListNR[0]))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rf_Parameters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rf_Parameters.supportedBandListNR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[x] are mandatory, so need to check first</w:t>
            </w:r>
          </w:p>
          <w:p w14:paraId="68FD477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AB1CE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lengthof(v_Received_NRCapabilityMsg.rf_Parameters.supportedBandListNR);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:=v_Index+1) {</w:t>
            </w:r>
          </w:p>
          <w:p w14:paraId="5A81D6F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fl_CheckNRBandCapability(v_Received_NRCapabilityMsg.rf_Parameters.supportedBandListNR[v_Index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].bandNR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); // checks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bandNR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against capability PICS</w:t>
            </w:r>
          </w:p>
          <w:p w14:paraId="422088E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3141E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pc_maxNumberCSI_RS_BFD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//WA#WI=1336145</w:t>
            </w:r>
          </w:p>
          <w:p w14:paraId="7DBA7DB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14:paraId="767652F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(fl_Check_maxNumberCSI_RS_BFD(v_Received_NRCapabilityMsg.rf_Parameters.supportedBandListNR[v_Index]))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maxNumberCSI_RS_BFD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- @sic R5-245527 sic@</w:t>
            </w:r>
          </w:p>
          <w:p w14:paraId="3459941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BFD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B92FF6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015D3CC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0F286C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pc_maxNumberCSI_RS_SSB_CBD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//WA#WI=1336145</w:t>
            </w:r>
          </w:p>
          <w:p w14:paraId="23292EE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14:paraId="7DF9122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(fl_Check_maxNumberCSI_RS_SSB_CBD(v_Received_NRCapabilityMsg.rf_Parameters.supportedBandListNR[v_Index])) 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maxNumberCSI_RS_SSB_CBD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- @sic R5-245527 sic@</w:t>
            </w:r>
          </w:p>
          <w:p w14:paraId="573B6CB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v_Found_maxNumberCSI_RS_SSB_</w:t>
            </w:r>
            <w:proofErr w:type="gramStart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CBD</w:t>
            </w:r>
            <w:proofErr w:type="spell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DC77C9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A1A3C71" w14:textId="77777777" w:rsid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15B7372C" w14:textId="58C2F412" w:rsidR="00FA7D80" w:rsidRDefault="006E18A3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A7D80">
              <w:rPr>
                <w:rFonts w:ascii="Courier New" w:hAnsi="Courier New" w:cs="Courier New"/>
                <w:color w:val="000000"/>
                <w:lang w:eastAsia="de-DE"/>
              </w:rPr>
              <w:t>…………..</w:t>
            </w:r>
          </w:p>
          <w:p w14:paraId="30CC6029" w14:textId="77777777" w:rsidR="00FA7D80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E3B56" w14:textId="2B91E22F" w:rsidR="00FA7D80" w:rsidRPr="003F3B48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44DFEAA0" w14:textId="165BDF1B" w:rsidR="002F79CF" w:rsidRPr="00F212AA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2DC6EC00" w14:textId="77777777" w:rsidR="00AF107E" w:rsidRDefault="00AF107E" w:rsidP="00AF10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27DD0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2669C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D271B"/>
    <w:multiLevelType w:val="hybridMultilevel"/>
    <w:tmpl w:val="ABAC717C"/>
    <w:lvl w:ilvl="0" w:tplc="94CE4C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422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593453">
    <w:abstractNumId w:val="20"/>
  </w:num>
  <w:num w:numId="3" w16cid:durableId="1256522239">
    <w:abstractNumId w:val="8"/>
  </w:num>
  <w:num w:numId="4" w16cid:durableId="857043276">
    <w:abstractNumId w:val="37"/>
  </w:num>
  <w:num w:numId="5" w16cid:durableId="1638145443">
    <w:abstractNumId w:val="30"/>
  </w:num>
  <w:num w:numId="6" w16cid:durableId="2018190185">
    <w:abstractNumId w:val="34"/>
  </w:num>
  <w:num w:numId="7" w16cid:durableId="55587947">
    <w:abstractNumId w:val="11"/>
  </w:num>
  <w:num w:numId="8" w16cid:durableId="1984112868">
    <w:abstractNumId w:val="35"/>
  </w:num>
  <w:num w:numId="9" w16cid:durableId="1988589238">
    <w:abstractNumId w:val="19"/>
  </w:num>
  <w:num w:numId="10" w16cid:durableId="430442272">
    <w:abstractNumId w:val="25"/>
  </w:num>
  <w:num w:numId="11" w16cid:durableId="1370914789">
    <w:abstractNumId w:val="0"/>
  </w:num>
  <w:num w:numId="12" w16cid:durableId="1312099560">
    <w:abstractNumId w:val="10"/>
  </w:num>
  <w:num w:numId="13" w16cid:durableId="743182643">
    <w:abstractNumId w:val="40"/>
  </w:num>
  <w:num w:numId="14" w16cid:durableId="1765683190">
    <w:abstractNumId w:val="5"/>
  </w:num>
  <w:num w:numId="15" w16cid:durableId="1041906785">
    <w:abstractNumId w:val="28"/>
  </w:num>
  <w:num w:numId="16" w16cid:durableId="1616447711">
    <w:abstractNumId w:val="24"/>
  </w:num>
  <w:num w:numId="17" w16cid:durableId="792870687">
    <w:abstractNumId w:val="27"/>
  </w:num>
  <w:num w:numId="18" w16cid:durableId="1283221325">
    <w:abstractNumId w:val="15"/>
  </w:num>
  <w:num w:numId="19" w16cid:durableId="1348828309">
    <w:abstractNumId w:val="36"/>
  </w:num>
  <w:num w:numId="20" w16cid:durableId="1932545578">
    <w:abstractNumId w:val="32"/>
  </w:num>
  <w:num w:numId="21" w16cid:durableId="659650579">
    <w:abstractNumId w:val="39"/>
  </w:num>
  <w:num w:numId="22" w16cid:durableId="1933735106">
    <w:abstractNumId w:val="29"/>
  </w:num>
  <w:num w:numId="23" w16cid:durableId="1255674268">
    <w:abstractNumId w:val="16"/>
  </w:num>
  <w:num w:numId="24" w16cid:durableId="1117524121">
    <w:abstractNumId w:val="21"/>
  </w:num>
  <w:num w:numId="25" w16cid:durableId="616178347">
    <w:abstractNumId w:val="6"/>
  </w:num>
  <w:num w:numId="26" w16cid:durableId="377820208">
    <w:abstractNumId w:val="13"/>
  </w:num>
  <w:num w:numId="27" w16cid:durableId="53506759">
    <w:abstractNumId w:val="18"/>
  </w:num>
  <w:num w:numId="28" w16cid:durableId="1891456031">
    <w:abstractNumId w:val="1"/>
  </w:num>
  <w:num w:numId="29" w16cid:durableId="1638104783">
    <w:abstractNumId w:val="2"/>
  </w:num>
  <w:num w:numId="30" w16cid:durableId="2040351278">
    <w:abstractNumId w:val="17"/>
  </w:num>
  <w:num w:numId="31" w16cid:durableId="723406573">
    <w:abstractNumId w:val="33"/>
  </w:num>
  <w:num w:numId="32" w16cid:durableId="865992712">
    <w:abstractNumId w:val="4"/>
  </w:num>
  <w:num w:numId="33" w16cid:durableId="1725712201">
    <w:abstractNumId w:val="9"/>
  </w:num>
  <w:num w:numId="34" w16cid:durableId="1007173792">
    <w:abstractNumId w:val="7"/>
  </w:num>
  <w:num w:numId="35" w16cid:durableId="1774784885">
    <w:abstractNumId w:val="3"/>
  </w:num>
  <w:num w:numId="36" w16cid:durableId="504828449">
    <w:abstractNumId w:val="31"/>
  </w:num>
  <w:num w:numId="37" w16cid:durableId="1585648413">
    <w:abstractNumId w:val="12"/>
  </w:num>
  <w:num w:numId="38" w16cid:durableId="162745974">
    <w:abstractNumId w:val="23"/>
  </w:num>
  <w:num w:numId="39" w16cid:durableId="1352418527">
    <w:abstractNumId w:val="14"/>
  </w:num>
  <w:num w:numId="40" w16cid:durableId="420833537">
    <w:abstractNumId w:val="38"/>
  </w:num>
  <w:num w:numId="41" w16cid:durableId="1038360642">
    <w:abstractNumId w:val="22"/>
  </w:num>
  <w:num w:numId="42" w16cid:durableId="64011808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871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3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2DC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355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BC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5B8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37D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75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15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A0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075"/>
    <w:rsid w:val="00340413"/>
    <w:rsid w:val="003413B5"/>
    <w:rsid w:val="00341F6F"/>
    <w:rsid w:val="0034202E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6D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7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C6E"/>
    <w:rsid w:val="003D5051"/>
    <w:rsid w:val="003D5C48"/>
    <w:rsid w:val="003D65E8"/>
    <w:rsid w:val="003D692C"/>
    <w:rsid w:val="003D6AF6"/>
    <w:rsid w:val="003D6BC5"/>
    <w:rsid w:val="003D7C45"/>
    <w:rsid w:val="003E036D"/>
    <w:rsid w:val="003E0DD2"/>
    <w:rsid w:val="003E149A"/>
    <w:rsid w:val="003E1516"/>
    <w:rsid w:val="003E1A36"/>
    <w:rsid w:val="003E3232"/>
    <w:rsid w:val="003E33B8"/>
    <w:rsid w:val="003E51C2"/>
    <w:rsid w:val="003E6E7A"/>
    <w:rsid w:val="003E7365"/>
    <w:rsid w:val="003E74A0"/>
    <w:rsid w:val="003F055F"/>
    <w:rsid w:val="003F0FA2"/>
    <w:rsid w:val="003F20A4"/>
    <w:rsid w:val="003F24DC"/>
    <w:rsid w:val="003F253A"/>
    <w:rsid w:val="003F3287"/>
    <w:rsid w:val="003F3B48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407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064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2DEE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5E2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2A6B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83A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C99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C79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4F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32C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6F4F"/>
    <w:rsid w:val="00637A72"/>
    <w:rsid w:val="00637DB3"/>
    <w:rsid w:val="0064052A"/>
    <w:rsid w:val="00640FBC"/>
    <w:rsid w:val="0064139A"/>
    <w:rsid w:val="006416F0"/>
    <w:rsid w:val="006428BA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945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84E34"/>
    <w:rsid w:val="00687D9B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92F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18A3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3FD9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235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C7EDE"/>
    <w:rsid w:val="007D1AA3"/>
    <w:rsid w:val="007D1EE7"/>
    <w:rsid w:val="007D1FCC"/>
    <w:rsid w:val="007D2EE9"/>
    <w:rsid w:val="007D30FD"/>
    <w:rsid w:val="007D3C66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6969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5E08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1848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1C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3E27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0D4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5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82C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1DA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07E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B40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2F63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15D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044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A0B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2DC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6EEE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E6C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27CC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290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95F"/>
    <w:rsid w:val="00E44D07"/>
    <w:rsid w:val="00E452F5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8DD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45E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299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D80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026"/>
    <w:rsid w:val="00FC3A1C"/>
    <w:rsid w:val="00FC3B55"/>
    <w:rsid w:val="00FC3E32"/>
    <w:rsid w:val="00FC3E53"/>
    <w:rsid w:val="00FC46E8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D8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H4VU7HTV54JD-1231737843-1387</_dlc_DocId>
    <_dlc_DocIdUrl xmlns="05fef6b6-48ff-4793-a586-dff4857ec2fd">
      <Url>https://sharepoint.rsint.net/teams/MRT_Dev/_layouts/15/DocIdRedir.aspx?ID=H4VU7HTV54JD-1231737843-1387</Url>
      <Description>H4VU7HTV54JD-1231737843-1387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DD9AF-AC31-4CDA-BF49-F1E2E8A6C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05fef6b6-48ff-4793-a586-dff4857ec2fd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2024-09-24T06:07:00Z</dcterms:created>
  <dcterms:modified xsi:type="dcterms:W3CDTF">2024-09-24T06:07:00Z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4ed43cb2-5f95-4ab9-ab78-9da4e8daf686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