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F52E" w14:textId="77777777" w:rsidR="00A73338" w:rsidRDefault="00A73338" w:rsidP="00A73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R5s240579</w:t>
        </w:r>
      </w:fldSimple>
    </w:p>
    <w:p w14:paraId="7654C9E4" w14:textId="77777777" w:rsidR="00A73338" w:rsidRDefault="00A73338" w:rsidP="00A733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338" w14:paraId="706498DD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21B0D" w14:textId="77777777" w:rsidR="00A73338" w:rsidRDefault="00A73338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3338" w14:paraId="3A351D0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939A3" w14:textId="77777777" w:rsidR="00A73338" w:rsidRDefault="00A7333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3338" w14:paraId="04FCC9C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73DDB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82A786D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70D4F117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1E27D" w14:textId="77777777" w:rsidR="00A73338" w:rsidRPr="00410371" w:rsidRDefault="00A73338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8CA94DF" w14:textId="77777777" w:rsidR="00A73338" w:rsidRDefault="00A7333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E2973" w14:textId="77777777" w:rsidR="00A73338" w:rsidRPr="00410371" w:rsidRDefault="00A73338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4856</w:t>
              </w:r>
            </w:fldSimple>
          </w:p>
        </w:tc>
        <w:tc>
          <w:tcPr>
            <w:tcW w:w="709" w:type="dxa"/>
          </w:tcPr>
          <w:p w14:paraId="3048CCC3" w14:textId="77777777" w:rsidR="00A73338" w:rsidRDefault="00A73338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42037" w14:textId="77777777" w:rsidR="00A73338" w:rsidRPr="00410371" w:rsidRDefault="00A73338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B4D3D9" w14:textId="77777777" w:rsidR="00A73338" w:rsidRDefault="00A73338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FD4AB" w14:textId="77777777" w:rsidR="00A73338" w:rsidRPr="00410371" w:rsidRDefault="00A73338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E7DBD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076B07E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AD35B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6E2FD75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9F098" w14:textId="77777777" w:rsidR="00A73338" w:rsidRPr="00F25D98" w:rsidRDefault="00A73338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3338" w14:paraId="1B03839F" w14:textId="77777777" w:rsidTr="00213506">
        <w:tc>
          <w:tcPr>
            <w:tcW w:w="9641" w:type="dxa"/>
            <w:gridSpan w:val="9"/>
          </w:tcPr>
          <w:p w14:paraId="3C657342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D19AA" w14:textId="77777777" w:rsidR="00A73338" w:rsidRDefault="00A73338" w:rsidP="00A733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338" w14:paraId="2D09969C" w14:textId="77777777" w:rsidTr="00213506">
        <w:tc>
          <w:tcPr>
            <w:tcW w:w="2835" w:type="dxa"/>
          </w:tcPr>
          <w:p w14:paraId="6D2E83B8" w14:textId="77777777" w:rsidR="00A73338" w:rsidRDefault="00A73338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801884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93E5E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A81C1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08846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A8EA5A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36187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141EC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AD852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3A9D3" w14:textId="77777777" w:rsidR="00A73338" w:rsidRDefault="00A73338" w:rsidP="00A733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338" w14:paraId="2DAD1029" w14:textId="77777777" w:rsidTr="00213506">
        <w:tc>
          <w:tcPr>
            <w:tcW w:w="9640" w:type="dxa"/>
            <w:gridSpan w:val="11"/>
          </w:tcPr>
          <w:p w14:paraId="2FF6E49C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06CC09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1C66A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5C253" w14:textId="77777777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NTN testcase 22.3.1.6</w:t>
              </w:r>
            </w:fldSimple>
          </w:p>
        </w:tc>
      </w:tr>
      <w:tr w:rsidR="00A73338" w14:paraId="3F5B667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7265EC3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E583A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E00C51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75A776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62C5D" w14:textId="77777777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3338" w14:paraId="3262C64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E963DB3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9F256" w14:textId="455A904D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73338" w14:paraId="72F43B5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25C6C81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B4FE0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3AA4B4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E962359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D6C89B" w14:textId="61D54DB0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DA896C" w14:textId="77777777" w:rsidR="00A73338" w:rsidRDefault="00A73338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6C708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E5833" w14:textId="77777777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2024-09-21</w:t>
              </w:r>
            </w:fldSimple>
          </w:p>
        </w:tc>
      </w:tr>
      <w:tr w:rsidR="00A73338" w14:paraId="4ADF5EB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716F02F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090B8C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0CD6D9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B0644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C4AD3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075AE68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405E33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C9AF" w14:textId="77777777" w:rsidR="00A73338" w:rsidRDefault="00A73338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FB7F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7DE19" w14:textId="77777777" w:rsidR="00A73338" w:rsidRDefault="00A73338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504E" w14:textId="77777777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73338" w14:paraId="518624C6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09F2D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7618F" w14:textId="77777777" w:rsidR="00A73338" w:rsidRDefault="00A73338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C6671D" w14:textId="77777777" w:rsidR="00A73338" w:rsidRDefault="00A73338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EBE45" w14:textId="77777777" w:rsidR="00A73338" w:rsidRPr="007C2097" w:rsidRDefault="00A73338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3338" w14:paraId="4BC5BD10" w14:textId="77777777" w:rsidTr="00213506">
        <w:tc>
          <w:tcPr>
            <w:tcW w:w="1843" w:type="dxa"/>
          </w:tcPr>
          <w:p w14:paraId="223D9341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6D77E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3B753F8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E2CE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56D1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6548BE">
              <w:rPr>
                <w:i/>
                <w:iCs/>
                <w:noProof/>
              </w:rPr>
              <w:t>ul-SyncValidityDuration-r17</w:t>
            </w:r>
            <w:r>
              <w:rPr>
                <w:noProof/>
              </w:rPr>
              <w:t xml:space="preserve"> IE in SIB31-NB is s240 and timer T317 is started with this value up on reception of SIB31-NB. When T317 expires, RRC shall </w:t>
            </w:r>
            <w:r w:rsidRPr="00E75173">
              <w:rPr>
                <w:noProof/>
              </w:rPr>
              <w:t>inform lower layers that the UL synchronisation is lost</w:t>
            </w:r>
            <w:r>
              <w:rPr>
                <w:noProof/>
              </w:rPr>
              <w:t xml:space="preserve"> and uplink transmissions are not performed till </w:t>
            </w:r>
            <w:r w:rsidRPr="000B1D59">
              <w:rPr>
                <w:noProof/>
              </w:rPr>
              <w:t>UL synchronization is restored</w:t>
            </w:r>
            <w:r>
              <w:rPr>
                <w:noProof/>
              </w:rPr>
              <w:t>.</w:t>
            </w:r>
          </w:p>
          <w:p w14:paraId="457E972C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F3EA6E" w14:textId="247A4795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 w:rsidRPr="007B32B8">
              <w:rPr>
                <w:noProof/>
              </w:rPr>
              <w:t xml:space="preserve">Since </w:t>
            </w:r>
            <w:r>
              <w:rPr>
                <w:noProof/>
              </w:rPr>
              <w:t xml:space="preserve">TC </w:t>
            </w:r>
            <w:r w:rsidRPr="007B32B8">
              <w:rPr>
                <w:noProof/>
              </w:rPr>
              <w:t>22.3.1.6 involves verifying different transport block sizes, the test duration exceeds 4 minutes (s240)</w:t>
            </w:r>
            <w:r>
              <w:rPr>
                <w:noProof/>
              </w:rPr>
              <w:t xml:space="preserve"> and therefore it is proposed to increase this to s900</w:t>
            </w:r>
          </w:p>
        </w:tc>
      </w:tr>
      <w:tr w:rsidR="00A73338" w14:paraId="797198E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2CF0C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DD142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04DFD91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3E482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21C2E" w14:textId="0218D562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 w:rsidRPr="001D3AAB">
              <w:rPr>
                <w:noProof/>
              </w:rPr>
              <w:t>Introduced new function f_GetTestcaseAttrib_NbiotNtnMaxUlSync to determine if the test case requires max uplink sync valid duration  and updated function f_NBIOT_CellInfo_InitSIBs to assign v_UL_SyncValidityDuration_r17 based on this attribute</w:t>
            </w:r>
          </w:p>
        </w:tc>
      </w:tr>
      <w:tr w:rsidR="00A73338" w14:paraId="4B8CF91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3308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A6E0E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45A19C1A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D81D5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C057" w14:textId="0DBEB133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A73338" w14:paraId="45C5C8F5" w14:textId="77777777" w:rsidTr="00213506">
        <w:tc>
          <w:tcPr>
            <w:tcW w:w="2694" w:type="dxa"/>
            <w:gridSpan w:val="2"/>
          </w:tcPr>
          <w:p w14:paraId="63EE6AC2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28219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1B10F3D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B2A9B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60B6" w14:textId="67A0A58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22.3.1.6</w:t>
            </w:r>
          </w:p>
        </w:tc>
      </w:tr>
      <w:tr w:rsidR="00A73338" w14:paraId="6A5E4C7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2914B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CC715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655B5BE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4BC6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CC823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6E56B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C19B4" w14:textId="77777777" w:rsidR="00A73338" w:rsidRDefault="00A73338" w:rsidP="00A73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2F484" w14:textId="77777777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15D7F66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4843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E3E01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9C61" w14:textId="0C227F7A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52448" w14:textId="77777777" w:rsidR="00A73338" w:rsidRDefault="00A73338" w:rsidP="00A73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DBF7D" w14:textId="3E5EB41D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3BD782A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3A428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D5FDC" w14:textId="228128FD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33FC8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D2B2B9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F3F99" w14:textId="15FC1F05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A73338" w14:paraId="0C6BDAC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B6794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73BB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1940B" w14:textId="500E3831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92BEF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743AB" w14:textId="2A39F2C0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42578A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4CE19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36BB3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0F8EA48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B16E0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94D7E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338" w:rsidRPr="008863B9" w14:paraId="15610F39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9B882" w14:textId="77777777" w:rsidR="00A73338" w:rsidRPr="008863B9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3856A7" w14:textId="77777777" w:rsidR="00A73338" w:rsidRPr="008863B9" w:rsidRDefault="00A73338" w:rsidP="00A73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338" w14:paraId="3D3E7AC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1CD48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D1940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8E58F" w14:textId="77777777" w:rsidR="00A73338" w:rsidRDefault="00A73338" w:rsidP="00A73338">
      <w:pPr>
        <w:pStyle w:val="CRCoverPage"/>
        <w:spacing w:after="0"/>
        <w:rPr>
          <w:noProof/>
          <w:sz w:val="8"/>
          <w:szCs w:val="8"/>
        </w:rPr>
      </w:pPr>
    </w:p>
    <w:p w14:paraId="0819836F" w14:textId="77777777" w:rsidR="00A73338" w:rsidRDefault="00A73338" w:rsidP="00A73338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7899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6E1631E" w14:textId="6F6E3A3E" w:rsidR="00FC2B4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2B4A" w:rsidRPr="002050F5">
        <w:rPr>
          <w:rFonts w:ascii="Arial" w:hAnsi="Arial" w:cs="Arial"/>
          <w:iCs/>
        </w:rPr>
        <w:t>Table of Contents</w:t>
      </w:r>
      <w:r w:rsidR="00FC2B4A">
        <w:tab/>
      </w:r>
      <w:r w:rsidR="00FC2B4A">
        <w:fldChar w:fldCharType="begin"/>
      </w:r>
      <w:r w:rsidR="00FC2B4A">
        <w:instrText xml:space="preserve"> PAGEREF _Toc177789965 \h </w:instrText>
      </w:r>
      <w:r w:rsidR="00FC2B4A">
        <w:fldChar w:fldCharType="separate"/>
      </w:r>
      <w:r w:rsidR="00FC2B4A">
        <w:t>2</w:t>
      </w:r>
      <w:r w:rsidR="00FC2B4A">
        <w:fldChar w:fldCharType="end"/>
      </w:r>
    </w:p>
    <w:p w14:paraId="2FA43AD5" w14:textId="47C9F987" w:rsidR="00FC2B4A" w:rsidRDefault="00FC2B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_Toc177789966 \h </w:instrText>
      </w:r>
      <w:r>
        <w:fldChar w:fldCharType="separate"/>
      </w:r>
      <w:r>
        <w:t>2</w:t>
      </w:r>
      <w:r>
        <w:fldChar w:fldCharType="end"/>
      </w:r>
    </w:p>
    <w:p w14:paraId="4A71DB6A" w14:textId="1422441D" w:rsidR="00FC2B4A" w:rsidRDefault="00FC2B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_Toc177789967 \h </w:instrText>
      </w:r>
      <w:r>
        <w:fldChar w:fldCharType="separate"/>
      </w:r>
      <w:r>
        <w:t>2</w:t>
      </w:r>
      <w:r>
        <w:fldChar w:fldCharType="end"/>
      </w:r>
    </w:p>
    <w:p w14:paraId="0CFB49C7" w14:textId="3D3AFF2E" w:rsidR="00FC2B4A" w:rsidRDefault="00FC2B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rFonts w:cs="Arial"/>
          <w:b/>
          <w:bCs/>
          <w:color w:val="000000"/>
          <w:lang w:val="en-US" w:eastAsia="en-GB"/>
        </w:rPr>
        <w:t>Change to f_NBIOT_CellInfo_InitSIBs</w:t>
      </w:r>
      <w:r>
        <w:tab/>
      </w:r>
      <w:r>
        <w:fldChar w:fldCharType="begin"/>
      </w:r>
      <w:r>
        <w:instrText xml:space="preserve"> PAGEREF _Toc177789968 \h </w:instrText>
      </w:r>
      <w:r>
        <w:fldChar w:fldCharType="separate"/>
      </w:r>
      <w:r>
        <w:t>2</w:t>
      </w:r>
      <w:r>
        <w:fldChar w:fldCharType="end"/>
      </w:r>
    </w:p>
    <w:p w14:paraId="2A0E25A0" w14:textId="1F4A09B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78996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CF4A002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A73338">
        <w:rPr>
          <w:rFonts w:cs="Arial"/>
        </w:rPr>
        <w:t>4</w:t>
      </w:r>
      <w:r w:rsidRPr="00AF72A9">
        <w:rPr>
          <w:rFonts w:cs="Arial"/>
        </w:rPr>
        <w:t>-0</w:t>
      </w:r>
      <w:r w:rsidR="00A73338">
        <w:rPr>
          <w:rFonts w:cs="Arial"/>
        </w:rPr>
        <w:t>6</w:t>
      </w:r>
      <w:r w:rsidRPr="00AF72A9">
        <w:rPr>
          <w:rFonts w:cs="Arial"/>
        </w:rPr>
        <w:t>_D2</w:t>
      </w:r>
      <w:r w:rsidR="00A73338">
        <w:rPr>
          <w:rFonts w:cs="Arial"/>
        </w:rPr>
        <w:t>4</w:t>
      </w:r>
      <w:r w:rsidRPr="00AF72A9">
        <w:rPr>
          <w:rFonts w:cs="Arial"/>
        </w:rPr>
        <w:t>wk</w:t>
      </w:r>
      <w:r w:rsidR="00A73338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6C937C6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89967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22.3.1.6</w:t>
      </w:r>
      <w:bookmarkEnd w:id="23"/>
    </w:p>
    <w:p w14:paraId="547252B7" w14:textId="06D4417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8996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proofErr w:type="spellStart"/>
      <w:r w:rsidR="001C36EF" w:rsidRPr="001C36EF">
        <w:rPr>
          <w:rFonts w:cs="Arial"/>
          <w:b/>
          <w:bCs/>
          <w:color w:val="000000"/>
          <w:lang w:val="en-US" w:eastAsia="en-GB"/>
        </w:rPr>
        <w:t>f_NBIOT_CellInfo_InitSIBs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42409518" w:rsidR="004A40D5" w:rsidRPr="00E13853" w:rsidRDefault="001C36EF" w:rsidP="00206ED0">
            <w:pPr>
              <w:pStyle w:val="CRCoverPage"/>
              <w:spacing w:after="0"/>
              <w:rPr>
                <w:noProof/>
              </w:rPr>
            </w:pPr>
            <w:r w:rsidRPr="001C36EF">
              <w:rPr>
                <w:noProof/>
              </w:rPr>
              <w:t>f_NBIOT_CellInfo_InitSIBs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3F0" w14:textId="77777777" w:rsidR="001C36EF" w:rsidRDefault="001C36EF" w:rsidP="001C3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6548BE">
              <w:rPr>
                <w:i/>
                <w:iCs/>
                <w:noProof/>
              </w:rPr>
              <w:t>ul-SyncValidityDuration-r17</w:t>
            </w:r>
            <w:r>
              <w:rPr>
                <w:noProof/>
              </w:rPr>
              <w:t xml:space="preserve"> IE in SIB31-NB is s240 and timer T317 is started with this value up on reception of SIB31-NB. When T317 expires, RRC shall </w:t>
            </w:r>
            <w:r w:rsidRPr="00E75173">
              <w:rPr>
                <w:noProof/>
              </w:rPr>
              <w:t>inform lower layers that the UL synchronisation is lost</w:t>
            </w:r>
            <w:r>
              <w:rPr>
                <w:noProof/>
              </w:rPr>
              <w:t xml:space="preserve"> and uplink transmissions are not performed till </w:t>
            </w:r>
            <w:r w:rsidRPr="000B1D59">
              <w:rPr>
                <w:noProof/>
              </w:rPr>
              <w:t>UL synchronization is restored</w:t>
            </w:r>
            <w:r>
              <w:rPr>
                <w:noProof/>
              </w:rPr>
              <w:t>.</w:t>
            </w:r>
          </w:p>
          <w:p w14:paraId="50F4D855" w14:textId="77777777" w:rsidR="001C36EF" w:rsidRDefault="001C36EF" w:rsidP="001C36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B263E" w14:textId="26B549C8" w:rsidR="001C36EF" w:rsidRPr="00803546" w:rsidRDefault="001C36E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B32B8">
              <w:rPr>
                <w:noProof/>
              </w:rPr>
              <w:t xml:space="preserve">Since </w:t>
            </w:r>
            <w:r>
              <w:rPr>
                <w:noProof/>
              </w:rPr>
              <w:t xml:space="preserve">TC </w:t>
            </w:r>
            <w:r w:rsidRPr="007B32B8">
              <w:rPr>
                <w:noProof/>
              </w:rPr>
              <w:t>22.3.1.6 involves verifying different transport block sizes, the test duration exceeds 4 minutes (s240)</w:t>
            </w:r>
            <w:r>
              <w:rPr>
                <w:noProof/>
              </w:rPr>
              <w:t xml:space="preserve"> and therefore it is proposed to increase this to s900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57CA556E" w:rsidR="001C36EF" w:rsidRPr="001D3AAB" w:rsidRDefault="001C36EF" w:rsidP="001C36EF">
            <w:pPr>
              <w:pStyle w:val="CRCoverPage"/>
              <w:spacing w:after="0"/>
              <w:rPr>
                <w:noProof/>
              </w:rPr>
            </w:pPr>
            <w:r w:rsidRPr="001D3AAB">
              <w:rPr>
                <w:noProof/>
              </w:rPr>
              <w:t xml:space="preserve">Introduced new function f_GetTestcaseAttrib_NbiotNtnMaxUlSync to determine if the test case requires </w:t>
            </w:r>
            <w:r w:rsidR="001D3AAB" w:rsidRPr="001D3AAB">
              <w:rPr>
                <w:noProof/>
              </w:rPr>
              <w:t xml:space="preserve">max uplink sync valid duration </w:t>
            </w:r>
            <w:r w:rsidRPr="001D3AAB">
              <w:rPr>
                <w:noProof/>
              </w:rPr>
              <w:t xml:space="preserve"> and updated function</w:t>
            </w:r>
            <w:r w:rsidR="001D3AAB" w:rsidRPr="001D3AAB">
              <w:rPr>
                <w:noProof/>
              </w:rPr>
              <w:t xml:space="preserve"> </w:t>
            </w:r>
            <w:r w:rsidR="001D3AAB" w:rsidRPr="001D3AAB">
              <w:rPr>
                <w:noProof/>
              </w:rPr>
              <w:lastRenderedPageBreak/>
              <w:t>f_NBIOT_CellInfo_InitSIBs to assign v_UL_SyncValidityDuration_r17 based on this attribute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AADBA99" w:rsidR="001C36EF" w:rsidRPr="00CC39F9" w:rsidRDefault="001D3AAB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D3AAB">
              <w:rPr>
                <w:rFonts w:ascii="Arial" w:hAnsi="Arial" w:cs="Arial"/>
                <w:lang w:eastAsia="en-GB"/>
              </w:rPr>
              <w:t>NBIOT_CellInfo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E8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f_NBIOT_CellInfo_InitSIBs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BlockTypeNumbersList_Type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DD0A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4A10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integer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6302D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NB_OperationMode_Type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702B3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EUTRA_NAS_NumOfPLMN_Type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E3709F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runs on NBIOT_PTC return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087187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v_SI_List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C3244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SystemInformation_NB_r13_IEs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5308A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8031E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-1;</w:t>
            </w:r>
          </w:p>
          <w:p w14:paraId="3B085EF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NB_CarrierFreq_Type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fl_NBIOT_Get_CarrierFreq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); // @sic R5-185113 sic@</w:t>
            </w:r>
          </w:p>
          <w:p w14:paraId="4B2EF12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NTN_Satellite_Type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f_NBIOT_MobileInfo_GetNTNSatelliteType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14:paraId="62E7634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</w:p>
          <w:p w14:paraId="61D968E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6C9A16E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for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+ 1)</w:t>
            </w:r>
          </w:p>
          <w:p w14:paraId="6E6E2DA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3D967D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select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]) {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</w:t>
            </w:r>
          </w:p>
          <w:p w14:paraId="16722BD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(2) { // BlockType2</w:t>
            </w:r>
          </w:p>
          <w:p w14:paraId="350833B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6B5BDB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ntn_GSO){v_SIB.sib_TypeAndInfo_r13[0].sib2_r13.radioResourceConfigCommon_r13.ntn_ConfigCommon_r17 := cs_508_NTN_ConfigCommon_r17;}</w:t>
            </w:r>
          </w:p>
          <w:p w14:paraId="553AF59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51EC3D8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0058A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(3) { // BlockType3</w:t>
            </w:r>
          </w:p>
          <w:p w14:paraId="7B56C4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cs_SI_NB_SIB3(cs_508_SystemInformationBlockType3_NB_Def);</w:t>
            </w:r>
          </w:p>
          <w:p w14:paraId="4AB8ADD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9F284B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(4) { // BlockType4</w:t>
            </w:r>
          </w:p>
          <w:p w14:paraId="57D98E3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cs_SI_NB_SIB4(cs_508_SystemInformationBlockType4_NB_Def);</w:t>
            </w:r>
          </w:p>
          <w:p w14:paraId="5031768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49CC26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(5) { // BlockType5</w:t>
            </w:r>
          </w:p>
          <w:p w14:paraId="5CDACD7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cs_SI_NB_SIB5(f_NBIOT_InitSystemInformation5(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1087B0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D65D6D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(14) { // BlockType14</w:t>
            </w:r>
          </w:p>
          <w:p w14:paraId="56EF377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cs_SI_NB_SIB14(cs_SystemInformationBlockType14_NB_Def);</w:t>
            </w:r>
          </w:p>
          <w:p w14:paraId="322FAFC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A76BC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(20) { // BlockType20</w:t>
            </w:r>
          </w:p>
          <w:p w14:paraId="6825CEB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cs_SI_NB_SIB20(cs_508_SystemInformationBlockType20_NB_Def);</w:t>
            </w:r>
          </w:p>
          <w:p w14:paraId="0D776D5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AB557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(22) { // BlockType22</w:t>
            </w:r>
          </w:p>
          <w:p w14:paraId="7CF97C8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v_CarrierFreq.UL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A2C4FB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0FC051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(23) { // BlockType23</w:t>
            </w:r>
          </w:p>
          <w:p w14:paraId="3F5D024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cs_SI_NB_SIB23(cs_508_SystemInformationBlockType23_NB_Def);</w:t>
            </w:r>
          </w:p>
          <w:p w14:paraId="6E2C2D7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FD9DEE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(31) { // BlockType31</w:t>
            </w:r>
          </w:p>
          <w:p w14:paraId="5448999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{2,3,31}) //a special order due to SIB2 and SIB31 being concatenated)</w:t>
            </w:r>
          </w:p>
          <w:p w14:paraId="0038D14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EC17D1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E7BAB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77F2AF8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cs_SI_NB_SIB2_and_SIB31(f_NBIOT_InitSystemInformation2(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 p_CellsOnPLMN),f_NBIOT_InitSIB31().sib_TypeAndInfo_r13[0].sib31_v1700); // @sic R5-235468 sic@</w:t>
            </w:r>
          </w:p>
          <w:p w14:paraId="3445D9E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6C4CAA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</w:t>
            </w:r>
          </w:p>
          <w:p w14:paraId="76A060A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01A8F92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f_NBIOT_InitSIB31();</w:t>
            </w:r>
          </w:p>
          <w:p w14:paraId="4A6B2B3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C65422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EA536F2" w14:textId="23A7DCCA" w:rsidR="002F79CF" w:rsidRPr="00850B74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EA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f_NBIOT_CellInfo_InitSIBs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BlockTypeNumbersList_Type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D89DB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26904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integer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78D83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NB_OperationMode_Type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C991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EUTRA_NAS_NumOfPLMN_Type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158F33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runs on NBIOT_PTC return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C77A7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v_SI_List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64926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SystemInformation_NB_r13_IEs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50AD9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05A9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-1;</w:t>
            </w:r>
          </w:p>
          <w:p w14:paraId="1C40197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var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NB_CarrierFreq_Type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fl_NBIOT_Get_CarrierFreq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); // @sic R5-185113 sic@</w:t>
            </w:r>
          </w:p>
          <w:p w14:paraId="621CBB9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NTN_Satellite_Type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f_NBIOT_MobileInfo_GetNTNSatelliteType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14:paraId="0354C0B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SystemInformationBlockType31_NB_r17.servingSatelliteInfo_r17.ul_SyncValidityDuration_r17 v_UL_SyncValidityDuration_r17 :=omit;</w:t>
            </w:r>
          </w:p>
          <w:p w14:paraId="6572A6F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7A7C342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9EAF9D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+ 1)</w:t>
            </w:r>
          </w:p>
          <w:p w14:paraId="167F963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7B3293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select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]) {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</w:t>
            </w:r>
          </w:p>
          <w:p w14:paraId="6F408C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(2) { // BlockType2</w:t>
            </w:r>
          </w:p>
          <w:p w14:paraId="1A5DD7B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D28778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ntn_GSO){v_SIB.sib_TypeAndInfo_r13[0].sib2_r13.radioResourceConfigCommon_r13.ntn_ConfigCommon_r17 := cs_508_NTN_ConfigCommon_r17;}</w:t>
            </w:r>
          </w:p>
          <w:p w14:paraId="347EEBF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042EF56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888B9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(3) { // BlockType3</w:t>
            </w:r>
          </w:p>
          <w:p w14:paraId="5043F1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cs_SI_NB_SIB3(cs_508_SystemInformationBlockType3_NB_Def);</w:t>
            </w:r>
          </w:p>
          <w:p w14:paraId="598FD9D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EA4475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(4) { // BlockType4</w:t>
            </w:r>
          </w:p>
          <w:p w14:paraId="7F51F70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cs_SI_NB_SIB4(cs_508_SystemInformationBlockType4_NB_Def);</w:t>
            </w:r>
          </w:p>
          <w:p w14:paraId="067F7FC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4557E8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(5) { // BlockType5</w:t>
            </w:r>
          </w:p>
          <w:p w14:paraId="3EE3282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cs_SI_NB_SIB5(f_NBIOT_InitSystemInformation5(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89363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9F1BD1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(14) { // BlockType14</w:t>
            </w:r>
          </w:p>
          <w:p w14:paraId="59EFDE6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cs_SI_NB_SIB14(cs_SystemInformationBlockType14_NB_Def);</w:t>
            </w:r>
          </w:p>
          <w:p w14:paraId="6234782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F23C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(20) { // BlockType20</w:t>
            </w:r>
          </w:p>
          <w:p w14:paraId="1502D7F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cs_SI_NB_SIB20(cs_508_SystemInformationBlockType20_NB_Def);</w:t>
            </w:r>
          </w:p>
          <w:p w14:paraId="2922DA5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1F38B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(22) { // BlockType22</w:t>
            </w:r>
          </w:p>
          <w:p w14:paraId="7DD06B2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v_CarrierFreq.UL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FAC5FE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2E7465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(23) { // BlockType23</w:t>
            </w:r>
          </w:p>
          <w:p w14:paraId="0D81ED9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cs_SI_NB_SIB23(cs_508_SystemInformationBlockType23_NB_Def);</w:t>
            </w:r>
          </w:p>
          <w:p w14:paraId="4C83A07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14:paraId="70B0492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(31) { // BlockType31</w:t>
            </w:r>
          </w:p>
          <w:p w14:paraId="35F2448A" w14:textId="1A4A8F49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f_GetTestcaseAttrib_NbiotNtnMaxUlSync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()))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added</w:t>
            </w:r>
          </w:p>
          <w:p w14:paraId="2A3C3BF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{v_UL_SyncValidityDuration_r17 :=s900}</w:t>
            </w:r>
          </w:p>
          <w:p w14:paraId="63D5912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{2,3,31}) //a special order due to SIB2 and SIB31 being concatenated)</w:t>
            </w:r>
          </w:p>
          <w:p w14:paraId="132D78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526FEF7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4273F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F685687" w14:textId="2A563293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cs_SI_NB_SIB2_and_SIB31(f_NBIOT_InitSystemInformation2(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 p_CellsOnPLMN),f_NBIOT_InitSIB31(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v_UL_SyncValidityDuration_r17).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sib_TypeAndInfo_r13[0].sib31_v1700); // @sic R5-235468 sic@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added</w:t>
            </w:r>
          </w:p>
          <w:p w14:paraId="50CC339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4E2EFD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</w:t>
            </w:r>
          </w:p>
          <w:p w14:paraId="5117940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0967543" w14:textId="33C8B906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f_NBIOT_InitSIB31(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v_UL_SyncValidityDuration_r17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added</w:t>
            </w:r>
          </w:p>
          <w:p w14:paraId="771D3EF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805695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D498521" w14:textId="42A6FFC1" w:rsidR="008252EC" w:rsidRPr="00850B74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5FFEFC17" w14:textId="726AFF95" w:rsidR="001D3AAB" w:rsidRDefault="001D3AAB" w:rsidP="001D3A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D3AAB" w:rsidRPr="00504291" w14:paraId="402E0459" w14:textId="77777777" w:rsidTr="00EC04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EE41" w14:textId="74C139DD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228723DC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function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f_GetTestcaseAttrib_NbiotNtnMaxUlSync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charstring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return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</w:p>
          <w:p w14:paraId="35776625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</w:t>
            </w:r>
          </w:p>
          <w:p w14:paraId="40966E43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select (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6610CB7E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("TC_22_3_1_6") { return true; }</w:t>
            </w:r>
          </w:p>
          <w:p w14:paraId="2D5B81BB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2A8CBE6C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47206C1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false;</w:t>
            </w:r>
          </w:p>
          <w:p w14:paraId="1BB314B4" w14:textId="557A0BEE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</w:t>
            </w:r>
          </w:p>
        </w:tc>
      </w:tr>
    </w:tbl>
    <w:p w14:paraId="13466C59" w14:textId="39DF76E5" w:rsidR="001C6BC1" w:rsidRDefault="001C6BC1" w:rsidP="00CE6A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54495" w14:textId="77777777" w:rsidR="00C26146" w:rsidRDefault="00C26146">
      <w:r>
        <w:separator/>
      </w:r>
    </w:p>
  </w:endnote>
  <w:endnote w:type="continuationSeparator" w:id="0">
    <w:p w14:paraId="2530FA10" w14:textId="77777777" w:rsidR="00C26146" w:rsidRDefault="00C2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CF07B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974ED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9A68B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71B63" w14:textId="77777777" w:rsidR="00C26146" w:rsidRDefault="00C26146">
      <w:r>
        <w:separator/>
      </w:r>
    </w:p>
  </w:footnote>
  <w:footnote w:type="continuationSeparator" w:id="0">
    <w:p w14:paraId="1776D086" w14:textId="77777777" w:rsidR="00C26146" w:rsidRDefault="00C2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93F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03D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338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6EE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2B4A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H4VU7HTV54JD-1231737843-1383</_dlc_DocId>
    <_dlc_DocIdUrl xmlns="05fef6b6-48ff-4793-a586-dff4857ec2fd">
      <Url>https://sharepoint.rsint.net/teams/MRT_Dev/_layouts/15/DocIdRedir.aspx?ID=H4VU7HTV54JD-1231737843-1383</Url>
      <Description>H4VU7HTV54JD-1231737843-1383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2024-09-21T04:33:00Z</dcterms:created>
  <dcterms:modified xsi:type="dcterms:W3CDTF">2024-09-23T08:26:00Z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6c4c4a46-807a-468b-876a-5ad220660b40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