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7E61FA48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71D70" w:rsidRPr="00671D70">
        <w:rPr>
          <w:b/>
          <w:bCs/>
          <w:i/>
          <w:iCs/>
          <w:sz w:val="24"/>
          <w:szCs w:val="24"/>
        </w:rPr>
        <w:t>R5s240678</w:t>
      </w:r>
    </w:p>
    <w:p w14:paraId="320CF6EF" w14:textId="77777777" w:rsidR="00764BBF" w:rsidRDefault="00764BBF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764BBF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46D5C2D3" w:rsidR="00764BBF" w:rsidRPr="00671D70" w:rsidRDefault="00671D70" w:rsidP="006A19FC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71D70">
              <w:rPr>
                <w:rFonts w:cs="Arial"/>
                <w:b/>
                <w:bCs/>
                <w:color w:val="000000"/>
                <w:sz w:val="28"/>
                <w:szCs w:val="28"/>
              </w:rPr>
              <w:t>3588</w:t>
            </w:r>
            <w:r w:rsidRPr="00671D70">
              <w:rPr>
                <w:b/>
                <w:bCs/>
                <w:sz w:val="24"/>
                <w:szCs w:val="24"/>
              </w:rPr>
              <w:t xml:space="preserve"> </w:t>
            </w:r>
            <w:r w:rsidR="00764BBF" w:rsidRPr="00671D70">
              <w:rPr>
                <w:b/>
                <w:bCs/>
                <w:sz w:val="24"/>
                <w:szCs w:val="24"/>
              </w:rPr>
              <w:fldChar w:fldCharType="begin"/>
            </w:r>
            <w:r w:rsidR="00764BBF" w:rsidRPr="00671D70">
              <w:rPr>
                <w:b/>
                <w:bCs/>
                <w:sz w:val="24"/>
                <w:szCs w:val="24"/>
              </w:rPr>
              <w:instrText xml:space="preserve"> DOCPROPERTY  Cr#  \* MERGEFORMAT </w:instrText>
            </w:r>
            <w:r w:rsidR="00764BBF" w:rsidRPr="00671D70">
              <w:rPr>
                <w:b/>
                <w:bCs/>
                <w:sz w:val="24"/>
                <w:szCs w:val="24"/>
              </w:rPr>
              <w:fldChar w:fldCharType="separate"/>
            </w:r>
            <w:r w:rsidR="00764BBF" w:rsidRPr="00671D70">
              <w:rPr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764BBF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0ACABA6" w:rsidR="00764BBF" w:rsidRPr="00410371" w:rsidRDefault="00764BBF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05AA969D"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4B6C67">
              <w:rPr>
                <w:rFonts w:cs="Arial"/>
              </w:rPr>
              <w:t xml:space="preserve">function </w:t>
            </w:r>
            <w:r w:rsidR="0061267E" w:rsidRPr="0061267E">
              <w:rPr>
                <w:rFonts w:cs="Arial"/>
              </w:rPr>
              <w:t>f_NR5GC_IRAT_MobilityRegistration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79B0F7FB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757FCE">
                <w:rPr>
                  <w:noProof/>
                </w:rPr>
                <w:t>1</w:t>
              </w:r>
              <w:r w:rsidR="0061267E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61267E">
              <w:rPr>
                <w:noProof/>
              </w:rPr>
              <w:t>25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3A7A08D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0D3973A1" w:rsidR="000B5DAB" w:rsidRPr="002A2569" w:rsidRDefault="00B9736C" w:rsidP="002A25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2F436F">
              <w:rPr>
                <w:rFonts w:ascii="Arial" w:hAnsi="Arial" w:cs="Arial"/>
              </w:rPr>
              <w:t>f_NR5GC_IRAT_MobilityRegistration</w:t>
            </w:r>
            <w:r>
              <w:rPr>
                <w:rFonts w:ascii="Arial" w:hAnsi="Arial" w:cs="Arial"/>
              </w:rPr>
              <w:t xml:space="preserve"> implements </w:t>
            </w:r>
            <w:r w:rsidRPr="002F436F">
              <w:rPr>
                <w:rFonts w:ascii="Arial" w:hAnsi="Arial" w:cs="Arial"/>
              </w:rPr>
              <w:t>R5-237320</w:t>
            </w:r>
            <w:r>
              <w:rPr>
                <w:rFonts w:ascii="Arial" w:hAnsi="Arial" w:cs="Arial"/>
              </w:rPr>
              <w:t xml:space="preserve"> that dictates different behaviour for UEs with rel-17 and higher. However, there is a bug in using the logical operators. As it stands now the condition for applying </w:t>
            </w:r>
            <w:r w:rsidRPr="002F436F">
              <w:rPr>
                <w:rFonts w:ascii="Arial" w:hAnsi="Arial" w:cs="Arial"/>
              </w:rPr>
              <w:t>R5-237320</w:t>
            </w:r>
            <w:r w:rsidRPr="002F436F">
              <w:rPr>
                <w:rFonts w:ascii="Arial" w:hAnsi="Arial" w:cs="Arial"/>
                <w:noProof/>
              </w:rPr>
              <w:t xml:space="preserve"> will be always true as long as N26==SUPPORTED</w:t>
            </w:r>
            <w:r>
              <w:rPr>
                <w:rFonts w:ascii="Arial" w:hAnsi="Arial" w:cs="Arial"/>
                <w:noProof/>
              </w:rPr>
              <w:t xml:space="preserve"> regardless of the UE release.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3E89B2DE" w:rsidR="00256A94" w:rsidRDefault="00B9736C" w:rsidP="0012469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Changed the “OR” into the “AND” to correctly reflect that UE needs to be of rel-17 or higher.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2C1541C4" w:rsidR="00764BBF" w:rsidRDefault="00B9736C" w:rsidP="00B97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436F">
              <w:rPr>
                <w:rFonts w:cs="Arial"/>
              </w:rPr>
              <w:t>R5-237320</w:t>
            </w:r>
            <w:r>
              <w:rPr>
                <w:rFonts w:cs="Arial"/>
              </w:rPr>
              <w:t xml:space="preserve"> is not properly implemented inside </w:t>
            </w:r>
            <w:r w:rsidRPr="00B9736C">
              <w:rPr>
                <w:rFonts w:cs="Arial"/>
              </w:rPr>
              <w:t>f_NR5GC_IRAT_MobilityRegistration</w:t>
            </w:r>
            <w:r>
              <w:rPr>
                <w:rFonts w:cs="Arial"/>
              </w:rPr>
              <w:t xml:space="preserve"> and the TAU request </w:t>
            </w:r>
            <w:r w:rsidR="001D3958">
              <w:rPr>
                <w:rFonts w:cs="Arial"/>
              </w:rPr>
              <w:t>during InterSystem mobility registration will never be checked regardless of the UE release in case N26 is supported.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021E5496" w:rsidR="00764BBF" w:rsidRDefault="00CF2218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with generic </w:t>
            </w:r>
            <w:r>
              <w:rPr>
                <w:noProof/>
                <w:lang w:eastAsia="zh-CN"/>
              </w:rPr>
              <w:t>procedure 4.9.9 in 38.508-1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C9EE280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266438D2" w:rsidR="00764BBF" w:rsidRDefault="008F39CE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6C4D6E26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39C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953296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BF0456" w14:textId="35680431" w:rsidR="009F1A8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F1A85" w:rsidRPr="00C3057D">
        <w:rPr>
          <w:rFonts w:ascii="Arial" w:hAnsi="Arial" w:cs="Arial"/>
          <w:iCs/>
        </w:rPr>
        <w:t>Table of Contents</w:t>
      </w:r>
      <w:r w:rsidR="009F1A85">
        <w:tab/>
      </w:r>
      <w:r w:rsidR="009F1A85">
        <w:fldChar w:fldCharType="begin"/>
      </w:r>
      <w:r w:rsidR="009F1A85">
        <w:instrText xml:space="preserve"> PAGEREF _Toc179532968 \h </w:instrText>
      </w:r>
      <w:r w:rsidR="009F1A85">
        <w:fldChar w:fldCharType="separate"/>
      </w:r>
      <w:r w:rsidR="009F1A85">
        <w:t>2</w:t>
      </w:r>
      <w:r w:rsidR="009F1A85">
        <w:fldChar w:fldCharType="end"/>
      </w:r>
    </w:p>
    <w:p w14:paraId="741604CC" w14:textId="0464DF8C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_Toc179532969 \h </w:instrText>
      </w:r>
      <w:r>
        <w:fldChar w:fldCharType="separate"/>
      </w:r>
      <w:r>
        <w:t>3</w:t>
      </w:r>
      <w:r>
        <w:fldChar w:fldCharType="end"/>
      </w:r>
    </w:p>
    <w:p w14:paraId="0BC2F0BC" w14:textId="143FE6E0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_Toc179532970 \h </w:instrText>
      </w:r>
      <w:r>
        <w:fldChar w:fldCharType="separate"/>
      </w:r>
      <w:r>
        <w:t>3</w:t>
      </w:r>
      <w:r>
        <w:fldChar w:fldCharType="end"/>
      </w:r>
    </w:p>
    <w:p w14:paraId="509A220E" w14:textId="64FC6492" w:rsidR="009F1A85" w:rsidRDefault="009F1A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val="pt-BR"/>
        </w:rPr>
        <w:t xml:space="preserve">Change </w:t>
      </w:r>
      <w:r w:rsidRPr="00C3057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_Toc179532971 \h </w:instrText>
      </w:r>
      <w:r>
        <w:fldChar w:fldCharType="separate"/>
      </w:r>
      <w:r>
        <w:t>3</w:t>
      </w:r>
      <w:r>
        <w:fldChar w:fldCharType="end"/>
      </w:r>
    </w:p>
    <w:p w14:paraId="325A0C2F" w14:textId="4419510C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9532969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953297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953297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C585D31" w:rsidR="00574BDF" w:rsidRPr="003C4E4F" w:rsidRDefault="002F436F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F436F">
              <w:rPr>
                <w:rFonts w:ascii="Arial" w:hAnsi="Arial" w:cs="Arial"/>
              </w:rPr>
              <w:t>f_NR5GC_IRAT_MobilityRegistration</w:t>
            </w:r>
            <w:r w:rsidR="00855477">
              <w:rPr>
                <w:rFonts w:ascii="Arial" w:hAnsi="Arial" w:cs="Arial"/>
              </w:rPr>
              <w:tab/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9D8A925" w:rsidR="00922093" w:rsidRPr="00855477" w:rsidRDefault="002F436F" w:rsidP="00256FF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2F436F">
              <w:rPr>
                <w:rFonts w:ascii="Arial" w:hAnsi="Arial" w:cs="Arial"/>
              </w:rPr>
              <w:t>f_NR5GC_IRAT_MobilityRegistration</w:t>
            </w:r>
            <w:r>
              <w:rPr>
                <w:rFonts w:ascii="Arial" w:hAnsi="Arial" w:cs="Arial"/>
              </w:rPr>
              <w:t xml:space="preserve"> implements </w:t>
            </w:r>
            <w:r w:rsidRPr="002F436F">
              <w:rPr>
                <w:rFonts w:ascii="Arial" w:hAnsi="Arial" w:cs="Arial"/>
              </w:rPr>
              <w:t>R5-237320</w:t>
            </w:r>
            <w:r>
              <w:rPr>
                <w:rFonts w:ascii="Arial" w:hAnsi="Arial" w:cs="Arial"/>
              </w:rPr>
              <w:t xml:space="preserve"> that dictates different behaviour for UEs with rel-17 and higher. However, there is a bug in using the logical operators. As it stands now the condition for applying </w:t>
            </w:r>
            <w:r w:rsidRPr="002F436F">
              <w:rPr>
                <w:rFonts w:ascii="Arial" w:hAnsi="Arial" w:cs="Arial"/>
              </w:rPr>
              <w:t>R5-237320</w:t>
            </w:r>
            <w:r w:rsidRPr="002F436F">
              <w:rPr>
                <w:rFonts w:ascii="Arial" w:hAnsi="Arial" w:cs="Arial"/>
                <w:noProof/>
              </w:rPr>
              <w:t xml:space="preserve"> will be always true as long as N26==SUPPORTED</w:t>
            </w:r>
            <w:r w:rsidR="00D17F6A">
              <w:rPr>
                <w:rFonts w:ascii="Arial" w:hAnsi="Arial" w:cs="Arial"/>
                <w:noProof/>
              </w:rPr>
              <w:t xml:space="preserve"> (therefore the content of TAU request will never be checked)</w:t>
            </w:r>
            <w:r>
              <w:rPr>
                <w:rFonts w:ascii="Arial" w:hAnsi="Arial" w:cs="Arial"/>
                <w:noProof/>
              </w:rPr>
              <w:t xml:space="preserve"> regardless of the UE release.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24C11A75" w:rsidR="006B5A63" w:rsidRPr="00D81C1D" w:rsidRDefault="002F436F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Changed the “OR” into the “AND” to correctly reflect that UE needs to be of rel-17 or higher</w:t>
            </w:r>
            <w:r w:rsidR="001D3958">
              <w:rPr>
                <w:rFonts w:cs="Arial"/>
                <w:lang w:val="en-SG"/>
              </w:rPr>
              <w:t xml:space="preserve"> in order not to check eventually piggybacked epsMsg.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6F247E8" w:rsidR="005831A3" w:rsidRPr="003C4E4F" w:rsidRDefault="00CE200A" w:rsidP="005831A3">
            <w:pPr>
              <w:spacing w:after="0"/>
              <w:rPr>
                <w:rFonts w:ascii="Arial" w:hAnsi="Arial" w:cs="Arial"/>
              </w:rPr>
            </w:pPr>
            <w:r w:rsidRPr="00CE200A">
              <w:rPr>
                <w:rFonts w:ascii="Arial" w:hAnsi="Arial" w:cs="Arial"/>
              </w:rPr>
              <w:t>NR5GC_IRAT_CommonFunctions.ttcn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1D0D2123" w:rsidR="005831A3" w:rsidRPr="003C4E4F" w:rsidRDefault="00CC6576" w:rsidP="005831A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460967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D4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function f_NR5GC_IRAT_MobilityRegistration (NR_CellId_Type p_NR_CellId,</w:t>
            </w:r>
          </w:p>
          <w:p w14:paraId="6087D6B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NG_NAS_SecurityParams_Type p_SecurityParams,</w:t>
            </w:r>
          </w:p>
          <w:p w14:paraId="564524D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// @sic R5s201060 sic@</w:t>
            </w:r>
          </w:p>
          <w:p w14:paraId="35A317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NAS_KeySetIdentifier p_NonCurrentKSI := omit,</w:t>
            </w:r>
          </w:p>
          <w:p w14:paraId="4CC2FFC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p_GUTIFromPreamble,</w:t>
            </w:r>
          </w:p>
          <w:p w14:paraId="6FDC593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NG_TrackingAreaId p_TAI := *,</w:t>
            </w:r>
          </w:p>
          <w:p w14:paraId="7356F1C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p_GUTIToSend := omit,</w:t>
            </w:r>
          </w:p>
          <w:p w14:paraId="69869A6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NG_TrackingAreaIdList p_TAIList := omit,</w:t>
            </w:r>
          </w:p>
          <w:p w14:paraId="6BDDB73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RRCConnectionReleaseRequired_Type p_ReleaseConnection := rrcConnectionRelease,</w:t>
            </w:r>
          </w:p>
          <w:p w14:paraId="33CB488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boolean p_Registered_Previously_5GCN := true,</w:t>
            </w:r>
          </w:p>
          <w:p w14:paraId="18A9FA5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(value) NG_NetworkFeatureSupport p_NwkFeatureSupport := cs_NG_NetworkFeatureSupport_Def,</w:t>
            </w:r>
          </w:p>
          <w:p w14:paraId="4BF5EE9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UERadioCapId p_UERadioCapIdToSend := omit,</w:t>
            </w:r>
          </w:p>
          <w:p w14:paraId="34CFE56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PDU_SessionStatus p_PDU_SessionStatus := cr_PDU_SessionStatusAny,</w:t>
            </w:r>
          </w:p>
          <w:p w14:paraId="26A0C7F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InterworkWithoutN26 p_IwkN26 := NOT_SUPPORTED)  runs on NR5GC_PTC</w:t>
            </w:r>
          </w:p>
          <w:p w14:paraId="0123E18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{ //@sic R5-198854: added p_Registered_Previously_5GCN sic@</w:t>
            </w:r>
          </w:p>
          <w:p w14:paraId="5890355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2F5A112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2D5121B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NasCount_Type v_NasCount;</w:t>
            </w:r>
          </w:p>
          <w:p w14:paraId="1C866E4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B1_Type v_Tsc := '0'B;                                 //@sic R5-198854 sic@</w:t>
            </w:r>
          </w:p>
          <w:p w14:paraId="6C42422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NAS_KsiValue v_KeySetId := p_SecurityParams.KSIamf;    //@sic R5-198854, R5s200798 sic@</w:t>
            </w:r>
          </w:p>
          <w:p w14:paraId="44EFFB1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TypeOfRegistration_Type v_RegType := Initial_Secure;</w:t>
            </w:r>
          </w:p>
          <w:p w14:paraId="4580EBE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EUTRA_NR_CoOrd_GUTI_Type v_CoOrd_Guti; // @sic R5s201060 sic@</w:t>
            </w:r>
          </w:p>
          <w:p w14:paraId="7DE63C5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AccessStratumRelease v_AccessStratumRelease;//@sic R5-237320 sic@</w:t>
            </w:r>
          </w:p>
          <w:p w14:paraId="04A54CB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</w:p>
          <w:p w14:paraId="547BE49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 not p_Registered_Previously_5GCN) { //@sic R5-198854 sic@</w:t>
            </w:r>
          </w:p>
          <w:p w14:paraId="2FFE2B5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v_KeySetId := '111'B;</w:t>
            </w:r>
          </w:p>
          <w:p w14:paraId="44D2377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v_Tsc := '?'B;//('1'B, '0'B);</w:t>
            </w:r>
          </w:p>
          <w:p w14:paraId="4FA6E8A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v_RegType := Initial_NoSecurity;</w:t>
            </w:r>
          </w:p>
          <w:p w14:paraId="51377A3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5858C1B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Steps 1 - 3</w:t>
            </w:r>
          </w:p>
          <w:p w14:paraId="600C374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RRC Connection Setup</w:t>
            </w:r>
          </w:p>
          <w:p w14:paraId="4FB0DE8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4F54DA8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v_CoOrd_Guti := f_EUTRA_NR_WaitForCoOrd_GutiParams(EUTRA); // @sic R5s201060 sic@</w:t>
            </w:r>
          </w:p>
          <w:p w14:paraId="055104F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(not f_Check_NG_RegistrationReqMsg (v_GMM_MobilityInfo,</w:t>
            </w:r>
          </w:p>
          <w:p w14:paraId="1038B5A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v_ReceivedMsg.Pdu,</w:t>
            </w:r>
          </w:p>
          <w:p w14:paraId="6A9E72E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Mobility,</w:t>
            </w:r>
          </w:p>
          <w:p w14:paraId="5BAC006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f_NR_Convert_CoOrdTo5G_GUTI(v_CoOrd_Guti, omit), // @sic R5s201060 sic@</w:t>
            </w:r>
          </w:p>
          <w:p w14:paraId="7099725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v_KeySetId,</w:t>
            </w:r>
          </w:p>
          <w:p w14:paraId="49C499D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v_Tsc,</w:t>
            </w:r>
          </w:p>
          <w:p w14:paraId="164FDC4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p_NonCurrentKSI,</w:t>
            </w:r>
          </w:p>
          <w:p w14:paraId="10C14DB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cdr_NG_GMM_Cap_S1,</w:t>
            </w:r>
          </w:p>
          <w:p w14:paraId="62CFC78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-,-,</w:t>
            </w:r>
          </w:p>
          <w:p w14:paraId="5826D35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p_TAI,</w:t>
            </w:r>
          </w:p>
          <w:p w14:paraId="6486CB7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cdr_NR5GC_UENetworkCap('17'O),</w:t>
            </w:r>
          </w:p>
          <w:p w14:paraId="223918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037A737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p_PDU_SessionStatus,  // @sic R5-231417 sic@</w:t>
            </w:r>
          </w:p>
          <w:p w14:paraId="0BACEF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0479700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cr_UEStatus_S1,</w:t>
            </w:r>
          </w:p>
          <w:p w14:paraId="41CCB3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p_GUTIFromPreamble,</w:t>
            </w:r>
          </w:p>
          <w:p w14:paraId="6508B37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</w:t>
            </w:r>
          </w:p>
          <w:p w14:paraId="19D9080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?,</w:t>
            </w:r>
          </w:p>
          <w:p w14:paraId="36152EA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 -, -, -, -,</w:t>
            </w:r>
          </w:p>
          <w:p w14:paraId="65AAEAF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omit)) {  // @sic R5-206290 sic@</w:t>
            </w:r>
          </w:p>
          <w:p w14:paraId="690612E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f_NR_SetVerdictFailOrInconc(__FILE__, __LINE__, "Registration Request Message Failed");</w:t>
            </w:r>
          </w:p>
          <w:p w14:paraId="2910E33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07E99C0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v_AccessStratumRelease:= f_NR_MobileInfo_NRCap_Get_AccessStratumRelease();//@sic R5-237320 sic@</w:t>
            </w:r>
          </w:p>
          <w:p w14:paraId="2812C934" w14:textId="019D906F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</w:t>
            </w:r>
          </w:p>
          <w:p w14:paraId="73BD8683" w14:textId="32D89D5B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((p_IwkN26 == SUPPORTED) and ((v_AccessStratumRelease != rel15) </w:t>
            </w:r>
            <w:r w:rsidR="00B94211" w:rsidRPr="00B94211">
              <w:rPr>
                <w:rFonts w:ascii="Arial" w:hAnsi="Arial" w:cs="Arial"/>
                <w:highlight w:val="yellow"/>
              </w:rPr>
              <w:t>or</w:t>
            </w:r>
            <w:r w:rsidRPr="00D17F6A">
              <w:rPr>
                <w:rFonts w:ascii="Arial" w:hAnsi="Arial" w:cs="Arial"/>
              </w:rPr>
              <w:t xml:space="preserve"> (v_AccessStratumRelease != rel16))){  //@sic R5-237320 sic@</w:t>
            </w:r>
          </w:p>
          <w:p w14:paraId="48DE396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an empty message</w:t>
            </w:r>
          </w:p>
          <w:p w14:paraId="104C771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cms_EUTRA_NR_OctetData('00'O, "TAUReq"));</w:t>
            </w:r>
          </w:p>
          <w:p w14:paraId="608164F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 else {</w:t>
            </w:r>
          </w:p>
          <w:p w14:paraId="5F0AB5F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TAU Req for checking in EUTRA</w:t>
            </w:r>
          </w:p>
          <w:p w14:paraId="38F2951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cms_EUTRA_NR_OctetData(v_ReceivedMsg.Pdu.Msg.registration_Request.epsMessage.epsMsg, "TAUReq"));</w:t>
            </w:r>
          </w:p>
          <w:p w14:paraId="4D4EC2E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619854E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BFD660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@sic R5-198854 sic@</w:t>
            </w:r>
          </w:p>
          <w:p w14:paraId="3340D58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4-9: 5GMM Authentication and 5GMM security</w:t>
            </w:r>
          </w:p>
          <w:p w14:paraId="594D00A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v_NasCount :=f_NR5GC_RRC_Idle_Steps5_9_AKA (v_GMM_MobilityInfo, p_NR_CellId, v_ReceivedMsg, f_NR_Asn2Nas_PlmnId(f_NR_CellInfo_GetPLMN (p_NR_CellId)), v_RegType);</w:t>
            </w:r>
          </w:p>
          <w:p w14:paraId="7A1EC14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f_NR5GC_MobileInfo_SetGMM_MobilityInfo(v_GMM_MobilityInfo);</w:t>
            </w:r>
          </w:p>
          <w:p w14:paraId="08E902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8-9 RRC security activation</w:t>
            </w:r>
          </w:p>
          <w:p w14:paraId="6E1E509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f_NR_RRC_ActivateSecurity (p_NR_CellId, v_NasCount);</w:t>
            </w:r>
          </w:p>
          <w:p w14:paraId="1C07697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63657FD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f_NR5GC_MobilityRegistration_Steps4_6(p_NR_CellId, v_GMM_MobilityInfo, p_GUTIToSend, p_TAIList, p_ReleaseConnection, p_NwkFeatureSupport, -, -, -, p_UERadioCapIdToSend); // @sic R5-222047 sic@</w:t>
            </w:r>
          </w:p>
          <w:p w14:paraId="22091826" w14:textId="47E69993" w:rsidR="000F3724" w:rsidRPr="00460967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F8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function f_NR5GC_IRAT_MobilityRegistration (NR_CellId_Type p_NR_CellId,</w:t>
            </w:r>
          </w:p>
          <w:p w14:paraId="4BEBFD4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NG_NAS_SecurityParams_Type p_SecurityParams,</w:t>
            </w:r>
          </w:p>
          <w:p w14:paraId="375FFC0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// @sic R5s201060 sic@</w:t>
            </w:r>
          </w:p>
          <w:p w14:paraId="7853BE8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NAS_KeySetIdentifier p_NonCurrentKSI := omit,</w:t>
            </w:r>
          </w:p>
          <w:p w14:paraId="3FC221A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p_GUTIFromPreamble,</w:t>
            </w:r>
          </w:p>
          <w:p w14:paraId="1591FC6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NG_TrackingAreaId p_TAI := *,</w:t>
            </w:r>
          </w:p>
          <w:p w14:paraId="1C8BE09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p_GUTIToSend := omit,</w:t>
            </w:r>
          </w:p>
          <w:p w14:paraId="3D34DCE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NG_TrackingAreaIdList p_TAIList := omit,</w:t>
            </w:r>
          </w:p>
          <w:p w14:paraId="300B32A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RRCConnectionReleaseRequired_Type p_ReleaseConnection := rrcConnectionRelease,</w:t>
            </w:r>
          </w:p>
          <w:p w14:paraId="38A40FD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boolean p_Registered_Previously_5GCN := true,</w:t>
            </w:r>
          </w:p>
          <w:p w14:paraId="09012BD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(value) NG_NetworkFeatureSupport p_NwkFeatureSupport := cs_NG_NetworkFeatureSupport_Def,</w:t>
            </w:r>
          </w:p>
          <w:p w14:paraId="0CFA899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UERadioCapId p_UERadioCapIdToSend := omit,</w:t>
            </w:r>
          </w:p>
          <w:p w14:paraId="027CC36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PDU_SessionStatus p_PDU_SessionStatus := cr_PDU_SessionStatusAny,</w:t>
            </w:r>
          </w:p>
          <w:p w14:paraId="076097E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InterworkWithoutN26 p_IwkN26 := NOT_SUPPORTED)  runs on NR5GC_PTC</w:t>
            </w:r>
          </w:p>
          <w:p w14:paraId="1FAFC10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{ //@sic R5-198854: added p_Registered_Previously_5GCN sic@</w:t>
            </w:r>
          </w:p>
          <w:p w14:paraId="348CE0A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1B94582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25079A3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NasCount_Type v_NasCount;</w:t>
            </w:r>
          </w:p>
          <w:p w14:paraId="2FB311D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B1_Type v_Tsc := '0'B;                                 //@sic R5-198854 sic@</w:t>
            </w:r>
          </w:p>
          <w:p w14:paraId="03C06AF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NAS_KsiValue v_KeySetId := p_SecurityParams.KSIamf;    //@sic R5-198854, R5s200798 sic@</w:t>
            </w:r>
          </w:p>
          <w:p w14:paraId="07D45F9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TypeOfRegistration_Type v_RegType := Initial_Secure;</w:t>
            </w:r>
          </w:p>
          <w:p w14:paraId="7964A5A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EUTRA_NR_CoOrd_GUTI_Type v_CoOrd_Guti; // @sic R5s201060 sic@</w:t>
            </w:r>
          </w:p>
          <w:p w14:paraId="2533957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AccessStratumRelease v_AccessStratumRelease;//@sic R5-237320 sic@</w:t>
            </w:r>
          </w:p>
          <w:p w14:paraId="46F9519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</w:p>
          <w:p w14:paraId="65BBEE8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 not p_Registered_Previously_5GCN) { //@sic R5-198854 sic@</w:t>
            </w:r>
          </w:p>
          <w:p w14:paraId="75B9FD9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v_KeySetId := '111'B;</w:t>
            </w:r>
          </w:p>
          <w:p w14:paraId="7B4185A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v_Tsc := '?'B;//('1'B, '0'B);</w:t>
            </w:r>
          </w:p>
          <w:p w14:paraId="1BB2548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v_RegType := Initial_NoSecurity;</w:t>
            </w:r>
          </w:p>
          <w:p w14:paraId="2361A3A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73D0D52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Steps 1 - 3</w:t>
            </w:r>
          </w:p>
          <w:p w14:paraId="2D8E009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RRC Connection Setup</w:t>
            </w:r>
          </w:p>
          <w:p w14:paraId="3BB8E54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3F41123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v_CoOrd_Guti := f_EUTRA_NR_WaitForCoOrd_GutiParams(EUTRA); // @sic R5s201060 sic@</w:t>
            </w:r>
          </w:p>
          <w:p w14:paraId="3E6482A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(not f_Check_NG_RegistrationReqMsg (v_GMM_MobilityInfo,</w:t>
            </w:r>
          </w:p>
          <w:p w14:paraId="30F4FCC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v_ReceivedMsg.Pdu,</w:t>
            </w:r>
          </w:p>
          <w:p w14:paraId="4191923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Mobility,</w:t>
            </w:r>
          </w:p>
          <w:p w14:paraId="08A4205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f_NR_Convert_CoOrdTo5G_GUTI(v_CoOrd_Guti, omit), // @sic R5s201060 sic@</w:t>
            </w:r>
          </w:p>
          <w:p w14:paraId="1B79EFA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v_KeySetId,</w:t>
            </w:r>
          </w:p>
          <w:p w14:paraId="2FEB435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v_Tsc,</w:t>
            </w:r>
          </w:p>
          <w:p w14:paraId="6F83357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p_NonCurrentKSI,</w:t>
            </w:r>
          </w:p>
          <w:p w14:paraId="17A841A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cdr_NG_GMM_Cap_S1,</w:t>
            </w:r>
          </w:p>
          <w:p w14:paraId="2CEA4D9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-,-,</w:t>
            </w:r>
          </w:p>
          <w:p w14:paraId="33AFC27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p_TAI,</w:t>
            </w:r>
          </w:p>
          <w:p w14:paraId="78C35D6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cdr_NR5GC_UENetworkCap('17'O),</w:t>
            </w:r>
          </w:p>
          <w:p w14:paraId="79E388B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2900D33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p_PDU_SessionStatus,  // @sic R5-231417 sic@</w:t>
            </w:r>
          </w:p>
          <w:p w14:paraId="1FB291E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209457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cr_UEStatus_S1,</w:t>
            </w:r>
          </w:p>
          <w:p w14:paraId="75E740D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p_GUTIFromPreamble,</w:t>
            </w:r>
          </w:p>
          <w:p w14:paraId="43AFD76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</w:t>
            </w:r>
          </w:p>
          <w:p w14:paraId="4BE6FC4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?,</w:t>
            </w:r>
          </w:p>
          <w:p w14:paraId="77683D2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 -, -, -, -,</w:t>
            </w:r>
          </w:p>
          <w:p w14:paraId="74FEDE7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omit)) {  // @sic R5-206290 sic@</w:t>
            </w:r>
          </w:p>
          <w:p w14:paraId="70A8E78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f_NR_SetVerdictFailOrInconc(__FILE__, __LINE__, "Registration Request Message Failed");</w:t>
            </w:r>
          </w:p>
          <w:p w14:paraId="1AC6E25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5AE6C5C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v_AccessStratumRelease:= f_NR_MobileInfo_NRCap_Get_AccessStratumRelease();//@sic R5-237320 sic@</w:t>
            </w:r>
          </w:p>
          <w:p w14:paraId="623F3644" w14:textId="5CBAB4D1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E11C50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((p_IwkN26 == SUPPORTED) and ((v_AccessStratumRelease != rel15) </w:t>
            </w:r>
            <w:r w:rsidRPr="00D17F6A">
              <w:rPr>
                <w:rFonts w:ascii="Arial" w:hAnsi="Arial" w:cs="Arial"/>
                <w:highlight w:val="yellow"/>
              </w:rPr>
              <w:t>and</w:t>
            </w:r>
            <w:r w:rsidRPr="00D17F6A">
              <w:rPr>
                <w:rFonts w:ascii="Arial" w:hAnsi="Arial" w:cs="Arial"/>
              </w:rPr>
              <w:t xml:space="preserve"> (v_AccessStratumRelease != rel16))){  //@sic R5-237320 sic@</w:t>
            </w:r>
          </w:p>
          <w:p w14:paraId="7ABFFD0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an empty message</w:t>
            </w:r>
          </w:p>
          <w:p w14:paraId="325AAF7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cms_EUTRA_NR_OctetData('00'O, "TAUReq"));</w:t>
            </w:r>
          </w:p>
          <w:p w14:paraId="5C0A2B7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 else {</w:t>
            </w:r>
          </w:p>
          <w:p w14:paraId="0D31654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TAU Req for checking in EUTRA</w:t>
            </w:r>
          </w:p>
          <w:p w14:paraId="3B06CC0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cms_EUTRA_NR_OctetData(v_ReceivedMsg.Pdu.Msg.registration_Request.epsMessage.epsMsg, "TAUReq"));</w:t>
            </w:r>
          </w:p>
          <w:p w14:paraId="0ECDF8B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0ECB6BF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CF969E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@sic R5-198854 sic@</w:t>
            </w:r>
          </w:p>
          <w:p w14:paraId="77616D5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4-9: 5GMM Authentication and 5GMM security</w:t>
            </w:r>
          </w:p>
          <w:p w14:paraId="6FAD281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v_NasCount :=f_NR5GC_RRC_Idle_Steps5_9_AKA (v_GMM_MobilityInfo, p_NR_CellId, v_ReceivedMsg, f_NR_Asn2Nas_PlmnId(f_NR_CellInfo_GetPLMN (p_NR_CellId)), v_RegType);</w:t>
            </w:r>
          </w:p>
          <w:p w14:paraId="60E86AF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f_NR5GC_MobileInfo_SetGMM_MobilityInfo(v_GMM_MobilityInfo);</w:t>
            </w:r>
          </w:p>
          <w:p w14:paraId="4F5BCFB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8-9 RRC security activation</w:t>
            </w:r>
          </w:p>
          <w:p w14:paraId="103C2E0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f_NR_RRC_ActivateSecurity (p_NR_CellId, v_NasCount);</w:t>
            </w:r>
          </w:p>
          <w:p w14:paraId="6FBE326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6EA1A42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f_NR5GC_MobilityRegistration_Steps4_6(p_NR_CellId, v_GMM_MobilityInfo, p_GUTIToSend, p_TAIList, p_ReleaseConnection, p_NwkFeatureSupport, -, -, -, p_UERadioCapIdToSend); // @sic R5-222047 sic@</w:t>
            </w:r>
          </w:p>
          <w:p w14:paraId="4C11665C" w14:textId="4A22CE6C" w:rsidR="00207FA2" w:rsidRPr="003C4E4F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}</w:t>
            </w:r>
          </w:p>
        </w:tc>
      </w:tr>
    </w:tbl>
    <w:p w14:paraId="2A543726" w14:textId="396555FE" w:rsidR="008B3C1A" w:rsidRDefault="008B3C1A" w:rsidP="008B3C1A">
      <w:pPr>
        <w:pStyle w:val="Heading2"/>
        <w:ind w:left="0" w:firstLine="0"/>
        <w:rPr>
          <w:rFonts w:cs="Arial"/>
        </w:rPr>
      </w:pPr>
    </w:p>
    <w:sectPr w:rsidR="008B3C1A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C6603" w14:textId="77777777" w:rsidR="00E16833" w:rsidRDefault="00E16833">
      <w:r>
        <w:separator/>
      </w:r>
    </w:p>
  </w:endnote>
  <w:endnote w:type="continuationSeparator" w:id="0">
    <w:p w14:paraId="34BB5DC8" w14:textId="77777777" w:rsidR="00E16833" w:rsidRDefault="00E1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0EEB1" w14:textId="77777777" w:rsidR="00E16833" w:rsidRDefault="00E16833">
      <w:r>
        <w:separator/>
      </w:r>
    </w:p>
  </w:footnote>
  <w:footnote w:type="continuationSeparator" w:id="0">
    <w:p w14:paraId="70C4CD60" w14:textId="77777777" w:rsidR="00E16833" w:rsidRDefault="00E16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5E5D72"/>
    <w:multiLevelType w:val="hybridMultilevel"/>
    <w:tmpl w:val="E23A6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91FA3"/>
    <w:multiLevelType w:val="hybridMultilevel"/>
    <w:tmpl w:val="D2E646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50834"/>
    <w:multiLevelType w:val="hybridMultilevel"/>
    <w:tmpl w:val="D6A88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47757"/>
    <w:multiLevelType w:val="hybridMultilevel"/>
    <w:tmpl w:val="F9921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951BD"/>
    <w:multiLevelType w:val="hybridMultilevel"/>
    <w:tmpl w:val="99E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4"/>
  </w:num>
  <w:num w:numId="4" w16cid:durableId="175730801">
    <w:abstractNumId w:val="4"/>
  </w:num>
  <w:num w:numId="5" w16cid:durableId="1563522694">
    <w:abstractNumId w:val="21"/>
  </w:num>
  <w:num w:numId="6" w16cid:durableId="1739595436">
    <w:abstractNumId w:val="11"/>
  </w:num>
  <w:num w:numId="7" w16cid:durableId="1503355248">
    <w:abstractNumId w:val="3"/>
  </w:num>
  <w:num w:numId="8" w16cid:durableId="1076316377">
    <w:abstractNumId w:val="18"/>
  </w:num>
  <w:num w:numId="9" w16cid:durableId="1303123614">
    <w:abstractNumId w:val="7"/>
  </w:num>
  <w:num w:numId="10" w16cid:durableId="1159494131">
    <w:abstractNumId w:val="12"/>
  </w:num>
  <w:num w:numId="11" w16cid:durableId="1248728869">
    <w:abstractNumId w:val="20"/>
  </w:num>
  <w:num w:numId="12" w16cid:durableId="473792251">
    <w:abstractNumId w:val="19"/>
  </w:num>
  <w:num w:numId="13" w16cid:durableId="1099523691">
    <w:abstractNumId w:val="0"/>
  </w:num>
  <w:num w:numId="14" w16cid:durableId="104813513">
    <w:abstractNumId w:val="1"/>
  </w:num>
  <w:num w:numId="15" w16cid:durableId="381490743">
    <w:abstractNumId w:val="16"/>
  </w:num>
  <w:num w:numId="16" w16cid:durableId="702051111">
    <w:abstractNumId w:val="15"/>
  </w:num>
  <w:num w:numId="17" w16cid:durableId="1071587062">
    <w:abstractNumId w:val="8"/>
  </w:num>
  <w:num w:numId="18" w16cid:durableId="1489789914">
    <w:abstractNumId w:val="6"/>
  </w:num>
  <w:num w:numId="19" w16cid:durableId="59014204">
    <w:abstractNumId w:val="17"/>
  </w:num>
  <w:num w:numId="20" w16cid:durableId="381908764">
    <w:abstractNumId w:val="10"/>
  </w:num>
  <w:num w:numId="21" w16cid:durableId="737360626">
    <w:abstractNumId w:val="13"/>
  </w:num>
  <w:num w:numId="22" w16cid:durableId="166916575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4CA5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717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8DE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F8E"/>
    <w:rsid w:val="000F3724"/>
    <w:rsid w:val="000F5619"/>
    <w:rsid w:val="000F619D"/>
    <w:rsid w:val="000F768E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694"/>
    <w:rsid w:val="0012499B"/>
    <w:rsid w:val="001254B1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7C8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3958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07FA2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56FFF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2569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436F"/>
    <w:rsid w:val="002F5219"/>
    <w:rsid w:val="002F79B7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1EFF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500"/>
    <w:rsid w:val="00432C94"/>
    <w:rsid w:val="00433140"/>
    <w:rsid w:val="004360A6"/>
    <w:rsid w:val="00440CE5"/>
    <w:rsid w:val="00441342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967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38D2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6C67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05A9F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4930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5E5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267E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1D70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96EAA"/>
    <w:rsid w:val="006A0D88"/>
    <w:rsid w:val="006A4879"/>
    <w:rsid w:val="006A51A4"/>
    <w:rsid w:val="006B266D"/>
    <w:rsid w:val="006B339A"/>
    <w:rsid w:val="006B46FB"/>
    <w:rsid w:val="006B53E8"/>
    <w:rsid w:val="006B5A63"/>
    <w:rsid w:val="006C0183"/>
    <w:rsid w:val="006C5B54"/>
    <w:rsid w:val="006D114D"/>
    <w:rsid w:val="006D1493"/>
    <w:rsid w:val="006E21FB"/>
    <w:rsid w:val="006E6792"/>
    <w:rsid w:val="006E7BC9"/>
    <w:rsid w:val="006F0E64"/>
    <w:rsid w:val="006F1976"/>
    <w:rsid w:val="006F3D2E"/>
    <w:rsid w:val="006F7A50"/>
    <w:rsid w:val="007014AF"/>
    <w:rsid w:val="00706449"/>
    <w:rsid w:val="00710116"/>
    <w:rsid w:val="00710D28"/>
    <w:rsid w:val="007116B1"/>
    <w:rsid w:val="00712D61"/>
    <w:rsid w:val="00712F5D"/>
    <w:rsid w:val="00715D0E"/>
    <w:rsid w:val="00715DCF"/>
    <w:rsid w:val="007207E0"/>
    <w:rsid w:val="0072197D"/>
    <w:rsid w:val="007339EB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76FBB"/>
    <w:rsid w:val="00780C6B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56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0E7C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3C1A"/>
    <w:rsid w:val="008B560F"/>
    <w:rsid w:val="008B72DD"/>
    <w:rsid w:val="008C189A"/>
    <w:rsid w:val="008C387A"/>
    <w:rsid w:val="008C501B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39CE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2093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1A85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7A2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6B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1B8"/>
    <w:rsid w:val="00B55749"/>
    <w:rsid w:val="00B629F0"/>
    <w:rsid w:val="00B64C7D"/>
    <w:rsid w:val="00B666EA"/>
    <w:rsid w:val="00B67B97"/>
    <w:rsid w:val="00B71941"/>
    <w:rsid w:val="00B71D89"/>
    <w:rsid w:val="00B721EB"/>
    <w:rsid w:val="00B73618"/>
    <w:rsid w:val="00B75659"/>
    <w:rsid w:val="00B82D8E"/>
    <w:rsid w:val="00B8493A"/>
    <w:rsid w:val="00B84BC9"/>
    <w:rsid w:val="00B86113"/>
    <w:rsid w:val="00B87CBD"/>
    <w:rsid w:val="00B90848"/>
    <w:rsid w:val="00B90968"/>
    <w:rsid w:val="00B94211"/>
    <w:rsid w:val="00B94614"/>
    <w:rsid w:val="00B94740"/>
    <w:rsid w:val="00B968C8"/>
    <w:rsid w:val="00B9736C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0D24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1FF9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67E0E"/>
    <w:rsid w:val="00C71EDA"/>
    <w:rsid w:val="00C73332"/>
    <w:rsid w:val="00C73B09"/>
    <w:rsid w:val="00C7529C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96E5D"/>
    <w:rsid w:val="00CA0A91"/>
    <w:rsid w:val="00CA3AEE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576"/>
    <w:rsid w:val="00CC68D0"/>
    <w:rsid w:val="00CD099B"/>
    <w:rsid w:val="00CD14E2"/>
    <w:rsid w:val="00CD258D"/>
    <w:rsid w:val="00CD3022"/>
    <w:rsid w:val="00CD31B6"/>
    <w:rsid w:val="00CD31EE"/>
    <w:rsid w:val="00CD357D"/>
    <w:rsid w:val="00CD7FD2"/>
    <w:rsid w:val="00CE0F7F"/>
    <w:rsid w:val="00CE200A"/>
    <w:rsid w:val="00CE2B4D"/>
    <w:rsid w:val="00CE4FAC"/>
    <w:rsid w:val="00CF2218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17F6A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3B85"/>
    <w:rsid w:val="00D95FD8"/>
    <w:rsid w:val="00DB068A"/>
    <w:rsid w:val="00DB224E"/>
    <w:rsid w:val="00DB449F"/>
    <w:rsid w:val="00DB504E"/>
    <w:rsid w:val="00DB62E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16AA"/>
    <w:rsid w:val="00DF224E"/>
    <w:rsid w:val="00DF3D68"/>
    <w:rsid w:val="00DF6ED7"/>
    <w:rsid w:val="00DF7C51"/>
    <w:rsid w:val="00E020D6"/>
    <w:rsid w:val="00E03210"/>
    <w:rsid w:val="00E1352A"/>
    <w:rsid w:val="00E13F3D"/>
    <w:rsid w:val="00E152A3"/>
    <w:rsid w:val="00E1683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6068F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1D37"/>
    <w:rsid w:val="00E95719"/>
    <w:rsid w:val="00E963A6"/>
    <w:rsid w:val="00E973AE"/>
    <w:rsid w:val="00EA19A4"/>
    <w:rsid w:val="00EA3711"/>
    <w:rsid w:val="00EA57D2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2104</Words>
  <Characters>11997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2024-11-27T14:47:00Z</dcterms:created>
  <dcterms:modified xsi:type="dcterms:W3CDTF">2024-11-27T14:47:00Z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