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R5s230518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function  </w:t>
            </w:r>
            <w:proofErr w:type="spellStart"/>
            <w:r w:rsidR="002640DD">
              <w:t>f_EUTRA_TrackingAreaUpdateFromAnotherRAT_WithoutRRCConneReq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79793" w:rsidR="001E41F3" w:rsidRDefault="00D33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1DA88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  <w:lang w:val="en-US"/>
              </w:rPr>
              <w:t xml:space="preserve">According to the current Prose for LTE-GERAN testcase 6.2.2.2, </w:t>
            </w:r>
            <w:proofErr w:type="spellStart"/>
            <w:r w:rsidRPr="00CC45F4">
              <w:rPr>
                <w:rFonts w:cs="Arial"/>
                <w:lang w:val="en-US"/>
              </w:rPr>
              <w:t>st</w:t>
            </w:r>
            <w:proofErr w:type="spellEnd"/>
            <w:r w:rsidRPr="00CC45F4">
              <w:rPr>
                <w:rFonts w:cs="Arial"/>
                <w:lang w:val="en-US"/>
              </w:rPr>
              <w:t xml:space="preserve"> Step 4 of the expected test sequence, the UE should follow 36.508 Table </w:t>
            </w:r>
            <w:r w:rsidRPr="00CC45F4">
              <w:rPr>
                <w:rFonts w:cs="Arial"/>
              </w:rPr>
              <w:t>6.4.2.7A-2.</w:t>
            </w:r>
          </w:p>
          <w:p w14:paraId="41397364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>According to 36.508 Table 6.4.2.7A-2, if the device is a Rel-10, it shall follow Steps 6 onwards , which point to 36.508 cl 4.5.2.3-1. This is basically initial registration.</w:t>
            </w:r>
          </w:p>
          <w:p w14:paraId="540C90F4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 xml:space="preserve">Such a device (Rel-10) will also perform IMS Registration again. In order to handle this, the Routing table </w:t>
            </w:r>
            <w:r>
              <w:rPr>
                <w:rFonts w:cs="Arial"/>
              </w:rPr>
              <w:t xml:space="preserve">and IP routing </w:t>
            </w:r>
            <w:r w:rsidRPr="00CC45F4">
              <w:rPr>
                <w:rFonts w:cs="Arial"/>
              </w:rPr>
              <w:t>needs to be reset, which is not being done in current TTCN implementation.</w:t>
            </w:r>
          </w:p>
          <w:p w14:paraId="0121C161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07044676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</w:rPr>
              <w:t>This needs to be handled.</w:t>
            </w:r>
          </w:p>
        </w:tc>
      </w:tr>
      <w:tr w:rsidR="00D33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FD464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CC45F4">
              <w:rPr>
                <w:rFonts w:cs="Arial"/>
                <w:noProof/>
                <w:lang w:val="en-SG"/>
              </w:rPr>
              <w:t xml:space="preserve">Called function f_TC_6_2_2_2_EUTRA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f_EUTRA_IdleMode_TAU_UponMobility_FromOtherRAT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f_EUTRA_508CheckCampOnNewEutraCellUponMobilityFromAnotherRAT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f_EUTRA_TrackingAreaUpdateFromAnotherRAT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f_EUTRA_TrackingAreaUpdateFromAnotherRAT_WithoutRRCConneReq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f_IP_Routing_ChangeToRawmode(IP);</w:t>
            </w:r>
          </w:p>
          <w:p w14:paraId="5C53D628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31C656EC" w14:textId="174BAC2D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D33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9068D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  <w:noProof/>
              </w:rPr>
              <w:t>A conformant UE can fail the testcase</w:t>
            </w:r>
          </w:p>
        </w:tc>
      </w:tr>
      <w:tr w:rsidR="00D334EB" w14:paraId="034AF533" w14:textId="77777777" w:rsidTr="00547111">
        <w:tc>
          <w:tcPr>
            <w:tcW w:w="2694" w:type="dxa"/>
            <w:gridSpan w:val="2"/>
          </w:tcPr>
          <w:p w14:paraId="39D9EB5B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3AEC6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D334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34EB" w:rsidRDefault="00D334EB" w:rsidP="00D33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4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49E9E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34EB" w:rsidRDefault="00D334EB" w:rsidP="00D33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4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66188D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34EB" w:rsidRDefault="00D334EB" w:rsidP="00D33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4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89B15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34EB" w:rsidRDefault="00D334EB" w:rsidP="00D33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4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34EB" w:rsidRDefault="00D334EB" w:rsidP="00D334EB">
            <w:pPr>
              <w:pStyle w:val="CRCoverPage"/>
              <w:spacing w:after="0"/>
              <w:rPr>
                <w:noProof/>
              </w:rPr>
            </w:pPr>
          </w:p>
        </w:tc>
      </w:tr>
      <w:tr w:rsidR="00D334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2D8E75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  <w:color w:val="000000"/>
              </w:rPr>
              <w:t>Testcases 6.2.3.1</w:t>
            </w:r>
            <w:r w:rsidRPr="00CC45F4">
              <w:rPr>
                <w:rFonts w:cs="Arial"/>
                <w:color w:val="000000"/>
                <w:lang w:eastAsia="zh-CN"/>
              </w:rPr>
              <w:t>, 6.2.3.1a, 13.1.7, 13.1.9 and 13.1.10 are also affected because of this issue.</w:t>
            </w:r>
          </w:p>
        </w:tc>
      </w:tr>
      <w:tr w:rsidR="00D334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34EB" w:rsidRPr="008863B9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34EB" w:rsidRPr="008863B9" w:rsidRDefault="00D334EB" w:rsidP="00D334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4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2F412B" w14:textId="77777777" w:rsidR="00D334EB" w:rsidRPr="00D83A7A" w:rsidRDefault="00D334EB" w:rsidP="00D334E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9029436"/>
      <w:bookmarkStart w:id="2" w:name="OLE_LINK10"/>
      <w:bookmarkStart w:id="3" w:name="OLE_LINK11"/>
      <w:bookmarkStart w:id="4" w:name="OLE_LINK12"/>
      <w:bookmarkStart w:id="5" w:name="OLE_LINK1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4F96C6" w14:textId="2FD159B6" w:rsidR="00D334EB" w:rsidRDefault="00D334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F476E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_Toc139029436 \h </w:instrText>
      </w:r>
      <w:r>
        <w:fldChar w:fldCharType="separate"/>
      </w:r>
      <w:r>
        <w:t>2</w:t>
      </w:r>
      <w:r>
        <w:fldChar w:fldCharType="end"/>
      </w:r>
    </w:p>
    <w:p w14:paraId="4157DC0F" w14:textId="6D8B1CFD" w:rsidR="00D334EB" w:rsidRDefault="00D334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F476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F476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_Toc139029437 \h </w:instrText>
      </w:r>
      <w:r>
        <w:fldChar w:fldCharType="separate"/>
      </w:r>
      <w:r>
        <w:t>2</w:t>
      </w:r>
      <w:r>
        <w:fldChar w:fldCharType="end"/>
      </w:r>
    </w:p>
    <w:p w14:paraId="62A1F2C7" w14:textId="68B6FD17" w:rsidR="00D334EB" w:rsidRDefault="00D334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F476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F47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_Toc139029438 \h </w:instrText>
      </w:r>
      <w:r>
        <w:fldChar w:fldCharType="separate"/>
      </w:r>
      <w:r>
        <w:t>2</w:t>
      </w:r>
      <w:r>
        <w:fldChar w:fldCharType="end"/>
      </w:r>
    </w:p>
    <w:p w14:paraId="79EBB97F" w14:textId="3DED3B14" w:rsidR="00D334EB" w:rsidRDefault="00D334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F476E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_Toc139029439 \h </w:instrText>
      </w:r>
      <w:r>
        <w:fldChar w:fldCharType="separate"/>
      </w:r>
      <w:r>
        <w:t>2</w:t>
      </w:r>
      <w:r>
        <w:fldChar w:fldCharType="end"/>
      </w:r>
    </w:p>
    <w:p w14:paraId="04B121BA" w14:textId="2E0EEAB9" w:rsidR="00D334EB" w:rsidRPr="00D268E5" w:rsidRDefault="00D334EB" w:rsidP="00D334E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Pr="00C81AFC">
        <w:rPr>
          <w:rFonts w:cs="Arial"/>
        </w:rPr>
        <w:t xml:space="preserve"> </w:t>
      </w:r>
      <w:bookmarkStart w:id="6" w:name="_Toc122434485"/>
      <w:bookmarkStart w:id="7" w:name="_Toc136346705"/>
      <w:bookmarkStart w:id="8" w:name="_Toc138407514"/>
      <w:bookmarkStart w:id="9" w:name="_Toc139029437"/>
      <w:r w:rsidRPr="00D268E5">
        <w:rPr>
          <w:rFonts w:cs="Arial"/>
        </w:rPr>
        <w:t>Overview</w:t>
      </w:r>
      <w:bookmarkEnd w:id="6"/>
      <w:bookmarkEnd w:id="7"/>
      <w:bookmarkEnd w:id="8"/>
      <w:bookmarkEnd w:id="9"/>
    </w:p>
    <w:p w14:paraId="1A6781E3" w14:textId="77777777" w:rsidR="00D334EB" w:rsidRPr="008F47B6" w:rsidRDefault="00D334EB" w:rsidP="00D334E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sz w:val="24"/>
          <w:lang w:eastAsia="ja-JP"/>
        </w:rPr>
      </w:pPr>
      <w:r w:rsidRPr="008F47B6">
        <w:rPr>
          <w:sz w:val="24"/>
          <w:lang w:eastAsia="ja-JP"/>
        </w:rPr>
        <w:t>This document lists all the essential changes needed to correct problems in the iwd-TTCN3-B2022-09_D23wk24 related to the title of this CR.</w:t>
      </w:r>
    </w:p>
    <w:p w14:paraId="0FEEA67A" w14:textId="77777777" w:rsidR="00D334EB" w:rsidRPr="008F47B6" w:rsidRDefault="00D334EB" w:rsidP="00D334E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sz w:val="24"/>
          <w:lang w:eastAsia="ja-JP"/>
        </w:rPr>
      </w:pPr>
      <w:r w:rsidRPr="008F47B6">
        <w:rPr>
          <w:sz w:val="24"/>
          <w:lang w:eastAsia="ja-JP"/>
        </w:rPr>
        <w:t>Contact:</w:t>
      </w:r>
      <w:r w:rsidRPr="008F47B6">
        <w:rPr>
          <w:sz w:val="24"/>
          <w:lang w:eastAsia="ja-JP"/>
        </w:rPr>
        <w:tab/>
        <w:t>Parikshit Bhise</w:t>
      </w:r>
    </w:p>
    <w:p w14:paraId="517554F6" w14:textId="77777777" w:rsidR="00D334EB" w:rsidRPr="008F47B6" w:rsidRDefault="00D334EB" w:rsidP="00D334E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sz w:val="24"/>
          <w:lang w:eastAsia="ja-JP"/>
        </w:rPr>
      </w:pPr>
      <w:r w:rsidRPr="008F47B6">
        <w:rPr>
          <w:sz w:val="24"/>
          <w:lang w:eastAsia="ja-JP"/>
        </w:rPr>
        <w:tab/>
      </w:r>
      <w:hyperlink r:id="rId15" w:history="1">
        <w:r w:rsidRPr="008F47B6">
          <w:rPr>
            <w:rStyle w:val="Hyperlink"/>
            <w:sz w:val="24"/>
            <w:lang w:eastAsia="ja-JP"/>
          </w:rPr>
          <w:t>parikshit.bhise@rohde-schwarz.com</w:t>
        </w:r>
      </w:hyperlink>
      <w:r w:rsidRPr="008F47B6">
        <w:rPr>
          <w:sz w:val="24"/>
          <w:lang w:eastAsia="ja-JP"/>
        </w:rPr>
        <w:t xml:space="preserve"> </w:t>
      </w:r>
    </w:p>
    <w:p w14:paraId="1D493584" w14:textId="77777777" w:rsidR="00D334EB" w:rsidRDefault="00D334EB" w:rsidP="00D334EB"/>
    <w:p w14:paraId="1C96BBC2" w14:textId="77777777" w:rsidR="00D334EB" w:rsidRDefault="00D334EB" w:rsidP="00D334E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295288959"/>
      <w:bookmarkStart w:id="11" w:name="_Toc122434488"/>
      <w:bookmarkStart w:id="12" w:name="_Toc139028876"/>
      <w:bookmarkStart w:id="13" w:name="_Toc139029438"/>
      <w:r>
        <w:rPr>
          <w:b/>
        </w:rPr>
        <w:t>Corrections required</w:t>
      </w:r>
      <w:bookmarkEnd w:id="10"/>
      <w:bookmarkEnd w:id="11"/>
      <w:bookmarkEnd w:id="12"/>
      <w:bookmarkEnd w:id="13"/>
    </w:p>
    <w:p w14:paraId="5DADBACC" w14:textId="77777777" w:rsidR="00D334EB" w:rsidRPr="002D00F9" w:rsidRDefault="00D334EB" w:rsidP="00D334EB">
      <w:pPr>
        <w:pStyle w:val="Heading2"/>
      </w:pPr>
      <w:bookmarkStart w:id="14" w:name="_Toc139029439"/>
      <w:bookmarkEnd w:id="2"/>
      <w:bookmarkEnd w:id="3"/>
      <w:bookmarkEnd w:id="4"/>
      <w:bookmarkEnd w:id="5"/>
      <w:r w:rsidRPr="002D00F9">
        <w:rPr>
          <w:b/>
          <w:bCs/>
        </w:rPr>
        <w:t>2.1</w:t>
      </w:r>
      <w:r w:rsidRPr="002D00F9">
        <w:t xml:space="preserve"> Change </w:t>
      </w:r>
      <w:r>
        <w:t>1</w:t>
      </w:r>
      <w:bookmarkEnd w:id="14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D334EB" w:rsidRPr="00B76627" w14:paraId="764CD441" w14:textId="77777777" w:rsidTr="009E36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FC39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07EE" w14:textId="77777777" w:rsidR="00D334EB" w:rsidRPr="00CC45F4" w:rsidRDefault="00D334EB" w:rsidP="009E36D9">
            <w:pPr>
              <w:spacing w:after="0"/>
              <w:rPr>
                <w:rFonts w:ascii="Arial" w:hAnsi="Arial" w:cs="Arial"/>
                <w:lang w:val="en-SG" w:eastAsia="ja-JP"/>
              </w:rPr>
            </w:pPr>
            <w:proofErr w:type="spellStart"/>
            <w:r w:rsidRPr="00CC45F4">
              <w:rPr>
                <w:rFonts w:ascii="Arial" w:hAnsi="Arial" w:cs="Arial"/>
                <w:color w:val="000000"/>
                <w:shd w:val="clear" w:color="auto" w:fill="FFFFFF"/>
              </w:rPr>
              <w:t>f_EUTRA_TrackingAreaUpdateFromAnotherRAT_WithoutRRCConneReq</w:t>
            </w:r>
            <w:proofErr w:type="spellEnd"/>
          </w:p>
        </w:tc>
      </w:tr>
      <w:tr w:rsidR="00D334EB" w:rsidRPr="00B76627" w14:paraId="35EFB501" w14:textId="77777777" w:rsidTr="009E36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B48D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308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  <w:lang w:val="en-US"/>
              </w:rPr>
              <w:t xml:space="preserve">According to the current Prose for LTE-GERAN testcase 6.2.2.2, </w:t>
            </w:r>
            <w:proofErr w:type="spellStart"/>
            <w:r w:rsidRPr="00CC45F4">
              <w:rPr>
                <w:rFonts w:cs="Arial"/>
                <w:lang w:val="en-US"/>
              </w:rPr>
              <w:t>st</w:t>
            </w:r>
            <w:proofErr w:type="spellEnd"/>
            <w:r w:rsidRPr="00CC45F4">
              <w:rPr>
                <w:rFonts w:cs="Arial"/>
                <w:lang w:val="en-US"/>
              </w:rPr>
              <w:t xml:space="preserve"> Step 4 of the expected test sequence, the UE should follow 36.508 Table </w:t>
            </w:r>
            <w:r w:rsidRPr="00CC45F4">
              <w:rPr>
                <w:rFonts w:cs="Arial"/>
              </w:rPr>
              <w:t>6.4.2.7A-2.</w:t>
            </w:r>
          </w:p>
          <w:p w14:paraId="6CED7C7B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>According to 36.508 Table 6.4.2.7A-2, if the device is a Rel-10, it shall follow Steps 6 onwards , which point to 36.508 cl 4.5.2.3-1. This is basically initial registration.</w:t>
            </w:r>
          </w:p>
          <w:p w14:paraId="6DCD6BD3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>Such a device (Rel-10) will also perform IMS Registration again. In order to handle this, the Routing table needs to be reset, which is not being done in current TTCN implementation.</w:t>
            </w:r>
          </w:p>
          <w:p w14:paraId="7CAE6247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</w:p>
          <w:p w14:paraId="48FD3BE6" w14:textId="77777777" w:rsidR="00D334EB" w:rsidRPr="00CC45F4" w:rsidRDefault="00D334EB" w:rsidP="009E36D9">
            <w:pPr>
              <w:spacing w:after="0"/>
              <w:rPr>
                <w:rFonts w:cs="Arial"/>
                <w:lang w:eastAsia="ja-JP"/>
              </w:rPr>
            </w:pPr>
            <w:r w:rsidRPr="00CC45F4">
              <w:rPr>
                <w:rFonts w:ascii="Arial" w:hAnsi="Arial" w:cs="Arial"/>
              </w:rPr>
              <w:t>This needs to be handled.</w:t>
            </w:r>
          </w:p>
        </w:tc>
      </w:tr>
      <w:tr w:rsidR="00D334EB" w:rsidRPr="00B76627" w14:paraId="4A8984BB" w14:textId="77777777" w:rsidTr="009E36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C805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4DCB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CC45F4">
              <w:rPr>
                <w:rFonts w:cs="Arial"/>
                <w:noProof/>
                <w:lang w:val="en-SG"/>
              </w:rPr>
              <w:t xml:space="preserve">Called function f_TC_6_2_2_2_EUTRA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f_EUTRA_IdleMode_TAU_UponMobility_FromOtherRAT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f_EUTRA_508CheckCampOnNewEutraCellUponMobilityFromAnotherRAT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f_EUTRA_TrackingAreaUpdateFromAnotherRAT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f_EUTRA_TrackingAreaUpdateFromAnotherRAT_WithoutRRCConneReq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f_IP_Routing_ChangeToRawmode(IP);</w:t>
            </w:r>
          </w:p>
          <w:p w14:paraId="0C1A46C1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7192411" w14:textId="77777777" w:rsidR="00D334EB" w:rsidRPr="00846526" w:rsidRDefault="00D334EB" w:rsidP="009E36D9">
            <w:pPr>
              <w:pStyle w:val="CRCoverPage"/>
              <w:spacing w:after="0"/>
              <w:rPr>
                <w:rFonts w:ascii="Cambria Math" w:hAnsi="Cambria Math"/>
              </w:rPr>
            </w:pPr>
            <w:r w:rsidRPr="00CC45F4"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D334EB" w:rsidRPr="00B76627" w14:paraId="4B1C8AAC" w14:textId="77777777" w:rsidTr="009E36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CAA2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7462" w14:textId="77777777" w:rsidR="00D334EB" w:rsidRPr="00B76627" w:rsidRDefault="00D334EB" w:rsidP="009E36D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C45F4">
              <w:rPr>
                <w:rFonts w:ascii="Arial" w:hAnsi="Arial" w:cs="Arial"/>
                <w:color w:val="000000"/>
              </w:rPr>
              <w:t>EUTRA_CommonProcedures</w:t>
            </w:r>
            <w:r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7A7BBF" w:rsidRPr="00B76627" w14:paraId="0F07C34A" w14:textId="77777777" w:rsidTr="009E36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18EF" w14:textId="634712BA" w:rsidR="007A7BBF" w:rsidRPr="00B76627" w:rsidRDefault="007A7BBF" w:rsidP="009E36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7671" w14:textId="4412E2DA" w:rsidR="007A7BBF" w:rsidRPr="004F530F" w:rsidRDefault="009141B6" w:rsidP="009E36D9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4F530F">
              <w:rPr>
                <w:rFonts w:ascii="Arial" w:hAnsi="Arial" w:cs="Arial"/>
                <w:color w:val="000000"/>
                <w:highlight w:val="cyan"/>
              </w:rPr>
              <w:t xml:space="preserve">Alternative solution implemented: stop PDN_1 </w:t>
            </w:r>
            <w:r w:rsidR="0069127E">
              <w:rPr>
                <w:rFonts w:ascii="Arial" w:hAnsi="Arial" w:cs="Arial"/>
                <w:color w:val="000000"/>
                <w:highlight w:val="cyan"/>
              </w:rPr>
              <w:t>when the UE moves to GERAN</w:t>
            </w:r>
            <w:r w:rsidRPr="004F530F">
              <w:rPr>
                <w:rFonts w:ascii="Arial" w:hAnsi="Arial" w:cs="Arial"/>
                <w:color w:val="000000"/>
                <w:highlight w:val="cyan"/>
              </w:rPr>
              <w:t>.  This will ‘reset’ PDN_1 in the routing table</w:t>
            </w:r>
          </w:p>
        </w:tc>
      </w:tr>
    </w:tbl>
    <w:p w14:paraId="2100D5BB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38143A54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334EB" w:rsidRPr="00B76627" w14:paraId="4F054DB9" w14:textId="77777777" w:rsidTr="009E36D9">
        <w:tc>
          <w:tcPr>
            <w:tcW w:w="9855" w:type="dxa"/>
          </w:tcPr>
          <w:p w14:paraId="7B0E88B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function f_EUTRA_TrackingAreaUpdateFromAnotherRAT_WithoutRRCConneReq(EUTRA_CellId_Type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77A003B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p_RRC_TI,</w:t>
            </w:r>
          </w:p>
          <w:p w14:paraId="50BC3E1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60A7608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1030241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template (omit)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   // @sic R5-123734 sic@</w:t>
            </w:r>
          </w:p>
          <w:p w14:paraId="21E6686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 // @sic R5s150830 sic@</w:t>
            </w:r>
          </w:p>
          <w:p w14:paraId="1F3FA7D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EUTRA_ATTACH_Type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NORMAL) runs on EUTRA_PTC return template (omit)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</w:p>
          <w:p w14:paraId="6816789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{ /* @sic R5s120027 Additional Changes sic@ */</w:t>
            </w:r>
          </w:p>
          <w:p w14:paraId="411DD78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30E2549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();</w:t>
            </w:r>
          </w:p>
          <w:p w14:paraId="75D4436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omit; // @sic R5s120944 sic@</w:t>
            </w:r>
          </w:p>
          <w:p w14:paraId="6B2AADB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NasCountInfo_Type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v_NasCountInfo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5F583E7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57606EF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298D9B2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B3_Type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v_EpsUpdate_Result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// @sic R5s100029, R5s110176 sic@</w:t>
            </w:r>
          </w:p>
          <w:p w14:paraId="3885DB1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B3_Type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v_EpsUpdate_Result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 // To be used in Request message</w:t>
            </w:r>
          </w:p>
          <w:p w14:paraId="0232FCD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EPS_BearerContextStatus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cr_508_EPS_BearerContextStatusTAUReq (('001'B, '011'B)); // @sic R5s100608, R5-110746, R5-162764 sic@</w:t>
            </w:r>
          </w:p>
          <w:p w14:paraId="791A84C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(omit) EPS_BearerContextStatus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v_EPS_ContextStatus_Tx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09644A0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NAS_AttDetValue_Type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f_GetEAttachType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// @sic R5s110176 sic@</w:t>
            </w:r>
          </w:p>
          <w:p w14:paraId="677955B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// @sic R5s110176 sic@</w:t>
            </w:r>
          </w:p>
          <w:p w14:paraId="34D9755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1578599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451293E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v_TAU_NoProtection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74C1FEA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v_TAU_StartInOtherRAT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5152594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v_TAU_ForcedMapped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5F37DD1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7D2AD06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AccessStratumRelease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omit;</w:t>
            </w:r>
          </w:p>
          <w:p w14:paraId="6E8A70C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UE_EUTRA_Capability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v_EUTRA_Cap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5014C53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v_Rel8_9 := false;</w:t>
            </w:r>
          </w:p>
          <w:p w14:paraId="47DF1A8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 template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550ACDA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B3_Type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f_GetPdnType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();</w:t>
            </w:r>
          </w:p>
          <w:p w14:paraId="1A8009C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CiphKeySeqNum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cr_CiphKeySeqNum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('8'H, ?)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3D042B8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CoOrd_OtherRATState_Type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v_CoOrd_OtherRATState_Type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f_EUTRA_MobileInfo_GetCoOrd_OtherRATState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();  // @sic R5-163054 sic@</w:t>
            </w:r>
          </w:p>
          <w:p w14:paraId="6405B24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t_WaitforAttach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f_EUTRA_SetTimerToleranceMax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tsc_WaitforAttach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 // @sic R5-134358 sic@</w:t>
            </w:r>
          </w:p>
          <w:p w14:paraId="4995336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E18F3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 { // @sic R5s160851 sic@</w:t>
            </w:r>
          </w:p>
          <w:p w14:paraId="174035E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v_EUTRA_Cap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f_EUTRA_DecodeEutraCapMsg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)); // This needs to be a template as it can be omitted</w:t>
            </w:r>
          </w:p>
          <w:p w14:paraId="1560C1C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v_EUTRA_Cap.accessStratumRelease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3BF5ACA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AEC7A1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// @sic R5-123734 sic@</w:t>
            </w:r>
          </w:p>
          <w:p w14:paraId="3D13FFB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f_EUTRA_MobileInfo_GetUECapability_AccessStratumRelease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4346275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560D56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EE6C5B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3C422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(not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and not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and not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v_CoOrd_OtherRATState_Type.IMS_Registered_WithExtraPDP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// no bearer has previously been established @sic R5-163054 sic@</w:t>
            </w:r>
          </w:p>
          <w:p w14:paraId="20C33E0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v_EPS_ContextStatus_Rx.ebi5_7 := '000'B; // so set all bearer indications to 0</w:t>
            </w:r>
          </w:p>
          <w:p w14:paraId="7D2FFE5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53D415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00C2F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(not match(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tsc_EpsUpdate_TaUpdate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 { // TA Only;  @sic R5-110746 sic@</w:t>
            </w:r>
          </w:p>
          <w:p w14:paraId="5A44F43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v_CoOrd_OtherRATState_Type.CSInOtherRAT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 // @sic R5-163054 sic@</w:t>
            </w:r>
          </w:p>
          <w:p w14:paraId="225ADF4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tsc_EpsUpdate_Combined_IMSIAttach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133501E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7396196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tsc_EpsUpdate_Combined_TaLaUpdate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tsc_EpsUpdate_Combined_IMSIAttach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// @sic R5s120943, R5-140325 sic@</w:t>
            </w:r>
          </w:p>
          <w:p w14:paraId="605AAB7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}</w:t>
            </w:r>
          </w:p>
          <w:p w14:paraId="1170BCB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D03783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27AC5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// @sic R5s110168 change 8.5 sic@</w:t>
            </w:r>
          </w:p>
          <w:p w14:paraId="020CA2E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v_TAU_NoProtection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39D29BC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5FAF516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'111'B,</w:t>
            </w:r>
          </w:p>
          <w:p w14:paraId="63D1BB2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0006650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105E491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?,</w:t>
            </w:r>
          </w:p>
          <w:p w14:paraId="0C2683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));</w:t>
            </w:r>
          </w:p>
          <w:p w14:paraId="3C8C90B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v_TAU_StartInOtherRAT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77993D0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4CC811A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325A56A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4EBA87A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64F3D73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7994D50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));</w:t>
            </w:r>
          </w:p>
          <w:p w14:paraId="5DBDBBF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v_TAU_ForcedMapped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52E1031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1D41709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f_EUTRA_SecurityKSIsgsn_Get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(),</w:t>
            </w:r>
          </w:p>
          <w:p w14:paraId="728815E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69BD5E1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20CE848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tsc_NasKsi_MappedSecurityContext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2DBED40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));</w:t>
            </w:r>
          </w:p>
          <w:p w14:paraId="0CDA12F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/* Step 1 - 3 */</w:t>
            </w:r>
          </w:p>
          <w:p w14:paraId="2515C36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/*  ( 33.401 cl. 9.1.2 Idle mode procedures in E-UTRAN )</w:t>
            </w:r>
          </w:p>
          <w:p w14:paraId="4EF6191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Check that TRACKING AREA UPDATE REQUEST message is present and conforms</w:t>
            </w:r>
          </w:p>
          <w:p w14:paraId="522C621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with default message ( 36.508 Table 4.7.2-27: TRACKING AREA UPDATE REQUEST ) */</w:t>
            </w:r>
          </w:p>
          <w:p w14:paraId="0BBAE53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v_SecurityParams.KSIasme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== '111'B) { // Did not do authentication on EUTRA cell since power on</w:t>
            </w:r>
          </w:p>
          <w:p w14:paraId="1BF7596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true;</w:t>
            </w:r>
          </w:p>
          <w:p w14:paraId="7B2E6F2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v_SecurityParams.KSIsgsn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== '111'B) {// No current EPS security context stored</w:t>
            </w:r>
          </w:p>
          <w:p w14:paraId="3F6B331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//@sic R5-110746 Don't care if UE is sending mapped or native sic@</w:t>
            </w:r>
          </w:p>
          <w:p w14:paraId="0E93C00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v_TAU_NoProtection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v_TAU_StartInOtherRAT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553A17F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0B5652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else {  /* This should be when: - UE started on 3G/2G,</w:t>
            </w:r>
          </w:p>
          <w:p w14:paraId="39F537A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*                      - came to LTE and was forced to use the mapped context in an SMC on LTE</w:t>
            </w:r>
          </w:p>
          <w:p w14:paraId="0F657A0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*                      - went back to 3G/2G</w:t>
            </w:r>
          </w:p>
          <w:p w14:paraId="43084A3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*                      - is now back on LTE */</w:t>
            </w:r>
          </w:p>
          <w:p w14:paraId="3015209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v_TAU_ForcedMapped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3590023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0B0FA9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08BAA6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else { // UE and SS still have current EPS NAS Security Context because previously registered on LTE so should have a valid native context</w:t>
            </w:r>
          </w:p>
          <w:p w14:paraId="19145E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false;</w:t>
            </w:r>
          </w:p>
          <w:p w14:paraId="3D8A5E1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0048C12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0227718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f_EUTRA_SecurityKSIasme_Get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(),</w:t>
            </w:r>
          </w:p>
          <w:p w14:paraId="3E3B18E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7C36CAA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5D09D29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tsc_NasKsi_NativeSecurityContext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)); // @sic R5-110746 sic@</w:t>
            </w:r>
          </w:p>
          <w:p w14:paraId="5CE0EE5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C24EA6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4261D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v_CoOrd_OtherRATState_Type.IMS_Registered_WithExtraPDP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// bearer has previously been established  @sic R5-163054 sic@</w:t>
            </w:r>
          </w:p>
          <w:p w14:paraId="60B053D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678C432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 else  { // no bearer established, so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is optional</w:t>
            </w:r>
          </w:p>
          <w:p w14:paraId="0AFA15C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 { // @sic R5-123734 sic@</w:t>
            </w:r>
          </w:p>
          <w:p w14:paraId="3722338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) == rel8 or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== rel9) {</w:t>
            </w:r>
          </w:p>
          <w:p w14:paraId="361ECF4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5701BFF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cr_508_ATTACH_REQUEST(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792E27E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cr_508_PDN_CONNECTIVITY_REQUEST(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))); // @sic R5s120659 sic@</w:t>
            </w:r>
          </w:p>
          <w:p w14:paraId="7ABE3D4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} else { // rel10 and above</w:t>
            </w:r>
          </w:p>
          <w:p w14:paraId="6F40F38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29CC5BB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cr_508_ATTACH_REQUEST(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1FE6455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cr_508_PDN_CONNECTIVITY_REQUEST(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)); // @sic R5s120659 sic@</w:t>
            </w:r>
          </w:p>
          <w:p w14:paraId="5FFE91E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430952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 // started on GERAN so expect anything for now</w:t>
            </w:r>
          </w:p>
          <w:p w14:paraId="16D6B62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4617173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7EE1738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))); // @sic R5s120659 sic@</w:t>
            </w:r>
          </w:p>
          <w:p w14:paraId="2A1A4C9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DF87C5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0C706B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//Send RRC Connection Setup on SRB0 (CCCH) and switch on UL grant assignments:</w:t>
            </w:r>
          </w:p>
          <w:p w14:paraId="7E5AB1D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f_EUTRA_RRC_ConnectionSetup_Def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-,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p_RRC_TI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78665B6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CC67E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//Receive RRC Connection Setup Complete with piggy-backed NAS message on SRB1 (DCCH):</w:t>
            </w:r>
          </w:p>
          <w:p w14:paraId="01BA4C9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f_EUTRA_RRCConnectionSetupComplete_Def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                                       // @sic R5s120121 MCC160 implementation sic@</w:t>
            </w:r>
          </w:p>
          <w:p w14:paraId="6319815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cr_508_RRCConnectionSetupComplete(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p_RRC_TI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 ?, -, 1),</w:t>
            </w:r>
          </w:p>
          <w:p w14:paraId="6482E44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 // @sic R5-123734 sic@</w:t>
            </w:r>
          </w:p>
          <w:p w14:paraId="0C7D7A0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ischosen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v_NasInd.Pdu.Msg.tRACKING_AREA_UPDATE_REQUEST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 {   // @sic R5-123734 sic@</w:t>
            </w:r>
          </w:p>
          <w:p w14:paraId="44C005E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v_SecurityParams.NonceUE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oct2bit(v_NasInd.Pdu.Msg.tRACKING_AREA_UPDATE_REQUEST.nonce.nonceValue);</w:t>
            </w:r>
          </w:p>
          <w:p w14:paraId="15AF968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(ispresent(v_NasInd.Pdu.Msg.tRACKING_AREA_UPDATE_REQUEST.ueAddSecurityCap)) {// @sic R5-182074 sic@</w:t>
            </w:r>
          </w:p>
          <w:p w14:paraId="0C2EC5E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v_SecurityParams.NAS_SecurityCap5G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v_NasInd.Pdu.Msg.tRACKING_AREA_UPDATE_REQUEST.ueAddSecurityCap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796B41B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2C469D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41E043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v_CoOrd_OtherRATState_Type.IMS_Registered_WithExtraPDP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// bearer already established, so go ahead and complete the TAU; @sic R5-110746, R5s110087, R5-163054 sic@</w:t>
            </w:r>
          </w:p>
          <w:p w14:paraId="6E95D13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</w:t>
            </w:r>
          </w:p>
          <w:p w14:paraId="0488B74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f_EUTRA_MappedContext_InitNAS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v_SecurityParams.AuthParams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0BECC9F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v_SecurityParams.NAS_SecurityCap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f_EUTRA_NB_FillNAS_SecurityCapability_TAU(v_NasInd.Pdu.Msg.tRACKING_AREA_UPDATE_REQUEST); // @sic R5s110210 sic@</w:t>
            </w:r>
          </w:p>
          <w:p w14:paraId="160D873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/* Step 4, 5: NAS Security Mode Command / NAS Security Mode Complete */</w:t>
            </w:r>
          </w:p>
          <w:p w14:paraId="2008109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f_EUTRA_NAS_ActivateSecurity_MappedContext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 -, true); // @sic R5-182074 sic@</w:t>
            </w:r>
          </w:p>
          <w:p w14:paraId="7070FD4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 // @sic R5s130238 sic@</w:t>
            </w:r>
          </w:p>
          <w:p w14:paraId="39B205E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v_NasCountInfo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f_EUTRA_NB_SS_NAS_CountGet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(NASCTRL);</w:t>
            </w:r>
          </w:p>
          <w:p w14:paraId="7D9A53A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v_NasCountInfo.UL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2487FF7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06145B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7EBD29A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v_EPS_ContextStatus_Tx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v_NasInd.Pdu.Msg.tRACKING_AREA_UPDATE_REQUEST.epsBearerContextStatus; // Send this back in the Accept</w:t>
            </w:r>
          </w:p>
          <w:p w14:paraId="39F36B7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v_SecurityParams.NAS_SecurityCap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f_EUTRA_NB_FillNAS_SecurityCapability_TAU(v_NasInd.Pdu.Msg.tRACKING_AREA_UPDATE_REQUEST);</w:t>
            </w:r>
          </w:p>
          <w:p w14:paraId="4A6DB9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6E6F493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E597D4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/* Step 6: Transmit TRACKING AREA UPDATE ACCEPT message */</w:t>
            </w:r>
          </w:p>
          <w:p w14:paraId="0A28F29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/* Step 7: Receive TRACKING AREA UPDATE COMPLETE */</w:t>
            </w:r>
          </w:p>
          <w:p w14:paraId="5FEED80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f_EUTRA_TrackingAreaUpdate_Accept_Complete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68E3651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76A9A1D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v_EpsUpdate_Result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64B3367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v_EPS_ContextStatus_Tx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4A3E0A7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v_NasInd.Pdu.Msg.tRACKING_AREA_UPDATE_REQUEST.addUpdateType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4925364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33A0059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1D03CD8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/* Step 8: Release RRC connection */</w:t>
            </w:r>
          </w:p>
          <w:p w14:paraId="35F13D3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// @sic R5s110127, R5s150830 sic@</w:t>
            </w:r>
          </w:p>
          <w:p w14:paraId="02C63A2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p_RRC_TI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</w:t>
            </w:r>
          </w:p>
          <w:p w14:paraId="09B1B57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18BAB7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 else { // No bearer established so follow table 2; @sic R5-110746 sic@</w:t>
            </w:r>
          </w:p>
          <w:p w14:paraId="663EC4A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ischosen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v_NasInd.Pdu.Msg.tRACKING_AREA_UPDATE_REQUEST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 {   // @sic R5-123734 sic@</w:t>
            </w:r>
          </w:p>
          <w:p w14:paraId="110AF49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//   Step 4: The SS transmits a TRACKING AREA UPDATE REJECT message with EMM cause = "No EPS Bearer Activated".</w:t>
            </w:r>
          </w:p>
          <w:p w14:paraId="6C57276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v_Rel8_9 := true; // @sic R5-123734 sic@</w:t>
            </w:r>
          </w:p>
          <w:p w14:paraId="668FFB6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(cas_SRB1_NasPdu_REQ(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3CAD70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64BEA15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cs_NAS_Request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003FA89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cs_508_TRACKING_AREA_UPDATE_REJECT(tsc_Cause_NoEPSBearerActive))));</w:t>
            </w:r>
          </w:p>
          <w:p w14:paraId="2532C47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// Step 5: SS waits for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tsc_WaitforAttach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seconds to receive the Attach Request on the existing RRC Connection</w:t>
            </w:r>
          </w:p>
          <w:p w14:paraId="27A760B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t_WaitforAttach.start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5B356A9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alt {</w:t>
            </w:r>
          </w:p>
          <w:p w14:paraId="2B484D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[]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(car_SRB1_NasPdu_IND(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0FCF052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14053F4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28592A5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 v_PDNType))))</w:t>
            </w:r>
          </w:p>
          <w:p w14:paraId="7FB8F64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-&gt; value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</w:p>
          <w:p w14:paraId="75CD235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59D18BC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v_ReceivedAsp.Signalling.Nas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[0];</w:t>
            </w:r>
          </w:p>
          <w:p w14:paraId="56EB728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t_WaitforAttach.stop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</w:t>
            </w:r>
          </w:p>
          <w:p w14:paraId="2194C7A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3BD51F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[]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t_WaitforAttach.timeout</w:t>
            </w:r>
            <w:proofErr w:type="spellEnd"/>
          </w:p>
          <w:p w14:paraId="70FEAFA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75A5463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// Step 5 : The SS releases the RRC connection.</w:t>
            </w:r>
          </w:p>
          <w:p w14:paraId="6084E21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  /* @sic R5-110803 change 13 sic@ */</w:t>
            </w:r>
          </w:p>
          <w:p w14:paraId="64E241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7081C6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// Step 6:</w:t>
            </w:r>
          </w:p>
          <w:p w14:paraId="6D37810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if (not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pc_Auto_PDN_Connectivity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// @sic R5-120754, R5-125117 sic@</w:t>
            </w:r>
          </w:p>
          <w:p w14:paraId="055EA87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f_UT_RequestAdditionalPDNConnectivity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(UT, 6); // @sic R5-125116 sic@</w:t>
            </w:r>
          </w:p>
          <w:p w14:paraId="1B70AC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CA6CA9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35B6585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2F690EB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</w:t>
            </w:r>
          </w:p>
          <w:p w14:paraId="6C66C3B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3D6F54F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cr_508_ATTACH_REQUEST(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),</w:t>
            </w:r>
          </w:p>
          <w:p w14:paraId="731C648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cr_508_PDN_CONNECTIVITY_REQUEST(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, v_PDNType)));</w:t>
            </w:r>
          </w:p>
          <w:p w14:paraId="234930C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E078C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386AFF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// end of TAU received, so Attach Req must have been received first</w:t>
            </w:r>
          </w:p>
          <w:p w14:paraId="211903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// Activate DHCP and ICMPv6 and reset IMS if previously registered to IMS</w:t>
            </w:r>
          </w:p>
          <w:p w14:paraId="57B85E3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f_EUTRA_ResetIPandIMS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// @sic R5s150913 sic@</w:t>
            </w:r>
          </w:p>
          <w:p w14:paraId="5703F40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// Steps 7 - 22</w:t>
            </w:r>
          </w:p>
          <w:p w14:paraId="4DB6387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{ // @sic R5-160947 sic@</w:t>
            </w:r>
          </w:p>
          <w:p w14:paraId="62A016D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f_EUTRA_InitialRegistration_Step5_18b1(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 // @sic R5s110395 sic@</w:t>
            </w:r>
          </w:p>
          <w:p w14:paraId="32996DD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4317468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f_EUTRA_InitialRegistration_Step5_16c1(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);  // @sic R5s110395 sic@</w:t>
            </w:r>
          </w:p>
          <w:p w14:paraId="6EFA04E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89A296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(not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)) { // @sic R5-123734 sic@</w:t>
            </w:r>
          </w:p>
          <w:p w14:paraId="1D32D2B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f_EUTRA_MobileInfo_GetUECapability_AccessStratumRelease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(); // can get value now, so can now check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correct for release of UE</w:t>
            </w:r>
          </w:p>
          <w:p w14:paraId="41C9C9A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if ((not(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) == rel8 or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) == rel9)) and v_Rel8_9 ) { // @sic R5s120659 sic@ @sic R5s130275 sic@</w:t>
            </w:r>
          </w:p>
          <w:p w14:paraId="754B224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f_SetVerdictInconc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(__FILE__, __LINE__, "Rel8/9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 xml:space="preserve"> not allowed for higher release UE");</w:t>
            </w:r>
          </w:p>
          <w:p w14:paraId="5E6FDB1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43593D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674A02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331C3B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return </w:t>
            </w:r>
            <w:proofErr w:type="spellStart"/>
            <w:r w:rsidRPr="00CC45F4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CC45F4">
              <w:rPr>
                <w:rFonts w:ascii="Arial" w:hAnsi="Arial" w:cs="Arial"/>
                <w:lang w:val="en-US" w:eastAsia="zh-CN"/>
              </w:rPr>
              <w:t>; // @sic R5s120774 sic@</w:t>
            </w:r>
          </w:p>
          <w:p w14:paraId="772E8731" w14:textId="77777777" w:rsidR="00D334EB" w:rsidRPr="007006F5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198393D7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67CB6C94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021162EE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D334EB" w:rsidRPr="00B76627" w14:paraId="4B8756B1" w14:textId="77777777" w:rsidTr="009E36D9">
        <w:trPr>
          <w:trHeight w:val="2550"/>
        </w:trPr>
        <w:tc>
          <w:tcPr>
            <w:tcW w:w="10435" w:type="dxa"/>
          </w:tcPr>
          <w:p w14:paraId="700CECE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484077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3AE9F6E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>.</w:t>
            </w:r>
          </w:p>
          <w:p w14:paraId="3CB0B16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>.</w:t>
            </w:r>
          </w:p>
          <w:p w14:paraId="6191FDC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 xml:space="preserve">import from </w:t>
            </w:r>
            <w:proofErr w:type="spellStart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IP_PTC_CtrlMsgs</w:t>
            </w:r>
            <w:proofErr w:type="spellEnd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 xml:space="preserve"> all; //WA#6_2_2_2</w:t>
            </w:r>
          </w:p>
          <w:p w14:paraId="38C19AD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484077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765D813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function f_EUTRA_TrackingAreaUpdateFromAnotherRAT_WithoutRRCConneReq(EUTRA_CellId_Type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7C322E4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p_RRC_TI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2C2584C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36628D7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7DD9242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template (omit)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   // @sic R5-123734 sic@</w:t>
            </w:r>
          </w:p>
          <w:p w14:paraId="0E4BFE6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 // @sic R5s150830 sic@</w:t>
            </w:r>
          </w:p>
          <w:p w14:paraId="146B650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EUTRA_ATTACH_Type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NORMAL) runs on EUTRA_PTC return template (omit)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</w:p>
          <w:p w14:paraId="770E71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{ /* @sic R5s120027 Additional Changes sic@ */</w:t>
            </w:r>
          </w:p>
          <w:p w14:paraId="0028775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2B77E5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();</w:t>
            </w:r>
          </w:p>
          <w:p w14:paraId="31B0355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omit; // @sic R5s120944 sic@</w:t>
            </w:r>
          </w:p>
          <w:p w14:paraId="4FFB1E2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NasCountInfo_Type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v_NasCountInfo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6FC085F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47DF959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6779B0D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B3_Type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v_EpsUpdate_Result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// @sic R5s100029, R5s110176 sic@</w:t>
            </w:r>
          </w:p>
          <w:p w14:paraId="428322A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B3_Type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v_EpsUpdate_Result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 // To be used in Request message</w:t>
            </w:r>
          </w:p>
          <w:p w14:paraId="3BD4E04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EPS_BearerContextStatus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cr_508_EPS_BearerContextStatusTAUReq (('001'B, '011'B)); // @sic R5s100608, R5-110746, R5-162764 sic@</w:t>
            </w:r>
          </w:p>
          <w:p w14:paraId="70AD7A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(omit) EPS_BearerContextStatus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v_EPS_ContextStatus_Tx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4A4572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var template (present)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NAS_AttDetValue_Type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f_GetEAttachType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// @sic R5s110176 sic@</w:t>
            </w:r>
          </w:p>
          <w:p w14:paraId="6549BC1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// @sic R5s110176 sic@</w:t>
            </w:r>
          </w:p>
          <w:p w14:paraId="58C1586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0C6A55E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666DF52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v_TAU_NoProtection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2363A80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v_TAU_StartInOtherRAT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4131BE8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v_TAU_ForcedMapped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2C6629E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6662C1A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AccessStratumRelease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omit;</w:t>
            </w:r>
          </w:p>
          <w:p w14:paraId="75AD41F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UE_EUTRA_Capability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v_EUTRA_Cap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12C7C5E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v_Rel8_9 := false;</w:t>
            </w:r>
          </w:p>
          <w:p w14:paraId="15009C8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 template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53814D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B3_Type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f_GetPdnType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();</w:t>
            </w:r>
          </w:p>
          <w:p w14:paraId="227857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CiphKeySeqNum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cr_CiphKeySeqNum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('8'H, ?)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7DC4C73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CoOrd_OtherRATState_Type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v_CoOrd_OtherRATState_Type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f_EUTRA_MobileInfo_GetCoOrd_OtherRATState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();  // @sic R5-163054 sic@</w:t>
            </w:r>
          </w:p>
          <w:p w14:paraId="011C86B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t_WaitforAttach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f_EUTRA_SetTimerToleranceMax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tsc_WaitforAttach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 // @sic R5-134358 sic@</w:t>
            </w:r>
          </w:p>
          <w:p w14:paraId="3E69EC2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9693A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 { // @sic R5s160851 sic@</w:t>
            </w:r>
          </w:p>
          <w:p w14:paraId="2BAB45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v_EUTRA_Cap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f_EUTRA_DecodeEutraCapMsg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)); // This needs to be a template as it can be omitted</w:t>
            </w:r>
          </w:p>
          <w:p w14:paraId="64843C2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v_EUTRA_Cap.accessStratumRelease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4005110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D6C169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// @sic R5-123734 sic@</w:t>
            </w:r>
          </w:p>
          <w:p w14:paraId="56AA48E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f_EUTRA_MobileInfo_GetUECapability_AccessStratumRelease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5DBCE29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24ED9E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609911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0EE41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(not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and not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and not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v_CoOrd_OtherRATState_Type.IMS_Registered_WithExtraPDP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// no bearer has previously been established @sic R5-163054 sic@</w:t>
            </w:r>
          </w:p>
          <w:p w14:paraId="3E51E31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v_EPS_ContextStatus_Rx.ebi5_7 := '000'B; // so set all bearer indications to 0</w:t>
            </w:r>
          </w:p>
          <w:p w14:paraId="66817F7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1039BC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27ACBF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(not match(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tsc_EpsUpdate_TaUpdate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 { // TA Only;  @sic R5-110746 sic@</w:t>
            </w:r>
          </w:p>
          <w:p w14:paraId="4BEFE44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v_CoOrd_OtherRATState_Type.CSInOtherRAT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 // @sic R5-163054 sic@</w:t>
            </w:r>
          </w:p>
          <w:p w14:paraId="4D1542F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tsc_EpsUpdate_Combined_IMSIAttach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43B61ED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3CCB2C8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tsc_EpsUpdate_Combined_TaLaUpdate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tsc_EpsUpdate_Combined_IMSIAttach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// @sic R5s120943, R5-140325 sic@</w:t>
            </w:r>
          </w:p>
          <w:p w14:paraId="5976FC0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4AF3DA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1DC465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8282C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// @sic R5s110168 change 8.5 sic@</w:t>
            </w:r>
          </w:p>
          <w:p w14:paraId="0BE078C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v_TAU_NoProtection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3D85DAE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532CD39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'111'B,</w:t>
            </w:r>
          </w:p>
          <w:p w14:paraId="79BE671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1885439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4B7E726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?,</w:t>
            </w:r>
          </w:p>
          <w:p w14:paraId="4CF70FD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));</w:t>
            </w:r>
          </w:p>
          <w:p w14:paraId="3D2776B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v_TAU_StartInOtherRAT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2E01E22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194E01A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60A25DC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4FF55E2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132A18D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5107068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));</w:t>
            </w:r>
          </w:p>
          <w:p w14:paraId="15926BD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v_TAU_ForcedMapped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2D4103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321E2C8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f_EUTRA_SecurityKSIsgsn_Get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(),</w:t>
            </w:r>
          </w:p>
          <w:p w14:paraId="4A9E78E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3C92060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48FECE0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tsc_NasKsi_MappedSecurityContext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7233C4C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v_CiphKeySeqNum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));</w:t>
            </w:r>
          </w:p>
          <w:p w14:paraId="4711E4E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/* Step 1 - 3 */</w:t>
            </w:r>
          </w:p>
          <w:p w14:paraId="1486880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/*  ( 33.401 cl. 9.1.2 Idle mode procedures in E-UTRAN )</w:t>
            </w:r>
          </w:p>
          <w:p w14:paraId="081DF4F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Check that TRACKING AREA UPDATE REQUEST message is present and conforms</w:t>
            </w:r>
          </w:p>
          <w:p w14:paraId="004AD7C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with default message ( 36.508 Table 4.7.2-27: TRACKING AREA UPDATE REQUEST ) */</w:t>
            </w:r>
          </w:p>
          <w:p w14:paraId="5244F4C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v_SecurityParams.KSIasme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== '111'B) { // Did not do authentication on EUTRA cell since power on</w:t>
            </w:r>
          </w:p>
          <w:p w14:paraId="3A6EC64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true;</w:t>
            </w:r>
          </w:p>
          <w:p w14:paraId="46B8F65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v_SecurityParams.KSIsgsn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== '111'B) {// No current EPS security context stored</w:t>
            </w:r>
          </w:p>
          <w:p w14:paraId="40D061E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//@sic R5-110746 Don't care if UE is sending mapped or native sic@</w:t>
            </w:r>
          </w:p>
          <w:p w14:paraId="1549522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v_TAU_NoProtection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v_TAU_StartInOtherRAT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38E2986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7FEBF7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else {  /* This should be when: - UE started on 3G/2G,</w:t>
            </w:r>
          </w:p>
          <w:p w14:paraId="33048D6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*                      - came to LTE and was forced to use the mapped context in an SMC on LTE</w:t>
            </w:r>
          </w:p>
          <w:p w14:paraId="50B1795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*                      - went back to 3G/2G</w:t>
            </w:r>
          </w:p>
          <w:p w14:paraId="4388DF0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*                      - is now back on LTE */</w:t>
            </w:r>
          </w:p>
          <w:p w14:paraId="74E153B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v_TAU_ForcedMapped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03550EC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12417B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AFCA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else { // UE and SS still have current EPS NAS Security Context because previously registered on LTE so should have a valid native context</w:t>
            </w:r>
          </w:p>
          <w:p w14:paraId="42E98F4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false;</w:t>
            </w:r>
          </w:p>
          <w:p w14:paraId="152A815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1AB0CBB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cr_TAU_RequestIdleMobilityDiffRAT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v_EpsUpdate_TypeValue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0B82D3B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f_EUTRA_SecurityKSIasme_Get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(),</w:t>
            </w:r>
          </w:p>
          <w:p w14:paraId="34FFDBF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v_EPS_ContextStatus_Rx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56A70C3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618D7B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tsc_NasKsi_NativeSecurityContext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)); // @sic R5-110746 sic@</w:t>
            </w:r>
          </w:p>
          <w:p w14:paraId="0BB90A8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4D50A8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02773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v_CoOrd_OtherRATState_Type.IMS_Registered_WithExtraPDP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// bearer has previously been established  @sic R5-163054 sic@</w:t>
            </w:r>
          </w:p>
          <w:p w14:paraId="55A4A1C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27DFCBA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 else  { // no bearer established, so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is optional</w:t>
            </w:r>
          </w:p>
          <w:p w14:paraId="4F94968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 { // @sic R5-123734 sic@</w:t>
            </w:r>
          </w:p>
          <w:p w14:paraId="125F1F6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) == rel8 or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== rel9) {</w:t>
            </w:r>
          </w:p>
          <w:p w14:paraId="6645211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051250D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cr_508_ATTACH_REQUEST(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2AB2E18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cr_508_PDN_CONNECTIVITY_REQUEST(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))); // @sic R5s120659 sic@</w:t>
            </w:r>
          </w:p>
          <w:p w14:paraId="2B83BB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 else { // rel10 and above</w:t>
            </w:r>
          </w:p>
          <w:p w14:paraId="77C0296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2201524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cr_508_ATTACH_REQUEST(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27BF0D7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cr_508_PDN_CONNECTIVITY_REQUEST(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)); // @sic R5s120659 sic@</w:t>
            </w:r>
          </w:p>
          <w:p w14:paraId="67738E1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71F646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 // started on GERAN so expect anything for now</w:t>
            </w:r>
          </w:p>
          <w:p w14:paraId="6A5C491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f_IP_Routing_ChangeToRawmode</w:t>
            </w:r>
            <w:proofErr w:type="spellEnd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(IP);  //WA#6_2_2_2</w:t>
            </w:r>
          </w:p>
          <w:p w14:paraId="716BF61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v_TAU_Expected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55CD36F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3CC33EF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v_PDNType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))); // @sic R5s120659 sic@</w:t>
            </w:r>
          </w:p>
          <w:p w14:paraId="2954106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9071F5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}</w:t>
            </w:r>
          </w:p>
          <w:p w14:paraId="414AC64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//Send RRC Connection Setup on SRB0 (CCCH) and switch on UL grant assignments:</w:t>
            </w:r>
          </w:p>
          <w:p w14:paraId="6CA5013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f_EUTRA_RRC_ConnectionSetup_Def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-,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p_RRC_TI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112D2F2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D774C7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//Receive RRC Connection Setup Complete with piggy-backed NAS message on SRB1 (DCCH):</w:t>
            </w:r>
          </w:p>
          <w:p w14:paraId="34BDC59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f_EUTRA_RRCConnectionSetupComplete_Def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                                       // @sic R5s120121 MCC160 implementation sic@</w:t>
            </w:r>
          </w:p>
          <w:p w14:paraId="6F518FC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cr_508_RRCConnectionSetupComplete(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p_RRC_TI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 ?, -, 1),</w:t>
            </w:r>
          </w:p>
          <w:p w14:paraId="2705133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v_NAS_Expected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 // @sic R5-123734 sic@</w:t>
            </w:r>
          </w:p>
          <w:p w14:paraId="08BFFE7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ischosen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v_NasInd.Pdu.Msg.tRACKING_AREA_UPDATE_REQUEST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 {   // @sic R5-123734 sic@</w:t>
            </w:r>
          </w:p>
          <w:p w14:paraId="489256B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v_SecurityParams.NonceUE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oct2bit(v_NasInd.Pdu.Msg.tRACKING_AREA_UPDATE_REQUEST.nonce.nonceValue);</w:t>
            </w:r>
          </w:p>
          <w:p w14:paraId="3114FCB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(ispresent(v_NasInd.Pdu.Msg.tRACKING_AREA_UPDATE_REQUEST.ueAddSecurityCap)) {// @sic R5-182074 sic@</w:t>
            </w:r>
          </w:p>
          <w:p w14:paraId="0D2F398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v_SecurityParams.NAS_SecurityCap5G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v_NasInd.Pdu.Msg.tRACKING_AREA_UPDATE_REQUEST.ueAddSecurityCap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67BF4D2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0FFD23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2F99C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p_PDPContext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p_PreambleOnLTE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v_CoOrd_OtherRATState_Type.IMS_Registered_WithExtraPDP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// bearer already established, so go ahead and complete the TAU; @sic R5-110746, R5s110087, R5-163054 sic@</w:t>
            </w:r>
          </w:p>
          <w:p w14:paraId="7A2AA04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v_NoAuthSincePowerOn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</w:t>
            </w:r>
          </w:p>
          <w:p w14:paraId="5052FCA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f_EUTRA_MappedContext_InitNAS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v_SecurityParams.AuthParams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1AB4B76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v_SecurityParams.NAS_SecurityCap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f_EUTRA_NB_FillNAS_SecurityCapability_TAU(v_NasInd.Pdu.Msg.tRACKING_AREA_UPDATE_REQUEST); // @sic R5s110210 sic@</w:t>
            </w:r>
          </w:p>
          <w:p w14:paraId="21EC4DC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/* Step 4, 5: NAS Security Mode Command / NAS Security Mode Complete */</w:t>
            </w:r>
          </w:p>
          <w:p w14:paraId="017156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f_EUTRA_NAS_ActivateSecurity_MappedContext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 -, true); // @sic R5-182074 sic@</w:t>
            </w:r>
          </w:p>
          <w:p w14:paraId="7401698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 // @sic R5s130238 sic@</w:t>
            </w:r>
          </w:p>
          <w:p w14:paraId="753B505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v_NasCountInfo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f_EUTRA_NB_SS_NAS_CountGet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(NASCTRL);</w:t>
            </w:r>
          </w:p>
          <w:p w14:paraId="7F850FC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v_NasCountInfo.UL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2EBC770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F301B7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439B8E9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v_EPS_ContextStatus_Tx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v_NasInd.Pdu.Msg.tRACKING_AREA_UPDATE_REQUEST.epsBearerContextStatus; // Send this back in the Accept</w:t>
            </w:r>
          </w:p>
          <w:p w14:paraId="41B9D3D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v_SecurityParams.NAS_SecurityCap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f_EUTRA_NB_FillNAS_SecurityCapability_TAU(v_NasInd.Pdu.Msg.tRACKING_AREA_UPDATE_REQUEST);</w:t>
            </w:r>
          </w:p>
          <w:p w14:paraId="1101375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76B5336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0823A6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/* Step 6: Transmit TRACKING AREA UPDATE ACCEPT message */</w:t>
            </w:r>
          </w:p>
          <w:p w14:paraId="3F086E6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/* Step 7: Receive TRACKING AREA UPDATE COMPLETE */</w:t>
            </w:r>
          </w:p>
          <w:p w14:paraId="417FE9C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f_EUTRA_TrackingAreaUpdate_Accept_Complete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6337CC3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6EA1FC7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v_EpsUpdate_Result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575E908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v_EPS_ContextStatus_Tx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61DB99A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v_NasInd.Pdu.Msg.tRACKING_AREA_UPDATE_REQUEST.addUpdateType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40A1A8B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14D2CF5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766952C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/* Step 8: Release RRC connection */</w:t>
            </w:r>
          </w:p>
          <w:p w14:paraId="4198DCF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// @sic R5s110127, R5s150830 sic@</w:t>
            </w:r>
          </w:p>
          <w:p w14:paraId="2062507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p_RRC_TI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</w:t>
            </w:r>
          </w:p>
          <w:p w14:paraId="76B4CEE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17325B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 else { // No bearer established so follow table 2; @sic R5-110746 sic@</w:t>
            </w:r>
          </w:p>
          <w:p w14:paraId="097A288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ischosen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v_NasInd.Pdu.Msg.tRACKING_AREA_UPDATE_REQUEST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 {   // @sic R5-123734 sic@</w:t>
            </w:r>
          </w:p>
          <w:p w14:paraId="2E70CCF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//   Step 4: The SS transmits a TRACKING AREA UPDATE REJECT message with EMM cause = "No EPS Bearer Activated".</w:t>
            </w:r>
          </w:p>
          <w:p w14:paraId="3873A2A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v_Rel8_9 := true; // @sic R5-123734 sic@</w:t>
            </w:r>
          </w:p>
          <w:p w14:paraId="4733BDB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(cas_SRB1_NasPdu_REQ(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2702795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24F5C03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cs_NAS_Request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02DCE8D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cs_508_TRACKING_AREA_UPDATE_REJECT(tsc_Cause_NoEPSBearerActive))));</w:t>
            </w:r>
          </w:p>
          <w:p w14:paraId="6FDE0DB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// Step 5: SS waits for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tsc_WaitforAttach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seconds to receive the Attach Request on the existing RRC Connection</w:t>
            </w:r>
          </w:p>
          <w:p w14:paraId="34C0545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t_WaitforAttach.start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51703C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alt {</w:t>
            </w:r>
          </w:p>
          <w:p w14:paraId="59D11C0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[]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(car_SRB1_NasPdu_IND(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462E55E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7AA31CD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5E9669B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 v_PDNType))))</w:t>
            </w:r>
          </w:p>
          <w:p w14:paraId="4B61F32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-&gt; value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</w:p>
          <w:p w14:paraId="07B949E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6A54E1A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v_ReceivedAsp.Signalling.Nas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[0];</w:t>
            </w:r>
          </w:p>
          <w:p w14:paraId="5560DEF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t_WaitforAttach.stop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</w:t>
            </w:r>
          </w:p>
          <w:p w14:paraId="00567EC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14A51F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[]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t_WaitforAttach.timeout</w:t>
            </w:r>
            <w:proofErr w:type="spellEnd"/>
          </w:p>
          <w:p w14:paraId="6B382B8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64E9DED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// Step 5 : The SS releases the RRC connection.</w:t>
            </w:r>
          </w:p>
          <w:p w14:paraId="7B16CE9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  /* @sic R5-110803 change 13 sic@ */</w:t>
            </w:r>
          </w:p>
          <w:p w14:paraId="34FFA98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</w:t>
            </w:r>
          </w:p>
          <w:p w14:paraId="4F178ED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// Step 6:</w:t>
            </w:r>
          </w:p>
          <w:p w14:paraId="55D0809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if (not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pc_Auto_PDN_Connectivity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// @sic R5-120754, R5-125117 sic@</w:t>
            </w:r>
          </w:p>
          <w:p w14:paraId="3AE0EAB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f_UT_RequestAdditionalPDNConnectivity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(UT, 6); // @sic R5-125116 sic@</w:t>
            </w:r>
          </w:p>
          <w:p w14:paraId="6198E5C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1B44D8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3D0EF1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0141BA9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</w:t>
            </w:r>
          </w:p>
          <w:p w14:paraId="519F0D6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cr_NAS_IndicationWithPiggybacking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5DD272F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cr_508_ATTACH_REQUEST(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),</w:t>
            </w:r>
          </w:p>
          <w:p w14:paraId="6D90B8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cr_508_PDN_CONNECTIVITY_REQUEST(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, v_PDNType)));</w:t>
            </w:r>
          </w:p>
          <w:p w14:paraId="6406F47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79DD514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A83AE5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// end of TAU received, so Attach Req must have been received first</w:t>
            </w:r>
          </w:p>
          <w:p w14:paraId="68C322C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// Activate DHCP and ICMPv6 and reset IMS if previously registered to IMS</w:t>
            </w:r>
          </w:p>
          <w:p w14:paraId="211A25D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f_EUTRA_ResetIPandIMS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// @sic R5s150913 sic@</w:t>
            </w:r>
          </w:p>
          <w:p w14:paraId="032A015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// Steps 7 - 22</w:t>
            </w:r>
          </w:p>
          <w:p w14:paraId="7D816F5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{ // @sic R5-160947 sic@</w:t>
            </w:r>
          </w:p>
          <w:p w14:paraId="699870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f_EUTRA_InitialRegistration_Step5_18b1(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 // @sic R5s110395 sic@</w:t>
            </w:r>
          </w:p>
          <w:p w14:paraId="180EF28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107BA03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f_EUTRA_InitialRegistration_Step5_16c1(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p_ForcedAttach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);  // @sic R5s110395 sic@</w:t>
            </w:r>
          </w:p>
          <w:p w14:paraId="71BDBF5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76214E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(not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)) { // @sic R5-123734 sic@</w:t>
            </w:r>
          </w:p>
          <w:p w14:paraId="28C94AB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f_EUTRA_MobileInfo_GetUECapability_AccessStratumRelease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(); // can get value now, so can now check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correct for release of UE</w:t>
            </w:r>
          </w:p>
          <w:p w14:paraId="4D445C6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if ((not(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) == rel8 or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v_Rel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) == rel9)) and v_Rel8_9 ) { // @sic R5s120659 sic@ @sic R5s130275 sic@</w:t>
            </w:r>
          </w:p>
          <w:p w14:paraId="5299699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f_SetVerdictInconc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(__FILE__, __LINE__, "Rel8/9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 xml:space="preserve"> not allowed for higher release UE");</w:t>
            </w:r>
          </w:p>
          <w:p w14:paraId="6274394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FC5D22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31AE91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A6D24E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return </w:t>
            </w:r>
            <w:proofErr w:type="spellStart"/>
            <w:r w:rsidRPr="0048407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484077">
              <w:rPr>
                <w:rFonts w:ascii="Arial" w:hAnsi="Arial" w:cs="Arial"/>
                <w:lang w:val="en-US" w:eastAsia="zh-CN"/>
              </w:rPr>
              <w:t>; // @sic R5s120774 sic@</w:t>
            </w:r>
          </w:p>
          <w:p w14:paraId="082D43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2215A5C9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3385CF8F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68C9CD36" w14:textId="478198AB" w:rsidR="001E41F3" w:rsidRPr="009141B6" w:rsidRDefault="009141B6" w:rsidP="009141B6">
      <w:pPr>
        <w:pStyle w:val="Heading4"/>
        <w:rPr>
          <w:b/>
          <w:bCs/>
          <w:noProof/>
        </w:rPr>
      </w:pPr>
      <w:r w:rsidRPr="009141B6">
        <w:rPr>
          <w:b/>
          <w:bCs/>
          <w:noProof/>
          <w:highlight w:val="cyan"/>
        </w:rPr>
        <w:t>MCC160 Implementation:</w:t>
      </w:r>
    </w:p>
    <w:p w14:paraId="3C81C9B4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f_GERAN_508CheckCampOnNewGeranCell(GERAN_CellId_Type p_CellId,</w:t>
      </w:r>
    </w:p>
    <w:p w14:paraId="5A23E56A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boolean p_WaitForXID := true,</w:t>
      </w:r>
    </w:p>
    <w:p w14:paraId="2E250A58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integer p_NSAPI := 0, // @sic R5s130883 sic@</w:t>
      </w:r>
    </w:p>
    <w:p w14:paraId="5E0AAEF4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boolean p_SGSNChange := false) runs on GERAN_PTC</w:t>
      </w:r>
    </w:p>
    <w:p w14:paraId="5AE6B070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3-08-03T17:07:00Z"/>
        </w:rPr>
      </w:pPr>
      <w:r>
        <w:t xml:space="preserve">  {</w:t>
      </w:r>
    </w:p>
    <w:p w14:paraId="3A15059D" w14:textId="4C7F6220" w:rsidR="00E57C95" w:rsidRDefault="00E57C95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6" w:author="MCC TF160" w:date="2023-08-03T17:08:00Z">
        <w:r w:rsidRPr="00E57C95">
          <w:t xml:space="preserve">    f_IP_Handling_StopPDN(IP, cs_IP_StopPDN(PDN_1));</w:t>
        </w:r>
      </w:ins>
    </w:p>
    <w:p w14:paraId="5F0BA4CF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f_GERAN_RAU(p_CellId, '0'B, (tsc_I_UpdateTypeRAOnly, tsc_I_UpdateTypeCombined, tsc_I_UpdateTypeCombinedWithIMSI), true, p_WaitForXID, p_NSAPI, p_SGSNChange); // @sic R5s110087, R5s110720, R5s120967, R5s140158, R5s140876, R5-153114 sic@</w:t>
      </w:r>
    </w:p>
    <w:p w14:paraId="5CBE7728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f_GERAN_PreliminaryPass(__FILE__, __LINE__, "");</w:t>
      </w:r>
    </w:p>
    <w:p w14:paraId="11EE3132" w14:textId="77777777" w:rsidR="003415E9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69C648C4" w14:textId="79E201B5" w:rsidR="009141B6" w:rsidRDefault="003415E9" w:rsidP="003415E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  <w:r w:rsidR="009141B6">
        <w:t xml:space="preserve">  </w:t>
      </w:r>
    </w:p>
    <w:sectPr w:rsidR="009141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B0CD7" w14:textId="77777777" w:rsidR="00D1618A" w:rsidRDefault="00D1618A">
      <w:r>
        <w:separator/>
      </w:r>
    </w:p>
  </w:endnote>
  <w:endnote w:type="continuationSeparator" w:id="0">
    <w:p w14:paraId="4533FC5A" w14:textId="77777777" w:rsidR="00D1618A" w:rsidRDefault="00D1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6C4B4" w14:textId="77777777" w:rsidR="00D1618A" w:rsidRDefault="00D1618A">
      <w:r>
        <w:separator/>
      </w:r>
    </w:p>
  </w:footnote>
  <w:footnote w:type="continuationSeparator" w:id="0">
    <w:p w14:paraId="75C1CF85" w14:textId="77777777" w:rsidR="00D1618A" w:rsidRDefault="00D1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98AEB7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334E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1789384" wp14:editId="49C013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3377701"/>
                          </w:sdtPr>
                          <w:sdtContent>
                            <w:p w14:paraId="4D99B788" w14:textId="5F3C4CED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78938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3377701"/>
                    </w:sdtPr>
                    <w:sdtContent>
                      <w:p w14:paraId="4D99B788" w14:textId="5F3C4CED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8C76" w14:textId="7B2257FE" w:rsidR="00D334EB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F96A854" wp14:editId="01C47E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71D06D7" w14:textId="2C833377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6A85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71D06D7" w14:textId="2C833377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7608" w14:textId="274F7762" w:rsidR="00D334EB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A3B6F4" wp14:editId="59AE8C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1228465"/>
                          </w:sdtPr>
                          <w:sdtContent>
                            <w:p w14:paraId="50C3DEE6" w14:textId="27EC2C36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A3B6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1228465"/>
                    </w:sdtPr>
                    <w:sdtContent>
                      <w:p w14:paraId="50C3DEE6" w14:textId="27EC2C36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5C093E4" w:rsidR="00695808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7F65830" wp14:editId="60A1F2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679537"/>
                          </w:sdtPr>
                          <w:sdtContent>
                            <w:p w14:paraId="06366DF0" w14:textId="17B2F440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F658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679537"/>
                    </w:sdtPr>
                    <w:sdtContent>
                      <w:p w14:paraId="06366DF0" w14:textId="17B2F440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AB1DB2C" w:rsidR="00695808" w:rsidRDefault="00695808">
    <w:pPr>
      <w:pStyle w:val="Header"/>
      <w:tabs>
        <w:tab w:val="right" w:pos="9639"/>
      </w:tabs>
    </w:pPr>
    <w:r>
      <w:tab/>
    </w:r>
    <w:r w:rsidR="00D334E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31CAE0" wp14:editId="6540CD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79184506"/>
                          </w:sdtPr>
                          <w:sdtContent>
                            <w:p w14:paraId="793B5D92" w14:textId="57825FB7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CAE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79184506"/>
                    </w:sdtPr>
                    <w:sdtContent>
                      <w:p w14:paraId="793B5D92" w14:textId="57825FB7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01595F1" w:rsidR="00695808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725FF83" wp14:editId="67C830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0012454"/>
                          </w:sdtPr>
                          <w:sdtContent>
                            <w:p w14:paraId="32FE2649" w14:textId="6547C9BD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25FF8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0012454"/>
                    </w:sdtPr>
                    <w:sdtContent>
                      <w:p w14:paraId="32FE2649" w14:textId="6547C9BD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2511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4482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3CC"/>
    <w:rsid w:val="00192C46"/>
    <w:rsid w:val="001A08B3"/>
    <w:rsid w:val="001A2CA0"/>
    <w:rsid w:val="001A7B60"/>
    <w:rsid w:val="001B52F0"/>
    <w:rsid w:val="001B7A65"/>
    <w:rsid w:val="001C791E"/>
    <w:rsid w:val="001E41F3"/>
    <w:rsid w:val="0026004D"/>
    <w:rsid w:val="002640DD"/>
    <w:rsid w:val="00275D12"/>
    <w:rsid w:val="00284FEB"/>
    <w:rsid w:val="002860C4"/>
    <w:rsid w:val="002B5741"/>
    <w:rsid w:val="002B67A2"/>
    <w:rsid w:val="002E472E"/>
    <w:rsid w:val="00305409"/>
    <w:rsid w:val="003415E9"/>
    <w:rsid w:val="003609EF"/>
    <w:rsid w:val="0036231A"/>
    <w:rsid w:val="00374DD4"/>
    <w:rsid w:val="003E1A36"/>
    <w:rsid w:val="00410371"/>
    <w:rsid w:val="004242F1"/>
    <w:rsid w:val="00473B9C"/>
    <w:rsid w:val="004B75B7"/>
    <w:rsid w:val="004F530F"/>
    <w:rsid w:val="0051580D"/>
    <w:rsid w:val="00547111"/>
    <w:rsid w:val="00592D74"/>
    <w:rsid w:val="005E2C44"/>
    <w:rsid w:val="00621188"/>
    <w:rsid w:val="006257ED"/>
    <w:rsid w:val="00665C47"/>
    <w:rsid w:val="0069127E"/>
    <w:rsid w:val="00695808"/>
    <w:rsid w:val="006B46FB"/>
    <w:rsid w:val="006E21FB"/>
    <w:rsid w:val="007176FF"/>
    <w:rsid w:val="00792342"/>
    <w:rsid w:val="007977A8"/>
    <w:rsid w:val="007A7BBF"/>
    <w:rsid w:val="007B512A"/>
    <w:rsid w:val="007C2097"/>
    <w:rsid w:val="007D6A07"/>
    <w:rsid w:val="007F7259"/>
    <w:rsid w:val="008040A8"/>
    <w:rsid w:val="00821641"/>
    <w:rsid w:val="008279FA"/>
    <w:rsid w:val="008626E7"/>
    <w:rsid w:val="00870EE7"/>
    <w:rsid w:val="008863B9"/>
    <w:rsid w:val="008A45A6"/>
    <w:rsid w:val="008F3789"/>
    <w:rsid w:val="008F686C"/>
    <w:rsid w:val="009141B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18A"/>
    <w:rsid w:val="00D24991"/>
    <w:rsid w:val="00D27D2B"/>
    <w:rsid w:val="00D334EB"/>
    <w:rsid w:val="00D50255"/>
    <w:rsid w:val="00D66520"/>
    <w:rsid w:val="00DE34CF"/>
    <w:rsid w:val="00E13F3D"/>
    <w:rsid w:val="00E34898"/>
    <w:rsid w:val="00E57C95"/>
    <w:rsid w:val="00EB09B7"/>
    <w:rsid w:val="00EE7D7C"/>
    <w:rsid w:val="00F25D98"/>
    <w:rsid w:val="00F300FB"/>
    <w:rsid w:val="00F75E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D334EB"/>
    <w:rPr>
      <w:i/>
      <w:iCs/>
    </w:rPr>
  </w:style>
  <w:style w:type="paragraph" w:styleId="Title">
    <w:name w:val="Title"/>
    <w:basedOn w:val="Normal"/>
    <w:next w:val="Normal"/>
    <w:link w:val="TitleChar"/>
    <w:qFormat/>
    <w:rsid w:val="00D334EB"/>
    <w:pPr>
      <w:spacing w:before="240" w:after="60"/>
      <w:jc w:val="center"/>
      <w:outlineLvl w:val="0"/>
    </w:pPr>
    <w:rPr>
      <w:rFonts w:ascii="Tahoma" w:eastAsia="DengXian" w:hAnsi="Tahoma" w:cs="Cambria Math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34EB"/>
    <w:rPr>
      <w:rFonts w:ascii="Tahoma" w:eastAsia="DengXian" w:hAnsi="Tahoma" w:cs="Cambria Math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D334E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334E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334E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334EB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9141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C997B-D8E9-4D87-8F8D-FA1AB52A9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13</Pages>
  <Words>5800</Words>
  <Characters>33064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2023-07-03T11:30:00Z</dcterms:created>
  <dcterms:modified xsi:type="dcterms:W3CDTF">2023-08-03T16:17:00Z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R5s230518</vt:lpwstr>
  </property>
  <property fmtid="{D5CDD505-2E9C-101B-9397-08002B2CF9AE}" pid="10" name="Spec#">
    <vt:lpwstr>36.523-3</vt:lpwstr>
  </property>
  <property fmtid="{D5CDD505-2E9C-101B-9397-08002B2CF9AE}" pid="11" name="Cr#">
    <vt:lpwstr>4745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function  f_EUTRA_TrackingAreaUpdateFromAnotherRAT_WithoutRRCConneReq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2023-06-30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2023-06-30T13:57:43Z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cccfbe55-547d-4ffc-b9ca-e1b35b468ac7</vt:lpwstr>
  </property>
  <property fmtid="{D5CDD505-2E9C-101B-9397-08002B2CF9AE}" pid="27" name="MSIP_Label_9764cdcd-3664-4d05-9615-7cbf65a4f0a8_ContentBits">
    <vt:lpwstr>0</vt:lpwstr>
  </property>
</Properties>
</file>