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1CB7C" w14:textId="5B81D955" w:rsidR="003A44D5" w:rsidRDefault="003A44D5" w:rsidP="003A44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R5s2301</w:t>
      </w:r>
      <w:r>
        <w:rPr>
          <w:b/>
          <w:i/>
          <w:noProof/>
          <w:sz w:val="28"/>
        </w:rPr>
        <w:t>92</w:t>
      </w:r>
      <w:r>
        <w:rPr>
          <w:b/>
          <w:i/>
          <w:noProof/>
          <w:sz w:val="28"/>
        </w:rPr>
        <w:fldChar w:fldCharType="end"/>
      </w:r>
    </w:p>
    <w:p w14:paraId="74280772" w14:textId="77777777" w:rsidR="003A44D5" w:rsidRDefault="003A44D5" w:rsidP="003A44D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A0F57" w14:paraId="78256AFC" w14:textId="77777777" w:rsidTr="00B261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48A2C" w14:textId="77777777" w:rsidR="002A0F57" w:rsidRDefault="002A0F57" w:rsidP="00B261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A0F57" w14:paraId="0EFDF635" w14:textId="77777777" w:rsidTr="00B261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863DCE" w14:textId="77777777" w:rsidR="002A0F57" w:rsidRDefault="002A0F57" w:rsidP="00B261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A0F57" w14:paraId="5337CCBF" w14:textId="77777777" w:rsidTr="00B261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DB1816" w14:textId="77777777" w:rsidR="002A0F57" w:rsidRDefault="002A0F57" w:rsidP="00B261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F57" w14:paraId="5E4173B4" w14:textId="77777777" w:rsidTr="00B261C3">
        <w:tc>
          <w:tcPr>
            <w:tcW w:w="142" w:type="dxa"/>
            <w:tcBorders>
              <w:left w:val="single" w:sz="4" w:space="0" w:color="auto"/>
            </w:tcBorders>
          </w:tcPr>
          <w:p w14:paraId="1EB6A38A" w14:textId="77777777" w:rsidR="002A0F57" w:rsidRDefault="002A0F57" w:rsidP="00B261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ACAB0A" w14:textId="77777777" w:rsidR="002A0F57" w:rsidRPr="00410371" w:rsidRDefault="003A44D5" w:rsidP="00B261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A0F57" w:rsidRPr="00410371">
              <w:rPr>
                <w:b/>
                <w:noProof/>
                <w:sz w:val="28"/>
              </w:rPr>
              <w:t>36.579-5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2A8A87" w14:textId="77777777" w:rsidR="002A0F57" w:rsidRDefault="002A0F57" w:rsidP="00B261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114C76" w14:textId="77777777" w:rsidR="002A0F57" w:rsidRPr="00410371" w:rsidRDefault="003A44D5" w:rsidP="00B261C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A0F57" w:rsidRPr="00410371">
              <w:rPr>
                <w:b/>
                <w:noProof/>
                <w:sz w:val="28"/>
              </w:rPr>
              <w:t>0090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AF289A" w14:textId="77777777" w:rsidR="002A0F57" w:rsidRDefault="002A0F57" w:rsidP="00B261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B57EB4" w14:textId="5D72DCEB" w:rsidR="002A0F57" w:rsidRPr="00410371" w:rsidRDefault="003A44D5" w:rsidP="00B261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06CA824E" w14:textId="77777777" w:rsidR="002A0F57" w:rsidRDefault="002A0F57" w:rsidP="00B261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F5A5AE" w14:textId="709A1088" w:rsidR="002A0F57" w:rsidRPr="00410371" w:rsidRDefault="003A44D5" w:rsidP="00B261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A0F57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="002A0F57" w:rsidRPr="00410371">
              <w:rPr>
                <w:b/>
                <w:noProof/>
                <w:sz w:val="28"/>
              </w:rPr>
              <w:t>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E1D8A7" w14:textId="77777777" w:rsidR="002A0F57" w:rsidRDefault="002A0F57" w:rsidP="00B261C3">
            <w:pPr>
              <w:pStyle w:val="CRCoverPage"/>
              <w:spacing w:after="0"/>
              <w:rPr>
                <w:noProof/>
              </w:rPr>
            </w:pPr>
          </w:p>
        </w:tc>
      </w:tr>
      <w:tr w:rsidR="002A0F57" w14:paraId="06512B42" w14:textId="77777777" w:rsidTr="00B261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00B5F5" w14:textId="77777777" w:rsidR="002A0F57" w:rsidRDefault="002A0F57" w:rsidP="00B261C3">
            <w:pPr>
              <w:pStyle w:val="CRCoverPage"/>
              <w:spacing w:after="0"/>
              <w:rPr>
                <w:noProof/>
              </w:rPr>
            </w:pPr>
          </w:p>
        </w:tc>
      </w:tr>
      <w:tr w:rsidR="002A0F57" w14:paraId="459B41C7" w14:textId="77777777" w:rsidTr="00B261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F53FBE" w14:textId="77777777" w:rsidR="002A0F57" w:rsidRPr="00F25D98" w:rsidRDefault="002A0F57" w:rsidP="00B261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A0F57" w14:paraId="121A84C1" w14:textId="77777777" w:rsidTr="00B261C3">
        <w:tc>
          <w:tcPr>
            <w:tcW w:w="9641" w:type="dxa"/>
            <w:gridSpan w:val="9"/>
          </w:tcPr>
          <w:p w14:paraId="70373C8B" w14:textId="77777777" w:rsidR="002A0F57" w:rsidRDefault="002A0F57" w:rsidP="00B261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639517" w14:textId="77777777" w:rsidR="002A0F57" w:rsidRDefault="002A0F57" w:rsidP="002A0F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A0F57" w14:paraId="4CF1810E" w14:textId="77777777" w:rsidTr="00B261C3">
        <w:tc>
          <w:tcPr>
            <w:tcW w:w="2835" w:type="dxa"/>
          </w:tcPr>
          <w:p w14:paraId="6D5B56F0" w14:textId="77777777" w:rsidR="002A0F57" w:rsidRDefault="002A0F57" w:rsidP="00B261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232F3E" w14:textId="77777777" w:rsidR="002A0F57" w:rsidRDefault="002A0F57" w:rsidP="00B261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D859AE" w14:textId="77777777" w:rsidR="002A0F57" w:rsidRDefault="002A0F57" w:rsidP="00B2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F54139" w14:textId="77777777" w:rsidR="002A0F57" w:rsidRDefault="002A0F57" w:rsidP="00B261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D41FD1" w14:textId="77777777" w:rsidR="002A0F57" w:rsidRDefault="002A0F57" w:rsidP="00B2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D5755C" w14:textId="77777777" w:rsidR="002A0F57" w:rsidRDefault="002A0F57" w:rsidP="00B261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041B7E" w14:textId="77777777" w:rsidR="002A0F57" w:rsidRDefault="002A0F57" w:rsidP="00B2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9F9F25" w14:textId="77777777" w:rsidR="002A0F57" w:rsidRDefault="002A0F57" w:rsidP="00B261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A91759" w14:textId="77777777" w:rsidR="002A0F57" w:rsidRDefault="002A0F57" w:rsidP="00B261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F0DA1D" w14:textId="77777777" w:rsidR="002A0F57" w:rsidRDefault="002A0F57" w:rsidP="002A0F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A0F57" w14:paraId="13A50817" w14:textId="77777777" w:rsidTr="00B261C3">
        <w:tc>
          <w:tcPr>
            <w:tcW w:w="9640" w:type="dxa"/>
            <w:gridSpan w:val="11"/>
          </w:tcPr>
          <w:p w14:paraId="1DEC772F" w14:textId="77777777" w:rsidR="002A0F57" w:rsidRDefault="002A0F57" w:rsidP="00B261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F57" w14:paraId="66680AB0" w14:textId="77777777" w:rsidTr="00B261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340ECE" w14:textId="77777777" w:rsidR="002A0F57" w:rsidRDefault="002A0F57" w:rsidP="00B261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8D45F" w14:textId="77777777" w:rsidR="002A0F57" w:rsidRDefault="002A0F57" w:rsidP="00B261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function fl_MCPTT_Info_AmbientListening_RX</w:t>
              </w:r>
            </w:fldSimple>
          </w:p>
        </w:tc>
      </w:tr>
      <w:tr w:rsidR="002A0F57" w14:paraId="69AC94FA" w14:textId="77777777" w:rsidTr="00B261C3">
        <w:tc>
          <w:tcPr>
            <w:tcW w:w="1843" w:type="dxa"/>
            <w:tcBorders>
              <w:left w:val="single" w:sz="4" w:space="0" w:color="auto"/>
            </w:tcBorders>
          </w:tcPr>
          <w:p w14:paraId="406EFB66" w14:textId="77777777" w:rsidR="002A0F57" w:rsidRDefault="002A0F57" w:rsidP="00B261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F3C63" w14:textId="77777777" w:rsidR="002A0F57" w:rsidRDefault="002A0F57" w:rsidP="00B261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F57" w14:paraId="1C7E44A5" w14:textId="77777777" w:rsidTr="00B261C3">
        <w:tc>
          <w:tcPr>
            <w:tcW w:w="1843" w:type="dxa"/>
            <w:tcBorders>
              <w:left w:val="single" w:sz="4" w:space="0" w:color="auto"/>
            </w:tcBorders>
          </w:tcPr>
          <w:p w14:paraId="1CDC3422" w14:textId="77777777" w:rsidR="002A0F57" w:rsidRDefault="002A0F57" w:rsidP="00B261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C8B2C0" w14:textId="77777777" w:rsidR="002A0F57" w:rsidRDefault="003A44D5" w:rsidP="00B261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A0F57">
              <w:rPr>
                <w:noProof/>
              </w:rPr>
              <w:t>MCC TF160</w:t>
            </w:r>
            <w:r>
              <w:rPr>
                <w:noProof/>
              </w:rPr>
              <w:fldChar w:fldCharType="end"/>
            </w:r>
          </w:p>
        </w:tc>
      </w:tr>
      <w:tr w:rsidR="002A0F57" w14:paraId="6FEAF62A" w14:textId="77777777" w:rsidTr="00B261C3">
        <w:tc>
          <w:tcPr>
            <w:tcW w:w="1843" w:type="dxa"/>
            <w:tcBorders>
              <w:left w:val="single" w:sz="4" w:space="0" w:color="auto"/>
            </w:tcBorders>
          </w:tcPr>
          <w:p w14:paraId="331C4010" w14:textId="77777777" w:rsidR="002A0F57" w:rsidRDefault="002A0F57" w:rsidP="00B261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D282A6" w14:textId="519442B7" w:rsidR="002A0F57" w:rsidRDefault="00307C14" w:rsidP="00B261C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A44D5">
              <w:fldChar w:fldCharType="begin"/>
            </w:r>
            <w:r w:rsidR="003A44D5">
              <w:instrText xml:space="preserve"> DOCPROPERTY  SourceIfTsg  \* MERGEFORMAT </w:instrText>
            </w:r>
            <w:r w:rsidR="003A44D5">
              <w:fldChar w:fldCharType="separate"/>
            </w:r>
            <w:r w:rsidR="003A44D5">
              <w:fldChar w:fldCharType="end"/>
            </w:r>
          </w:p>
        </w:tc>
      </w:tr>
      <w:tr w:rsidR="002A0F57" w14:paraId="640F3DAB" w14:textId="77777777" w:rsidTr="00B261C3">
        <w:tc>
          <w:tcPr>
            <w:tcW w:w="1843" w:type="dxa"/>
            <w:tcBorders>
              <w:left w:val="single" w:sz="4" w:space="0" w:color="auto"/>
            </w:tcBorders>
          </w:tcPr>
          <w:p w14:paraId="23F29DA0" w14:textId="77777777" w:rsidR="002A0F57" w:rsidRDefault="002A0F57" w:rsidP="00B261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95BA0D" w14:textId="77777777" w:rsidR="002A0F57" w:rsidRDefault="002A0F57" w:rsidP="00B261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F57" w14:paraId="401A8CB7" w14:textId="77777777" w:rsidTr="00B261C3">
        <w:tc>
          <w:tcPr>
            <w:tcW w:w="1843" w:type="dxa"/>
            <w:tcBorders>
              <w:left w:val="single" w:sz="4" w:space="0" w:color="auto"/>
            </w:tcBorders>
          </w:tcPr>
          <w:p w14:paraId="37BDA4C2" w14:textId="77777777" w:rsidR="002A0F57" w:rsidRDefault="002A0F57" w:rsidP="00B261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6685F0" w14:textId="77777777" w:rsidR="002A0F57" w:rsidRDefault="003A44D5" w:rsidP="00B261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A0F57">
              <w:rPr>
                <w:noProof/>
              </w:rPr>
              <w:t>TEI14_Test, MCImp-UEConTest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2D0B66" w14:textId="77777777" w:rsidR="002A0F57" w:rsidRDefault="002A0F57" w:rsidP="00B261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1B1F46" w14:textId="77777777" w:rsidR="002A0F57" w:rsidRDefault="002A0F57" w:rsidP="00B261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8B8FDA" w14:textId="77777777" w:rsidR="002A0F57" w:rsidRDefault="003A44D5" w:rsidP="00B261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A0F57">
              <w:rPr>
                <w:noProof/>
              </w:rPr>
              <w:t>2022-11-29</w:t>
            </w:r>
            <w:r>
              <w:rPr>
                <w:noProof/>
              </w:rPr>
              <w:fldChar w:fldCharType="end"/>
            </w:r>
          </w:p>
        </w:tc>
      </w:tr>
      <w:tr w:rsidR="002A0F57" w14:paraId="73627EA9" w14:textId="77777777" w:rsidTr="00B261C3">
        <w:tc>
          <w:tcPr>
            <w:tcW w:w="1843" w:type="dxa"/>
            <w:tcBorders>
              <w:left w:val="single" w:sz="4" w:space="0" w:color="auto"/>
            </w:tcBorders>
          </w:tcPr>
          <w:p w14:paraId="55951F52" w14:textId="77777777" w:rsidR="002A0F57" w:rsidRDefault="002A0F57" w:rsidP="00B261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DF7AA2" w14:textId="77777777" w:rsidR="002A0F57" w:rsidRDefault="002A0F57" w:rsidP="00B261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707DA2" w14:textId="77777777" w:rsidR="002A0F57" w:rsidRDefault="002A0F57" w:rsidP="00B261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906F18" w14:textId="77777777" w:rsidR="002A0F57" w:rsidRDefault="002A0F57" w:rsidP="00B261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02AAE3" w14:textId="77777777" w:rsidR="002A0F57" w:rsidRDefault="002A0F57" w:rsidP="00B261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F57" w14:paraId="2A75E1E2" w14:textId="77777777" w:rsidTr="00B261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A1FC14" w14:textId="77777777" w:rsidR="002A0F57" w:rsidRDefault="002A0F57" w:rsidP="00B261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04748" w14:textId="77777777" w:rsidR="002A0F57" w:rsidRDefault="003A44D5" w:rsidP="00B261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A0F5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CB81F4" w14:textId="77777777" w:rsidR="002A0F57" w:rsidRDefault="002A0F57" w:rsidP="00B261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453D97" w14:textId="77777777" w:rsidR="002A0F57" w:rsidRDefault="002A0F57" w:rsidP="00B261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89C6D" w14:textId="012922BB" w:rsidR="002A0F57" w:rsidRDefault="003A44D5" w:rsidP="00B261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A0F57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2A0F57" w14:paraId="2218D5B9" w14:textId="77777777" w:rsidTr="00B261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675E3E" w14:textId="77777777" w:rsidR="002A0F57" w:rsidRDefault="002A0F57" w:rsidP="00B261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971A69" w14:textId="77777777" w:rsidR="002A0F57" w:rsidRDefault="002A0F57" w:rsidP="00B261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DCF639" w14:textId="77777777" w:rsidR="002A0F57" w:rsidRDefault="002A0F57" w:rsidP="00B261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DEDEDF" w14:textId="77777777" w:rsidR="002A0F57" w:rsidRPr="007C2097" w:rsidRDefault="002A0F57" w:rsidP="00B261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A0F57" w14:paraId="1FC1C8AE" w14:textId="77777777" w:rsidTr="00B261C3">
        <w:tc>
          <w:tcPr>
            <w:tcW w:w="1843" w:type="dxa"/>
          </w:tcPr>
          <w:p w14:paraId="2DCBE357" w14:textId="77777777" w:rsidR="002A0F57" w:rsidRDefault="002A0F57" w:rsidP="00B261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DD3EE0" w14:textId="77777777" w:rsidR="002A0F57" w:rsidRDefault="002A0F57" w:rsidP="00B261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F57" w14:paraId="68EBE446" w14:textId="77777777" w:rsidTr="00B261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C829E" w14:textId="77777777" w:rsidR="002A0F57" w:rsidRDefault="002A0F57" w:rsidP="00B26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439D50" w14:textId="2CE04600" w:rsidR="00307C14" w:rsidRDefault="00307C14" w:rsidP="00307C1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Some TCs use function fl_MCPTT_Info_AmbientListening_RX to return the expected MCPTT_Info_Type including the XML extensions to be matched with the received MCPTT-Info. These XML extensions are produced by encoding the expected values with the Tester encode.</w:t>
            </w:r>
          </w:p>
          <w:p w14:paraId="6CF70BCF" w14:textId="77777777" w:rsidR="00307C14" w:rsidRDefault="00307C14" w:rsidP="00307C14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5C8CE6E1" w14:textId="6453CB87" w:rsidR="00307C14" w:rsidRDefault="00307C14" w:rsidP="00307C1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The problem is that XML extensions produced by the Tester encoder results in character strings</w:t>
            </w:r>
            <w:r w:rsidR="00E43BF0">
              <w:rPr>
                <w:rFonts w:cs="Arial"/>
                <w:lang w:eastAsia="en-GB"/>
              </w:rPr>
              <w:t>,</w:t>
            </w:r>
            <w:r>
              <w:rPr>
                <w:rFonts w:cs="Arial"/>
                <w:lang w:eastAsia="en-GB"/>
              </w:rPr>
              <w:t xml:space="preserve"> which may be different to the XML encoded strings by the UE encoder: for example tabs, \n, blancs and chars like ‘</w:t>
            </w:r>
            <w:r w:rsidR="00E43BF0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>instead of “ may differ resulting in a mismatch.  There is also an issue with namespaces where different encoder will produce different namespace notations.</w:t>
            </w:r>
          </w:p>
          <w:p w14:paraId="59648A97" w14:textId="7DB3EF01" w:rsidR="002A0F57" w:rsidRDefault="00307C14" w:rsidP="00307C14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Matching XML subparts which are character strings does not work in general! We need to match unambig</w:t>
            </w:r>
            <w:r w:rsidR="00E43BF0">
              <w:rPr>
                <w:rFonts w:cs="Arial"/>
                <w:lang w:eastAsia="en-GB"/>
              </w:rPr>
              <w:t>u</w:t>
            </w:r>
            <w:r>
              <w:rPr>
                <w:rFonts w:cs="Arial"/>
                <w:lang w:eastAsia="en-GB"/>
              </w:rPr>
              <w:t>ous TTCN objects.</w:t>
            </w:r>
          </w:p>
          <w:p w14:paraId="746BDC35" w14:textId="245B309C" w:rsidR="00307C14" w:rsidRDefault="00307C14" w:rsidP="00307C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0F57" w14:paraId="33E84D1F" w14:textId="77777777" w:rsidTr="00B261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1378F" w14:textId="77777777" w:rsidR="002A0F57" w:rsidRDefault="002A0F57" w:rsidP="00B261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DD3288" w14:textId="77777777" w:rsidR="002A0F57" w:rsidRDefault="002A0F57" w:rsidP="00B261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F57" w14:paraId="29C08C9E" w14:textId="77777777" w:rsidTr="00B261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35D33" w14:textId="77777777" w:rsidR="002A0F57" w:rsidRDefault="002A0F57" w:rsidP="00B26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E96BBD" w14:textId="75DEAA7A" w:rsidR="002A0F57" w:rsidRDefault="00307C14" w:rsidP="00B261C3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XML extensions are not generated, instead the expected values in the extensions are matched via function</w:t>
            </w:r>
            <w:r w:rsidR="00E43BF0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>f_MCX_McpttInfoExt_DecodeAndMatch.</w:t>
            </w:r>
          </w:p>
          <w:p w14:paraId="3A7B5D8C" w14:textId="79F62B56" w:rsidR="00307C14" w:rsidRDefault="00307C14" w:rsidP="00B261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0F57" w14:paraId="10B5B9DE" w14:textId="77777777" w:rsidTr="00B261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F4B2F" w14:textId="77777777" w:rsidR="002A0F57" w:rsidRDefault="002A0F57" w:rsidP="00B261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543659" w14:textId="77777777" w:rsidR="002A0F57" w:rsidRDefault="002A0F57" w:rsidP="00B261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F57" w14:paraId="3347BB83" w14:textId="77777777" w:rsidTr="00B261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A842B5" w14:textId="77777777" w:rsidR="002A0F57" w:rsidRDefault="002A0F57" w:rsidP="00B26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3D10E" w14:textId="7C4BCA41" w:rsidR="002A0F57" w:rsidRDefault="00307C14" w:rsidP="00B26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>Test cases will incorrectly fail.</w:t>
            </w:r>
          </w:p>
        </w:tc>
      </w:tr>
      <w:tr w:rsidR="002A0F57" w14:paraId="66FC80AF" w14:textId="77777777" w:rsidTr="00B261C3">
        <w:tc>
          <w:tcPr>
            <w:tcW w:w="2694" w:type="dxa"/>
            <w:gridSpan w:val="2"/>
          </w:tcPr>
          <w:p w14:paraId="61F1579F" w14:textId="77777777" w:rsidR="002A0F57" w:rsidRDefault="002A0F57" w:rsidP="00B261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BB5019" w14:textId="77777777" w:rsidR="002A0F57" w:rsidRDefault="002A0F57" w:rsidP="00B261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F57" w14:paraId="1FF723B3" w14:textId="77777777" w:rsidTr="00B261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E19CDA" w14:textId="77777777" w:rsidR="002A0F57" w:rsidRDefault="002A0F57" w:rsidP="00B26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4B61E4" w14:textId="2D778A08" w:rsidR="002A0F57" w:rsidRDefault="00307C14" w:rsidP="00B261C3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6.2.14.MCPTT, 6.2.18.MCPTT</w:t>
            </w:r>
          </w:p>
        </w:tc>
      </w:tr>
      <w:tr w:rsidR="002A0F57" w14:paraId="1E02CAD6" w14:textId="77777777" w:rsidTr="00B261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14285" w14:textId="77777777" w:rsidR="002A0F57" w:rsidRDefault="002A0F57" w:rsidP="00B261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01E6E0" w14:textId="77777777" w:rsidR="002A0F57" w:rsidRDefault="002A0F57" w:rsidP="00B261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F57" w14:paraId="1B756F63" w14:textId="77777777" w:rsidTr="00B261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C34B4" w14:textId="77777777" w:rsidR="002A0F57" w:rsidRDefault="002A0F57" w:rsidP="00B26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EEE0BD" w14:textId="77777777" w:rsidR="002A0F57" w:rsidRDefault="002A0F57" w:rsidP="00B2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309C89" w14:textId="77777777" w:rsidR="002A0F57" w:rsidRDefault="002A0F57" w:rsidP="00B2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F20091" w14:textId="77777777" w:rsidR="002A0F57" w:rsidRDefault="002A0F57" w:rsidP="00B261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0CC1DA" w14:textId="77777777" w:rsidR="002A0F57" w:rsidRDefault="002A0F57" w:rsidP="00B261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0F57" w14:paraId="772C056C" w14:textId="77777777" w:rsidTr="00B261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EDC5F" w14:textId="77777777" w:rsidR="002A0F57" w:rsidRDefault="002A0F57" w:rsidP="00B26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98E3DB" w14:textId="77777777" w:rsidR="002A0F57" w:rsidRDefault="002A0F57" w:rsidP="00B2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A1D02" w14:textId="3FD04D6F" w:rsidR="002A0F57" w:rsidRDefault="00307C14" w:rsidP="00B2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E7950B" w14:textId="77777777" w:rsidR="002A0F57" w:rsidRDefault="002A0F57" w:rsidP="00B261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D8D21" w14:textId="77777777" w:rsidR="002A0F57" w:rsidRDefault="002A0F57" w:rsidP="00B261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F57" w14:paraId="6E63C11F" w14:textId="77777777" w:rsidTr="00B261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909A6" w14:textId="77777777" w:rsidR="002A0F57" w:rsidRDefault="002A0F57" w:rsidP="00B261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542A9B" w14:textId="77777777" w:rsidR="002A0F57" w:rsidRDefault="002A0F57" w:rsidP="00B2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3352F" w14:textId="353764D4" w:rsidR="002A0F57" w:rsidRDefault="00307C14" w:rsidP="00B2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4BFA62" w14:textId="77777777" w:rsidR="002A0F57" w:rsidRDefault="002A0F57" w:rsidP="00B261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D13ED1" w14:textId="77777777" w:rsidR="002A0F57" w:rsidRDefault="002A0F57" w:rsidP="00B261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F57" w14:paraId="15115B6C" w14:textId="77777777" w:rsidTr="00B261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4C35E" w14:textId="77777777" w:rsidR="002A0F57" w:rsidRDefault="002A0F57" w:rsidP="00B261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F79F6C" w14:textId="77777777" w:rsidR="002A0F57" w:rsidRDefault="002A0F57" w:rsidP="00B2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BEDDE" w14:textId="2923FA20" w:rsidR="002A0F57" w:rsidRDefault="00307C14" w:rsidP="00B2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D12C40" w14:textId="77777777" w:rsidR="002A0F57" w:rsidRDefault="002A0F57" w:rsidP="00B261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B5B7B" w14:textId="77777777" w:rsidR="002A0F57" w:rsidRDefault="002A0F57" w:rsidP="00B261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F57" w14:paraId="62D6EBC2" w14:textId="77777777" w:rsidTr="00B261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CFAA0" w14:textId="77777777" w:rsidR="002A0F57" w:rsidRDefault="002A0F57" w:rsidP="00B261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57B565" w14:textId="77777777" w:rsidR="002A0F57" w:rsidRDefault="002A0F57" w:rsidP="00B261C3">
            <w:pPr>
              <w:pStyle w:val="CRCoverPage"/>
              <w:spacing w:after="0"/>
              <w:rPr>
                <w:noProof/>
              </w:rPr>
            </w:pPr>
          </w:p>
        </w:tc>
      </w:tr>
      <w:tr w:rsidR="002A0F57" w14:paraId="12767C5E" w14:textId="77777777" w:rsidTr="00B261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F6C48" w14:textId="77777777" w:rsidR="002A0F57" w:rsidRDefault="002A0F57" w:rsidP="00B26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9FB32" w14:textId="77777777" w:rsidR="002A0F57" w:rsidRDefault="002A0F57" w:rsidP="00B261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0F57" w:rsidRPr="008863B9" w14:paraId="497529D4" w14:textId="77777777" w:rsidTr="00B261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8DD566" w14:textId="77777777" w:rsidR="002A0F57" w:rsidRPr="008863B9" w:rsidRDefault="002A0F57" w:rsidP="00B26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408D2F" w14:textId="77777777" w:rsidR="002A0F57" w:rsidRPr="008863B9" w:rsidRDefault="002A0F57" w:rsidP="00B261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0F57" w14:paraId="71197168" w14:textId="77777777" w:rsidTr="00B261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771E" w14:textId="77777777" w:rsidR="002A0F57" w:rsidRDefault="002A0F57" w:rsidP="00B261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09037" w14:textId="77777777" w:rsidR="002A0F57" w:rsidRDefault="002A0F57" w:rsidP="00B261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20A467" w14:textId="77777777" w:rsidR="002A0F57" w:rsidRDefault="002A0F57" w:rsidP="002A0F57">
      <w:pPr>
        <w:pStyle w:val="CRCoverPage"/>
        <w:spacing w:after="0"/>
        <w:rPr>
          <w:noProof/>
          <w:sz w:val="8"/>
          <w:szCs w:val="8"/>
        </w:rPr>
      </w:pPr>
    </w:p>
    <w:p w14:paraId="17500CEA" w14:textId="77777777" w:rsidR="002A0F57" w:rsidRDefault="002A0F57" w:rsidP="002A0F57">
      <w:pPr>
        <w:rPr>
          <w:noProof/>
        </w:rPr>
        <w:sectPr w:rsidR="002A0F5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3CC775" w14:textId="77777777" w:rsidR="002521A9" w:rsidRDefault="002521A9" w:rsidP="002521A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54888060"/>
      <w:r>
        <w:rPr>
          <w:b/>
          <w:lang w:eastAsia="ja-JP"/>
        </w:rPr>
        <w:lastRenderedPageBreak/>
        <w:t>Overview</w:t>
      </w:r>
      <w:bookmarkEnd w:id="1"/>
      <w:bookmarkEnd w:id="2"/>
    </w:p>
    <w:p w14:paraId="52E211A5" w14:textId="5F057189" w:rsidR="002521A9" w:rsidRDefault="002521A9" w:rsidP="002521A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923005" w:rsidRPr="004B58F4">
        <w:rPr>
          <w:rFonts w:cs="Arial"/>
        </w:rPr>
        <w:t>iwd-TTCN3-B</w:t>
      </w:r>
      <w:r w:rsidR="00923005" w:rsidRPr="00923005">
        <w:rPr>
          <w:rFonts w:cs="Arial"/>
        </w:rPr>
        <w:t>2022-09_D22wk43</w:t>
      </w:r>
      <w:r w:rsidR="00923005" w:rsidRPr="004B58F4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45CBBE4F" w14:textId="76307E51" w:rsidR="002521A9" w:rsidRDefault="002521A9" w:rsidP="002521A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23005">
        <w:rPr>
          <w:rFonts w:cs="Arial"/>
          <w:b/>
          <w:sz w:val="24"/>
          <w:lang w:eastAsia="ja-JP"/>
        </w:rPr>
        <w:t>Olivier Genoud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923005">
        <w:rPr>
          <w:rFonts w:cs="Arial"/>
          <w:b/>
          <w:lang w:eastAsia="ja-JP"/>
        </w:rPr>
        <w:t>olivier.genoud@etsi.org</w:t>
      </w:r>
    </w:p>
    <w:p w14:paraId="750C2C78" w14:textId="0385BDEA" w:rsidR="002A0F57" w:rsidRPr="00456429" w:rsidRDefault="002521A9" w:rsidP="002A0F5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noProof/>
        </w:rPr>
      </w:pPr>
      <w:bookmarkStart w:id="3" w:name="_Toc122434488"/>
      <w:bookmarkStart w:id="4" w:name="_Toc295288959"/>
      <w:bookmarkStart w:id="5" w:name="_Toc54888062"/>
      <w:r w:rsidRPr="00456429">
        <w:rPr>
          <w:b/>
        </w:rPr>
        <w:t>Corrections required</w:t>
      </w:r>
      <w:bookmarkEnd w:id="3"/>
      <w:bookmarkEnd w:id="4"/>
      <w:bookmarkEnd w:id="5"/>
    </w:p>
    <w:p w14:paraId="710021E3" w14:textId="75C9C0B3" w:rsidR="000A25F9" w:rsidRPr="00456429" w:rsidRDefault="00796BB1" w:rsidP="007875A8">
      <w:pPr>
        <w:pStyle w:val="Heading2"/>
        <w:rPr>
          <w:b/>
          <w:bCs/>
        </w:rPr>
      </w:pPr>
      <w:r w:rsidRPr="00456429">
        <w:rPr>
          <w:b/>
          <w:bCs/>
        </w:rPr>
        <w:t xml:space="preserve">2.1 </w:t>
      </w:r>
      <w:r w:rsidR="00456429" w:rsidRPr="00456429">
        <w:rPr>
          <w:b/>
          <w:bCs/>
        </w:rPr>
        <w:t>Change 1</w:t>
      </w:r>
    </w:p>
    <w:tbl>
      <w:tblPr>
        <w:tblW w:w="95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23"/>
      </w:tblGrid>
      <w:tr w:rsidR="000A25F9" w14:paraId="710021E6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1E4" w14:textId="77777777" w:rsidR="000A25F9" w:rsidRDefault="00456429">
            <w:pPr>
              <w:spacing w:before="40" w:after="40"/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1E5" w14:textId="77777777" w:rsidR="000A25F9" w:rsidRDefault="0045642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fl_MCPTT_Info_AmbientListening_RX</w:t>
            </w:r>
          </w:p>
        </w:tc>
      </w:tr>
      <w:tr w:rsidR="000A25F9" w14:paraId="710021E9" w14:textId="77777777">
        <w:trPr>
          <w:trHeight w:val="35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1E7" w14:textId="77777777" w:rsidR="000A25F9" w:rsidRDefault="0045642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1E8" w14:textId="155B6863" w:rsidR="000A25F9" w:rsidRDefault="00456429">
            <w:pPr>
              <w:pStyle w:val="BodyText"/>
            </w:pPr>
            <w:r>
              <w:t>As explained above, matching XML character strings resulting from different encoders does in general not work. We need to match unambig</w:t>
            </w:r>
            <w:r w:rsidR="007875A8">
              <w:t>u</w:t>
            </w:r>
            <w:r>
              <w:t>ous TTCN objects instead.</w:t>
            </w:r>
          </w:p>
        </w:tc>
      </w:tr>
      <w:tr w:rsidR="000A25F9" w14:paraId="710021EC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1EA" w14:textId="77777777" w:rsidR="000A25F9" w:rsidRDefault="0045642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1EB" w14:textId="77777777" w:rsidR="000A25F9" w:rsidRDefault="00456429">
            <w:pPr>
              <w:pStyle w:val="BodyText"/>
            </w:pPr>
            <w:r>
              <w:t>Function is changed to produce the MCPTT-Info expected without the extension objects.</w:t>
            </w:r>
          </w:p>
        </w:tc>
      </w:tr>
      <w:tr w:rsidR="000A25F9" w14:paraId="710021EF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1ED" w14:textId="77777777" w:rsidR="000A25F9" w:rsidRDefault="0045642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1EE" w14:textId="77777777" w:rsidR="000A25F9" w:rsidRDefault="00456429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MCPTT_PrivateCall_MCX_IMS.ttcn</w:t>
            </w:r>
          </w:p>
        </w:tc>
      </w:tr>
      <w:tr w:rsidR="000A25F9" w14:paraId="710021F2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1F0" w14:textId="77777777" w:rsidR="000A25F9" w:rsidRDefault="0045642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1F1" w14:textId="77777777" w:rsidR="000A25F9" w:rsidRDefault="000A25F9">
            <w:pPr>
              <w:snapToGrid w:val="0"/>
              <w:rPr>
                <w:rFonts w:ascii="Arial" w:hAnsi="Arial" w:cs="Arial"/>
                <w:b/>
                <w:highlight w:val="cyan"/>
              </w:rPr>
            </w:pPr>
          </w:p>
        </w:tc>
      </w:tr>
    </w:tbl>
    <w:p w14:paraId="710021F3" w14:textId="77777777" w:rsidR="000A25F9" w:rsidRDefault="000A25F9">
      <w:pPr>
        <w:spacing w:after="0"/>
        <w:rPr>
          <w:rFonts w:ascii="Arial" w:eastAsia="SimSun;宋体" w:hAnsi="Arial" w:cs="Arial"/>
          <w:b/>
          <w:lang w:eastAsia="en-GB"/>
        </w:rPr>
      </w:pPr>
    </w:p>
    <w:p w14:paraId="710021F4" w14:textId="77777777" w:rsidR="000A25F9" w:rsidRDefault="00456429">
      <w:pPr>
        <w:spacing w:after="0"/>
        <w:rPr>
          <w:rFonts w:ascii="Arial" w:eastAsia="SimSun;宋体" w:hAnsi="Arial" w:cs="Arial"/>
          <w:b/>
          <w:lang w:eastAsia="en-GB"/>
        </w:rPr>
      </w:pPr>
      <w:r>
        <w:rPr>
          <w:rFonts w:ascii="Arial" w:eastAsia="SimSun;宋体" w:hAnsi="Arial" w:cs="Arial"/>
          <w:b/>
          <w:lang w:eastAsia="en-GB"/>
        </w:rPr>
        <w:t>Before Change:</w:t>
      </w:r>
    </w:p>
    <w:tbl>
      <w:tblPr>
        <w:tblW w:w="9865" w:type="dxa"/>
        <w:tblInd w:w="-113" w:type="dxa"/>
        <w:tblLook w:val="04A0" w:firstRow="1" w:lastRow="0" w:firstColumn="1" w:lastColumn="0" w:noHBand="0" w:noVBand="1"/>
      </w:tblPr>
      <w:tblGrid>
        <w:gridCol w:w="9865"/>
      </w:tblGrid>
      <w:tr w:rsidR="000A25F9" w14:paraId="71002203" w14:textId="77777777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1F5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function fl_MCPTT_Info_AmbientListening_RX(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MCPTT_Info_AmbientListening_Type p_AmbientListeningType)</w:t>
            </w: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return template (present) MCPTT_Info_Type</w:t>
            </w:r>
          </w:p>
          <w:p w14:paraId="710021F6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{</w:t>
            </w:r>
          </w:p>
          <w:p w14:paraId="710021F7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template (present) MCPTT_Info_Type v_MCPTT_Info := cr_MCPTT_Info_Base;</w:t>
            </w:r>
          </w:p>
          <w:p w14:paraId="710021F8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var template (value) MCPTT_Info_Type v_MCPTT_Info := f_MCX_CallControl_MCPTTInfo_RX(PRIVATE_CALL, INVITE_REFER);  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</w:t>
            </w:r>
          </w:p>
          <w:p w14:paraId="710021F9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var McpttInfoExt_Element_Type v_McpttInfoExtAmbientListening := { AmbientListening := p_AmbientListeningType };</w:t>
            </w:r>
          </w:p>
          <w:p w14:paraId="710021FA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var universal charstring v_AnyExtElem := f_MCX_McpttInfoExt_EncodeElem(v_McpttInfoExtAmbientListening);</w:t>
            </w:r>
          </w:p>
          <w:p w14:paraId="710021FB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</w:p>
          <w:p w14:paraId="710021FC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v_MCPTT_Info.mcptt_Params.session_type := "ambient-listening";</w:t>
            </w:r>
          </w:p>
          <w:p w14:paraId="710021FD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1FE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v_MCPTT_Info.mcptt_Params.anyExt.elem_list := 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{ *,  v_AnyExtElem, * };</w:t>
            </w:r>
          </w:p>
          <w:p w14:paraId="710021FF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00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return v_MCPTT_Info;</w:t>
            </w:r>
          </w:p>
          <w:p w14:paraId="71002201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lastRenderedPageBreak/>
              <w:t xml:space="preserve">  }</w:t>
            </w:r>
          </w:p>
          <w:p w14:paraId="71002202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</w:t>
            </w:r>
          </w:p>
        </w:tc>
      </w:tr>
    </w:tbl>
    <w:p w14:paraId="71002204" w14:textId="77777777" w:rsidR="000A25F9" w:rsidRDefault="000A25F9">
      <w:pPr>
        <w:spacing w:after="0"/>
        <w:rPr>
          <w:rFonts w:ascii="Arial" w:eastAsia="SimSun;宋体" w:hAnsi="Arial" w:cs="Arial"/>
          <w:b/>
          <w:lang w:eastAsia="en-GB"/>
        </w:rPr>
      </w:pPr>
      <w:bookmarkStart w:id="6" w:name="OLE_LINK141241211122311111"/>
      <w:bookmarkEnd w:id="6"/>
    </w:p>
    <w:p w14:paraId="71002205" w14:textId="77777777" w:rsidR="000A25F9" w:rsidRDefault="00456429">
      <w:pPr>
        <w:spacing w:after="0"/>
        <w:rPr>
          <w:rFonts w:ascii="Arial" w:eastAsia="SimSun;宋体" w:hAnsi="Arial" w:cs="Arial"/>
          <w:b/>
          <w:lang w:eastAsia="en-GB"/>
        </w:rPr>
      </w:pPr>
      <w:r>
        <w:rPr>
          <w:rFonts w:ascii="Arial" w:eastAsia="SimSun;宋体" w:hAnsi="Arial" w:cs="Arial"/>
          <w:b/>
          <w:lang w:eastAsia="en-GB"/>
        </w:rPr>
        <w:t>After Change:</w:t>
      </w:r>
    </w:p>
    <w:tbl>
      <w:tblPr>
        <w:tblW w:w="9865" w:type="dxa"/>
        <w:tblInd w:w="-113" w:type="dxa"/>
        <w:tblLook w:val="04A0" w:firstRow="1" w:lastRow="0" w:firstColumn="1" w:lastColumn="0" w:noHBand="0" w:noVBand="1"/>
      </w:tblPr>
      <w:tblGrid>
        <w:gridCol w:w="9865"/>
      </w:tblGrid>
      <w:tr w:rsidR="000A25F9" w14:paraId="71002213" w14:textId="77777777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06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function fl_MCPTT_Info_AmbientListening_RX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()</w:t>
            </w: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return template (present) MCPTT_Info_Type</w:t>
            </w:r>
          </w:p>
          <w:p w14:paraId="71002207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{</w:t>
            </w:r>
          </w:p>
          <w:p w14:paraId="71002208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template (present) MCPTT_Info_Type v_MCPTT_Info := cr_MCPTT_Info_Base;</w:t>
            </w:r>
          </w:p>
          <w:p w14:paraId="71002209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var template (value) MCPTT_Info_Type v_MCPTT_Info := f_MCX_CallControl_MCPTTInfo_RX(PRIVATE_CALL, INVITE_REFER);   </w:t>
            </w:r>
          </w:p>
          <w:p w14:paraId="7100220A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// </w:t>
            </w: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var McpttInfoExt_Element_Type v_McpttInfoExtAmbientListening := { AmbientListening := p_AmbientListeningType };</w:t>
            </w:r>
          </w:p>
          <w:p w14:paraId="7100220B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// </w:t>
            </w: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var universal charstring v_AnyExtElem := f_MCX_McpttInfoExt_EncodeElem(v_McpttInfoExtAmbientListening);</w:t>
            </w:r>
          </w:p>
          <w:p w14:paraId="7100220C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</w:p>
          <w:p w14:paraId="7100220D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v_MCPTT_Info.mcptt_Params.session_type := "ambient-listening";</w:t>
            </w:r>
          </w:p>
          <w:p w14:paraId="7100220E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</w:t>
            </w:r>
          </w:p>
          <w:p w14:paraId="7100220F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v_MCPTT_Info.mcptt_Params.anyExt.elem_list := 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?;</w:t>
            </w:r>
          </w:p>
          <w:p w14:paraId="71002210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11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return v_MCPTT_Info;</w:t>
            </w:r>
          </w:p>
          <w:p w14:paraId="71002212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}</w:t>
            </w:r>
          </w:p>
        </w:tc>
      </w:tr>
    </w:tbl>
    <w:p w14:paraId="71002214" w14:textId="77777777" w:rsidR="000A25F9" w:rsidRDefault="000A25F9" w:rsidP="00796BB1">
      <w:pPr>
        <w:rPr>
          <w:lang w:eastAsia="en-GB"/>
        </w:rPr>
      </w:pPr>
    </w:p>
    <w:p w14:paraId="71002216" w14:textId="5B7A4C26" w:rsidR="000A25F9" w:rsidRPr="00456429" w:rsidRDefault="00796BB1" w:rsidP="007875A8">
      <w:pPr>
        <w:pStyle w:val="Heading2"/>
        <w:rPr>
          <w:b/>
          <w:bCs/>
        </w:rPr>
      </w:pPr>
      <w:r w:rsidRPr="00456429">
        <w:rPr>
          <w:b/>
          <w:bCs/>
        </w:rPr>
        <w:t xml:space="preserve">2.2 </w:t>
      </w:r>
      <w:r w:rsidR="00456429" w:rsidRPr="00456429">
        <w:rPr>
          <w:b/>
          <w:bCs/>
        </w:rPr>
        <w:t>Change 2</w:t>
      </w:r>
    </w:p>
    <w:tbl>
      <w:tblPr>
        <w:tblW w:w="95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23"/>
      </w:tblGrid>
      <w:tr w:rsidR="000A25F9" w14:paraId="71002219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217" w14:textId="77777777" w:rsidR="000A25F9" w:rsidRDefault="00456429">
            <w:pPr>
              <w:spacing w:before="40" w:after="40"/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18" w14:textId="77777777" w:rsidR="000A25F9" w:rsidRDefault="0045642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f_MCX_McpttInfoExt_DecodeAndMatchAmbientListeningType</w:t>
            </w:r>
          </w:p>
        </w:tc>
      </w:tr>
      <w:tr w:rsidR="00FD38B0" w14:paraId="7100221C" w14:textId="77777777">
        <w:trPr>
          <w:trHeight w:val="35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21A" w14:textId="77777777" w:rsidR="00FD38B0" w:rsidRDefault="00FD38B0" w:rsidP="00FD38B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1B" w14:textId="02980E6C" w:rsidR="00FD38B0" w:rsidRDefault="00FD38B0" w:rsidP="00FD38B0">
            <w:pPr>
              <w:pStyle w:val="BodyText"/>
            </w:pPr>
            <w:r>
              <w:t>New wrapper function for matching ambient listening XML extension needed at different code locations.</w:t>
            </w:r>
          </w:p>
        </w:tc>
      </w:tr>
      <w:tr w:rsidR="00FD38B0" w14:paraId="7100221F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21D" w14:textId="77777777" w:rsidR="00FD38B0" w:rsidRPr="00FD38B0" w:rsidRDefault="00FD38B0" w:rsidP="00FD38B0">
            <w:pPr>
              <w:spacing w:before="40" w:after="40"/>
              <w:rPr>
                <w:rFonts w:ascii="Arial" w:hAnsi="Arial" w:cs="Arial"/>
                <w:b/>
              </w:rPr>
            </w:pPr>
            <w:r w:rsidRPr="00FD38B0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1E" w14:textId="1E6E0081" w:rsidR="00FD38B0" w:rsidRDefault="00FD38B0" w:rsidP="00FD38B0">
            <w:pPr>
              <w:pStyle w:val="BodyText"/>
            </w:pPr>
            <w:r>
              <w:t>New wrapper function implemented.</w:t>
            </w:r>
          </w:p>
        </w:tc>
      </w:tr>
      <w:tr w:rsidR="000A25F9" w14:paraId="71002222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220" w14:textId="77777777" w:rsidR="000A25F9" w:rsidRDefault="0045642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21" w14:textId="77777777" w:rsidR="000A25F9" w:rsidRDefault="00456429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MCPTT_PrivateCall_MCX_IMS.ttcn</w:t>
            </w:r>
          </w:p>
        </w:tc>
      </w:tr>
      <w:tr w:rsidR="000A25F9" w14:paraId="71002225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223" w14:textId="77777777" w:rsidR="000A25F9" w:rsidRDefault="0045642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24" w14:textId="77777777" w:rsidR="000A25F9" w:rsidRDefault="000A25F9">
            <w:pPr>
              <w:snapToGrid w:val="0"/>
              <w:rPr>
                <w:rFonts w:ascii="Arial" w:hAnsi="Arial" w:cs="Arial"/>
                <w:b/>
                <w:highlight w:val="cyan"/>
              </w:rPr>
            </w:pPr>
          </w:p>
        </w:tc>
      </w:tr>
    </w:tbl>
    <w:p w14:paraId="71002226" w14:textId="77777777" w:rsidR="000A25F9" w:rsidRDefault="000A25F9">
      <w:pPr>
        <w:spacing w:after="0"/>
        <w:rPr>
          <w:rFonts w:ascii="Arial" w:eastAsia="SimSun;宋体" w:hAnsi="Arial" w:cs="Arial"/>
          <w:b/>
          <w:lang w:eastAsia="en-GB"/>
        </w:rPr>
      </w:pPr>
    </w:p>
    <w:p w14:paraId="71002227" w14:textId="77777777" w:rsidR="000A25F9" w:rsidRDefault="00456429">
      <w:pPr>
        <w:spacing w:after="0"/>
        <w:rPr>
          <w:rFonts w:ascii="Arial" w:eastAsia="SimSun;宋体" w:hAnsi="Arial" w:cs="Arial"/>
          <w:b/>
          <w:lang w:eastAsia="en-GB"/>
        </w:rPr>
      </w:pPr>
      <w:r>
        <w:rPr>
          <w:rFonts w:ascii="Arial" w:eastAsia="SimSun;宋体" w:hAnsi="Arial" w:cs="Arial"/>
          <w:b/>
          <w:lang w:eastAsia="en-GB"/>
        </w:rPr>
        <w:t>Before Change:</w:t>
      </w:r>
    </w:p>
    <w:tbl>
      <w:tblPr>
        <w:tblW w:w="9865" w:type="dxa"/>
        <w:tblInd w:w="-113" w:type="dxa"/>
        <w:tblLook w:val="04A0" w:firstRow="1" w:lastRow="0" w:firstColumn="1" w:lastColumn="0" w:noHBand="0" w:noVBand="1"/>
      </w:tblPr>
      <w:tblGrid>
        <w:gridCol w:w="9865"/>
      </w:tblGrid>
      <w:tr w:rsidR="000A25F9" w14:paraId="71002229" w14:textId="77777777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28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</w:tc>
      </w:tr>
    </w:tbl>
    <w:p w14:paraId="7100222A" w14:textId="77777777" w:rsidR="000A25F9" w:rsidRDefault="000A25F9">
      <w:pPr>
        <w:spacing w:after="0"/>
        <w:rPr>
          <w:rFonts w:ascii="Arial" w:eastAsia="SimSun;宋体" w:hAnsi="Arial" w:cs="Arial"/>
          <w:b/>
          <w:lang w:eastAsia="en-GB"/>
        </w:rPr>
      </w:pPr>
      <w:bookmarkStart w:id="7" w:name="OLE_LINK1412412111223111111"/>
      <w:bookmarkEnd w:id="7"/>
    </w:p>
    <w:p w14:paraId="7100222B" w14:textId="77777777" w:rsidR="000A25F9" w:rsidRDefault="00456429">
      <w:pPr>
        <w:spacing w:after="0"/>
        <w:rPr>
          <w:rFonts w:ascii="Arial" w:eastAsia="SimSun;宋体" w:hAnsi="Arial" w:cs="Arial"/>
          <w:b/>
          <w:lang w:eastAsia="en-GB"/>
        </w:rPr>
      </w:pPr>
      <w:r>
        <w:rPr>
          <w:rFonts w:ascii="Arial" w:eastAsia="SimSun;宋体" w:hAnsi="Arial" w:cs="Arial"/>
          <w:b/>
          <w:lang w:eastAsia="en-GB"/>
        </w:rPr>
        <w:t>After Change:</w:t>
      </w:r>
    </w:p>
    <w:tbl>
      <w:tblPr>
        <w:tblW w:w="9865" w:type="dxa"/>
        <w:tblInd w:w="-113" w:type="dxa"/>
        <w:tblLook w:val="04A0" w:firstRow="1" w:lastRow="0" w:firstColumn="1" w:lastColumn="0" w:noHBand="0" w:noVBand="1"/>
      </w:tblPr>
      <w:tblGrid>
        <w:gridCol w:w="9865"/>
      </w:tblGrid>
      <w:tr w:rsidR="000A25F9" w14:paraId="71002235" w14:textId="77777777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2C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function f_MCX_McpttInfoExt_DecodeAndMatchAmbientListeningType(</w:t>
            </w:r>
          </w:p>
          <w:p w14:paraId="7100222D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lastRenderedPageBreak/>
              <w:t xml:space="preserve">       AnyExtType p_McpttInfoExt,</w:t>
            </w:r>
          </w:p>
          <w:p w14:paraId="7100222E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  MCPTT_Info_AmbientListening_Type p_AmbientListeningType) runs on IMS_PTC</w:t>
            </w:r>
          </w:p>
          <w:p w14:paraId="7100222F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{</w:t>
            </w:r>
          </w:p>
          <w:p w14:paraId="71002230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var template (present) McpttInfoExt_Element_Type v_McpttInfoExtElement := { AmbientListening := p_AmbientListeningType };</w:t>
            </w:r>
          </w:p>
          <w:p w14:paraId="71002231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var template (present) McpttInfoExt_ElementList_Type v_McpttInfoExtElementList := { v_McpttInfoExtElement };</w:t>
            </w:r>
          </w:p>
          <w:p w14:paraId="71002232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</w:p>
          <w:p w14:paraId="71002233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f_MCX_McpttInfoExt_DecodeAndMatch(p_McpttInfoExt, v_McpttInfoExtElementList);</w:t>
            </w:r>
          </w:p>
          <w:p w14:paraId="71002234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}</w:t>
            </w:r>
          </w:p>
        </w:tc>
      </w:tr>
    </w:tbl>
    <w:p w14:paraId="71002236" w14:textId="77777777" w:rsidR="000A25F9" w:rsidRDefault="000A25F9" w:rsidP="00796BB1">
      <w:pPr>
        <w:rPr>
          <w:lang w:eastAsia="en-GB"/>
        </w:rPr>
      </w:pPr>
    </w:p>
    <w:p w14:paraId="71002239" w14:textId="038525F8" w:rsidR="000A25F9" w:rsidRPr="00456429" w:rsidRDefault="00796BB1" w:rsidP="007875A8">
      <w:pPr>
        <w:pStyle w:val="Heading2"/>
        <w:rPr>
          <w:b/>
          <w:bCs/>
          <w:sz w:val="20"/>
        </w:rPr>
      </w:pPr>
      <w:r w:rsidRPr="00456429">
        <w:rPr>
          <w:b/>
          <w:bCs/>
        </w:rPr>
        <w:t xml:space="preserve">2.3 </w:t>
      </w:r>
      <w:r w:rsidR="00456429" w:rsidRPr="00456429">
        <w:rPr>
          <w:b/>
          <w:bCs/>
        </w:rPr>
        <w:t>Change 3</w:t>
      </w:r>
      <w:r w:rsidR="00456429" w:rsidRPr="00456429">
        <w:rPr>
          <w:b/>
          <w:bCs/>
          <w:sz w:val="20"/>
        </w:rPr>
        <w:t xml:space="preserve"> </w:t>
      </w:r>
    </w:p>
    <w:tbl>
      <w:tblPr>
        <w:tblW w:w="95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23"/>
      </w:tblGrid>
      <w:tr w:rsidR="000A25F9" w14:paraId="7100223C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23A" w14:textId="77777777" w:rsidR="000A25F9" w:rsidRDefault="00456429">
            <w:pPr>
              <w:spacing w:before="40" w:after="40"/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3B" w14:textId="77777777" w:rsidR="000A25F9" w:rsidRDefault="0045642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fl_MCX_CallSetupMO_AmbientListening</w:t>
            </w:r>
          </w:p>
        </w:tc>
      </w:tr>
      <w:tr w:rsidR="000A25F9" w14:paraId="71002240" w14:textId="77777777">
        <w:trPr>
          <w:trHeight w:val="35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23D" w14:textId="77777777" w:rsidR="000A25F9" w:rsidRDefault="0045642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3E" w14:textId="558AEE2E" w:rsidR="000A25F9" w:rsidRPr="007875A8" w:rsidRDefault="00456429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7875A8">
              <w:rPr>
                <w:rFonts w:ascii="Times New Roman" w:eastAsia="Times New Roman" w:hAnsi="Times New Roman"/>
              </w:rPr>
              <w:t xml:space="preserve">As explained above, MCPT-Info extensions containing ambient-listening info need to be checked separately. </w:t>
            </w:r>
          </w:p>
          <w:p w14:paraId="7100223F" w14:textId="77777777" w:rsidR="000A25F9" w:rsidRPr="007875A8" w:rsidRDefault="000A25F9">
            <w:pPr>
              <w:pStyle w:val="CRCoverPage"/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0A25F9" w14:paraId="71002243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241" w14:textId="77777777" w:rsidR="000A25F9" w:rsidRDefault="0045642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42" w14:textId="77777777" w:rsidR="000A25F9" w:rsidRDefault="00456429">
            <w:pPr>
              <w:pStyle w:val="BodyText"/>
            </w:pPr>
            <w:r>
              <w:t>Ambient listening extensions in received MCPTT info are decoded and checked separately.</w:t>
            </w:r>
          </w:p>
        </w:tc>
      </w:tr>
      <w:tr w:rsidR="000A25F9" w14:paraId="71002246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244" w14:textId="77777777" w:rsidR="000A25F9" w:rsidRDefault="0045642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45" w14:textId="77777777" w:rsidR="000A25F9" w:rsidRDefault="00456429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MCPTT_PrivateCall_MCX_IMS.ttcn</w:t>
            </w:r>
          </w:p>
        </w:tc>
      </w:tr>
      <w:tr w:rsidR="000A25F9" w14:paraId="71002249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247" w14:textId="77777777" w:rsidR="000A25F9" w:rsidRDefault="0045642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48" w14:textId="77777777" w:rsidR="000A25F9" w:rsidRDefault="000A25F9">
            <w:pPr>
              <w:snapToGrid w:val="0"/>
              <w:rPr>
                <w:rFonts w:ascii="Arial" w:hAnsi="Arial" w:cs="Arial"/>
                <w:b/>
                <w:highlight w:val="cyan"/>
              </w:rPr>
            </w:pPr>
          </w:p>
        </w:tc>
      </w:tr>
    </w:tbl>
    <w:p w14:paraId="7100224A" w14:textId="77777777" w:rsidR="000A25F9" w:rsidRDefault="000A25F9">
      <w:pPr>
        <w:spacing w:after="0"/>
        <w:rPr>
          <w:rFonts w:ascii="Arial" w:eastAsia="SimSun;宋体" w:hAnsi="Arial" w:cs="Arial"/>
          <w:b/>
          <w:lang w:eastAsia="en-GB"/>
        </w:rPr>
      </w:pPr>
    </w:p>
    <w:p w14:paraId="7100224B" w14:textId="77777777" w:rsidR="000A25F9" w:rsidRDefault="00456429">
      <w:pPr>
        <w:spacing w:after="0"/>
        <w:rPr>
          <w:rFonts w:ascii="Arial" w:eastAsia="SimSun;宋体" w:hAnsi="Arial" w:cs="Arial"/>
          <w:b/>
          <w:lang w:eastAsia="en-GB"/>
        </w:rPr>
      </w:pPr>
      <w:r>
        <w:rPr>
          <w:rFonts w:ascii="Arial" w:eastAsia="SimSun;宋体" w:hAnsi="Arial" w:cs="Arial"/>
          <w:b/>
          <w:lang w:eastAsia="en-GB"/>
        </w:rPr>
        <w:t>Before Change:</w:t>
      </w:r>
    </w:p>
    <w:tbl>
      <w:tblPr>
        <w:tblW w:w="9865" w:type="dxa"/>
        <w:tblInd w:w="-113" w:type="dxa"/>
        <w:tblLook w:val="04A0" w:firstRow="1" w:lastRow="0" w:firstColumn="1" w:lastColumn="0" w:noHBand="0" w:noVBand="1"/>
      </w:tblPr>
      <w:tblGrid>
        <w:gridCol w:w="9865"/>
      </w:tblGrid>
      <w:tr w:rsidR="000A25F9" w14:paraId="71002287" w14:textId="77777777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4C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function fl_MCX_CallSetupMO_AmbientListening(MCX_CommencementMode_Type p_CommencementMode) runs on MCX_IMS_PTC return IMS_InviteRequestWithSdp_Type</w:t>
            </w:r>
          </w:p>
          <w:p w14:paraId="7100224D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{</w:t>
            </w:r>
          </w:p>
          <w:p w14:paraId="7100224E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MCX_InviteRequestWithSdpAndXml_Type v_InviteRequestWithSdpAndXml;</w:t>
            </w:r>
          </w:p>
          <w:p w14:paraId="7100224F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IMS_InviteRequestWithSdp_Type v_InviteRequestWithSdp;</w:t>
            </w:r>
          </w:p>
          <w:p w14:paraId="71002250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INVITE_Request v_InviteRequest;</w:t>
            </w:r>
          </w:p>
          <w:p w14:paraId="71002251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MCX_MediaControlCondition_Type v_MediaControlConditionSdpOffer;</w:t>
            </w:r>
          </w:p>
          <w:p w14:paraId="71002252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MCX_MediaControlConditionSdpAnswer_Type v_MediaControlConditionSdpAnswer;</w:t>
            </w:r>
          </w:p>
          <w:p w14:paraId="71002253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MCPTT_Info_AmbientListening_Type v_AmbientListeningType;</w:t>
            </w:r>
          </w:p>
          <w:p w14:paraId="71002254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template (value) IMS_RoutingInfo_Type v_RoutingInfo_DL;</w:t>
            </w:r>
          </w:p>
          <w:p w14:paraId="71002255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template (value) Contact v_Contact;</w:t>
            </w:r>
          </w:p>
          <w:p w14:paraId="71002256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template (value) MessageHeader v_MessageHeader200OK;</w:t>
            </w:r>
          </w:p>
          <w:p w14:paraId="71002257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template (value) SDP_Message v_SDP_Answer;</w:t>
            </w:r>
          </w:p>
          <w:p w14:paraId="71002258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template (value) SDP_attribute v_DirectionAttributeRX;</w:t>
            </w:r>
          </w:p>
          <w:p w14:paraId="71002259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template (present) MCX_SdpInfoRX_Type v_SdpInfoRX;</w:t>
            </w:r>
          </w:p>
          <w:p w14:paraId="7100225A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template (present) MCX_MIME_XmlBodies_Type v_XmlBodies;</w:t>
            </w:r>
          </w:p>
          <w:p w14:paraId="7100225B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5C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select (p_CommencementMode) {</w:t>
            </w:r>
          </w:p>
          <w:p w14:paraId="7100225D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case (AMBIENT_LISTENING_REMOTE) {</w:t>
            </w:r>
          </w:p>
          <w:p w14:paraId="7100225E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v_AmbientListeningType := remote_init;</w:t>
            </w:r>
          </w:p>
          <w:p w14:paraId="7100225F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v_DirectionAttributeRX :=  cs_SDP_Attribute_recvonly;</w:t>
            </w:r>
          </w:p>
          <w:p w14:paraId="71002260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v_MediaControlConditionSdpOffer := withoutImplictGrantRequest;</w:t>
            </w:r>
          </w:p>
          <w:p w14:paraId="71002261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v_MediaControlConditionSdpAnswer := implicitRequestNoted;</w:t>
            </w:r>
          </w:p>
          <w:p w14:paraId="71002262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}</w:t>
            </w:r>
          </w:p>
          <w:p w14:paraId="71002263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case (AMBIENT_LISTENING_LOCAL) {</w:t>
            </w:r>
          </w:p>
          <w:p w14:paraId="71002264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v_AmbientListeningType := local_init;</w:t>
            </w:r>
          </w:p>
          <w:p w14:paraId="71002265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v_DirectionAttributeRX :=  cs_SDP_Attribute_sendonly;</w:t>
            </w:r>
          </w:p>
          <w:p w14:paraId="71002266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v_MediaControlConditionSdpOffer := withImplictGrantRequest;</w:t>
            </w:r>
          </w:p>
          <w:p w14:paraId="71002267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v_MediaControlConditionSdpAnswer := implicitRequestGranted;</w:t>
            </w:r>
          </w:p>
          <w:p w14:paraId="71002268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}</w:t>
            </w:r>
          </w:p>
          <w:p w14:paraId="71002269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}</w:t>
            </w:r>
          </w:p>
          <w:p w14:paraId="7100226A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</w:p>
          <w:p w14:paraId="7100226B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SDP info</w:t>
            </w:r>
          </w:p>
          <w:p w14:paraId="7100226C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v_SdpInfoRX := f_MCX_SdpInfo_RX(MCPTT, ON_DEMAND, PRIVATE_CALL, SDP_OFFER, v_MediaControlConditionSdpOffer, v_DirectionAttributeRX);</w:t>
            </w:r>
          </w:p>
          <w:p w14:paraId="7100226D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6E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XML Bodies</w:t>
            </w:r>
          </w:p>
          <w:p w14:paraId="7100226F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v_XmlBodies := f_MCX_InviteMO_XmlBodies_Init(MCPTT, PRIVATE_CALL);</w:t>
            </w:r>
          </w:p>
          <w:p w14:paraId="71002270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v_XmlBodies.McpttInfo := fl_MCPTT_Info_AmbientListening_RX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(v_AmbientListeningType)</w:t>
            </w: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   // @sic R5s220344 sic@</w:t>
            </w:r>
          </w:p>
          <w:p w14:paraId="71002271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72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Receive INVITE</w:t>
            </w:r>
          </w:p>
          <w:p w14:paraId="71002273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v_InviteRequestWithSdpAndXml := f_MCX_InviteMO_ReceiveINVITE(MCPTT, PRIVATE_CALL, -, p_CommencementMode, v_SdpInfoRX, v_XmlBodies);</w:t>
            </w:r>
          </w:p>
          <w:p w14:paraId="71002274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v_InviteRequestWithSdp := v_InviteRequestWithSdpAndXml.InviteRequestWithSdp;</w:t>
            </w:r>
          </w:p>
          <w:p w14:paraId="71002275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v_RoutingInfo_DL := f_IMS_RoutingInfo_ULtoDL(v_InviteRequestWithSdp.RoutingInfo);</w:t>
            </w:r>
          </w:p>
          <w:p w14:paraId="71002276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v_InviteRequest := v_InviteRequestWithSdp.Invite;</w:t>
            </w:r>
          </w:p>
          <w:p w14:paraId="71002277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78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Send 100 Trying</w:t>
            </w:r>
          </w:p>
          <w:p w14:paraId="71002279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f_MCX_InviteMO_Send100Trying(v_InviteRequestWithSdp);</w:t>
            </w:r>
          </w:p>
          <w:p w14:paraId="7100227A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7B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Send 200 OK</w:t>
            </w:r>
          </w:p>
          <w:p w14:paraId="7100227C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v_Contact := f_MCX_CallSetupMO_ContactSS(MCPTT);</w:t>
            </w:r>
          </w:p>
          <w:p w14:paraId="7100227D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v_MessageHeader200OK := f_MCX_CommonResponse_200_MessageHeaderTX(v_InviteRequest.msgHeader, v_Contact, cs_ContentTypeSDP);</w:t>
            </w:r>
          </w:p>
          <w:p w14:paraId="7100227E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v_MessageHeader200OK.featureCaps := f_MCX_FeatureCaps_MCPTT_AmbientListeningCallRelease();</w:t>
            </w:r>
          </w:p>
          <w:p w14:paraId="7100227F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lastRenderedPageBreak/>
              <w:t xml:space="preserve">    v_SDP_Answer := f_MCX_SdpAnswer_TX(MCPTT, ON_DEMAND, v_InviteRequestWithSdp.SdpOffer, v_MediaControlConditionSdpAnswer);</w:t>
            </w:r>
          </w:p>
          <w:p w14:paraId="71002280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IMS_Server.send(cas_IMS_DATA_RSP(v_RoutingInfo_DL, cs_Response(c_statusLine200, v_MessageHeader200OK, cs_MessageBody_SDP(v_SDP_Answer))));</w:t>
            </w:r>
          </w:p>
          <w:p w14:paraId="71002281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82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Receive ACK</w:t>
            </w:r>
          </w:p>
          <w:p w14:paraId="71002283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f_MCX_InviteMO_ReceiveACK(v_InviteRequest);</w:t>
            </w:r>
          </w:p>
          <w:p w14:paraId="71002284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85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return v_InviteRequestWithSdp;</w:t>
            </w:r>
          </w:p>
          <w:p w14:paraId="71002286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}</w:t>
            </w:r>
          </w:p>
        </w:tc>
      </w:tr>
    </w:tbl>
    <w:p w14:paraId="71002288" w14:textId="77777777" w:rsidR="000A25F9" w:rsidRDefault="000A25F9">
      <w:pPr>
        <w:spacing w:after="0"/>
        <w:rPr>
          <w:rFonts w:ascii="Arial" w:eastAsia="SimSun;宋体" w:hAnsi="Arial" w:cs="Arial"/>
          <w:b/>
          <w:lang w:eastAsia="en-GB"/>
        </w:rPr>
      </w:pPr>
      <w:bookmarkStart w:id="8" w:name="OLE_LINK14124121112231111111"/>
      <w:bookmarkEnd w:id="8"/>
    </w:p>
    <w:p w14:paraId="71002289" w14:textId="77777777" w:rsidR="000A25F9" w:rsidRDefault="00456429">
      <w:pPr>
        <w:spacing w:after="0"/>
        <w:rPr>
          <w:rFonts w:ascii="Arial" w:eastAsia="SimSun;宋体" w:hAnsi="Arial" w:cs="Arial"/>
          <w:b/>
          <w:lang w:eastAsia="en-GB"/>
        </w:rPr>
      </w:pPr>
      <w:r>
        <w:rPr>
          <w:rFonts w:ascii="Arial" w:eastAsia="SimSun;宋体" w:hAnsi="Arial" w:cs="Arial"/>
          <w:b/>
          <w:lang w:eastAsia="en-GB"/>
        </w:rPr>
        <w:t>After Change:</w:t>
      </w:r>
    </w:p>
    <w:tbl>
      <w:tblPr>
        <w:tblW w:w="9865" w:type="dxa"/>
        <w:tblInd w:w="-113" w:type="dxa"/>
        <w:tblLook w:val="04A0" w:firstRow="1" w:lastRow="0" w:firstColumn="1" w:lastColumn="0" w:noHBand="0" w:noVBand="1"/>
      </w:tblPr>
      <w:tblGrid>
        <w:gridCol w:w="9865"/>
      </w:tblGrid>
      <w:tr w:rsidR="000A25F9" w14:paraId="710022CC" w14:textId="77777777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8A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function fl_MCX_CallSetupMO_AmbientListening(MCX_CommencementMode_Type p_CommencementMode) runs on MCX_IMS_PTC return IMS_InviteRequestWithSdp_Type</w:t>
            </w:r>
          </w:p>
          <w:p w14:paraId="7100228B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{</w:t>
            </w:r>
          </w:p>
          <w:p w14:paraId="7100228C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MCX_InviteRequestWithSdpAndXml_Type v_InviteRequestWithSdpAndXml;</w:t>
            </w:r>
          </w:p>
          <w:p w14:paraId="7100228D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IMS_InviteRequestWithSdp_Type v_InviteRequestWithSdp;</w:t>
            </w:r>
          </w:p>
          <w:p w14:paraId="7100228E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INVITE_Request v_InviteRequest;</w:t>
            </w:r>
          </w:p>
          <w:p w14:paraId="7100228F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MCX_MediaControlCondition_Type v_MediaControlConditionSdpOffer;</w:t>
            </w:r>
          </w:p>
          <w:p w14:paraId="71002290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MCX_MediaControlConditionSdpAnswer_Type v_MediaControlConditionSdpAnswer;</w:t>
            </w:r>
          </w:p>
          <w:p w14:paraId="71002291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MCPTT_Info_AmbientListening_Type v_AmbientListeningType;</w:t>
            </w:r>
          </w:p>
          <w:p w14:paraId="71002292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template (value) IMS_RoutingInfo_Type v_RoutingInfo_DL;</w:t>
            </w:r>
          </w:p>
          <w:p w14:paraId="71002293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template (value) Contact v_Contact;</w:t>
            </w:r>
          </w:p>
          <w:p w14:paraId="71002294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template (value) MessageHeader v_MessageHeader200OK;</w:t>
            </w:r>
          </w:p>
          <w:p w14:paraId="71002295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template (value) SDP_Message v_SDP_Answer;</w:t>
            </w:r>
          </w:p>
          <w:p w14:paraId="71002296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template (value) SDP_attribute v_DirectionAttributeRX;</w:t>
            </w:r>
          </w:p>
          <w:p w14:paraId="71002297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template (present) MCX_SdpInfoRX_Type v_SdpInfoRX;</w:t>
            </w:r>
          </w:p>
          <w:p w14:paraId="71002298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var template (present) MCX_MIME_XmlBodies_Type v_XmlBodies;</w:t>
            </w:r>
          </w:p>
          <w:p w14:paraId="71002299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9A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select (p_CommencementMode) {</w:t>
            </w:r>
          </w:p>
          <w:p w14:paraId="7100229B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case (AMBIENT_LISTENING_REMOTE) {</w:t>
            </w:r>
          </w:p>
          <w:p w14:paraId="7100229C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v_AmbientListeningType := remote_init;</w:t>
            </w:r>
          </w:p>
          <w:p w14:paraId="7100229D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v_DirectionAttributeRX :=  cs_SDP_Attribute_recvonly;</w:t>
            </w:r>
          </w:p>
          <w:p w14:paraId="7100229E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v_MediaControlConditionSdpOffer := withoutImplictGrantRequest;</w:t>
            </w:r>
          </w:p>
          <w:p w14:paraId="7100229F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v_MediaControlConditionSdpAnswer := implicitRequestNoted;</w:t>
            </w:r>
          </w:p>
          <w:p w14:paraId="710022A0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}</w:t>
            </w:r>
          </w:p>
          <w:p w14:paraId="710022A1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case (AMBIENT_LISTENING_LOCAL) {</w:t>
            </w:r>
          </w:p>
          <w:p w14:paraId="710022A2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v_AmbientListeningType := local_init;</w:t>
            </w:r>
          </w:p>
          <w:p w14:paraId="710022A3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v_DirectionAttributeRX :=  cs_SDP_Attribute_sendonly;</w:t>
            </w:r>
          </w:p>
          <w:p w14:paraId="710022A4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v_MediaControlConditionSdpOffer := withImplictGrantRequest;</w:t>
            </w:r>
          </w:p>
          <w:p w14:paraId="710022A5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v_MediaControlConditionSdpAnswer := implicitRequestGranted;</w:t>
            </w:r>
          </w:p>
          <w:p w14:paraId="710022A6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lastRenderedPageBreak/>
              <w:t xml:space="preserve">      }</w:t>
            </w:r>
          </w:p>
          <w:p w14:paraId="710022A7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}</w:t>
            </w:r>
          </w:p>
          <w:p w14:paraId="710022A8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</w:p>
          <w:p w14:paraId="710022A9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SDP info</w:t>
            </w:r>
          </w:p>
          <w:p w14:paraId="710022AA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v_SdpInfoRX := f_MCX_SdpInfo_RX(MCPTT, ON_DEMAND, PRIVATE_CALL, SDP_OFFER, v_MediaControlConditionSdpOffer, v_DirectionAttributeRX);</w:t>
            </w:r>
          </w:p>
          <w:p w14:paraId="710022AB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AC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XML Bodies</w:t>
            </w:r>
          </w:p>
          <w:p w14:paraId="710022AD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v_XmlBodies := f_MCX_InviteMO_XmlBodies_Init(MCPTT, PRIVATE_CALL);</w:t>
            </w:r>
          </w:p>
          <w:p w14:paraId="710022AE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v_XmlBodies.McpttInfo := fl_MCPTT_Info_AmbientListening_RX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();</w:t>
            </w: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// @sic R5s220344 sic@</w:t>
            </w:r>
          </w:p>
          <w:p w14:paraId="710022AF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B0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Receive INVITE</w:t>
            </w:r>
          </w:p>
          <w:p w14:paraId="710022B1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v_InviteRequestWithSdpAndXml := f_MCX_InviteMO_ReceiveINVITE(MCPTT, PRIVATE_CALL, -, p_CommencementMode, v_SdpInfoRX, v_XmlBodies);</w:t>
            </w:r>
          </w:p>
          <w:p w14:paraId="710022B2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</w:t>
            </w:r>
          </w:p>
          <w:p w14:paraId="710022B3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// Check extensions</w:t>
            </w:r>
          </w:p>
          <w:p w14:paraId="710022B4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f_MCX_McpttInfoExt_DecodeAndMatchAmbientListeningType(</w:t>
            </w:r>
          </w:p>
          <w:p w14:paraId="710022B5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    v_InviteRequestWithSdpAndXml.XmlBodies.McpttInfo.mcptt_Params.anyExt,  </w:t>
            </w:r>
          </w:p>
          <w:p w14:paraId="710022B6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   v_AmbientListeningType);</w:t>
            </w:r>
          </w:p>
          <w:p w14:paraId="710022B7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B8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v_InviteRequestWithSdp := v_InviteRequestWithSdpAndXml.InviteRequestWithSdp;</w:t>
            </w:r>
          </w:p>
          <w:p w14:paraId="710022B9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v_RoutingInfo_DL := f_IMS_RoutingInfo_ULtoDL(v_InviteRequestWithSdp.RoutingInfo);</w:t>
            </w:r>
          </w:p>
          <w:p w14:paraId="710022BA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v_InviteRequest := v_InviteRequestWithSdp.Invite;</w:t>
            </w:r>
          </w:p>
          <w:p w14:paraId="710022BB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BC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Send 100 Trying</w:t>
            </w:r>
          </w:p>
          <w:p w14:paraId="710022BD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f_MCX_InviteMO_Send100Trying(v_InviteRequestWithSdp);</w:t>
            </w:r>
          </w:p>
          <w:p w14:paraId="710022BE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BF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Send 200 OK</w:t>
            </w:r>
          </w:p>
          <w:p w14:paraId="710022C0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v_Contact := f_MCX_CallSetupMO_ContactSS(MCPTT);</w:t>
            </w:r>
          </w:p>
          <w:p w14:paraId="710022C1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v_MessageHeader200OK := f_MCX_CommonResponse_200_MessageHeaderTX(v_InviteRequest.msgHeader, v_Contact, cs_ContentTypeSDP);</w:t>
            </w:r>
          </w:p>
          <w:p w14:paraId="710022C2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v_MessageHeader200OK.featureCaps := f_MCX_FeatureCaps_MCPTT_AmbientListeningCallRelease();</w:t>
            </w:r>
          </w:p>
          <w:p w14:paraId="710022C3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v_SDP_Answer := f_MCX_SdpAnswer_TX(MCPTT, ON_DEMAND, v_InviteRequestWithSdp.SdpOffer, v_MediaControlConditionSdpAnswer);</w:t>
            </w:r>
          </w:p>
          <w:p w14:paraId="710022C4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IMS_Server.send(cas_IMS_DATA_RSP(v_RoutingInfo_DL, cs_Response(c_statusLine200, v_MessageHeader200OK, cs_MessageBody_SDP(v_SDP_Answer))));</w:t>
            </w:r>
          </w:p>
          <w:p w14:paraId="710022C5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C6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Receive ACK</w:t>
            </w:r>
          </w:p>
          <w:p w14:paraId="710022C7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f_MCX_InviteMO_ReceiveACK(v_InviteRequest);</w:t>
            </w:r>
          </w:p>
          <w:p w14:paraId="710022C8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C9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return v_InviteRequestWithSdp;</w:t>
            </w:r>
          </w:p>
          <w:p w14:paraId="710022CA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lastRenderedPageBreak/>
              <w:t xml:space="preserve">  }</w:t>
            </w:r>
          </w:p>
          <w:p w14:paraId="710022CB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</w:tc>
      </w:tr>
    </w:tbl>
    <w:p w14:paraId="710022CD" w14:textId="77777777" w:rsidR="000A25F9" w:rsidRDefault="000A25F9" w:rsidP="00796BB1">
      <w:pPr>
        <w:rPr>
          <w:lang w:eastAsia="en-GB"/>
        </w:rPr>
      </w:pPr>
    </w:p>
    <w:p w14:paraId="710022D0" w14:textId="31FE611A" w:rsidR="000A25F9" w:rsidRPr="00456429" w:rsidRDefault="00796BB1" w:rsidP="00EF59BC">
      <w:pPr>
        <w:pStyle w:val="Heading2"/>
        <w:rPr>
          <w:b/>
          <w:bCs/>
          <w:sz w:val="20"/>
        </w:rPr>
      </w:pPr>
      <w:r w:rsidRPr="00456429">
        <w:rPr>
          <w:b/>
          <w:bCs/>
        </w:rPr>
        <w:t xml:space="preserve">2.4 </w:t>
      </w:r>
      <w:r w:rsidR="00456429" w:rsidRPr="00456429">
        <w:rPr>
          <w:b/>
          <w:bCs/>
        </w:rPr>
        <w:t>Change 4</w:t>
      </w:r>
      <w:r w:rsidR="00456429" w:rsidRPr="00456429">
        <w:rPr>
          <w:b/>
          <w:bCs/>
          <w:sz w:val="20"/>
        </w:rPr>
        <w:t xml:space="preserve"> </w:t>
      </w:r>
    </w:p>
    <w:tbl>
      <w:tblPr>
        <w:tblW w:w="95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23"/>
      </w:tblGrid>
      <w:tr w:rsidR="000A25F9" w14:paraId="710022D3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2D1" w14:textId="77777777" w:rsidR="000A25F9" w:rsidRDefault="00456429">
            <w:pPr>
              <w:spacing w:before="40" w:after="40"/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D2" w14:textId="77777777" w:rsidR="000A25F9" w:rsidRDefault="0045642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ff_TC_6_2_18_MCPTT_MCX_IMS</w:t>
            </w:r>
          </w:p>
        </w:tc>
      </w:tr>
      <w:tr w:rsidR="000A25F9" w14:paraId="710022D7" w14:textId="77777777">
        <w:trPr>
          <w:trHeight w:val="35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2D4" w14:textId="77777777" w:rsidR="000A25F9" w:rsidRDefault="0045642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D5" w14:textId="5A8AC66E" w:rsidR="000A25F9" w:rsidRPr="00EF59BC" w:rsidRDefault="00456429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EF59BC">
              <w:rPr>
                <w:rFonts w:ascii="Times New Roman" w:eastAsia="Times New Roman" w:hAnsi="Times New Roman"/>
              </w:rPr>
              <w:t xml:space="preserve">As explained above, MCPT-Info extensions containing ambient-listening info need to be checked separately. </w:t>
            </w:r>
          </w:p>
          <w:p w14:paraId="710022D6" w14:textId="77777777" w:rsidR="000A25F9" w:rsidRPr="00EF59BC" w:rsidRDefault="000A25F9">
            <w:pPr>
              <w:pStyle w:val="CRCoverPage"/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0A25F9" w14:paraId="710022DA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2D8" w14:textId="77777777" w:rsidR="000A25F9" w:rsidRDefault="0045642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D9" w14:textId="77777777" w:rsidR="000A25F9" w:rsidRDefault="00456429">
            <w:pPr>
              <w:pStyle w:val="BodyText"/>
            </w:pPr>
            <w:r>
              <w:t>Ambient listening extensions in received MCPTT info are decoded and checked separately.</w:t>
            </w:r>
          </w:p>
        </w:tc>
      </w:tr>
      <w:tr w:rsidR="000A25F9" w14:paraId="710022DD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2DB" w14:textId="77777777" w:rsidR="000A25F9" w:rsidRDefault="0045642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DC" w14:textId="77777777" w:rsidR="000A25F9" w:rsidRDefault="00456429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MCPTT_PrivateCall_MCX_IMS.ttcn</w:t>
            </w:r>
          </w:p>
        </w:tc>
      </w:tr>
      <w:tr w:rsidR="000A25F9" w14:paraId="710022E0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22DE" w14:textId="77777777" w:rsidR="000A25F9" w:rsidRDefault="0045642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DF" w14:textId="77777777" w:rsidR="000A25F9" w:rsidRDefault="000A25F9">
            <w:pPr>
              <w:snapToGrid w:val="0"/>
              <w:rPr>
                <w:rFonts w:ascii="Arial" w:hAnsi="Arial" w:cs="Arial"/>
                <w:b/>
                <w:highlight w:val="cyan"/>
              </w:rPr>
            </w:pPr>
          </w:p>
        </w:tc>
      </w:tr>
    </w:tbl>
    <w:p w14:paraId="710022E1" w14:textId="77777777" w:rsidR="000A25F9" w:rsidRDefault="000A25F9">
      <w:pPr>
        <w:spacing w:after="0"/>
        <w:rPr>
          <w:rFonts w:ascii="Arial" w:eastAsia="SimSun;宋体" w:hAnsi="Arial" w:cs="Arial"/>
          <w:b/>
          <w:lang w:eastAsia="en-GB"/>
        </w:rPr>
      </w:pPr>
    </w:p>
    <w:p w14:paraId="710022E2" w14:textId="77777777" w:rsidR="000A25F9" w:rsidRDefault="00456429">
      <w:pPr>
        <w:spacing w:after="0"/>
        <w:rPr>
          <w:rFonts w:ascii="Arial" w:eastAsia="SimSun;宋体" w:hAnsi="Arial" w:cs="Arial"/>
          <w:b/>
          <w:lang w:eastAsia="en-GB"/>
        </w:rPr>
      </w:pPr>
      <w:r>
        <w:rPr>
          <w:rFonts w:ascii="Arial" w:eastAsia="SimSun;宋体" w:hAnsi="Arial" w:cs="Arial"/>
          <w:b/>
          <w:lang w:eastAsia="en-GB"/>
        </w:rPr>
        <w:t>Before Change:</w:t>
      </w:r>
    </w:p>
    <w:tbl>
      <w:tblPr>
        <w:tblW w:w="9865" w:type="dxa"/>
        <w:tblInd w:w="-113" w:type="dxa"/>
        <w:tblLook w:val="04A0" w:firstRow="1" w:lastRow="0" w:firstColumn="1" w:lastColumn="0" w:noHBand="0" w:noVBand="1"/>
      </w:tblPr>
      <w:tblGrid>
        <w:gridCol w:w="9865"/>
      </w:tblGrid>
      <w:tr w:rsidR="000A25F9" w14:paraId="710022F2" w14:textId="77777777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E3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function f_TC_6_2_18_MCPTT_MCX_IMS (…)</w:t>
            </w:r>
          </w:p>
          <w:p w14:paraId="710022E4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{</w:t>
            </w:r>
          </w:p>
          <w:p w14:paraId="710022E5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…</w:t>
            </w:r>
          </w:p>
          <w:p w14:paraId="710022E6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v_McpttInfo := fl_MCPTT_Info_AmbientListening_RX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(remote_init)</w:t>
            </w: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E7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E8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f_MCX_PreestablishedSession_CallSetupMO_ReceiveREFER_Send200OK(MCPTT, PRIVATE_CALL, -, -, AMBIENT_LISTENING_REMOTE, v_McpttInfo, -, v_SdpInfoRX);</w:t>
            </w:r>
          </w:p>
          <w:p w14:paraId="710022E9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EA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EB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f_MCPTT_PreestablishedSession_Connect(PRIVATE_CALL, -, px_MCPTT_ID_User_A, WITH_FLOORCONTROL);</w:t>
            </w:r>
          </w:p>
          <w:p w14:paraId="710022EC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f_IMS_PreliminaryPass(__FILE__, __LINE__, "Step 2");</w:t>
            </w:r>
          </w:p>
          <w:p w14:paraId="710022ED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EE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…</w:t>
            </w:r>
          </w:p>
          <w:p w14:paraId="710022EF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} </w:t>
            </w:r>
          </w:p>
          <w:p w14:paraId="710022F0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</w:t>
            </w:r>
          </w:p>
          <w:p w14:paraId="710022F1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</w:tc>
      </w:tr>
    </w:tbl>
    <w:p w14:paraId="710022F3" w14:textId="77777777" w:rsidR="000A25F9" w:rsidRDefault="000A25F9">
      <w:pPr>
        <w:spacing w:after="0"/>
        <w:rPr>
          <w:rFonts w:ascii="Arial" w:eastAsia="SimSun;宋体" w:hAnsi="Arial" w:cs="Arial"/>
          <w:b/>
          <w:lang w:eastAsia="en-GB"/>
        </w:rPr>
      </w:pPr>
      <w:bookmarkStart w:id="9" w:name="OLE_LINK141241211122311111111"/>
      <w:bookmarkEnd w:id="9"/>
    </w:p>
    <w:p w14:paraId="710022F4" w14:textId="77777777" w:rsidR="000A25F9" w:rsidRDefault="00456429">
      <w:pPr>
        <w:spacing w:after="0"/>
        <w:rPr>
          <w:rFonts w:ascii="Arial" w:eastAsia="SimSun;宋体" w:hAnsi="Arial" w:cs="Arial"/>
          <w:b/>
          <w:lang w:eastAsia="en-GB"/>
        </w:rPr>
      </w:pPr>
      <w:r>
        <w:rPr>
          <w:rFonts w:ascii="Arial" w:eastAsia="SimSun;宋体" w:hAnsi="Arial" w:cs="Arial"/>
          <w:b/>
          <w:lang w:eastAsia="en-GB"/>
        </w:rPr>
        <w:t>After Change:</w:t>
      </w:r>
    </w:p>
    <w:tbl>
      <w:tblPr>
        <w:tblW w:w="9865" w:type="dxa"/>
        <w:tblInd w:w="-113" w:type="dxa"/>
        <w:tblLook w:val="04A0" w:firstRow="1" w:lastRow="0" w:firstColumn="1" w:lastColumn="0" w:noHBand="0" w:noVBand="1"/>
      </w:tblPr>
      <w:tblGrid>
        <w:gridCol w:w="9865"/>
      </w:tblGrid>
      <w:tr w:rsidR="000A25F9" w14:paraId="71002308" w14:textId="77777777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22F5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function f_TC_6_2_18_MCPTT_MCX_IMS (…)</w:t>
            </w:r>
          </w:p>
          <w:p w14:paraId="710022F6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{</w:t>
            </w:r>
          </w:p>
          <w:p w14:paraId="710022F7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…</w:t>
            </w:r>
          </w:p>
          <w:p w14:paraId="710022F8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lastRenderedPageBreak/>
              <w:t xml:space="preserve">  v_McpttInfo := fl_MCPTT_Info_AmbientListening_RX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()</w:t>
            </w: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;</w:t>
            </w:r>
          </w:p>
          <w:p w14:paraId="710022F9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FA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v_ReferRequestWithSdpAndXml :=</w:t>
            </w: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f_CX_PreestablishedSession_CallSetupMO_ReceiveREFER_Send200OK(MCPTT, PRIVATE_CALL, -, -, AMBIENT_LISTENING_REMOTE, v_McpttInfo, -, v_SdpInfoRX);</w:t>
            </w:r>
          </w:p>
          <w:p w14:paraId="710022FB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2FC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// Check extensions</w:t>
            </w:r>
          </w:p>
          <w:p w14:paraId="710022FD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f_MCX_McpttInfoExt_DecodeAndMatchAmbientListeningType(</w:t>
            </w:r>
          </w:p>
          <w:p w14:paraId="710022FE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    v_ReferRequestWithSdpAndXm.XmlBodies.McpttInfo.mcptt_Params.anyExt,  </w:t>
            </w:r>
          </w:p>
          <w:p w14:paraId="710022FF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   remote_init);</w:t>
            </w:r>
          </w:p>
          <w:p w14:paraId="71002300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301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f_MCPTT_PreestablishedSession_Connect(PRIVATE_CALL, -, px_MCPTT_ID_User_A, WITH_FLOORCONTROL);</w:t>
            </w:r>
          </w:p>
          <w:p w14:paraId="71002302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f_IMS_PreliminaryPass(__FILE__, __LINE__, "Step 2");</w:t>
            </w:r>
          </w:p>
          <w:p w14:paraId="71002303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71002304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…</w:t>
            </w:r>
          </w:p>
          <w:p w14:paraId="71002305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} </w:t>
            </w:r>
          </w:p>
          <w:p w14:paraId="71002306" w14:textId="77777777" w:rsidR="000A25F9" w:rsidRDefault="0045642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</w:t>
            </w:r>
          </w:p>
          <w:p w14:paraId="71002307" w14:textId="77777777" w:rsidR="000A25F9" w:rsidRDefault="000A25F9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</w:tc>
      </w:tr>
    </w:tbl>
    <w:p w14:paraId="71002309" w14:textId="77777777" w:rsidR="000A25F9" w:rsidRDefault="000A25F9" w:rsidP="00796BB1"/>
    <w:sectPr w:rsidR="000A25F9">
      <w:headerReference w:type="default" r:id="rId12"/>
      <w:pgSz w:w="16838" w:h="11906" w:orient="landscape"/>
      <w:pgMar w:top="1134" w:right="1418" w:bottom="1134" w:left="1134" w:header="680" w:footer="0" w:gutter="0"/>
      <w:cols w:space="720"/>
      <w:formProt w:val="0"/>
      <w:docGrid w:linePitch="272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0230F" w14:textId="77777777" w:rsidR="00E5347C" w:rsidRDefault="00456429">
      <w:pPr>
        <w:spacing w:after="0"/>
      </w:pPr>
      <w:r>
        <w:separator/>
      </w:r>
    </w:p>
  </w:endnote>
  <w:endnote w:type="continuationSeparator" w:id="0">
    <w:p w14:paraId="71002311" w14:textId="77777777" w:rsidR="00E5347C" w:rsidRDefault="004564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roman"/>
    <w:pitch w:val="variable"/>
  </w:font>
  <w:font w:name="Noto Sans SC Regular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;宋体">
    <w:panose1 w:val="00000000000000000000"/>
    <w:charset w:val="8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0230B" w14:textId="77777777" w:rsidR="00E5347C" w:rsidRDefault="00456429">
      <w:pPr>
        <w:spacing w:after="0"/>
      </w:pPr>
      <w:r>
        <w:separator/>
      </w:r>
    </w:p>
  </w:footnote>
  <w:footnote w:type="continuationSeparator" w:id="0">
    <w:p w14:paraId="7100230D" w14:textId="77777777" w:rsidR="00E5347C" w:rsidRDefault="0045642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2F206" w14:textId="77777777" w:rsidR="002A0F57" w:rsidRDefault="002A0F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0230A" w14:textId="77777777" w:rsidR="000A25F9" w:rsidRDefault="0045642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34807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284"/>
  <w:autoHyphenation/>
  <w:hyphenationZone w:val="425"/>
  <w:doNotHyphenateCaps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5F9"/>
    <w:rsid w:val="000A25F9"/>
    <w:rsid w:val="000D3587"/>
    <w:rsid w:val="002521A9"/>
    <w:rsid w:val="002A0F57"/>
    <w:rsid w:val="00307C14"/>
    <w:rsid w:val="003501E7"/>
    <w:rsid w:val="0038165D"/>
    <w:rsid w:val="003A44D5"/>
    <w:rsid w:val="00456429"/>
    <w:rsid w:val="006A5220"/>
    <w:rsid w:val="007875A8"/>
    <w:rsid w:val="00796BB1"/>
    <w:rsid w:val="00923005"/>
    <w:rsid w:val="00E43BF0"/>
    <w:rsid w:val="00E5347C"/>
    <w:rsid w:val="00EF59BC"/>
    <w:rsid w:val="00FD3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002153"/>
  <w15:docId w15:val="{E15EABCE-39B5-4840-9E46-87F89EED0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140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semiHidden/>
    <w:qFormat/>
    <w:rsid w:val="000B7FED"/>
    <w:rPr>
      <w:b/>
      <w:sz w:val="16"/>
      <w:vertAlign w:val="superscript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ZGSM">
    <w:name w:val="ZGSM"/>
    <w:qFormat/>
    <w:rsid w:val="000B7FED"/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character" w:styleId="FollowedHyperlink">
    <w:name w:val="FollowedHyperlink"/>
    <w:rsid w:val="000B7FED"/>
    <w:rPr>
      <w:color w:val="800080"/>
      <w:u w:val="single"/>
    </w:rPr>
  </w:style>
  <w:style w:type="character" w:styleId="Emphasis">
    <w:name w:val="Emphasis"/>
    <w:qFormat/>
    <w:rsid w:val="00446488"/>
    <w:rPr>
      <w:i/>
      <w:iCs/>
    </w:rPr>
  </w:style>
  <w:style w:type="character" w:customStyle="1" w:styleId="TitleChar">
    <w:name w:val="Title Char"/>
    <w:link w:val="Title"/>
    <w:qFormat/>
    <w:rsid w:val="00446488"/>
    <w:rPr>
      <w:rFonts w:ascii="Cambria" w:hAnsi="Cambria"/>
      <w:b/>
      <w:bCs/>
      <w:kern w:val="2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character" w:customStyle="1" w:styleId="NOChar">
    <w:name w:val="NO Char"/>
    <w:link w:val="NO"/>
    <w:qFormat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qFormat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SC Regular" w:hAnsi="Liberation Sans" w:cs="Droid Sans Devanagari"/>
      <w:sz w:val="28"/>
      <w:szCs w:val="28"/>
    </w:rPr>
  </w:style>
  <w:style w:type="paragraph" w:styleId="BodyText">
    <w:name w:val="Body Text"/>
    <w:basedOn w:val="Normal"/>
    <w:link w:val="BodyTextChar"/>
    <w:pPr>
      <w:spacing w:after="140" w:line="276" w:lineRule="auto"/>
    </w:pPr>
  </w:style>
  <w:style w:type="paragraph" w:styleId="List">
    <w:name w:val="List"/>
    <w:basedOn w:val="Normal"/>
    <w:rsid w:val="000B7FED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Droid Sans Devanagari"/>
    </w:rPr>
  </w:style>
  <w:style w:type="paragraph" w:styleId="TOC8">
    <w:name w:val="toc 8"/>
    <w:basedOn w:val="TOC1"/>
    <w:semiHidden/>
    <w:rsid w:val="000B7FED"/>
    <w:pPr>
      <w:spacing w:before="180" w:after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qFormat/>
    <w:rsid w:val="000B7FED"/>
    <w:pPr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rsid w:val="000B7FED"/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 w:firstLine="0"/>
    </w:pPr>
  </w:style>
  <w:style w:type="paragraph" w:styleId="ListBullet3">
    <w:name w:val="List Bullet 3"/>
    <w:basedOn w:val="List"/>
    <w:qFormat/>
    <w:rsid w:val="000B7FED"/>
    <w:pPr>
      <w:ind w:left="851" w:firstLine="0"/>
    </w:pPr>
  </w:style>
  <w:style w:type="paragraph" w:styleId="ListNumber">
    <w:name w:val="List Number"/>
    <w:basedOn w:val="ListBullet5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rsid w:val="000B7FED"/>
    <w:pPr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rsid w:val="000B7FED"/>
    <w:pPr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rsid w:val="000B7FED"/>
    <w:pPr>
      <w:widowControl w:val="0"/>
      <w:pBdr>
        <w:top w:val="single" w:sz="12" w:space="1" w:color="000000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rsid w:val="000B7FED"/>
  </w:style>
  <w:style w:type="paragraph" w:customStyle="1" w:styleId="ZG">
    <w:name w:val="ZG"/>
    <w:qFormat/>
    <w:rsid w:val="000B7FED"/>
    <w:pPr>
      <w:widowControl w:val="0"/>
      <w:jc w:val="right"/>
    </w:pPr>
    <w:rPr>
      <w:rFonts w:ascii="Arial" w:hAnsi="Arial"/>
      <w:lang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Bullet">
    <w:name w:val="List Bullet"/>
    <w:basedOn w:val="List"/>
    <w:qFormat/>
    <w:rsid w:val="000B7FED"/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Bullet3"/>
    <w:link w:val="B2Char"/>
    <w:qFormat/>
    <w:rsid w:val="000B7FED"/>
  </w:style>
  <w:style w:type="paragraph" w:customStyle="1" w:styleId="B3">
    <w:name w:val="B3"/>
    <w:basedOn w:val="ListBullet4"/>
    <w:qFormat/>
    <w:rsid w:val="000B7FED"/>
  </w:style>
  <w:style w:type="paragraph" w:customStyle="1" w:styleId="B4">
    <w:name w:val="B4"/>
    <w:basedOn w:val="ListBullet5"/>
    <w:qFormat/>
    <w:rsid w:val="000B7FED"/>
  </w:style>
  <w:style w:type="paragraph" w:customStyle="1" w:styleId="B5">
    <w:name w:val="B5"/>
    <w:basedOn w:val="ListNumbe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sid w:val="000B7FED"/>
    <w:rPr>
      <w:rFonts w:ascii="Arial" w:hAnsi="Arial"/>
      <w:sz w:val="24"/>
      <w:lang w:eastAsia="en-US"/>
    </w:rPr>
  </w:style>
  <w:style w:type="paragraph" w:styleId="CommentText">
    <w:name w:val="annotation text"/>
    <w:basedOn w:val="Normal"/>
    <w:semiHidden/>
    <w:qFormat/>
    <w:rsid w:val="000B7FED"/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paragraph" w:styleId="Revision">
    <w:name w:val="Revision"/>
    <w:uiPriority w:val="99"/>
    <w:semiHidden/>
    <w:qFormat/>
    <w:rsid w:val="008B07ED"/>
    <w:rPr>
      <w:rFonts w:ascii="Times New Roman" w:hAnsi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7875A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6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3BAC8E-43E4-430D-BFF1-97F5570DD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2152</Words>
  <Characters>12269</Characters>
  <Application>Microsoft Office Word</Application>
  <DocSecurity>0</DocSecurity>
  <Lines>102</Lines>
  <Paragraphs>28</Paragraphs>
  <ScaleCrop>false</ScaleCrop>
  <Company>3GPP Support Team</Company>
  <LinksUpToDate>false</LinksUpToDate>
  <CharactersWithSpaces>14393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dc:description/>
  <cp:lastModifiedBy>MCC TF160</cp:lastModifiedBy>
  <cp:revision>28</cp:revision>
  <cp:lastPrinted>1900-01-01T00:00:00Z</cp:lastPrinted>
  <dcterms:created xsi:type="dcterms:W3CDTF">2022-02-21T09:43:00Z</dcterms:created>
  <dcterms:modified xsi:type="dcterms:W3CDTF">2023-02-20T22:43:00Z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at">
    <vt:lpwstr>&lt;Cat&gt;</vt:lpwstr>
  </property>
  <property fmtid="{D5CDD505-2E9C-101B-9397-08002B2CF9AE}" pid="4" name="Company">
    <vt:lpwstr>3GPP Support Team</vt:lpwstr>
  </property>
  <property fmtid="{D5CDD505-2E9C-101B-9397-08002B2CF9AE}" pid="5" name="Country">
    <vt:lpwstr> &lt;Country&gt;</vt:lpwstr>
  </property>
  <property fmtid="{D5CDD505-2E9C-101B-9397-08002B2CF9AE}" pid="6" name="Cr#">
    <vt:lpwstr>&lt;CR#&gt;</vt:lpwstr>
  </property>
  <property fmtid="{D5CDD505-2E9C-101B-9397-08002B2CF9AE}" pid="7" name="CrTitle">
    <vt:lpwstr>&lt;Title&gt;</vt:lpwstr>
  </property>
  <property fmtid="{D5CDD505-2E9C-101B-9397-08002B2CF9AE}" pid="8" name="DocSecurity">
    <vt:i4>0</vt:i4>
  </property>
  <property fmtid="{D5CDD505-2E9C-101B-9397-08002B2CF9AE}" pid="9" name="EndDate">
    <vt:lpwstr>&lt;End_Date&gt;</vt:lpwstr>
  </property>
  <property fmtid="{D5CDD505-2E9C-101B-9397-08002B2CF9AE}" pid="10" name="HyperlinksChanged">
    <vt:bool>false</vt:bool>
  </property>
  <property fmtid="{D5CDD505-2E9C-101B-9397-08002B2CF9AE}" pid="11" name="LinksUpToDate">
    <vt:bool>false</vt:bool>
  </property>
  <property fmtid="{D5CDD505-2E9C-101B-9397-08002B2CF9AE}" pid="12" name="Location">
    <vt:lpwstr> &lt;Location&gt;</vt:lpwstr>
  </property>
  <property fmtid="{D5CDD505-2E9C-101B-9397-08002B2CF9AE}" pid="13" name="MtgSeq">
    <vt:lpwstr> &lt;MTG_SEQ&gt;</vt:lpwstr>
  </property>
  <property fmtid="{D5CDD505-2E9C-101B-9397-08002B2CF9AE}" pid="14" name="MtgTitle">
    <vt:lpwstr>&lt;MTG_TITLE&gt;</vt:lpwstr>
  </property>
  <property fmtid="{D5CDD505-2E9C-101B-9397-08002B2CF9AE}" pid="15" name="RelatedWis">
    <vt:lpwstr>&lt;Related_WIs&gt;</vt:lpwstr>
  </property>
  <property fmtid="{D5CDD505-2E9C-101B-9397-08002B2CF9AE}" pid="16" name="Release">
    <vt:lpwstr>&lt;Release&gt;</vt:lpwstr>
  </property>
  <property fmtid="{D5CDD505-2E9C-101B-9397-08002B2CF9AE}" pid="17" name="ResDate">
    <vt:lpwstr>&lt;Res_date&gt;</vt:lpwstr>
  </property>
  <property fmtid="{D5CDD505-2E9C-101B-9397-08002B2CF9AE}" pid="18" name="Revision">
    <vt:lpwstr>&lt;Rev#&gt;</vt:lpwstr>
  </property>
  <property fmtid="{D5CDD505-2E9C-101B-9397-08002B2CF9AE}" pid="19" name="ScaleCrop">
    <vt:bool>false</vt:bool>
  </property>
  <property fmtid="{D5CDD505-2E9C-101B-9397-08002B2CF9AE}" pid="20" name="ShareDoc">
    <vt:bool>false</vt:bool>
  </property>
  <property fmtid="{D5CDD505-2E9C-101B-9397-08002B2CF9AE}" pid="21" name="SourceIfTsg">
    <vt:lpwstr>&lt;Source_if_TSG&gt;</vt:lpwstr>
  </property>
  <property fmtid="{D5CDD505-2E9C-101B-9397-08002B2CF9AE}" pid="22" name="SourceIfWg">
    <vt:lpwstr>&lt;Source_if_WG&gt;</vt:lpwstr>
  </property>
  <property fmtid="{D5CDD505-2E9C-101B-9397-08002B2CF9AE}" pid="23" name="Spec#">
    <vt:lpwstr>&lt;Spec#&gt;</vt:lpwstr>
  </property>
  <property fmtid="{D5CDD505-2E9C-101B-9397-08002B2CF9AE}" pid="24" name="StartDate">
    <vt:lpwstr> &lt;Start_Date&gt;</vt:lpwstr>
  </property>
  <property fmtid="{D5CDD505-2E9C-101B-9397-08002B2CF9AE}" pid="25" name="TSG/WGRef">
    <vt:lpwstr> &lt;TSG/WG&gt;</vt:lpwstr>
  </property>
  <property fmtid="{D5CDD505-2E9C-101B-9397-08002B2CF9AE}" pid="26" name="Tdoc#">
    <vt:lpwstr>&lt;TDoc#&gt;</vt:lpwstr>
  </property>
  <property fmtid="{D5CDD505-2E9C-101B-9397-08002B2CF9AE}" pid="27" name="Version">
    <vt:lpwstr>&lt;Version#&gt;</vt:lpwstr>
  </property>
</Properties>
</file>