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2FBC4" w14:textId="0E4CE4FB" w:rsidR="00E360F8" w:rsidRDefault="00E360F8"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w:t>
      </w:r>
      <w:r>
        <w:rPr>
          <w:b/>
          <w:i/>
          <w:noProof/>
          <w:sz w:val="28"/>
        </w:rPr>
        <w:t>230</w:t>
      </w:r>
      <w:r>
        <w:rPr>
          <w:b/>
          <w:i/>
          <w:noProof/>
          <w:sz w:val="28"/>
        </w:rPr>
        <w:fldChar w:fldCharType="end"/>
      </w:r>
    </w:p>
    <w:p w14:paraId="75814F2A" w14:textId="77777777" w:rsidR="00E360F8" w:rsidRDefault="00E360F8" w:rsidP="00E360F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395DD743" w14:textId="77777777" w:rsidTr="0084664F">
        <w:tc>
          <w:tcPr>
            <w:tcW w:w="9641" w:type="dxa"/>
            <w:gridSpan w:val="9"/>
            <w:tcBorders>
              <w:top w:val="single" w:sz="4" w:space="0" w:color="auto"/>
              <w:left w:val="single" w:sz="4" w:space="0" w:color="auto"/>
              <w:right w:val="single" w:sz="4" w:space="0" w:color="auto"/>
            </w:tcBorders>
          </w:tcPr>
          <w:p w14:paraId="6BF1E151" w14:textId="77777777" w:rsidR="00DA10BB" w:rsidRDefault="00DA10BB" w:rsidP="0084664F">
            <w:pPr>
              <w:pStyle w:val="CRCoverPage"/>
              <w:spacing w:after="0"/>
              <w:jc w:val="right"/>
              <w:rPr>
                <w:i/>
                <w:noProof/>
              </w:rPr>
            </w:pPr>
            <w:r>
              <w:rPr>
                <w:i/>
                <w:noProof/>
                <w:sz w:val="14"/>
              </w:rPr>
              <w:t>CR-Form-v12.1</w:t>
            </w:r>
          </w:p>
        </w:tc>
      </w:tr>
      <w:tr w:rsidR="00DA10BB" w14:paraId="1423D3B2" w14:textId="77777777" w:rsidTr="0084664F">
        <w:tc>
          <w:tcPr>
            <w:tcW w:w="9641" w:type="dxa"/>
            <w:gridSpan w:val="9"/>
            <w:tcBorders>
              <w:left w:val="single" w:sz="4" w:space="0" w:color="auto"/>
              <w:right w:val="single" w:sz="4" w:space="0" w:color="auto"/>
            </w:tcBorders>
          </w:tcPr>
          <w:p w14:paraId="60180279" w14:textId="77777777" w:rsidR="00DA10BB" w:rsidRDefault="00DA10BB" w:rsidP="0084664F">
            <w:pPr>
              <w:pStyle w:val="CRCoverPage"/>
              <w:spacing w:after="0"/>
              <w:jc w:val="center"/>
              <w:rPr>
                <w:noProof/>
              </w:rPr>
            </w:pPr>
            <w:r>
              <w:rPr>
                <w:b/>
                <w:noProof/>
                <w:sz w:val="32"/>
              </w:rPr>
              <w:t>CHANGE REQUEST</w:t>
            </w:r>
          </w:p>
        </w:tc>
      </w:tr>
      <w:tr w:rsidR="00DA10BB" w14:paraId="0208F06D" w14:textId="77777777" w:rsidTr="0084664F">
        <w:tc>
          <w:tcPr>
            <w:tcW w:w="9641" w:type="dxa"/>
            <w:gridSpan w:val="9"/>
            <w:tcBorders>
              <w:left w:val="single" w:sz="4" w:space="0" w:color="auto"/>
              <w:right w:val="single" w:sz="4" w:space="0" w:color="auto"/>
            </w:tcBorders>
          </w:tcPr>
          <w:p w14:paraId="3D7D112E" w14:textId="77777777" w:rsidR="00DA10BB" w:rsidRDefault="00DA10BB" w:rsidP="0084664F">
            <w:pPr>
              <w:pStyle w:val="CRCoverPage"/>
              <w:spacing w:after="0"/>
              <w:rPr>
                <w:noProof/>
                <w:sz w:val="8"/>
                <w:szCs w:val="8"/>
              </w:rPr>
            </w:pPr>
          </w:p>
        </w:tc>
      </w:tr>
      <w:tr w:rsidR="00DA10BB" w14:paraId="055B289F" w14:textId="77777777" w:rsidTr="0084664F">
        <w:tc>
          <w:tcPr>
            <w:tcW w:w="142" w:type="dxa"/>
            <w:tcBorders>
              <w:left w:val="single" w:sz="4" w:space="0" w:color="auto"/>
            </w:tcBorders>
          </w:tcPr>
          <w:p w14:paraId="2BFC297D" w14:textId="77777777" w:rsidR="00DA10BB" w:rsidRDefault="00DA10BB" w:rsidP="0084664F">
            <w:pPr>
              <w:pStyle w:val="CRCoverPage"/>
              <w:spacing w:after="0"/>
              <w:jc w:val="right"/>
              <w:rPr>
                <w:noProof/>
              </w:rPr>
            </w:pPr>
          </w:p>
        </w:tc>
        <w:tc>
          <w:tcPr>
            <w:tcW w:w="1559" w:type="dxa"/>
            <w:shd w:val="pct30" w:color="FFFF00" w:fill="auto"/>
          </w:tcPr>
          <w:p w14:paraId="03D07A7B" w14:textId="77777777" w:rsidR="00DA10BB" w:rsidRPr="00410371" w:rsidRDefault="00DA10BB" w:rsidP="0084664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FF77189"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02CB7F19" w14:textId="77777777" w:rsidR="00DA10BB" w:rsidRPr="00622B4B" w:rsidRDefault="00F30FEC" w:rsidP="0035730B">
            <w:pPr>
              <w:pStyle w:val="CRCoverPage"/>
              <w:spacing w:after="0"/>
              <w:rPr>
                <w:b/>
                <w:noProof/>
                <w:sz w:val="24"/>
                <w:szCs w:val="24"/>
              </w:rPr>
            </w:pPr>
            <w:r w:rsidRPr="00F30FEC">
              <w:rPr>
                <w:b/>
                <w:sz w:val="28"/>
                <w:szCs w:val="28"/>
                <w:lang w:val="en-US" w:eastAsia="zh-CN"/>
              </w:rPr>
              <w:t>1454</w:t>
            </w:r>
          </w:p>
        </w:tc>
        <w:tc>
          <w:tcPr>
            <w:tcW w:w="709" w:type="dxa"/>
          </w:tcPr>
          <w:p w14:paraId="53D78BF7"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0F21712E" w14:textId="12199560" w:rsidR="00DA10BB" w:rsidRPr="00410371" w:rsidRDefault="00E360F8" w:rsidP="0084664F">
            <w:pPr>
              <w:pStyle w:val="CRCoverPage"/>
              <w:spacing w:after="0"/>
              <w:jc w:val="center"/>
              <w:rPr>
                <w:b/>
                <w:noProof/>
              </w:rPr>
            </w:pPr>
            <w:r>
              <w:t>1</w:t>
            </w:r>
          </w:p>
        </w:tc>
        <w:tc>
          <w:tcPr>
            <w:tcW w:w="2410" w:type="dxa"/>
          </w:tcPr>
          <w:p w14:paraId="10FFB227"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23DBD" w14:textId="1B0D23A4" w:rsidR="00DA10BB" w:rsidRPr="00410371" w:rsidRDefault="00DA10BB" w:rsidP="0084664F">
            <w:pPr>
              <w:pStyle w:val="CRCoverPage"/>
              <w:spacing w:after="0"/>
              <w:jc w:val="center"/>
              <w:rPr>
                <w:noProof/>
                <w:sz w:val="28"/>
              </w:rPr>
            </w:pPr>
            <w:fldSimple w:instr=" DOCPROPERTY  Version  \* MERGEFORMAT ">
              <w:r w:rsidRPr="00410371">
                <w:rPr>
                  <w:b/>
                  <w:noProof/>
                  <w:sz w:val="28"/>
                </w:rPr>
                <w:t>1</w:t>
              </w:r>
              <w:r w:rsidR="00E360F8">
                <w:rPr>
                  <w:b/>
                  <w:noProof/>
                  <w:sz w:val="28"/>
                </w:rPr>
                <w:t>6.0</w:t>
              </w:r>
              <w:r w:rsidRPr="00410371">
                <w:rPr>
                  <w:b/>
                  <w:noProof/>
                  <w:sz w:val="28"/>
                </w:rPr>
                <w:t>.0</w:t>
              </w:r>
            </w:fldSimple>
          </w:p>
        </w:tc>
        <w:tc>
          <w:tcPr>
            <w:tcW w:w="143" w:type="dxa"/>
            <w:tcBorders>
              <w:right w:val="single" w:sz="4" w:space="0" w:color="auto"/>
            </w:tcBorders>
          </w:tcPr>
          <w:p w14:paraId="1FE73EA6" w14:textId="77777777" w:rsidR="00DA10BB" w:rsidRDefault="00DA10BB" w:rsidP="0084664F">
            <w:pPr>
              <w:pStyle w:val="CRCoverPage"/>
              <w:spacing w:after="0"/>
              <w:rPr>
                <w:noProof/>
              </w:rPr>
            </w:pPr>
          </w:p>
        </w:tc>
      </w:tr>
      <w:tr w:rsidR="00DA10BB" w14:paraId="3B125942" w14:textId="77777777" w:rsidTr="0084664F">
        <w:tc>
          <w:tcPr>
            <w:tcW w:w="9641" w:type="dxa"/>
            <w:gridSpan w:val="9"/>
            <w:tcBorders>
              <w:left w:val="single" w:sz="4" w:space="0" w:color="auto"/>
              <w:right w:val="single" w:sz="4" w:space="0" w:color="auto"/>
            </w:tcBorders>
          </w:tcPr>
          <w:p w14:paraId="153205B9" w14:textId="77777777" w:rsidR="00DA10BB" w:rsidRDefault="00DA10BB" w:rsidP="0084664F">
            <w:pPr>
              <w:pStyle w:val="CRCoverPage"/>
              <w:spacing w:after="0"/>
              <w:rPr>
                <w:noProof/>
              </w:rPr>
            </w:pPr>
          </w:p>
        </w:tc>
      </w:tr>
      <w:tr w:rsidR="00DA10BB" w14:paraId="247A660B" w14:textId="77777777" w:rsidTr="0084664F">
        <w:tc>
          <w:tcPr>
            <w:tcW w:w="9641" w:type="dxa"/>
            <w:gridSpan w:val="9"/>
            <w:tcBorders>
              <w:top w:val="single" w:sz="4" w:space="0" w:color="auto"/>
            </w:tcBorders>
          </w:tcPr>
          <w:p w14:paraId="49F704A7"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2D9FAB5C" w14:textId="77777777" w:rsidTr="0084664F">
        <w:tc>
          <w:tcPr>
            <w:tcW w:w="9641" w:type="dxa"/>
            <w:gridSpan w:val="9"/>
          </w:tcPr>
          <w:p w14:paraId="06A972A4" w14:textId="77777777" w:rsidR="00DA10BB" w:rsidRDefault="00DA10BB" w:rsidP="0084664F">
            <w:pPr>
              <w:pStyle w:val="CRCoverPage"/>
              <w:spacing w:after="0"/>
              <w:rPr>
                <w:noProof/>
                <w:sz w:val="8"/>
                <w:szCs w:val="8"/>
              </w:rPr>
            </w:pPr>
          </w:p>
        </w:tc>
      </w:tr>
    </w:tbl>
    <w:p w14:paraId="617DC196"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4977044" w14:textId="77777777" w:rsidTr="0084664F">
        <w:tc>
          <w:tcPr>
            <w:tcW w:w="2835" w:type="dxa"/>
          </w:tcPr>
          <w:p w14:paraId="3078772D"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880D177"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08D16"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47614A13"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3A6DF" w14:textId="77777777" w:rsidR="00DA10BB" w:rsidRDefault="00DA10BB" w:rsidP="0084664F">
            <w:pPr>
              <w:pStyle w:val="CRCoverPage"/>
              <w:spacing w:after="0"/>
              <w:jc w:val="center"/>
              <w:rPr>
                <w:b/>
                <w:caps/>
                <w:noProof/>
              </w:rPr>
            </w:pPr>
          </w:p>
        </w:tc>
        <w:tc>
          <w:tcPr>
            <w:tcW w:w="2126" w:type="dxa"/>
          </w:tcPr>
          <w:p w14:paraId="5C05AF66"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6B598" w14:textId="77777777" w:rsidR="00DA10BB" w:rsidRDefault="00DA10BB" w:rsidP="0084664F">
            <w:pPr>
              <w:pStyle w:val="CRCoverPage"/>
              <w:spacing w:after="0"/>
              <w:jc w:val="center"/>
              <w:rPr>
                <w:b/>
                <w:caps/>
                <w:noProof/>
              </w:rPr>
            </w:pPr>
          </w:p>
        </w:tc>
        <w:tc>
          <w:tcPr>
            <w:tcW w:w="1418" w:type="dxa"/>
            <w:tcBorders>
              <w:left w:val="nil"/>
            </w:tcBorders>
          </w:tcPr>
          <w:p w14:paraId="25116462"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C71D" w14:textId="77777777" w:rsidR="00DA10BB" w:rsidRDefault="00DA10BB" w:rsidP="0084664F">
            <w:pPr>
              <w:pStyle w:val="CRCoverPage"/>
              <w:spacing w:after="0"/>
              <w:jc w:val="center"/>
              <w:rPr>
                <w:b/>
                <w:bCs/>
                <w:caps/>
                <w:noProof/>
              </w:rPr>
            </w:pPr>
          </w:p>
        </w:tc>
      </w:tr>
    </w:tbl>
    <w:p w14:paraId="10BA942F"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2C0ADAFE" w14:textId="77777777" w:rsidTr="008A3A1D">
        <w:tc>
          <w:tcPr>
            <w:tcW w:w="9640" w:type="dxa"/>
            <w:gridSpan w:val="11"/>
          </w:tcPr>
          <w:p w14:paraId="60D37A62" w14:textId="77777777" w:rsidR="00DA10BB" w:rsidRDefault="00DA10BB" w:rsidP="0084664F">
            <w:pPr>
              <w:pStyle w:val="CRCoverPage"/>
              <w:spacing w:after="0"/>
              <w:rPr>
                <w:noProof/>
                <w:sz w:val="8"/>
                <w:szCs w:val="8"/>
              </w:rPr>
            </w:pPr>
          </w:p>
        </w:tc>
      </w:tr>
      <w:tr w:rsidR="00DA10BB" w14:paraId="442CEB97" w14:textId="77777777" w:rsidTr="008A3A1D">
        <w:tc>
          <w:tcPr>
            <w:tcW w:w="1843" w:type="dxa"/>
            <w:tcBorders>
              <w:top w:val="single" w:sz="4" w:space="0" w:color="auto"/>
              <w:left w:val="single" w:sz="4" w:space="0" w:color="auto"/>
            </w:tcBorders>
          </w:tcPr>
          <w:p w14:paraId="37801080"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5CA41" w14:textId="77777777" w:rsidR="00DA10BB" w:rsidRDefault="00DA10BB" w:rsidP="0084664F">
            <w:pPr>
              <w:pStyle w:val="CRCoverPage"/>
              <w:spacing w:after="0"/>
              <w:ind w:left="100"/>
              <w:rPr>
                <w:noProof/>
              </w:rPr>
            </w:pPr>
            <w:fldSimple w:instr=" DOCPROPERTY  CrTitle  \* MERGEFORMAT ">
              <w:r>
                <w:t>Correction to NR5GC test</w:t>
              </w:r>
              <w:r w:rsidR="005D720A">
                <w:rPr>
                  <w:rFonts w:hint="eastAsia"/>
                  <w:lang w:eastAsia="zh-CN"/>
                </w:rPr>
                <w:t xml:space="preserve"> </w:t>
              </w:r>
              <w:r>
                <w:t>case</w:t>
              </w:r>
              <w:r w:rsidR="00D84ECC">
                <w:t xml:space="preserve"> 10.1.3.2</w:t>
              </w:r>
            </w:fldSimple>
            <w:r w:rsidR="000D3937">
              <w:rPr>
                <w:noProof/>
              </w:rPr>
              <w:t xml:space="preserve"> </w:t>
            </w:r>
          </w:p>
        </w:tc>
      </w:tr>
      <w:tr w:rsidR="00DA10BB" w14:paraId="7666C55A" w14:textId="77777777" w:rsidTr="008A3A1D">
        <w:tc>
          <w:tcPr>
            <w:tcW w:w="1843" w:type="dxa"/>
            <w:tcBorders>
              <w:left w:val="single" w:sz="4" w:space="0" w:color="auto"/>
            </w:tcBorders>
          </w:tcPr>
          <w:p w14:paraId="0A56E0BE"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41F8872E" w14:textId="77777777" w:rsidR="00DA10BB" w:rsidRDefault="00DA10BB" w:rsidP="0084664F">
            <w:pPr>
              <w:pStyle w:val="CRCoverPage"/>
              <w:spacing w:after="0"/>
              <w:rPr>
                <w:noProof/>
                <w:sz w:val="8"/>
                <w:szCs w:val="8"/>
              </w:rPr>
            </w:pPr>
          </w:p>
        </w:tc>
      </w:tr>
      <w:tr w:rsidR="00DA10BB" w14:paraId="763087BD" w14:textId="77777777" w:rsidTr="008A3A1D">
        <w:tc>
          <w:tcPr>
            <w:tcW w:w="1843" w:type="dxa"/>
            <w:tcBorders>
              <w:left w:val="single" w:sz="4" w:space="0" w:color="auto"/>
            </w:tcBorders>
          </w:tcPr>
          <w:p w14:paraId="5FADFF23"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21BBDB" w14:textId="77777777" w:rsidR="00DA10BB" w:rsidRDefault="000D3937" w:rsidP="0084664F">
            <w:pPr>
              <w:pStyle w:val="CRCoverPage"/>
              <w:spacing w:after="0"/>
              <w:ind w:left="100"/>
              <w:rPr>
                <w:noProof/>
              </w:rPr>
            </w:pPr>
            <w:r w:rsidRPr="000D3937">
              <w:rPr>
                <w:lang w:eastAsia="zh-CN"/>
              </w:rPr>
              <w:t>Anritsu Ltd</w:t>
            </w:r>
          </w:p>
        </w:tc>
      </w:tr>
      <w:tr w:rsidR="00DA10BB" w14:paraId="729ACCF9" w14:textId="77777777" w:rsidTr="008A3A1D">
        <w:tc>
          <w:tcPr>
            <w:tcW w:w="1843" w:type="dxa"/>
            <w:tcBorders>
              <w:left w:val="single" w:sz="4" w:space="0" w:color="auto"/>
            </w:tcBorders>
          </w:tcPr>
          <w:p w14:paraId="3ED44CEE"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81642" w14:textId="77777777" w:rsidR="00DA10BB" w:rsidRDefault="00555E5F" w:rsidP="0084664F">
            <w:pPr>
              <w:pStyle w:val="CRCoverPage"/>
              <w:spacing w:after="0"/>
              <w:ind w:left="100"/>
              <w:rPr>
                <w:noProof/>
              </w:rPr>
            </w:pPr>
            <w:r>
              <w:t>R5</w:t>
            </w:r>
            <w:fldSimple w:instr=" DOCPROPERTY  SourceIfTsg  \* MERGEFORMAT "/>
          </w:p>
        </w:tc>
      </w:tr>
      <w:tr w:rsidR="00DA10BB" w14:paraId="0277CCFE" w14:textId="77777777" w:rsidTr="008A3A1D">
        <w:tc>
          <w:tcPr>
            <w:tcW w:w="1843" w:type="dxa"/>
            <w:tcBorders>
              <w:left w:val="single" w:sz="4" w:space="0" w:color="auto"/>
            </w:tcBorders>
          </w:tcPr>
          <w:p w14:paraId="37B654FC"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68E70A02" w14:textId="77777777" w:rsidR="00DA10BB" w:rsidRDefault="00DA10BB" w:rsidP="0084664F">
            <w:pPr>
              <w:pStyle w:val="CRCoverPage"/>
              <w:spacing w:after="0"/>
              <w:rPr>
                <w:noProof/>
                <w:sz w:val="8"/>
                <w:szCs w:val="8"/>
              </w:rPr>
            </w:pPr>
          </w:p>
        </w:tc>
      </w:tr>
      <w:tr w:rsidR="00DA10BB" w14:paraId="4E1CE5C4" w14:textId="77777777" w:rsidTr="008A3A1D">
        <w:tc>
          <w:tcPr>
            <w:tcW w:w="1843" w:type="dxa"/>
            <w:tcBorders>
              <w:left w:val="single" w:sz="4" w:space="0" w:color="auto"/>
            </w:tcBorders>
          </w:tcPr>
          <w:p w14:paraId="48FFCCB8"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185D7B47" w14:textId="77777777" w:rsidR="00DA10BB" w:rsidRDefault="00DA10BB" w:rsidP="0084664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54F0166" w14:textId="77777777" w:rsidR="00DA10BB" w:rsidRDefault="00DA10BB" w:rsidP="0084664F">
            <w:pPr>
              <w:pStyle w:val="CRCoverPage"/>
              <w:spacing w:after="0"/>
              <w:ind w:right="100"/>
              <w:rPr>
                <w:noProof/>
              </w:rPr>
            </w:pPr>
          </w:p>
        </w:tc>
        <w:tc>
          <w:tcPr>
            <w:tcW w:w="1417" w:type="dxa"/>
            <w:gridSpan w:val="3"/>
            <w:tcBorders>
              <w:left w:val="nil"/>
            </w:tcBorders>
          </w:tcPr>
          <w:p w14:paraId="52F57F25"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B8728" w14:textId="77777777" w:rsidR="00DA10BB" w:rsidRDefault="00CA6733" w:rsidP="00CA6733">
            <w:pPr>
              <w:pStyle w:val="CRCoverPage"/>
              <w:spacing w:after="0"/>
              <w:rPr>
                <w:rFonts w:hint="eastAsia"/>
                <w:noProof/>
                <w:lang w:eastAsia="zh-CN"/>
              </w:rPr>
            </w:pPr>
            <w:r>
              <w:t>2020-12-04</w:t>
            </w:r>
          </w:p>
        </w:tc>
      </w:tr>
      <w:tr w:rsidR="00DA10BB" w14:paraId="7C557176" w14:textId="77777777" w:rsidTr="008A3A1D">
        <w:tc>
          <w:tcPr>
            <w:tcW w:w="1843" w:type="dxa"/>
            <w:tcBorders>
              <w:left w:val="single" w:sz="4" w:space="0" w:color="auto"/>
            </w:tcBorders>
          </w:tcPr>
          <w:p w14:paraId="45A7810C" w14:textId="77777777" w:rsidR="00DA10BB" w:rsidRDefault="00DA10BB" w:rsidP="0084664F">
            <w:pPr>
              <w:pStyle w:val="CRCoverPage"/>
              <w:spacing w:after="0"/>
              <w:rPr>
                <w:b/>
                <w:i/>
                <w:noProof/>
                <w:sz w:val="8"/>
                <w:szCs w:val="8"/>
              </w:rPr>
            </w:pPr>
          </w:p>
        </w:tc>
        <w:tc>
          <w:tcPr>
            <w:tcW w:w="1986" w:type="dxa"/>
            <w:gridSpan w:val="4"/>
          </w:tcPr>
          <w:p w14:paraId="460E71F7" w14:textId="77777777" w:rsidR="00DA10BB" w:rsidRDefault="00DA10BB" w:rsidP="0084664F">
            <w:pPr>
              <w:pStyle w:val="CRCoverPage"/>
              <w:spacing w:after="0"/>
              <w:rPr>
                <w:noProof/>
                <w:sz w:val="8"/>
                <w:szCs w:val="8"/>
              </w:rPr>
            </w:pPr>
          </w:p>
        </w:tc>
        <w:tc>
          <w:tcPr>
            <w:tcW w:w="2267" w:type="dxa"/>
            <w:gridSpan w:val="2"/>
          </w:tcPr>
          <w:p w14:paraId="3336EAF2" w14:textId="77777777" w:rsidR="00DA10BB" w:rsidRDefault="00DA10BB" w:rsidP="0084664F">
            <w:pPr>
              <w:pStyle w:val="CRCoverPage"/>
              <w:spacing w:after="0"/>
              <w:rPr>
                <w:noProof/>
                <w:sz w:val="8"/>
                <w:szCs w:val="8"/>
              </w:rPr>
            </w:pPr>
          </w:p>
        </w:tc>
        <w:tc>
          <w:tcPr>
            <w:tcW w:w="1417" w:type="dxa"/>
            <w:gridSpan w:val="3"/>
          </w:tcPr>
          <w:p w14:paraId="5CE01410"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1B6E94F6" w14:textId="77777777" w:rsidR="00DA10BB" w:rsidRDefault="00DA10BB" w:rsidP="0084664F">
            <w:pPr>
              <w:pStyle w:val="CRCoverPage"/>
              <w:spacing w:after="0"/>
              <w:rPr>
                <w:noProof/>
                <w:sz w:val="8"/>
                <w:szCs w:val="8"/>
              </w:rPr>
            </w:pPr>
          </w:p>
        </w:tc>
      </w:tr>
      <w:tr w:rsidR="00DA10BB" w14:paraId="0592DC8C" w14:textId="77777777" w:rsidTr="008A3A1D">
        <w:trPr>
          <w:cantSplit/>
        </w:trPr>
        <w:tc>
          <w:tcPr>
            <w:tcW w:w="1843" w:type="dxa"/>
            <w:tcBorders>
              <w:left w:val="single" w:sz="4" w:space="0" w:color="auto"/>
            </w:tcBorders>
          </w:tcPr>
          <w:p w14:paraId="74EEC2BC"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06B1A4B4" w14:textId="77777777" w:rsidR="00DA10BB" w:rsidRDefault="00DA10BB" w:rsidP="008466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85159" w14:textId="77777777" w:rsidR="00DA10BB" w:rsidRDefault="00DA10BB" w:rsidP="0084664F">
            <w:pPr>
              <w:pStyle w:val="CRCoverPage"/>
              <w:spacing w:after="0"/>
              <w:rPr>
                <w:noProof/>
              </w:rPr>
            </w:pPr>
          </w:p>
        </w:tc>
        <w:tc>
          <w:tcPr>
            <w:tcW w:w="1417" w:type="dxa"/>
            <w:gridSpan w:val="3"/>
            <w:tcBorders>
              <w:left w:val="nil"/>
            </w:tcBorders>
          </w:tcPr>
          <w:p w14:paraId="2225B9DF"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86120" w14:textId="1116C50C" w:rsidR="00DA10BB" w:rsidRDefault="00DA10BB" w:rsidP="0084664F">
            <w:pPr>
              <w:pStyle w:val="CRCoverPage"/>
              <w:spacing w:after="0"/>
              <w:ind w:left="100"/>
              <w:rPr>
                <w:noProof/>
              </w:rPr>
            </w:pPr>
            <w:fldSimple w:instr=" DOCPROPERTY  Release  \* MERGEFORMAT ">
              <w:r>
                <w:rPr>
                  <w:noProof/>
                </w:rPr>
                <w:t>Rel-1</w:t>
              </w:r>
              <w:r w:rsidR="00E360F8">
                <w:rPr>
                  <w:noProof/>
                </w:rPr>
                <w:t>6</w:t>
              </w:r>
            </w:fldSimple>
          </w:p>
        </w:tc>
      </w:tr>
      <w:tr w:rsidR="00DA10BB" w14:paraId="0D872F59" w14:textId="77777777" w:rsidTr="008A3A1D">
        <w:tc>
          <w:tcPr>
            <w:tcW w:w="1843" w:type="dxa"/>
            <w:tcBorders>
              <w:left w:val="single" w:sz="4" w:space="0" w:color="auto"/>
              <w:bottom w:val="single" w:sz="4" w:space="0" w:color="auto"/>
            </w:tcBorders>
          </w:tcPr>
          <w:p w14:paraId="6E23AB1E"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696889F1"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80E00E"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205C70"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7D469EF0" w14:textId="77777777" w:rsidTr="008A3A1D">
        <w:tc>
          <w:tcPr>
            <w:tcW w:w="1843" w:type="dxa"/>
          </w:tcPr>
          <w:p w14:paraId="16302A26" w14:textId="77777777" w:rsidR="00DA10BB" w:rsidRDefault="00DA10BB" w:rsidP="0084664F">
            <w:pPr>
              <w:pStyle w:val="CRCoverPage"/>
              <w:spacing w:after="0"/>
              <w:rPr>
                <w:b/>
                <w:i/>
                <w:noProof/>
                <w:sz w:val="8"/>
                <w:szCs w:val="8"/>
              </w:rPr>
            </w:pPr>
          </w:p>
        </w:tc>
        <w:tc>
          <w:tcPr>
            <w:tcW w:w="7797" w:type="dxa"/>
            <w:gridSpan w:val="10"/>
          </w:tcPr>
          <w:p w14:paraId="50CDABDA" w14:textId="77777777" w:rsidR="00DA10BB" w:rsidRDefault="00DA10BB" w:rsidP="0084664F">
            <w:pPr>
              <w:pStyle w:val="CRCoverPage"/>
              <w:spacing w:after="0"/>
              <w:rPr>
                <w:noProof/>
                <w:sz w:val="8"/>
                <w:szCs w:val="8"/>
              </w:rPr>
            </w:pPr>
          </w:p>
        </w:tc>
      </w:tr>
      <w:tr w:rsidR="008A3A1D" w14:paraId="0D6C015D" w14:textId="77777777" w:rsidTr="008A3A1D">
        <w:tc>
          <w:tcPr>
            <w:tcW w:w="2694" w:type="dxa"/>
            <w:gridSpan w:val="2"/>
            <w:tcBorders>
              <w:top w:val="single" w:sz="4" w:space="0" w:color="auto"/>
              <w:left w:val="single" w:sz="4" w:space="0" w:color="auto"/>
            </w:tcBorders>
          </w:tcPr>
          <w:p w14:paraId="194C47BD"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8DC87" w14:textId="77777777" w:rsidR="00194992" w:rsidRDefault="00194992" w:rsidP="00194992">
            <w:pPr>
              <w:pStyle w:val="CRCoverPage"/>
              <w:numPr>
                <w:ilvl w:val="0"/>
                <w:numId w:val="17"/>
              </w:numPr>
              <w:spacing w:after="0"/>
              <w:rPr>
                <w:rFonts w:cs="Arial"/>
                <w:color w:val="000000"/>
                <w:lang w:eastAsia="zh-CN"/>
              </w:rPr>
            </w:pPr>
            <w:r w:rsidRPr="00194992">
              <w:rPr>
                <w:rFonts w:cs="Arial"/>
                <w:color w:val="000000"/>
                <w:lang w:eastAsia="zh-CN"/>
              </w:rPr>
              <w:t xml:space="preserve">For Steps 8-9, 13-14, 23-24, 26, 37-38, UE may use a PDU Session ID which is not yet used in previous steps. UE may trigger Router Solicitation procedure for newly established PDU sessions. </w:t>
            </w:r>
            <w:r>
              <w:rPr>
                <w:rFonts w:cs="Arial"/>
                <w:color w:val="000000"/>
                <w:lang w:eastAsia="zh-CN"/>
              </w:rPr>
              <w:br/>
            </w:r>
            <w:r>
              <w:rPr>
                <w:rFonts w:cs="Arial"/>
                <w:color w:val="000000"/>
                <w:lang w:eastAsia="zh-CN"/>
              </w:rPr>
              <w:br/>
            </w:r>
            <w:r w:rsidRPr="00194992">
              <w:rPr>
                <w:rFonts w:cs="Arial"/>
                <w:color w:val="000000"/>
                <w:lang w:eastAsia="zh-CN"/>
              </w:rPr>
              <w:t>It is suggested to set defaultDRB = TRUE for all steps mentioned above so that IP handling is enabled for newly established PDU session.</w:t>
            </w:r>
            <w:r w:rsidR="00AF6466">
              <w:rPr>
                <w:rFonts w:cs="Arial"/>
                <w:color w:val="000000"/>
                <w:lang w:eastAsia="zh-CN"/>
              </w:rPr>
              <w:br/>
            </w:r>
            <w:r w:rsidR="00AF6466">
              <w:rPr>
                <w:rFonts w:cs="Arial"/>
                <w:color w:val="000000"/>
                <w:lang w:eastAsia="zh-CN"/>
              </w:rPr>
              <w:br/>
            </w:r>
            <w:r w:rsidR="00642406" w:rsidRPr="00642406">
              <w:rPr>
                <w:rFonts w:cs="Arial"/>
              </w:rPr>
              <w:t>In case UE will re-use the PDU Session ID which was previously released from previous steps, it is still okay to set defaultDRB to TRUE. This is because corresponding default DRBs are also released via RRCReconfiguration during PDU Session Release procedure.</w:t>
            </w:r>
            <w:r>
              <w:rPr>
                <w:rFonts w:cs="Arial"/>
                <w:color w:val="000000"/>
                <w:lang w:eastAsia="zh-CN"/>
              </w:rPr>
              <w:br/>
            </w:r>
          </w:p>
          <w:p w14:paraId="37E0E9BB" w14:textId="77777777" w:rsidR="007A549F" w:rsidRDefault="00194992" w:rsidP="00194992">
            <w:pPr>
              <w:pStyle w:val="CRCoverPage"/>
              <w:numPr>
                <w:ilvl w:val="0"/>
                <w:numId w:val="17"/>
              </w:numPr>
              <w:spacing w:after="0"/>
              <w:rPr>
                <w:rFonts w:cs="Arial"/>
                <w:color w:val="000000"/>
                <w:lang w:eastAsia="zh-CN"/>
              </w:rPr>
            </w:pPr>
            <w:r w:rsidRPr="00194992">
              <w:rPr>
                <w:rFonts w:cs="Arial"/>
                <w:color w:val="000000"/>
                <w:lang w:eastAsia="zh-CN"/>
              </w:rPr>
              <w:t>At Steps 39-40, PDU Session ID X is already released together with its corresponding DRB.</w:t>
            </w:r>
            <w:r>
              <w:rPr>
                <w:rFonts w:cs="Arial"/>
                <w:color w:val="000000"/>
                <w:lang w:eastAsia="zh-CN"/>
              </w:rPr>
              <w:br/>
            </w:r>
            <w:r w:rsidRPr="00194992">
              <w:rPr>
                <w:rFonts w:cs="Arial"/>
                <w:color w:val="000000"/>
                <w:lang w:eastAsia="zh-CN"/>
              </w:rPr>
              <w:t>At Steps 43-44, TTCN is trying to access again the DRB of PDU Session ID X which was already removed in Steps 39-40 causing TTCN run time error.</w:t>
            </w:r>
            <w:r>
              <w:rPr>
                <w:rFonts w:cs="Arial"/>
                <w:color w:val="000000"/>
                <w:lang w:eastAsia="zh-CN"/>
              </w:rPr>
              <w:br/>
            </w:r>
            <w:r>
              <w:rPr>
                <w:rFonts w:cs="Arial"/>
                <w:color w:val="000000"/>
                <w:lang w:eastAsia="zh-CN"/>
              </w:rPr>
              <w:br/>
            </w:r>
            <w:r w:rsidRPr="00194992">
              <w:rPr>
                <w:rFonts w:cs="Arial"/>
                <w:color w:val="000000"/>
                <w:lang w:eastAsia="zh-CN"/>
              </w:rPr>
              <w:t>For Steps 43-44, it is suggested to send NG_PDU_SESSION_RELEASE_COMMAND via dlInformationTransfer instead of RRCReconfiguration. DRB of PDU Session ID X is already removed in Steps 39-40 so RRCReconfiguration is not needed.</w:t>
            </w:r>
          </w:p>
          <w:p w14:paraId="4A7377BC" w14:textId="77777777" w:rsidR="00A1709A" w:rsidRDefault="00A1709A" w:rsidP="00A1709A">
            <w:pPr>
              <w:pStyle w:val="CRCoverPage"/>
              <w:spacing w:after="0"/>
              <w:rPr>
                <w:rFonts w:cs="Arial"/>
                <w:color w:val="000000"/>
                <w:lang w:eastAsia="zh-CN"/>
              </w:rPr>
            </w:pPr>
          </w:p>
          <w:p w14:paraId="4AC5481B" w14:textId="77777777" w:rsidR="00A1709A" w:rsidRPr="00194992" w:rsidRDefault="00A21535" w:rsidP="00A1709A">
            <w:pPr>
              <w:pStyle w:val="CRCoverPage"/>
              <w:numPr>
                <w:ilvl w:val="0"/>
                <w:numId w:val="17"/>
              </w:numPr>
              <w:spacing w:after="0"/>
              <w:rPr>
                <w:rFonts w:cs="Arial"/>
                <w:color w:val="000000"/>
                <w:lang w:eastAsia="zh-CN"/>
              </w:rPr>
            </w:pPr>
            <w:r w:rsidRPr="00A21535">
              <w:rPr>
                <w:rFonts w:cs="Arial"/>
                <w:lang w:val="en-SG" w:eastAsia="ja-JP"/>
              </w:rPr>
              <w:t xml:space="preserve">If pc_noOf_PDUsNewConnection &gt; 0, PDU session established at Step 21 will have DNN = ‘ABCC’. </w:t>
            </w:r>
            <w:r w:rsidRPr="00A21535">
              <w:rPr>
                <w:rFonts w:cs="Arial"/>
                <w:lang w:val="en-SG" w:eastAsia="ja-JP"/>
              </w:rPr>
              <w:br/>
              <w:t>Step 22 will then establish another PDU session with DNN = omit.</w:t>
            </w:r>
            <w:r w:rsidRPr="00A21535">
              <w:rPr>
                <w:rFonts w:cs="Arial"/>
                <w:lang w:val="en-SG" w:eastAsia="ja-JP"/>
              </w:rPr>
              <w:br/>
              <w:t>At Step 25, another PDU session will be established with DNN = ‘ABCC’ which is the same as in Step 21.</w:t>
            </w:r>
            <w:r w:rsidRPr="00A21535">
              <w:rPr>
                <w:rFonts w:cs="Arial"/>
                <w:lang w:val="en-SG" w:eastAsia="ja-JP"/>
              </w:rPr>
              <w:br/>
            </w:r>
            <w:r w:rsidRPr="00A21535">
              <w:rPr>
                <w:rFonts w:cs="Arial"/>
                <w:lang w:val="en-SG" w:eastAsia="ja-JP"/>
              </w:rPr>
              <w:lastRenderedPageBreak/>
              <w:br/>
              <w:t xml:space="preserve">As a UE can’t have two PDU sessions with same DNN, it is proposed that a different DNN should be used for Step 25. Steps </w:t>
            </w:r>
            <w:r w:rsidRPr="00A21535">
              <w:rPr>
                <w:rFonts w:cs="Arial"/>
                <w:color w:val="000000"/>
                <w:lang w:eastAsia="zh-CN"/>
              </w:rPr>
              <w:t>29, 31, 36, 41 and 48 will also use the same DNN used in Step 25.</w:t>
            </w:r>
          </w:p>
        </w:tc>
      </w:tr>
      <w:tr w:rsidR="008A3A1D" w14:paraId="6EE1CE96" w14:textId="77777777" w:rsidTr="008A3A1D">
        <w:tc>
          <w:tcPr>
            <w:tcW w:w="2694" w:type="dxa"/>
            <w:gridSpan w:val="2"/>
            <w:tcBorders>
              <w:left w:val="single" w:sz="4" w:space="0" w:color="auto"/>
            </w:tcBorders>
          </w:tcPr>
          <w:p w14:paraId="037D0031"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6D7CFC23" w14:textId="77777777" w:rsidR="008A3A1D" w:rsidRPr="00ED00B8" w:rsidRDefault="008A3A1D" w:rsidP="008A3A1D">
            <w:pPr>
              <w:pStyle w:val="CRCoverPage"/>
              <w:spacing w:after="0"/>
              <w:rPr>
                <w:rFonts w:cs="Arial"/>
                <w:lang w:val="en-GB" w:eastAsia="en-GB"/>
              </w:rPr>
            </w:pPr>
          </w:p>
        </w:tc>
      </w:tr>
      <w:tr w:rsidR="008A3A1D" w14:paraId="4B02832E" w14:textId="77777777" w:rsidTr="008A3A1D">
        <w:tc>
          <w:tcPr>
            <w:tcW w:w="2694" w:type="dxa"/>
            <w:gridSpan w:val="2"/>
            <w:tcBorders>
              <w:left w:val="single" w:sz="4" w:space="0" w:color="auto"/>
            </w:tcBorders>
          </w:tcPr>
          <w:p w14:paraId="67BF44B4"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BA31B" w14:textId="77777777" w:rsidR="00090BB2" w:rsidRDefault="004358A3" w:rsidP="00090BB2">
            <w:pPr>
              <w:numPr>
                <w:ilvl w:val="0"/>
                <w:numId w:val="18"/>
              </w:numPr>
              <w:rPr>
                <w:rFonts w:ascii="Arial" w:hAnsi="Arial" w:cs="Arial"/>
                <w:lang w:eastAsia="en-GB"/>
              </w:rPr>
            </w:pPr>
            <w:r w:rsidRPr="004358A3">
              <w:rPr>
                <w:rFonts w:ascii="Arial" w:hAnsi="Arial" w:cs="Arial"/>
                <w:lang w:eastAsia="en-GB"/>
              </w:rPr>
              <w:t>Use default value for the 4th parameter of f_NR5GC_PDUSessionEstablishment.</w:t>
            </w:r>
          </w:p>
          <w:p w14:paraId="4C6D03FF" w14:textId="77777777" w:rsidR="004727BC" w:rsidRDefault="004358A3" w:rsidP="00090BB2">
            <w:pPr>
              <w:numPr>
                <w:ilvl w:val="0"/>
                <w:numId w:val="18"/>
              </w:numPr>
              <w:rPr>
                <w:rFonts w:ascii="Arial" w:hAnsi="Arial" w:cs="Arial"/>
                <w:lang w:eastAsia="en-GB"/>
              </w:rPr>
            </w:pPr>
            <w:r w:rsidRPr="004358A3">
              <w:rPr>
                <w:rFonts w:ascii="Arial" w:hAnsi="Arial" w:cs="Arial"/>
                <w:lang w:eastAsia="en-GB"/>
              </w:rPr>
              <w:t>Rewrite Steps 43-44 so that NG_PDU_SESSION_RELEASE_COMMAND will be sent via dlInformationTransfer instead of RRCReconfiguration.</w:t>
            </w:r>
          </w:p>
          <w:p w14:paraId="0D3F2887" w14:textId="77777777" w:rsidR="00A1709A" w:rsidRPr="004727BC" w:rsidRDefault="00A2233C" w:rsidP="00A1709A">
            <w:pPr>
              <w:numPr>
                <w:ilvl w:val="0"/>
                <w:numId w:val="18"/>
              </w:numPr>
              <w:rPr>
                <w:rFonts w:ascii="Arial" w:hAnsi="Arial" w:cs="Arial"/>
                <w:lang w:eastAsia="en-GB"/>
              </w:rPr>
            </w:pPr>
            <w:r w:rsidRPr="00A2233C">
              <w:rPr>
                <w:rFonts w:ascii="Arial" w:hAnsi="Arial" w:cs="Arial"/>
                <w:lang w:val="en-SG" w:eastAsia="ja-JP"/>
              </w:rPr>
              <w:t>Define additional APN ‘tsc_AdditionalAPN := XYZZ’ which can be used to activate PDU sessions in Steps 25, 29, 31, 36, 41, and 48.</w:t>
            </w:r>
          </w:p>
        </w:tc>
      </w:tr>
      <w:tr w:rsidR="008A3A1D" w14:paraId="52D16677" w14:textId="77777777" w:rsidTr="008A3A1D">
        <w:tc>
          <w:tcPr>
            <w:tcW w:w="2694" w:type="dxa"/>
            <w:gridSpan w:val="2"/>
            <w:tcBorders>
              <w:left w:val="single" w:sz="4" w:space="0" w:color="auto"/>
            </w:tcBorders>
          </w:tcPr>
          <w:p w14:paraId="3A6F6822"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5EFAB3D2" w14:textId="77777777" w:rsidR="008A3A1D" w:rsidRPr="00C91E2F" w:rsidRDefault="008A3A1D" w:rsidP="008A3A1D">
            <w:pPr>
              <w:pStyle w:val="CRCoverPage"/>
              <w:spacing w:after="0"/>
              <w:rPr>
                <w:lang w:val="en-GB" w:eastAsia="en-GB"/>
              </w:rPr>
            </w:pPr>
          </w:p>
        </w:tc>
      </w:tr>
      <w:tr w:rsidR="008A3A1D" w14:paraId="4F288556" w14:textId="77777777" w:rsidTr="008A3A1D">
        <w:tc>
          <w:tcPr>
            <w:tcW w:w="2694" w:type="dxa"/>
            <w:gridSpan w:val="2"/>
            <w:tcBorders>
              <w:left w:val="single" w:sz="4" w:space="0" w:color="auto"/>
              <w:bottom w:val="single" w:sz="4" w:space="0" w:color="auto"/>
            </w:tcBorders>
          </w:tcPr>
          <w:p w14:paraId="4654C1A4"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58553" w14:textId="77777777" w:rsidR="008A3A1D" w:rsidRPr="00C91E2F" w:rsidRDefault="000D3937" w:rsidP="008A3A1D">
            <w:pPr>
              <w:pStyle w:val="CRCoverPage"/>
              <w:spacing w:after="0"/>
              <w:rPr>
                <w:rFonts w:cs="Arial"/>
                <w:lang w:eastAsia="en-GB"/>
              </w:rPr>
            </w:pPr>
            <w:r w:rsidRPr="007C0A48">
              <w:rPr>
                <w:noProof/>
              </w:rPr>
              <w:t>A conformant UE may fail the test case</w:t>
            </w:r>
            <w:r w:rsidR="008A3A1D" w:rsidRPr="00C91E2F">
              <w:rPr>
                <w:rFonts w:cs="Arial"/>
                <w:lang w:eastAsia="en-GB"/>
              </w:rPr>
              <w:t>.</w:t>
            </w:r>
          </w:p>
        </w:tc>
      </w:tr>
      <w:tr w:rsidR="008A3A1D" w14:paraId="094227F7" w14:textId="77777777" w:rsidTr="008A3A1D">
        <w:tc>
          <w:tcPr>
            <w:tcW w:w="2694" w:type="dxa"/>
            <w:gridSpan w:val="2"/>
          </w:tcPr>
          <w:p w14:paraId="60901952" w14:textId="77777777" w:rsidR="008A3A1D" w:rsidRDefault="008A3A1D" w:rsidP="008A3A1D">
            <w:pPr>
              <w:pStyle w:val="CRCoverPage"/>
              <w:spacing w:after="0"/>
              <w:rPr>
                <w:b/>
                <w:i/>
                <w:noProof/>
                <w:sz w:val="8"/>
                <w:szCs w:val="8"/>
              </w:rPr>
            </w:pPr>
          </w:p>
        </w:tc>
        <w:tc>
          <w:tcPr>
            <w:tcW w:w="6946" w:type="dxa"/>
            <w:gridSpan w:val="9"/>
          </w:tcPr>
          <w:p w14:paraId="132839E8" w14:textId="77777777" w:rsidR="008A3A1D" w:rsidRDefault="008A3A1D" w:rsidP="008A3A1D">
            <w:pPr>
              <w:pStyle w:val="CRCoverPage"/>
              <w:spacing w:after="0"/>
              <w:rPr>
                <w:noProof/>
                <w:sz w:val="8"/>
                <w:szCs w:val="8"/>
              </w:rPr>
            </w:pPr>
          </w:p>
        </w:tc>
      </w:tr>
      <w:tr w:rsidR="008A3A1D" w14:paraId="60419E69" w14:textId="77777777" w:rsidTr="008A3A1D">
        <w:tc>
          <w:tcPr>
            <w:tcW w:w="2694" w:type="dxa"/>
            <w:gridSpan w:val="2"/>
            <w:tcBorders>
              <w:top w:val="single" w:sz="4" w:space="0" w:color="auto"/>
              <w:left w:val="single" w:sz="4" w:space="0" w:color="auto"/>
            </w:tcBorders>
          </w:tcPr>
          <w:p w14:paraId="4A03E86D"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7232" w14:textId="77777777" w:rsidR="008A3A1D" w:rsidRDefault="00D84ECC" w:rsidP="000D3937">
            <w:pPr>
              <w:pStyle w:val="CRCoverPage"/>
              <w:spacing w:after="0"/>
              <w:rPr>
                <w:noProof/>
              </w:rPr>
            </w:pPr>
            <w:r>
              <w:rPr>
                <w:noProof/>
              </w:rPr>
              <w:t>10.1.3.2</w:t>
            </w:r>
            <w:r w:rsidR="00F30FEC">
              <w:rPr>
                <w:noProof/>
              </w:rPr>
              <w:t>.NR5GC</w:t>
            </w:r>
          </w:p>
        </w:tc>
      </w:tr>
      <w:tr w:rsidR="008A3A1D" w14:paraId="6B40FD4E" w14:textId="77777777" w:rsidTr="008A3A1D">
        <w:tc>
          <w:tcPr>
            <w:tcW w:w="2694" w:type="dxa"/>
            <w:gridSpan w:val="2"/>
            <w:tcBorders>
              <w:left w:val="single" w:sz="4" w:space="0" w:color="auto"/>
            </w:tcBorders>
          </w:tcPr>
          <w:p w14:paraId="50670F77"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1CC92299" w14:textId="77777777" w:rsidR="008A3A1D" w:rsidRDefault="008A3A1D" w:rsidP="008A3A1D">
            <w:pPr>
              <w:pStyle w:val="CRCoverPage"/>
              <w:spacing w:after="0"/>
              <w:rPr>
                <w:noProof/>
                <w:sz w:val="8"/>
                <w:szCs w:val="8"/>
              </w:rPr>
            </w:pPr>
          </w:p>
        </w:tc>
      </w:tr>
      <w:tr w:rsidR="008A3A1D" w14:paraId="40614158" w14:textId="77777777" w:rsidTr="008A3A1D">
        <w:tc>
          <w:tcPr>
            <w:tcW w:w="2694" w:type="dxa"/>
            <w:gridSpan w:val="2"/>
            <w:tcBorders>
              <w:left w:val="single" w:sz="4" w:space="0" w:color="auto"/>
            </w:tcBorders>
          </w:tcPr>
          <w:p w14:paraId="37427C3E"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A52760"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440FA" w14:textId="77777777" w:rsidR="008A3A1D" w:rsidRDefault="008A3A1D" w:rsidP="008A3A1D">
            <w:pPr>
              <w:pStyle w:val="CRCoverPage"/>
              <w:spacing w:after="0"/>
              <w:jc w:val="center"/>
              <w:rPr>
                <w:b/>
                <w:caps/>
                <w:noProof/>
              </w:rPr>
            </w:pPr>
            <w:r>
              <w:rPr>
                <w:b/>
                <w:caps/>
                <w:noProof/>
              </w:rPr>
              <w:t>N</w:t>
            </w:r>
          </w:p>
        </w:tc>
        <w:tc>
          <w:tcPr>
            <w:tcW w:w="2977" w:type="dxa"/>
            <w:gridSpan w:val="4"/>
          </w:tcPr>
          <w:p w14:paraId="6D9D8C03"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13D15" w14:textId="77777777" w:rsidR="008A3A1D" w:rsidRDefault="008A3A1D" w:rsidP="008A3A1D">
            <w:pPr>
              <w:pStyle w:val="CRCoverPage"/>
              <w:spacing w:after="0"/>
              <w:ind w:left="99"/>
              <w:rPr>
                <w:noProof/>
              </w:rPr>
            </w:pPr>
          </w:p>
        </w:tc>
      </w:tr>
      <w:tr w:rsidR="008A3A1D" w14:paraId="2EBEFF73" w14:textId="77777777" w:rsidTr="008A3A1D">
        <w:tc>
          <w:tcPr>
            <w:tcW w:w="2694" w:type="dxa"/>
            <w:gridSpan w:val="2"/>
            <w:tcBorders>
              <w:left w:val="single" w:sz="4" w:space="0" w:color="auto"/>
            </w:tcBorders>
          </w:tcPr>
          <w:p w14:paraId="6E14AA54"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3ECB"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C956" w14:textId="77777777" w:rsidR="008A3A1D" w:rsidRDefault="008A3A1D" w:rsidP="008A3A1D">
            <w:pPr>
              <w:pStyle w:val="CRCoverPage"/>
              <w:spacing w:after="0"/>
              <w:jc w:val="center"/>
              <w:rPr>
                <w:b/>
                <w:caps/>
                <w:noProof/>
              </w:rPr>
            </w:pPr>
            <w:r>
              <w:rPr>
                <w:b/>
                <w:caps/>
                <w:noProof/>
              </w:rPr>
              <w:t>x</w:t>
            </w:r>
          </w:p>
        </w:tc>
        <w:tc>
          <w:tcPr>
            <w:tcW w:w="2977" w:type="dxa"/>
            <w:gridSpan w:val="4"/>
          </w:tcPr>
          <w:p w14:paraId="6A88CF0B"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BBAEE" w14:textId="77777777" w:rsidR="008A3A1D" w:rsidRDefault="004A1672" w:rsidP="008A3A1D">
            <w:pPr>
              <w:pStyle w:val="CRCoverPage"/>
              <w:spacing w:after="0"/>
              <w:ind w:left="99"/>
              <w:rPr>
                <w:noProof/>
              </w:rPr>
            </w:pPr>
            <w:r>
              <w:rPr>
                <w:lang w:val="zh-CN" w:eastAsia="zh-CN"/>
              </w:rPr>
              <w:t>TS/TR ... CR ...</w:t>
            </w:r>
          </w:p>
        </w:tc>
      </w:tr>
      <w:tr w:rsidR="008A3A1D" w14:paraId="4CE2D6BB" w14:textId="77777777" w:rsidTr="008A3A1D">
        <w:tc>
          <w:tcPr>
            <w:tcW w:w="2694" w:type="dxa"/>
            <w:gridSpan w:val="2"/>
            <w:tcBorders>
              <w:left w:val="single" w:sz="4" w:space="0" w:color="auto"/>
            </w:tcBorders>
          </w:tcPr>
          <w:p w14:paraId="705AA116"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BFAD"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04543" w14:textId="77777777" w:rsidR="008A3A1D" w:rsidRDefault="00DA392B" w:rsidP="008A3A1D">
            <w:pPr>
              <w:pStyle w:val="CRCoverPage"/>
              <w:spacing w:after="0"/>
              <w:jc w:val="center"/>
              <w:rPr>
                <w:b/>
                <w:caps/>
                <w:noProof/>
              </w:rPr>
            </w:pPr>
            <w:r>
              <w:rPr>
                <w:b/>
                <w:caps/>
                <w:noProof/>
              </w:rPr>
              <w:t>x</w:t>
            </w:r>
          </w:p>
        </w:tc>
        <w:tc>
          <w:tcPr>
            <w:tcW w:w="2977" w:type="dxa"/>
            <w:gridSpan w:val="4"/>
          </w:tcPr>
          <w:p w14:paraId="6ECDE704"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46FD3" w14:textId="77777777" w:rsidR="008A3A1D" w:rsidRDefault="00DA392B" w:rsidP="008A3A1D">
            <w:pPr>
              <w:pStyle w:val="CRCoverPage"/>
              <w:spacing w:after="0"/>
              <w:ind w:left="99"/>
              <w:rPr>
                <w:noProof/>
              </w:rPr>
            </w:pPr>
            <w:r>
              <w:rPr>
                <w:lang w:val="zh-CN" w:eastAsia="zh-CN"/>
              </w:rPr>
              <w:t>TS/TR ... CR ...</w:t>
            </w:r>
          </w:p>
        </w:tc>
      </w:tr>
      <w:tr w:rsidR="008A3A1D" w14:paraId="7A54219F" w14:textId="77777777" w:rsidTr="008A3A1D">
        <w:tc>
          <w:tcPr>
            <w:tcW w:w="2694" w:type="dxa"/>
            <w:gridSpan w:val="2"/>
            <w:tcBorders>
              <w:left w:val="single" w:sz="4" w:space="0" w:color="auto"/>
            </w:tcBorders>
          </w:tcPr>
          <w:p w14:paraId="35549F1F"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94447"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D0D5F" w14:textId="77777777" w:rsidR="008A3A1D" w:rsidRDefault="008A3A1D" w:rsidP="008A3A1D">
            <w:pPr>
              <w:pStyle w:val="CRCoverPage"/>
              <w:spacing w:after="0"/>
              <w:jc w:val="center"/>
              <w:rPr>
                <w:b/>
                <w:caps/>
                <w:noProof/>
              </w:rPr>
            </w:pPr>
            <w:r>
              <w:rPr>
                <w:b/>
                <w:caps/>
                <w:noProof/>
              </w:rPr>
              <w:t>x</w:t>
            </w:r>
          </w:p>
        </w:tc>
        <w:tc>
          <w:tcPr>
            <w:tcW w:w="2977" w:type="dxa"/>
            <w:gridSpan w:val="4"/>
          </w:tcPr>
          <w:p w14:paraId="09A6A41F"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2EBFD" w14:textId="77777777" w:rsidR="008A3A1D" w:rsidRDefault="004A1672" w:rsidP="008A3A1D">
            <w:pPr>
              <w:pStyle w:val="CRCoverPage"/>
              <w:spacing w:after="0"/>
              <w:ind w:left="99"/>
              <w:rPr>
                <w:noProof/>
              </w:rPr>
            </w:pPr>
            <w:r>
              <w:rPr>
                <w:lang w:val="zh-CN" w:eastAsia="zh-CN"/>
              </w:rPr>
              <w:t>TS/TR ... CR ...</w:t>
            </w:r>
          </w:p>
        </w:tc>
      </w:tr>
      <w:tr w:rsidR="008A3A1D" w14:paraId="67C2162D" w14:textId="77777777" w:rsidTr="008A3A1D">
        <w:tc>
          <w:tcPr>
            <w:tcW w:w="2694" w:type="dxa"/>
            <w:gridSpan w:val="2"/>
            <w:tcBorders>
              <w:left w:val="single" w:sz="4" w:space="0" w:color="auto"/>
            </w:tcBorders>
          </w:tcPr>
          <w:p w14:paraId="089AD35E"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36AB6157" w14:textId="77777777" w:rsidR="008A3A1D" w:rsidRDefault="008A3A1D" w:rsidP="008A3A1D">
            <w:pPr>
              <w:pStyle w:val="CRCoverPage"/>
              <w:spacing w:after="0"/>
              <w:rPr>
                <w:noProof/>
              </w:rPr>
            </w:pPr>
          </w:p>
        </w:tc>
      </w:tr>
      <w:tr w:rsidR="008A3A1D" w14:paraId="5870020C" w14:textId="77777777" w:rsidTr="008A3A1D">
        <w:tc>
          <w:tcPr>
            <w:tcW w:w="2694" w:type="dxa"/>
            <w:gridSpan w:val="2"/>
            <w:tcBorders>
              <w:left w:val="single" w:sz="4" w:space="0" w:color="auto"/>
              <w:bottom w:val="single" w:sz="4" w:space="0" w:color="auto"/>
            </w:tcBorders>
          </w:tcPr>
          <w:p w14:paraId="1BD9B8CE"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3855D" w14:textId="77777777" w:rsidR="008A3A1D" w:rsidRDefault="008A3A1D" w:rsidP="008A3A1D">
            <w:pPr>
              <w:pStyle w:val="CRCoverPage"/>
              <w:spacing w:after="0"/>
              <w:ind w:left="100"/>
              <w:rPr>
                <w:noProof/>
              </w:rPr>
            </w:pPr>
          </w:p>
        </w:tc>
      </w:tr>
      <w:tr w:rsidR="008A3A1D" w:rsidRPr="008863B9" w14:paraId="5D43FE37" w14:textId="77777777" w:rsidTr="008A3A1D">
        <w:tc>
          <w:tcPr>
            <w:tcW w:w="2694" w:type="dxa"/>
            <w:gridSpan w:val="2"/>
            <w:tcBorders>
              <w:top w:val="single" w:sz="4" w:space="0" w:color="auto"/>
              <w:bottom w:val="single" w:sz="4" w:space="0" w:color="auto"/>
            </w:tcBorders>
          </w:tcPr>
          <w:p w14:paraId="5C0B6837"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A9E85D" w14:textId="77777777" w:rsidR="008A3A1D" w:rsidRPr="008863B9" w:rsidRDefault="008A3A1D" w:rsidP="008A3A1D">
            <w:pPr>
              <w:pStyle w:val="CRCoverPage"/>
              <w:spacing w:after="0"/>
              <w:ind w:left="100"/>
              <w:rPr>
                <w:noProof/>
                <w:sz w:val="8"/>
                <w:szCs w:val="8"/>
              </w:rPr>
            </w:pPr>
          </w:p>
        </w:tc>
      </w:tr>
      <w:tr w:rsidR="008A3A1D" w14:paraId="06F16F36" w14:textId="77777777" w:rsidTr="008A3A1D">
        <w:tc>
          <w:tcPr>
            <w:tcW w:w="2694" w:type="dxa"/>
            <w:gridSpan w:val="2"/>
            <w:tcBorders>
              <w:top w:val="single" w:sz="4" w:space="0" w:color="auto"/>
              <w:left w:val="single" w:sz="4" w:space="0" w:color="auto"/>
              <w:bottom w:val="single" w:sz="4" w:space="0" w:color="auto"/>
            </w:tcBorders>
          </w:tcPr>
          <w:p w14:paraId="147C7A4C"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C61D2" w14:textId="77777777" w:rsidR="008A3A1D" w:rsidRDefault="008A3A1D" w:rsidP="0035120E">
            <w:pPr>
              <w:pStyle w:val="CRCoverPage"/>
              <w:spacing w:after="0"/>
              <w:rPr>
                <w:noProof/>
              </w:rPr>
            </w:pPr>
          </w:p>
        </w:tc>
      </w:tr>
    </w:tbl>
    <w:p w14:paraId="77442DC0" w14:textId="77777777" w:rsidR="00DA10BB" w:rsidRDefault="00DA10BB" w:rsidP="00DA10BB">
      <w:pPr>
        <w:rPr>
          <w:noProof/>
        </w:rPr>
      </w:pPr>
    </w:p>
    <w:p w14:paraId="0D9C155D" w14:textId="77777777" w:rsidR="00EF51E1" w:rsidRDefault="00EF51E1">
      <w:pPr>
        <w:rPr>
          <w:lang w:val="en-GB" w:eastAsia="en-GB"/>
        </w:rPr>
        <w:sectPr w:rsidR="00EF51E1">
          <w:headerReference w:type="even" r:id="rId11"/>
          <w:footnotePr>
            <w:numRestart w:val="eachSect"/>
          </w:footnotePr>
          <w:pgSz w:w="11907" w:h="16840"/>
          <w:pgMar w:top="1418" w:right="1134" w:bottom="1134" w:left="1134" w:header="680" w:footer="567" w:gutter="0"/>
          <w:cols w:space="720"/>
        </w:sectPr>
      </w:pPr>
    </w:p>
    <w:p w14:paraId="37EC58F1"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011CEC52"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4DA2C64D"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789E60DF"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6EF73BB4" w14:textId="77777777" w:rsidR="002843CD" w:rsidRDefault="0024525F" w:rsidP="0024525F">
      <w:pPr>
        <w:rPr>
          <w:b/>
          <w:sz w:val="24"/>
          <w:lang w:eastAsia="ja-JP"/>
        </w:rPr>
      </w:pPr>
      <w:r>
        <w:rPr>
          <w:rFonts w:cs="Arial"/>
          <w:noProof/>
        </w:rPr>
        <w:fldChar w:fldCharType="end"/>
      </w:r>
      <w:r w:rsidR="00EF51E1">
        <w:rPr>
          <w:lang w:val="pt-BR"/>
        </w:rPr>
        <w:br w:type="page"/>
      </w:r>
    </w:p>
    <w:p w14:paraId="1DBA496D"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t>Overview</w:t>
      </w:r>
      <w:bookmarkEnd w:id="2"/>
      <w:bookmarkEnd w:id="3"/>
    </w:p>
    <w:p w14:paraId="0E9F96C5"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38</w:t>
      </w:r>
      <w:r>
        <w:rPr>
          <w:rFonts w:cs="Arial"/>
          <w:color w:val="FF0000"/>
          <w:lang w:eastAsia="ja-JP"/>
        </w:rPr>
        <w:t xml:space="preserve"> </w:t>
      </w:r>
      <w:r>
        <w:rPr>
          <w:rFonts w:cs="Arial"/>
        </w:rPr>
        <w:t>related to the title of this CR.</w:t>
      </w:r>
    </w:p>
    <w:p w14:paraId="1B67B193"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74141C1B" w14:textId="77777777" w:rsidR="00EF51E1" w:rsidRDefault="00EF51E1"/>
    <w:p w14:paraId="4287317E" w14:textId="77777777" w:rsidR="00EF51E1" w:rsidRDefault="00EF51E1">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57828803"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61790D0B"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5A8C1BE"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61D6A04" w14:textId="77777777" w:rsidR="0024525F" w:rsidRPr="0068308B" w:rsidRDefault="00714D52" w:rsidP="008914D8">
            <w:pPr>
              <w:rPr>
                <w:rFonts w:ascii="Arial" w:eastAsia="Calibri" w:hAnsi="Arial" w:cs="Arial"/>
                <w:color w:val="000000"/>
              </w:rPr>
            </w:pPr>
            <w:r w:rsidRPr="00714D52">
              <w:rPr>
                <w:rFonts w:ascii="Arial" w:eastAsia="Calibri" w:hAnsi="Arial" w:cs="Arial"/>
                <w:color w:val="000000"/>
              </w:rPr>
              <w:t>fl_TC_10_1_3_2_Body</w:t>
            </w:r>
          </w:p>
        </w:tc>
      </w:tr>
      <w:tr w:rsidR="0024525F" w:rsidRPr="007C0A48" w14:paraId="35A1CC90"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BF646EB"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20BA31A" w14:textId="77777777" w:rsidR="00205ACF" w:rsidRPr="00205ACF" w:rsidRDefault="00714D52" w:rsidP="00205ACF">
            <w:pPr>
              <w:pStyle w:val="CRCoverPage"/>
              <w:numPr>
                <w:ilvl w:val="0"/>
                <w:numId w:val="15"/>
              </w:numPr>
              <w:spacing w:after="0"/>
              <w:rPr>
                <w:rFonts w:cs="Arial"/>
                <w:lang w:val="en-SG" w:eastAsia="ja-JP"/>
              </w:rPr>
            </w:pPr>
            <w:r w:rsidRPr="004F037F">
              <w:rPr>
                <w:rFonts w:cs="Arial"/>
                <w:highlight w:val="yellow"/>
                <w:lang w:val="en-SG" w:eastAsia="ja-JP"/>
              </w:rPr>
              <w:t xml:space="preserve">For Steps 8-9, 13-14, 23-24, 26, 37-38, UE may use a PDU Session ID </w:t>
            </w:r>
            <w:r w:rsidR="00CF622F" w:rsidRPr="004F037F">
              <w:rPr>
                <w:rFonts w:cs="Arial"/>
                <w:highlight w:val="yellow"/>
                <w:lang w:val="en-SG" w:eastAsia="ja-JP"/>
              </w:rPr>
              <w:t xml:space="preserve">which is </w:t>
            </w:r>
            <w:r w:rsidRPr="004F037F">
              <w:rPr>
                <w:rFonts w:cs="Arial"/>
                <w:highlight w:val="yellow"/>
                <w:lang w:val="en-SG" w:eastAsia="ja-JP"/>
              </w:rPr>
              <w:t xml:space="preserve">not yet used in previous steps. UE may trigger Router Solicitation procedure for newly established PDU sessions. </w:t>
            </w:r>
            <w:r w:rsidRPr="004F037F">
              <w:rPr>
                <w:rFonts w:cs="Arial"/>
                <w:highlight w:val="yellow"/>
                <w:lang w:val="en-SG" w:eastAsia="ja-JP"/>
              </w:rPr>
              <w:br/>
            </w:r>
            <w:r w:rsidRPr="004F037F">
              <w:rPr>
                <w:rFonts w:cs="Arial"/>
                <w:highlight w:val="yellow"/>
                <w:lang w:val="en-SG" w:eastAsia="ja-JP"/>
              </w:rPr>
              <w:br/>
              <w:t>It is suggested to set defaultDRB = TRUE for all steps mentioned above so that IP handling is enabled for newly established PDU session.</w:t>
            </w:r>
            <w:r w:rsidR="00205ACF">
              <w:rPr>
                <w:rFonts w:cs="Arial"/>
                <w:lang w:val="en-SG" w:eastAsia="ja-JP"/>
              </w:rPr>
              <w:br/>
            </w:r>
            <w:r w:rsidR="00205ACF">
              <w:rPr>
                <w:rFonts w:cs="Arial"/>
                <w:lang w:val="en-SG" w:eastAsia="ja-JP"/>
              </w:rPr>
              <w:br/>
            </w:r>
            <w:r w:rsidR="00642406" w:rsidRPr="00642406">
              <w:rPr>
                <w:rFonts w:cs="Arial"/>
                <w:highlight w:val="yellow"/>
              </w:rPr>
              <w:t>In case UE will re-use the PDU Session ID which was previously released from previous steps, it is still okay to set defaultDRB to TRUE. This is because corresponding default DRBs are also released via RRCReconfiguration during PDU Session Release procedure.</w:t>
            </w:r>
          </w:p>
          <w:p w14:paraId="037CEE7F" w14:textId="77777777" w:rsidR="00714D52" w:rsidRDefault="00714D52" w:rsidP="00714D52">
            <w:pPr>
              <w:pStyle w:val="CRCoverPage"/>
              <w:numPr>
                <w:ilvl w:val="0"/>
                <w:numId w:val="15"/>
              </w:numPr>
              <w:spacing w:after="0"/>
              <w:rPr>
                <w:rFonts w:cs="Arial"/>
                <w:lang w:val="en-SG" w:eastAsia="ja-JP"/>
              </w:rPr>
            </w:pPr>
            <w:r w:rsidRPr="009F295F">
              <w:rPr>
                <w:rFonts w:cs="Arial"/>
                <w:highlight w:val="green"/>
                <w:lang w:val="en-SG" w:eastAsia="ja-JP"/>
              </w:rPr>
              <w:t>At Steps 39-40, PDU Session ID X is already release</w:t>
            </w:r>
            <w:r w:rsidR="00CF622F" w:rsidRPr="009F295F">
              <w:rPr>
                <w:rFonts w:cs="Arial"/>
                <w:highlight w:val="green"/>
                <w:lang w:val="en-SG" w:eastAsia="ja-JP"/>
              </w:rPr>
              <w:t>d</w:t>
            </w:r>
            <w:r w:rsidRPr="009F295F">
              <w:rPr>
                <w:rFonts w:cs="Arial"/>
                <w:highlight w:val="green"/>
                <w:lang w:val="en-SG" w:eastAsia="ja-JP"/>
              </w:rPr>
              <w:t xml:space="preserve"> together with its corresponding DRB</w:t>
            </w:r>
            <w:r w:rsidR="00CF622F" w:rsidRPr="009F295F">
              <w:rPr>
                <w:rFonts w:cs="Arial"/>
                <w:highlight w:val="green"/>
                <w:lang w:val="en-SG" w:eastAsia="ja-JP"/>
              </w:rPr>
              <w:t>.</w:t>
            </w:r>
            <w:r w:rsidR="004E3AD4" w:rsidRPr="009F295F">
              <w:rPr>
                <w:rFonts w:cs="Arial"/>
                <w:highlight w:val="green"/>
                <w:lang w:val="en-SG" w:eastAsia="ja-JP"/>
              </w:rPr>
              <w:br/>
              <w:t>At Step</w:t>
            </w:r>
            <w:r w:rsidR="004F037F">
              <w:rPr>
                <w:rFonts w:cs="Arial"/>
                <w:highlight w:val="green"/>
                <w:lang w:val="en-SG" w:eastAsia="ja-JP"/>
              </w:rPr>
              <w:t>s</w:t>
            </w:r>
            <w:r w:rsidR="004E3AD4" w:rsidRPr="009F295F">
              <w:rPr>
                <w:rFonts w:cs="Arial"/>
                <w:highlight w:val="green"/>
                <w:lang w:val="en-SG" w:eastAsia="ja-JP"/>
              </w:rPr>
              <w:t xml:space="preserve"> 43</w:t>
            </w:r>
            <w:r w:rsidR="004F037F">
              <w:rPr>
                <w:rFonts w:cs="Arial"/>
                <w:highlight w:val="green"/>
                <w:lang w:val="en-SG" w:eastAsia="ja-JP"/>
              </w:rPr>
              <w:t>-44</w:t>
            </w:r>
            <w:r w:rsidR="004E3AD4" w:rsidRPr="009F295F">
              <w:rPr>
                <w:rFonts w:cs="Arial"/>
                <w:highlight w:val="green"/>
                <w:lang w:val="en-SG" w:eastAsia="ja-JP"/>
              </w:rPr>
              <w:t>, TTCN is trying to access again the DRB of PDU Session ID X which was already removed in Steps 39-40 causing TTCN run time error.</w:t>
            </w:r>
            <w:r w:rsidR="00A10159" w:rsidRPr="009F295F">
              <w:rPr>
                <w:rFonts w:cs="Arial"/>
                <w:highlight w:val="green"/>
                <w:lang w:val="en-SG" w:eastAsia="ja-JP"/>
              </w:rPr>
              <w:br/>
            </w:r>
            <w:r w:rsidR="009F295F">
              <w:rPr>
                <w:rFonts w:cs="Arial"/>
                <w:highlight w:val="green"/>
                <w:lang w:val="en-SG" w:eastAsia="ja-JP"/>
              </w:rPr>
              <w:br/>
            </w:r>
            <w:r w:rsidR="00A10159" w:rsidRPr="009F295F">
              <w:rPr>
                <w:rFonts w:cs="Arial"/>
                <w:highlight w:val="green"/>
                <w:lang w:val="en-SG" w:eastAsia="ja-JP"/>
              </w:rPr>
              <w:t>For Step</w:t>
            </w:r>
            <w:r w:rsidR="004F037F">
              <w:rPr>
                <w:rFonts w:cs="Arial"/>
                <w:highlight w:val="green"/>
                <w:lang w:val="en-SG" w:eastAsia="ja-JP"/>
              </w:rPr>
              <w:t>s</w:t>
            </w:r>
            <w:r w:rsidR="00A10159" w:rsidRPr="009F295F">
              <w:rPr>
                <w:rFonts w:cs="Arial"/>
                <w:highlight w:val="green"/>
                <w:lang w:val="en-SG" w:eastAsia="ja-JP"/>
              </w:rPr>
              <w:t xml:space="preserve"> 43</w:t>
            </w:r>
            <w:r w:rsidR="004F037F">
              <w:rPr>
                <w:rFonts w:cs="Arial"/>
                <w:highlight w:val="green"/>
                <w:lang w:val="en-SG" w:eastAsia="ja-JP"/>
              </w:rPr>
              <w:t>-44</w:t>
            </w:r>
            <w:r w:rsidR="00A10159" w:rsidRPr="009F295F">
              <w:rPr>
                <w:rFonts w:cs="Arial"/>
                <w:highlight w:val="green"/>
                <w:lang w:val="en-SG" w:eastAsia="ja-JP"/>
              </w:rPr>
              <w:t>, it is suggested to send NG_PDU_SESSION_RELEASE_COMMAND via dlInformationTransfer instead of RRCReconfiguration. DRB of PDU Session ID X is already removed in Steps 39-40 so RRCReconfiguration is not needed.</w:t>
            </w:r>
          </w:p>
          <w:p w14:paraId="6AD62DA4" w14:textId="77777777" w:rsidR="00A1709A" w:rsidRPr="0035120E" w:rsidRDefault="00A1709A" w:rsidP="00A1709A">
            <w:pPr>
              <w:pStyle w:val="CRCoverPage"/>
              <w:numPr>
                <w:ilvl w:val="0"/>
                <w:numId w:val="15"/>
              </w:numPr>
              <w:spacing w:after="0"/>
              <w:rPr>
                <w:rFonts w:cs="Arial"/>
                <w:lang w:val="en-SG" w:eastAsia="ja-JP"/>
              </w:rPr>
            </w:pPr>
            <w:r w:rsidRPr="00A1709A">
              <w:rPr>
                <w:rFonts w:cs="Arial"/>
                <w:highlight w:val="magenta"/>
                <w:lang w:val="en-SG" w:eastAsia="ja-JP"/>
              </w:rPr>
              <w:t>If pc_noOf_PDUsNewConnection &gt;</w:t>
            </w:r>
            <w:r w:rsidR="00FD1EC1">
              <w:rPr>
                <w:rFonts w:cs="Arial"/>
                <w:highlight w:val="magenta"/>
                <w:lang w:val="en-SG" w:eastAsia="ja-JP"/>
              </w:rPr>
              <w:t xml:space="preserve"> </w:t>
            </w:r>
            <w:r w:rsidRPr="00A1709A">
              <w:rPr>
                <w:rFonts w:cs="Arial"/>
                <w:highlight w:val="magenta"/>
                <w:lang w:val="en-SG" w:eastAsia="ja-JP"/>
              </w:rPr>
              <w:t>0</w:t>
            </w:r>
            <w:r w:rsidR="00FD1EC1">
              <w:rPr>
                <w:rFonts w:cs="Arial"/>
                <w:highlight w:val="magenta"/>
                <w:lang w:val="en-SG" w:eastAsia="ja-JP"/>
              </w:rPr>
              <w:t xml:space="preserve">, PDU session established at Step 21 will have DNN = ‘ABCC’. </w:t>
            </w:r>
            <w:r w:rsidR="00FD1EC1">
              <w:rPr>
                <w:rFonts w:cs="Arial"/>
                <w:highlight w:val="magenta"/>
                <w:lang w:val="en-SG" w:eastAsia="ja-JP"/>
              </w:rPr>
              <w:br/>
              <w:t>Step 22 will then establish another PDU session with DNN = omit.</w:t>
            </w:r>
            <w:r w:rsidR="00FD1EC1">
              <w:rPr>
                <w:rFonts w:cs="Arial"/>
                <w:highlight w:val="magenta"/>
                <w:lang w:val="en-SG" w:eastAsia="ja-JP"/>
              </w:rPr>
              <w:br/>
              <w:t>At Step 25, another PDU session will be established with DNN = ‘ABCC’ which is the same as in Step 21.</w:t>
            </w:r>
            <w:r w:rsidR="00FD1EC1">
              <w:rPr>
                <w:rFonts w:cs="Arial"/>
                <w:highlight w:val="magenta"/>
                <w:lang w:val="en-SG" w:eastAsia="ja-JP"/>
              </w:rPr>
              <w:br/>
            </w:r>
            <w:r w:rsidR="00FD1EC1">
              <w:rPr>
                <w:rFonts w:cs="Arial"/>
                <w:highlight w:val="magenta"/>
                <w:lang w:val="en-SG" w:eastAsia="ja-JP"/>
              </w:rPr>
              <w:br/>
            </w:r>
            <w:r w:rsidRPr="00A1709A">
              <w:rPr>
                <w:rFonts w:cs="Arial"/>
                <w:highlight w:val="magenta"/>
                <w:lang w:val="en-SG" w:eastAsia="ja-JP"/>
              </w:rPr>
              <w:t>As</w:t>
            </w:r>
            <w:r w:rsidR="00FD1EC1">
              <w:rPr>
                <w:rFonts w:cs="Arial"/>
                <w:highlight w:val="magenta"/>
                <w:lang w:val="en-SG" w:eastAsia="ja-JP"/>
              </w:rPr>
              <w:t xml:space="preserve"> a</w:t>
            </w:r>
            <w:r w:rsidRPr="00A1709A">
              <w:rPr>
                <w:rFonts w:cs="Arial"/>
                <w:highlight w:val="magenta"/>
                <w:lang w:val="en-SG" w:eastAsia="ja-JP"/>
              </w:rPr>
              <w:t xml:space="preserve"> UE can’t have two PDU</w:t>
            </w:r>
            <w:r w:rsidR="00FD1EC1">
              <w:rPr>
                <w:rFonts w:cs="Arial"/>
                <w:highlight w:val="magenta"/>
                <w:lang w:val="en-SG" w:eastAsia="ja-JP"/>
              </w:rPr>
              <w:t xml:space="preserve"> sessions</w:t>
            </w:r>
            <w:r w:rsidRPr="00A1709A">
              <w:rPr>
                <w:rFonts w:cs="Arial"/>
                <w:highlight w:val="magenta"/>
                <w:lang w:val="en-SG" w:eastAsia="ja-JP"/>
              </w:rPr>
              <w:t xml:space="preserve"> with same DNN, </w:t>
            </w:r>
            <w:r w:rsidR="00FD1EC1">
              <w:rPr>
                <w:rFonts w:cs="Arial"/>
                <w:highlight w:val="magenta"/>
                <w:lang w:val="en-SG" w:eastAsia="ja-JP"/>
              </w:rPr>
              <w:t xml:space="preserve">it is proposed that </w:t>
            </w:r>
            <w:r w:rsidRPr="00A1709A">
              <w:rPr>
                <w:rFonts w:cs="Arial"/>
                <w:highlight w:val="magenta"/>
                <w:lang w:val="en-SG" w:eastAsia="ja-JP"/>
              </w:rPr>
              <w:t>a different DNN</w:t>
            </w:r>
            <w:r w:rsidR="00FD1EC1">
              <w:rPr>
                <w:rFonts w:cs="Arial"/>
                <w:highlight w:val="magenta"/>
                <w:lang w:val="en-SG" w:eastAsia="ja-JP"/>
              </w:rPr>
              <w:t xml:space="preserve"> should be used for Step </w:t>
            </w:r>
            <w:r w:rsidR="00FD1EC1" w:rsidRPr="00B779ED">
              <w:rPr>
                <w:rFonts w:cs="Arial"/>
                <w:highlight w:val="magenta"/>
                <w:lang w:val="en-SG" w:eastAsia="ja-JP"/>
              </w:rPr>
              <w:t>25</w:t>
            </w:r>
            <w:r w:rsidRPr="00B779ED">
              <w:rPr>
                <w:rFonts w:cs="Arial"/>
                <w:highlight w:val="magenta"/>
                <w:lang w:val="en-SG" w:eastAsia="ja-JP"/>
              </w:rPr>
              <w:t>.</w:t>
            </w:r>
            <w:r w:rsidR="00B779ED" w:rsidRPr="00B779ED">
              <w:rPr>
                <w:rFonts w:cs="Arial"/>
                <w:highlight w:val="magenta"/>
                <w:lang w:val="en-SG" w:eastAsia="ja-JP"/>
              </w:rPr>
              <w:t xml:space="preserve"> Steps </w:t>
            </w:r>
            <w:r w:rsidR="00B779ED" w:rsidRPr="00B779ED">
              <w:rPr>
                <w:rFonts w:cs="Arial"/>
                <w:color w:val="000000"/>
                <w:highlight w:val="magenta"/>
                <w:lang w:eastAsia="zh-CN"/>
              </w:rPr>
              <w:t xml:space="preserve">29, 31, 36, 41 and 48 will also use the </w:t>
            </w:r>
            <w:r w:rsidR="00836076">
              <w:rPr>
                <w:rFonts w:cs="Arial"/>
                <w:color w:val="000000"/>
                <w:highlight w:val="magenta"/>
                <w:lang w:eastAsia="zh-CN"/>
              </w:rPr>
              <w:t xml:space="preserve">same </w:t>
            </w:r>
            <w:r w:rsidR="00B779ED" w:rsidRPr="00B779ED">
              <w:rPr>
                <w:rFonts w:cs="Arial"/>
                <w:color w:val="000000"/>
                <w:highlight w:val="magenta"/>
                <w:lang w:eastAsia="zh-CN"/>
              </w:rPr>
              <w:t>DNN used in Step 25.</w:t>
            </w:r>
          </w:p>
        </w:tc>
      </w:tr>
      <w:tr w:rsidR="0024525F" w:rsidRPr="007C0A48" w14:paraId="10F37FC3"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1B317E04" w14:textId="77777777" w:rsidR="0024525F" w:rsidRPr="007C0A48" w:rsidRDefault="0024525F" w:rsidP="008914D8">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4BC20CA" w14:textId="77777777" w:rsidR="000B1744" w:rsidRPr="004F037F" w:rsidRDefault="004F037F" w:rsidP="004F037F">
            <w:pPr>
              <w:numPr>
                <w:ilvl w:val="0"/>
                <w:numId w:val="16"/>
              </w:numPr>
              <w:spacing w:after="0" w:line="259" w:lineRule="auto"/>
              <w:rPr>
                <w:rFonts w:ascii="Arial" w:hAnsi="Arial" w:cs="Arial"/>
                <w:lang w:val="en-SG" w:eastAsia="ja-JP"/>
              </w:rPr>
            </w:pPr>
            <w:r w:rsidRPr="004F037F">
              <w:rPr>
                <w:rFonts w:ascii="Arial" w:hAnsi="Arial" w:cs="Arial"/>
                <w:highlight w:val="yellow"/>
                <w:lang w:val="en-SG" w:eastAsia="ja-JP"/>
              </w:rPr>
              <w:t>Use default value for the 4</w:t>
            </w:r>
            <w:r w:rsidRPr="004F037F">
              <w:rPr>
                <w:rFonts w:ascii="Arial" w:hAnsi="Arial" w:cs="Arial"/>
                <w:highlight w:val="yellow"/>
                <w:vertAlign w:val="superscript"/>
                <w:lang w:val="en-SG" w:eastAsia="ja-JP"/>
              </w:rPr>
              <w:t>th</w:t>
            </w:r>
            <w:r w:rsidRPr="004F037F">
              <w:rPr>
                <w:rFonts w:ascii="Arial" w:hAnsi="Arial" w:cs="Arial"/>
                <w:highlight w:val="yellow"/>
                <w:lang w:val="en-SG" w:eastAsia="ja-JP"/>
              </w:rPr>
              <w:t xml:space="preserve"> parameter of f_NR5GC_PDUSessionEstablishment.</w:t>
            </w:r>
          </w:p>
          <w:p w14:paraId="5042CE35" w14:textId="77777777" w:rsidR="004F037F" w:rsidRDefault="004F037F" w:rsidP="004F037F">
            <w:pPr>
              <w:numPr>
                <w:ilvl w:val="0"/>
                <w:numId w:val="16"/>
              </w:numPr>
              <w:spacing w:after="0" w:line="259" w:lineRule="auto"/>
              <w:rPr>
                <w:rFonts w:ascii="Arial" w:hAnsi="Arial" w:cs="Arial"/>
                <w:lang w:val="en-SG" w:eastAsia="ja-JP"/>
              </w:rPr>
            </w:pPr>
            <w:r w:rsidRPr="004F037F">
              <w:rPr>
                <w:rFonts w:ascii="Arial" w:hAnsi="Arial" w:cs="Arial"/>
                <w:highlight w:val="green"/>
                <w:lang w:val="en-SG" w:eastAsia="ja-JP"/>
              </w:rPr>
              <w:t>Rewrite Steps 43-44 so that NG_PDU_SESSION_RELEASE_COMMAND will be sent via dlInformationTransfer</w:t>
            </w:r>
            <w:r w:rsidR="007F155C">
              <w:rPr>
                <w:rFonts w:ascii="Arial" w:hAnsi="Arial" w:cs="Arial"/>
                <w:highlight w:val="green"/>
                <w:lang w:val="en-SG" w:eastAsia="ja-JP"/>
              </w:rPr>
              <w:t xml:space="preserve"> instead of RRCReconfiguration</w:t>
            </w:r>
            <w:r w:rsidRPr="004F037F">
              <w:rPr>
                <w:rFonts w:ascii="Arial" w:hAnsi="Arial" w:cs="Arial"/>
                <w:highlight w:val="green"/>
                <w:lang w:val="en-SG" w:eastAsia="ja-JP"/>
              </w:rPr>
              <w:t>.</w:t>
            </w:r>
          </w:p>
          <w:p w14:paraId="2DEDA584" w14:textId="77777777" w:rsidR="00A1709A" w:rsidRPr="007C0A48" w:rsidRDefault="00A1709A" w:rsidP="00A1709A">
            <w:pPr>
              <w:numPr>
                <w:ilvl w:val="0"/>
                <w:numId w:val="16"/>
              </w:numPr>
              <w:spacing w:after="0" w:line="259" w:lineRule="auto"/>
              <w:rPr>
                <w:rFonts w:ascii="Arial" w:hAnsi="Arial" w:cs="Arial" w:hint="eastAsia"/>
                <w:lang w:val="en-SG" w:eastAsia="ja-JP"/>
              </w:rPr>
            </w:pPr>
            <w:r w:rsidRPr="00A1709A">
              <w:rPr>
                <w:rFonts w:ascii="Arial" w:hAnsi="Arial" w:cs="Arial"/>
                <w:highlight w:val="magenta"/>
                <w:lang w:val="en-SG" w:eastAsia="ja-JP"/>
              </w:rPr>
              <w:t>Define additional APN ‘tsc_AdditionalAPN := XYZZ’ which can be used to activate PDU</w:t>
            </w:r>
            <w:r w:rsidR="00B779ED">
              <w:rPr>
                <w:rFonts w:ascii="Arial" w:hAnsi="Arial" w:cs="Arial"/>
                <w:highlight w:val="magenta"/>
                <w:lang w:val="en-SG" w:eastAsia="ja-JP"/>
              </w:rPr>
              <w:t xml:space="preserve"> session</w:t>
            </w:r>
            <w:r w:rsidR="00A23D61">
              <w:rPr>
                <w:rFonts w:ascii="Arial" w:hAnsi="Arial" w:cs="Arial"/>
                <w:highlight w:val="magenta"/>
                <w:lang w:val="en-SG" w:eastAsia="ja-JP"/>
              </w:rPr>
              <w:t>s</w:t>
            </w:r>
            <w:r w:rsidRPr="00A1709A">
              <w:rPr>
                <w:rFonts w:ascii="Arial" w:hAnsi="Arial" w:cs="Arial"/>
                <w:highlight w:val="magenta"/>
                <w:lang w:val="en-SG" w:eastAsia="ja-JP"/>
              </w:rPr>
              <w:t xml:space="preserve"> in </w:t>
            </w:r>
            <w:r w:rsidR="00B779ED">
              <w:rPr>
                <w:rFonts w:ascii="Arial" w:hAnsi="Arial" w:cs="Arial"/>
                <w:highlight w:val="magenta"/>
                <w:lang w:val="en-SG" w:eastAsia="ja-JP"/>
              </w:rPr>
              <w:t>S</w:t>
            </w:r>
            <w:r w:rsidRPr="00A1709A">
              <w:rPr>
                <w:rFonts w:ascii="Arial" w:hAnsi="Arial" w:cs="Arial"/>
                <w:highlight w:val="magenta"/>
                <w:lang w:val="en-SG" w:eastAsia="ja-JP"/>
              </w:rPr>
              <w:t>teps 25, 29, 31, 36, 41</w:t>
            </w:r>
            <w:r w:rsidR="00B779ED">
              <w:rPr>
                <w:rFonts w:ascii="Arial" w:hAnsi="Arial" w:cs="Arial"/>
                <w:highlight w:val="magenta"/>
                <w:lang w:val="en-SG" w:eastAsia="ja-JP"/>
              </w:rPr>
              <w:t>,</w:t>
            </w:r>
            <w:r w:rsidRPr="00A1709A">
              <w:rPr>
                <w:rFonts w:ascii="Arial" w:hAnsi="Arial" w:cs="Arial"/>
                <w:highlight w:val="magenta"/>
                <w:lang w:val="en-SG" w:eastAsia="ja-JP"/>
              </w:rPr>
              <w:t xml:space="preserve"> and 48</w:t>
            </w:r>
            <w:r w:rsidR="00B779ED" w:rsidRPr="00A21535">
              <w:rPr>
                <w:rFonts w:ascii="Arial" w:hAnsi="Arial" w:cs="Arial"/>
                <w:highlight w:val="magenta"/>
                <w:lang w:val="en-SG" w:eastAsia="ja-JP"/>
              </w:rPr>
              <w:t>.</w:t>
            </w:r>
          </w:p>
        </w:tc>
      </w:tr>
      <w:tr w:rsidR="0024525F" w:rsidRPr="007C0A48" w14:paraId="31371E10"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68792844" w14:textId="77777777" w:rsidR="0024525F" w:rsidRPr="007C0A48" w:rsidRDefault="0024525F" w:rsidP="008914D8">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B0A9D09" w14:textId="77777777" w:rsidR="0024525F" w:rsidRPr="007C0A48" w:rsidRDefault="00714D52" w:rsidP="008914D8">
            <w:pPr>
              <w:spacing w:after="0"/>
              <w:rPr>
                <w:rFonts w:ascii="Arial" w:hAnsi="Arial" w:cs="Arial"/>
                <w:color w:val="000000"/>
              </w:rPr>
            </w:pPr>
            <w:r w:rsidRPr="00714D52">
              <w:rPr>
                <w:rFonts w:ascii="Arial" w:hAnsi="Arial" w:cs="Arial"/>
                <w:color w:val="000000"/>
              </w:rPr>
              <w:t>GSM_TestCases_NR5GC</w:t>
            </w:r>
          </w:p>
        </w:tc>
      </w:tr>
      <w:tr w:rsidR="0024525F" w:rsidRPr="007C0A48" w14:paraId="23C1A6D7"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2A8923B4" w14:textId="77777777" w:rsidR="0024525F" w:rsidRPr="007C0A48" w:rsidRDefault="0024525F" w:rsidP="008914D8">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A2B8CB3" w14:textId="77777777" w:rsidR="0024525F" w:rsidRPr="007C0A48" w:rsidRDefault="0024525F" w:rsidP="008914D8"/>
        </w:tc>
      </w:tr>
    </w:tbl>
    <w:p w14:paraId="572A4A97" w14:textId="77777777" w:rsidR="0024525F" w:rsidRPr="000817B8" w:rsidRDefault="0024525F" w:rsidP="0024525F">
      <w:pPr>
        <w:spacing w:after="0"/>
        <w:rPr>
          <w:rFonts w:ascii="Arial" w:hAnsi="Arial" w:cs="Arial"/>
          <w:b/>
          <w:lang w:eastAsia="en-GB"/>
        </w:rPr>
      </w:pPr>
    </w:p>
    <w:p w14:paraId="0C7C5D72"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1A19A90C" w14:textId="77777777" w:rsidR="00892AB0" w:rsidRPr="00892AB0" w:rsidRDefault="0024525F"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3F436C">
        <w:rPr>
          <w:rFonts w:ascii="Courier New" w:hAnsi="Courier New"/>
          <w:noProof/>
          <w:sz w:val="16"/>
          <w:lang w:val="en-SG"/>
        </w:rPr>
        <w:lastRenderedPageBreak/>
        <w:t xml:space="preserve">  </w:t>
      </w:r>
      <w:r w:rsidR="00892AB0" w:rsidRPr="00892AB0">
        <w:rPr>
          <w:rFonts w:ascii="Courier New" w:hAnsi="Courier New"/>
          <w:noProof/>
          <w:sz w:val="16"/>
          <w:lang w:val="en-SG"/>
        </w:rPr>
        <w:t>function fl_TC_10_1_3_2_Body() runs on NR5GC_PTC</w:t>
      </w:r>
    </w:p>
    <w:p w14:paraId="6576E18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1CB73D1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NR_CellId_Type v_NGC_NASCellA := f_NR5GC_MapNASCell(ngc_CellA, NG_AllCellsOnSamePLMN);</w:t>
      </w:r>
    </w:p>
    <w:p w14:paraId="3CB003B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O1_Type v_PDUSessionIdToRelease;</w:t>
      </w:r>
    </w:p>
    <w:p w14:paraId="478B1AD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NR_RadioBearerId_Type v_SRB := tsc_NR_RbId_SRB2;</w:t>
      </w:r>
    </w:p>
    <w:p w14:paraId="3E92372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template (omit) DNN v_DNN;</w:t>
      </w:r>
    </w:p>
    <w:p w14:paraId="0A5B773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integer v_InternetPduSessionID;</w:t>
      </w:r>
    </w:p>
    <w:p w14:paraId="71FA3A5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NR_SRB_COMMON_IND v_ReceivedAsp;</w:t>
      </w:r>
    </w:p>
    <w:p w14:paraId="279D445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r w:rsidRPr="00714D52">
        <w:rPr>
          <w:rFonts w:ascii="Courier New" w:hAnsi="Courier New"/>
          <w:noProof/>
          <w:sz w:val="16"/>
          <w:highlight w:val="green"/>
          <w:lang w:val="en-SG"/>
        </w:rPr>
        <w:t>var charstring v_NSSAI := f_ConvertS_NSSAI_ForATCommand (cs_S_NSSAI_SST1eMBB);</w:t>
      </w:r>
    </w:p>
    <w:p w14:paraId="5753BFE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timer t_T3396 := 120.0; // @sic R5-201629 sic@</w:t>
      </w:r>
    </w:p>
    <w:p w14:paraId="42F5FC4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timer t_T3584 := 120.0; // @sic R5-201629 sic@</w:t>
      </w:r>
    </w:p>
    <w:p w14:paraId="71DAFC5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timer t_Wait := 5.0;</w:t>
      </w:r>
    </w:p>
    <w:p w14:paraId="790F6E5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0081C0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v_InternetPduSessionID := f_NR5GC_MobileInfo_GetNoOfSessions()+1;</w:t>
      </w:r>
    </w:p>
    <w:p w14:paraId="3228031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 siclog@</w:t>
      </w:r>
    </w:p>
    <w:p w14:paraId="440BA5A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0DDEF42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D483E2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 siclog@</w:t>
      </w:r>
    </w:p>
    <w:p w14:paraId="17851F6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 * , omit);</w:t>
      </w:r>
    </w:p>
    <w:p w14:paraId="6913A0D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310D544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768212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3-4" siclog@</w:t>
      </w:r>
    </w:p>
    <w:p w14:paraId="20CBE54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49288D8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33CAEDC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'00011010'B), //5GSM cause Insufficient resources</w:t>
      </w:r>
    </w:p>
    <w:p w14:paraId="0B10D4C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'00010'B)); //T3396 = 2 minutes // @sic R5-201629 sic@</w:t>
      </w:r>
    </w:p>
    <w:p w14:paraId="1FC03FF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D63E1B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5" siclog@</w:t>
      </w:r>
    </w:p>
    <w:p w14:paraId="6BD71FA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36E5C19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6" siclog@</w:t>
      </w:r>
    </w:p>
    <w:p w14:paraId="27400CE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t_T3396.start; // @sic R5s200585 sic@</w:t>
      </w:r>
    </w:p>
    <w:p w14:paraId="5F3CC8D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39F2042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4950A8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34C2B5A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CBF161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t_T3396.stop;</w:t>
      </w:r>
    </w:p>
    <w:p w14:paraId="39BE5A9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6");</w:t>
      </w:r>
    </w:p>
    <w:p w14:paraId="56A58F6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87BE9C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[]t_T3396.timeout</w:t>
      </w:r>
    </w:p>
    <w:p w14:paraId="34C4D62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7E57917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6");</w:t>
      </w:r>
    </w:p>
    <w:p w14:paraId="00748E8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128B792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0BB4816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7" siclog@</w:t>
      </w:r>
    </w:p>
    <w:p w14:paraId="26D5FBE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7A2E22D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8-9" siclog@</w:t>
      </w:r>
    </w:p>
    <w:p w14:paraId="56FCCBE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cs_SDAP_Config(-, false)</w:t>
      </w:r>
      <w:r w:rsidRPr="00892AB0">
        <w:rPr>
          <w:rFonts w:ascii="Courier New" w:hAnsi="Courier New"/>
          <w:noProof/>
          <w:sz w:val="16"/>
          <w:lang w:val="en-SG"/>
        </w:rPr>
        <w:t>, * , omit); // @sic R5s200585 sic@</w:t>
      </w:r>
    </w:p>
    <w:p w14:paraId="3B27E53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0490551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10-11" siclog@</w:t>
      </w:r>
    </w:p>
    <w:p w14:paraId="301CB6A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5898356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6246941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'00011010'B), //5GSM cause Insufficient resources</w:t>
      </w:r>
    </w:p>
    <w:p w14:paraId="48AC8CC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'00000'B)); //T3396 = 0 minutes // @sic R5-201629 sic@</w:t>
      </w:r>
    </w:p>
    <w:p w14:paraId="1EA268C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79A0E4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12" siclog@</w:t>
      </w:r>
    </w:p>
    <w:p w14:paraId="4C239DC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0D68B42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13-14" siclog@</w:t>
      </w:r>
    </w:p>
    <w:p w14:paraId="04D44CB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cs_SDAP_Config(-, false)</w:t>
      </w:r>
      <w:r w:rsidRPr="00892AB0">
        <w:rPr>
          <w:rFonts w:ascii="Courier New" w:hAnsi="Courier New"/>
          <w:noProof/>
          <w:sz w:val="16"/>
          <w:lang w:val="en-SG"/>
        </w:rPr>
        <w:t>, * , omit); // @sic R5s200585 sic@</w:t>
      </w:r>
    </w:p>
    <w:p w14:paraId="5F8F7DF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13");</w:t>
      </w:r>
    </w:p>
    <w:p w14:paraId="1EE142A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15-16" siclog@</w:t>
      </w:r>
    </w:p>
    <w:p w14:paraId="42C5EDA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 // @sic R5s200585 sic@</w:t>
      </w:r>
    </w:p>
    <w:p w14:paraId="3E3B37B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00D4969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76A0BF3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'00011010'B), //5GSM cause Insufficient resources</w:t>
      </w:r>
    </w:p>
    <w:p w14:paraId="0FD3B37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'111'B, '00000'B)); //T3396 = Deactivated</w:t>
      </w:r>
    </w:p>
    <w:p w14:paraId="47979FA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ED402C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67BB94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380A87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17" siclog@</w:t>
      </w:r>
    </w:p>
    <w:p w14:paraId="49CBFA3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314A8B5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18" siclog@</w:t>
      </w:r>
    </w:p>
    <w:p w14:paraId="13D0320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t_Wait.start;</w:t>
      </w:r>
    </w:p>
    <w:p w14:paraId="351C94A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247ECD0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F8BD4D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2271136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6701FAF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t_Wait.stop;</w:t>
      </w:r>
    </w:p>
    <w:p w14:paraId="5206619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18");</w:t>
      </w:r>
    </w:p>
    <w:p w14:paraId="59DB126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445EFCB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[]t_Wait.timeout</w:t>
      </w:r>
    </w:p>
    <w:p w14:paraId="0B121B3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50AB47A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18");</w:t>
      </w:r>
    </w:p>
    <w:p w14:paraId="55E7B0D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4793C7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A1293A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19" siclog@</w:t>
      </w:r>
    </w:p>
    <w:p w14:paraId="25B82EE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f_NR_UE_DeRegisterOnSwitchOff(v_NGC_NASCellA, STATE_CONNECTED_3A);</w:t>
      </w:r>
    </w:p>
    <w:p w14:paraId="25EB888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20" siclog@</w:t>
      </w:r>
    </w:p>
    <w:p w14:paraId="57E1FA5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f_UT_SwitchOnUE(UT); //The UE is Switched ON</w:t>
      </w:r>
    </w:p>
    <w:p w14:paraId="134CA34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21" siclog@</w:t>
      </w:r>
    </w:p>
    <w:p w14:paraId="7E20E14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//Steps from Table 4.5.2.2-2 of the generic procedure in TS 38.508-1 [4] are performed.</w:t>
      </w:r>
    </w:p>
    <w:p w14:paraId="4E6FAF7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f_NR5GC_RRC_IdleState1N_Def(v_NGC_NASCellA, -, noRrcConnectionRelease); // @sic R5s200585 sic@</w:t>
      </w:r>
    </w:p>
    <w:p w14:paraId="2DAA810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22" siclog@</w:t>
      </w:r>
    </w:p>
    <w:p w14:paraId="0125CB5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21F730A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23-24" siclog@</w:t>
      </w:r>
    </w:p>
    <w:p w14:paraId="23128BA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cs_SDAP_Config(-, false)</w:t>
      </w:r>
      <w:r w:rsidRPr="00892AB0">
        <w:rPr>
          <w:rFonts w:ascii="Courier New" w:hAnsi="Courier New"/>
          <w:noProof/>
          <w:sz w:val="16"/>
          <w:lang w:val="en-SG"/>
        </w:rPr>
        <w:t>, * , omit); // @sic R5s200585 sic@</w:t>
      </w:r>
    </w:p>
    <w:p w14:paraId="1983625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v_InternetPduSessionID := v_InternetPduSessionID +1;</w:t>
      </w:r>
    </w:p>
    <w:p w14:paraId="606154D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25" siclog@</w:t>
      </w:r>
    </w:p>
    <w:p w14:paraId="11000C5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Pr="00A1709A">
        <w:rPr>
          <w:rFonts w:ascii="Courier New" w:hAnsi="Courier New"/>
          <w:noProof/>
          <w:sz w:val="16"/>
          <w:highlight w:val="magenta"/>
          <w:lang w:val="en-SG"/>
        </w:rPr>
        <w:t>tsc_RandomAPN</w:t>
      </w:r>
      <w:r w:rsidRPr="00892AB0">
        <w:rPr>
          <w:rFonts w:ascii="Courier New" w:hAnsi="Courier New"/>
          <w:noProof/>
          <w:sz w:val="16"/>
          <w:lang w:val="en-SG"/>
        </w:rPr>
        <w:t>, -, -, v_NSSAI); //AT command to trigger a PDU session with S-NSSAI and DNN</w:t>
      </w:r>
    </w:p>
    <w:p w14:paraId="49E6342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26" siclog@</w:t>
      </w:r>
    </w:p>
    <w:p w14:paraId="1F6ABD9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cs_SDAP_Config(-, false)</w:t>
      </w:r>
      <w:r w:rsidRPr="00892AB0">
        <w:rPr>
          <w:rFonts w:ascii="Courier New" w:hAnsi="Courier New"/>
          <w:noProof/>
          <w:sz w:val="16"/>
          <w:lang w:val="en-SG"/>
        </w:rPr>
        <w:t>, cs_S_NSSAI_SST1eMBB_WithIEI); // @sic R5s200585 sic@</w:t>
      </w:r>
    </w:p>
    <w:p w14:paraId="5CF911E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5A303A3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//Check that DNN is present in the PDU session established at Step 26</w:t>
      </w:r>
    </w:p>
    <w:p w14:paraId="0735F00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v_DNN := f_Get_DNNForPDUSessionId(f_NR5GC_MobileInfo_GetSessionInfoList(), v_PDUSessionIdToRelease); //Store it for further use</w:t>
      </w:r>
    </w:p>
    <w:p w14:paraId="3B46F2A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if (not isvalue(v_DNN)){</w:t>
      </w:r>
    </w:p>
    <w:p w14:paraId="2BD8830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"No DNN being sent in Step 26");</w:t>
      </w:r>
    </w:p>
    <w:p w14:paraId="2C28905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B374FA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27-28" siclog@</w:t>
      </w:r>
    </w:p>
    <w:p w14:paraId="03F7638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44B306A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23139DE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'01000011'B), //5GSM cause Insufficient resources for specific slice and DNN</w:t>
      </w:r>
    </w:p>
    <w:p w14:paraId="429E2B5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'00010'B)); //T3584 = 2 minutes // @sic R5-201629 sic@</w:t>
      </w:r>
    </w:p>
    <w:p w14:paraId="48F29DA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E97B83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29" siclog@</w:t>
      </w:r>
    </w:p>
    <w:p w14:paraId="3D83AD1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Pr="00A1709A">
        <w:rPr>
          <w:rFonts w:ascii="Courier New" w:hAnsi="Courier New"/>
          <w:noProof/>
          <w:sz w:val="16"/>
          <w:highlight w:val="magenta"/>
          <w:lang w:val="en-SG"/>
        </w:rPr>
        <w:t>tsc_RandomAPN</w:t>
      </w:r>
      <w:r w:rsidRPr="00892AB0">
        <w:rPr>
          <w:rFonts w:ascii="Courier New" w:hAnsi="Courier New"/>
          <w:noProof/>
          <w:sz w:val="16"/>
          <w:lang w:val="en-SG"/>
        </w:rPr>
        <w:t>, -, -, v_NSSAI); //AT command to trigger a PDU session with S-NSSAI and DNN</w:t>
      </w:r>
    </w:p>
    <w:p w14:paraId="7F94164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30" siclog@</w:t>
      </w:r>
    </w:p>
    <w:p w14:paraId="6F27BA9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t_T3584.start; // @sic R5s200585 sic@</w:t>
      </w:r>
    </w:p>
    <w:p w14:paraId="622D5AF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01078D2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9BFA9D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68E3D40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07491E7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t_T3584.stop;</w:t>
      </w:r>
    </w:p>
    <w:p w14:paraId="1B22933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30");</w:t>
      </w:r>
    </w:p>
    <w:p w14:paraId="1875C87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79978AB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[]t_T3584.timeout</w:t>
      </w:r>
    </w:p>
    <w:p w14:paraId="45B25FE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6715383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30");</w:t>
      </w:r>
    </w:p>
    <w:p w14:paraId="341B85E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1EEBDD0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598B630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31" siclog@</w:t>
      </w:r>
    </w:p>
    <w:p w14:paraId="53621B2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Pr="00A1709A">
        <w:rPr>
          <w:rFonts w:ascii="Courier New" w:hAnsi="Courier New"/>
          <w:noProof/>
          <w:sz w:val="16"/>
          <w:highlight w:val="magenta"/>
          <w:lang w:val="en-SG"/>
        </w:rPr>
        <w:t>tsc_RandomAPN</w:t>
      </w:r>
      <w:r w:rsidRPr="00892AB0">
        <w:rPr>
          <w:rFonts w:ascii="Courier New" w:hAnsi="Courier New"/>
          <w:noProof/>
          <w:sz w:val="16"/>
          <w:lang w:val="en-SG"/>
        </w:rPr>
        <w:t>, -, -, v_NSSAI); //AT command to trigger a PDU session with S-NSSAI and DNN</w:t>
      </w:r>
    </w:p>
    <w:p w14:paraId="75B9197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32-33" siclog@</w:t>
      </w:r>
    </w:p>
    <w:p w14:paraId="5913943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lastRenderedPageBreak/>
        <w:t xml:space="preserve">    f_NR5GC_PDUSessionEstablishment (v_NGC_NASCellA, 1, -, -, cs_S_NSSAI_SST1eMBB_WithIEI, v_DNN, -, v_DNN);</w:t>
      </w:r>
    </w:p>
    <w:p w14:paraId="5F2A110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6BDBBD2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34-35" siclog@</w:t>
      </w:r>
    </w:p>
    <w:p w14:paraId="67F3DD2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117706B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1E4A730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'01000011'B), //5GSM cause Insufficient resources for specific slice and DNN</w:t>
      </w:r>
    </w:p>
    <w:p w14:paraId="292AA7E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'00000'B)); //T3584 = 0 minutes</w:t>
      </w:r>
    </w:p>
    <w:p w14:paraId="64775D9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24F726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CE4CAD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04733E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36" siclog@</w:t>
      </w:r>
    </w:p>
    <w:p w14:paraId="469F514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Pr="00A1709A">
        <w:rPr>
          <w:rFonts w:ascii="Courier New" w:hAnsi="Courier New"/>
          <w:noProof/>
          <w:sz w:val="16"/>
          <w:highlight w:val="magenta"/>
          <w:lang w:val="en-SG"/>
        </w:rPr>
        <w:t>tsc_RandomAPN</w:t>
      </w:r>
      <w:r w:rsidRPr="00892AB0">
        <w:rPr>
          <w:rFonts w:ascii="Courier New" w:hAnsi="Courier New"/>
          <w:noProof/>
          <w:sz w:val="16"/>
          <w:lang w:val="en-SG"/>
        </w:rPr>
        <w:t>, -, -, v_NSSAI); //AT command to trigger a PDU session with S-NSSAI and DNN</w:t>
      </w:r>
    </w:p>
    <w:p w14:paraId="68FCFBC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37-38" siclog@</w:t>
      </w:r>
    </w:p>
    <w:p w14:paraId="4C53453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cs_SDAP_Config(-, false)</w:t>
      </w:r>
      <w:r w:rsidRPr="00892AB0">
        <w:rPr>
          <w:rFonts w:ascii="Courier New" w:hAnsi="Courier New"/>
          <w:noProof/>
          <w:sz w:val="16"/>
          <w:lang w:val="en-SG"/>
        </w:rPr>
        <w:t>, cs_S_NSSAI_SST1eMBB_WithIEI, v_DNN, -, v_DNN); // @sic R5s200585 sic@</w:t>
      </w:r>
    </w:p>
    <w:p w14:paraId="31929BC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6070055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39-40" siclog@</w:t>
      </w:r>
    </w:p>
    <w:p w14:paraId="448A2D8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04017A1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47B5D3B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'01000011'B), //5GSM cause Insufficient resources for specific slice and DNN</w:t>
      </w:r>
    </w:p>
    <w:p w14:paraId="2587198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'111'B, '00000'B)); //T3584 = Deactivated</w:t>
      </w:r>
    </w:p>
    <w:p w14:paraId="4AEA021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E5E135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41" siclog@</w:t>
      </w:r>
    </w:p>
    <w:p w14:paraId="4A1940F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Pr="00A1709A">
        <w:rPr>
          <w:rFonts w:ascii="Courier New" w:hAnsi="Courier New"/>
          <w:noProof/>
          <w:sz w:val="16"/>
          <w:highlight w:val="magenta"/>
          <w:lang w:val="en-SG"/>
        </w:rPr>
        <w:t>tsc_RandomAPN</w:t>
      </w:r>
      <w:r w:rsidRPr="00892AB0">
        <w:rPr>
          <w:rFonts w:ascii="Courier New" w:hAnsi="Courier New"/>
          <w:noProof/>
          <w:sz w:val="16"/>
          <w:lang w:val="en-SG"/>
        </w:rPr>
        <w:t>, -, -, v_NSSAI); //AT command to trigger a PDU session with S-NSSAI and DNN</w:t>
      </w:r>
    </w:p>
    <w:p w14:paraId="45DEBC7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42" siclog@</w:t>
      </w:r>
    </w:p>
    <w:p w14:paraId="0CF2096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t_Wait.start;</w:t>
      </w:r>
    </w:p>
    <w:p w14:paraId="3C5FE09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45385D8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E688E8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2C30E1B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6A50931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t_Wait.stop;</w:t>
      </w:r>
    </w:p>
    <w:p w14:paraId="30285A4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42");</w:t>
      </w:r>
    </w:p>
    <w:p w14:paraId="171C767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9F8915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[]t_Wait.timeout</w:t>
      </w:r>
    </w:p>
    <w:p w14:paraId="0FEB6FC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562AC96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42");</w:t>
      </w:r>
    </w:p>
    <w:p w14:paraId="427C63A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908009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030AA10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43-44" siclog@</w:t>
      </w:r>
    </w:p>
    <w:p w14:paraId="49D06807"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892AB0">
        <w:rPr>
          <w:rFonts w:ascii="Courier New" w:hAnsi="Courier New"/>
          <w:noProof/>
          <w:sz w:val="16"/>
          <w:lang w:val="en-SG"/>
        </w:rPr>
        <w:t xml:space="preserve">    </w:t>
      </w:r>
      <w:r w:rsidRPr="00714D52">
        <w:rPr>
          <w:rFonts w:ascii="Courier New" w:hAnsi="Courier New"/>
          <w:noProof/>
          <w:sz w:val="16"/>
          <w:highlight w:val="green"/>
          <w:lang w:val="en-SG"/>
        </w:rPr>
        <w:t>f_NR5GC_PDUSessionRelease(v_NGC_NASCellA, // @sic R5s201131 sic@</w:t>
      </w:r>
    </w:p>
    <w:p w14:paraId="5B33B042"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v_PDUSessionIdToRelease,</w:t>
      </w:r>
    </w:p>
    <w:p w14:paraId="68FDAB0B"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cs_GMM_GSM_Cause (omit, '00100100'B), //5GSM cause Regular deactivation</w:t>
      </w:r>
    </w:p>
    <w:p w14:paraId="6697A161"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//T3584 = Deactivated // @sic R5s200585 sic@</w:t>
      </w:r>
    </w:p>
    <w:p w14:paraId="62170504"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w:t>
      </w:r>
    </w:p>
    <w:p w14:paraId="2828512E"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false);</w:t>
      </w:r>
    </w:p>
    <w:p w14:paraId="2DBF2CAD"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interleave // @sic R5s201131 sic@</w:t>
      </w:r>
    </w:p>
    <w:p w14:paraId="1A21AFF5"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w:t>
      </w:r>
    </w:p>
    <w:p w14:paraId="19680BF2"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The UE transmit an RRCReconfigurationComplete message</w:t>
      </w:r>
    </w:p>
    <w:p w14:paraId="479EF065"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SRB.receive(car_NR_SRB_RrcPdu_IND(v_NGC_NASCellA, tsc_NR_RbId_SRB1, cr_38508_RRCReconfigurationComplete))</w:t>
      </w:r>
    </w:p>
    <w:p w14:paraId="37793659"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w:t>
      </w:r>
    </w:p>
    <w:p w14:paraId="4026BE23"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The UE transmits an ULInformationTransfer message and a UL NAS TRANSPORT containing PDU SESSION RELEASE COMPLETE.</w:t>
      </w:r>
    </w:p>
    <w:p w14:paraId="29591B55"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[]SRB.receive(car_NR_SRB_NasPdu_IND(v_NGC_NASCellA,</w:t>
      </w:r>
    </w:p>
    <w:p w14:paraId="5A7A64D1"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tsc_NR_RbId_SRB2,</w:t>
      </w:r>
    </w:p>
    <w:p w14:paraId="247A9712"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cr_NG_NAS_IndWithPiggybacking((tsc_SHT_IntegrityProtected_Ciphered,tsc_SHT_IntegrityProtected)))) -&gt; value v_ReceivedAsp{}</w:t>
      </w:r>
    </w:p>
    <w:p w14:paraId="0E024BA8"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p>
    <w:p w14:paraId="091D35C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714D52">
        <w:rPr>
          <w:rFonts w:ascii="Courier New" w:hAnsi="Courier New"/>
          <w:noProof/>
          <w:sz w:val="16"/>
          <w:highlight w:val="green"/>
          <w:lang w:val="en-SG"/>
        </w:rPr>
        <w:t xml:space="preserve">      }</w:t>
      </w:r>
    </w:p>
    <w:p w14:paraId="40A4497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if (not f_Check_NG_GSMStatus (v_ReceivedAsp.Signalling.Nas[0].Pdu, v_PDUSessionIdToRelease, ?, cr_GMM_GSM_Cause(omit, tsc_NR5GCCause_InvalidPDUSessionIdentity))) {</w:t>
      </w:r>
    </w:p>
    <w:p w14:paraId="79A41D7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44");</w:t>
      </w:r>
    </w:p>
    <w:p w14:paraId="280B755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5AA2327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44");</w:t>
      </w:r>
    </w:p>
    <w:p w14:paraId="1B78177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45" siclog@</w:t>
      </w:r>
    </w:p>
    <w:p w14:paraId="692813B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f_NR_UE_DeRegisterOnSwitchOff(v_NGC_NASCellA, STATE_CONNECTED_3A);</w:t>
      </w:r>
    </w:p>
    <w:p w14:paraId="4188CF6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46" siclog@</w:t>
      </w:r>
    </w:p>
    <w:p w14:paraId="388AB68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f_UT_SwitchOnUE(UT); //The UE is Switched ON</w:t>
      </w:r>
    </w:p>
    <w:p w14:paraId="3C88634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47" siclog@</w:t>
      </w:r>
    </w:p>
    <w:p w14:paraId="5754A02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//Steps from Table 4.5.2.2-2 of the generic procedure in TS 38.508-1 [4] are performed.</w:t>
      </w:r>
    </w:p>
    <w:p w14:paraId="64902B4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lastRenderedPageBreak/>
        <w:t xml:space="preserve">    f_NR5GC_RRC_IdleState1N_Def(v_NGC_NASCellA, -, noRrcConnectionRelease); // @sic R5s200585 sic@</w:t>
      </w:r>
    </w:p>
    <w:p w14:paraId="09D9A82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48" siclog@</w:t>
      </w:r>
    </w:p>
    <w:p w14:paraId="7E1493B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Pr="00A1709A">
        <w:rPr>
          <w:rFonts w:ascii="Courier New" w:hAnsi="Courier New"/>
          <w:noProof/>
          <w:sz w:val="16"/>
          <w:highlight w:val="magenta"/>
          <w:lang w:val="en-SG"/>
        </w:rPr>
        <w:t>tsc_RandomAPN</w:t>
      </w:r>
      <w:r w:rsidRPr="00892AB0">
        <w:rPr>
          <w:rFonts w:ascii="Courier New" w:hAnsi="Courier New"/>
          <w:noProof/>
          <w:sz w:val="16"/>
          <w:lang w:val="en-SG"/>
        </w:rPr>
        <w:t>, -, -, v_NSSAI); //AT command to trigger a PDU session with S-NSSAI and DNN</w:t>
      </w:r>
    </w:p>
    <w:p w14:paraId="7673D27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49-50" siclog@</w:t>
      </w:r>
    </w:p>
    <w:p w14:paraId="545EB46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 cs_S_NSSAI_SST1eMBB_WithIEI, v_DNN, -, v_DNN);</w:t>
      </w:r>
    </w:p>
    <w:p w14:paraId="503B35F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A925C8A" w14:textId="77777777" w:rsidR="0024525F" w:rsidRPr="00717CA8"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 //End of test body of TC_10_1_3_2</w:t>
      </w:r>
    </w:p>
    <w:p w14:paraId="2BF4CDC3" w14:textId="77777777" w:rsidR="0024525F" w:rsidRDefault="0024525F" w:rsidP="0024525F">
      <w:pPr>
        <w:spacing w:after="0"/>
        <w:rPr>
          <w:rFonts w:ascii="Arial" w:hAnsi="Arial" w:cs="Arial"/>
          <w:b/>
          <w:lang w:val="pt-BR" w:eastAsia="en-GB"/>
        </w:rPr>
      </w:pPr>
    </w:p>
    <w:p w14:paraId="69866B15"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64C6FC2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function fl_TC_10_1_3_2_Body() runs on NR5GC_PTC</w:t>
      </w:r>
    </w:p>
    <w:p w14:paraId="40C3C00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0AB9DC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NR_CellId_Type v_NGC_NASCellA := f_NR5GC_MapNASCell(ngc_CellA, NG_AllCellsOnSamePLMN);</w:t>
      </w:r>
    </w:p>
    <w:p w14:paraId="42D1643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O1_Type v_PDUSessionIdToRelease;</w:t>
      </w:r>
    </w:p>
    <w:p w14:paraId="75FF5CC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NR_RadioBearerId_Type v_SRB := tsc_NR_RbId_SRB2;</w:t>
      </w:r>
    </w:p>
    <w:p w14:paraId="6097890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template (omit) DNN v_DNN;</w:t>
      </w:r>
    </w:p>
    <w:p w14:paraId="30717F4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integer v_InternetPduSessionID;</w:t>
      </w:r>
    </w:p>
    <w:p w14:paraId="0D2CB28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var NR_SRB_COMMON_IND v_ReceivedAsp;</w:t>
      </w:r>
    </w:p>
    <w:p w14:paraId="06CA399E"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892AB0">
        <w:rPr>
          <w:rFonts w:ascii="Courier New" w:hAnsi="Courier New"/>
          <w:noProof/>
          <w:sz w:val="16"/>
          <w:lang w:val="en-SG"/>
        </w:rPr>
        <w:t xml:space="preserve">    </w:t>
      </w:r>
      <w:r w:rsidRPr="00714D52">
        <w:rPr>
          <w:rFonts w:ascii="Courier New" w:hAnsi="Courier New"/>
          <w:noProof/>
          <w:sz w:val="16"/>
          <w:highlight w:val="green"/>
          <w:lang w:val="en-SG"/>
        </w:rPr>
        <w:t>var charstring v_NSSAI := f_ConvertS_NSSAI_ForATCommand (cs_S_NSSAI_SST1eMBB);</w:t>
      </w:r>
    </w:p>
    <w:p w14:paraId="171121F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714D52">
        <w:rPr>
          <w:rFonts w:ascii="Courier New" w:hAnsi="Courier New"/>
          <w:noProof/>
          <w:sz w:val="16"/>
          <w:highlight w:val="green"/>
          <w:lang w:val="en-SG"/>
        </w:rPr>
        <w:t xml:space="preserve">    var template (value) NG_NAS_DL_Pdu_Type v_MsgToSend;</w:t>
      </w:r>
    </w:p>
    <w:p w14:paraId="074FCF3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timer t_T3396 := 120.0; // @sic R5-201629 sic@</w:t>
      </w:r>
    </w:p>
    <w:p w14:paraId="1BCDB22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timer t_T3584 := 120.0; // @sic R5-201629 sic@</w:t>
      </w:r>
    </w:p>
    <w:p w14:paraId="3D38199F" w14:textId="77777777" w:rsid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timer t_Wait := 5.0;</w:t>
      </w:r>
    </w:p>
    <w:p w14:paraId="2C3BBCFC" w14:textId="77777777" w:rsidR="00A1709A" w:rsidRPr="00892AB0" w:rsidRDefault="00A1709A"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ab/>
        <w:t xml:space="preserve"> </w:t>
      </w:r>
      <w:r w:rsidRPr="00A1709A">
        <w:rPr>
          <w:rFonts w:ascii="Courier New" w:hAnsi="Courier New"/>
          <w:noProof/>
          <w:sz w:val="16"/>
          <w:highlight w:val="magenta"/>
          <w:lang w:val="en-SG"/>
        </w:rPr>
        <w:t>const charstring tsc_AdditionalAPN := "XYZZ"; /*Additional APN for 3</w:t>
      </w:r>
      <w:r w:rsidRPr="00A1709A">
        <w:rPr>
          <w:rFonts w:ascii="Courier New" w:hAnsi="Courier New"/>
          <w:noProof/>
          <w:sz w:val="16"/>
          <w:highlight w:val="magenta"/>
          <w:vertAlign w:val="superscript"/>
          <w:lang w:val="en-SG"/>
        </w:rPr>
        <w:t>rd</w:t>
      </w:r>
      <w:r w:rsidRPr="00A1709A">
        <w:rPr>
          <w:rFonts w:ascii="Courier New" w:hAnsi="Courier New"/>
          <w:noProof/>
          <w:sz w:val="16"/>
          <w:highlight w:val="magenta"/>
          <w:lang w:val="en-SG"/>
        </w:rPr>
        <w:t xml:space="preserve"> PDU in steps 25, 29, 31, 36, 41 and 48 */</w:t>
      </w:r>
    </w:p>
    <w:p w14:paraId="0ACDC952" w14:textId="77777777" w:rsidR="00892AB0" w:rsidRPr="00892AB0" w:rsidRDefault="00892AB0" w:rsidP="00A1709A">
      <w:pPr>
        <w:pBdr>
          <w:top w:val="single" w:sz="4" w:space="1" w:color="auto"/>
          <w:left w:val="single" w:sz="4" w:space="1" w:color="auto"/>
          <w:bottom w:val="single" w:sz="4" w:space="1" w:color="auto"/>
          <w:right w:val="single" w:sz="4" w:space="1" w:color="auto"/>
        </w:pBdr>
        <w:spacing w:after="0"/>
        <w:jc w:val="center"/>
        <w:rPr>
          <w:rFonts w:ascii="Courier New" w:hAnsi="Courier New"/>
          <w:noProof/>
          <w:sz w:val="16"/>
          <w:lang w:val="en-SG"/>
        </w:rPr>
      </w:pPr>
    </w:p>
    <w:p w14:paraId="13B103F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v_InternetPduSessionID := f_NR5GC_MobileInfo_GetNoOfSessions()+1;</w:t>
      </w:r>
    </w:p>
    <w:p w14:paraId="08F2D96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 siclog@</w:t>
      </w:r>
    </w:p>
    <w:p w14:paraId="678B0BB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5C4E9B9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EB3DDB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 siclog@</w:t>
      </w:r>
    </w:p>
    <w:p w14:paraId="654D00C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 * , omit);</w:t>
      </w:r>
    </w:p>
    <w:p w14:paraId="5624C47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5B90E23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043368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3-4" siclog@</w:t>
      </w:r>
    </w:p>
    <w:p w14:paraId="0D902ED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6F60C3D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6E47017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'00011010'B), //5GSM cause Insufficient resources</w:t>
      </w:r>
    </w:p>
    <w:p w14:paraId="3510797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'00010'B)); //T3396 = 2 minutes // @sic R5-201629 sic@</w:t>
      </w:r>
    </w:p>
    <w:p w14:paraId="5410A37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D5C193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5" siclog@</w:t>
      </w:r>
    </w:p>
    <w:p w14:paraId="714159E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7321FE5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6" siclog@</w:t>
      </w:r>
    </w:p>
    <w:p w14:paraId="7A26C47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t_T3396.start; // @sic R5s200585 sic@</w:t>
      </w:r>
    </w:p>
    <w:p w14:paraId="3C4AFA7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23788CB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2BB134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3DDEAF7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2FDE53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t_T3396.stop;</w:t>
      </w:r>
    </w:p>
    <w:p w14:paraId="014FFE7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6");</w:t>
      </w:r>
    </w:p>
    <w:p w14:paraId="74E1387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7F406AB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[]t_T3396.timeout</w:t>
      </w:r>
    </w:p>
    <w:p w14:paraId="654B2ED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1050129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6");</w:t>
      </w:r>
    </w:p>
    <w:p w14:paraId="6AE7198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ECC347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B0608B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7" siclog@</w:t>
      </w:r>
    </w:p>
    <w:p w14:paraId="7188E02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2B0CB85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8-9" siclog@</w:t>
      </w:r>
    </w:p>
    <w:p w14:paraId="2209095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w:t>
      </w:r>
      <w:r w:rsidRPr="00892AB0">
        <w:rPr>
          <w:rFonts w:ascii="Courier New" w:hAnsi="Courier New"/>
          <w:noProof/>
          <w:sz w:val="16"/>
          <w:lang w:val="en-SG"/>
        </w:rPr>
        <w:t>, * , omit); // @sic R5s200585 sic@</w:t>
      </w:r>
    </w:p>
    <w:p w14:paraId="4FB94F9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132F11A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10-11" siclog@</w:t>
      </w:r>
    </w:p>
    <w:p w14:paraId="0FC5C7B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318B248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4205043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'00011010'B), //5GSM cause Insufficient resources</w:t>
      </w:r>
    </w:p>
    <w:p w14:paraId="5580970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'00000'B)); //T3396 = 0 minutes // @sic R5-201629 sic@</w:t>
      </w:r>
    </w:p>
    <w:p w14:paraId="412E3BC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5B864D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12" siclog@</w:t>
      </w:r>
    </w:p>
    <w:p w14:paraId="2E0239C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lastRenderedPageBreak/>
        <w:t xml:space="preserve">    f_UT_RequestPDUSession(UT, v_InternetPduSessionID, -, -, -, v_NSSAI); //AT command to trigger a PDU session WITHOUT DNN (APN)</w:t>
      </w:r>
    </w:p>
    <w:p w14:paraId="266EF8F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13-14" siclog@</w:t>
      </w:r>
    </w:p>
    <w:p w14:paraId="0A529AC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w:t>
      </w:r>
      <w:r w:rsidRPr="00892AB0">
        <w:rPr>
          <w:rFonts w:ascii="Courier New" w:hAnsi="Courier New"/>
          <w:noProof/>
          <w:sz w:val="16"/>
          <w:lang w:val="en-SG"/>
        </w:rPr>
        <w:t>, * , omit); // @sic R5s200585 sic@</w:t>
      </w:r>
    </w:p>
    <w:p w14:paraId="1E08F68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13");</w:t>
      </w:r>
    </w:p>
    <w:p w14:paraId="58E7376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15-16" siclog@</w:t>
      </w:r>
    </w:p>
    <w:p w14:paraId="3945E68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 // @sic R5s200585 sic@</w:t>
      </w:r>
    </w:p>
    <w:p w14:paraId="49AA918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2F9DCDD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53EFB81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'00011010'B), //5GSM cause Insufficient resources</w:t>
      </w:r>
    </w:p>
    <w:p w14:paraId="2E75CFD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'111'B, '00000'B)); //T3396 = Deactivated</w:t>
      </w:r>
    </w:p>
    <w:p w14:paraId="78B2B57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AE8213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6503C5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F278FF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17" siclog@</w:t>
      </w:r>
    </w:p>
    <w:p w14:paraId="6BCB306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6D0CBD4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18" siclog@</w:t>
      </w:r>
    </w:p>
    <w:p w14:paraId="1CC723B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t_Wait.start;</w:t>
      </w:r>
    </w:p>
    <w:p w14:paraId="1EB2F1B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51F09E9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701439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268B33A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4548624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t_Wait.stop;</w:t>
      </w:r>
    </w:p>
    <w:p w14:paraId="04F03AB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18");</w:t>
      </w:r>
    </w:p>
    <w:p w14:paraId="0F09DD1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0873AE4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[]t_Wait.timeout</w:t>
      </w:r>
    </w:p>
    <w:p w14:paraId="58F2658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662D2C8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18");</w:t>
      </w:r>
    </w:p>
    <w:p w14:paraId="6E11298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3720F2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69BB5A1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19" siclog@</w:t>
      </w:r>
    </w:p>
    <w:p w14:paraId="537C6D9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f_NR_UE_DeRegisterOnSwitchOff(v_NGC_NASCellA, STATE_CONNECTED_3A);</w:t>
      </w:r>
    </w:p>
    <w:p w14:paraId="6785F58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20" siclog@</w:t>
      </w:r>
    </w:p>
    <w:p w14:paraId="19291F8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f_UT_SwitchOnUE(UT); //The UE is Switched ON</w:t>
      </w:r>
    </w:p>
    <w:p w14:paraId="59AC201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21" siclog@</w:t>
      </w:r>
    </w:p>
    <w:p w14:paraId="3B57F13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//Steps from Table 4.5.2.2-2 of the generic procedure in TS 38.508-1 [4] are performed.</w:t>
      </w:r>
    </w:p>
    <w:p w14:paraId="37CDA32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f_NR5GC_RRC_IdleState1N_Def(v_NGC_NASCellA, -, noRrcConnectionRelease); // @sic R5s200585 sic@</w:t>
      </w:r>
    </w:p>
    <w:p w14:paraId="66F9A0C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22" siclog@</w:t>
      </w:r>
    </w:p>
    <w:p w14:paraId="119AE62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 -, -, v_NSSAI); //AT command to trigger a PDU session WITHOUT DNN (APN)</w:t>
      </w:r>
    </w:p>
    <w:p w14:paraId="7E7C9F3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23-24" siclog@</w:t>
      </w:r>
    </w:p>
    <w:p w14:paraId="0DF5DA0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w:t>
      </w:r>
      <w:r w:rsidRPr="00892AB0">
        <w:rPr>
          <w:rFonts w:ascii="Courier New" w:hAnsi="Courier New"/>
          <w:noProof/>
          <w:sz w:val="16"/>
          <w:lang w:val="en-SG"/>
        </w:rPr>
        <w:t>, * , omit); // @sic R5s200585 sic@</w:t>
      </w:r>
    </w:p>
    <w:p w14:paraId="2BBA038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v_InternetPduSessionID := v_InternetPduSessionID +1;</w:t>
      </w:r>
    </w:p>
    <w:p w14:paraId="1A271D3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25" siclog@</w:t>
      </w:r>
    </w:p>
    <w:p w14:paraId="69990E3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00A1709A" w:rsidRPr="00A1709A">
        <w:rPr>
          <w:rFonts w:ascii="Courier New" w:hAnsi="Courier New"/>
          <w:noProof/>
          <w:sz w:val="16"/>
          <w:highlight w:val="magenta"/>
          <w:lang w:val="en-SG"/>
        </w:rPr>
        <w:t>tsc_AdditionalAPN</w:t>
      </w:r>
      <w:r w:rsidRPr="00892AB0">
        <w:rPr>
          <w:rFonts w:ascii="Courier New" w:hAnsi="Courier New"/>
          <w:noProof/>
          <w:sz w:val="16"/>
          <w:lang w:val="en-SG"/>
        </w:rPr>
        <w:t>, -, -, v_NSSAI); //AT command to trigger a PDU session with S-NSSAI and DNN</w:t>
      </w:r>
    </w:p>
    <w:p w14:paraId="2FC32D2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26" siclog@</w:t>
      </w:r>
    </w:p>
    <w:p w14:paraId="6DA7C41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w:t>
      </w:r>
      <w:r w:rsidRPr="00892AB0">
        <w:rPr>
          <w:rFonts w:ascii="Courier New" w:hAnsi="Courier New"/>
          <w:noProof/>
          <w:sz w:val="16"/>
          <w:lang w:val="en-SG"/>
        </w:rPr>
        <w:t>, cs_S_NSSAI_SST1eMBB_WithIEI); // @sic R5s200585 sic@</w:t>
      </w:r>
    </w:p>
    <w:p w14:paraId="581BD7B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3F305EE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//Check that DNN is present in the PDU session established at Step 26</w:t>
      </w:r>
    </w:p>
    <w:p w14:paraId="3DB4A2D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v_DNN := f_Get_DNNForPDUSessionId(f_NR5GC_MobileInfo_GetSessionInfoList(), v_PDUSessionIdToRelease); //Store it for further use</w:t>
      </w:r>
    </w:p>
    <w:p w14:paraId="55D73E4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if (not isvalue(v_DNN)){</w:t>
      </w:r>
    </w:p>
    <w:p w14:paraId="3D7C605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"No DNN being sent in Step 26");</w:t>
      </w:r>
    </w:p>
    <w:p w14:paraId="6789A95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731B15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27-28" siclog@</w:t>
      </w:r>
    </w:p>
    <w:p w14:paraId="386C33F0"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2A114AE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7473CCD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'01000011'B), //5GSM cause Insufficient resources for specific slice and DNN</w:t>
      </w:r>
    </w:p>
    <w:p w14:paraId="1986728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'00010'B)); //T3584 = 2 minutes // @sic R5-201629 sic@</w:t>
      </w:r>
    </w:p>
    <w:p w14:paraId="55E3986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75A839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29" siclog@</w:t>
      </w:r>
    </w:p>
    <w:p w14:paraId="0676AEA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00A1709A" w:rsidRPr="00A1709A">
        <w:rPr>
          <w:rFonts w:ascii="Courier New" w:hAnsi="Courier New"/>
          <w:noProof/>
          <w:sz w:val="16"/>
          <w:highlight w:val="magenta"/>
          <w:lang w:val="en-SG"/>
        </w:rPr>
        <w:t>tsc_AdditionalAPN</w:t>
      </w:r>
      <w:r w:rsidRPr="00892AB0">
        <w:rPr>
          <w:rFonts w:ascii="Courier New" w:hAnsi="Courier New"/>
          <w:noProof/>
          <w:sz w:val="16"/>
          <w:lang w:val="en-SG"/>
        </w:rPr>
        <w:t>, -, -, v_NSSAI); //AT command to trigger a PDU session with S-NSSAI and DNN</w:t>
      </w:r>
    </w:p>
    <w:p w14:paraId="1216964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30" siclog@</w:t>
      </w:r>
    </w:p>
    <w:p w14:paraId="0791082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t_T3584.start; // @sic R5s200585 sic@</w:t>
      </w:r>
    </w:p>
    <w:p w14:paraId="61F3780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5450313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37C8C7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7C26166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5C3792A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t_T3584.stop;</w:t>
      </w:r>
    </w:p>
    <w:p w14:paraId="5B0264C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lastRenderedPageBreak/>
        <w:t xml:space="preserve">                f_NR_SetVerdictFailOrInconc(__FILE__, __LINE__, "Step 30");</w:t>
      </w:r>
    </w:p>
    <w:p w14:paraId="05E17BD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658B48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[]t_T3584.timeout</w:t>
      </w:r>
    </w:p>
    <w:p w14:paraId="0411AB0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34DC0B0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30");</w:t>
      </w:r>
    </w:p>
    <w:p w14:paraId="78A00EA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2F5F8B0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7F64EAA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31" siclog@</w:t>
      </w:r>
    </w:p>
    <w:p w14:paraId="5D8AC61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00A1709A" w:rsidRPr="00A1709A">
        <w:rPr>
          <w:rFonts w:ascii="Courier New" w:hAnsi="Courier New"/>
          <w:noProof/>
          <w:sz w:val="16"/>
          <w:highlight w:val="magenta"/>
          <w:lang w:val="en-SG"/>
        </w:rPr>
        <w:t>tsc_AdditionalAPN</w:t>
      </w:r>
      <w:r w:rsidRPr="00892AB0">
        <w:rPr>
          <w:rFonts w:ascii="Courier New" w:hAnsi="Courier New"/>
          <w:noProof/>
          <w:sz w:val="16"/>
          <w:lang w:val="en-SG"/>
        </w:rPr>
        <w:t>, -, -, v_NSSAI); //AT command to trigger a PDU session with S-NSSAI and DNN</w:t>
      </w:r>
    </w:p>
    <w:p w14:paraId="2FDEF7E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32-33" siclog@</w:t>
      </w:r>
    </w:p>
    <w:p w14:paraId="17D99A63"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 cs_S_NSSAI_SST1eMBB_WithIEI, v_DNN, -, v_DNN);</w:t>
      </w:r>
    </w:p>
    <w:p w14:paraId="12047B4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50FAAFF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34-35" siclog@</w:t>
      </w:r>
    </w:p>
    <w:p w14:paraId="3C3E11D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343E4C6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5505DE3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'01000011'B), //5GSM cause Insufficient resources for specific slice and DNN</w:t>
      </w:r>
    </w:p>
    <w:p w14:paraId="5D2AB2C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'101'B, '00000'B)); //T3584 = 0 minutes</w:t>
      </w:r>
    </w:p>
    <w:p w14:paraId="4A1A65F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1C6D2D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392F2E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77D19F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36" siclog@</w:t>
      </w:r>
    </w:p>
    <w:p w14:paraId="455A5D1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00A1709A" w:rsidRPr="00A1709A">
        <w:rPr>
          <w:rFonts w:ascii="Courier New" w:hAnsi="Courier New"/>
          <w:noProof/>
          <w:sz w:val="16"/>
          <w:highlight w:val="magenta"/>
          <w:lang w:val="en-SG"/>
        </w:rPr>
        <w:t>tsc_AdditionalAPN</w:t>
      </w:r>
      <w:r w:rsidRPr="00892AB0">
        <w:rPr>
          <w:rFonts w:ascii="Courier New" w:hAnsi="Courier New"/>
          <w:noProof/>
          <w:sz w:val="16"/>
          <w:lang w:val="en-SG"/>
        </w:rPr>
        <w:t>, -, -, v_NSSAI); //AT command to trigger a PDU session with S-NSSAI and DNN</w:t>
      </w:r>
    </w:p>
    <w:p w14:paraId="36B324C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37-38" siclog@</w:t>
      </w:r>
    </w:p>
    <w:p w14:paraId="1197FC0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w:t>
      </w:r>
      <w:r w:rsidRPr="00A952CD">
        <w:rPr>
          <w:rFonts w:ascii="Courier New" w:hAnsi="Courier New"/>
          <w:noProof/>
          <w:sz w:val="16"/>
          <w:highlight w:val="yellow"/>
          <w:lang w:val="en-SG"/>
        </w:rPr>
        <w:t>-</w:t>
      </w:r>
      <w:r w:rsidRPr="00892AB0">
        <w:rPr>
          <w:rFonts w:ascii="Courier New" w:hAnsi="Courier New"/>
          <w:noProof/>
          <w:sz w:val="16"/>
          <w:lang w:val="en-SG"/>
        </w:rPr>
        <w:t>, cs_S_NSSAI_SST1eMBB_WithIEI, v_DNN, -, v_DNN); // @sic R5s200585 sic@</w:t>
      </w:r>
    </w:p>
    <w:p w14:paraId="0EAC88C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 := f_GetLastConfiguredInternetPDUSessionID();</w:t>
      </w:r>
    </w:p>
    <w:p w14:paraId="0C08649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39-40" siclog@</w:t>
      </w:r>
    </w:p>
    <w:p w14:paraId="39086321"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f_NR5GC_PDUSessionRelease(v_NGC_NASCellA, // @sic R5s201131 sic@</w:t>
      </w:r>
    </w:p>
    <w:p w14:paraId="11CFB42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v_PDUSessionIdToRelease,</w:t>
      </w:r>
    </w:p>
    <w:p w14:paraId="683EAA0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cs_GMM_GSM_Cause (omit, '01000011'B), //5GSM cause Insufficient resources for specific slice and DNN</w:t>
      </w:r>
    </w:p>
    <w:p w14:paraId="470DF6C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cs_GPRS_Timer2_3_IEI('37'O, '111'B, '00000'B)); //T3584 = Deactivated</w:t>
      </w:r>
    </w:p>
    <w:p w14:paraId="7DC041F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3B0C57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41" siclog@</w:t>
      </w:r>
    </w:p>
    <w:p w14:paraId="3F93C9A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00A1709A" w:rsidRPr="00A1709A">
        <w:rPr>
          <w:rFonts w:ascii="Courier New" w:hAnsi="Courier New"/>
          <w:noProof/>
          <w:sz w:val="16"/>
          <w:highlight w:val="magenta"/>
          <w:lang w:val="en-SG"/>
        </w:rPr>
        <w:t>tsc_AdditionalAPN</w:t>
      </w:r>
      <w:r w:rsidRPr="00892AB0">
        <w:rPr>
          <w:rFonts w:ascii="Courier New" w:hAnsi="Courier New"/>
          <w:noProof/>
          <w:sz w:val="16"/>
          <w:lang w:val="en-SG"/>
        </w:rPr>
        <w:t>, -, -, v_NSSAI); //AT command to trigger a PDU session with S-NSSAI and DNN</w:t>
      </w:r>
    </w:p>
    <w:p w14:paraId="23AD108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42" siclog@</w:t>
      </w:r>
    </w:p>
    <w:p w14:paraId="416099C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t_Wait.start;</w:t>
      </w:r>
    </w:p>
    <w:p w14:paraId="31F78B9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alt{</w:t>
      </w:r>
    </w:p>
    <w:p w14:paraId="00B2A06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FBF8D7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[]SRB.receive(car_NR_SRB_NasPdu_IND(v_NGC_NASCellA, v_SRB, cr_NG_NAS_IndWithPiggybacking(tsc_SHT_IntegrityProtected_Ciphered)))</w:t>
      </w:r>
    </w:p>
    <w:p w14:paraId="52A3F5F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771FC5D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t_Wait.stop;</w:t>
      </w:r>
    </w:p>
    <w:p w14:paraId="18F5C36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42");</w:t>
      </w:r>
    </w:p>
    <w:p w14:paraId="27559797"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19A5418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[]t_Wait.timeout</w:t>
      </w:r>
    </w:p>
    <w:p w14:paraId="73D0221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12B9FB0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42");</w:t>
      </w:r>
    </w:p>
    <w:p w14:paraId="03E0B189"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5E0794C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63E2B4F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43-44" siclog@</w:t>
      </w:r>
    </w:p>
    <w:p w14:paraId="0B451D15"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892AB0">
        <w:rPr>
          <w:rFonts w:ascii="Courier New" w:hAnsi="Courier New"/>
          <w:noProof/>
          <w:sz w:val="16"/>
          <w:lang w:val="en-SG"/>
        </w:rPr>
        <w:tab/>
        <w:t xml:space="preserve">  </w:t>
      </w:r>
      <w:r w:rsidRPr="00714D52">
        <w:rPr>
          <w:rFonts w:ascii="Courier New" w:hAnsi="Courier New"/>
          <w:noProof/>
          <w:sz w:val="16"/>
          <w:highlight w:val="green"/>
          <w:lang w:val="en-SG"/>
        </w:rPr>
        <w:t>v_MsgToSend := f_Get_NG_PDUSessionReleaseCommand(v_PDUSessionIdToRelease, cs_GMM_GSM_Cause (omit, '00100100'B)); //5GSM cause Regular deactivation</w:t>
      </w:r>
    </w:p>
    <w:p w14:paraId="75796EB1"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SRB.send(cas_NR_SRB_NasPdu_REQ(v_NGC_NASCellA, - , -, cs_NG_NAS_RequestWithPiggybacking(tsc_SHT_IntegrityProtected_Ciphered, v_MsgToSend)));</w:t>
      </w:r>
    </w:p>
    <w:p w14:paraId="4E9861C1"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SRB.receive(car_NR_SRB_NasPdu_IND(v_NGC_NASCellA,</w:t>
      </w:r>
    </w:p>
    <w:p w14:paraId="46EB00DB"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tsc_NR_RbId_SRB2,</w:t>
      </w:r>
    </w:p>
    <w:p w14:paraId="408C9FEF"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cr_NG_NAS_IndWithPiggybacking((tsc_SHT_IntegrityProtected_Ciphered,tsc_SHT_IntegrityProtected)))) -&gt; value v_ReceivedAsp;</w:t>
      </w:r>
    </w:p>
    <w:p w14:paraId="6DE06D83" w14:textId="77777777" w:rsidR="00A952CD" w:rsidRPr="00714D52" w:rsidRDefault="00A952CD"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p>
    <w:p w14:paraId="55D624B0"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w:t>
      </w:r>
      <w:r w:rsidR="00A952CD" w:rsidRPr="00714D52">
        <w:rPr>
          <w:rFonts w:ascii="Courier New" w:hAnsi="Courier New"/>
          <w:noProof/>
          <w:sz w:val="16"/>
          <w:highlight w:val="green"/>
          <w:lang w:val="en-SG"/>
        </w:rPr>
        <w:t xml:space="preserve"> </w:t>
      </w:r>
      <w:r w:rsidR="00A952CD" w:rsidRPr="00714D52">
        <w:rPr>
          <w:rFonts w:ascii="Courier New" w:hAnsi="Courier New"/>
          <w:noProof/>
          <w:sz w:val="16"/>
          <w:highlight w:val="magenta"/>
          <w:lang w:val="en-SG"/>
        </w:rPr>
        <w:t>REWRITE</w:t>
      </w:r>
      <w:r w:rsidR="00A952CD" w:rsidRPr="00714D52">
        <w:rPr>
          <w:rFonts w:ascii="Courier New" w:hAnsi="Courier New"/>
          <w:noProof/>
          <w:sz w:val="16"/>
          <w:highlight w:val="green"/>
          <w:lang w:val="en-SG"/>
        </w:rPr>
        <w:t xml:space="preserve"> </w:t>
      </w:r>
      <w:r w:rsidRPr="00714D52">
        <w:rPr>
          <w:rFonts w:ascii="Courier New" w:hAnsi="Courier New"/>
          <w:noProof/>
          <w:sz w:val="16"/>
          <w:highlight w:val="green"/>
          <w:lang w:val="en-SG"/>
        </w:rPr>
        <w:t>f_NR5GC_PDUSessionRelease(v_NGC_NASCellA, // @sic R5s201131 sic@</w:t>
      </w:r>
    </w:p>
    <w:p w14:paraId="134A5592"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v_PDUSessionIdToRelease,</w:t>
      </w:r>
    </w:p>
    <w:p w14:paraId="25C18F84"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cs_GMM_GSM_Cause (omit, '00100100'B), //5GSM cause Regular deactivation</w:t>
      </w:r>
    </w:p>
    <w:p w14:paraId="0DAB8DC1"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//T3584 = Deactivated // @sic R5s200585 sic@</w:t>
      </w:r>
    </w:p>
    <w:p w14:paraId="0969CD94"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w:t>
      </w:r>
    </w:p>
    <w:p w14:paraId="3B005D8A"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false);</w:t>
      </w:r>
    </w:p>
    <w:p w14:paraId="18114882"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interleave // @sic R5s201131 sic@</w:t>
      </w:r>
    </w:p>
    <w:p w14:paraId="6A1760BE"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w:t>
      </w:r>
    </w:p>
    <w:p w14:paraId="1DE737BC"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The UE transmit an RRCReconfigurationComplete message</w:t>
      </w:r>
    </w:p>
    <w:p w14:paraId="4A51F18D"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SRB.receive(car_NR_SRB_RrcPdu_IND(v_NGC_NASCellA, tsc_NR_RbId_SRB1, cr_38508_RRCReconfigurationComplete))</w:t>
      </w:r>
    </w:p>
    <w:p w14:paraId="44AC8849"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lastRenderedPageBreak/>
        <w:t xml:space="preserve">        {}</w:t>
      </w:r>
    </w:p>
    <w:p w14:paraId="29F53F19"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 The UE transmits an ULInformationTransfer message and a UL NAS TRANSPORT containing PDU SESSION RELEASE COMPLETE.</w:t>
      </w:r>
    </w:p>
    <w:p w14:paraId="40826F1C"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[]SRB.receive(car_NR_SRB_NasPdu_IND(v_NGC_NASCellA,</w:t>
      </w:r>
    </w:p>
    <w:p w14:paraId="66ED5485"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tsc_NR_RbId_SRB2,</w:t>
      </w:r>
    </w:p>
    <w:p w14:paraId="39D059DE"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r w:rsidRPr="00714D52">
        <w:rPr>
          <w:rFonts w:ascii="Courier New" w:hAnsi="Courier New"/>
          <w:noProof/>
          <w:sz w:val="16"/>
          <w:highlight w:val="green"/>
          <w:lang w:val="en-SG"/>
        </w:rPr>
        <w:t xml:space="preserve">                                            cr_NG_NAS_IndWithPiggybacking((tsc_SHT_IntegrityProtected_Ciphered,tsc_SHT_IntegrityProtected)))) -&gt; value v_ReceivedAsp{}</w:t>
      </w:r>
    </w:p>
    <w:p w14:paraId="0914748A" w14:textId="77777777" w:rsidR="00892AB0" w:rsidRPr="00714D52"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highlight w:val="green"/>
          <w:lang w:val="en-SG"/>
        </w:rPr>
      </w:pPr>
    </w:p>
    <w:p w14:paraId="70C79245" w14:textId="77777777" w:rsid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714D52">
        <w:rPr>
          <w:rFonts w:ascii="Courier New" w:hAnsi="Courier New"/>
          <w:noProof/>
          <w:sz w:val="16"/>
          <w:highlight w:val="green"/>
          <w:lang w:val="en-SG"/>
        </w:rPr>
        <w:t xml:space="preserve">      }*/</w:t>
      </w:r>
    </w:p>
    <w:p w14:paraId="33434D7D" w14:textId="77777777" w:rsidR="00A952CD" w:rsidRPr="00892AB0" w:rsidRDefault="00A952CD"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80087F5"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if (not f_Check_NG_GSMStatus (v_ReceivedAsp.Signalling.Nas[0].Pdu, v_PDUSessionIdToRelease, ?, cr_GMM_GSM_Cause(omit, tsc_NR5GCCause_InvalidPDUSessionIdentity))) {</w:t>
      </w:r>
    </w:p>
    <w:p w14:paraId="076C89CA"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f_NR_SetVerdictFailOrInconc(__FILE__, __LINE__, "Step 44");</w:t>
      </w:r>
    </w:p>
    <w:p w14:paraId="69EEBE4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p>
    <w:p w14:paraId="0707B1D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f_NR_PreliminaryPass(__FILE__, __LINE__, "Step 44");</w:t>
      </w:r>
    </w:p>
    <w:p w14:paraId="4D3D85F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45" siclog@</w:t>
      </w:r>
    </w:p>
    <w:p w14:paraId="4C48B21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f_NR_UE_DeRegisterOnSwitchOff(v_NGC_NASCellA, STATE_CONNECTED_3A);</w:t>
      </w:r>
    </w:p>
    <w:p w14:paraId="1BE5DF86"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46" siclog@</w:t>
      </w:r>
    </w:p>
    <w:p w14:paraId="5CBCDB1D"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f_UT_SwitchOnUE(UT); //The UE is Switched ON</w:t>
      </w:r>
    </w:p>
    <w:p w14:paraId="542ED3A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 47" siclog@</w:t>
      </w:r>
    </w:p>
    <w:p w14:paraId="237AB1F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//Steps from Table 4.5.2.2-2 of the generic procedure in TS 38.508-1 [4] are performed.</w:t>
      </w:r>
    </w:p>
    <w:p w14:paraId="350B2E92"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f_NR5GC_RRC_IdleState1N_Def(v_NGC_NASCellA, -, noRrcConnectionRelease); // @sic R5s200585 sic@</w:t>
      </w:r>
    </w:p>
    <w:p w14:paraId="090673F4"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48" siclog@</w:t>
      </w:r>
    </w:p>
    <w:p w14:paraId="579B141B"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f_UT_RequestPDUSession(UT, v_InternetPduSessionID, </w:t>
      </w:r>
      <w:r w:rsidR="00A1709A" w:rsidRPr="00A1709A">
        <w:rPr>
          <w:rFonts w:ascii="Courier New" w:hAnsi="Courier New"/>
          <w:noProof/>
          <w:sz w:val="16"/>
          <w:highlight w:val="magenta"/>
          <w:lang w:val="en-SG"/>
        </w:rPr>
        <w:t>tsc_AdditionalAPN</w:t>
      </w:r>
      <w:r w:rsidRPr="00892AB0">
        <w:rPr>
          <w:rFonts w:ascii="Courier New" w:hAnsi="Courier New"/>
          <w:noProof/>
          <w:sz w:val="16"/>
          <w:lang w:val="en-SG"/>
        </w:rPr>
        <w:t>, -, -, v_NSSAI); //AT command to trigger a PDU session with S-NSSAI and DNN</w:t>
      </w:r>
    </w:p>
    <w:p w14:paraId="735F400C"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//@siclog "Steps 49-50" siclog@</w:t>
      </w:r>
    </w:p>
    <w:p w14:paraId="2829104F"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f_NR5GC_PDUSessionEstablishment (v_NGC_NASCellA, 1, -, -, cs_S_NSSAI_SST1eMBB_WithIEI, v_DNN, -, v_DNN);</w:t>
      </w:r>
    </w:p>
    <w:p w14:paraId="4A637B98"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5894857" w14:textId="77777777" w:rsidR="0024525F" w:rsidRPr="00CD017D"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 //End of test body of TC_10_1_3_2</w:t>
      </w:r>
    </w:p>
    <w:p w14:paraId="5EA90E71" w14:textId="77777777" w:rsidR="00C46206" w:rsidRDefault="00C46206" w:rsidP="00C46206">
      <w:pPr>
        <w:rPr>
          <w:rFonts w:ascii="Courier New" w:hAnsi="Courier New"/>
          <w:noProof/>
          <w:sz w:val="16"/>
        </w:rPr>
      </w:pPr>
    </w:p>
    <w:sectPr w:rsidR="00C4620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6017D" w14:textId="77777777" w:rsidR="00BE3869" w:rsidRDefault="00BE3869">
      <w:pPr>
        <w:spacing w:after="0"/>
      </w:pPr>
      <w:r>
        <w:separator/>
      </w:r>
    </w:p>
  </w:endnote>
  <w:endnote w:type="continuationSeparator" w:id="0">
    <w:p w14:paraId="104C2644" w14:textId="77777777" w:rsidR="00BE3869" w:rsidRDefault="00BE3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7C30B" w14:textId="77777777" w:rsidR="00BE3869" w:rsidRDefault="00BE3869">
      <w:pPr>
        <w:spacing w:after="0"/>
      </w:pPr>
      <w:r>
        <w:separator/>
      </w:r>
    </w:p>
  </w:footnote>
  <w:footnote w:type="continuationSeparator" w:id="0">
    <w:p w14:paraId="18572070" w14:textId="77777777" w:rsidR="00BE3869" w:rsidRDefault="00BE3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28E6E" w14:textId="77777777" w:rsidR="00EF51E1" w:rsidRDefault="00EF51E1">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EF68"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956F4"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AD02C"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B0AE6"/>
    <w:multiLevelType w:val="hybridMultilevel"/>
    <w:tmpl w:val="E5349C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607DA4"/>
    <w:multiLevelType w:val="hybridMultilevel"/>
    <w:tmpl w:val="D79E82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CC2C50"/>
    <w:multiLevelType w:val="hybridMultilevel"/>
    <w:tmpl w:val="204C71C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76EF7F59"/>
    <w:multiLevelType w:val="hybridMultilevel"/>
    <w:tmpl w:val="E716CBC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10"/>
  </w:num>
  <w:num w:numId="5">
    <w:abstractNumId w:val="16"/>
  </w:num>
  <w:num w:numId="6">
    <w:abstractNumId w:val="1"/>
  </w:num>
  <w:num w:numId="7">
    <w:abstractNumId w:val="4"/>
  </w:num>
  <w:num w:numId="8">
    <w:abstractNumId w:val="11"/>
  </w:num>
  <w:num w:numId="9">
    <w:abstractNumId w:val="8"/>
  </w:num>
  <w:num w:numId="10">
    <w:abstractNumId w:val="12"/>
  </w:num>
  <w:num w:numId="11">
    <w:abstractNumId w:val="5"/>
  </w:num>
  <w:num w:numId="12">
    <w:abstractNumId w:val="6"/>
  </w:num>
  <w:num w:numId="13">
    <w:abstractNumId w:val="14"/>
  </w:num>
  <w:num w:numId="14">
    <w:abstractNumId w:val="3"/>
  </w:num>
  <w:num w:numId="15">
    <w:abstractNumId w:val="15"/>
  </w:num>
  <w:num w:numId="16">
    <w:abstractNumId w:val="0"/>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833"/>
    <w:rsid w:val="000041E7"/>
    <w:rsid w:val="00011C14"/>
    <w:rsid w:val="00022E4A"/>
    <w:rsid w:val="00024866"/>
    <w:rsid w:val="00030D99"/>
    <w:rsid w:val="0003629C"/>
    <w:rsid w:val="00037278"/>
    <w:rsid w:val="000420AB"/>
    <w:rsid w:val="00045B6F"/>
    <w:rsid w:val="00046841"/>
    <w:rsid w:val="00046CA3"/>
    <w:rsid w:val="000510A0"/>
    <w:rsid w:val="00054415"/>
    <w:rsid w:val="00056FC3"/>
    <w:rsid w:val="000614B3"/>
    <w:rsid w:val="0006785D"/>
    <w:rsid w:val="00071F26"/>
    <w:rsid w:val="00077363"/>
    <w:rsid w:val="00090BB2"/>
    <w:rsid w:val="00090BBD"/>
    <w:rsid w:val="00092A15"/>
    <w:rsid w:val="0009581D"/>
    <w:rsid w:val="00096F61"/>
    <w:rsid w:val="000A1C38"/>
    <w:rsid w:val="000A4903"/>
    <w:rsid w:val="000A5844"/>
    <w:rsid w:val="000A6394"/>
    <w:rsid w:val="000B1744"/>
    <w:rsid w:val="000B7973"/>
    <w:rsid w:val="000B7FED"/>
    <w:rsid w:val="000C038A"/>
    <w:rsid w:val="000C6598"/>
    <w:rsid w:val="000C6EE7"/>
    <w:rsid w:val="000D3937"/>
    <w:rsid w:val="000D40AB"/>
    <w:rsid w:val="000D5B8C"/>
    <w:rsid w:val="000F119F"/>
    <w:rsid w:val="000F2181"/>
    <w:rsid w:val="000F447C"/>
    <w:rsid w:val="00105083"/>
    <w:rsid w:val="001109AC"/>
    <w:rsid w:val="001202A8"/>
    <w:rsid w:val="0012136E"/>
    <w:rsid w:val="00126237"/>
    <w:rsid w:val="00145D43"/>
    <w:rsid w:val="001465F7"/>
    <w:rsid w:val="00146DCF"/>
    <w:rsid w:val="001536E7"/>
    <w:rsid w:val="001574CD"/>
    <w:rsid w:val="00172BCF"/>
    <w:rsid w:val="00174983"/>
    <w:rsid w:val="0018050E"/>
    <w:rsid w:val="0018359B"/>
    <w:rsid w:val="001901A2"/>
    <w:rsid w:val="00192C46"/>
    <w:rsid w:val="00194992"/>
    <w:rsid w:val="00197A5E"/>
    <w:rsid w:val="001A08B3"/>
    <w:rsid w:val="001A19DC"/>
    <w:rsid w:val="001A7B60"/>
    <w:rsid w:val="001B52F0"/>
    <w:rsid w:val="001B780D"/>
    <w:rsid w:val="001B7A65"/>
    <w:rsid w:val="001C0E62"/>
    <w:rsid w:val="001C1197"/>
    <w:rsid w:val="001C28BC"/>
    <w:rsid w:val="001C2ED3"/>
    <w:rsid w:val="001D4ACB"/>
    <w:rsid w:val="001D5D65"/>
    <w:rsid w:val="001E41F3"/>
    <w:rsid w:val="001F28D1"/>
    <w:rsid w:val="001F406A"/>
    <w:rsid w:val="002040A1"/>
    <w:rsid w:val="00204F3F"/>
    <w:rsid w:val="00205ACF"/>
    <w:rsid w:val="002066DA"/>
    <w:rsid w:val="00221C5A"/>
    <w:rsid w:val="00223084"/>
    <w:rsid w:val="0022778C"/>
    <w:rsid w:val="002358C6"/>
    <w:rsid w:val="0024525F"/>
    <w:rsid w:val="002564C6"/>
    <w:rsid w:val="002565AD"/>
    <w:rsid w:val="0026004D"/>
    <w:rsid w:val="0026105E"/>
    <w:rsid w:val="002640DD"/>
    <w:rsid w:val="002645F6"/>
    <w:rsid w:val="00266ADF"/>
    <w:rsid w:val="00274344"/>
    <w:rsid w:val="00275D12"/>
    <w:rsid w:val="002766B7"/>
    <w:rsid w:val="002843CD"/>
    <w:rsid w:val="00284FEB"/>
    <w:rsid w:val="00285DB0"/>
    <w:rsid w:val="002860C4"/>
    <w:rsid w:val="00291BB6"/>
    <w:rsid w:val="00295FE8"/>
    <w:rsid w:val="002B460D"/>
    <w:rsid w:val="002B5741"/>
    <w:rsid w:val="002D1004"/>
    <w:rsid w:val="002F3F0B"/>
    <w:rsid w:val="002F45F1"/>
    <w:rsid w:val="002F60F3"/>
    <w:rsid w:val="002F7D40"/>
    <w:rsid w:val="00305409"/>
    <w:rsid w:val="00322D46"/>
    <w:rsid w:val="0033294A"/>
    <w:rsid w:val="003330A6"/>
    <w:rsid w:val="0033468F"/>
    <w:rsid w:val="00341F6F"/>
    <w:rsid w:val="00343CD7"/>
    <w:rsid w:val="00345383"/>
    <w:rsid w:val="00346365"/>
    <w:rsid w:val="0035120E"/>
    <w:rsid w:val="00353306"/>
    <w:rsid w:val="0035730B"/>
    <w:rsid w:val="003609EF"/>
    <w:rsid w:val="0036231A"/>
    <w:rsid w:val="003667B7"/>
    <w:rsid w:val="00374DD4"/>
    <w:rsid w:val="00375BB0"/>
    <w:rsid w:val="003806A7"/>
    <w:rsid w:val="003858C9"/>
    <w:rsid w:val="00387792"/>
    <w:rsid w:val="003904E3"/>
    <w:rsid w:val="00393BCA"/>
    <w:rsid w:val="003A6F1B"/>
    <w:rsid w:val="003D11B8"/>
    <w:rsid w:val="003D26B2"/>
    <w:rsid w:val="003E1A36"/>
    <w:rsid w:val="003E298C"/>
    <w:rsid w:val="003E51C2"/>
    <w:rsid w:val="003E600B"/>
    <w:rsid w:val="0040785E"/>
    <w:rsid w:val="00410371"/>
    <w:rsid w:val="0041331D"/>
    <w:rsid w:val="00413B93"/>
    <w:rsid w:val="00414C28"/>
    <w:rsid w:val="004242F1"/>
    <w:rsid w:val="0043163D"/>
    <w:rsid w:val="004349E1"/>
    <w:rsid w:val="004358A3"/>
    <w:rsid w:val="00444057"/>
    <w:rsid w:val="00446488"/>
    <w:rsid w:val="00450C73"/>
    <w:rsid w:val="00456743"/>
    <w:rsid w:val="00461F12"/>
    <w:rsid w:val="00470F1E"/>
    <w:rsid w:val="004717EA"/>
    <w:rsid w:val="004727BC"/>
    <w:rsid w:val="00472D7B"/>
    <w:rsid w:val="004807B3"/>
    <w:rsid w:val="00481A5D"/>
    <w:rsid w:val="00495060"/>
    <w:rsid w:val="004A1672"/>
    <w:rsid w:val="004A16AA"/>
    <w:rsid w:val="004A22FB"/>
    <w:rsid w:val="004A54E6"/>
    <w:rsid w:val="004A78BC"/>
    <w:rsid w:val="004B01A5"/>
    <w:rsid w:val="004B75B7"/>
    <w:rsid w:val="004C0194"/>
    <w:rsid w:val="004D3AF2"/>
    <w:rsid w:val="004D455F"/>
    <w:rsid w:val="004D4BCF"/>
    <w:rsid w:val="004D6929"/>
    <w:rsid w:val="004E3AD4"/>
    <w:rsid w:val="004F037F"/>
    <w:rsid w:val="004F0A96"/>
    <w:rsid w:val="004F661B"/>
    <w:rsid w:val="00503540"/>
    <w:rsid w:val="005045C7"/>
    <w:rsid w:val="0051196A"/>
    <w:rsid w:val="0051580D"/>
    <w:rsid w:val="00517077"/>
    <w:rsid w:val="00520444"/>
    <w:rsid w:val="005279F5"/>
    <w:rsid w:val="00534E37"/>
    <w:rsid w:val="005431D4"/>
    <w:rsid w:val="00547111"/>
    <w:rsid w:val="00550D59"/>
    <w:rsid w:val="00555E5F"/>
    <w:rsid w:val="00565C1C"/>
    <w:rsid w:val="00566F6F"/>
    <w:rsid w:val="0058240F"/>
    <w:rsid w:val="0058765D"/>
    <w:rsid w:val="00592D74"/>
    <w:rsid w:val="005A0AF9"/>
    <w:rsid w:val="005A5A37"/>
    <w:rsid w:val="005B59F3"/>
    <w:rsid w:val="005C111B"/>
    <w:rsid w:val="005D3336"/>
    <w:rsid w:val="005D3FCB"/>
    <w:rsid w:val="005D720A"/>
    <w:rsid w:val="005E18C6"/>
    <w:rsid w:val="005E2C44"/>
    <w:rsid w:val="005E42FB"/>
    <w:rsid w:val="005F391D"/>
    <w:rsid w:val="00606FE5"/>
    <w:rsid w:val="00610C5B"/>
    <w:rsid w:val="00610CF3"/>
    <w:rsid w:val="0061652C"/>
    <w:rsid w:val="00617D68"/>
    <w:rsid w:val="00620F69"/>
    <w:rsid w:val="00621188"/>
    <w:rsid w:val="00622B4B"/>
    <w:rsid w:val="006257ED"/>
    <w:rsid w:val="00642406"/>
    <w:rsid w:val="00642F4F"/>
    <w:rsid w:val="00644586"/>
    <w:rsid w:val="00652A36"/>
    <w:rsid w:val="0065364E"/>
    <w:rsid w:val="006537B5"/>
    <w:rsid w:val="0065398D"/>
    <w:rsid w:val="006632C2"/>
    <w:rsid w:val="00663945"/>
    <w:rsid w:val="00667016"/>
    <w:rsid w:val="006735CF"/>
    <w:rsid w:val="00695808"/>
    <w:rsid w:val="006A737E"/>
    <w:rsid w:val="006A765D"/>
    <w:rsid w:val="006B46FB"/>
    <w:rsid w:val="006C10AA"/>
    <w:rsid w:val="006D743A"/>
    <w:rsid w:val="006E0D6E"/>
    <w:rsid w:val="006E21FB"/>
    <w:rsid w:val="006E6982"/>
    <w:rsid w:val="006F214E"/>
    <w:rsid w:val="006F6B99"/>
    <w:rsid w:val="006F7B09"/>
    <w:rsid w:val="007043E6"/>
    <w:rsid w:val="0071095F"/>
    <w:rsid w:val="00711D18"/>
    <w:rsid w:val="00714D52"/>
    <w:rsid w:val="007375A9"/>
    <w:rsid w:val="007519A2"/>
    <w:rsid w:val="00757A90"/>
    <w:rsid w:val="00762213"/>
    <w:rsid w:val="00762474"/>
    <w:rsid w:val="00763BA2"/>
    <w:rsid w:val="00764382"/>
    <w:rsid w:val="007660A0"/>
    <w:rsid w:val="00772C0C"/>
    <w:rsid w:val="007741E5"/>
    <w:rsid w:val="007752B6"/>
    <w:rsid w:val="00775334"/>
    <w:rsid w:val="0078387F"/>
    <w:rsid w:val="00792342"/>
    <w:rsid w:val="007977A8"/>
    <w:rsid w:val="007A2EFC"/>
    <w:rsid w:val="007A549F"/>
    <w:rsid w:val="007A73E5"/>
    <w:rsid w:val="007B512A"/>
    <w:rsid w:val="007C1DE4"/>
    <w:rsid w:val="007C2097"/>
    <w:rsid w:val="007D3EF2"/>
    <w:rsid w:val="007D62F7"/>
    <w:rsid w:val="007D6A07"/>
    <w:rsid w:val="007D7566"/>
    <w:rsid w:val="007F155C"/>
    <w:rsid w:val="007F7259"/>
    <w:rsid w:val="00801CF0"/>
    <w:rsid w:val="008040A8"/>
    <w:rsid w:val="00806E07"/>
    <w:rsid w:val="00811654"/>
    <w:rsid w:val="008147B9"/>
    <w:rsid w:val="00815BDE"/>
    <w:rsid w:val="00820A1B"/>
    <w:rsid w:val="00825391"/>
    <w:rsid w:val="00826B6A"/>
    <w:rsid w:val="008279FA"/>
    <w:rsid w:val="00827F18"/>
    <w:rsid w:val="00834FE5"/>
    <w:rsid w:val="00836076"/>
    <w:rsid w:val="0084078B"/>
    <w:rsid w:val="0084664F"/>
    <w:rsid w:val="008626E7"/>
    <w:rsid w:val="00870EE7"/>
    <w:rsid w:val="0087510D"/>
    <w:rsid w:val="008774AC"/>
    <w:rsid w:val="00880451"/>
    <w:rsid w:val="00883A39"/>
    <w:rsid w:val="008863B9"/>
    <w:rsid w:val="00887184"/>
    <w:rsid w:val="0088771C"/>
    <w:rsid w:val="008914D8"/>
    <w:rsid w:val="00892AB0"/>
    <w:rsid w:val="008A3A1D"/>
    <w:rsid w:val="008A45A6"/>
    <w:rsid w:val="008A470E"/>
    <w:rsid w:val="008A5FFB"/>
    <w:rsid w:val="008B00F3"/>
    <w:rsid w:val="008B1EF2"/>
    <w:rsid w:val="008B2743"/>
    <w:rsid w:val="008B52D1"/>
    <w:rsid w:val="008D53FC"/>
    <w:rsid w:val="008E6B1F"/>
    <w:rsid w:val="008F2D76"/>
    <w:rsid w:val="008F686C"/>
    <w:rsid w:val="00903947"/>
    <w:rsid w:val="00904EBA"/>
    <w:rsid w:val="00913E0B"/>
    <w:rsid w:val="009148DE"/>
    <w:rsid w:val="0091508F"/>
    <w:rsid w:val="009159D3"/>
    <w:rsid w:val="00916386"/>
    <w:rsid w:val="00933815"/>
    <w:rsid w:val="00941429"/>
    <w:rsid w:val="00941E30"/>
    <w:rsid w:val="00943B96"/>
    <w:rsid w:val="00945C25"/>
    <w:rsid w:val="009478EE"/>
    <w:rsid w:val="0095373C"/>
    <w:rsid w:val="009618CB"/>
    <w:rsid w:val="00962DBB"/>
    <w:rsid w:val="00967262"/>
    <w:rsid w:val="00973015"/>
    <w:rsid w:val="009777D9"/>
    <w:rsid w:val="0098505D"/>
    <w:rsid w:val="00991B88"/>
    <w:rsid w:val="009A4E0F"/>
    <w:rsid w:val="009A54D9"/>
    <w:rsid w:val="009A5753"/>
    <w:rsid w:val="009A579D"/>
    <w:rsid w:val="009B25D6"/>
    <w:rsid w:val="009C0015"/>
    <w:rsid w:val="009C348C"/>
    <w:rsid w:val="009C5479"/>
    <w:rsid w:val="009D7147"/>
    <w:rsid w:val="009E24DE"/>
    <w:rsid w:val="009E3297"/>
    <w:rsid w:val="009E562D"/>
    <w:rsid w:val="009F295F"/>
    <w:rsid w:val="009F734F"/>
    <w:rsid w:val="009F7D81"/>
    <w:rsid w:val="00A00487"/>
    <w:rsid w:val="00A06659"/>
    <w:rsid w:val="00A10159"/>
    <w:rsid w:val="00A10A82"/>
    <w:rsid w:val="00A13C79"/>
    <w:rsid w:val="00A1709A"/>
    <w:rsid w:val="00A21535"/>
    <w:rsid w:val="00A21671"/>
    <w:rsid w:val="00A2233C"/>
    <w:rsid w:val="00A23D61"/>
    <w:rsid w:val="00A242B8"/>
    <w:rsid w:val="00A246B6"/>
    <w:rsid w:val="00A35E86"/>
    <w:rsid w:val="00A40C71"/>
    <w:rsid w:val="00A44532"/>
    <w:rsid w:val="00A47E70"/>
    <w:rsid w:val="00A50CF0"/>
    <w:rsid w:val="00A52F6F"/>
    <w:rsid w:val="00A66C63"/>
    <w:rsid w:val="00A70BC7"/>
    <w:rsid w:val="00A749F0"/>
    <w:rsid w:val="00A7671C"/>
    <w:rsid w:val="00A84550"/>
    <w:rsid w:val="00A84AA5"/>
    <w:rsid w:val="00A90724"/>
    <w:rsid w:val="00A92CF6"/>
    <w:rsid w:val="00A952CD"/>
    <w:rsid w:val="00A95A08"/>
    <w:rsid w:val="00AA2CBC"/>
    <w:rsid w:val="00AA49EB"/>
    <w:rsid w:val="00AB4631"/>
    <w:rsid w:val="00AB606C"/>
    <w:rsid w:val="00AB6981"/>
    <w:rsid w:val="00AC5820"/>
    <w:rsid w:val="00AC6F2C"/>
    <w:rsid w:val="00AD1CD8"/>
    <w:rsid w:val="00AE0C7D"/>
    <w:rsid w:val="00AE155F"/>
    <w:rsid w:val="00AE73C6"/>
    <w:rsid w:val="00AF4DE6"/>
    <w:rsid w:val="00AF6466"/>
    <w:rsid w:val="00B10E9C"/>
    <w:rsid w:val="00B21C94"/>
    <w:rsid w:val="00B258BB"/>
    <w:rsid w:val="00B3074E"/>
    <w:rsid w:val="00B52828"/>
    <w:rsid w:val="00B55E92"/>
    <w:rsid w:val="00B5725C"/>
    <w:rsid w:val="00B6108A"/>
    <w:rsid w:val="00B64726"/>
    <w:rsid w:val="00B67B97"/>
    <w:rsid w:val="00B7315D"/>
    <w:rsid w:val="00B742B8"/>
    <w:rsid w:val="00B75E77"/>
    <w:rsid w:val="00B779ED"/>
    <w:rsid w:val="00B81E4C"/>
    <w:rsid w:val="00B85BB1"/>
    <w:rsid w:val="00B87C67"/>
    <w:rsid w:val="00B968C8"/>
    <w:rsid w:val="00BA048E"/>
    <w:rsid w:val="00BA3EC5"/>
    <w:rsid w:val="00BA51D9"/>
    <w:rsid w:val="00BB1BF6"/>
    <w:rsid w:val="00BB5DFC"/>
    <w:rsid w:val="00BC40B1"/>
    <w:rsid w:val="00BD279D"/>
    <w:rsid w:val="00BD5479"/>
    <w:rsid w:val="00BD6BB8"/>
    <w:rsid w:val="00BE3869"/>
    <w:rsid w:val="00BE4DD2"/>
    <w:rsid w:val="00BE7DE7"/>
    <w:rsid w:val="00BF10EE"/>
    <w:rsid w:val="00BF56B8"/>
    <w:rsid w:val="00C01A4C"/>
    <w:rsid w:val="00C05BEF"/>
    <w:rsid w:val="00C2299B"/>
    <w:rsid w:val="00C23C46"/>
    <w:rsid w:val="00C259BF"/>
    <w:rsid w:val="00C30A15"/>
    <w:rsid w:val="00C3279B"/>
    <w:rsid w:val="00C34763"/>
    <w:rsid w:val="00C4494A"/>
    <w:rsid w:val="00C45256"/>
    <w:rsid w:val="00C46206"/>
    <w:rsid w:val="00C47F3E"/>
    <w:rsid w:val="00C51116"/>
    <w:rsid w:val="00C51E37"/>
    <w:rsid w:val="00C56263"/>
    <w:rsid w:val="00C565DF"/>
    <w:rsid w:val="00C56A9B"/>
    <w:rsid w:val="00C61217"/>
    <w:rsid w:val="00C61C7E"/>
    <w:rsid w:val="00C657A8"/>
    <w:rsid w:val="00C66BA2"/>
    <w:rsid w:val="00C74709"/>
    <w:rsid w:val="00C74D45"/>
    <w:rsid w:val="00C75EFD"/>
    <w:rsid w:val="00C80A5D"/>
    <w:rsid w:val="00C818C6"/>
    <w:rsid w:val="00C84EC8"/>
    <w:rsid w:val="00C85D2B"/>
    <w:rsid w:val="00C91E2F"/>
    <w:rsid w:val="00C95985"/>
    <w:rsid w:val="00C9778B"/>
    <w:rsid w:val="00C979AE"/>
    <w:rsid w:val="00CA3559"/>
    <w:rsid w:val="00CA4CF2"/>
    <w:rsid w:val="00CA6733"/>
    <w:rsid w:val="00CC5026"/>
    <w:rsid w:val="00CC68D0"/>
    <w:rsid w:val="00CD017D"/>
    <w:rsid w:val="00CD0C8C"/>
    <w:rsid w:val="00CE0B19"/>
    <w:rsid w:val="00CE3B53"/>
    <w:rsid w:val="00CE506B"/>
    <w:rsid w:val="00CF0E2F"/>
    <w:rsid w:val="00CF1024"/>
    <w:rsid w:val="00CF1DDD"/>
    <w:rsid w:val="00CF25DD"/>
    <w:rsid w:val="00CF622F"/>
    <w:rsid w:val="00D00537"/>
    <w:rsid w:val="00D03582"/>
    <w:rsid w:val="00D03F9A"/>
    <w:rsid w:val="00D05437"/>
    <w:rsid w:val="00D06665"/>
    <w:rsid w:val="00D06D51"/>
    <w:rsid w:val="00D119BA"/>
    <w:rsid w:val="00D1696B"/>
    <w:rsid w:val="00D17487"/>
    <w:rsid w:val="00D2049C"/>
    <w:rsid w:val="00D21523"/>
    <w:rsid w:val="00D24991"/>
    <w:rsid w:val="00D2598D"/>
    <w:rsid w:val="00D25A5F"/>
    <w:rsid w:val="00D34E67"/>
    <w:rsid w:val="00D362A9"/>
    <w:rsid w:val="00D45ADE"/>
    <w:rsid w:val="00D50255"/>
    <w:rsid w:val="00D52BD7"/>
    <w:rsid w:val="00D66520"/>
    <w:rsid w:val="00D73313"/>
    <w:rsid w:val="00D83EB3"/>
    <w:rsid w:val="00D84ECC"/>
    <w:rsid w:val="00D86DC8"/>
    <w:rsid w:val="00D94A85"/>
    <w:rsid w:val="00DA0394"/>
    <w:rsid w:val="00DA082C"/>
    <w:rsid w:val="00DA10BB"/>
    <w:rsid w:val="00DA12A3"/>
    <w:rsid w:val="00DA392B"/>
    <w:rsid w:val="00DB3570"/>
    <w:rsid w:val="00DB650C"/>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1688"/>
    <w:rsid w:val="00E135C7"/>
    <w:rsid w:val="00E13F3D"/>
    <w:rsid w:val="00E14D7D"/>
    <w:rsid w:val="00E20322"/>
    <w:rsid w:val="00E2067E"/>
    <w:rsid w:val="00E23F68"/>
    <w:rsid w:val="00E31AA4"/>
    <w:rsid w:val="00E34898"/>
    <w:rsid w:val="00E360F8"/>
    <w:rsid w:val="00E37029"/>
    <w:rsid w:val="00E37234"/>
    <w:rsid w:val="00E5322D"/>
    <w:rsid w:val="00E647F8"/>
    <w:rsid w:val="00E716C1"/>
    <w:rsid w:val="00E717C5"/>
    <w:rsid w:val="00E77BD1"/>
    <w:rsid w:val="00E82F07"/>
    <w:rsid w:val="00E8366D"/>
    <w:rsid w:val="00E83DFE"/>
    <w:rsid w:val="00E8742B"/>
    <w:rsid w:val="00E9504A"/>
    <w:rsid w:val="00E95CE4"/>
    <w:rsid w:val="00E968A7"/>
    <w:rsid w:val="00EA20B4"/>
    <w:rsid w:val="00EA6BD9"/>
    <w:rsid w:val="00EA7E97"/>
    <w:rsid w:val="00EB09B7"/>
    <w:rsid w:val="00EB60F9"/>
    <w:rsid w:val="00EC34D8"/>
    <w:rsid w:val="00EC4F5E"/>
    <w:rsid w:val="00EC51B2"/>
    <w:rsid w:val="00ED00B8"/>
    <w:rsid w:val="00ED2D48"/>
    <w:rsid w:val="00EE7D7C"/>
    <w:rsid w:val="00EF51E1"/>
    <w:rsid w:val="00F0098D"/>
    <w:rsid w:val="00F11469"/>
    <w:rsid w:val="00F13645"/>
    <w:rsid w:val="00F25AC8"/>
    <w:rsid w:val="00F25D98"/>
    <w:rsid w:val="00F267CA"/>
    <w:rsid w:val="00F300FB"/>
    <w:rsid w:val="00F30FEC"/>
    <w:rsid w:val="00F45E79"/>
    <w:rsid w:val="00F51633"/>
    <w:rsid w:val="00F560B6"/>
    <w:rsid w:val="00F637A3"/>
    <w:rsid w:val="00F66D1B"/>
    <w:rsid w:val="00F74E94"/>
    <w:rsid w:val="00F76F15"/>
    <w:rsid w:val="00FA2C28"/>
    <w:rsid w:val="00FA337D"/>
    <w:rsid w:val="00FB0046"/>
    <w:rsid w:val="00FB6386"/>
    <w:rsid w:val="00FC2ED7"/>
    <w:rsid w:val="00FD1EC1"/>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542262"/>
  <w15:chartTrackingRefBased/>
  <w15:docId w15:val="{13C389D6-BB22-4733-98CD-3B74DBC6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qFormat/>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GB"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4415</Words>
  <Characters>25167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29523</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2021-02-09T11:10:00Z</cp:lastPrinted>
  <dcterms:created xsi:type="dcterms:W3CDTF">2021-02-09T11:10:00Z</dcterms:created>
  <dcterms:modified xsi:type="dcterms:W3CDTF">2021-02-09T11:10:00Z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