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A5EA27" w14:textId="41579012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CD0E7F">
        <w:rPr>
          <w:rFonts w:cs="Arial"/>
          <w:bCs/>
          <w:sz w:val="22"/>
        </w:rPr>
        <w:t>RAN WG 5</w:t>
      </w:r>
      <w:r w:rsidRPr="00222D66">
        <w:rPr>
          <w:rFonts w:cs="Arial"/>
          <w:bCs/>
          <w:sz w:val="22"/>
        </w:rPr>
        <w:t xml:space="preserve"> Meeting </w:t>
      </w:r>
      <w:r w:rsidR="00CD0E7F">
        <w:rPr>
          <w:rFonts w:cs="Arial"/>
          <w:bCs/>
          <w:sz w:val="22"/>
        </w:rPr>
        <w:t>#105</w:t>
      </w:r>
      <w:r w:rsidRPr="00222D66">
        <w:rPr>
          <w:rFonts w:cs="Arial"/>
          <w:bCs/>
          <w:sz w:val="22"/>
        </w:rPr>
        <w:tab/>
        <w:t xml:space="preserve">Tdoc </w:t>
      </w:r>
      <w:r w:rsidR="00CD0E7F">
        <w:rPr>
          <w:rFonts w:cs="Arial"/>
          <w:bCs/>
          <w:sz w:val="22"/>
        </w:rPr>
        <w:t>R5-24</w:t>
      </w:r>
      <w:r w:rsidR="00E41938">
        <w:rPr>
          <w:rFonts w:cs="Arial"/>
          <w:bCs/>
          <w:sz w:val="22"/>
        </w:rPr>
        <w:t>6</w:t>
      </w:r>
      <w:r w:rsidR="004C555D">
        <w:rPr>
          <w:rFonts w:cs="Arial"/>
          <w:bCs/>
          <w:sz w:val="22"/>
        </w:rPr>
        <w:t>771</w:t>
      </w:r>
    </w:p>
    <w:p w14:paraId="2C14BEE0" w14:textId="62DA2061" w:rsidR="0010618D" w:rsidRPr="00CD0E7F" w:rsidRDefault="00CD0E7F" w:rsidP="0010618D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Orlando, USA, 18</w:t>
      </w:r>
      <w:r w:rsidRPr="00CD0E7F">
        <w:rPr>
          <w:rFonts w:ascii="Arial" w:hAnsi="Arial" w:cs="Arial"/>
          <w:b/>
          <w:vertAlign w:val="superscript"/>
        </w:rPr>
        <w:t>th</w:t>
      </w:r>
      <w:r w:rsidRPr="00CD0E7F">
        <w:rPr>
          <w:rFonts w:ascii="Arial" w:hAnsi="Arial" w:cs="Arial"/>
          <w:b/>
        </w:rPr>
        <w:t xml:space="preserve"> – 22</w:t>
      </w:r>
      <w:r w:rsidRPr="00CD0E7F">
        <w:rPr>
          <w:rFonts w:ascii="Arial" w:hAnsi="Arial" w:cs="Arial"/>
          <w:b/>
          <w:vertAlign w:val="superscript"/>
        </w:rPr>
        <w:t>nd</w:t>
      </w:r>
      <w:r w:rsidRPr="00CD0E7F">
        <w:rPr>
          <w:rFonts w:ascii="Arial" w:hAnsi="Arial" w:cs="Arial"/>
          <w:b/>
        </w:rPr>
        <w:t xml:space="preserve"> November 2024</w:t>
      </w:r>
    </w:p>
    <w:p w14:paraId="32EB4FA6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085B5698" w14:textId="279982B1" w:rsidR="0010618D" w:rsidRPr="00CD0E7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Title:</w:t>
      </w:r>
      <w:r w:rsidRPr="00CD0E7F">
        <w:rPr>
          <w:rFonts w:ascii="Arial" w:hAnsi="Arial" w:cs="Arial"/>
          <w:b/>
        </w:rPr>
        <w:tab/>
      </w:r>
      <w:r w:rsidR="00222D66" w:rsidRPr="00CD0E7F">
        <w:rPr>
          <w:rFonts w:ascii="Arial" w:hAnsi="Arial" w:cs="Arial"/>
          <w:b/>
        </w:rPr>
        <w:t>TS</w:t>
      </w:r>
      <w:r w:rsidR="00CD0E7F" w:rsidRPr="00CD0E7F">
        <w:rPr>
          <w:rFonts w:ascii="Arial" w:hAnsi="Arial" w:cs="Arial"/>
          <w:b/>
        </w:rPr>
        <w:t xml:space="preserve"> 37.579-5</w:t>
      </w:r>
      <w:r w:rsidR="00222D66" w:rsidRPr="00CD0E7F">
        <w:rPr>
          <w:rFonts w:ascii="Arial" w:hAnsi="Arial" w:cs="Arial"/>
          <w:b/>
        </w:rPr>
        <w:t xml:space="preserve">, Version </w:t>
      </w:r>
      <w:r w:rsidR="00CD0E7F" w:rsidRPr="00CD0E7F">
        <w:rPr>
          <w:rFonts w:ascii="Arial" w:hAnsi="Arial" w:cs="Arial"/>
          <w:b/>
        </w:rPr>
        <w:t>0.</w:t>
      </w:r>
      <w:r w:rsidR="004C555D">
        <w:rPr>
          <w:rFonts w:ascii="Arial" w:hAnsi="Arial" w:cs="Arial"/>
          <w:b/>
        </w:rPr>
        <w:t>1</w:t>
      </w:r>
      <w:r w:rsidR="00CD0E7F" w:rsidRPr="00CD0E7F">
        <w:rPr>
          <w:rFonts w:ascii="Arial" w:hAnsi="Arial" w:cs="Arial"/>
          <w:b/>
        </w:rPr>
        <w:t>.</w:t>
      </w:r>
      <w:r w:rsidR="004C555D">
        <w:rPr>
          <w:rFonts w:ascii="Arial" w:hAnsi="Arial" w:cs="Arial"/>
          <w:b/>
        </w:rPr>
        <w:t>0</w:t>
      </w:r>
    </w:p>
    <w:p w14:paraId="3315BD0B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64020ED5" w14:textId="730A3FA3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14594">
        <w:rPr>
          <w:rFonts w:ascii="Arial" w:hAnsi="Arial" w:cs="Arial"/>
          <w:b/>
        </w:rPr>
        <w:t>MCC TF160</w:t>
      </w:r>
    </w:p>
    <w:p w14:paraId="3DFFF84A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FE512D7" w14:textId="59578A06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Agenda item:</w:t>
      </w:r>
      <w:r w:rsidRPr="00F42F1B">
        <w:rPr>
          <w:rFonts w:ascii="Arial" w:hAnsi="Arial" w:cs="Arial"/>
          <w:b/>
        </w:rPr>
        <w:tab/>
      </w:r>
      <w:r w:rsidR="004C555D">
        <w:rPr>
          <w:rFonts w:ascii="Arial" w:hAnsi="Arial" w:cs="Arial"/>
          <w:b/>
        </w:rPr>
        <w:t>7.</w:t>
      </w:r>
      <w:r w:rsidR="00F42F1B" w:rsidRPr="00F42F1B">
        <w:rPr>
          <w:rFonts w:ascii="Arial" w:hAnsi="Arial" w:cs="Arial"/>
          <w:b/>
        </w:rPr>
        <w:t>6</w:t>
      </w:r>
    </w:p>
    <w:p w14:paraId="3210816C" w14:textId="551FA9FE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Release:</w:t>
      </w:r>
      <w:r w:rsidRPr="00F42F1B">
        <w:rPr>
          <w:rFonts w:ascii="Arial" w:hAnsi="Arial" w:cs="Arial"/>
          <w:b/>
        </w:rPr>
        <w:tab/>
        <w:t>Rel-</w:t>
      </w:r>
      <w:r w:rsidR="00F42F1B" w:rsidRPr="00F42F1B">
        <w:rPr>
          <w:rFonts w:ascii="Arial" w:hAnsi="Arial" w:cs="Arial"/>
          <w:b/>
        </w:rPr>
        <w:t>17</w:t>
      </w:r>
    </w:p>
    <w:p w14:paraId="3E41D25E" w14:textId="63F5A653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Work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MCProtoc17_enh3MCPTT_eMCData3_ MCOver5GS-UEConTest</w:t>
      </w:r>
    </w:p>
    <w:p w14:paraId="1B446F8D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B782CCC" w14:textId="3EC128A3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C555D">
        <w:rPr>
          <w:rFonts w:ascii="Arial" w:hAnsi="Arial" w:cs="Arial"/>
          <w:b/>
        </w:rPr>
        <w:t>Approval</w:t>
      </w:r>
    </w:p>
    <w:p w14:paraId="3C5B46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406F4E6" w14:textId="77777777" w:rsidR="00F5152A" w:rsidRDefault="00F5152A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4BBFF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15979E" w14:textId="3E5F06D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</w:t>
      </w:r>
      <w:r w:rsidR="009830A8">
        <w:rPr>
          <w:sz w:val="24"/>
        </w:rPr>
        <w:t>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="009830A8"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 w:rsidR="00B06015">
        <w:rPr>
          <w:sz w:val="24"/>
        </w:rPr>
        <w:t>MCX (</w:t>
      </w:r>
      <w:r w:rsidRPr="002622FA">
        <w:rPr>
          <w:sz w:val="24"/>
        </w:rPr>
        <w:t>MCPTT, MCVideo and MCData</w:t>
      </w:r>
      <w:r w:rsidR="00B06015"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6711F7D" w14:textId="4AD7253C" w:rsidR="002622FA" w:rsidRP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 xml:space="preserve">the </w:t>
      </w:r>
      <w:r w:rsidR="00B06015">
        <w:rPr>
          <w:sz w:val="24"/>
        </w:rPr>
        <w:t>MCX</w:t>
      </w:r>
      <w:r w:rsidRPr="002622FA">
        <w:rPr>
          <w:sz w:val="24"/>
        </w:rPr>
        <w:t xml:space="preserve"> UE test cases for both LTE and 5G NR RATs in the same specification. </w:t>
      </w:r>
    </w:p>
    <w:p w14:paraId="357B15CB" w14:textId="15CF201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contents of the existing LTE MC</w:t>
      </w:r>
      <w:r w:rsidR="00B06015">
        <w:rPr>
          <w:sz w:val="24"/>
        </w:rPr>
        <w:t>X</w:t>
      </w:r>
      <w:r w:rsidRPr="002622FA">
        <w:rPr>
          <w:sz w:val="24"/>
        </w:rPr>
        <w:t xml:space="preserve"> UE test specification TS 36.579-</w:t>
      </w:r>
      <w:r w:rsidR="00B06015">
        <w:rPr>
          <w:sz w:val="24"/>
        </w:rPr>
        <w:t>5 version 17.7.0</w:t>
      </w:r>
      <w:r w:rsidRPr="002622FA">
        <w:rPr>
          <w:sz w:val="24"/>
        </w:rPr>
        <w:t xml:space="preserve"> </w:t>
      </w:r>
      <w:r w:rsidR="004C555D">
        <w:rPr>
          <w:sz w:val="24"/>
        </w:rPr>
        <w:t>has been</w:t>
      </w:r>
      <w:r w:rsidRPr="002622FA">
        <w:rPr>
          <w:sz w:val="24"/>
        </w:rPr>
        <w:t xml:space="preserve"> transferred to the corresponding proposed TS 37.579-</w:t>
      </w:r>
      <w:r w:rsidR="00B06015">
        <w:rPr>
          <w:sz w:val="24"/>
        </w:rPr>
        <w:t>5</w:t>
      </w:r>
      <w:r w:rsidRPr="002622FA">
        <w:rPr>
          <w:sz w:val="24"/>
        </w:rPr>
        <w:t xml:space="preserve"> specification, which </w:t>
      </w:r>
      <w:r w:rsidR="004C555D">
        <w:rPr>
          <w:sz w:val="24"/>
        </w:rPr>
        <w:t>makes up</w:t>
      </w:r>
      <w:r w:rsidRPr="002622FA">
        <w:rPr>
          <w:sz w:val="24"/>
        </w:rPr>
        <w:t xml:space="preserve"> the initial content of TS 37.579-</w:t>
      </w:r>
      <w:r w:rsidR="00B06015">
        <w:rPr>
          <w:sz w:val="24"/>
        </w:rPr>
        <w:t>5 version 0.0.1</w:t>
      </w:r>
      <w:r w:rsidRPr="002622FA">
        <w:rPr>
          <w:sz w:val="24"/>
        </w:rPr>
        <w:t xml:space="preserve">. </w:t>
      </w:r>
      <w:r w:rsidR="004C555D">
        <w:rPr>
          <w:sz w:val="24"/>
        </w:rPr>
        <w:t>Then, on top of it RAN5#105-agreed CR R5-24</w:t>
      </w:r>
      <w:r w:rsidR="0051179B">
        <w:rPr>
          <w:sz w:val="24"/>
        </w:rPr>
        <w:t>6420 (36.579-5 CR#0123) has been implemented to create TS 37.579-5 version 0.1.0.</w:t>
      </w:r>
    </w:p>
    <w:p w14:paraId="19C86AFB" w14:textId="77777777" w:rsidR="00DF1D6E" w:rsidRDefault="00DF1D6E">
      <w:pPr>
        <w:tabs>
          <w:tab w:val="left" w:pos="3119"/>
        </w:tabs>
        <w:rPr>
          <w:color w:val="0000FF"/>
          <w:sz w:val="24"/>
        </w:rPr>
      </w:pPr>
    </w:p>
    <w:p w14:paraId="0052633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3B59ADC" w14:textId="2118606B" w:rsidR="0045428D" w:rsidRDefault="003D3AD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associated TTCN Test Suite </w:t>
      </w:r>
      <w:r w:rsidR="00324211">
        <w:rPr>
          <w:sz w:val="24"/>
        </w:rPr>
        <w:t>is</w:t>
      </w:r>
      <w:r>
        <w:rPr>
          <w:sz w:val="24"/>
        </w:rPr>
        <w:t xml:space="preserve"> not included in this version 0.1.0. It will be added in the future version 1.0.0.</w:t>
      </w:r>
    </w:p>
    <w:p w14:paraId="3151423F" w14:textId="77777777" w:rsidR="003D3AD9" w:rsidRDefault="003D3AD9">
      <w:pPr>
        <w:tabs>
          <w:tab w:val="left" w:pos="3119"/>
        </w:tabs>
        <w:rPr>
          <w:color w:val="0000FF"/>
          <w:sz w:val="24"/>
        </w:rPr>
      </w:pPr>
    </w:p>
    <w:p w14:paraId="1902E5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EB41AC" w14:textId="72053518" w:rsidR="00DF1D6E" w:rsidRPr="00DF1D6E" w:rsidRDefault="00DF1D6E">
      <w:pPr>
        <w:tabs>
          <w:tab w:val="left" w:pos="3119"/>
        </w:tabs>
        <w:rPr>
          <w:sz w:val="24"/>
        </w:rPr>
      </w:pPr>
      <w:r w:rsidRPr="00DF1D6E">
        <w:rPr>
          <w:sz w:val="24"/>
        </w:rPr>
        <w:t>None</w:t>
      </w:r>
    </w:p>
    <w:p w14:paraId="6B72C974" w14:textId="12A53448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464512">
    <w:abstractNumId w:val="0"/>
  </w:num>
  <w:num w:numId="2" w16cid:durableId="14772499">
    <w:abstractNumId w:val="4"/>
  </w:num>
  <w:num w:numId="3" w16cid:durableId="1102342671">
    <w:abstractNumId w:val="3"/>
  </w:num>
  <w:num w:numId="4" w16cid:durableId="467666773">
    <w:abstractNumId w:val="5"/>
  </w:num>
  <w:num w:numId="5" w16cid:durableId="13727960">
    <w:abstractNumId w:val="6"/>
  </w:num>
  <w:num w:numId="6" w16cid:durableId="1251965647">
    <w:abstractNumId w:val="2"/>
  </w:num>
  <w:num w:numId="7" w16cid:durableId="1004360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618D"/>
    <w:rsid w:val="00201520"/>
    <w:rsid w:val="00222D66"/>
    <w:rsid w:val="002622FA"/>
    <w:rsid w:val="002B09A1"/>
    <w:rsid w:val="00324211"/>
    <w:rsid w:val="003D3AD9"/>
    <w:rsid w:val="00402DC5"/>
    <w:rsid w:val="00441822"/>
    <w:rsid w:val="0045428D"/>
    <w:rsid w:val="00477EA7"/>
    <w:rsid w:val="004C555D"/>
    <w:rsid w:val="0051179B"/>
    <w:rsid w:val="00523EDE"/>
    <w:rsid w:val="007323D2"/>
    <w:rsid w:val="00762323"/>
    <w:rsid w:val="00845E3A"/>
    <w:rsid w:val="009830A8"/>
    <w:rsid w:val="00B06015"/>
    <w:rsid w:val="00B35F26"/>
    <w:rsid w:val="00B76203"/>
    <w:rsid w:val="00C14594"/>
    <w:rsid w:val="00CC358C"/>
    <w:rsid w:val="00CD0E7F"/>
    <w:rsid w:val="00DC278D"/>
    <w:rsid w:val="00DF1D6E"/>
    <w:rsid w:val="00E41938"/>
    <w:rsid w:val="00F42F1B"/>
    <w:rsid w:val="00F5152A"/>
    <w:rsid w:val="00F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E55B4"/>
  <w15:chartTrackingRefBased/>
  <w15:docId w15:val="{B2595EF7-3378-4D3C-AB1A-BA349CE4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802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 TF160</cp:lastModifiedBy>
  <cp:revision>22</cp:revision>
  <dcterms:created xsi:type="dcterms:W3CDTF">2024-10-16T20:11:00Z</dcterms:created>
  <dcterms:modified xsi:type="dcterms:W3CDTF">2024-11-27T10:30:00Z</dcterms:modified>
</cp:coreProperties>
</file>