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9204B4"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53D1D">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A30590">
          <w:rPr>
            <w:rFonts w:hint="eastAsia"/>
            <w:b/>
            <w:i/>
            <w:noProof/>
            <w:sz w:val="28"/>
            <w:lang w:eastAsia="zh-TW"/>
          </w:rPr>
          <w:t>4686</w:t>
        </w:r>
      </w:fldSimple>
    </w:p>
    <w:p w14:paraId="7CB45193" w14:textId="503242E9" w:rsidR="001E41F3" w:rsidRDefault="00000000" w:rsidP="005E2C44">
      <w:pPr>
        <w:pStyle w:val="CRCoverPage"/>
        <w:outlineLvl w:val="0"/>
        <w:rPr>
          <w:b/>
          <w:noProof/>
          <w:sz w:val="24"/>
        </w:rPr>
      </w:pPr>
      <w:fldSimple w:instr=" DOCPROPERTY  Location  \* MERGEFORMAT ">
        <w:r w:rsidR="00153D1D">
          <w:rPr>
            <w:b/>
            <w:noProof/>
            <w:sz w:val="24"/>
          </w:rPr>
          <w:t>Maastricht</w:t>
        </w:r>
      </w:fldSimple>
      <w:r w:rsidR="001E41F3">
        <w:rPr>
          <w:b/>
          <w:noProof/>
          <w:sz w:val="24"/>
        </w:rPr>
        <w:t xml:space="preserve">, </w:t>
      </w:r>
      <w:fldSimple w:instr=" DOCPROPERTY  Country  \* MERGEFORMAT ">
        <w:r w:rsidR="00153D1D">
          <w:rPr>
            <w:b/>
            <w:noProof/>
            <w:sz w:val="24"/>
          </w:rPr>
          <w:t>Netherlands</w:t>
        </w:r>
      </w:fldSimple>
      <w:r w:rsidR="001E41F3">
        <w:rPr>
          <w:b/>
          <w:noProof/>
          <w:sz w:val="24"/>
        </w:rPr>
        <w:t xml:space="preserve">, </w:t>
      </w:r>
      <w:fldSimple w:instr=" DOCPROPERTY  StartDate  \* MERGEFORMAT ">
        <w:r w:rsidR="00153D1D">
          <w:rPr>
            <w:b/>
            <w:noProof/>
            <w:sz w:val="24"/>
          </w:rPr>
          <w:t>19</w:t>
        </w:r>
        <w:r w:rsidR="003609EF" w:rsidRPr="00BA51D9">
          <w:rPr>
            <w:b/>
            <w:noProof/>
            <w:sz w:val="24"/>
          </w:rPr>
          <w:t xml:space="preserve">th </w:t>
        </w:r>
        <w:r w:rsidR="00153D1D">
          <w:rPr>
            <w:b/>
            <w:noProof/>
            <w:sz w:val="24"/>
          </w:rPr>
          <w:t>Aug</w:t>
        </w:r>
        <w:r w:rsidR="003609EF" w:rsidRPr="00BA51D9">
          <w:rPr>
            <w:b/>
            <w:noProof/>
            <w:sz w:val="24"/>
          </w:rPr>
          <w:t xml:space="preserve"> 2024</w:t>
        </w:r>
      </w:fldSimple>
      <w:r w:rsidR="00547111">
        <w:rPr>
          <w:b/>
          <w:noProof/>
          <w:sz w:val="24"/>
        </w:rPr>
        <w:t xml:space="preserve"> </w:t>
      </w:r>
      <w:r w:rsidR="00820BFF">
        <w:rPr>
          <w:b/>
          <w:noProof/>
          <w:sz w:val="24"/>
        </w:rPr>
        <w:t>–</w:t>
      </w:r>
      <w:r w:rsidR="00547111">
        <w:rPr>
          <w:b/>
          <w:noProof/>
          <w:sz w:val="24"/>
        </w:rPr>
        <w:t xml:space="preserve"> </w:t>
      </w:r>
      <w:fldSimple w:instr=" DOCPROPERTY  EndDate  \* MERGEFORMAT ">
        <w:r w:rsidR="003609EF" w:rsidRPr="00BA51D9">
          <w:rPr>
            <w:b/>
            <w:noProof/>
            <w:sz w:val="24"/>
          </w:rPr>
          <w:t>2</w:t>
        </w:r>
        <w:r w:rsidR="00153D1D">
          <w:rPr>
            <w:b/>
            <w:noProof/>
            <w:sz w:val="24"/>
          </w:rPr>
          <w:t>3</w:t>
        </w:r>
        <w:r w:rsidR="00820BFF">
          <w:rPr>
            <w:rFonts w:hint="eastAsia"/>
            <w:b/>
            <w:noProof/>
            <w:sz w:val="24"/>
            <w:lang w:eastAsia="zh-TW"/>
          </w:rPr>
          <w:t>rd</w:t>
        </w:r>
        <w:r w:rsidR="003609EF" w:rsidRPr="00BA51D9">
          <w:rPr>
            <w:b/>
            <w:noProof/>
            <w:sz w:val="24"/>
          </w:rPr>
          <w:t xml:space="preserve"> </w:t>
        </w:r>
        <w:r w:rsidR="00153D1D">
          <w:rPr>
            <w:b/>
            <w:noProof/>
            <w:sz w:val="24"/>
          </w:rPr>
          <w:t>Aug</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918F0" w:rsidR="001E41F3" w:rsidRPr="00410371" w:rsidRDefault="00000000" w:rsidP="008E7DD7">
            <w:pPr>
              <w:pStyle w:val="CRCoverPage"/>
              <w:spacing w:after="0"/>
              <w:jc w:val="center"/>
              <w:rPr>
                <w:noProof/>
              </w:rPr>
            </w:pPr>
            <w:fldSimple w:instr=" DOCPROPERTY  Cr#  \* MERGEFORMAT ">
              <w:r w:rsidR="00A30590">
                <w:rPr>
                  <w:rFonts w:hint="eastAsia"/>
                  <w:b/>
                  <w:noProof/>
                  <w:sz w:val="28"/>
                  <w:lang w:eastAsia="zh-TW"/>
                </w:rPr>
                <w:t>1075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4F2DC"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153D1D">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3A162" w:rsidR="001E41F3" w:rsidRDefault="008236BC">
            <w:pPr>
              <w:pStyle w:val="CRCoverPage"/>
              <w:spacing w:after="0"/>
              <w:ind w:left="100"/>
              <w:rPr>
                <w:noProof/>
                <w:lang w:eastAsia="zh-TW"/>
              </w:rPr>
            </w:pPr>
            <w:r>
              <w:rPr>
                <w:rFonts w:hint="eastAsia"/>
                <w:lang w:eastAsia="zh-TW"/>
              </w:rPr>
              <w:t xml:space="preserve">Update of </w:t>
            </w:r>
            <w:r w:rsidR="00EE47FB">
              <w:rPr>
                <w:rFonts w:hint="eastAsia"/>
                <w:lang w:eastAsia="zh-TW"/>
              </w:rPr>
              <w:t xml:space="preserve">256QAM </w:t>
            </w:r>
            <w:r w:rsidR="00F36198">
              <w:rPr>
                <w:rFonts w:hint="eastAsia"/>
                <w:lang w:eastAsia="zh-TW"/>
              </w:rPr>
              <w:t>m</w:t>
            </w:r>
            <w:r w:rsidR="00F36198" w:rsidRPr="00B62173">
              <w:t>inimum conformance requirements</w:t>
            </w:r>
            <w:r w:rsidR="008573B8">
              <w:rPr>
                <w:rFonts w:hint="eastAsia"/>
                <w:lang w:eastAsia="zh-TW"/>
              </w:rPr>
              <w:t xml:space="preserve"> in </w:t>
            </w:r>
            <w:r>
              <w:rPr>
                <w:rFonts w:hint="eastAsia"/>
                <w:lang w:eastAsia="zh-TW"/>
              </w:rPr>
              <w:t>TC</w:t>
            </w:r>
            <w:r w:rsidR="008573B8">
              <w:rPr>
                <w:rFonts w:hint="eastAsia"/>
                <w:lang w:eastAsia="zh-TW"/>
              </w:rPr>
              <w:t>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6A66B" w:rsidR="001E41F3" w:rsidRDefault="00000000">
            <w:pPr>
              <w:pStyle w:val="CRCoverPage"/>
              <w:spacing w:after="0"/>
              <w:ind w:left="100"/>
              <w:rPr>
                <w:noProof/>
              </w:rPr>
            </w:pPr>
            <w:fldSimple w:instr=" DOCPROPERTY  ResDate  \* MERGEFORMAT ">
              <w:r w:rsidR="00D24991">
                <w:rPr>
                  <w:noProof/>
                </w:rPr>
                <w:t>2024-</w:t>
              </w:r>
              <w:r w:rsidR="00315D14">
                <w:rPr>
                  <w:noProof/>
                </w:rPr>
                <w:t>0</w:t>
              </w:r>
              <w:r w:rsidR="00EE47FB">
                <w:rPr>
                  <w:rFonts w:hint="eastAsia"/>
                  <w:noProof/>
                  <w:lang w:eastAsia="zh-TW"/>
                </w:rPr>
                <w:t>8</w:t>
              </w:r>
              <w:r w:rsidR="00D24991">
                <w:rPr>
                  <w:noProof/>
                </w:rPr>
                <w:t>-</w:t>
              </w:r>
              <w:r w:rsidR="00EE47FB">
                <w:rPr>
                  <w:rFonts w:hint="eastAsia"/>
                  <w:noProof/>
                  <w:lang w:eastAsia="zh-TW"/>
                </w:rPr>
                <w:t>0</w:t>
              </w:r>
              <w:r w:rsidR="00C31351">
                <w:rPr>
                  <w:rFonts w:hint="eastAsia"/>
                  <w:noProof/>
                  <w:lang w:eastAsia="zh-TW"/>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08870" w:rsidR="001E41F3" w:rsidRDefault="00EE47FB">
            <w:pPr>
              <w:pStyle w:val="CRCoverPage"/>
              <w:spacing w:after="0"/>
              <w:ind w:left="100"/>
              <w:rPr>
                <w:noProof/>
                <w:lang w:eastAsia="zh-TW"/>
              </w:rPr>
            </w:pPr>
            <w:r>
              <w:rPr>
                <w:rFonts w:hint="eastAsia"/>
                <w:noProof/>
                <w:lang w:eastAsia="zh-TW"/>
              </w:rPr>
              <w:t>Aligned with TS38.101-2 clause 6</w:t>
            </w:r>
            <w:r w:rsidR="00B2460A">
              <w:rPr>
                <w:rFonts w:hint="eastAsia"/>
                <w:noProof/>
                <w:lang w:eastAsia="zh-TW"/>
              </w:rPr>
              <w:t>.1 and 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28FE9" w:rsidR="001E41F3" w:rsidRDefault="00E83387">
            <w:pPr>
              <w:pStyle w:val="CRCoverPage"/>
              <w:spacing w:after="0"/>
              <w:ind w:left="100"/>
              <w:rPr>
                <w:noProof/>
                <w:lang w:eastAsia="zh-TW"/>
              </w:rPr>
            </w:pPr>
            <w:r>
              <w:rPr>
                <w:lang w:val="en-US" w:eastAsia="zh-CN"/>
              </w:rPr>
              <w:t>A</w:t>
            </w:r>
            <w:r w:rsidRPr="00343964">
              <w:rPr>
                <w:lang w:val="en-US" w:eastAsia="zh-CN"/>
              </w:rPr>
              <w:t xml:space="preserve">dding </w:t>
            </w:r>
            <w:r w:rsidR="00EE47FB">
              <w:rPr>
                <w:rFonts w:hint="eastAsia"/>
                <w:lang w:eastAsia="zh-TW"/>
              </w:rPr>
              <w:t xml:space="preserve">256QAM </w:t>
            </w:r>
            <w:r w:rsidR="00F268BD">
              <w:rPr>
                <w:rFonts w:hint="eastAsia"/>
                <w:lang w:eastAsia="zh-TW"/>
              </w:rPr>
              <w:t xml:space="preserve">minimum </w:t>
            </w:r>
            <w:r w:rsidR="00F36198">
              <w:rPr>
                <w:rFonts w:hint="eastAsia"/>
                <w:lang w:eastAsia="zh-TW"/>
              </w:rPr>
              <w:t xml:space="preserve">conformance </w:t>
            </w:r>
            <w:r w:rsidR="00EE47FB">
              <w:rPr>
                <w:rFonts w:hint="eastAsia"/>
                <w:lang w:eastAsia="zh-TW"/>
              </w:rPr>
              <w:t>requirement</w:t>
            </w:r>
            <w:r w:rsidR="008573B8">
              <w:rPr>
                <w:rFonts w:hint="eastAsia"/>
                <w:lang w:eastAsia="zh-TW"/>
              </w:rPr>
              <w:t>s</w:t>
            </w:r>
            <w:r w:rsidR="00EE47FB">
              <w:rPr>
                <w:rFonts w:hint="eastAsia"/>
                <w:lang w:eastAsia="zh-TW"/>
              </w:rPr>
              <w:t xml:space="preserve"> in clause 6.</w:t>
            </w:r>
            <w:r w:rsidR="00B2460A">
              <w:rPr>
                <w:rFonts w:hint="eastAsia"/>
                <w:lang w:eastAsia="zh-TW"/>
              </w:rPr>
              <w:t>1 and 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4776" w:rsidR="001E41F3" w:rsidRDefault="00B2460A">
            <w:pPr>
              <w:pStyle w:val="CRCoverPage"/>
              <w:spacing w:after="0"/>
              <w:ind w:left="100"/>
              <w:rPr>
                <w:noProof/>
                <w:lang w:eastAsia="zh-TW"/>
              </w:rPr>
            </w:pPr>
            <w:r>
              <w:rPr>
                <w:rFonts w:hint="eastAsia"/>
                <w:noProof/>
                <w:lang w:eastAsia="zh-TW"/>
              </w:rPr>
              <w:t xml:space="preserve">6.1, </w:t>
            </w:r>
            <w:r w:rsidR="009C0831">
              <w:rPr>
                <w:noProof/>
              </w:rPr>
              <w:t>6.2.</w:t>
            </w:r>
            <w:r w:rsidR="00EE47FB">
              <w:rPr>
                <w:rFonts w:hint="eastAsia"/>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C22902" w14:textId="77777777" w:rsidR="009D245E" w:rsidRPr="00B62173" w:rsidRDefault="009D245E" w:rsidP="009D245E">
      <w:pPr>
        <w:pStyle w:val="2"/>
        <w:rPr>
          <w:rFonts w:eastAsia="SimSun"/>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bookmarkStart w:id="14" w:name="_Toc21026398"/>
      <w:bookmarkStart w:id="15" w:name="_Toc27743651"/>
      <w:bookmarkStart w:id="16" w:name="_Toc36196795"/>
      <w:bookmarkStart w:id="17" w:name="_Toc36197487"/>
      <w:bookmarkStart w:id="18" w:name="_Toc43898152"/>
      <w:bookmarkStart w:id="19" w:name="_Toc52550643"/>
      <w:bookmarkStart w:id="20" w:name="_Toc58952348"/>
      <w:bookmarkStart w:id="21" w:name="_Toc68098103"/>
      <w:bookmarkStart w:id="22" w:name="_Toc68098376"/>
      <w:bookmarkStart w:id="23" w:name="_Toc68360506"/>
      <w:bookmarkStart w:id="24" w:name="_Toc76557571"/>
      <w:bookmarkStart w:id="25" w:name="_Toc84435463"/>
      <w:bookmarkStart w:id="26" w:name="_Toc92802631"/>
      <w:r w:rsidRPr="00B62173">
        <w:lastRenderedPageBreak/>
        <w:t>6.1</w:t>
      </w:r>
      <w:r w:rsidRPr="00B62173">
        <w:tab/>
        <w:t>General</w:t>
      </w:r>
      <w:bookmarkEnd w:id="1"/>
      <w:bookmarkEnd w:id="2"/>
      <w:bookmarkEnd w:id="3"/>
      <w:bookmarkEnd w:id="4"/>
      <w:bookmarkEnd w:id="5"/>
      <w:bookmarkEnd w:id="6"/>
      <w:bookmarkEnd w:id="7"/>
      <w:bookmarkEnd w:id="8"/>
      <w:bookmarkEnd w:id="9"/>
      <w:bookmarkEnd w:id="10"/>
      <w:bookmarkEnd w:id="11"/>
      <w:bookmarkEnd w:id="12"/>
      <w:bookmarkEnd w:id="13"/>
    </w:p>
    <w:p w14:paraId="6ADF255F" w14:textId="77777777"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Change-1 </w:t>
      </w:r>
      <w:r w:rsidRPr="00140795">
        <w:rPr>
          <w:rFonts w:hint="eastAsia"/>
          <w:color w:val="FF0000"/>
          <w:sz w:val="36"/>
          <w:lang w:eastAsia="ja-JP"/>
        </w:rPr>
        <w:t>&gt;</w:t>
      </w:r>
    </w:p>
    <w:p w14:paraId="05513613" w14:textId="77777777" w:rsidR="009D245E" w:rsidRPr="00B62173" w:rsidRDefault="009D245E" w:rsidP="009D245E">
      <w:pPr>
        <w:pStyle w:val="EditorsNote"/>
      </w:pPr>
      <w:r w:rsidRPr="00B62173">
        <w:t>Editor’s Note: Test configurations/environments that require new spherical scan shall be included in test procedure section and identifying such scenarios is currently FFS and owned by RAN5.</w:t>
      </w:r>
    </w:p>
    <w:p w14:paraId="17942FED" w14:textId="77777777" w:rsidR="009D245E" w:rsidRPr="00B62173" w:rsidRDefault="009D245E" w:rsidP="009D245E">
      <w:r w:rsidRPr="00B62173">
        <w:t>Unless otherwise stated, the transmitter characteristics are specified over the air (OTA) with a single or multiple transmit chains.</w:t>
      </w:r>
    </w:p>
    <w:p w14:paraId="2AFF5357" w14:textId="77777777" w:rsidR="009D245E" w:rsidRPr="00B62173" w:rsidRDefault="009D245E" w:rsidP="009D245E">
      <w:r w:rsidRPr="00B62173">
        <w:rPr>
          <w:lang w:eastAsia="zh-CN"/>
        </w:rPr>
        <w:t>Unless otherwise stated, for power class 3 UEs, the beam correspondence side condition for SSB and CSI-RS specified in subclause 6.6 shall apply to the transmission tests.</w:t>
      </w:r>
    </w:p>
    <w:p w14:paraId="202D0BF2" w14:textId="77777777" w:rsidR="009D245E" w:rsidRPr="00180E04" w:rsidRDefault="009D245E" w:rsidP="009D245E">
      <w:pPr>
        <w:rPr>
          <w:rFonts w:eastAsia="Malgun Gothic"/>
        </w:rPr>
      </w:pPr>
      <w:bookmarkStart w:id="27" w:name="_Hlk22228732"/>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p>
    <w:p w14:paraId="7B30067F" w14:textId="77777777" w:rsidR="009D245E" w:rsidRPr="00B62173" w:rsidRDefault="009D245E" w:rsidP="009D245E">
      <w:r w:rsidRPr="00B62173">
        <w:rPr>
          <w:rFonts w:eastAsia="Malgun Gothic"/>
        </w:rPr>
        <w:t xml:space="preserve">Transmitter requirements for CA operation apply only when </w:t>
      </w:r>
      <w:r w:rsidRPr="00B62173">
        <w:t>the DMRS initialization parameters (including the case when the UE applies cell ID as DMRS scrambling ID) are different across all CCs. The UE may use higher MPR values outside this limitation.</w:t>
      </w:r>
    </w:p>
    <w:p w14:paraId="7C763031" w14:textId="77777777" w:rsidR="009D245E" w:rsidRPr="00B62173" w:rsidRDefault="009D245E" w:rsidP="009D245E">
      <w:r w:rsidRPr="00B62173">
        <w:rPr>
          <w:rFonts w:eastAsia="Malgun Gothic"/>
        </w:rPr>
        <w:t xml:space="preserve">Transmitter requirements for UL MIMO operation apply when the UE transmits on 2 ports on the same CDM group. The </w:t>
      </w:r>
      <w:r w:rsidRPr="00B62173">
        <w:t>UE may use higher MPR values outside this limitation.</w:t>
      </w:r>
      <w:bookmarkEnd w:id="27"/>
    </w:p>
    <w:p w14:paraId="5D23C3F5" w14:textId="77777777" w:rsidR="009D245E" w:rsidRPr="00B62173" w:rsidRDefault="009D245E" w:rsidP="009D245E">
      <w:r w:rsidRPr="00B62173">
        <w:t xml:space="preserve">For Tx test cases the identified beam peak direction can be stored and reused for a device under test in various configurations/environments for the full duration of device testing </w:t>
      </w:r>
      <w:proofErr w:type="gramStart"/>
      <w:r w:rsidRPr="00B62173">
        <w:t>as long as</w:t>
      </w:r>
      <w:proofErr w:type="gramEnd"/>
      <w:r w:rsidRPr="00B62173">
        <w:t xml:space="preserve"> beam peak direction is the same. </w:t>
      </w:r>
    </w:p>
    <w:p w14:paraId="40216718" w14:textId="77777777" w:rsidR="009D245E" w:rsidRPr="00B62173" w:rsidRDefault="009D245E" w:rsidP="009D245E">
      <w:r w:rsidRPr="00B62173">
        <w:t>Unless otherwise stated, Channel Bandwidth shall be prioritized in the selecting of test points. Subcarrier spacing shall be selected after Test Channel Bandwidth is selected.</w:t>
      </w:r>
    </w:p>
    <w:p w14:paraId="5C7CDC6F" w14:textId="77777777" w:rsidR="009D245E" w:rsidRPr="00B62173" w:rsidRDefault="009D245E" w:rsidP="009D245E">
      <w:r w:rsidRPr="00B62173">
        <w:t>Uplink RB allocations given in Table 6.1-1</w:t>
      </w:r>
      <w:r w:rsidRPr="00B62173">
        <w:rPr>
          <w:lang w:eastAsia="zh-CN"/>
        </w:rPr>
        <w:t xml:space="preserve"> and </w:t>
      </w:r>
      <w:r w:rsidRPr="00B62173">
        <w:t>Table 6.1-</w:t>
      </w:r>
      <w:r w:rsidRPr="00B62173">
        <w:rPr>
          <w:lang w:eastAsia="zh-CN"/>
        </w:rPr>
        <w:t>2</w:t>
      </w:r>
      <w:r w:rsidRPr="00B62173">
        <w:t xml:space="preserve"> are used throughout this section, unless otherwise stated by the test case.</w:t>
      </w:r>
    </w:p>
    <w:p w14:paraId="3D216A90" w14:textId="77777777" w:rsidR="009D245E" w:rsidRPr="00B62173" w:rsidRDefault="009D245E" w:rsidP="009D245E">
      <w:bookmarkStart w:id="28" w:name="_Hlk11431326"/>
      <w:r w:rsidRPr="00B62173">
        <w:rPr>
          <w:lang w:eastAsia="zh-CN"/>
        </w:rPr>
        <w:t>The UE under test shall be pre-configured with UL Tx diversity schemes disabled to account for single polarization System Simulator (SS) in the test environment. The UE under test may transmit with dual polarization.</w:t>
      </w:r>
      <w:bookmarkEnd w:id="28"/>
    </w:p>
    <w:p w14:paraId="3EDCECB7" w14:textId="44DE0D07" w:rsidR="009D245E" w:rsidRPr="009D245E" w:rsidRDefault="009D245E" w:rsidP="009D245E">
      <w:pPr>
        <w:overflowPunct w:val="0"/>
        <w:autoSpaceDE w:val="0"/>
        <w:autoSpaceDN w:val="0"/>
        <w:adjustRightInd w:val="0"/>
        <w:textAlignment w:val="baseline"/>
        <w:rPr>
          <w:rFonts w:eastAsia="新細明體"/>
          <w:lang w:val="en-US" w:eastAsia="zh-TW"/>
        </w:rPr>
      </w:pPr>
      <w:ins w:id="29" w:author="Hsieh, Grace (New Taipei City)" w:date="2024-08-06T13:28:00Z">
        <w:r w:rsidRPr="00350505">
          <w:rPr>
            <w:lang w:eastAsia="zh-CN"/>
          </w:rPr>
          <w:t xml:space="preserve">The requirements for 256 QAM apply to </w:t>
        </w:r>
        <w:r w:rsidRPr="00350505">
          <w:t>bands defined within the frequency spectrum range of 24.25 – 43.5 GHz</w:t>
        </w:r>
        <w:r w:rsidRPr="00350505">
          <w:rPr>
            <w:lang w:eastAsia="zh-CN"/>
          </w:rPr>
          <w:t xml:space="preserve"> for power classes 1, 2 and 5.</w:t>
        </w:r>
      </w:ins>
    </w:p>
    <w:p w14:paraId="1844C408" w14:textId="77777777" w:rsidR="009D245E" w:rsidRDefault="00F36198" w:rsidP="009D245E">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Change-1</w:t>
      </w:r>
      <w:r w:rsidRPr="00140795">
        <w:rPr>
          <w:rFonts w:hint="eastAsia"/>
          <w:color w:val="FF0000"/>
          <w:sz w:val="36"/>
          <w:lang w:eastAsia="ja-JP"/>
        </w:rPr>
        <w:t xml:space="preserve"> &gt;</w:t>
      </w:r>
    </w:p>
    <w:p w14:paraId="79558C76" w14:textId="77777777" w:rsidR="00352104" w:rsidRPr="00352104" w:rsidRDefault="00352104" w:rsidP="00352104">
      <w:pPr>
        <w:rPr>
          <w:lang w:eastAsia="zh-TW"/>
        </w:rPr>
      </w:pPr>
    </w:p>
    <w:p w14:paraId="3FEB53D0" w14:textId="2121146D" w:rsidR="00F36198" w:rsidRPr="009D245E" w:rsidRDefault="009D245E" w:rsidP="009D245E">
      <w:pPr>
        <w:pStyle w:val="30"/>
        <w:rPr>
          <w:lang w:eastAsia="zh-TW"/>
        </w:rPr>
      </w:pPr>
      <w:r w:rsidRPr="00B62173">
        <w:t>6.2.2</w:t>
      </w:r>
      <w:r w:rsidRPr="00B62173">
        <w:tab/>
        <w:t>UE maximum output power reduction</w:t>
      </w:r>
    </w:p>
    <w:p w14:paraId="730EF251" w14:textId="1E348382"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Change-2 </w:t>
      </w:r>
      <w:r w:rsidRPr="00140795">
        <w:rPr>
          <w:rFonts w:hint="eastAsia"/>
          <w:color w:val="FF0000"/>
          <w:sz w:val="36"/>
          <w:lang w:eastAsia="ja-JP"/>
        </w:rPr>
        <w:t>&gt;</w:t>
      </w:r>
    </w:p>
    <w:p w14:paraId="6D9D3645" w14:textId="77777777" w:rsidR="009D245E" w:rsidRPr="00B62173" w:rsidRDefault="009D245E" w:rsidP="009D245E">
      <w:pPr>
        <w:pStyle w:val="EditorsNote"/>
      </w:pPr>
      <w:r w:rsidRPr="00B62173">
        <w:t>Editor’s note: The following aspects are either missing or not yet determined:</w:t>
      </w:r>
    </w:p>
    <w:p w14:paraId="4337E4DC" w14:textId="77777777" w:rsidR="009D245E" w:rsidRPr="00B62173" w:rsidRDefault="009D245E" w:rsidP="009D245E">
      <w:pPr>
        <w:pStyle w:val="EditorsNote"/>
        <w:numPr>
          <w:ilvl w:val="0"/>
          <w:numId w:val="14"/>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5253A60F" w14:textId="77777777" w:rsidR="009D245E" w:rsidRPr="00B62173" w:rsidRDefault="009D245E" w:rsidP="009D245E">
      <w:pPr>
        <w:pStyle w:val="EditorsNote"/>
        <w:numPr>
          <w:ilvl w:val="0"/>
          <w:numId w:val="14"/>
        </w:numPr>
        <w:overflowPunct w:val="0"/>
        <w:autoSpaceDE w:val="0"/>
        <w:autoSpaceDN w:val="0"/>
        <w:adjustRightInd w:val="0"/>
        <w:textAlignment w:val="baseline"/>
      </w:pPr>
      <w:r w:rsidRPr="00B62173">
        <w:t>Measurement grid for PC2/4 in Annex M.4 is FFS.</w:t>
      </w:r>
    </w:p>
    <w:p w14:paraId="6E167AFE" w14:textId="77777777" w:rsidR="009D245E" w:rsidRDefault="009D245E" w:rsidP="009D245E">
      <w:pPr>
        <w:pStyle w:val="EditorsNote"/>
        <w:numPr>
          <w:ilvl w:val="0"/>
          <w:numId w:val="14"/>
        </w:numPr>
        <w:overflowPunct w:val="0"/>
        <w:autoSpaceDE w:val="0"/>
        <w:autoSpaceDN w:val="0"/>
        <w:adjustRightInd w:val="0"/>
        <w:textAlignment w:val="baseline"/>
      </w:pPr>
      <w:bookmarkStart w:id="30" w:name="_Toc21026399"/>
      <w:bookmarkStart w:id="31" w:name="_Toc27743652"/>
      <w:bookmarkStart w:id="32" w:name="_Toc36196796"/>
      <w:bookmarkStart w:id="33" w:name="_Toc36197488"/>
      <w:bookmarkStart w:id="34" w:name="_Toc43898153"/>
      <w:bookmarkStart w:id="35" w:name="_Toc52550644"/>
      <w:bookmarkStart w:id="36" w:name="_Toc58952349"/>
      <w:bookmarkStart w:id="37" w:name="_Toc68098104"/>
      <w:bookmarkStart w:id="38" w:name="_Toc68098377"/>
      <w:bookmarkStart w:id="39" w:name="_Toc68360507"/>
      <w:bookmarkStart w:id="40" w:name="_Toc76557572"/>
      <w:bookmarkStart w:id="41" w:name="_Toc84435464"/>
      <w:bookmarkStart w:id="42" w:name="_Toc92802632"/>
      <w:r w:rsidRPr="00B62173">
        <w:t>How to deal with power classes reusing PC3 MPR requirements, especially those defined from Release 17 and forward, and then the relationship with 6.2.2_1 test is FFS.</w:t>
      </w:r>
    </w:p>
    <w:p w14:paraId="6F79518A" w14:textId="77777777" w:rsidR="009D245E" w:rsidRPr="00B62173" w:rsidRDefault="009D245E" w:rsidP="009D245E">
      <w:pPr>
        <w:pStyle w:val="EditorsNote"/>
        <w:numPr>
          <w:ilvl w:val="0"/>
          <w:numId w:val="14"/>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1C3A114C" w14:textId="77777777" w:rsidR="009D245E" w:rsidRPr="00B62173" w:rsidRDefault="009D245E" w:rsidP="009D245E">
      <w:pPr>
        <w:pStyle w:val="40"/>
      </w:pPr>
      <w:r w:rsidRPr="00B62173">
        <w:t>6.2.2.0</w:t>
      </w:r>
      <w:r w:rsidRPr="00B62173">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7AB65551" w14:textId="7072AF58" w:rsidR="009D245E" w:rsidRPr="00B62173" w:rsidRDefault="009D245E" w:rsidP="009D245E">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UE may reduce its maximum output power due to modulation orders, transmit bandwidth configurations, waveform types and narrow allocations. This Maximum Power Reduction (MPR) is defined in sub</w:t>
      </w:r>
      <w:r w:rsidRPr="00B62173">
        <w:t>clauses</w:t>
      </w:r>
      <w:r w:rsidRPr="00B62173">
        <w:rPr>
          <w:rFonts w:eastAsia="Malgun Gothic"/>
        </w:rPr>
        <w:t xml:space="preserve"> below. </w:t>
      </w:r>
      <w:bookmarkStart w:id="43" w:name="_Hlk520275743"/>
      <w:r w:rsidRPr="00B62173">
        <w:rPr>
          <w:rFonts w:eastAsia="Malgun Gothic"/>
        </w:rPr>
        <w:t xml:space="preserve">The allowed MPR for SRS, PUCCH formats 0, 1, 3 and </w:t>
      </w:r>
      <w:ins w:id="44" w:author="Hsieh, Grace (New Taipei City)" w:date="2024-08-06T13:35:00Z">
        <w:r>
          <w:rPr>
            <w:rFonts w:hint="eastAsia"/>
            <w:lang w:eastAsia="zh-TW"/>
          </w:rPr>
          <w:t xml:space="preserve">4 </w:t>
        </w:r>
      </w:ins>
      <w:r w:rsidRPr="00B62173">
        <w:rPr>
          <w:rFonts w:eastAsia="Malgun Gothic"/>
        </w:rPr>
        <w:t xml:space="preserve">shall be as specified for QPSK </w:t>
      </w:r>
      <w:r w:rsidRPr="00B62173">
        <w:rPr>
          <w:rFonts w:eastAsia="Malgun Gothic"/>
        </w:rPr>
        <w:lastRenderedPageBreak/>
        <w:t>modulated DFT-s-OFDM of equivalent RB allocation. The allowed MPR for PUCCH format 2 shall be as specified for QPSK modulated CP-OFDM of equivalent RB allocation.</w:t>
      </w:r>
      <w:r w:rsidRPr="00B62173">
        <w:rPr>
          <w:rFonts w:ascii="SimSun" w:hAnsi="SimSun"/>
          <w:lang w:eastAsia="zh-CN"/>
        </w:rPr>
        <w:t xml:space="preserve"> </w:t>
      </w:r>
      <w:r w:rsidRPr="00B62173">
        <w:rPr>
          <w:rFonts w:eastAsia="Malgun Gothic"/>
        </w:rPr>
        <w:t>When the maximum output power of a UE is modified by MPR, the power limits specified in subclause 6.2.4 apply.</w:t>
      </w:r>
    </w:p>
    <w:p w14:paraId="3FF3F3EB" w14:textId="77777777" w:rsidR="009D245E" w:rsidRPr="00B62173" w:rsidRDefault="009D245E" w:rsidP="009D245E">
      <w:r w:rsidRPr="00B62173">
        <w:rPr>
          <w:rFonts w:eastAsia="Malgun Gothic"/>
        </w:rPr>
        <w:t xml:space="preserve">For a UE that is configured for single CC operation with different channel bandwidths in UL and DL, the requirements </w:t>
      </w:r>
      <w:r w:rsidRPr="00B62173">
        <w:t>in section 6.2A.2 apply.</w:t>
      </w:r>
      <w:bookmarkEnd w:id="43"/>
    </w:p>
    <w:p w14:paraId="0CE16301" w14:textId="77777777" w:rsidR="009D245E" w:rsidRPr="00B62173" w:rsidRDefault="009D245E" w:rsidP="009D245E">
      <w:r w:rsidRPr="00B62173">
        <w:t>For all power classes, the waveform defined by BW = 100 MHz, SCS = 120 kHz, DFT-S-OFDM QPSK, 20RB23 is the reference waveform with 0 dB MPR and is used for the power class definition.</w:t>
      </w:r>
    </w:p>
    <w:p w14:paraId="3D9FCEAB" w14:textId="77777777" w:rsidR="009D245E" w:rsidRPr="00B62173" w:rsidRDefault="009D245E" w:rsidP="009D245E">
      <w:pPr>
        <w:pStyle w:val="H6"/>
      </w:pPr>
      <w:bookmarkStart w:id="45" w:name="_CR6_2_2_1"/>
      <w:r w:rsidRPr="00B62173">
        <w:t>6.2.2.1</w:t>
      </w:r>
      <w:r w:rsidRPr="00B62173">
        <w:tab/>
        <w:t>Test purpose</w:t>
      </w:r>
    </w:p>
    <w:bookmarkEnd w:id="45"/>
    <w:p w14:paraId="36C83D87" w14:textId="77777777" w:rsidR="009D245E" w:rsidRPr="00B62173" w:rsidRDefault="009D245E" w:rsidP="009D245E">
      <w:r w:rsidRPr="00B62173">
        <w:t>The number of RB identified in 6.2.2.3 is based on meeting the requirements for the maximum power reduction (MPR) due to Cubic Metric (CM).</w:t>
      </w:r>
    </w:p>
    <w:p w14:paraId="3AED41DB" w14:textId="77777777" w:rsidR="009D245E" w:rsidRPr="00B62173" w:rsidRDefault="009D245E" w:rsidP="009D245E">
      <w:pPr>
        <w:pStyle w:val="H6"/>
      </w:pPr>
      <w:bookmarkStart w:id="46" w:name="_CR6_2_2_2"/>
      <w:r w:rsidRPr="00B62173">
        <w:t>6.2.2.2</w:t>
      </w:r>
      <w:r w:rsidRPr="00B62173">
        <w:tab/>
        <w:t>Test applicability</w:t>
      </w:r>
    </w:p>
    <w:bookmarkEnd w:id="46"/>
    <w:p w14:paraId="3B0431EB" w14:textId="77777777" w:rsidR="009D245E" w:rsidRPr="00B62173" w:rsidRDefault="009D245E" w:rsidP="009D245E">
      <w:r w:rsidRPr="00B62173">
        <w:t>The requirements of this test apply to all types of NR Power Class 2 and Powe Class 4 UE release 15 and forward.</w:t>
      </w:r>
    </w:p>
    <w:p w14:paraId="2AFBE987" w14:textId="77777777" w:rsidR="009D245E" w:rsidRPr="00B62173" w:rsidRDefault="009D245E" w:rsidP="009D245E">
      <w:r w:rsidRPr="00B62173">
        <w:t>The requirements of this test apply to all types of NR Power Class 5 UE release 17 and forward.</w:t>
      </w:r>
    </w:p>
    <w:p w14:paraId="1D3A9BC3" w14:textId="77777777" w:rsidR="009D245E" w:rsidRDefault="009D245E" w:rsidP="009D245E">
      <w:r w:rsidRPr="00B62173">
        <w:t xml:space="preserve">The requirements of this test apply to all types of NR Power Class 3 UE release 15 and release 16 which doesn’t support </w:t>
      </w:r>
      <w:proofErr w:type="spellStart"/>
      <w:r w:rsidRPr="00B62173">
        <w:t>modifiedMPRbehaviour</w:t>
      </w:r>
      <w:proofErr w:type="spellEnd"/>
      <w:r w:rsidRPr="00B62173">
        <w:t xml:space="preserve"> bit 0 capability (according to Annex P.1).</w:t>
      </w:r>
    </w:p>
    <w:p w14:paraId="6C7658C3" w14:textId="77777777" w:rsidR="009D245E" w:rsidRPr="00B62173" w:rsidRDefault="009D245E" w:rsidP="009D245E">
      <w:r>
        <w:t>The requirements of this test apply to all types of NR Power Class 7 UE release 17 and forward.</w:t>
      </w:r>
    </w:p>
    <w:p w14:paraId="13381147" w14:textId="77777777" w:rsidR="009D245E" w:rsidRPr="00B62173" w:rsidRDefault="009D245E" w:rsidP="009D245E">
      <w:r w:rsidRPr="00B62173">
        <w:rPr>
          <w:lang w:eastAsia="zh-CN"/>
        </w:rPr>
        <w:t>NOTE:</w:t>
      </w:r>
      <w:r w:rsidRPr="00B62173">
        <w:rPr>
          <w:lang w:eastAsia="zh-CN"/>
        </w:rPr>
        <w:tab/>
        <w:t xml:space="preserve">For a transition period until RAN5#100 (August 2023), the requirements of this test also apply to all types of NR Power Class 3 UE release 15 and release 16 which support </w:t>
      </w:r>
      <w:proofErr w:type="spellStart"/>
      <w:r w:rsidRPr="00B62173">
        <w:rPr>
          <w:lang w:eastAsia="zh-CN"/>
        </w:rPr>
        <w:t>modifiedMPRbehaviour</w:t>
      </w:r>
      <w:proofErr w:type="spellEnd"/>
      <w:r w:rsidRPr="00B62173">
        <w:rPr>
          <w:lang w:eastAsia="zh-CN"/>
        </w:rPr>
        <w:t xml:space="preserve"> bit 0 capability.</w:t>
      </w:r>
    </w:p>
    <w:p w14:paraId="68FB7B93" w14:textId="77777777" w:rsidR="009D245E" w:rsidRPr="00B62173" w:rsidRDefault="009D245E" w:rsidP="009D245E">
      <w:pPr>
        <w:pStyle w:val="H6"/>
      </w:pPr>
      <w:bookmarkStart w:id="47" w:name="_CR6_2_2_3"/>
      <w:r w:rsidRPr="00B62173">
        <w:t>6.2.2.3</w:t>
      </w:r>
      <w:r w:rsidRPr="00B62173">
        <w:tab/>
        <w:t>Minimum conformance requirements</w:t>
      </w:r>
    </w:p>
    <w:p w14:paraId="12C0ABBE" w14:textId="77777777" w:rsidR="009D245E" w:rsidRPr="00B62173" w:rsidRDefault="009D245E" w:rsidP="009D245E">
      <w:pPr>
        <w:pStyle w:val="5"/>
      </w:pPr>
      <w:bookmarkStart w:id="48" w:name="_Toc21026400"/>
      <w:bookmarkStart w:id="49" w:name="_Toc27743653"/>
      <w:bookmarkStart w:id="50" w:name="_Toc36196797"/>
      <w:bookmarkStart w:id="51" w:name="_Toc36197489"/>
      <w:bookmarkStart w:id="52" w:name="_Toc43898154"/>
      <w:bookmarkStart w:id="53" w:name="_Toc52550645"/>
      <w:bookmarkStart w:id="54" w:name="_Toc58952350"/>
      <w:bookmarkStart w:id="55" w:name="_Toc68098105"/>
      <w:bookmarkStart w:id="56" w:name="_Toc68098378"/>
      <w:bookmarkStart w:id="57" w:name="_Toc68360508"/>
      <w:bookmarkStart w:id="58" w:name="_Toc76557573"/>
      <w:bookmarkStart w:id="59" w:name="_Toc84435465"/>
      <w:bookmarkStart w:id="60" w:name="_Toc92802633"/>
      <w:bookmarkEnd w:id="47"/>
      <w:r w:rsidRPr="00B62173">
        <w:t>6.2.2.3.1</w:t>
      </w:r>
      <w:r w:rsidRPr="00B62173">
        <w:tab/>
        <w:t>UE maximum output power reduction for power class 1</w:t>
      </w:r>
      <w:bookmarkEnd w:id="48"/>
      <w:bookmarkEnd w:id="49"/>
      <w:bookmarkEnd w:id="50"/>
      <w:bookmarkEnd w:id="51"/>
      <w:bookmarkEnd w:id="52"/>
      <w:bookmarkEnd w:id="53"/>
      <w:bookmarkEnd w:id="54"/>
      <w:bookmarkEnd w:id="55"/>
      <w:bookmarkEnd w:id="56"/>
      <w:bookmarkEnd w:id="57"/>
      <w:bookmarkEnd w:id="58"/>
      <w:bookmarkEnd w:id="59"/>
      <w:bookmarkEnd w:id="60"/>
    </w:p>
    <w:p w14:paraId="04895CBD" w14:textId="77777777" w:rsidR="009D245E" w:rsidRPr="00B62173" w:rsidRDefault="009D245E" w:rsidP="009D245E">
      <w:r w:rsidRPr="00B62173">
        <w:t>For power class 1, MPR for contiguous allocations is defined as:</w:t>
      </w:r>
    </w:p>
    <w:p w14:paraId="24B7616E" w14:textId="77777777" w:rsidR="009D245E" w:rsidRPr="00B62173" w:rsidRDefault="009D245E" w:rsidP="009D245E">
      <w:pPr>
        <w:pStyle w:val="EQ"/>
        <w:jc w:val="center"/>
        <w:rPr>
          <w:noProof w:val="0"/>
        </w:rPr>
      </w:pPr>
      <w:r w:rsidRPr="00B62173">
        <w:rPr>
          <w:noProof w:val="0"/>
        </w:rPr>
        <w:t xml:space="preserve">MPR = </w:t>
      </w:r>
      <w:proofErr w:type="gramStart"/>
      <w:r w:rsidRPr="00B62173">
        <w:rPr>
          <w:noProof w:val="0"/>
        </w:rPr>
        <w:t>max(</w:t>
      </w:r>
      <w:proofErr w:type="gramEnd"/>
      <w:r w:rsidRPr="00B62173">
        <w:rPr>
          <w:noProof w:val="0"/>
          <w:lang w:eastAsia="ko-KR"/>
        </w:rPr>
        <w:t>MPR</w:t>
      </w:r>
      <w:r w:rsidRPr="00B62173">
        <w:rPr>
          <w:noProof w:val="0"/>
          <w:vertAlign w:val="subscript"/>
          <w:lang w:eastAsia="ko-KR"/>
        </w:rPr>
        <w:t>WT</w:t>
      </w:r>
      <w:r w:rsidRPr="00B62173">
        <w:rPr>
          <w:noProof w:val="0"/>
        </w:rPr>
        <w:t xml:space="preserve">, </w:t>
      </w:r>
      <w:proofErr w:type="spellStart"/>
      <w:r w:rsidRPr="00B62173">
        <w:rPr>
          <w:noProof w:val="0"/>
        </w:rPr>
        <w:t>MPR</w:t>
      </w:r>
      <w:r w:rsidRPr="00B62173">
        <w:rPr>
          <w:noProof w:val="0"/>
          <w:vertAlign w:val="subscript"/>
        </w:rPr>
        <w:t>narrow</w:t>
      </w:r>
      <w:proofErr w:type="spellEnd"/>
      <w:r w:rsidRPr="00B62173">
        <w:rPr>
          <w:noProof w:val="0"/>
        </w:rPr>
        <w:t>)</w:t>
      </w:r>
    </w:p>
    <w:p w14:paraId="2A21773A" w14:textId="77777777" w:rsidR="009D245E" w:rsidRPr="00B62173" w:rsidRDefault="009D245E" w:rsidP="009D245E">
      <w:proofErr w:type="gramStart"/>
      <w:r w:rsidRPr="00B62173">
        <w:t>Where</w:t>
      </w:r>
      <w:proofErr w:type="gramEnd"/>
      <w:r w:rsidRPr="00B62173">
        <w:t>,</w:t>
      </w:r>
    </w:p>
    <w:p w14:paraId="60E7C3BC" w14:textId="77777777" w:rsidR="009D245E" w:rsidRPr="00B62173" w:rsidRDefault="009D245E" w:rsidP="009D245E">
      <w:pPr>
        <w:pStyle w:val="B10"/>
      </w:pPr>
      <w:r w:rsidRPr="00B62173">
        <w:tab/>
      </w:r>
      <w:proofErr w:type="spellStart"/>
      <w:r w:rsidRPr="00B62173">
        <w:t>MPR</w:t>
      </w:r>
      <w:r w:rsidRPr="00B62173">
        <w:rPr>
          <w:vertAlign w:val="subscript"/>
        </w:rPr>
        <w:t>narrow</w:t>
      </w:r>
      <w:proofErr w:type="spellEnd"/>
      <w:r w:rsidRPr="00B62173">
        <w:rPr>
          <w:vertAlign w:val="subscript"/>
        </w:rPr>
        <w:t xml:space="preserve"> </w:t>
      </w:r>
      <w:r w:rsidRPr="00B62173">
        <w:t xml:space="preserve">= 14.4 dB, when </w:t>
      </w:r>
      <w:proofErr w:type="spellStart"/>
      <w:proofErr w:type="gramStart"/>
      <w:r w:rsidRPr="00B62173">
        <w:t>BW</w:t>
      </w:r>
      <w:r w:rsidRPr="00B62173">
        <w:rPr>
          <w:vertAlign w:val="subscript"/>
        </w:rPr>
        <w:t>alloc,RB</w:t>
      </w:r>
      <w:proofErr w:type="spellEnd"/>
      <w:proofErr w:type="gramEnd"/>
      <w:r w:rsidRPr="00B62173">
        <w:t xml:space="preserve"> ≤ 1.44 MHz, </w:t>
      </w:r>
      <w:proofErr w:type="spellStart"/>
      <w:r w:rsidRPr="00B62173">
        <w:t>MPR</w:t>
      </w:r>
      <w:r w:rsidRPr="00B62173">
        <w:rPr>
          <w:vertAlign w:val="subscript"/>
        </w:rPr>
        <w:t>narrow</w:t>
      </w:r>
      <w:proofErr w:type="spellEnd"/>
      <w:r w:rsidRPr="00B62173">
        <w:rPr>
          <w:vertAlign w:val="subscript"/>
        </w:rPr>
        <w:t xml:space="preserve"> </w:t>
      </w:r>
      <w:r w:rsidRPr="00B62173">
        <w:t xml:space="preserve">= 10 dB, when 1.44 MHz &lt; </w:t>
      </w:r>
      <w:proofErr w:type="spellStart"/>
      <w:r w:rsidRPr="00B62173">
        <w:t>BW</w:t>
      </w:r>
      <w:r w:rsidRPr="00B62173">
        <w:rPr>
          <w:vertAlign w:val="subscript"/>
        </w:rPr>
        <w:t>alloc,RB</w:t>
      </w:r>
      <w:proofErr w:type="spellEnd"/>
      <w:r w:rsidRPr="00B62173">
        <w:rPr>
          <w:vertAlign w:val="subscript"/>
        </w:rPr>
        <w:t xml:space="preserve"> </w:t>
      </w:r>
      <w:r w:rsidRPr="00B62173">
        <w:t xml:space="preserve">≤ 10.8 MHz, where </w:t>
      </w:r>
      <w:proofErr w:type="spellStart"/>
      <w:r w:rsidRPr="00B62173">
        <w:t>BW</w:t>
      </w:r>
      <w:r w:rsidRPr="00B62173">
        <w:rPr>
          <w:vertAlign w:val="subscript"/>
        </w:rPr>
        <w:t>alloc,RB</w:t>
      </w:r>
      <w:proofErr w:type="spellEnd"/>
      <w:r w:rsidRPr="00B62173">
        <w:rPr>
          <w:vertAlign w:val="subscript"/>
        </w:rPr>
        <w:t xml:space="preserve"> </w:t>
      </w:r>
      <w:r w:rsidRPr="00B62173">
        <w:t>is the bandwidth of the RB allocation size.</w:t>
      </w:r>
    </w:p>
    <w:p w14:paraId="364CF111" w14:textId="77777777" w:rsidR="009D245E" w:rsidRDefault="009D245E" w:rsidP="009D245E">
      <w:pPr>
        <w:pStyle w:val="B10"/>
        <w:rPr>
          <w:ins w:id="61" w:author="Hsieh, Grace (New Taipei City)" w:date="2024-08-06T13:35:00Z"/>
        </w:rPr>
      </w:pPr>
      <w:r w:rsidRPr="00B62173">
        <w:tab/>
        <w:t>MPR</w:t>
      </w:r>
      <w:r w:rsidRPr="00B62173">
        <w:rPr>
          <w:vertAlign w:val="subscript"/>
        </w:rPr>
        <w:t>WT</w:t>
      </w:r>
      <w:r w:rsidRPr="00B62173">
        <w:t xml:space="preserve"> is the maximum power reduction due to modulation orders, transmission bandwidth configurations listed in Table 5.3.2-1, and waveform types. </w:t>
      </w:r>
      <w:r w:rsidRPr="00B62173">
        <w:rPr>
          <w:lang w:eastAsia="ko-KR"/>
        </w:rPr>
        <w:t>MPR</w:t>
      </w:r>
      <w:r w:rsidRPr="00B62173">
        <w:rPr>
          <w:vertAlign w:val="subscript"/>
          <w:lang w:eastAsia="ko-KR"/>
        </w:rPr>
        <w:t>WT</w:t>
      </w:r>
      <w:r w:rsidRPr="00B62173">
        <w:t xml:space="preserve"> is defined in Tables 6.2.2.3.1-1 and 6.2.2.3.1-2.</w:t>
      </w:r>
    </w:p>
    <w:p w14:paraId="4B3B5C98" w14:textId="0BB85FE6" w:rsidR="009D245E" w:rsidRPr="00B62173" w:rsidRDefault="009D245E" w:rsidP="009D245E">
      <w:pPr>
        <w:pStyle w:val="B10"/>
        <w:ind w:leftChars="300" w:left="600" w:firstLine="0"/>
      </w:pPr>
      <w:ins w:id="62" w:author="Hsieh, Grace (New Taipei City)" w:date="2024-08-06T13:35:00Z">
        <w:r w:rsidRPr="00350505">
          <w:rPr>
            <w:lang w:eastAsia="zh-CN"/>
          </w:rPr>
          <w:t>∆</w:t>
        </w:r>
        <w:r w:rsidRPr="00350505">
          <w:t xml:space="preserve">MPR is due to phase noise for 256 QAM for all transmission bandwidth configurations and defined in Table </w:t>
        </w:r>
      </w:ins>
      <w:ins w:id="63" w:author="Hsieh, Grace (New Taipei City)" w:date="2024-08-06T13:36:00Z">
        <w:r w:rsidRPr="00B62173">
          <w:t>6.2.2.3.1-</w:t>
        </w:r>
        <w:r>
          <w:rPr>
            <w:rFonts w:hint="eastAsia"/>
            <w:lang w:eastAsia="zh-TW"/>
          </w:rPr>
          <w:t>3</w:t>
        </w:r>
      </w:ins>
      <w:ins w:id="64" w:author="Hsieh, Grace (New Taipei City)" w:date="2024-08-06T13:35:00Z">
        <w:r w:rsidRPr="00350505">
          <w:t>.</w:t>
        </w:r>
      </w:ins>
    </w:p>
    <w:p w14:paraId="40C8F6FC" w14:textId="77777777" w:rsidR="009D245E" w:rsidRPr="00B62173" w:rsidRDefault="009D245E" w:rsidP="009D245E">
      <w:pPr>
        <w:pStyle w:val="TH"/>
      </w:pPr>
      <w:bookmarkStart w:id="65" w:name="_CRTable6_2_2_3_11"/>
      <w:r w:rsidRPr="00B62173">
        <w:t xml:space="preserve">Table </w:t>
      </w:r>
      <w:bookmarkEnd w:id="65"/>
      <w:r w:rsidRPr="00B62173">
        <w:t>6.2.2.3.1-1: MPR</w:t>
      </w:r>
      <w:r w:rsidRPr="00B62173">
        <w:rPr>
          <w:vertAlign w:val="subscript"/>
        </w:rPr>
        <w:t>WT</w:t>
      </w:r>
      <w:r w:rsidRPr="00B62173">
        <w:t xml:space="preserve"> for power class 1, </w:t>
      </w:r>
      <w:proofErr w:type="spellStart"/>
      <w:r w:rsidRPr="00B62173">
        <w:rPr>
          <w:sz w:val="18"/>
        </w:rPr>
        <w:t>BW</w:t>
      </w:r>
      <w:r w:rsidRPr="00B62173">
        <w:rPr>
          <w:sz w:val="18"/>
          <w:vertAlign w:val="subscript"/>
        </w:rPr>
        <w:t>channel</w:t>
      </w:r>
      <w:proofErr w:type="spellEnd"/>
      <w:r w:rsidRPr="00B62173">
        <w:rPr>
          <w:sz w:val="18"/>
        </w:rPr>
        <w:t xml:space="preserve"> </w:t>
      </w:r>
      <w:r w:rsidRPr="00B62173">
        <w:rPr>
          <w:rFonts w:cs="Arial"/>
          <w:sz w:val="18"/>
        </w:rPr>
        <w:t>≤</w:t>
      </w:r>
      <w:r w:rsidRPr="00B62173">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D245E" w:rsidRPr="00B62173" w14:paraId="430DB593" w14:textId="77777777" w:rsidTr="00066B71">
        <w:trPr>
          <w:jc w:val="center"/>
        </w:trPr>
        <w:tc>
          <w:tcPr>
            <w:tcW w:w="2736" w:type="dxa"/>
            <w:gridSpan w:val="2"/>
            <w:vMerge w:val="restart"/>
            <w:tcBorders>
              <w:top w:val="single" w:sz="4" w:space="0" w:color="auto"/>
              <w:left w:val="single" w:sz="4" w:space="0" w:color="auto"/>
              <w:right w:val="single" w:sz="4" w:space="0" w:color="auto"/>
            </w:tcBorders>
            <w:vAlign w:val="center"/>
          </w:tcPr>
          <w:p w14:paraId="78B80B44" w14:textId="77777777" w:rsidR="009D245E" w:rsidRPr="00B62173" w:rsidRDefault="009D245E" w:rsidP="00066B71">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7953B38" w14:textId="77777777" w:rsidR="009D245E" w:rsidRPr="00B62173" w:rsidRDefault="009D245E" w:rsidP="00066B71">
            <w:pPr>
              <w:pStyle w:val="TAH"/>
            </w:pPr>
            <w:r w:rsidRPr="00B62173">
              <w:t>MPR</w:t>
            </w:r>
            <w:r w:rsidRPr="00B62173">
              <w:rPr>
                <w:vertAlign w:val="subscript"/>
              </w:rPr>
              <w:t>WT</w:t>
            </w:r>
            <w:r w:rsidRPr="00B62173">
              <w:t xml:space="preserve"> (dB), </w:t>
            </w:r>
            <w:proofErr w:type="spellStart"/>
            <w:r w:rsidRPr="00B62173">
              <w:t>BW</w:t>
            </w:r>
            <w:r w:rsidRPr="00B62173">
              <w:rPr>
                <w:vertAlign w:val="subscript"/>
              </w:rPr>
              <w:t>channel</w:t>
            </w:r>
            <w:proofErr w:type="spellEnd"/>
            <w:r w:rsidRPr="00B62173">
              <w:t xml:space="preserve"> </w:t>
            </w:r>
            <w:r w:rsidRPr="00B62173">
              <w:rPr>
                <w:rFonts w:cs="Arial"/>
              </w:rPr>
              <w:t>≤</w:t>
            </w:r>
            <w:r w:rsidRPr="00B62173">
              <w:t xml:space="preserve"> 200 MHz</w:t>
            </w:r>
          </w:p>
        </w:tc>
      </w:tr>
      <w:tr w:rsidR="009D245E" w:rsidRPr="00B62173" w14:paraId="6AEDB457" w14:textId="77777777" w:rsidTr="00066B71">
        <w:trPr>
          <w:trHeight w:val="248"/>
          <w:jc w:val="center"/>
        </w:trPr>
        <w:tc>
          <w:tcPr>
            <w:tcW w:w="2736" w:type="dxa"/>
            <w:gridSpan w:val="2"/>
            <w:vMerge/>
            <w:tcBorders>
              <w:left w:val="single" w:sz="4" w:space="0" w:color="auto"/>
              <w:right w:val="single" w:sz="4" w:space="0" w:color="auto"/>
            </w:tcBorders>
          </w:tcPr>
          <w:p w14:paraId="7FFBA742" w14:textId="77777777" w:rsidR="009D245E" w:rsidRPr="00B62173" w:rsidRDefault="009D245E" w:rsidP="00066B71">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44C8D87" w14:textId="77777777" w:rsidR="009D245E" w:rsidRPr="00B62173" w:rsidRDefault="009D245E" w:rsidP="00066B71">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7DE6C4E" w14:textId="77777777" w:rsidR="009D245E" w:rsidRPr="00B62173" w:rsidRDefault="009D245E" w:rsidP="00066B71">
            <w:pPr>
              <w:pStyle w:val="TAH"/>
            </w:pPr>
            <w:r w:rsidRPr="00B62173">
              <w:t>Inner RB allocations</w:t>
            </w:r>
          </w:p>
        </w:tc>
      </w:tr>
      <w:tr w:rsidR="009D245E" w:rsidRPr="00B62173" w14:paraId="498944EE" w14:textId="77777777" w:rsidTr="00066B71">
        <w:trPr>
          <w:trHeight w:val="248"/>
          <w:jc w:val="center"/>
        </w:trPr>
        <w:tc>
          <w:tcPr>
            <w:tcW w:w="2736" w:type="dxa"/>
            <w:gridSpan w:val="2"/>
            <w:vMerge/>
            <w:tcBorders>
              <w:left w:val="single" w:sz="4" w:space="0" w:color="auto"/>
              <w:bottom w:val="single" w:sz="4" w:space="0" w:color="auto"/>
              <w:right w:val="single" w:sz="4" w:space="0" w:color="auto"/>
            </w:tcBorders>
          </w:tcPr>
          <w:p w14:paraId="3C2C5CCD" w14:textId="77777777" w:rsidR="009D245E" w:rsidRPr="00B62173" w:rsidRDefault="009D245E" w:rsidP="00066B71">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0CF0ED3B" w14:textId="77777777" w:rsidR="009D245E" w:rsidRPr="00B62173" w:rsidRDefault="009D245E" w:rsidP="00066B7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1C9B239" w14:textId="77777777" w:rsidR="009D245E" w:rsidRPr="00B62173" w:rsidRDefault="009D245E" w:rsidP="00066B71">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01C6FA9F" w14:textId="77777777" w:rsidR="009D245E" w:rsidRPr="00B62173" w:rsidRDefault="009D245E" w:rsidP="00066B71">
            <w:pPr>
              <w:pStyle w:val="TAH"/>
            </w:pPr>
            <w:r w:rsidRPr="00B62173">
              <w:rPr>
                <w:szCs w:val="18"/>
              </w:rPr>
              <w:t>Region 2</w:t>
            </w:r>
          </w:p>
        </w:tc>
      </w:tr>
      <w:tr w:rsidR="009D245E" w:rsidRPr="00B62173" w14:paraId="16CC75EC" w14:textId="77777777" w:rsidTr="00066B71">
        <w:trPr>
          <w:jc w:val="center"/>
        </w:trPr>
        <w:tc>
          <w:tcPr>
            <w:tcW w:w="1440" w:type="dxa"/>
            <w:vMerge w:val="restart"/>
            <w:tcBorders>
              <w:top w:val="single" w:sz="4" w:space="0" w:color="auto"/>
              <w:left w:val="single" w:sz="4" w:space="0" w:color="auto"/>
              <w:right w:val="single" w:sz="4" w:space="0" w:color="auto"/>
            </w:tcBorders>
            <w:vAlign w:val="center"/>
          </w:tcPr>
          <w:p w14:paraId="32264DE2" w14:textId="77777777" w:rsidR="009D245E" w:rsidRPr="00B62173" w:rsidRDefault="009D245E" w:rsidP="00066B71">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286A568" w14:textId="77777777" w:rsidR="009D245E" w:rsidRPr="00B62173" w:rsidRDefault="009D245E" w:rsidP="00066B71">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843325" w14:textId="77777777" w:rsidR="009D245E" w:rsidRPr="00B62173" w:rsidRDefault="009D245E" w:rsidP="00066B71">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24AAB3F0" w14:textId="77777777" w:rsidR="009D245E" w:rsidRPr="00B62173" w:rsidRDefault="009D245E" w:rsidP="00066B71">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43C5D014" w14:textId="77777777" w:rsidR="009D245E" w:rsidRPr="00B62173" w:rsidRDefault="009D245E" w:rsidP="00066B71">
            <w:pPr>
              <w:pStyle w:val="TAC"/>
            </w:pPr>
            <w:r w:rsidRPr="00B62173">
              <w:t>≤ 3.0</w:t>
            </w:r>
          </w:p>
        </w:tc>
      </w:tr>
      <w:tr w:rsidR="009D245E" w:rsidRPr="00B62173" w14:paraId="5112964B" w14:textId="77777777" w:rsidTr="00066B71">
        <w:trPr>
          <w:jc w:val="center"/>
        </w:trPr>
        <w:tc>
          <w:tcPr>
            <w:tcW w:w="1440" w:type="dxa"/>
            <w:vMerge/>
            <w:tcBorders>
              <w:left w:val="single" w:sz="4" w:space="0" w:color="auto"/>
              <w:right w:val="single" w:sz="4" w:space="0" w:color="auto"/>
            </w:tcBorders>
            <w:vAlign w:val="center"/>
          </w:tcPr>
          <w:p w14:paraId="3CD48C5E" w14:textId="77777777" w:rsidR="009D245E" w:rsidRPr="00B62173" w:rsidRDefault="009D245E" w:rsidP="00066B7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19BD60" w14:textId="77777777" w:rsidR="009D245E" w:rsidRPr="00B62173" w:rsidRDefault="009D245E" w:rsidP="00066B71">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82F3CE"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21CFD6D7" w14:textId="77777777" w:rsidR="009D245E" w:rsidRPr="00B62173" w:rsidRDefault="009D245E" w:rsidP="00066B71">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3D71C801" w14:textId="77777777" w:rsidR="009D245E" w:rsidRPr="00B62173" w:rsidRDefault="009D245E" w:rsidP="00066B71">
            <w:pPr>
              <w:pStyle w:val="TAC"/>
            </w:pPr>
            <w:r w:rsidRPr="00B62173">
              <w:t>≤ 3.0</w:t>
            </w:r>
          </w:p>
        </w:tc>
      </w:tr>
      <w:tr w:rsidR="009D245E" w:rsidRPr="00B62173" w14:paraId="29F45069" w14:textId="77777777" w:rsidTr="00066B71">
        <w:trPr>
          <w:jc w:val="center"/>
        </w:trPr>
        <w:tc>
          <w:tcPr>
            <w:tcW w:w="1440" w:type="dxa"/>
            <w:vMerge/>
            <w:tcBorders>
              <w:left w:val="single" w:sz="4" w:space="0" w:color="auto"/>
              <w:right w:val="single" w:sz="4" w:space="0" w:color="auto"/>
            </w:tcBorders>
            <w:vAlign w:val="center"/>
          </w:tcPr>
          <w:p w14:paraId="511CA378" w14:textId="77777777" w:rsidR="009D245E" w:rsidRPr="00B62173" w:rsidRDefault="009D245E" w:rsidP="00066B7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B825D5" w14:textId="77777777" w:rsidR="009D245E" w:rsidRPr="00B62173" w:rsidRDefault="009D245E" w:rsidP="00066B71">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904427"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2937BF7" w14:textId="77777777" w:rsidR="009D245E" w:rsidRPr="00B62173" w:rsidRDefault="009D245E" w:rsidP="00066B71">
            <w:pPr>
              <w:pStyle w:val="TAC"/>
            </w:pPr>
            <w:r w:rsidRPr="00B62173">
              <w:t>≤ 4.0</w:t>
            </w:r>
          </w:p>
        </w:tc>
        <w:tc>
          <w:tcPr>
            <w:tcW w:w="2060" w:type="dxa"/>
            <w:tcBorders>
              <w:top w:val="single" w:sz="4" w:space="0" w:color="auto"/>
              <w:left w:val="single" w:sz="4" w:space="0" w:color="auto"/>
              <w:bottom w:val="single" w:sz="4" w:space="0" w:color="auto"/>
              <w:right w:val="single" w:sz="4" w:space="0" w:color="auto"/>
            </w:tcBorders>
            <w:vAlign w:val="center"/>
          </w:tcPr>
          <w:p w14:paraId="0F076682" w14:textId="77777777" w:rsidR="009D245E" w:rsidRPr="00B62173" w:rsidRDefault="009D245E" w:rsidP="00066B71">
            <w:pPr>
              <w:pStyle w:val="TAC"/>
            </w:pPr>
            <w:r w:rsidRPr="00B62173">
              <w:t>≤ 4.0</w:t>
            </w:r>
          </w:p>
        </w:tc>
      </w:tr>
      <w:tr w:rsidR="009D245E" w:rsidRPr="00B62173" w14:paraId="21D49E73" w14:textId="77777777" w:rsidTr="003F54E4">
        <w:trPr>
          <w:jc w:val="center"/>
        </w:trPr>
        <w:tc>
          <w:tcPr>
            <w:tcW w:w="1440" w:type="dxa"/>
            <w:vMerge/>
            <w:tcBorders>
              <w:left w:val="single" w:sz="4" w:space="0" w:color="auto"/>
              <w:right w:val="single" w:sz="4" w:space="0" w:color="auto"/>
            </w:tcBorders>
            <w:vAlign w:val="center"/>
          </w:tcPr>
          <w:p w14:paraId="1CBD950D" w14:textId="77777777" w:rsidR="009D245E" w:rsidRPr="00B62173" w:rsidRDefault="009D245E" w:rsidP="00066B7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00BE373" w14:textId="77777777" w:rsidR="009D245E" w:rsidRPr="00B62173" w:rsidRDefault="009D245E" w:rsidP="00066B71">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217071"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44E38BB2" w14:textId="77777777" w:rsidR="009D245E" w:rsidRPr="00B62173" w:rsidRDefault="009D245E" w:rsidP="00066B71">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68731409" w14:textId="77777777" w:rsidR="009D245E" w:rsidRPr="00B62173" w:rsidRDefault="009D245E" w:rsidP="00066B71">
            <w:pPr>
              <w:pStyle w:val="TAC"/>
            </w:pPr>
            <w:r w:rsidRPr="00B62173">
              <w:t>≤ 5.0</w:t>
            </w:r>
          </w:p>
        </w:tc>
      </w:tr>
      <w:tr w:rsidR="009D245E" w:rsidRPr="00B62173" w14:paraId="6007F57A" w14:textId="77777777" w:rsidTr="00066B71">
        <w:trPr>
          <w:jc w:val="center"/>
          <w:ins w:id="66" w:author="Hsieh, Grace (New Taipei City)" w:date="2024-08-06T13:36:00Z"/>
        </w:trPr>
        <w:tc>
          <w:tcPr>
            <w:tcW w:w="1440" w:type="dxa"/>
            <w:vMerge/>
            <w:tcBorders>
              <w:left w:val="single" w:sz="4" w:space="0" w:color="auto"/>
              <w:bottom w:val="single" w:sz="4" w:space="0" w:color="auto"/>
              <w:right w:val="single" w:sz="4" w:space="0" w:color="auto"/>
            </w:tcBorders>
            <w:vAlign w:val="center"/>
          </w:tcPr>
          <w:p w14:paraId="5609AE49" w14:textId="77777777" w:rsidR="009D245E" w:rsidRPr="00B62173" w:rsidRDefault="009D245E" w:rsidP="009D245E">
            <w:pPr>
              <w:pStyle w:val="TAC"/>
              <w:rPr>
                <w:ins w:id="67" w:author="Hsieh, Grace (New Taipei City)" w:date="2024-08-06T13:36:00Z"/>
              </w:rPr>
            </w:pPr>
          </w:p>
        </w:tc>
        <w:tc>
          <w:tcPr>
            <w:tcW w:w="1296" w:type="dxa"/>
            <w:tcBorders>
              <w:top w:val="single" w:sz="4" w:space="0" w:color="auto"/>
              <w:left w:val="single" w:sz="4" w:space="0" w:color="auto"/>
              <w:bottom w:val="single" w:sz="4" w:space="0" w:color="auto"/>
              <w:right w:val="single" w:sz="4" w:space="0" w:color="auto"/>
            </w:tcBorders>
            <w:vAlign w:val="center"/>
          </w:tcPr>
          <w:p w14:paraId="4C70030E" w14:textId="483ED3DB" w:rsidR="009D245E" w:rsidRPr="00B62173" w:rsidRDefault="009D245E" w:rsidP="009D245E">
            <w:pPr>
              <w:pStyle w:val="TAC"/>
              <w:rPr>
                <w:ins w:id="68" w:author="Hsieh, Grace (New Taipei City)" w:date="2024-08-06T13:36:00Z"/>
              </w:rPr>
            </w:pPr>
            <w:ins w:id="69" w:author="Hsieh, Grace (New Taipei City)" w:date="2024-08-06T13:36:00Z">
              <w:r>
                <w:rPr>
                  <w:rFonts w:hint="eastAsia"/>
                  <w:lang w:eastAsia="zh-CN"/>
                </w:rPr>
                <w:t>2</w:t>
              </w:r>
              <w:r>
                <w:rPr>
                  <w:lang w:eastAsia="zh-CN"/>
                </w:rPr>
                <w:t>56 QAM</w:t>
              </w:r>
              <w:r>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00321671" w14:textId="2D52541F" w:rsidR="009D245E" w:rsidRPr="00B62173" w:rsidRDefault="009D245E" w:rsidP="009D245E">
            <w:pPr>
              <w:pStyle w:val="TAC"/>
              <w:rPr>
                <w:ins w:id="70" w:author="Hsieh, Grace (New Taipei City)" w:date="2024-08-06T13:36:00Z"/>
              </w:rPr>
            </w:pPr>
            <w:ins w:id="71" w:author="Hsieh, Grace (New Taipei City)" w:date="2024-08-06T13:36:00Z">
              <w:r w:rsidRPr="00C04A08">
                <w:t>≤</w:t>
              </w:r>
              <w:r>
                <w:t xml:space="preserve"> </w:t>
              </w:r>
              <w:r>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1C93A52D" w14:textId="4A7201C0" w:rsidR="009D245E" w:rsidRPr="00B62173" w:rsidRDefault="009D245E" w:rsidP="009D245E">
            <w:pPr>
              <w:pStyle w:val="TAC"/>
              <w:rPr>
                <w:ins w:id="72" w:author="Hsieh, Grace (New Taipei City)" w:date="2024-08-06T13:36:00Z"/>
              </w:rPr>
            </w:pPr>
            <w:ins w:id="73" w:author="Hsieh, Grace (New Taipei City)" w:date="2024-08-06T13:36:00Z">
              <w:r w:rsidRPr="00C04A08">
                <w:t>≤</w:t>
              </w:r>
              <w:r>
                <w:t xml:space="preserve"> </w:t>
              </w:r>
              <w:r>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673464B2" w14:textId="12BA1073" w:rsidR="009D245E" w:rsidRPr="00B62173" w:rsidRDefault="009D245E" w:rsidP="009D245E">
            <w:pPr>
              <w:pStyle w:val="TAC"/>
              <w:rPr>
                <w:ins w:id="74" w:author="Hsieh, Grace (New Taipei City)" w:date="2024-08-06T13:36:00Z"/>
              </w:rPr>
            </w:pPr>
            <w:ins w:id="75" w:author="Hsieh, Grace (New Taipei City)" w:date="2024-08-06T13:36:00Z">
              <w:r w:rsidRPr="00C04A08">
                <w:t>≤</w:t>
              </w:r>
              <w:r>
                <w:t xml:space="preserve"> </w:t>
              </w:r>
              <w:r>
                <w:rPr>
                  <w:lang w:eastAsia="zh-CN"/>
                </w:rPr>
                <w:t>8.0</w:t>
              </w:r>
            </w:ins>
          </w:p>
        </w:tc>
      </w:tr>
      <w:tr w:rsidR="009D245E" w:rsidRPr="00B62173" w14:paraId="3C0C1B7A" w14:textId="77777777" w:rsidTr="00066B71">
        <w:trPr>
          <w:jc w:val="center"/>
        </w:trPr>
        <w:tc>
          <w:tcPr>
            <w:tcW w:w="1440" w:type="dxa"/>
            <w:vMerge w:val="restart"/>
            <w:tcBorders>
              <w:top w:val="single" w:sz="4" w:space="0" w:color="auto"/>
              <w:left w:val="single" w:sz="4" w:space="0" w:color="auto"/>
              <w:right w:val="single" w:sz="4" w:space="0" w:color="auto"/>
            </w:tcBorders>
            <w:vAlign w:val="center"/>
          </w:tcPr>
          <w:p w14:paraId="74CF5AF2" w14:textId="77777777" w:rsidR="009D245E" w:rsidRPr="00B62173" w:rsidRDefault="009D245E" w:rsidP="009D245E">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1E0E675" w14:textId="77777777" w:rsidR="009D245E" w:rsidRPr="00B62173" w:rsidRDefault="009D245E" w:rsidP="009D245E">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F5E9C0" w14:textId="77777777" w:rsidR="009D245E" w:rsidRPr="00B62173" w:rsidRDefault="009D245E" w:rsidP="009D245E">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153D05" w14:textId="77777777" w:rsidR="009D245E" w:rsidRPr="00B62173" w:rsidRDefault="009D245E" w:rsidP="009D245E">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1DD2D397" w14:textId="77777777" w:rsidR="009D245E" w:rsidRPr="00B62173" w:rsidRDefault="009D245E" w:rsidP="009D245E">
            <w:pPr>
              <w:pStyle w:val="TAC"/>
            </w:pPr>
            <w:r w:rsidRPr="00B62173">
              <w:t>≤ 4.5</w:t>
            </w:r>
          </w:p>
        </w:tc>
      </w:tr>
      <w:tr w:rsidR="009D245E" w:rsidRPr="00B62173" w14:paraId="5622A5CF" w14:textId="77777777" w:rsidTr="00066B71">
        <w:trPr>
          <w:jc w:val="center"/>
        </w:trPr>
        <w:tc>
          <w:tcPr>
            <w:tcW w:w="1440" w:type="dxa"/>
            <w:vMerge/>
            <w:tcBorders>
              <w:left w:val="single" w:sz="4" w:space="0" w:color="auto"/>
              <w:right w:val="single" w:sz="4" w:space="0" w:color="auto"/>
            </w:tcBorders>
          </w:tcPr>
          <w:p w14:paraId="3786E612" w14:textId="77777777" w:rsidR="009D245E" w:rsidRPr="00B62173" w:rsidRDefault="009D245E" w:rsidP="009D245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D3516B5" w14:textId="77777777" w:rsidR="009D245E" w:rsidRPr="00B62173" w:rsidRDefault="009D245E" w:rsidP="009D245E">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B4F340" w14:textId="77777777" w:rsidR="009D245E" w:rsidRPr="00B62173" w:rsidRDefault="009D245E" w:rsidP="009D245E">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0E49B65" w14:textId="77777777" w:rsidR="009D245E" w:rsidRPr="00B62173" w:rsidRDefault="009D245E" w:rsidP="009D245E">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7D2A2D8E" w14:textId="77777777" w:rsidR="009D245E" w:rsidRPr="00B62173" w:rsidRDefault="009D245E" w:rsidP="009D245E">
            <w:pPr>
              <w:pStyle w:val="TAC"/>
            </w:pPr>
            <w:r w:rsidRPr="00B62173">
              <w:t>≤ 5.5</w:t>
            </w:r>
          </w:p>
        </w:tc>
      </w:tr>
      <w:tr w:rsidR="009D245E" w:rsidRPr="00B62173" w14:paraId="0005AC23" w14:textId="77777777" w:rsidTr="009D245E">
        <w:trPr>
          <w:jc w:val="center"/>
        </w:trPr>
        <w:tc>
          <w:tcPr>
            <w:tcW w:w="1440" w:type="dxa"/>
            <w:vMerge/>
            <w:tcBorders>
              <w:left w:val="single" w:sz="4" w:space="0" w:color="auto"/>
              <w:right w:val="single" w:sz="4" w:space="0" w:color="auto"/>
            </w:tcBorders>
          </w:tcPr>
          <w:p w14:paraId="0A3FCE8B" w14:textId="77777777" w:rsidR="009D245E" w:rsidRPr="00B62173" w:rsidRDefault="009D245E" w:rsidP="009D245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E363E4" w14:textId="77777777" w:rsidR="009D245E" w:rsidRPr="00B62173" w:rsidRDefault="009D245E" w:rsidP="009D245E">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7C00E9" w14:textId="77777777" w:rsidR="009D245E" w:rsidRPr="00B62173" w:rsidRDefault="009D245E" w:rsidP="009D245E">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123BD7BE" w14:textId="77777777" w:rsidR="009D245E" w:rsidRPr="00B62173" w:rsidRDefault="009D245E" w:rsidP="009D245E">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1CD0597C" w14:textId="77777777" w:rsidR="009D245E" w:rsidRPr="00B62173" w:rsidRDefault="009D245E" w:rsidP="009D245E">
            <w:pPr>
              <w:pStyle w:val="TAC"/>
            </w:pPr>
            <w:r w:rsidRPr="00B62173">
              <w:t>≤ 7.5</w:t>
            </w:r>
          </w:p>
        </w:tc>
      </w:tr>
      <w:tr w:rsidR="009D245E" w:rsidRPr="00B62173" w14:paraId="69571AEB" w14:textId="77777777" w:rsidTr="00066B71">
        <w:trPr>
          <w:jc w:val="center"/>
          <w:ins w:id="76" w:author="Hsieh, Grace (New Taipei City)" w:date="2024-08-06T13:36:00Z"/>
        </w:trPr>
        <w:tc>
          <w:tcPr>
            <w:tcW w:w="1440" w:type="dxa"/>
            <w:vMerge/>
            <w:tcBorders>
              <w:left w:val="single" w:sz="4" w:space="0" w:color="auto"/>
              <w:bottom w:val="single" w:sz="4" w:space="0" w:color="auto"/>
              <w:right w:val="single" w:sz="4" w:space="0" w:color="auto"/>
            </w:tcBorders>
          </w:tcPr>
          <w:p w14:paraId="516FB4EF" w14:textId="77777777" w:rsidR="009D245E" w:rsidRPr="00B62173" w:rsidRDefault="009D245E" w:rsidP="009D245E">
            <w:pPr>
              <w:pStyle w:val="TAC"/>
              <w:rPr>
                <w:ins w:id="77" w:author="Hsieh, Grace (New Taipei City)" w:date="2024-08-06T13:36:00Z"/>
              </w:rPr>
            </w:pPr>
          </w:p>
        </w:tc>
        <w:tc>
          <w:tcPr>
            <w:tcW w:w="1296" w:type="dxa"/>
            <w:tcBorders>
              <w:top w:val="single" w:sz="4" w:space="0" w:color="auto"/>
              <w:left w:val="single" w:sz="4" w:space="0" w:color="auto"/>
              <w:bottom w:val="single" w:sz="4" w:space="0" w:color="auto"/>
              <w:right w:val="single" w:sz="4" w:space="0" w:color="auto"/>
            </w:tcBorders>
            <w:vAlign w:val="center"/>
          </w:tcPr>
          <w:p w14:paraId="457D0945" w14:textId="13F73B4B" w:rsidR="009D245E" w:rsidRPr="00B62173" w:rsidRDefault="009D245E" w:rsidP="009D245E">
            <w:pPr>
              <w:pStyle w:val="TAC"/>
              <w:rPr>
                <w:ins w:id="78" w:author="Hsieh, Grace (New Taipei City)" w:date="2024-08-06T13:36:00Z"/>
              </w:rPr>
            </w:pPr>
            <w:ins w:id="79" w:author="Hsieh, Grace (New Taipei City)" w:date="2024-08-06T13:37:00Z">
              <w:r>
                <w:rPr>
                  <w:rFonts w:hint="eastAsia"/>
                  <w:lang w:eastAsia="zh-CN"/>
                </w:rPr>
                <w:t>2</w:t>
              </w:r>
              <w:r>
                <w:rPr>
                  <w:lang w:eastAsia="zh-CN"/>
                </w:rPr>
                <w:t>56 QAM</w:t>
              </w:r>
              <w:r>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68D96ABD" w14:textId="0EAA6352" w:rsidR="009D245E" w:rsidRPr="00B62173" w:rsidRDefault="009D245E" w:rsidP="009D245E">
            <w:pPr>
              <w:pStyle w:val="TAC"/>
              <w:rPr>
                <w:ins w:id="80" w:author="Hsieh, Grace (New Taipei City)" w:date="2024-08-06T13:36:00Z"/>
              </w:rPr>
            </w:pPr>
            <w:ins w:id="81" w:author="Hsieh, Grace (New Taipei City)" w:date="2024-08-06T13:37:00Z">
              <w:r w:rsidRPr="00C04A08">
                <w:t>≤</w:t>
              </w:r>
              <w:r>
                <w:t xml:space="preserve"> </w:t>
              </w:r>
              <w:r>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
          <w:p w14:paraId="77E0CA38" w14:textId="39B107AC" w:rsidR="009D245E" w:rsidRPr="00B62173" w:rsidRDefault="009D245E" w:rsidP="009D245E">
            <w:pPr>
              <w:pStyle w:val="TAC"/>
              <w:rPr>
                <w:ins w:id="82" w:author="Hsieh, Grace (New Taipei City)" w:date="2024-08-06T13:36:00Z"/>
              </w:rPr>
            </w:pPr>
            <w:ins w:id="83" w:author="Hsieh, Grace (New Taipei City)" w:date="2024-08-06T13:37:00Z">
              <w:r w:rsidRPr="00C04A08">
                <w:t>≤</w:t>
              </w:r>
              <w:r>
                <w:t xml:space="preserve"> </w:t>
              </w:r>
              <w:r>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
          <w:p w14:paraId="05BAC653" w14:textId="578024E1" w:rsidR="009D245E" w:rsidRPr="00B62173" w:rsidRDefault="009D245E" w:rsidP="009D245E">
            <w:pPr>
              <w:pStyle w:val="TAC"/>
              <w:rPr>
                <w:ins w:id="84" w:author="Hsieh, Grace (New Taipei City)" w:date="2024-08-06T13:36:00Z"/>
              </w:rPr>
            </w:pPr>
            <w:ins w:id="85" w:author="Hsieh, Grace (New Taipei City)" w:date="2024-08-06T13:37:00Z">
              <w:r w:rsidRPr="00C04A08">
                <w:t>≤</w:t>
              </w:r>
              <w:r>
                <w:t xml:space="preserve"> </w:t>
              </w:r>
              <w:r>
                <w:rPr>
                  <w:lang w:eastAsia="zh-CN"/>
                </w:rPr>
                <w:t>10.5</w:t>
              </w:r>
            </w:ins>
          </w:p>
        </w:tc>
      </w:tr>
      <w:tr w:rsidR="009D245E" w:rsidRPr="00C04A08" w14:paraId="0394F734" w14:textId="77777777" w:rsidTr="00066B71">
        <w:trPr>
          <w:trHeight w:val="187"/>
          <w:jc w:val="center"/>
          <w:ins w:id="86" w:author="Hsieh, Grace (New Taipei City)" w:date="2024-08-06T13:37:00Z"/>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144058A2" w14:textId="77777777" w:rsidR="009D245E" w:rsidRPr="00C04A08" w:rsidRDefault="009D245E" w:rsidP="00066B71">
            <w:pPr>
              <w:pStyle w:val="TAN"/>
              <w:rPr>
                <w:ins w:id="87" w:author="Hsieh, Grace (New Taipei City)" w:date="2024-08-06T13:37:00Z"/>
              </w:rPr>
            </w:pPr>
            <w:ins w:id="88" w:author="Hsieh, Grace (New Taipei City)" w:date="2024-08-06T13:37:00Z">
              <w:r>
                <w:rPr>
                  <w:rFonts w:hint="eastAsia"/>
                  <w:lang w:eastAsia="zh-CN"/>
                </w:rPr>
                <w:t>N</w:t>
              </w:r>
              <w:r>
                <w:rPr>
                  <w:lang w:eastAsia="zh-CN"/>
                </w:rPr>
                <w:t>OTE 1: Refer to clause 6.1 for 256 QAM applicability.</w:t>
              </w:r>
            </w:ins>
          </w:p>
        </w:tc>
      </w:tr>
    </w:tbl>
    <w:p w14:paraId="74A97621" w14:textId="77777777" w:rsidR="009D245E" w:rsidRPr="00854701" w:rsidRDefault="009D245E" w:rsidP="009D245E">
      <w:pPr>
        <w:rPr>
          <w:rFonts w:eastAsia="新細明體"/>
          <w:lang w:eastAsia="zh-TW"/>
        </w:rPr>
      </w:pPr>
    </w:p>
    <w:p w14:paraId="2425D1C4" w14:textId="77777777" w:rsidR="009D245E" w:rsidRPr="00B62173" w:rsidRDefault="009D245E" w:rsidP="009D245E">
      <w:pPr>
        <w:pStyle w:val="TH"/>
        <w:rPr>
          <w:rFonts w:eastAsia="SimSun"/>
        </w:rPr>
      </w:pPr>
      <w:bookmarkStart w:id="89" w:name="_CRTable6_2_2_3_12"/>
      <w:r w:rsidRPr="00B62173">
        <w:lastRenderedPageBreak/>
        <w:t xml:space="preserve">Table </w:t>
      </w:r>
      <w:bookmarkEnd w:id="89"/>
      <w:r w:rsidRPr="00B62173">
        <w:t>6.2.2.3.1-2:</w:t>
      </w:r>
      <w:r w:rsidRPr="00B62173">
        <w:rPr>
          <w:rFonts w:eastAsia="SimSun"/>
        </w:rPr>
        <w:t xml:space="preserve"> </w:t>
      </w:r>
      <w:r w:rsidRPr="00B62173">
        <w:t>MPR</w:t>
      </w:r>
      <w:r w:rsidRPr="00B62173">
        <w:rPr>
          <w:vertAlign w:val="subscript"/>
        </w:rPr>
        <w:t>WT</w:t>
      </w:r>
      <w:r w:rsidRPr="00B62173">
        <w:t xml:space="preserve"> for power class 1, </w:t>
      </w:r>
      <w:proofErr w:type="spellStart"/>
      <w:r w:rsidRPr="00B62173">
        <w:rPr>
          <w:sz w:val="18"/>
        </w:rPr>
        <w:t>BW</w:t>
      </w:r>
      <w:r w:rsidRPr="00B62173">
        <w:rPr>
          <w:sz w:val="18"/>
          <w:vertAlign w:val="subscript"/>
        </w:rPr>
        <w:t>channel</w:t>
      </w:r>
      <w:proofErr w:type="spellEnd"/>
      <w:r w:rsidRPr="00B62173">
        <w:rPr>
          <w:sz w:val="18"/>
        </w:rPr>
        <w:t xml:space="preserve"> </w:t>
      </w:r>
      <w:r w:rsidRPr="00B62173">
        <w:rPr>
          <w:rFonts w:eastAsia="SimSun"/>
        </w:rPr>
        <w:t>= 400 M</w:t>
      </w:r>
      <w:r w:rsidRPr="00B62173">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D245E" w:rsidRPr="00B62173" w14:paraId="5E5F187A" w14:textId="77777777" w:rsidTr="00066B71">
        <w:trPr>
          <w:jc w:val="center"/>
        </w:trPr>
        <w:tc>
          <w:tcPr>
            <w:tcW w:w="2736" w:type="dxa"/>
            <w:gridSpan w:val="2"/>
            <w:vMerge w:val="restart"/>
            <w:tcBorders>
              <w:top w:val="single" w:sz="4" w:space="0" w:color="auto"/>
              <w:left w:val="single" w:sz="4" w:space="0" w:color="auto"/>
              <w:right w:val="single" w:sz="4" w:space="0" w:color="auto"/>
            </w:tcBorders>
            <w:vAlign w:val="center"/>
          </w:tcPr>
          <w:p w14:paraId="59ED24B1" w14:textId="77777777" w:rsidR="009D245E" w:rsidRPr="00B62173" w:rsidRDefault="009D245E" w:rsidP="00066B71">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9A587FE" w14:textId="77777777" w:rsidR="009D245E" w:rsidRPr="00B62173" w:rsidRDefault="009D245E" w:rsidP="00066B71">
            <w:pPr>
              <w:pStyle w:val="TAH"/>
            </w:pPr>
            <w:r w:rsidRPr="00B62173">
              <w:t>MPR</w:t>
            </w:r>
            <w:r w:rsidRPr="00B62173">
              <w:rPr>
                <w:vertAlign w:val="subscript"/>
              </w:rPr>
              <w:t>WT</w:t>
            </w:r>
            <w:r w:rsidRPr="00B62173">
              <w:t xml:space="preserve"> (dB), </w:t>
            </w:r>
            <w:proofErr w:type="spellStart"/>
            <w:r w:rsidRPr="00B62173">
              <w:t>BW</w:t>
            </w:r>
            <w:r w:rsidRPr="00B62173">
              <w:rPr>
                <w:vertAlign w:val="subscript"/>
              </w:rPr>
              <w:t>channel</w:t>
            </w:r>
            <w:proofErr w:type="spellEnd"/>
            <w:r w:rsidRPr="00B62173">
              <w:t xml:space="preserve"> </w:t>
            </w:r>
            <w:r w:rsidRPr="00B62173">
              <w:rPr>
                <w:rFonts w:cs="Arial"/>
              </w:rPr>
              <w:t>=</w:t>
            </w:r>
            <w:r w:rsidRPr="00B62173">
              <w:t xml:space="preserve"> 400 MHz</w:t>
            </w:r>
          </w:p>
        </w:tc>
      </w:tr>
      <w:tr w:rsidR="009D245E" w:rsidRPr="00B62173" w14:paraId="06728836" w14:textId="77777777" w:rsidTr="00066B71">
        <w:trPr>
          <w:trHeight w:val="248"/>
          <w:jc w:val="center"/>
        </w:trPr>
        <w:tc>
          <w:tcPr>
            <w:tcW w:w="2736" w:type="dxa"/>
            <w:gridSpan w:val="2"/>
            <w:vMerge/>
            <w:tcBorders>
              <w:left w:val="single" w:sz="4" w:space="0" w:color="auto"/>
              <w:right w:val="single" w:sz="4" w:space="0" w:color="auto"/>
            </w:tcBorders>
          </w:tcPr>
          <w:p w14:paraId="013AEE3F" w14:textId="77777777" w:rsidR="009D245E" w:rsidRPr="00B62173" w:rsidRDefault="009D245E" w:rsidP="00066B71">
            <w:pPr>
              <w:pStyle w:val="TAH"/>
            </w:pPr>
          </w:p>
        </w:tc>
        <w:tc>
          <w:tcPr>
            <w:tcW w:w="2094" w:type="dxa"/>
            <w:vMerge w:val="restart"/>
            <w:tcBorders>
              <w:top w:val="single" w:sz="4" w:space="0" w:color="auto"/>
              <w:left w:val="single" w:sz="4" w:space="0" w:color="auto"/>
              <w:right w:val="single" w:sz="4" w:space="0" w:color="auto"/>
            </w:tcBorders>
            <w:hideMark/>
          </w:tcPr>
          <w:p w14:paraId="4CD285E8" w14:textId="77777777" w:rsidR="009D245E" w:rsidRPr="00B62173" w:rsidRDefault="009D245E" w:rsidP="00066B71">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367F6C4" w14:textId="77777777" w:rsidR="009D245E" w:rsidRPr="00B62173" w:rsidRDefault="009D245E" w:rsidP="00066B71">
            <w:pPr>
              <w:pStyle w:val="TAH"/>
            </w:pPr>
            <w:r w:rsidRPr="00B62173">
              <w:t>Inner RB allocations</w:t>
            </w:r>
          </w:p>
        </w:tc>
      </w:tr>
      <w:tr w:rsidR="009D245E" w:rsidRPr="00B62173" w14:paraId="600688C0" w14:textId="77777777" w:rsidTr="00066B71">
        <w:trPr>
          <w:trHeight w:val="248"/>
          <w:jc w:val="center"/>
        </w:trPr>
        <w:tc>
          <w:tcPr>
            <w:tcW w:w="2736" w:type="dxa"/>
            <w:gridSpan w:val="2"/>
            <w:vMerge/>
            <w:tcBorders>
              <w:left w:val="single" w:sz="4" w:space="0" w:color="auto"/>
              <w:bottom w:val="single" w:sz="4" w:space="0" w:color="auto"/>
              <w:right w:val="single" w:sz="4" w:space="0" w:color="auto"/>
            </w:tcBorders>
          </w:tcPr>
          <w:p w14:paraId="72E02C46" w14:textId="77777777" w:rsidR="009D245E" w:rsidRPr="00B62173" w:rsidRDefault="009D245E" w:rsidP="00066B71">
            <w:pPr>
              <w:pStyle w:val="TAH"/>
            </w:pPr>
          </w:p>
        </w:tc>
        <w:tc>
          <w:tcPr>
            <w:tcW w:w="2094" w:type="dxa"/>
            <w:vMerge/>
            <w:tcBorders>
              <w:left w:val="single" w:sz="4" w:space="0" w:color="auto"/>
              <w:bottom w:val="single" w:sz="4" w:space="0" w:color="auto"/>
              <w:right w:val="single" w:sz="4" w:space="0" w:color="auto"/>
            </w:tcBorders>
          </w:tcPr>
          <w:p w14:paraId="1D0F5D29" w14:textId="77777777" w:rsidR="009D245E" w:rsidRPr="00B62173" w:rsidRDefault="009D245E" w:rsidP="00066B71">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175BEBD" w14:textId="77777777" w:rsidR="009D245E" w:rsidRPr="00B62173" w:rsidRDefault="009D245E" w:rsidP="00066B71">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D23587D" w14:textId="77777777" w:rsidR="009D245E" w:rsidRPr="00B62173" w:rsidRDefault="009D245E" w:rsidP="00066B71">
            <w:pPr>
              <w:pStyle w:val="TAH"/>
            </w:pPr>
            <w:r w:rsidRPr="00B62173">
              <w:rPr>
                <w:szCs w:val="18"/>
              </w:rPr>
              <w:t>Region 2</w:t>
            </w:r>
          </w:p>
        </w:tc>
      </w:tr>
      <w:tr w:rsidR="009D245E" w:rsidRPr="00B62173" w14:paraId="6BEA1A6E" w14:textId="77777777" w:rsidTr="00066B71">
        <w:trPr>
          <w:jc w:val="center"/>
        </w:trPr>
        <w:tc>
          <w:tcPr>
            <w:tcW w:w="1440" w:type="dxa"/>
            <w:vMerge w:val="restart"/>
            <w:tcBorders>
              <w:top w:val="single" w:sz="4" w:space="0" w:color="auto"/>
              <w:left w:val="single" w:sz="4" w:space="0" w:color="auto"/>
              <w:right w:val="single" w:sz="4" w:space="0" w:color="auto"/>
            </w:tcBorders>
            <w:vAlign w:val="center"/>
          </w:tcPr>
          <w:p w14:paraId="75B929AE" w14:textId="77777777" w:rsidR="009D245E" w:rsidRPr="00B62173" w:rsidRDefault="009D245E" w:rsidP="00066B71">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B80E2AF" w14:textId="77777777" w:rsidR="009D245E" w:rsidRPr="00B62173" w:rsidRDefault="009D245E" w:rsidP="00066B71">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8531C1" w14:textId="77777777" w:rsidR="009D245E" w:rsidRPr="00B62173" w:rsidRDefault="009D245E" w:rsidP="00066B71">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62D2C5AD" w14:textId="77777777" w:rsidR="009D245E" w:rsidRPr="00B62173" w:rsidRDefault="009D245E" w:rsidP="00066B71">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4AF674C2" w14:textId="77777777" w:rsidR="009D245E" w:rsidRPr="00B62173" w:rsidRDefault="009D245E" w:rsidP="00066B71">
            <w:pPr>
              <w:pStyle w:val="TAC"/>
            </w:pPr>
            <w:r w:rsidRPr="00B62173">
              <w:t>≤ 3.0</w:t>
            </w:r>
          </w:p>
        </w:tc>
      </w:tr>
      <w:tr w:rsidR="009D245E" w:rsidRPr="00B62173" w14:paraId="57979C60" w14:textId="77777777" w:rsidTr="00066B71">
        <w:trPr>
          <w:jc w:val="center"/>
        </w:trPr>
        <w:tc>
          <w:tcPr>
            <w:tcW w:w="1440" w:type="dxa"/>
            <w:vMerge/>
            <w:tcBorders>
              <w:left w:val="single" w:sz="4" w:space="0" w:color="auto"/>
              <w:right w:val="single" w:sz="4" w:space="0" w:color="auto"/>
            </w:tcBorders>
            <w:vAlign w:val="center"/>
          </w:tcPr>
          <w:p w14:paraId="0F04D3A4" w14:textId="77777777" w:rsidR="009D245E" w:rsidRPr="00B62173" w:rsidRDefault="009D245E" w:rsidP="00066B7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3800C9" w14:textId="77777777" w:rsidR="009D245E" w:rsidRPr="00B62173" w:rsidRDefault="009D245E" w:rsidP="00066B71">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83006D"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1EB43489" w14:textId="77777777" w:rsidR="009D245E" w:rsidRPr="00B62173" w:rsidRDefault="009D245E" w:rsidP="00066B71">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02502492" w14:textId="77777777" w:rsidR="009D245E" w:rsidRPr="00B62173" w:rsidRDefault="009D245E" w:rsidP="00066B71">
            <w:pPr>
              <w:pStyle w:val="TAC"/>
            </w:pPr>
            <w:r w:rsidRPr="00B62173">
              <w:t>≤ 3.5</w:t>
            </w:r>
          </w:p>
        </w:tc>
      </w:tr>
      <w:tr w:rsidR="009D245E" w:rsidRPr="00B62173" w14:paraId="457B0ACD" w14:textId="77777777" w:rsidTr="00066B71">
        <w:trPr>
          <w:jc w:val="center"/>
        </w:trPr>
        <w:tc>
          <w:tcPr>
            <w:tcW w:w="1440" w:type="dxa"/>
            <w:vMerge/>
            <w:tcBorders>
              <w:left w:val="single" w:sz="4" w:space="0" w:color="auto"/>
              <w:right w:val="single" w:sz="4" w:space="0" w:color="auto"/>
            </w:tcBorders>
            <w:vAlign w:val="center"/>
          </w:tcPr>
          <w:p w14:paraId="6E56F693" w14:textId="77777777" w:rsidR="009D245E" w:rsidRPr="00B62173" w:rsidRDefault="009D245E" w:rsidP="00066B7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93E653C" w14:textId="77777777" w:rsidR="009D245E" w:rsidRPr="00B62173" w:rsidRDefault="009D245E" w:rsidP="00066B71">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BE5DC8"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72070DC" w14:textId="77777777" w:rsidR="009D245E" w:rsidRPr="00B62173" w:rsidRDefault="009D245E" w:rsidP="00066B71">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62969265" w14:textId="77777777" w:rsidR="009D245E" w:rsidRPr="00B62173" w:rsidRDefault="009D245E" w:rsidP="00066B71">
            <w:pPr>
              <w:pStyle w:val="TAC"/>
            </w:pPr>
            <w:r w:rsidRPr="00B62173">
              <w:t>≤ 4.5</w:t>
            </w:r>
          </w:p>
        </w:tc>
      </w:tr>
      <w:tr w:rsidR="009D245E" w:rsidRPr="00B62173" w14:paraId="166BF455" w14:textId="77777777" w:rsidTr="00102977">
        <w:trPr>
          <w:jc w:val="center"/>
        </w:trPr>
        <w:tc>
          <w:tcPr>
            <w:tcW w:w="1440" w:type="dxa"/>
            <w:vMerge/>
            <w:tcBorders>
              <w:left w:val="single" w:sz="4" w:space="0" w:color="auto"/>
              <w:right w:val="single" w:sz="4" w:space="0" w:color="auto"/>
            </w:tcBorders>
            <w:vAlign w:val="center"/>
          </w:tcPr>
          <w:p w14:paraId="1C5A39B6" w14:textId="77777777" w:rsidR="009D245E" w:rsidRPr="00B62173" w:rsidRDefault="009D245E" w:rsidP="00066B7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64A96C" w14:textId="77777777" w:rsidR="009D245E" w:rsidRPr="00B62173" w:rsidRDefault="009D245E" w:rsidP="00066B71">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C477D0"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28354FC3" w14:textId="77777777" w:rsidR="009D245E" w:rsidRPr="00B62173" w:rsidRDefault="009D245E" w:rsidP="00066B71">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2041C695" w14:textId="77777777" w:rsidR="009D245E" w:rsidRPr="00B62173" w:rsidRDefault="009D245E" w:rsidP="00066B71">
            <w:pPr>
              <w:pStyle w:val="TAC"/>
            </w:pPr>
            <w:r w:rsidRPr="00B62173">
              <w:t>≤ 6.5</w:t>
            </w:r>
          </w:p>
        </w:tc>
      </w:tr>
      <w:tr w:rsidR="009D245E" w:rsidRPr="00B62173" w14:paraId="4392D464" w14:textId="77777777" w:rsidTr="00066B71">
        <w:trPr>
          <w:jc w:val="center"/>
          <w:ins w:id="90" w:author="Hsieh, Grace (New Taipei City)" w:date="2024-08-06T13:37:00Z"/>
        </w:trPr>
        <w:tc>
          <w:tcPr>
            <w:tcW w:w="1440" w:type="dxa"/>
            <w:vMerge/>
            <w:tcBorders>
              <w:left w:val="single" w:sz="4" w:space="0" w:color="auto"/>
              <w:bottom w:val="single" w:sz="4" w:space="0" w:color="auto"/>
              <w:right w:val="single" w:sz="4" w:space="0" w:color="auto"/>
            </w:tcBorders>
            <w:vAlign w:val="center"/>
          </w:tcPr>
          <w:p w14:paraId="74E7E7B0" w14:textId="77777777" w:rsidR="009D245E" w:rsidRPr="00B62173" w:rsidRDefault="009D245E" w:rsidP="009D245E">
            <w:pPr>
              <w:pStyle w:val="TAC"/>
              <w:rPr>
                <w:ins w:id="91" w:author="Hsieh, Grace (New Taipei City)" w:date="2024-08-06T13:37:00Z"/>
              </w:rPr>
            </w:pPr>
          </w:p>
        </w:tc>
        <w:tc>
          <w:tcPr>
            <w:tcW w:w="1296" w:type="dxa"/>
            <w:tcBorders>
              <w:top w:val="single" w:sz="4" w:space="0" w:color="auto"/>
              <w:left w:val="single" w:sz="4" w:space="0" w:color="auto"/>
              <w:bottom w:val="single" w:sz="4" w:space="0" w:color="auto"/>
              <w:right w:val="single" w:sz="4" w:space="0" w:color="auto"/>
            </w:tcBorders>
            <w:vAlign w:val="center"/>
          </w:tcPr>
          <w:p w14:paraId="7FB052DB" w14:textId="05F4F044" w:rsidR="009D245E" w:rsidRPr="00B62173" w:rsidRDefault="009D245E" w:rsidP="009D245E">
            <w:pPr>
              <w:pStyle w:val="TAC"/>
              <w:rPr>
                <w:ins w:id="92" w:author="Hsieh, Grace (New Taipei City)" w:date="2024-08-06T13:37:00Z"/>
              </w:rPr>
            </w:pPr>
            <w:ins w:id="93" w:author="Hsieh, Grace (New Taipei City)" w:date="2024-08-06T13:37:00Z">
              <w:r>
                <w:rPr>
                  <w:rFonts w:hint="eastAsia"/>
                  <w:lang w:eastAsia="zh-CN"/>
                </w:rPr>
                <w:t>2</w:t>
              </w:r>
              <w:r>
                <w:rPr>
                  <w:lang w:eastAsia="zh-CN"/>
                </w:rPr>
                <w:t>56 QAM</w:t>
              </w:r>
              <w:r>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2A678895" w14:textId="20B21E85" w:rsidR="009D245E" w:rsidRPr="00B62173" w:rsidRDefault="009D245E" w:rsidP="009D245E">
            <w:pPr>
              <w:pStyle w:val="TAC"/>
              <w:rPr>
                <w:ins w:id="94" w:author="Hsieh, Grace (New Taipei City)" w:date="2024-08-06T13:37:00Z"/>
              </w:rPr>
            </w:pPr>
            <w:ins w:id="95" w:author="Hsieh, Grace (New Taipei City)" w:date="2024-08-06T13:37:00Z">
              <w:r w:rsidRPr="00C04A08">
                <w:t>≤</w:t>
              </w:r>
              <w:r>
                <w:t xml:space="preserve"> </w:t>
              </w:r>
              <w:r>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60EF7AB1" w14:textId="6C49A889" w:rsidR="009D245E" w:rsidRPr="00B62173" w:rsidRDefault="009D245E" w:rsidP="009D245E">
            <w:pPr>
              <w:pStyle w:val="TAC"/>
              <w:rPr>
                <w:ins w:id="96" w:author="Hsieh, Grace (New Taipei City)" w:date="2024-08-06T13:37:00Z"/>
              </w:rPr>
            </w:pPr>
            <w:ins w:id="97" w:author="Hsieh, Grace (New Taipei City)" w:date="2024-08-06T13:37:00Z">
              <w:r w:rsidRPr="00C04A08">
                <w:t>≤</w:t>
              </w:r>
              <w:r>
                <w:t xml:space="preserve"> </w:t>
              </w:r>
              <w:r>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5E42CBD7" w14:textId="60D36FE7" w:rsidR="009D245E" w:rsidRPr="00B62173" w:rsidRDefault="009D245E" w:rsidP="009D245E">
            <w:pPr>
              <w:pStyle w:val="TAC"/>
              <w:rPr>
                <w:ins w:id="98" w:author="Hsieh, Grace (New Taipei City)" w:date="2024-08-06T13:37:00Z"/>
              </w:rPr>
            </w:pPr>
            <w:ins w:id="99" w:author="Hsieh, Grace (New Taipei City)" w:date="2024-08-06T13:37:00Z">
              <w:r w:rsidRPr="00C04A08">
                <w:t>≤</w:t>
              </w:r>
              <w:r>
                <w:t xml:space="preserve"> </w:t>
              </w:r>
              <w:r>
                <w:rPr>
                  <w:lang w:eastAsia="zh-CN"/>
                </w:rPr>
                <w:t>9.5</w:t>
              </w:r>
            </w:ins>
          </w:p>
        </w:tc>
      </w:tr>
      <w:tr w:rsidR="009D245E" w:rsidRPr="00B62173" w14:paraId="051231D6" w14:textId="77777777" w:rsidTr="00066B71">
        <w:trPr>
          <w:jc w:val="center"/>
        </w:trPr>
        <w:tc>
          <w:tcPr>
            <w:tcW w:w="1440" w:type="dxa"/>
            <w:vMerge w:val="restart"/>
            <w:tcBorders>
              <w:top w:val="single" w:sz="4" w:space="0" w:color="auto"/>
              <w:left w:val="single" w:sz="4" w:space="0" w:color="auto"/>
              <w:right w:val="single" w:sz="4" w:space="0" w:color="auto"/>
            </w:tcBorders>
            <w:vAlign w:val="center"/>
          </w:tcPr>
          <w:p w14:paraId="46892F2E" w14:textId="77777777" w:rsidR="009D245E" w:rsidRPr="00B62173" w:rsidRDefault="009D245E" w:rsidP="009D245E">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7E3CA6F" w14:textId="77777777" w:rsidR="009D245E" w:rsidRPr="00B62173" w:rsidRDefault="009D245E" w:rsidP="009D245E">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D9CC2F" w14:textId="77777777" w:rsidR="009D245E" w:rsidRPr="00B62173" w:rsidRDefault="009D245E" w:rsidP="009D245E">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7AE1F7" w14:textId="77777777" w:rsidR="009D245E" w:rsidRPr="00B62173" w:rsidRDefault="009D245E" w:rsidP="009D245E">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633BB817" w14:textId="77777777" w:rsidR="009D245E" w:rsidRPr="00B62173" w:rsidRDefault="009D245E" w:rsidP="009D245E">
            <w:pPr>
              <w:pStyle w:val="TAC"/>
            </w:pPr>
            <w:r w:rsidRPr="00B62173">
              <w:t>≤ 5.0</w:t>
            </w:r>
          </w:p>
        </w:tc>
      </w:tr>
      <w:tr w:rsidR="009D245E" w:rsidRPr="00B62173" w14:paraId="0EBBCD3E" w14:textId="77777777" w:rsidTr="00066B71">
        <w:trPr>
          <w:jc w:val="center"/>
        </w:trPr>
        <w:tc>
          <w:tcPr>
            <w:tcW w:w="1440" w:type="dxa"/>
            <w:vMerge/>
            <w:tcBorders>
              <w:left w:val="single" w:sz="4" w:space="0" w:color="auto"/>
              <w:right w:val="single" w:sz="4" w:space="0" w:color="auto"/>
            </w:tcBorders>
          </w:tcPr>
          <w:p w14:paraId="260E8C4D" w14:textId="77777777" w:rsidR="009D245E" w:rsidRPr="00B62173" w:rsidRDefault="009D245E" w:rsidP="009D245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292A3C" w14:textId="77777777" w:rsidR="009D245E" w:rsidRPr="00B62173" w:rsidRDefault="009D245E" w:rsidP="009D245E">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46057B" w14:textId="77777777" w:rsidR="009D245E" w:rsidRPr="00B62173" w:rsidRDefault="009D245E" w:rsidP="009D245E">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64D16AE" w14:textId="77777777" w:rsidR="009D245E" w:rsidRPr="00B62173" w:rsidRDefault="009D245E" w:rsidP="009D245E">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266BC045" w14:textId="77777777" w:rsidR="009D245E" w:rsidRPr="00B62173" w:rsidRDefault="009D245E" w:rsidP="009D245E">
            <w:pPr>
              <w:pStyle w:val="TAC"/>
            </w:pPr>
            <w:r w:rsidRPr="00B62173">
              <w:t>≤ 6.5</w:t>
            </w:r>
          </w:p>
        </w:tc>
      </w:tr>
      <w:tr w:rsidR="009D245E" w:rsidRPr="00B62173" w14:paraId="7DDCC560" w14:textId="77777777" w:rsidTr="009D245E">
        <w:trPr>
          <w:jc w:val="center"/>
        </w:trPr>
        <w:tc>
          <w:tcPr>
            <w:tcW w:w="1440" w:type="dxa"/>
            <w:vMerge/>
            <w:tcBorders>
              <w:left w:val="single" w:sz="4" w:space="0" w:color="auto"/>
              <w:right w:val="single" w:sz="4" w:space="0" w:color="auto"/>
            </w:tcBorders>
          </w:tcPr>
          <w:p w14:paraId="55BD8383" w14:textId="77777777" w:rsidR="009D245E" w:rsidRPr="00B62173" w:rsidRDefault="009D245E" w:rsidP="009D245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6B1713" w14:textId="77777777" w:rsidR="009D245E" w:rsidRPr="00B62173" w:rsidRDefault="009D245E" w:rsidP="009D245E">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610F9D" w14:textId="77777777" w:rsidR="009D245E" w:rsidRPr="00B62173" w:rsidRDefault="009D245E" w:rsidP="009D245E">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43A0E076" w14:textId="77777777" w:rsidR="009D245E" w:rsidRPr="00B62173" w:rsidRDefault="009D245E" w:rsidP="009D245E">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0DCFF453" w14:textId="77777777" w:rsidR="009D245E" w:rsidRPr="00B62173" w:rsidRDefault="009D245E" w:rsidP="009D245E">
            <w:pPr>
              <w:pStyle w:val="TAC"/>
            </w:pPr>
            <w:r w:rsidRPr="00B62173">
              <w:t>≤ 9.0</w:t>
            </w:r>
          </w:p>
        </w:tc>
      </w:tr>
      <w:tr w:rsidR="009D245E" w:rsidRPr="00B62173" w14:paraId="63D20FE3" w14:textId="77777777" w:rsidTr="00066B71">
        <w:trPr>
          <w:jc w:val="center"/>
          <w:ins w:id="100" w:author="Hsieh, Grace (New Taipei City)" w:date="2024-08-06T13:37:00Z"/>
        </w:trPr>
        <w:tc>
          <w:tcPr>
            <w:tcW w:w="1440" w:type="dxa"/>
            <w:vMerge/>
            <w:tcBorders>
              <w:left w:val="single" w:sz="4" w:space="0" w:color="auto"/>
              <w:bottom w:val="single" w:sz="4" w:space="0" w:color="auto"/>
              <w:right w:val="single" w:sz="4" w:space="0" w:color="auto"/>
            </w:tcBorders>
          </w:tcPr>
          <w:p w14:paraId="06522F85" w14:textId="77777777" w:rsidR="009D245E" w:rsidRPr="00B62173" w:rsidRDefault="009D245E" w:rsidP="009D245E">
            <w:pPr>
              <w:pStyle w:val="TAC"/>
              <w:rPr>
                <w:ins w:id="101" w:author="Hsieh, Grace (New Taipei City)" w:date="2024-08-06T13:37:00Z"/>
              </w:rPr>
            </w:pPr>
          </w:p>
        </w:tc>
        <w:tc>
          <w:tcPr>
            <w:tcW w:w="1296" w:type="dxa"/>
            <w:tcBorders>
              <w:top w:val="single" w:sz="4" w:space="0" w:color="auto"/>
              <w:left w:val="single" w:sz="4" w:space="0" w:color="auto"/>
              <w:bottom w:val="single" w:sz="4" w:space="0" w:color="auto"/>
              <w:right w:val="single" w:sz="4" w:space="0" w:color="auto"/>
            </w:tcBorders>
            <w:vAlign w:val="center"/>
          </w:tcPr>
          <w:p w14:paraId="19F5BE03" w14:textId="3432E231" w:rsidR="009D245E" w:rsidRPr="00B62173" w:rsidRDefault="009D245E" w:rsidP="009D245E">
            <w:pPr>
              <w:pStyle w:val="TAC"/>
              <w:rPr>
                <w:ins w:id="102" w:author="Hsieh, Grace (New Taipei City)" w:date="2024-08-06T13:37:00Z"/>
              </w:rPr>
            </w:pPr>
            <w:ins w:id="103" w:author="Hsieh, Grace (New Taipei City)" w:date="2024-08-06T13:37:00Z">
              <w:r>
                <w:rPr>
                  <w:rFonts w:hint="eastAsia"/>
                  <w:lang w:eastAsia="zh-CN"/>
                </w:rPr>
                <w:t>2</w:t>
              </w:r>
              <w:r>
                <w:rPr>
                  <w:lang w:eastAsia="zh-CN"/>
                </w:rPr>
                <w:t>56 QAM</w:t>
              </w:r>
              <w:r>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03873184" w14:textId="1F1C431A" w:rsidR="009D245E" w:rsidRPr="00B62173" w:rsidRDefault="009D245E" w:rsidP="009D245E">
            <w:pPr>
              <w:pStyle w:val="TAC"/>
              <w:rPr>
                <w:ins w:id="104" w:author="Hsieh, Grace (New Taipei City)" w:date="2024-08-06T13:37:00Z"/>
              </w:rPr>
            </w:pPr>
            <w:ins w:id="105" w:author="Hsieh, Grace (New Taipei City)" w:date="2024-08-06T13:37:00Z">
              <w:r w:rsidRPr="00C04A08">
                <w:t xml:space="preserve">≤ </w:t>
              </w:r>
              <w:r>
                <w:rPr>
                  <w:lang w:eastAsia="zh-CN"/>
                </w:rPr>
                <w:t>12</w:t>
              </w:r>
            </w:ins>
          </w:p>
        </w:tc>
        <w:tc>
          <w:tcPr>
            <w:tcW w:w="2060" w:type="dxa"/>
            <w:tcBorders>
              <w:top w:val="single" w:sz="4" w:space="0" w:color="auto"/>
              <w:left w:val="single" w:sz="4" w:space="0" w:color="auto"/>
              <w:bottom w:val="single" w:sz="4" w:space="0" w:color="auto"/>
              <w:right w:val="single" w:sz="4" w:space="0" w:color="auto"/>
            </w:tcBorders>
            <w:vAlign w:val="center"/>
          </w:tcPr>
          <w:p w14:paraId="74833FCF" w14:textId="1A46F2FF" w:rsidR="009D245E" w:rsidRPr="00B62173" w:rsidRDefault="009D245E" w:rsidP="009D245E">
            <w:pPr>
              <w:pStyle w:val="TAC"/>
              <w:rPr>
                <w:ins w:id="106" w:author="Hsieh, Grace (New Taipei City)" w:date="2024-08-06T13:37:00Z"/>
              </w:rPr>
            </w:pPr>
            <w:ins w:id="107" w:author="Hsieh, Grace (New Taipei City)" w:date="2024-08-06T13:37:00Z">
              <w:r w:rsidRPr="00C04A08">
                <w:t>≤</w:t>
              </w:r>
              <w:r>
                <w:t xml:space="preserve"> 12</w:t>
              </w:r>
            </w:ins>
          </w:p>
        </w:tc>
        <w:tc>
          <w:tcPr>
            <w:tcW w:w="2060" w:type="dxa"/>
            <w:tcBorders>
              <w:top w:val="single" w:sz="4" w:space="0" w:color="auto"/>
              <w:left w:val="single" w:sz="4" w:space="0" w:color="auto"/>
              <w:bottom w:val="single" w:sz="4" w:space="0" w:color="auto"/>
              <w:right w:val="single" w:sz="4" w:space="0" w:color="auto"/>
            </w:tcBorders>
            <w:vAlign w:val="center"/>
          </w:tcPr>
          <w:p w14:paraId="6A33E481" w14:textId="2EE4DD1B" w:rsidR="009D245E" w:rsidRPr="00B62173" w:rsidRDefault="009D245E" w:rsidP="009D245E">
            <w:pPr>
              <w:pStyle w:val="TAC"/>
              <w:rPr>
                <w:ins w:id="108" w:author="Hsieh, Grace (New Taipei City)" w:date="2024-08-06T13:37:00Z"/>
              </w:rPr>
            </w:pPr>
            <w:ins w:id="109" w:author="Hsieh, Grace (New Taipei City)" w:date="2024-08-06T13:37:00Z">
              <w:r w:rsidRPr="00C04A08">
                <w:t>≤</w:t>
              </w:r>
              <w:r>
                <w:t xml:space="preserve"> 12</w:t>
              </w:r>
            </w:ins>
          </w:p>
        </w:tc>
      </w:tr>
      <w:tr w:rsidR="009D245E" w:rsidRPr="00C04A08" w14:paraId="1574ECF9" w14:textId="77777777" w:rsidTr="00066B71">
        <w:trPr>
          <w:trHeight w:val="187"/>
          <w:jc w:val="center"/>
          <w:ins w:id="110" w:author="Hsieh, Grace (New Taipei City)" w:date="2024-08-06T13:37:00Z"/>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3D698DE2" w14:textId="77777777" w:rsidR="009D245E" w:rsidRPr="00C04A08" w:rsidRDefault="009D245E" w:rsidP="00066B71">
            <w:pPr>
              <w:pStyle w:val="TAN"/>
              <w:rPr>
                <w:ins w:id="111" w:author="Hsieh, Grace (New Taipei City)" w:date="2024-08-06T13:37:00Z"/>
              </w:rPr>
            </w:pPr>
            <w:ins w:id="112" w:author="Hsieh, Grace (New Taipei City)" w:date="2024-08-06T13:37:00Z">
              <w:r>
                <w:rPr>
                  <w:rFonts w:hint="eastAsia"/>
                  <w:lang w:eastAsia="zh-CN"/>
                </w:rPr>
                <w:t>N</w:t>
              </w:r>
              <w:r>
                <w:rPr>
                  <w:lang w:eastAsia="zh-CN"/>
                </w:rPr>
                <w:t>OTE 1: Refer to clause 6.1 for 256 QAM applicability.</w:t>
              </w:r>
            </w:ins>
          </w:p>
        </w:tc>
      </w:tr>
    </w:tbl>
    <w:p w14:paraId="198D010B" w14:textId="77777777" w:rsidR="009D245E" w:rsidRDefault="009D245E" w:rsidP="009D245E">
      <w:pPr>
        <w:rPr>
          <w:ins w:id="113" w:author="Hsieh, Grace (New Taipei City)" w:date="2024-08-06T13:38:00Z"/>
          <w:lang w:eastAsia="zh-TW"/>
        </w:rPr>
      </w:pPr>
    </w:p>
    <w:p w14:paraId="6FE73AFD" w14:textId="057FBA10" w:rsidR="00854701" w:rsidRDefault="00854701" w:rsidP="00854701">
      <w:pPr>
        <w:pStyle w:val="TH"/>
        <w:rPr>
          <w:ins w:id="114" w:author="Hsieh, Grace (New Taipei City)" w:date="2024-08-06T13:38:00Z"/>
          <w:lang w:val="en-US"/>
        </w:rPr>
      </w:pPr>
      <w:ins w:id="115" w:author="Hsieh, Grace (New Taipei City)" w:date="2024-08-06T13:38:00Z">
        <w:r>
          <w:t xml:space="preserve">Table </w:t>
        </w:r>
        <w:r w:rsidRPr="00B62173">
          <w:t>6.2.2.3.1-</w:t>
        </w:r>
        <w:r>
          <w:rPr>
            <w:rFonts w:hint="eastAsia"/>
            <w:lang w:eastAsia="zh-TW"/>
          </w:rPr>
          <w:t>3</w:t>
        </w:r>
        <w:r>
          <w:t xml:space="preserve"> </w:t>
        </w:r>
        <w:r w:rsidRPr="00723D50">
          <w:rPr>
            <w:rFonts w:ascii="Cambria Math" w:hAnsi="Cambria Math" w:cs="Cambria Math"/>
          </w:rPr>
          <w:t>△</w:t>
        </w:r>
        <w:r>
          <w:t>MPR</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4"/>
        <w:gridCol w:w="2249"/>
        <w:gridCol w:w="3799"/>
      </w:tblGrid>
      <w:tr w:rsidR="00854701" w14:paraId="118BBB9C" w14:textId="77777777" w:rsidTr="00066B71">
        <w:trPr>
          <w:trHeight w:val="187"/>
          <w:jc w:val="center"/>
          <w:ins w:id="116" w:author="Hsieh, Grace (New Taipei City)" w:date="2024-08-06T13:38:00Z"/>
        </w:trPr>
        <w:tc>
          <w:tcPr>
            <w:tcW w:w="1612" w:type="pct"/>
            <w:gridSpan w:val="2"/>
            <w:tcBorders>
              <w:top w:val="single" w:sz="4" w:space="0" w:color="auto"/>
              <w:left w:val="single" w:sz="4" w:space="0" w:color="auto"/>
              <w:bottom w:val="nil"/>
              <w:right w:val="single" w:sz="4" w:space="0" w:color="auto"/>
            </w:tcBorders>
            <w:hideMark/>
          </w:tcPr>
          <w:p w14:paraId="14CEE50A" w14:textId="77777777" w:rsidR="00854701" w:rsidRDefault="00854701" w:rsidP="00066B71">
            <w:pPr>
              <w:pStyle w:val="TAH"/>
              <w:rPr>
                <w:ins w:id="117" w:author="Hsieh, Grace (New Taipei City)" w:date="2024-08-06T13:38:00Z"/>
              </w:rPr>
            </w:pPr>
            <w:ins w:id="118" w:author="Hsieh, Grace (New Taipei City)" w:date="2024-08-06T13:38:00Z">
              <w:r>
                <w:t>Modulation</w:t>
              </w:r>
            </w:ins>
          </w:p>
        </w:tc>
        <w:tc>
          <w:tcPr>
            <w:tcW w:w="1260" w:type="pct"/>
            <w:tcBorders>
              <w:top w:val="single" w:sz="4" w:space="0" w:color="auto"/>
              <w:left w:val="single" w:sz="4" w:space="0" w:color="auto"/>
              <w:bottom w:val="single" w:sz="4" w:space="0" w:color="auto"/>
              <w:right w:val="single" w:sz="4" w:space="0" w:color="auto"/>
            </w:tcBorders>
            <w:hideMark/>
          </w:tcPr>
          <w:p w14:paraId="60355E1D" w14:textId="77777777" w:rsidR="00854701" w:rsidRDefault="00854701" w:rsidP="00066B71">
            <w:pPr>
              <w:pStyle w:val="TAH"/>
              <w:rPr>
                <w:ins w:id="119" w:author="Hsieh, Grace (New Taipei City)" w:date="2024-08-06T13:38:00Z"/>
              </w:rPr>
            </w:pPr>
            <w:ins w:id="120" w:author="Hsieh, Grace (New Taipei City)" w:date="2024-08-06T13:38:00Z">
              <w:r>
                <w:t xml:space="preserve">Band </w:t>
              </w:r>
            </w:ins>
          </w:p>
        </w:tc>
        <w:tc>
          <w:tcPr>
            <w:tcW w:w="2129" w:type="pct"/>
            <w:tcBorders>
              <w:top w:val="single" w:sz="4" w:space="0" w:color="auto"/>
              <w:left w:val="single" w:sz="4" w:space="0" w:color="auto"/>
              <w:bottom w:val="single" w:sz="4" w:space="0" w:color="auto"/>
              <w:right w:val="single" w:sz="4" w:space="0" w:color="auto"/>
            </w:tcBorders>
            <w:hideMark/>
          </w:tcPr>
          <w:p w14:paraId="7A686230" w14:textId="77777777" w:rsidR="00854701" w:rsidRDefault="00854701" w:rsidP="00066B71">
            <w:pPr>
              <w:pStyle w:val="TAH"/>
              <w:rPr>
                <w:ins w:id="121" w:author="Hsieh, Grace (New Taipei City)" w:date="2024-08-06T13:38:00Z"/>
              </w:rPr>
            </w:pPr>
            <w:ins w:id="122" w:author="Hsieh, Grace (New Taipei City)" w:date="2024-08-06T13:38:00Z">
              <w:r w:rsidRPr="00723D50">
                <w:rPr>
                  <w:rFonts w:ascii="Cambria Math" w:hAnsi="Cambria Math" w:cs="Cambria Math"/>
                </w:rPr>
                <w:t>△</w:t>
              </w:r>
              <w:r>
                <w:t>MPR (dB)</w:t>
              </w:r>
            </w:ins>
          </w:p>
        </w:tc>
      </w:tr>
      <w:tr w:rsidR="00854701" w14:paraId="53F0D539" w14:textId="77777777" w:rsidTr="00066B71">
        <w:trPr>
          <w:trHeight w:val="187"/>
          <w:jc w:val="center"/>
          <w:ins w:id="123" w:author="Hsieh, Grace (New Taipei City)" w:date="2024-08-06T13:38:00Z"/>
        </w:trPr>
        <w:tc>
          <w:tcPr>
            <w:tcW w:w="792" w:type="pct"/>
            <w:tcBorders>
              <w:top w:val="single" w:sz="4" w:space="0" w:color="auto"/>
              <w:left w:val="single" w:sz="4" w:space="0" w:color="auto"/>
              <w:bottom w:val="nil"/>
              <w:right w:val="single" w:sz="4" w:space="0" w:color="auto"/>
            </w:tcBorders>
            <w:vAlign w:val="center"/>
            <w:hideMark/>
          </w:tcPr>
          <w:p w14:paraId="38A90000" w14:textId="77777777" w:rsidR="00854701" w:rsidRDefault="00854701" w:rsidP="00066B71">
            <w:pPr>
              <w:pStyle w:val="TAC"/>
              <w:rPr>
                <w:ins w:id="124" w:author="Hsieh, Grace (New Taipei City)" w:date="2024-08-06T13:38:00Z"/>
              </w:rPr>
            </w:pPr>
            <w:ins w:id="125" w:author="Hsieh, Grace (New Taipei City)" w:date="2024-08-06T13:38:00Z">
              <w:r>
                <w:t>DFT-s-OFDM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14:paraId="4671DFE8" w14:textId="77777777" w:rsidR="00854701" w:rsidRDefault="00854701" w:rsidP="00066B71">
            <w:pPr>
              <w:pStyle w:val="TAC"/>
              <w:rPr>
                <w:ins w:id="126" w:author="Hsieh, Grace (New Taipei City)" w:date="2024-08-06T13:38:00Z"/>
              </w:rPr>
            </w:pPr>
            <w:ins w:id="127" w:author="Hsieh, Grace (New Taipei City)" w:date="2024-08-06T13:38:00Z">
              <w:r>
                <w:rPr>
                  <w:lang w:eastAsia="zh-CN"/>
                </w:rPr>
                <w:t>256 QAM</w:t>
              </w:r>
            </w:ins>
          </w:p>
        </w:tc>
        <w:tc>
          <w:tcPr>
            <w:tcW w:w="1260" w:type="pct"/>
            <w:tcBorders>
              <w:top w:val="single" w:sz="4" w:space="0" w:color="auto"/>
              <w:left w:val="single" w:sz="4" w:space="0" w:color="auto"/>
              <w:bottom w:val="single" w:sz="4" w:space="0" w:color="auto"/>
              <w:right w:val="single" w:sz="4" w:space="0" w:color="auto"/>
            </w:tcBorders>
            <w:hideMark/>
          </w:tcPr>
          <w:p w14:paraId="19A7B44E" w14:textId="77777777" w:rsidR="00854701" w:rsidRDefault="00854701" w:rsidP="00066B71">
            <w:pPr>
              <w:pStyle w:val="TAC"/>
              <w:rPr>
                <w:ins w:id="128" w:author="Hsieh, Grace (New Taipei City)" w:date="2024-08-06T13:38:00Z"/>
                <w:lang w:eastAsia="zh-CN"/>
              </w:rPr>
            </w:pPr>
            <w:ins w:id="129" w:author="Hsieh, Grace (New Taipei City)" w:date="2024-08-06T13:38: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
          <w:p w14:paraId="51BCD2D3" w14:textId="77777777" w:rsidR="00854701" w:rsidRDefault="00854701" w:rsidP="00066B71">
            <w:pPr>
              <w:pStyle w:val="TAC"/>
              <w:rPr>
                <w:ins w:id="130" w:author="Hsieh, Grace (New Taipei City)" w:date="2024-08-06T13:38:00Z"/>
                <w:lang w:eastAsia="zh-CN"/>
              </w:rPr>
            </w:pPr>
            <w:ins w:id="131" w:author="Hsieh, Grace (New Taipei City)" w:date="2024-08-06T13:38:00Z">
              <w:r>
                <w:rPr>
                  <w:lang w:eastAsia="zh-CN"/>
                </w:rPr>
                <w:t>0.0</w:t>
              </w:r>
            </w:ins>
          </w:p>
        </w:tc>
      </w:tr>
      <w:tr w:rsidR="00854701" w14:paraId="4595E244" w14:textId="77777777" w:rsidTr="00066B71">
        <w:trPr>
          <w:trHeight w:val="187"/>
          <w:jc w:val="center"/>
          <w:ins w:id="132" w:author="Hsieh, Grace (New Taipei City)" w:date="2024-08-06T13:38:00Z"/>
        </w:trPr>
        <w:tc>
          <w:tcPr>
            <w:tcW w:w="792" w:type="pct"/>
            <w:tcBorders>
              <w:top w:val="nil"/>
              <w:left w:val="single" w:sz="4" w:space="0" w:color="auto"/>
              <w:bottom w:val="single" w:sz="4" w:space="0" w:color="auto"/>
              <w:right w:val="single" w:sz="4" w:space="0" w:color="auto"/>
            </w:tcBorders>
          </w:tcPr>
          <w:p w14:paraId="5930CD1D" w14:textId="77777777" w:rsidR="00854701" w:rsidRDefault="00854701" w:rsidP="00066B71">
            <w:pPr>
              <w:pStyle w:val="TAC"/>
              <w:rPr>
                <w:ins w:id="133" w:author="Hsieh, Grace (New Taipei City)" w:date="2024-08-06T13: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B078" w14:textId="77777777" w:rsidR="00854701" w:rsidRDefault="00854701" w:rsidP="00066B71">
            <w:pPr>
              <w:rPr>
                <w:ins w:id="134" w:author="Hsieh, Grace (New Taipei City)" w:date="2024-08-06T13:38:00Z"/>
                <w:rFonts w:ascii="Arial" w:hAnsi="Arial" w:cs="Arial"/>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
          <w:p w14:paraId="0033CAC2" w14:textId="77777777" w:rsidR="00854701" w:rsidRDefault="00854701" w:rsidP="00066B71">
            <w:pPr>
              <w:pStyle w:val="TAC"/>
              <w:rPr>
                <w:ins w:id="135" w:author="Hsieh, Grace (New Taipei City)" w:date="2024-08-06T13:38:00Z"/>
                <w:lang w:eastAsia="zh-CN"/>
              </w:rPr>
            </w:pPr>
            <w:ins w:id="136" w:author="Hsieh, Grace (New Taipei City)" w:date="2024-08-06T13:38: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
          <w:p w14:paraId="5DF61BD0" w14:textId="77777777" w:rsidR="00854701" w:rsidRDefault="00854701" w:rsidP="00066B71">
            <w:pPr>
              <w:pStyle w:val="TAC"/>
              <w:rPr>
                <w:ins w:id="137" w:author="Hsieh, Grace (New Taipei City)" w:date="2024-08-06T13:38:00Z"/>
                <w:lang w:eastAsia="zh-CN"/>
              </w:rPr>
            </w:pPr>
            <w:ins w:id="138" w:author="Hsieh, Grace (New Taipei City)" w:date="2024-08-06T13:38:00Z">
              <w:r>
                <w:rPr>
                  <w:lang w:eastAsia="zh-CN"/>
                </w:rPr>
                <w:t>1.0</w:t>
              </w:r>
            </w:ins>
          </w:p>
        </w:tc>
      </w:tr>
      <w:tr w:rsidR="00854701" w14:paraId="20971CE7" w14:textId="77777777" w:rsidTr="00066B71">
        <w:trPr>
          <w:trHeight w:val="187"/>
          <w:jc w:val="center"/>
          <w:ins w:id="139" w:author="Hsieh, Grace (New Taipei City)" w:date="2024-08-06T13:38:00Z"/>
        </w:trPr>
        <w:tc>
          <w:tcPr>
            <w:tcW w:w="792" w:type="pct"/>
            <w:tcBorders>
              <w:top w:val="single" w:sz="4" w:space="0" w:color="auto"/>
              <w:left w:val="single" w:sz="4" w:space="0" w:color="auto"/>
              <w:bottom w:val="nil"/>
              <w:right w:val="single" w:sz="4" w:space="0" w:color="auto"/>
            </w:tcBorders>
            <w:hideMark/>
          </w:tcPr>
          <w:p w14:paraId="22161B8E" w14:textId="77777777" w:rsidR="00854701" w:rsidRDefault="00854701" w:rsidP="00066B71">
            <w:pPr>
              <w:pStyle w:val="TAC"/>
              <w:rPr>
                <w:ins w:id="140" w:author="Hsieh, Grace (New Taipei City)" w:date="2024-08-06T13:38:00Z"/>
              </w:rPr>
            </w:pPr>
            <w:ins w:id="141" w:author="Hsieh, Grace (New Taipei City)" w:date="2024-08-06T13:38:00Z">
              <w:r>
                <w:t>CP-OFDM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14:paraId="452BC9B0" w14:textId="77777777" w:rsidR="00854701" w:rsidRDefault="00854701" w:rsidP="00066B71">
            <w:pPr>
              <w:pStyle w:val="TAC"/>
              <w:rPr>
                <w:ins w:id="142" w:author="Hsieh, Grace (New Taipei City)" w:date="2024-08-06T13:38:00Z"/>
                <w:lang w:eastAsia="zh-CN"/>
              </w:rPr>
            </w:pPr>
            <w:ins w:id="143" w:author="Hsieh, Grace (New Taipei City)" w:date="2024-08-06T13:38:00Z">
              <w:r>
                <w:rPr>
                  <w:lang w:eastAsia="zh-CN"/>
                </w:rPr>
                <w:t>256 QAM</w:t>
              </w:r>
            </w:ins>
          </w:p>
        </w:tc>
        <w:tc>
          <w:tcPr>
            <w:tcW w:w="1260" w:type="pct"/>
            <w:tcBorders>
              <w:top w:val="single" w:sz="4" w:space="0" w:color="auto"/>
              <w:left w:val="single" w:sz="4" w:space="0" w:color="auto"/>
              <w:bottom w:val="single" w:sz="4" w:space="0" w:color="auto"/>
              <w:right w:val="single" w:sz="4" w:space="0" w:color="auto"/>
            </w:tcBorders>
            <w:hideMark/>
          </w:tcPr>
          <w:p w14:paraId="3BE53A22" w14:textId="77777777" w:rsidR="00854701" w:rsidRDefault="00854701" w:rsidP="00066B71">
            <w:pPr>
              <w:pStyle w:val="TAC"/>
              <w:rPr>
                <w:ins w:id="144" w:author="Hsieh, Grace (New Taipei City)" w:date="2024-08-06T13:38:00Z"/>
                <w:lang w:eastAsia="zh-CN"/>
              </w:rPr>
            </w:pPr>
            <w:ins w:id="145" w:author="Hsieh, Grace (New Taipei City)" w:date="2024-08-06T13:38: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
          <w:p w14:paraId="63F3F1FB" w14:textId="77777777" w:rsidR="00854701" w:rsidRDefault="00854701" w:rsidP="00066B71">
            <w:pPr>
              <w:pStyle w:val="TAC"/>
              <w:rPr>
                <w:ins w:id="146" w:author="Hsieh, Grace (New Taipei City)" w:date="2024-08-06T13:38:00Z"/>
                <w:lang w:eastAsia="zh-CN"/>
              </w:rPr>
            </w:pPr>
            <w:ins w:id="147" w:author="Hsieh, Grace (New Taipei City)" w:date="2024-08-06T13:38:00Z">
              <w:r>
                <w:rPr>
                  <w:lang w:eastAsia="zh-CN"/>
                </w:rPr>
                <w:t>0.0</w:t>
              </w:r>
            </w:ins>
          </w:p>
        </w:tc>
      </w:tr>
      <w:tr w:rsidR="00854701" w14:paraId="16D1DB80" w14:textId="77777777" w:rsidTr="00066B71">
        <w:trPr>
          <w:trHeight w:val="187"/>
          <w:jc w:val="center"/>
          <w:ins w:id="148" w:author="Hsieh, Grace (New Taipei City)" w:date="2024-08-06T13:38:00Z"/>
        </w:trPr>
        <w:tc>
          <w:tcPr>
            <w:tcW w:w="792" w:type="pct"/>
            <w:tcBorders>
              <w:top w:val="nil"/>
              <w:left w:val="single" w:sz="4" w:space="0" w:color="auto"/>
              <w:bottom w:val="single" w:sz="4" w:space="0" w:color="auto"/>
              <w:right w:val="single" w:sz="4" w:space="0" w:color="auto"/>
            </w:tcBorders>
          </w:tcPr>
          <w:p w14:paraId="603C80EA" w14:textId="77777777" w:rsidR="00854701" w:rsidRDefault="00854701" w:rsidP="00066B71">
            <w:pPr>
              <w:pStyle w:val="TAC"/>
              <w:rPr>
                <w:ins w:id="149" w:author="Hsieh, Grace (New Taipei City)" w:date="2024-08-06T13: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774A" w14:textId="77777777" w:rsidR="00854701" w:rsidRDefault="00854701" w:rsidP="00066B71">
            <w:pPr>
              <w:rPr>
                <w:ins w:id="150" w:author="Hsieh, Grace (New Taipei City)" w:date="2024-08-06T13:38:00Z"/>
                <w:rFonts w:ascii="Arial" w:hAnsi="Arial" w:cs="Arial"/>
                <w:color w:val="0070C0"/>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
          <w:p w14:paraId="542F0309" w14:textId="77777777" w:rsidR="00854701" w:rsidRDefault="00854701" w:rsidP="00066B71">
            <w:pPr>
              <w:pStyle w:val="TAC"/>
              <w:rPr>
                <w:ins w:id="151" w:author="Hsieh, Grace (New Taipei City)" w:date="2024-08-06T13:38:00Z"/>
                <w:lang w:eastAsia="zh-CN"/>
              </w:rPr>
            </w:pPr>
            <w:ins w:id="152" w:author="Hsieh, Grace (New Taipei City)" w:date="2024-08-06T13:38: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
          <w:p w14:paraId="2A94501B" w14:textId="77777777" w:rsidR="00854701" w:rsidRDefault="00854701" w:rsidP="00066B71">
            <w:pPr>
              <w:pStyle w:val="TAC"/>
              <w:rPr>
                <w:ins w:id="153" w:author="Hsieh, Grace (New Taipei City)" w:date="2024-08-06T13:38:00Z"/>
                <w:lang w:eastAsia="zh-CN"/>
              </w:rPr>
            </w:pPr>
            <w:ins w:id="154" w:author="Hsieh, Grace (New Taipei City)" w:date="2024-08-06T13:38:00Z">
              <w:r>
                <w:rPr>
                  <w:lang w:eastAsia="zh-CN"/>
                </w:rPr>
                <w:t>1.0</w:t>
              </w:r>
            </w:ins>
          </w:p>
        </w:tc>
      </w:tr>
    </w:tbl>
    <w:p w14:paraId="2A13B4D2" w14:textId="77777777" w:rsidR="00854701" w:rsidRPr="009D245E" w:rsidRDefault="00854701" w:rsidP="009D245E">
      <w:pPr>
        <w:rPr>
          <w:lang w:eastAsia="zh-TW"/>
        </w:rPr>
      </w:pPr>
    </w:p>
    <w:p w14:paraId="516DBE90" w14:textId="77777777" w:rsidR="009D245E" w:rsidRPr="00B62173" w:rsidRDefault="009D245E" w:rsidP="009D245E">
      <w:r w:rsidRPr="00B62173">
        <w:t>Where the following parameters are defined to specify valid RB allocation ranges for the</w:t>
      </w:r>
      <w:r w:rsidRPr="00B62173">
        <w:rPr>
          <w:rFonts w:eastAsia="SimSun"/>
        </w:rPr>
        <w:t xml:space="preserve"> RB allocations regions in </w:t>
      </w:r>
      <w:r w:rsidRPr="00B62173">
        <w:rPr>
          <w:rFonts w:eastAsia="Malgun Gothic"/>
        </w:rPr>
        <w:t>Tables 6.2.2.</w:t>
      </w:r>
      <w:r w:rsidRPr="00B62173">
        <w:t>3.</w:t>
      </w:r>
      <w:r w:rsidRPr="00B62173">
        <w:rPr>
          <w:rFonts w:eastAsia="Malgun Gothic"/>
        </w:rPr>
        <w:t>1-1 and 6.2.2</w:t>
      </w:r>
      <w:r w:rsidRPr="00B62173">
        <w:t>.3</w:t>
      </w:r>
      <w:r w:rsidRPr="00B62173">
        <w:rPr>
          <w:rFonts w:eastAsia="Malgun Gothic"/>
        </w:rPr>
        <w:t>.1-2</w:t>
      </w:r>
      <w:r w:rsidRPr="00B62173">
        <w:t>:</w:t>
      </w:r>
    </w:p>
    <w:p w14:paraId="7A3483A9" w14:textId="77777777" w:rsidR="009D245E" w:rsidRPr="00B62173" w:rsidRDefault="009D245E" w:rsidP="009D245E">
      <w:r w:rsidRPr="00B62173">
        <w:t>N</w:t>
      </w:r>
      <w:r w:rsidRPr="00B62173">
        <w:rPr>
          <w:vertAlign w:val="subscript"/>
        </w:rPr>
        <w:t>RB</w:t>
      </w:r>
      <w:r w:rsidRPr="00B62173">
        <w:t xml:space="preserve"> is the maximum number of RBs for a given Channel bandwidth and sub-carrier spacing defined in Table 5.3.2-1.</w:t>
      </w:r>
    </w:p>
    <w:p w14:paraId="4BABD312" w14:textId="77777777" w:rsidR="009D245E" w:rsidRPr="00B62173" w:rsidRDefault="009D245E" w:rsidP="009D245E">
      <w:pPr>
        <w:pStyle w:val="EQ"/>
        <w:jc w:val="center"/>
        <w:rPr>
          <w:noProof w:val="0"/>
        </w:rPr>
      </w:pPr>
      <w:proofErr w:type="spellStart"/>
      <w:r w:rsidRPr="00B62173">
        <w:rPr>
          <w:rFonts w:eastAsia="Malgun Gothic"/>
          <w:noProof w:val="0"/>
        </w:rPr>
        <w:t>RB</w:t>
      </w:r>
      <w:r w:rsidRPr="00B62173">
        <w:rPr>
          <w:rFonts w:eastAsia="Malgun Gothic"/>
          <w:noProof w:val="0"/>
          <w:vertAlign w:val="subscript"/>
        </w:rPr>
        <w:t>end</w:t>
      </w:r>
      <w:proofErr w:type="spellEnd"/>
      <w:r w:rsidRPr="00B62173">
        <w:rPr>
          <w:rFonts w:eastAsia="Malgun Gothic"/>
          <w:noProof w:val="0"/>
          <w:szCs w:val="18"/>
          <w:vertAlign w:val="subscript"/>
        </w:rPr>
        <w:t xml:space="preserve"> </w:t>
      </w:r>
      <w:r w:rsidRPr="00B62173">
        <w:rPr>
          <w:rFonts w:eastAsia="Malgun Gothic"/>
          <w:noProof w:val="0"/>
          <w:szCs w:val="18"/>
        </w:rPr>
        <w:t xml:space="preserve">= </w:t>
      </w:r>
      <w:proofErr w:type="spellStart"/>
      <w:r w:rsidRPr="00B62173">
        <w:rPr>
          <w:rFonts w:eastAsia="Malgun Gothic"/>
          <w:noProof w:val="0"/>
        </w:rPr>
        <w:t>RB</w:t>
      </w:r>
      <w:r w:rsidRPr="00B62173">
        <w:rPr>
          <w:rFonts w:eastAsia="Malgun Gothic"/>
          <w:noProof w:val="0"/>
          <w:vertAlign w:val="subscript"/>
        </w:rPr>
        <w:t>Start</w:t>
      </w:r>
      <w:proofErr w:type="spellEnd"/>
      <w:r w:rsidRPr="00B62173">
        <w:rPr>
          <w:rFonts w:eastAsia="Malgun Gothic"/>
          <w:noProof w:val="0"/>
        </w:rPr>
        <w:t xml:space="preserve"> + L</w:t>
      </w:r>
      <w:r w:rsidRPr="00B62173">
        <w:rPr>
          <w:rFonts w:eastAsia="Malgun Gothic"/>
          <w:noProof w:val="0"/>
          <w:vertAlign w:val="subscript"/>
        </w:rPr>
        <w:t>CRB</w:t>
      </w:r>
      <w:r w:rsidRPr="00B62173">
        <w:rPr>
          <w:rFonts w:eastAsia="SimSun"/>
          <w:noProof w:val="0"/>
        </w:rPr>
        <w:t xml:space="preserve"> - 1</w:t>
      </w:r>
    </w:p>
    <w:p w14:paraId="19CD29F1" w14:textId="77777777" w:rsidR="009D245E" w:rsidRPr="00B62173" w:rsidRDefault="009D245E" w:rsidP="009D245E">
      <w:pPr>
        <w:pStyle w:val="EQ"/>
        <w:jc w:val="center"/>
        <w:rPr>
          <w:noProof w:val="0"/>
        </w:rPr>
      </w:pPr>
      <w:proofErr w:type="spellStart"/>
      <w:proofErr w:type="gramStart"/>
      <w:r w:rsidRPr="00B62173">
        <w:rPr>
          <w:noProof w:val="0"/>
        </w:rPr>
        <w:t>RB</w:t>
      </w:r>
      <w:r w:rsidRPr="00B62173">
        <w:rPr>
          <w:noProof w:val="0"/>
          <w:vertAlign w:val="subscript"/>
        </w:rPr>
        <w:t>Start,Low</w:t>
      </w:r>
      <w:proofErr w:type="spellEnd"/>
      <w:proofErr w:type="gramEnd"/>
      <w:r w:rsidRPr="00B62173">
        <w:rPr>
          <w:noProof w:val="0"/>
          <w:vertAlign w:val="subscript"/>
        </w:rPr>
        <w:t xml:space="preserve"> </w:t>
      </w:r>
      <w:r w:rsidRPr="00B62173">
        <w:rPr>
          <w:noProof w:val="0"/>
        </w:rPr>
        <w:t xml:space="preserve">= </w:t>
      </w:r>
      <w:r w:rsidRPr="00B62173">
        <w:rPr>
          <w:rFonts w:eastAsia="Malgun Gothic"/>
          <w:noProof w:val="0"/>
        </w:rPr>
        <w:t>M</w:t>
      </w:r>
      <w:r w:rsidRPr="00B62173">
        <w:rPr>
          <w:noProof w:val="0"/>
        </w:rPr>
        <w:t xml:space="preserve">ax(1, </w:t>
      </w:r>
      <w:r w:rsidRPr="00B62173">
        <w:rPr>
          <w:rFonts w:eastAsia="Malgun Gothic"/>
          <w:noProof w:val="0"/>
        </w:rPr>
        <w:t>F</w:t>
      </w:r>
      <w:r w:rsidRPr="00B62173">
        <w:rPr>
          <w:noProof w:val="0"/>
        </w:rPr>
        <w:t>loor(L</w:t>
      </w:r>
      <w:r w:rsidRPr="00B62173">
        <w:rPr>
          <w:noProof w:val="0"/>
          <w:vertAlign w:val="subscript"/>
        </w:rPr>
        <w:t>CRB</w:t>
      </w:r>
      <w:r w:rsidRPr="00B62173">
        <w:rPr>
          <w:noProof w:val="0"/>
        </w:rPr>
        <w:t>/2))</w:t>
      </w:r>
    </w:p>
    <w:p w14:paraId="6ECEB234" w14:textId="77777777" w:rsidR="009D245E" w:rsidRPr="00B62173" w:rsidRDefault="009D245E" w:rsidP="009D245E">
      <w:pPr>
        <w:pStyle w:val="EQ"/>
        <w:jc w:val="center"/>
        <w:rPr>
          <w:noProof w:val="0"/>
        </w:rPr>
      </w:pPr>
      <w:proofErr w:type="spellStart"/>
      <w:proofErr w:type="gramStart"/>
      <w:r w:rsidRPr="00B62173">
        <w:rPr>
          <w:noProof w:val="0"/>
        </w:rPr>
        <w:t>RB</w:t>
      </w:r>
      <w:r w:rsidRPr="00B62173">
        <w:rPr>
          <w:noProof w:val="0"/>
          <w:vertAlign w:val="subscript"/>
        </w:rPr>
        <w:t>Start,High</w:t>
      </w:r>
      <w:proofErr w:type="spellEnd"/>
      <w:proofErr w:type="gramEnd"/>
      <w:r w:rsidRPr="00B62173">
        <w:rPr>
          <w:noProof w:val="0"/>
          <w:vertAlign w:val="subscript"/>
        </w:rPr>
        <w:t xml:space="preserve"> </w:t>
      </w:r>
      <w:r w:rsidRPr="00B62173">
        <w:rPr>
          <w:noProof w:val="0"/>
        </w:rPr>
        <w:t>= N</w:t>
      </w:r>
      <w:r w:rsidRPr="00B62173">
        <w:rPr>
          <w:noProof w:val="0"/>
          <w:vertAlign w:val="subscript"/>
        </w:rPr>
        <w:t>RB</w:t>
      </w:r>
      <w:r w:rsidRPr="00B62173">
        <w:rPr>
          <w:noProof w:val="0"/>
        </w:rPr>
        <w:t xml:space="preserve"> – </w:t>
      </w:r>
      <w:proofErr w:type="spellStart"/>
      <w:r w:rsidRPr="00B62173">
        <w:rPr>
          <w:noProof w:val="0"/>
        </w:rPr>
        <w:t>RB</w:t>
      </w:r>
      <w:r w:rsidRPr="00B62173">
        <w:rPr>
          <w:noProof w:val="0"/>
          <w:vertAlign w:val="subscript"/>
        </w:rPr>
        <w:t>Start,Low</w:t>
      </w:r>
      <w:proofErr w:type="spellEnd"/>
      <w:r w:rsidRPr="00B62173">
        <w:rPr>
          <w:noProof w:val="0"/>
        </w:rPr>
        <w:t xml:space="preserve"> – L</w:t>
      </w:r>
      <w:r w:rsidRPr="00B62173">
        <w:rPr>
          <w:noProof w:val="0"/>
          <w:vertAlign w:val="subscript"/>
        </w:rPr>
        <w:t>CRB</w:t>
      </w:r>
    </w:p>
    <w:p w14:paraId="0A9762D0" w14:textId="77777777" w:rsidR="009D245E" w:rsidRPr="00B62173" w:rsidRDefault="009D245E" w:rsidP="009D245E">
      <w:pPr>
        <w:rPr>
          <w:rFonts w:eastAsia="SimSun"/>
        </w:rPr>
      </w:pPr>
      <w:r w:rsidRPr="00B62173">
        <w:rPr>
          <w:rFonts w:eastAsia="SimSun"/>
        </w:rPr>
        <w:t xml:space="preserve">An RB allocation is an Outer RB allocation </w:t>
      </w:r>
      <w:proofErr w:type="gramStart"/>
      <w:r w:rsidRPr="00B62173">
        <w:rPr>
          <w:rFonts w:eastAsia="SimSun"/>
        </w:rPr>
        <w:t>if</w:t>
      </w:r>
      <w:proofErr w:type="gramEnd"/>
    </w:p>
    <w:p w14:paraId="6CB68B05" w14:textId="77777777" w:rsidR="009D245E" w:rsidRPr="00B62173" w:rsidRDefault="009D245E" w:rsidP="009D245E">
      <w:pPr>
        <w:pStyle w:val="EQ"/>
        <w:jc w:val="center"/>
        <w:rPr>
          <w:rFonts w:eastAsia="SimSun"/>
          <w:noProof w:val="0"/>
        </w:rPr>
      </w:pPr>
      <w:proofErr w:type="spellStart"/>
      <w:r w:rsidRPr="00B62173">
        <w:rPr>
          <w:rFonts w:eastAsia="SimSun"/>
          <w:noProof w:val="0"/>
        </w:rPr>
        <w:t>RB</w:t>
      </w:r>
      <w:r w:rsidRPr="00B62173">
        <w:rPr>
          <w:rFonts w:eastAsia="SimSun"/>
          <w:noProof w:val="0"/>
          <w:vertAlign w:val="subscript"/>
        </w:rPr>
        <w:t>Start</w:t>
      </w:r>
      <w:proofErr w:type="spellEnd"/>
      <w:r w:rsidRPr="00B62173">
        <w:rPr>
          <w:rFonts w:eastAsia="SimSun"/>
          <w:noProof w:val="0"/>
        </w:rPr>
        <w:t xml:space="preserve"> &lt; </w:t>
      </w:r>
      <w:proofErr w:type="spellStart"/>
      <w:proofErr w:type="gramStart"/>
      <w:r w:rsidRPr="00B62173">
        <w:rPr>
          <w:rFonts w:eastAsia="SimSun"/>
          <w:noProof w:val="0"/>
        </w:rPr>
        <w:t>RB</w:t>
      </w:r>
      <w:r w:rsidRPr="00B62173">
        <w:rPr>
          <w:rFonts w:eastAsia="SimSun"/>
          <w:noProof w:val="0"/>
          <w:vertAlign w:val="subscript"/>
        </w:rPr>
        <w:t>Start,Low</w:t>
      </w:r>
      <w:proofErr w:type="spellEnd"/>
      <w:proofErr w:type="gramEnd"/>
      <w:r w:rsidRPr="00B62173">
        <w:rPr>
          <w:rFonts w:eastAsia="SimSun"/>
          <w:noProof w:val="0"/>
        </w:rPr>
        <w:t xml:space="preserve"> OR </w:t>
      </w:r>
      <w:proofErr w:type="spellStart"/>
      <w:r w:rsidRPr="00B62173">
        <w:rPr>
          <w:rFonts w:eastAsia="SimSun"/>
          <w:noProof w:val="0"/>
        </w:rPr>
        <w:t>RB</w:t>
      </w:r>
      <w:r w:rsidRPr="00B62173">
        <w:rPr>
          <w:rFonts w:eastAsia="SimSun"/>
          <w:noProof w:val="0"/>
          <w:vertAlign w:val="subscript"/>
        </w:rPr>
        <w:t>Start</w:t>
      </w:r>
      <w:proofErr w:type="spellEnd"/>
      <w:r w:rsidRPr="00B62173">
        <w:rPr>
          <w:rFonts w:eastAsia="SimSun"/>
          <w:noProof w:val="0"/>
        </w:rPr>
        <w:t xml:space="preserve"> &gt; </w:t>
      </w:r>
      <w:proofErr w:type="spellStart"/>
      <w:r w:rsidRPr="00B62173">
        <w:rPr>
          <w:rFonts w:eastAsia="SimSun"/>
          <w:noProof w:val="0"/>
        </w:rPr>
        <w:t>RB</w:t>
      </w:r>
      <w:r w:rsidRPr="00B62173">
        <w:rPr>
          <w:rFonts w:eastAsia="SimSun"/>
          <w:noProof w:val="0"/>
          <w:vertAlign w:val="subscript"/>
        </w:rPr>
        <w:t>Start,High</w:t>
      </w:r>
      <w:proofErr w:type="spellEnd"/>
      <w:r w:rsidRPr="00B62173">
        <w:rPr>
          <w:rFonts w:eastAsia="SimSun"/>
          <w:noProof w:val="0"/>
        </w:rPr>
        <w:t xml:space="preserve"> OR L</w:t>
      </w:r>
      <w:r w:rsidRPr="00B62173">
        <w:rPr>
          <w:rFonts w:eastAsia="SimSun"/>
          <w:noProof w:val="0"/>
          <w:vertAlign w:val="subscript"/>
        </w:rPr>
        <w:t>CRB</w:t>
      </w:r>
      <w:r w:rsidRPr="00B62173">
        <w:rPr>
          <w:rFonts w:eastAsia="SimSun"/>
          <w:noProof w:val="0"/>
        </w:rPr>
        <w:t xml:space="preserve"> </w:t>
      </w:r>
      <w:r w:rsidRPr="00B62173">
        <w:rPr>
          <w:noProof w:val="0"/>
        </w:rPr>
        <w:t>&gt;</w:t>
      </w:r>
      <w:r w:rsidRPr="00B62173">
        <w:rPr>
          <w:rFonts w:eastAsia="SimSun"/>
          <w:noProof w:val="0"/>
        </w:rPr>
        <w:t xml:space="preserve"> Ceil(N</w:t>
      </w:r>
      <w:r w:rsidRPr="00B62173">
        <w:rPr>
          <w:rFonts w:eastAsia="SimSun"/>
          <w:noProof w:val="0"/>
          <w:vertAlign w:val="subscript"/>
        </w:rPr>
        <w:t>RB</w:t>
      </w:r>
      <w:r w:rsidRPr="00B62173">
        <w:rPr>
          <w:rFonts w:eastAsia="SimSun"/>
          <w:noProof w:val="0"/>
        </w:rPr>
        <w:t>/2)</w:t>
      </w:r>
    </w:p>
    <w:p w14:paraId="32002745" w14:textId="77777777" w:rsidR="009D245E" w:rsidRPr="00B62173" w:rsidRDefault="009D245E" w:rsidP="009D245E">
      <w:pPr>
        <w:rPr>
          <w:rFonts w:eastAsia="SimSun"/>
        </w:rPr>
      </w:pPr>
      <w:r w:rsidRPr="00B62173">
        <w:rPr>
          <w:rFonts w:eastAsia="SimSun"/>
        </w:rPr>
        <w:t xml:space="preserve">An RB allocation belonging to </w:t>
      </w:r>
      <w:r w:rsidRPr="00B62173">
        <w:rPr>
          <w:rFonts w:eastAsia="SimSun"/>
          <w:lang w:eastAsia="zh-CN"/>
        </w:rPr>
        <w:t>T</w:t>
      </w:r>
      <w:r w:rsidRPr="00B62173">
        <w:rPr>
          <w:rFonts w:eastAsia="SimSun"/>
        </w:rPr>
        <w:t>able 6.2.2</w:t>
      </w:r>
      <w:r w:rsidRPr="00B62173">
        <w:t>.3</w:t>
      </w:r>
      <w:r w:rsidRPr="00B62173">
        <w:rPr>
          <w:rFonts w:eastAsia="SimSun"/>
        </w:rPr>
        <w:t xml:space="preserve">.1-1 is a Region 1 inner RB allocation </w:t>
      </w:r>
      <w:proofErr w:type="gramStart"/>
      <w:r w:rsidRPr="00B62173">
        <w:rPr>
          <w:rFonts w:eastAsia="SimSun"/>
        </w:rPr>
        <w:t>if</w:t>
      </w:r>
      <w:proofErr w:type="gramEnd"/>
      <w:r w:rsidRPr="00B62173">
        <w:rPr>
          <w:rFonts w:eastAsia="SimSun"/>
        </w:rPr>
        <w:t xml:space="preserve"> </w:t>
      </w:r>
    </w:p>
    <w:p w14:paraId="4AEF3DA2" w14:textId="77777777" w:rsidR="009D245E" w:rsidRPr="00B62173" w:rsidRDefault="009D245E" w:rsidP="009D245E">
      <w:pPr>
        <w:rPr>
          <w:rFonts w:eastAsia="SimSun"/>
        </w:rPr>
      </w:pPr>
      <w:proofErr w:type="spellStart"/>
      <w:r w:rsidRPr="00B62173">
        <w:rPr>
          <w:rFonts w:eastAsia="SimSun"/>
        </w:rPr>
        <w:t>RB</w:t>
      </w:r>
      <w:r w:rsidRPr="00B62173">
        <w:rPr>
          <w:rFonts w:eastAsia="SimSun"/>
          <w:vertAlign w:val="subscript"/>
        </w:rPr>
        <w:t>start</w:t>
      </w:r>
      <w:proofErr w:type="spellEnd"/>
      <w:r w:rsidRPr="00B62173">
        <w:rPr>
          <w:rFonts w:eastAsia="SimSun"/>
        </w:rPr>
        <w:t xml:space="preserve"> </w:t>
      </w:r>
      <w:r w:rsidRPr="00B62173">
        <w:t xml:space="preserve">≥ </w:t>
      </w:r>
      <w:proofErr w:type="gramStart"/>
      <w:r w:rsidRPr="00B62173">
        <w:rPr>
          <w:rFonts w:eastAsia="SimSun"/>
        </w:rPr>
        <w:t>Ceil(</w:t>
      </w:r>
      <w:proofErr w:type="gramEnd"/>
      <w:r w:rsidRPr="00B62173">
        <w:rPr>
          <w:rFonts w:eastAsia="SimSun"/>
        </w:rPr>
        <w:t>1/3 N</w:t>
      </w:r>
      <w:r w:rsidRPr="00B62173">
        <w:rPr>
          <w:rFonts w:eastAsia="SimSun"/>
          <w:vertAlign w:val="subscript"/>
        </w:rPr>
        <w:t>RB</w:t>
      </w:r>
      <w:r w:rsidRPr="00B62173">
        <w:rPr>
          <w:rFonts w:eastAsia="SimSun"/>
        </w:rPr>
        <w:t xml:space="preserve">) AND </w:t>
      </w:r>
      <w:proofErr w:type="spellStart"/>
      <w:r w:rsidRPr="00B62173">
        <w:rPr>
          <w:rFonts w:eastAsia="SimSun"/>
        </w:rPr>
        <w:t>RB</w:t>
      </w:r>
      <w:r w:rsidRPr="00B62173">
        <w:rPr>
          <w:rFonts w:eastAsia="SimSun"/>
          <w:vertAlign w:val="subscript"/>
        </w:rPr>
        <w:t>end</w:t>
      </w:r>
      <w:proofErr w:type="spellEnd"/>
      <w:r w:rsidRPr="00B62173">
        <w:rPr>
          <w:rFonts w:eastAsia="SimSun"/>
        </w:rPr>
        <w:t xml:space="preserve"> </w:t>
      </w:r>
      <w:r w:rsidRPr="00B62173">
        <w:t>&lt;</w:t>
      </w:r>
      <w:r w:rsidRPr="00B62173">
        <w:rPr>
          <w:rFonts w:eastAsia="SimSun"/>
        </w:rPr>
        <w:t xml:space="preserve"> Ceil(2/3 N</w:t>
      </w:r>
      <w:r w:rsidRPr="00B62173">
        <w:rPr>
          <w:rFonts w:eastAsia="SimSun"/>
          <w:vertAlign w:val="subscript"/>
        </w:rPr>
        <w:t>RB</w:t>
      </w:r>
      <w:r w:rsidRPr="00B62173">
        <w:rPr>
          <w:rFonts w:eastAsia="SimSun"/>
        </w:rPr>
        <w:t>)</w:t>
      </w:r>
    </w:p>
    <w:p w14:paraId="571C5933" w14:textId="77777777" w:rsidR="009D245E" w:rsidRPr="00B62173" w:rsidRDefault="009D245E" w:rsidP="009D245E">
      <w:pPr>
        <w:rPr>
          <w:rFonts w:eastAsia="SimSun"/>
        </w:rPr>
      </w:pPr>
      <w:r w:rsidRPr="00B62173">
        <w:rPr>
          <w:rFonts w:eastAsia="SimSun"/>
        </w:rPr>
        <w:t xml:space="preserve">An RB allocation belonging to </w:t>
      </w:r>
      <w:r w:rsidRPr="00B62173">
        <w:rPr>
          <w:rFonts w:eastAsia="SimSun"/>
          <w:lang w:eastAsia="zh-CN"/>
        </w:rPr>
        <w:t>T</w:t>
      </w:r>
      <w:r w:rsidRPr="00B62173">
        <w:rPr>
          <w:rFonts w:eastAsia="SimSun"/>
        </w:rPr>
        <w:t>able 6.2.2</w:t>
      </w:r>
      <w:r w:rsidRPr="00B62173">
        <w:t>.3</w:t>
      </w:r>
      <w:r w:rsidRPr="00B62173">
        <w:rPr>
          <w:rFonts w:eastAsia="SimSun"/>
        </w:rPr>
        <w:t xml:space="preserve">.1-2 is a Region 1 inner RB allocation </w:t>
      </w:r>
      <w:proofErr w:type="gramStart"/>
      <w:r w:rsidRPr="00B62173">
        <w:rPr>
          <w:rFonts w:eastAsia="SimSun"/>
        </w:rPr>
        <w:t>if</w:t>
      </w:r>
      <w:proofErr w:type="gramEnd"/>
    </w:p>
    <w:p w14:paraId="7596E233" w14:textId="77777777" w:rsidR="009D245E" w:rsidRPr="00B62173" w:rsidRDefault="009D245E" w:rsidP="009D245E">
      <w:pPr>
        <w:jc w:val="center"/>
        <w:rPr>
          <w:rFonts w:eastAsia="SimSun"/>
        </w:rPr>
      </w:pPr>
      <w:proofErr w:type="spellStart"/>
      <w:r w:rsidRPr="00B62173">
        <w:rPr>
          <w:rFonts w:eastAsia="SimSun"/>
          <w:bCs/>
        </w:rPr>
        <w:t>RB</w:t>
      </w:r>
      <w:r w:rsidRPr="00B62173">
        <w:rPr>
          <w:rFonts w:eastAsia="SimSun"/>
          <w:bCs/>
          <w:vertAlign w:val="subscript"/>
        </w:rPr>
        <w:t>start</w:t>
      </w:r>
      <w:proofErr w:type="spellEnd"/>
      <w:r w:rsidRPr="00B62173">
        <w:rPr>
          <w:rFonts w:eastAsia="SimSun"/>
          <w:bCs/>
        </w:rPr>
        <w:t xml:space="preserve"> </w:t>
      </w:r>
      <w:r w:rsidRPr="00B62173">
        <w:t>≥</w:t>
      </w:r>
      <w:r w:rsidRPr="00B62173">
        <w:rPr>
          <w:rFonts w:eastAsia="SimSun"/>
          <w:bCs/>
        </w:rPr>
        <w:t xml:space="preserve"> </w:t>
      </w:r>
      <w:proofErr w:type="gramStart"/>
      <w:r w:rsidRPr="00B62173">
        <w:rPr>
          <w:rFonts w:eastAsia="SimSun"/>
          <w:bCs/>
        </w:rPr>
        <w:t>Ceil(</w:t>
      </w:r>
      <w:proofErr w:type="gramEnd"/>
      <w:r w:rsidRPr="00B62173">
        <w:rPr>
          <w:rFonts w:eastAsia="SimSun"/>
          <w:bCs/>
        </w:rPr>
        <w:t>1/4 N</w:t>
      </w:r>
      <w:r w:rsidRPr="00B62173">
        <w:rPr>
          <w:rFonts w:eastAsia="SimSun"/>
          <w:bCs/>
          <w:vertAlign w:val="subscript"/>
        </w:rPr>
        <w:t>RB</w:t>
      </w:r>
      <w:r w:rsidRPr="00B62173">
        <w:rPr>
          <w:rFonts w:eastAsia="SimSun"/>
          <w:bCs/>
        </w:rPr>
        <w:t xml:space="preserve">) AND </w:t>
      </w:r>
      <w:proofErr w:type="spellStart"/>
      <w:r w:rsidRPr="00B62173">
        <w:rPr>
          <w:rFonts w:eastAsia="SimSun"/>
          <w:bCs/>
        </w:rPr>
        <w:t>RB</w:t>
      </w:r>
      <w:r w:rsidRPr="00B62173">
        <w:rPr>
          <w:rFonts w:eastAsia="SimSun"/>
          <w:bCs/>
          <w:vertAlign w:val="subscript"/>
        </w:rPr>
        <w:t>end</w:t>
      </w:r>
      <w:proofErr w:type="spellEnd"/>
      <w:r w:rsidRPr="00B62173">
        <w:rPr>
          <w:rFonts w:eastAsia="SimSun"/>
          <w:bCs/>
        </w:rPr>
        <w:t xml:space="preserve"> &lt; Ceil(3/4 N</w:t>
      </w:r>
      <w:r w:rsidRPr="00B62173">
        <w:rPr>
          <w:rFonts w:eastAsia="SimSun"/>
          <w:bCs/>
          <w:vertAlign w:val="subscript"/>
        </w:rPr>
        <w:t>RB</w:t>
      </w:r>
      <w:r w:rsidRPr="00B62173">
        <w:rPr>
          <w:rFonts w:eastAsia="SimSun"/>
          <w:bCs/>
        </w:rPr>
        <w:t xml:space="preserve">) AND </w:t>
      </w:r>
      <w:r w:rsidRPr="00B62173">
        <w:rPr>
          <w:rFonts w:eastAsia="SimSun"/>
        </w:rPr>
        <w:t>L</w:t>
      </w:r>
      <w:r w:rsidRPr="00B62173">
        <w:rPr>
          <w:rFonts w:eastAsia="SimSun"/>
          <w:vertAlign w:val="subscript"/>
        </w:rPr>
        <w:t xml:space="preserve">CRB </w:t>
      </w:r>
      <w:r w:rsidRPr="00B62173">
        <w:t>≤</w:t>
      </w:r>
      <w:r w:rsidRPr="00B62173">
        <w:rPr>
          <w:rFonts w:eastAsia="SimSun"/>
          <w:bCs/>
        </w:rPr>
        <w:t xml:space="preserve"> Ceil(1/4 N</w:t>
      </w:r>
      <w:r w:rsidRPr="00B62173">
        <w:rPr>
          <w:rFonts w:eastAsia="SimSun"/>
          <w:bCs/>
          <w:vertAlign w:val="subscript"/>
        </w:rPr>
        <w:t>RB</w:t>
      </w:r>
      <w:r w:rsidRPr="00B62173">
        <w:rPr>
          <w:rFonts w:eastAsia="SimSun"/>
          <w:bCs/>
        </w:rPr>
        <w:t>)</w:t>
      </w:r>
    </w:p>
    <w:p w14:paraId="3870B537" w14:textId="77777777" w:rsidR="009D245E" w:rsidRPr="00B62173" w:rsidRDefault="009D245E" w:rsidP="009D245E">
      <w:r w:rsidRPr="00B62173">
        <w:rPr>
          <w:rFonts w:eastAsia="SimSun"/>
        </w:rPr>
        <w:t>An RB allocation is a Region 2 inner allocation if it is NOT an Outer allocation AND NOT a Region 1 inner allocation</w:t>
      </w:r>
      <w:r w:rsidRPr="00B62173">
        <w:t>.</w:t>
      </w:r>
    </w:p>
    <w:p w14:paraId="56E4CE07" w14:textId="77777777" w:rsidR="009D245E" w:rsidRPr="00B62173" w:rsidRDefault="009D245E" w:rsidP="009D245E">
      <w:r w:rsidRPr="00B62173">
        <w:t xml:space="preserve">For the UE maximum output power modified by MPR, the power limits specified in subclause 6.2.4 apply. </w:t>
      </w:r>
    </w:p>
    <w:p w14:paraId="22C0D496" w14:textId="77777777" w:rsidR="009D245E" w:rsidRPr="00B62173" w:rsidRDefault="009D245E" w:rsidP="009D245E">
      <w:r w:rsidRPr="00B62173">
        <w:t>The normative reference for this requirement is TS 38.101-2 [3] clause 6.2.2.1.</w:t>
      </w:r>
    </w:p>
    <w:p w14:paraId="5AA84380" w14:textId="77777777" w:rsidR="009D245E" w:rsidRPr="00B62173" w:rsidRDefault="009D245E" w:rsidP="009D245E">
      <w:pPr>
        <w:pStyle w:val="5"/>
      </w:pPr>
      <w:bookmarkStart w:id="155" w:name="_Toc21026401"/>
      <w:bookmarkStart w:id="156" w:name="_Toc27743654"/>
      <w:bookmarkStart w:id="157" w:name="_Toc36196798"/>
      <w:bookmarkStart w:id="158" w:name="_Toc36197490"/>
      <w:bookmarkStart w:id="159" w:name="_Toc43898155"/>
      <w:bookmarkStart w:id="160" w:name="_Toc52550646"/>
      <w:bookmarkStart w:id="161" w:name="_Toc58952351"/>
      <w:bookmarkStart w:id="162" w:name="_Toc68098106"/>
      <w:bookmarkStart w:id="163" w:name="_Toc68098379"/>
      <w:bookmarkStart w:id="164" w:name="_Toc68360509"/>
      <w:bookmarkStart w:id="165" w:name="_Toc76557574"/>
      <w:bookmarkStart w:id="166" w:name="_Toc84435466"/>
      <w:bookmarkStart w:id="167" w:name="_Toc92802634"/>
      <w:r w:rsidRPr="00B62173">
        <w:t>6.2.2.3.2</w:t>
      </w:r>
      <w:r w:rsidRPr="00B62173">
        <w:tab/>
        <w:t>UE maximum output power reduction for power class 2</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6F44EEA5" w14:textId="75CDD0B0" w:rsidR="002042C4" w:rsidRDefault="002042C4" w:rsidP="002042C4">
      <w:pPr>
        <w:rPr>
          <w:ins w:id="168" w:author="Hsieh, Grace (New Taipei City)" w:date="2024-08-06T14:27:00Z"/>
          <w:lang w:val="en-US"/>
        </w:rPr>
      </w:pPr>
      <w:ins w:id="169" w:author="Hsieh, Grace (New Taipei City)" w:date="2024-08-06T14:27:00Z">
        <w:r>
          <w:t xml:space="preserve">For power class </w:t>
        </w:r>
        <w:r>
          <w:rPr>
            <w:lang w:eastAsia="ko-KR"/>
          </w:rPr>
          <w:t>2</w:t>
        </w:r>
        <w:r>
          <w:t>, MPR (except 256 QAM) as specified in clause 6.2.2</w:t>
        </w:r>
        <w:r>
          <w:rPr>
            <w:rFonts w:hint="eastAsia"/>
            <w:lang w:eastAsia="zh-TW"/>
          </w:rPr>
          <w:t>.3</w:t>
        </w:r>
        <w:r>
          <w:t xml:space="preserve">.3 applies. For 256 QAM, MPR for contiguous allocations is defined as: </w:t>
        </w:r>
      </w:ins>
    </w:p>
    <w:p w14:paraId="42841AB7" w14:textId="77777777" w:rsidR="002042C4" w:rsidRDefault="002042C4" w:rsidP="002042C4">
      <w:pPr>
        <w:pStyle w:val="EQ"/>
        <w:jc w:val="center"/>
        <w:rPr>
          <w:ins w:id="170" w:author="Hsieh, Grace (New Taipei City)" w:date="2024-08-06T14:27:00Z"/>
        </w:rPr>
      </w:pPr>
      <w:ins w:id="171" w:author="Hsieh, Grace (New Taipei City)" w:date="2024-08-06T14:27:00Z">
        <w:r>
          <w:t>MPR = max(MPR</w:t>
        </w:r>
        <w:r>
          <w:rPr>
            <w:vertAlign w:val="subscript"/>
          </w:rPr>
          <w:t>WT</w:t>
        </w:r>
        <w:r>
          <w:t>+</w:t>
        </w:r>
        <w:r>
          <w:rPr>
            <w:lang w:eastAsia="zh-CN"/>
          </w:rPr>
          <w:t>∆</w:t>
        </w:r>
        <w:r>
          <w:t>MPR, MPR</w:t>
        </w:r>
        <w:r>
          <w:rPr>
            <w:vertAlign w:val="subscript"/>
          </w:rPr>
          <w:t>narrow</w:t>
        </w:r>
        <w:r>
          <w:t>)</w:t>
        </w:r>
      </w:ins>
    </w:p>
    <w:p w14:paraId="6101B22C" w14:textId="1B725366" w:rsidR="002042C4" w:rsidRPr="00E5157B" w:rsidRDefault="002042C4" w:rsidP="002042C4">
      <w:pPr>
        <w:rPr>
          <w:ins w:id="172" w:author="Hsieh, Grace (New Taipei City)" w:date="2024-08-06T14:27:00Z"/>
        </w:rPr>
      </w:pPr>
      <w:proofErr w:type="spellStart"/>
      <w:ins w:id="173" w:author="Hsieh, Grace (New Taipei City)" w:date="2024-08-06T14:27:00Z">
        <w:r w:rsidRPr="00E5157B">
          <w:t>MPR</w:t>
        </w:r>
        <w:r w:rsidRPr="00E5157B">
          <w:rPr>
            <w:vertAlign w:val="subscript"/>
          </w:rPr>
          <w:t>narrow</w:t>
        </w:r>
        <w:proofErr w:type="spellEnd"/>
        <w:r w:rsidRPr="00E5157B">
          <w:t xml:space="preserve"> as specified in clause 6.2.2.</w:t>
        </w:r>
      </w:ins>
      <w:ins w:id="174" w:author="Hsieh, Grace (New Taipei City)" w:date="2024-08-06T14:28:00Z">
        <w:r w:rsidRPr="00E5157B">
          <w:rPr>
            <w:rFonts w:hint="eastAsia"/>
            <w:lang w:eastAsia="zh-TW"/>
          </w:rPr>
          <w:t>3.</w:t>
        </w:r>
      </w:ins>
      <w:ins w:id="175" w:author="Hsieh, Grace (New Taipei City)" w:date="2024-08-06T14:27:00Z">
        <w:r w:rsidRPr="00E5157B">
          <w:t>3 applies.</w:t>
        </w:r>
      </w:ins>
    </w:p>
    <w:p w14:paraId="191D3E11" w14:textId="45519735" w:rsidR="002042C4" w:rsidRDefault="002042C4" w:rsidP="002042C4">
      <w:pPr>
        <w:rPr>
          <w:ins w:id="176" w:author="Hsieh, Grace (New Taipei City)" w:date="2024-08-06T14:27:00Z"/>
        </w:rPr>
      </w:pPr>
      <w:ins w:id="177" w:author="Hsieh, Grace (New Taipei City)" w:date="2024-08-06T14:27:00Z">
        <w:r w:rsidRPr="00E5157B">
          <w:rPr>
            <w:lang w:eastAsia="zh-CN"/>
          </w:rPr>
          <w:t>∆</w:t>
        </w:r>
        <w:r w:rsidRPr="00E5157B">
          <w:t xml:space="preserve">MPR as specified in Table </w:t>
        </w:r>
      </w:ins>
      <w:ins w:id="178" w:author="Hsieh, Grace (New Taipei City)" w:date="2024-08-06T14:28:00Z">
        <w:r w:rsidRPr="00E5157B">
          <w:t>6.2.2.3.1-</w:t>
        </w:r>
        <w:r w:rsidRPr="00E5157B">
          <w:rPr>
            <w:rFonts w:hint="eastAsia"/>
            <w:lang w:eastAsia="zh-TW"/>
          </w:rPr>
          <w:t>3</w:t>
        </w:r>
      </w:ins>
      <w:ins w:id="179" w:author="Hsieh, Grace (New Taipei City)" w:date="2024-08-06T14:27:00Z">
        <w:r w:rsidRPr="00E5157B">
          <w:t xml:space="preserve"> applies.</w:t>
        </w:r>
      </w:ins>
    </w:p>
    <w:p w14:paraId="11E2E43A" w14:textId="74ECC2CB" w:rsidR="002042C4" w:rsidRDefault="002042C4" w:rsidP="002042C4">
      <w:pPr>
        <w:rPr>
          <w:ins w:id="180" w:author="Hsieh, Grace (New Taipei City)" w:date="2024-08-06T14:27:00Z"/>
        </w:rPr>
      </w:pPr>
      <w:ins w:id="181" w:author="Hsieh, Grace (New Taipei City)" w:date="2024-08-06T14:27:00Z">
        <w:r>
          <w:rPr>
            <w:lang w:val="en-US"/>
          </w:rPr>
          <w:lastRenderedPageBreak/>
          <w:t>MPR</w:t>
        </w:r>
        <w:r>
          <w:rPr>
            <w:vertAlign w:val="subscript"/>
            <w:lang w:val="en-US"/>
          </w:rPr>
          <w:t>WT</w:t>
        </w:r>
        <w:r>
          <w:rPr>
            <w:lang w:val="en-US"/>
          </w:rPr>
          <w:t xml:space="preserve"> is defined in Table 6.2.2.</w:t>
        </w:r>
      </w:ins>
      <w:ins w:id="182" w:author="Hsieh, Grace (New Taipei City)" w:date="2024-08-06T14:52:00Z">
        <w:r w:rsidR="00E5157B">
          <w:rPr>
            <w:rFonts w:hint="eastAsia"/>
            <w:lang w:val="en-US" w:eastAsia="zh-TW"/>
          </w:rPr>
          <w:t>3.</w:t>
        </w:r>
      </w:ins>
      <w:ins w:id="183" w:author="Hsieh, Grace (New Taipei City)" w:date="2024-08-06T14:27:00Z">
        <w:r>
          <w:rPr>
            <w:lang w:val="en-US"/>
          </w:rPr>
          <w:t>2-2 and Table 6.2.2.</w:t>
        </w:r>
      </w:ins>
      <w:ins w:id="184" w:author="Hsieh, Grace (New Taipei City)" w:date="2024-08-06T14:52:00Z">
        <w:r w:rsidR="00E5157B">
          <w:rPr>
            <w:rFonts w:hint="eastAsia"/>
            <w:lang w:val="en-US" w:eastAsia="zh-TW"/>
          </w:rPr>
          <w:t>3.</w:t>
        </w:r>
      </w:ins>
      <w:ins w:id="185" w:author="Hsieh, Grace (New Taipei City)" w:date="2024-08-06T14:27:00Z">
        <w:r>
          <w:rPr>
            <w:lang w:val="en-US"/>
          </w:rPr>
          <w:t xml:space="preserve">2-3. The RB allocation ranges for RB allocations </w:t>
        </w:r>
        <w:r>
          <w:t>as specified in clause 6.2.2</w:t>
        </w:r>
      </w:ins>
      <w:ins w:id="186" w:author="Hsieh, Grace (New Taipei City)" w:date="2024-08-06T14:52:00Z">
        <w:r w:rsidR="00E5157B">
          <w:rPr>
            <w:rFonts w:hint="eastAsia"/>
            <w:lang w:eastAsia="zh-TW"/>
          </w:rPr>
          <w:t>.3</w:t>
        </w:r>
      </w:ins>
      <w:ins w:id="187" w:author="Hsieh, Grace (New Taipei City)" w:date="2024-08-06T14:27:00Z">
        <w:r>
          <w:t>.3 applies.</w:t>
        </w:r>
      </w:ins>
    </w:p>
    <w:p w14:paraId="485A3493" w14:textId="01971804" w:rsidR="002042C4" w:rsidRDefault="002042C4" w:rsidP="002042C4">
      <w:pPr>
        <w:pStyle w:val="TH"/>
        <w:rPr>
          <w:ins w:id="188" w:author="Hsieh, Grace (New Taipei City)" w:date="2024-08-06T14:27:00Z"/>
        </w:rPr>
      </w:pPr>
      <w:ins w:id="189" w:author="Hsieh, Grace (New Taipei City)" w:date="2024-08-06T14:27:00Z">
        <w:r>
          <w:t>Table 6.2.2.</w:t>
        </w:r>
      </w:ins>
      <w:ins w:id="190" w:author="Lai, Kenny (New Taipei City)" w:date="2024-08-07T11:14:00Z">
        <w:r w:rsidR="00ED6E70">
          <w:rPr>
            <w:rFonts w:hint="eastAsia"/>
            <w:lang w:eastAsia="zh-TW"/>
          </w:rPr>
          <w:t>3.</w:t>
        </w:r>
      </w:ins>
      <w:ins w:id="191" w:author="Hsieh, Grace (New Taipei City)" w:date="2024-08-06T14:27:00Z">
        <w:r>
          <w:t>2-1: Void</w:t>
        </w:r>
      </w:ins>
    </w:p>
    <w:p w14:paraId="479FCB63" w14:textId="69CC2817" w:rsidR="002042C4" w:rsidRDefault="002042C4" w:rsidP="002042C4">
      <w:pPr>
        <w:pStyle w:val="TH"/>
        <w:rPr>
          <w:ins w:id="192" w:author="Hsieh, Grace (New Taipei City)" w:date="2024-08-06T14:27:00Z"/>
        </w:rPr>
      </w:pPr>
      <w:ins w:id="193" w:author="Hsieh, Grace (New Taipei City)" w:date="2024-08-06T14:27:00Z">
        <w:r>
          <w:t>Table 6.2.2.</w:t>
        </w:r>
      </w:ins>
      <w:ins w:id="194" w:author="Hsieh, Grace (New Taipei City)" w:date="2024-08-06T14:52:00Z">
        <w:r w:rsidR="00E5157B">
          <w:rPr>
            <w:rFonts w:hint="eastAsia"/>
            <w:lang w:eastAsia="zh-TW"/>
          </w:rPr>
          <w:t>3.</w:t>
        </w:r>
      </w:ins>
      <w:ins w:id="195" w:author="Hsieh, Grace (New Taipei City)" w:date="2024-08-06T14:27:00Z">
        <w:r>
          <w:t>2-2: MPR</w:t>
        </w:r>
        <w:r>
          <w:rPr>
            <w:vertAlign w:val="subscript"/>
          </w:rPr>
          <w:t>WT</w:t>
        </w:r>
        <w:r>
          <w:t xml:space="preserve"> for power class 2, </w:t>
        </w:r>
        <w:proofErr w:type="spellStart"/>
        <w:r>
          <w:t>BWchannel</w:t>
        </w:r>
        <w:proofErr w:type="spellEnd"/>
        <w:r>
          <w:t xml:space="preserve"> </w:t>
        </w:r>
        <w:r>
          <w:rPr>
            <w:rFonts w:ascii="Times New Roman" w:hAnsi="Times New Roman"/>
            <w:lang w:val="en-US"/>
          </w:rPr>
          <w:t>≤</w:t>
        </w:r>
        <w:r>
          <w:t xml:space="preserve"> 200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2042C4" w14:paraId="16F03671" w14:textId="77777777" w:rsidTr="002042C4">
        <w:trPr>
          <w:trHeight w:val="187"/>
          <w:ins w:id="196" w:author="Hsieh, Grace (New Taipei City)" w:date="2024-08-06T14:27:00Z"/>
        </w:trPr>
        <w:tc>
          <w:tcPr>
            <w:tcW w:w="2720" w:type="dxa"/>
            <w:gridSpan w:val="2"/>
            <w:tcBorders>
              <w:top w:val="single" w:sz="4" w:space="0" w:color="auto"/>
              <w:left w:val="single" w:sz="4" w:space="0" w:color="auto"/>
              <w:bottom w:val="single" w:sz="4" w:space="0" w:color="auto"/>
              <w:right w:val="single" w:sz="4" w:space="0" w:color="auto"/>
            </w:tcBorders>
            <w:noWrap/>
            <w:hideMark/>
          </w:tcPr>
          <w:p w14:paraId="584A6297" w14:textId="77777777" w:rsidR="002042C4" w:rsidRDefault="002042C4">
            <w:pPr>
              <w:pStyle w:val="TAH"/>
              <w:rPr>
                <w:ins w:id="197" w:author="Hsieh, Grace (New Taipei City)" w:date="2024-08-06T14:27:00Z"/>
                <w:lang w:val="en-US"/>
              </w:rPr>
            </w:pPr>
            <w:ins w:id="198" w:author="Hsieh, Grace (New Taipei City)" w:date="2024-08-06T14:27:00Z">
              <w: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B51B97" w14:textId="77777777" w:rsidR="002042C4" w:rsidRDefault="002042C4">
            <w:pPr>
              <w:pStyle w:val="TAH"/>
              <w:rPr>
                <w:ins w:id="199" w:author="Hsieh, Grace (New Taipei City)" w:date="2024-08-06T14:27:00Z"/>
                <w:lang w:val="en-US"/>
              </w:rPr>
            </w:pPr>
            <w:ins w:id="200" w:author="Hsieh, Grace (New Taipei City)" w:date="2024-08-06T14:27:00Z">
              <w:r>
                <w:rPr>
                  <w:lang w:val="en-US"/>
                </w:rPr>
                <w:t>MPR</w:t>
              </w:r>
              <w:r>
                <w:rPr>
                  <w:vertAlign w:val="subscript"/>
                  <w:lang w:val="en-US"/>
                </w:rPr>
                <w:t>WT</w:t>
              </w:r>
              <w:r>
                <w:rPr>
                  <w:lang w:val="en-US"/>
                </w:rPr>
                <w:t xml:space="preserve">, </w:t>
              </w:r>
              <w:proofErr w:type="spellStart"/>
              <w:r>
                <w:rPr>
                  <w:lang w:val="en-US"/>
                </w:rPr>
                <w:t>BW</w:t>
              </w:r>
              <w:r>
                <w:rPr>
                  <w:vertAlign w:val="subscript"/>
                  <w:lang w:val="en-US"/>
                </w:rPr>
                <w:t>channel</w:t>
              </w:r>
              <w:proofErr w:type="spellEnd"/>
              <w:r>
                <w:rPr>
                  <w:lang w:val="en-US"/>
                </w:rPr>
                <w:t xml:space="preserve"> ≤ 200 MHz</w:t>
              </w:r>
            </w:ins>
          </w:p>
        </w:tc>
      </w:tr>
      <w:tr w:rsidR="002042C4" w14:paraId="38E3BB02" w14:textId="77777777" w:rsidTr="002042C4">
        <w:trPr>
          <w:trHeight w:val="187"/>
          <w:ins w:id="201" w:author="Hsieh, Grace (New Taipei City)" w:date="2024-08-06T14:27:00Z"/>
        </w:trPr>
        <w:tc>
          <w:tcPr>
            <w:tcW w:w="2720" w:type="dxa"/>
            <w:gridSpan w:val="2"/>
            <w:tcBorders>
              <w:top w:val="single" w:sz="4" w:space="0" w:color="auto"/>
              <w:left w:val="single" w:sz="4" w:space="0" w:color="auto"/>
              <w:bottom w:val="single" w:sz="4" w:space="0" w:color="auto"/>
              <w:right w:val="single" w:sz="4" w:space="0" w:color="auto"/>
            </w:tcBorders>
            <w:noWrap/>
            <w:hideMark/>
          </w:tcPr>
          <w:p w14:paraId="18654493" w14:textId="77777777" w:rsidR="002042C4" w:rsidRDefault="002042C4">
            <w:pPr>
              <w:rPr>
                <w:ins w:id="202" w:author="Hsieh, Grace (New Taipei City)" w:date="2024-08-06T14:27:00Z"/>
                <w:lang w:val="en-US"/>
              </w:rPr>
            </w:pPr>
          </w:p>
        </w:tc>
        <w:tc>
          <w:tcPr>
            <w:tcW w:w="2440" w:type="dxa"/>
            <w:tcBorders>
              <w:top w:val="single" w:sz="4" w:space="0" w:color="auto"/>
              <w:left w:val="single" w:sz="4" w:space="0" w:color="auto"/>
              <w:bottom w:val="single" w:sz="4" w:space="0" w:color="auto"/>
              <w:right w:val="single" w:sz="4" w:space="0" w:color="auto"/>
            </w:tcBorders>
            <w:noWrap/>
            <w:hideMark/>
          </w:tcPr>
          <w:p w14:paraId="000485BC" w14:textId="77777777" w:rsidR="002042C4" w:rsidRDefault="002042C4">
            <w:pPr>
              <w:pStyle w:val="TAH"/>
              <w:rPr>
                <w:ins w:id="203" w:author="Hsieh, Grace (New Taipei City)" w:date="2024-08-06T14:27:00Z"/>
                <w:rFonts w:eastAsiaTheme="minorEastAsia"/>
                <w:lang w:val="en-US"/>
              </w:rPr>
            </w:pPr>
            <w:ins w:id="204" w:author="Hsieh, Grace (New Taipei City)" w:date="2024-08-06T14:27:00Z">
              <w:r>
                <w:rPr>
                  <w:lang w:val="en-US"/>
                </w:rPr>
                <w:t>Inner RB allocations,</w:t>
              </w:r>
            </w:ins>
          </w:p>
          <w:p w14:paraId="488B37F7" w14:textId="77777777" w:rsidR="002042C4" w:rsidRDefault="002042C4">
            <w:pPr>
              <w:pStyle w:val="TAH"/>
              <w:rPr>
                <w:ins w:id="205" w:author="Hsieh, Grace (New Taipei City)" w:date="2024-08-06T14:27:00Z"/>
                <w:lang w:val="en-US"/>
              </w:rPr>
            </w:pPr>
            <w:ins w:id="206" w:author="Hsieh, Grace (New Taipei City)" w:date="2024-08-06T14:27:00Z">
              <w:r>
                <w:rPr>
                  <w:lang w:val="en-US"/>
                </w:rPr>
                <w:t>Region 1</w:t>
              </w:r>
            </w:ins>
          </w:p>
        </w:tc>
        <w:tc>
          <w:tcPr>
            <w:tcW w:w="2250" w:type="dxa"/>
            <w:tcBorders>
              <w:top w:val="single" w:sz="4" w:space="0" w:color="auto"/>
              <w:left w:val="single" w:sz="4" w:space="0" w:color="auto"/>
              <w:bottom w:val="single" w:sz="4" w:space="0" w:color="auto"/>
              <w:right w:val="single" w:sz="4" w:space="0" w:color="auto"/>
            </w:tcBorders>
            <w:noWrap/>
          </w:tcPr>
          <w:p w14:paraId="1FEEE131" w14:textId="77777777" w:rsidR="002042C4" w:rsidRDefault="002042C4">
            <w:pPr>
              <w:pStyle w:val="TAH"/>
              <w:rPr>
                <w:ins w:id="207" w:author="Hsieh, Grace (New Taipei City)" w:date="2024-08-06T14:27:00Z"/>
                <w:lang w:val="en-US"/>
              </w:rPr>
            </w:pPr>
            <w:ins w:id="208" w:author="Hsieh, Grace (New Taipei City)" w:date="2024-08-06T14:27:00Z">
              <w:r>
                <w:rPr>
                  <w:lang w:val="en-US"/>
                </w:rPr>
                <w:t>Edge RB allocations</w:t>
              </w:r>
            </w:ins>
          </w:p>
          <w:p w14:paraId="2A41C9B4" w14:textId="77777777" w:rsidR="002042C4" w:rsidRDefault="002042C4">
            <w:pPr>
              <w:pStyle w:val="TAH"/>
              <w:rPr>
                <w:ins w:id="209" w:author="Hsieh, Grace (New Taipei City)" w:date="2024-08-06T14:27:00Z"/>
                <w:lang w:val="en-US"/>
              </w:rPr>
            </w:pPr>
          </w:p>
        </w:tc>
      </w:tr>
      <w:tr w:rsidR="002042C4" w14:paraId="02668A1E" w14:textId="77777777" w:rsidTr="002042C4">
        <w:trPr>
          <w:trHeight w:val="187"/>
          <w:ins w:id="210" w:author="Hsieh, Grace (New Taipei City)" w:date="2024-08-06T14:27:00Z"/>
        </w:trPr>
        <w:tc>
          <w:tcPr>
            <w:tcW w:w="1540" w:type="dxa"/>
            <w:tcBorders>
              <w:top w:val="single" w:sz="4" w:space="0" w:color="auto"/>
              <w:left w:val="single" w:sz="4" w:space="0" w:color="auto"/>
              <w:bottom w:val="single" w:sz="4" w:space="0" w:color="auto"/>
              <w:right w:val="single" w:sz="4" w:space="0" w:color="auto"/>
            </w:tcBorders>
            <w:hideMark/>
          </w:tcPr>
          <w:p w14:paraId="138A138C" w14:textId="77777777" w:rsidR="002042C4" w:rsidRDefault="002042C4">
            <w:pPr>
              <w:pStyle w:val="TAC"/>
              <w:rPr>
                <w:ins w:id="211" w:author="Hsieh, Grace (New Taipei City)" w:date="2024-08-06T14:27:00Z"/>
                <w:lang w:val="en-US"/>
              </w:rPr>
            </w:pPr>
            <w:ins w:id="212" w:author="Hsieh, Grace (New Taipei City)" w:date="2024-08-06T14:27:00Z">
              <w:r>
                <w:rPr>
                  <w:lang w:val="en-US"/>
                </w:rPr>
                <w:t>DFT-s-OFDM</w:t>
              </w:r>
            </w:ins>
          </w:p>
        </w:tc>
        <w:tc>
          <w:tcPr>
            <w:tcW w:w="1180" w:type="dxa"/>
            <w:tcBorders>
              <w:top w:val="single" w:sz="4" w:space="0" w:color="auto"/>
              <w:left w:val="single" w:sz="4" w:space="0" w:color="auto"/>
              <w:bottom w:val="single" w:sz="4" w:space="0" w:color="auto"/>
              <w:right w:val="single" w:sz="4" w:space="0" w:color="auto"/>
            </w:tcBorders>
            <w:noWrap/>
            <w:hideMark/>
          </w:tcPr>
          <w:p w14:paraId="331C90D7" w14:textId="77777777" w:rsidR="002042C4" w:rsidRDefault="002042C4">
            <w:pPr>
              <w:pStyle w:val="TAC"/>
              <w:rPr>
                <w:ins w:id="213" w:author="Hsieh, Grace (New Taipei City)" w:date="2024-08-06T14:27:00Z"/>
                <w:vertAlign w:val="superscript"/>
                <w:lang w:val="en-US" w:eastAsia="zh-CN"/>
              </w:rPr>
            </w:pPr>
            <w:ins w:id="214" w:author="Hsieh, Grace (New Taipei City)" w:date="2024-08-06T14:27:00Z">
              <w:r>
                <w:rPr>
                  <w:lang w:val="en-US" w:eastAsia="zh-CN"/>
                </w:rPr>
                <w:t>256 QAM</w:t>
              </w:r>
              <w:r>
                <w:rPr>
                  <w:vertAlign w:val="superscript"/>
                  <w:lang w:val="en-US" w:eastAsia="zh-CN"/>
                </w:rPr>
                <w:t>1</w:t>
              </w:r>
            </w:ins>
          </w:p>
        </w:tc>
        <w:tc>
          <w:tcPr>
            <w:tcW w:w="2440" w:type="dxa"/>
            <w:tcBorders>
              <w:top w:val="single" w:sz="4" w:space="0" w:color="auto"/>
              <w:left w:val="single" w:sz="4" w:space="0" w:color="auto"/>
              <w:bottom w:val="single" w:sz="4" w:space="0" w:color="auto"/>
              <w:right w:val="single" w:sz="4" w:space="0" w:color="auto"/>
            </w:tcBorders>
            <w:noWrap/>
            <w:hideMark/>
          </w:tcPr>
          <w:p w14:paraId="69ED5DAC" w14:textId="77777777" w:rsidR="002042C4" w:rsidRDefault="002042C4">
            <w:pPr>
              <w:pStyle w:val="TAC"/>
              <w:rPr>
                <w:ins w:id="215" w:author="Hsieh, Grace (New Taipei City)" w:date="2024-08-06T14:27:00Z"/>
                <w:lang w:eastAsia="zh-CN"/>
              </w:rPr>
            </w:pPr>
            <w:ins w:id="216" w:author="Hsieh, Grace (New Taipei City)" w:date="2024-08-06T14:27:00Z">
              <w:r>
                <w:t>≤ 8.0</w:t>
              </w:r>
            </w:ins>
          </w:p>
        </w:tc>
        <w:tc>
          <w:tcPr>
            <w:tcW w:w="2250" w:type="dxa"/>
            <w:tcBorders>
              <w:top w:val="single" w:sz="4" w:space="0" w:color="auto"/>
              <w:left w:val="single" w:sz="4" w:space="0" w:color="auto"/>
              <w:bottom w:val="single" w:sz="4" w:space="0" w:color="auto"/>
              <w:right w:val="single" w:sz="4" w:space="0" w:color="auto"/>
            </w:tcBorders>
            <w:noWrap/>
            <w:hideMark/>
          </w:tcPr>
          <w:p w14:paraId="522F79F5" w14:textId="77777777" w:rsidR="002042C4" w:rsidRDefault="002042C4">
            <w:pPr>
              <w:pStyle w:val="TAC"/>
              <w:rPr>
                <w:ins w:id="217" w:author="Hsieh, Grace (New Taipei City)" w:date="2024-08-06T14:27:00Z"/>
                <w:lang w:eastAsia="zh-CN"/>
              </w:rPr>
            </w:pPr>
            <w:ins w:id="218" w:author="Hsieh, Grace (New Taipei City)" w:date="2024-08-06T14:27:00Z">
              <w:r>
                <w:t>≤ 8.5</w:t>
              </w:r>
            </w:ins>
          </w:p>
        </w:tc>
      </w:tr>
      <w:tr w:rsidR="002042C4" w14:paraId="0E966014" w14:textId="77777777" w:rsidTr="002042C4">
        <w:trPr>
          <w:trHeight w:val="187"/>
          <w:ins w:id="219" w:author="Hsieh, Grace (New Taipei City)" w:date="2024-08-06T14:27:00Z"/>
        </w:trPr>
        <w:tc>
          <w:tcPr>
            <w:tcW w:w="1540" w:type="dxa"/>
            <w:tcBorders>
              <w:top w:val="single" w:sz="4" w:space="0" w:color="auto"/>
              <w:left w:val="single" w:sz="4" w:space="0" w:color="auto"/>
              <w:bottom w:val="single" w:sz="4" w:space="0" w:color="auto"/>
              <w:right w:val="single" w:sz="4" w:space="0" w:color="auto"/>
            </w:tcBorders>
            <w:noWrap/>
            <w:hideMark/>
          </w:tcPr>
          <w:p w14:paraId="32CD59C5" w14:textId="77777777" w:rsidR="002042C4" w:rsidRDefault="002042C4">
            <w:pPr>
              <w:pStyle w:val="TAC"/>
              <w:rPr>
                <w:ins w:id="220" w:author="Hsieh, Grace (New Taipei City)" w:date="2024-08-06T14:27:00Z"/>
                <w:lang w:val="en-US"/>
              </w:rPr>
            </w:pPr>
            <w:ins w:id="221" w:author="Hsieh, Grace (New Taipei City)" w:date="2024-08-06T14:27:00Z">
              <w:r>
                <w:rPr>
                  <w:lang w:val="en-US"/>
                </w:rPr>
                <w:t>CP-OFDM</w:t>
              </w:r>
            </w:ins>
          </w:p>
        </w:tc>
        <w:tc>
          <w:tcPr>
            <w:tcW w:w="1180" w:type="dxa"/>
            <w:tcBorders>
              <w:top w:val="single" w:sz="4" w:space="0" w:color="auto"/>
              <w:left w:val="single" w:sz="4" w:space="0" w:color="auto"/>
              <w:bottom w:val="single" w:sz="4" w:space="0" w:color="auto"/>
              <w:right w:val="single" w:sz="4" w:space="0" w:color="auto"/>
            </w:tcBorders>
            <w:noWrap/>
            <w:hideMark/>
          </w:tcPr>
          <w:p w14:paraId="0AF9AF3E" w14:textId="77777777" w:rsidR="002042C4" w:rsidRDefault="002042C4">
            <w:pPr>
              <w:pStyle w:val="TAC"/>
              <w:rPr>
                <w:ins w:id="222" w:author="Hsieh, Grace (New Taipei City)" w:date="2024-08-06T14:27:00Z"/>
                <w:vertAlign w:val="superscript"/>
                <w:lang w:val="en-US" w:eastAsia="zh-CN"/>
              </w:rPr>
            </w:pPr>
            <w:ins w:id="223" w:author="Hsieh, Grace (New Taipei City)" w:date="2024-08-06T14:27:00Z">
              <w:r>
                <w:rPr>
                  <w:lang w:val="en-US" w:eastAsia="zh-CN"/>
                </w:rPr>
                <w:t>256 QAM</w:t>
              </w:r>
              <w:r>
                <w:rPr>
                  <w:vertAlign w:val="superscript"/>
                  <w:lang w:val="en-US" w:eastAsia="zh-CN"/>
                </w:rPr>
                <w:t>1</w:t>
              </w:r>
            </w:ins>
          </w:p>
        </w:tc>
        <w:tc>
          <w:tcPr>
            <w:tcW w:w="2440" w:type="dxa"/>
            <w:tcBorders>
              <w:top w:val="single" w:sz="4" w:space="0" w:color="auto"/>
              <w:left w:val="single" w:sz="4" w:space="0" w:color="auto"/>
              <w:bottom w:val="single" w:sz="4" w:space="0" w:color="auto"/>
              <w:right w:val="single" w:sz="4" w:space="0" w:color="auto"/>
            </w:tcBorders>
            <w:noWrap/>
            <w:hideMark/>
          </w:tcPr>
          <w:p w14:paraId="27C48B62" w14:textId="77777777" w:rsidR="002042C4" w:rsidRDefault="002042C4">
            <w:pPr>
              <w:pStyle w:val="TAC"/>
              <w:rPr>
                <w:ins w:id="224" w:author="Hsieh, Grace (New Taipei City)" w:date="2024-08-06T14:27:00Z"/>
                <w:lang w:eastAsia="zh-CN"/>
              </w:rPr>
            </w:pPr>
            <w:ins w:id="225" w:author="Hsieh, Grace (New Taipei City)" w:date="2024-08-06T14:27:00Z">
              <w:r>
                <w:t xml:space="preserve">≤ 10.5 </w:t>
              </w:r>
            </w:ins>
          </w:p>
        </w:tc>
        <w:tc>
          <w:tcPr>
            <w:tcW w:w="2250" w:type="dxa"/>
            <w:tcBorders>
              <w:top w:val="single" w:sz="4" w:space="0" w:color="auto"/>
              <w:left w:val="single" w:sz="4" w:space="0" w:color="auto"/>
              <w:bottom w:val="single" w:sz="4" w:space="0" w:color="auto"/>
              <w:right w:val="single" w:sz="4" w:space="0" w:color="auto"/>
            </w:tcBorders>
            <w:noWrap/>
            <w:hideMark/>
          </w:tcPr>
          <w:p w14:paraId="3A23E85F" w14:textId="77777777" w:rsidR="002042C4" w:rsidRDefault="002042C4">
            <w:pPr>
              <w:pStyle w:val="TAC"/>
              <w:rPr>
                <w:ins w:id="226" w:author="Hsieh, Grace (New Taipei City)" w:date="2024-08-06T14:27:00Z"/>
                <w:lang w:eastAsia="zh-CN"/>
              </w:rPr>
            </w:pPr>
            <w:ins w:id="227" w:author="Hsieh, Grace (New Taipei City)" w:date="2024-08-06T14:27:00Z">
              <w:r>
                <w:t>≤ 10.5</w:t>
              </w:r>
            </w:ins>
          </w:p>
        </w:tc>
      </w:tr>
      <w:tr w:rsidR="002042C4" w14:paraId="5D069706" w14:textId="77777777" w:rsidTr="002042C4">
        <w:trPr>
          <w:trHeight w:val="187"/>
          <w:ins w:id="228" w:author="Hsieh, Grace (New Taipei City)" w:date="2024-08-06T14:27:00Z"/>
        </w:trPr>
        <w:tc>
          <w:tcPr>
            <w:tcW w:w="7410" w:type="dxa"/>
            <w:gridSpan w:val="4"/>
            <w:tcBorders>
              <w:top w:val="single" w:sz="4" w:space="0" w:color="auto"/>
              <w:left w:val="single" w:sz="4" w:space="0" w:color="auto"/>
              <w:bottom w:val="single" w:sz="4" w:space="0" w:color="auto"/>
              <w:right w:val="single" w:sz="4" w:space="0" w:color="auto"/>
            </w:tcBorders>
            <w:noWrap/>
            <w:hideMark/>
          </w:tcPr>
          <w:p w14:paraId="39F09165" w14:textId="77777777" w:rsidR="002042C4" w:rsidRDefault="002042C4">
            <w:pPr>
              <w:pStyle w:val="TAN"/>
              <w:rPr>
                <w:ins w:id="229" w:author="Hsieh, Grace (New Taipei City)" w:date="2024-08-06T14:27:00Z"/>
              </w:rPr>
            </w:pPr>
            <w:ins w:id="230" w:author="Hsieh, Grace (New Taipei City)" w:date="2024-08-06T14:27:00Z">
              <w:r>
                <w:rPr>
                  <w:lang w:eastAsia="zh-CN"/>
                </w:rPr>
                <w:t>NOTE 1: Refer to clause 6.1 for 256 QAM applicability.</w:t>
              </w:r>
            </w:ins>
          </w:p>
        </w:tc>
      </w:tr>
    </w:tbl>
    <w:p w14:paraId="60DC9805" w14:textId="77777777" w:rsidR="002042C4" w:rsidRDefault="002042C4" w:rsidP="002042C4">
      <w:pPr>
        <w:rPr>
          <w:ins w:id="231" w:author="Hsieh, Grace (New Taipei City)" w:date="2024-08-06T14:27:00Z"/>
        </w:rPr>
      </w:pPr>
    </w:p>
    <w:p w14:paraId="09C0E5AA" w14:textId="17BAF0C0" w:rsidR="002042C4" w:rsidRDefault="002042C4" w:rsidP="002042C4">
      <w:pPr>
        <w:pStyle w:val="TH"/>
        <w:rPr>
          <w:ins w:id="232" w:author="Hsieh, Grace (New Taipei City)" w:date="2024-08-06T14:27:00Z"/>
        </w:rPr>
      </w:pPr>
      <w:ins w:id="233" w:author="Hsieh, Grace (New Taipei City)" w:date="2024-08-06T14:27:00Z">
        <w:r>
          <w:t>Table 6.2.2.</w:t>
        </w:r>
      </w:ins>
      <w:ins w:id="234" w:author="Hsieh, Grace (New Taipei City)" w:date="2024-08-06T14:52:00Z">
        <w:r w:rsidR="00E5157B">
          <w:rPr>
            <w:rFonts w:hint="eastAsia"/>
            <w:lang w:eastAsia="zh-TW"/>
          </w:rPr>
          <w:t>3.</w:t>
        </w:r>
      </w:ins>
      <w:ins w:id="235" w:author="Hsieh, Grace (New Taipei City)" w:date="2024-08-06T14:27:00Z">
        <w:r>
          <w:t>2-3: MPR</w:t>
        </w:r>
        <w:r>
          <w:rPr>
            <w:vertAlign w:val="subscript"/>
          </w:rPr>
          <w:t>WT</w:t>
        </w:r>
        <w:r>
          <w:t xml:space="preserve"> for power class 2, </w:t>
        </w:r>
        <w:proofErr w:type="spellStart"/>
        <w:r>
          <w:t>BWchannel</w:t>
        </w:r>
        <w:proofErr w:type="spellEnd"/>
        <w:r>
          <w:t xml:space="preserve"> </w:t>
        </w:r>
        <w:r>
          <w:rPr>
            <w:lang w:eastAsia="zh-CN"/>
          </w:rPr>
          <w:t>= 4</w:t>
        </w:r>
        <w:r>
          <w:t>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2042C4" w14:paraId="48CC3A05" w14:textId="77777777" w:rsidTr="002042C4">
        <w:trPr>
          <w:trHeight w:val="187"/>
          <w:ins w:id="236" w:author="Hsieh, Grace (New Taipei City)" w:date="2024-08-06T14:27:00Z"/>
        </w:trPr>
        <w:tc>
          <w:tcPr>
            <w:tcW w:w="2720" w:type="dxa"/>
            <w:gridSpan w:val="2"/>
            <w:tcBorders>
              <w:top w:val="single" w:sz="4" w:space="0" w:color="auto"/>
              <w:left w:val="single" w:sz="4" w:space="0" w:color="auto"/>
              <w:bottom w:val="single" w:sz="4" w:space="0" w:color="auto"/>
              <w:right w:val="single" w:sz="4" w:space="0" w:color="auto"/>
            </w:tcBorders>
            <w:noWrap/>
            <w:hideMark/>
          </w:tcPr>
          <w:p w14:paraId="4837692C" w14:textId="77777777" w:rsidR="002042C4" w:rsidRDefault="002042C4">
            <w:pPr>
              <w:pStyle w:val="TAH"/>
              <w:rPr>
                <w:ins w:id="237" w:author="Hsieh, Grace (New Taipei City)" w:date="2024-08-06T14:27:00Z"/>
                <w:lang w:val="en-US"/>
              </w:rPr>
            </w:pPr>
            <w:ins w:id="238" w:author="Hsieh, Grace (New Taipei City)" w:date="2024-08-06T14:27:00Z">
              <w: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CAA297" w14:textId="77777777" w:rsidR="002042C4" w:rsidRDefault="002042C4">
            <w:pPr>
              <w:pStyle w:val="TAH"/>
              <w:rPr>
                <w:ins w:id="239" w:author="Hsieh, Grace (New Taipei City)" w:date="2024-08-06T14:27:00Z"/>
                <w:lang w:val="en-US"/>
              </w:rPr>
            </w:pPr>
            <w:ins w:id="240" w:author="Hsieh, Grace (New Taipei City)" w:date="2024-08-06T14:27:00Z">
              <w:r>
                <w:rPr>
                  <w:lang w:val="en-US"/>
                </w:rPr>
                <w:t>MPR</w:t>
              </w:r>
              <w:r>
                <w:rPr>
                  <w:vertAlign w:val="subscript"/>
                  <w:lang w:val="en-US"/>
                </w:rPr>
                <w:t>WT</w:t>
              </w:r>
              <w:r>
                <w:rPr>
                  <w:lang w:val="en-US"/>
                </w:rPr>
                <w:t xml:space="preserve">, </w:t>
              </w:r>
              <w:proofErr w:type="spellStart"/>
              <w:r>
                <w:rPr>
                  <w:lang w:val="en-US"/>
                </w:rPr>
                <w:t>BW</w:t>
              </w:r>
              <w:r>
                <w:rPr>
                  <w:vertAlign w:val="subscript"/>
                  <w:lang w:val="en-US"/>
                </w:rPr>
                <w:t>channel</w:t>
              </w:r>
              <w:proofErr w:type="spellEnd"/>
              <w:r>
                <w:rPr>
                  <w:lang w:val="en-US"/>
                </w:rPr>
                <w:t xml:space="preserve"> = 400 MHz</w:t>
              </w:r>
            </w:ins>
          </w:p>
        </w:tc>
      </w:tr>
      <w:tr w:rsidR="002042C4" w14:paraId="7C399682" w14:textId="77777777" w:rsidTr="002042C4">
        <w:trPr>
          <w:trHeight w:val="187"/>
          <w:ins w:id="241" w:author="Hsieh, Grace (New Taipei City)" w:date="2024-08-06T14:27:00Z"/>
        </w:trPr>
        <w:tc>
          <w:tcPr>
            <w:tcW w:w="2720" w:type="dxa"/>
            <w:gridSpan w:val="2"/>
            <w:tcBorders>
              <w:top w:val="single" w:sz="4" w:space="0" w:color="auto"/>
              <w:left w:val="single" w:sz="4" w:space="0" w:color="auto"/>
              <w:bottom w:val="single" w:sz="4" w:space="0" w:color="auto"/>
              <w:right w:val="single" w:sz="4" w:space="0" w:color="auto"/>
            </w:tcBorders>
            <w:noWrap/>
            <w:hideMark/>
          </w:tcPr>
          <w:p w14:paraId="5DDAB060" w14:textId="77777777" w:rsidR="002042C4" w:rsidRDefault="002042C4">
            <w:pPr>
              <w:rPr>
                <w:ins w:id="242" w:author="Hsieh, Grace (New Taipei City)" w:date="2024-08-06T14:27:00Z"/>
                <w:lang w:val="en-US"/>
              </w:rPr>
            </w:pPr>
          </w:p>
        </w:tc>
        <w:tc>
          <w:tcPr>
            <w:tcW w:w="2440" w:type="dxa"/>
            <w:tcBorders>
              <w:top w:val="single" w:sz="4" w:space="0" w:color="auto"/>
              <w:left w:val="single" w:sz="4" w:space="0" w:color="auto"/>
              <w:bottom w:val="single" w:sz="4" w:space="0" w:color="auto"/>
              <w:right w:val="single" w:sz="4" w:space="0" w:color="auto"/>
            </w:tcBorders>
            <w:noWrap/>
            <w:hideMark/>
          </w:tcPr>
          <w:p w14:paraId="29AD358F" w14:textId="77777777" w:rsidR="002042C4" w:rsidRDefault="002042C4">
            <w:pPr>
              <w:pStyle w:val="TAH"/>
              <w:rPr>
                <w:ins w:id="243" w:author="Hsieh, Grace (New Taipei City)" w:date="2024-08-06T14:27:00Z"/>
                <w:rFonts w:eastAsiaTheme="minorEastAsia"/>
                <w:lang w:val="en-US"/>
              </w:rPr>
            </w:pPr>
            <w:ins w:id="244" w:author="Hsieh, Grace (New Taipei City)" w:date="2024-08-06T14:27:00Z">
              <w:r>
                <w:rPr>
                  <w:lang w:val="en-US"/>
                </w:rPr>
                <w:t>Inner RB allocations,</w:t>
              </w:r>
            </w:ins>
          </w:p>
          <w:p w14:paraId="74EC6AE4" w14:textId="77777777" w:rsidR="002042C4" w:rsidRDefault="002042C4">
            <w:pPr>
              <w:pStyle w:val="TAH"/>
              <w:rPr>
                <w:ins w:id="245" w:author="Hsieh, Grace (New Taipei City)" w:date="2024-08-06T14:27:00Z"/>
                <w:lang w:val="en-US"/>
              </w:rPr>
            </w:pPr>
            <w:ins w:id="246" w:author="Hsieh, Grace (New Taipei City)" w:date="2024-08-06T14:27:00Z">
              <w:r>
                <w:rPr>
                  <w:lang w:val="en-US"/>
                </w:rPr>
                <w:t>Region 1</w:t>
              </w:r>
            </w:ins>
          </w:p>
        </w:tc>
        <w:tc>
          <w:tcPr>
            <w:tcW w:w="2250" w:type="dxa"/>
            <w:tcBorders>
              <w:top w:val="single" w:sz="4" w:space="0" w:color="auto"/>
              <w:left w:val="single" w:sz="4" w:space="0" w:color="auto"/>
              <w:bottom w:val="single" w:sz="4" w:space="0" w:color="auto"/>
              <w:right w:val="single" w:sz="4" w:space="0" w:color="auto"/>
            </w:tcBorders>
            <w:noWrap/>
          </w:tcPr>
          <w:p w14:paraId="2CCD92A8" w14:textId="77777777" w:rsidR="002042C4" w:rsidRDefault="002042C4">
            <w:pPr>
              <w:pStyle w:val="TAH"/>
              <w:rPr>
                <w:ins w:id="247" w:author="Hsieh, Grace (New Taipei City)" w:date="2024-08-06T14:27:00Z"/>
                <w:lang w:val="en-US"/>
              </w:rPr>
            </w:pPr>
            <w:ins w:id="248" w:author="Hsieh, Grace (New Taipei City)" w:date="2024-08-06T14:27:00Z">
              <w:r>
                <w:rPr>
                  <w:lang w:val="en-US"/>
                </w:rPr>
                <w:t>Edge RB allocations</w:t>
              </w:r>
            </w:ins>
          </w:p>
          <w:p w14:paraId="65800B2C" w14:textId="77777777" w:rsidR="002042C4" w:rsidRDefault="002042C4">
            <w:pPr>
              <w:pStyle w:val="TAH"/>
              <w:rPr>
                <w:ins w:id="249" w:author="Hsieh, Grace (New Taipei City)" w:date="2024-08-06T14:27:00Z"/>
                <w:lang w:val="en-US"/>
              </w:rPr>
            </w:pPr>
          </w:p>
        </w:tc>
      </w:tr>
      <w:tr w:rsidR="002042C4" w14:paraId="1408227E" w14:textId="77777777" w:rsidTr="002042C4">
        <w:trPr>
          <w:trHeight w:val="187"/>
          <w:ins w:id="250" w:author="Hsieh, Grace (New Taipei City)" w:date="2024-08-06T14:27:00Z"/>
        </w:trPr>
        <w:tc>
          <w:tcPr>
            <w:tcW w:w="1540" w:type="dxa"/>
            <w:tcBorders>
              <w:top w:val="single" w:sz="4" w:space="0" w:color="auto"/>
              <w:left w:val="single" w:sz="4" w:space="0" w:color="auto"/>
              <w:bottom w:val="single" w:sz="4" w:space="0" w:color="auto"/>
              <w:right w:val="single" w:sz="4" w:space="0" w:color="auto"/>
            </w:tcBorders>
            <w:hideMark/>
          </w:tcPr>
          <w:p w14:paraId="484FFF46" w14:textId="77777777" w:rsidR="002042C4" w:rsidRDefault="002042C4">
            <w:pPr>
              <w:pStyle w:val="TAC"/>
              <w:rPr>
                <w:ins w:id="251" w:author="Hsieh, Grace (New Taipei City)" w:date="2024-08-06T14:27:00Z"/>
                <w:lang w:val="en-US"/>
              </w:rPr>
            </w:pPr>
            <w:ins w:id="252" w:author="Hsieh, Grace (New Taipei City)" w:date="2024-08-06T14:27:00Z">
              <w:r>
                <w:rPr>
                  <w:lang w:val="en-US"/>
                </w:rPr>
                <w:t>DFT-s-OFDM</w:t>
              </w:r>
            </w:ins>
          </w:p>
        </w:tc>
        <w:tc>
          <w:tcPr>
            <w:tcW w:w="1180" w:type="dxa"/>
            <w:tcBorders>
              <w:top w:val="single" w:sz="4" w:space="0" w:color="auto"/>
              <w:left w:val="single" w:sz="4" w:space="0" w:color="auto"/>
              <w:bottom w:val="single" w:sz="4" w:space="0" w:color="auto"/>
              <w:right w:val="single" w:sz="4" w:space="0" w:color="auto"/>
            </w:tcBorders>
            <w:noWrap/>
            <w:hideMark/>
          </w:tcPr>
          <w:p w14:paraId="4000F89F" w14:textId="77777777" w:rsidR="002042C4" w:rsidRDefault="002042C4">
            <w:pPr>
              <w:pStyle w:val="TAC"/>
              <w:rPr>
                <w:ins w:id="253" w:author="Hsieh, Grace (New Taipei City)" w:date="2024-08-06T14:27:00Z"/>
                <w:vertAlign w:val="superscript"/>
                <w:lang w:val="en-US" w:eastAsia="zh-CN"/>
              </w:rPr>
            </w:pPr>
            <w:ins w:id="254" w:author="Hsieh, Grace (New Taipei City)" w:date="2024-08-06T14:27:00Z">
              <w:r>
                <w:rPr>
                  <w:lang w:val="en-US" w:eastAsia="zh-CN"/>
                </w:rPr>
                <w:t>256 QAM</w:t>
              </w:r>
              <w:r>
                <w:rPr>
                  <w:vertAlign w:val="superscript"/>
                  <w:lang w:val="en-US" w:eastAsia="zh-CN"/>
                </w:rPr>
                <w:t>1</w:t>
              </w:r>
            </w:ins>
          </w:p>
        </w:tc>
        <w:tc>
          <w:tcPr>
            <w:tcW w:w="2440" w:type="dxa"/>
            <w:tcBorders>
              <w:top w:val="single" w:sz="4" w:space="0" w:color="auto"/>
              <w:left w:val="single" w:sz="4" w:space="0" w:color="auto"/>
              <w:bottom w:val="single" w:sz="4" w:space="0" w:color="auto"/>
              <w:right w:val="single" w:sz="4" w:space="0" w:color="auto"/>
            </w:tcBorders>
            <w:noWrap/>
            <w:hideMark/>
          </w:tcPr>
          <w:p w14:paraId="004EBD96" w14:textId="77777777" w:rsidR="002042C4" w:rsidRDefault="002042C4">
            <w:pPr>
              <w:pStyle w:val="TAC"/>
              <w:rPr>
                <w:ins w:id="255" w:author="Hsieh, Grace (New Taipei City)" w:date="2024-08-06T14:27:00Z"/>
                <w:lang w:eastAsia="zh-CN"/>
              </w:rPr>
            </w:pPr>
            <w:ins w:id="256" w:author="Hsieh, Grace (New Taipei City)" w:date="2024-08-06T14:27:00Z">
              <w:r>
                <w:t>≤ 9.5</w:t>
              </w:r>
            </w:ins>
          </w:p>
        </w:tc>
        <w:tc>
          <w:tcPr>
            <w:tcW w:w="2250" w:type="dxa"/>
            <w:tcBorders>
              <w:top w:val="single" w:sz="4" w:space="0" w:color="auto"/>
              <w:left w:val="single" w:sz="4" w:space="0" w:color="auto"/>
              <w:bottom w:val="single" w:sz="4" w:space="0" w:color="auto"/>
              <w:right w:val="single" w:sz="4" w:space="0" w:color="auto"/>
            </w:tcBorders>
            <w:noWrap/>
            <w:hideMark/>
          </w:tcPr>
          <w:p w14:paraId="67CBE474" w14:textId="77777777" w:rsidR="002042C4" w:rsidRDefault="002042C4">
            <w:pPr>
              <w:pStyle w:val="TAC"/>
              <w:rPr>
                <w:ins w:id="257" w:author="Hsieh, Grace (New Taipei City)" w:date="2024-08-06T14:27:00Z"/>
                <w:lang w:eastAsia="zh-CN"/>
              </w:rPr>
            </w:pPr>
            <w:ins w:id="258" w:author="Hsieh, Grace (New Taipei City)" w:date="2024-08-06T14:27:00Z">
              <w:r>
                <w:t>≤ 9</w:t>
              </w:r>
              <w:r>
                <w:rPr>
                  <w:lang w:eastAsia="zh-CN"/>
                </w:rPr>
                <w:t>.5</w:t>
              </w:r>
            </w:ins>
          </w:p>
        </w:tc>
      </w:tr>
      <w:tr w:rsidR="002042C4" w14:paraId="3F75291D" w14:textId="77777777" w:rsidTr="002042C4">
        <w:trPr>
          <w:trHeight w:val="187"/>
          <w:ins w:id="259" w:author="Hsieh, Grace (New Taipei City)" w:date="2024-08-06T14:27:00Z"/>
        </w:trPr>
        <w:tc>
          <w:tcPr>
            <w:tcW w:w="1540" w:type="dxa"/>
            <w:tcBorders>
              <w:top w:val="single" w:sz="4" w:space="0" w:color="auto"/>
              <w:left w:val="single" w:sz="4" w:space="0" w:color="auto"/>
              <w:bottom w:val="single" w:sz="4" w:space="0" w:color="auto"/>
              <w:right w:val="single" w:sz="4" w:space="0" w:color="auto"/>
            </w:tcBorders>
            <w:noWrap/>
            <w:hideMark/>
          </w:tcPr>
          <w:p w14:paraId="171FF04D" w14:textId="77777777" w:rsidR="002042C4" w:rsidRDefault="002042C4">
            <w:pPr>
              <w:pStyle w:val="TAC"/>
              <w:rPr>
                <w:ins w:id="260" w:author="Hsieh, Grace (New Taipei City)" w:date="2024-08-06T14:27:00Z"/>
                <w:lang w:val="en-US"/>
              </w:rPr>
            </w:pPr>
            <w:ins w:id="261" w:author="Hsieh, Grace (New Taipei City)" w:date="2024-08-06T14:27:00Z">
              <w:r>
                <w:rPr>
                  <w:lang w:val="en-US"/>
                </w:rPr>
                <w:t>CP-OFDM</w:t>
              </w:r>
            </w:ins>
          </w:p>
        </w:tc>
        <w:tc>
          <w:tcPr>
            <w:tcW w:w="1180" w:type="dxa"/>
            <w:tcBorders>
              <w:top w:val="single" w:sz="4" w:space="0" w:color="auto"/>
              <w:left w:val="single" w:sz="4" w:space="0" w:color="auto"/>
              <w:bottom w:val="single" w:sz="4" w:space="0" w:color="auto"/>
              <w:right w:val="single" w:sz="4" w:space="0" w:color="auto"/>
            </w:tcBorders>
            <w:noWrap/>
            <w:hideMark/>
          </w:tcPr>
          <w:p w14:paraId="3F527A1D" w14:textId="77777777" w:rsidR="002042C4" w:rsidRDefault="002042C4">
            <w:pPr>
              <w:pStyle w:val="TAC"/>
              <w:rPr>
                <w:ins w:id="262" w:author="Hsieh, Grace (New Taipei City)" w:date="2024-08-06T14:27:00Z"/>
                <w:vertAlign w:val="superscript"/>
                <w:lang w:val="en-US" w:eastAsia="zh-CN"/>
              </w:rPr>
            </w:pPr>
            <w:ins w:id="263" w:author="Hsieh, Grace (New Taipei City)" w:date="2024-08-06T14:27:00Z">
              <w:r>
                <w:rPr>
                  <w:lang w:val="en-US" w:eastAsia="zh-CN"/>
                </w:rPr>
                <w:t>256 QAM</w:t>
              </w:r>
              <w:r>
                <w:rPr>
                  <w:vertAlign w:val="superscript"/>
                  <w:lang w:val="en-US" w:eastAsia="zh-CN"/>
                </w:rPr>
                <w:t>1</w:t>
              </w:r>
            </w:ins>
          </w:p>
        </w:tc>
        <w:tc>
          <w:tcPr>
            <w:tcW w:w="2440" w:type="dxa"/>
            <w:tcBorders>
              <w:top w:val="single" w:sz="4" w:space="0" w:color="auto"/>
              <w:left w:val="single" w:sz="4" w:space="0" w:color="auto"/>
              <w:bottom w:val="single" w:sz="4" w:space="0" w:color="auto"/>
              <w:right w:val="single" w:sz="4" w:space="0" w:color="auto"/>
            </w:tcBorders>
            <w:noWrap/>
            <w:hideMark/>
          </w:tcPr>
          <w:p w14:paraId="5A237098" w14:textId="77777777" w:rsidR="002042C4" w:rsidRDefault="002042C4">
            <w:pPr>
              <w:pStyle w:val="TAC"/>
              <w:rPr>
                <w:ins w:id="264" w:author="Hsieh, Grace (New Taipei City)" w:date="2024-08-06T14:27:00Z"/>
                <w:lang w:eastAsia="zh-CN"/>
              </w:rPr>
            </w:pPr>
            <w:ins w:id="265" w:author="Hsieh, Grace (New Taipei City)" w:date="2024-08-06T14:27:00Z">
              <w:r>
                <w:t>≤ 12</w:t>
              </w:r>
            </w:ins>
          </w:p>
        </w:tc>
        <w:tc>
          <w:tcPr>
            <w:tcW w:w="2250" w:type="dxa"/>
            <w:tcBorders>
              <w:top w:val="single" w:sz="4" w:space="0" w:color="auto"/>
              <w:left w:val="single" w:sz="4" w:space="0" w:color="auto"/>
              <w:bottom w:val="single" w:sz="4" w:space="0" w:color="auto"/>
              <w:right w:val="single" w:sz="4" w:space="0" w:color="auto"/>
            </w:tcBorders>
            <w:noWrap/>
            <w:hideMark/>
          </w:tcPr>
          <w:p w14:paraId="1CA34AB1" w14:textId="77777777" w:rsidR="002042C4" w:rsidRDefault="002042C4">
            <w:pPr>
              <w:pStyle w:val="TAC"/>
              <w:rPr>
                <w:ins w:id="266" w:author="Hsieh, Grace (New Taipei City)" w:date="2024-08-06T14:27:00Z"/>
                <w:lang w:eastAsia="zh-CN"/>
              </w:rPr>
            </w:pPr>
            <w:ins w:id="267" w:author="Hsieh, Grace (New Taipei City)" w:date="2024-08-06T14:27:00Z">
              <w:r>
                <w:t>≤ 12</w:t>
              </w:r>
            </w:ins>
          </w:p>
        </w:tc>
      </w:tr>
      <w:tr w:rsidR="002042C4" w14:paraId="67B7E7A8" w14:textId="77777777" w:rsidTr="002042C4">
        <w:trPr>
          <w:trHeight w:val="187"/>
          <w:ins w:id="268" w:author="Hsieh, Grace (New Taipei City)" w:date="2024-08-06T14:27:00Z"/>
        </w:trPr>
        <w:tc>
          <w:tcPr>
            <w:tcW w:w="7410" w:type="dxa"/>
            <w:gridSpan w:val="4"/>
            <w:tcBorders>
              <w:top w:val="single" w:sz="4" w:space="0" w:color="auto"/>
              <w:left w:val="single" w:sz="4" w:space="0" w:color="auto"/>
              <w:bottom w:val="single" w:sz="4" w:space="0" w:color="auto"/>
              <w:right w:val="single" w:sz="4" w:space="0" w:color="auto"/>
            </w:tcBorders>
            <w:noWrap/>
            <w:hideMark/>
          </w:tcPr>
          <w:p w14:paraId="0CB71BF3" w14:textId="77777777" w:rsidR="002042C4" w:rsidRDefault="002042C4">
            <w:pPr>
              <w:pStyle w:val="TAN"/>
              <w:rPr>
                <w:ins w:id="269" w:author="Hsieh, Grace (New Taipei City)" w:date="2024-08-06T14:27:00Z"/>
              </w:rPr>
            </w:pPr>
            <w:ins w:id="270" w:author="Hsieh, Grace (New Taipei City)" w:date="2024-08-06T14:27:00Z">
              <w:r>
                <w:rPr>
                  <w:lang w:eastAsia="zh-CN"/>
                </w:rPr>
                <w:t>NOTE 1: Refer to clause 6.1 for 256 QAM applicability.</w:t>
              </w:r>
            </w:ins>
          </w:p>
        </w:tc>
      </w:tr>
    </w:tbl>
    <w:p w14:paraId="04326A82" w14:textId="478F0F6E" w:rsidR="009D245E" w:rsidRPr="00B62173" w:rsidDel="002042C4" w:rsidRDefault="009D245E" w:rsidP="009D245E">
      <w:pPr>
        <w:rPr>
          <w:del w:id="271" w:author="Hsieh, Grace (New Taipei City)" w:date="2024-08-06T14:27:00Z"/>
        </w:rPr>
      </w:pPr>
      <w:del w:id="272" w:author="Hsieh, Grace (New Taipei City)" w:date="2024-08-06T14:27:00Z">
        <w:r w:rsidRPr="00B62173" w:rsidDel="002042C4">
          <w:delText xml:space="preserve">For power class </w:delText>
        </w:r>
        <w:r w:rsidRPr="00B62173" w:rsidDel="002042C4">
          <w:rPr>
            <w:lang w:eastAsia="ko-KR"/>
          </w:rPr>
          <w:delText>2</w:delText>
        </w:r>
        <w:r w:rsidRPr="00B62173" w:rsidDel="002042C4">
          <w:delText>, MPR specified in subclause 6.2.2.3.3 applies.</w:delText>
        </w:r>
      </w:del>
    </w:p>
    <w:p w14:paraId="1D2CAB03" w14:textId="776816F0" w:rsidR="009D245E" w:rsidRPr="00B62173" w:rsidDel="002042C4" w:rsidRDefault="009D245E" w:rsidP="009D245E">
      <w:pPr>
        <w:pStyle w:val="TH"/>
        <w:rPr>
          <w:del w:id="273" w:author="Hsieh, Grace (New Taipei City)" w:date="2024-08-06T14:27:00Z"/>
        </w:rPr>
      </w:pPr>
      <w:bookmarkStart w:id="274" w:name="_CRTable6_2_2_3_21"/>
      <w:del w:id="275" w:author="Hsieh, Grace (New Taipei City)" w:date="2024-08-06T14:27:00Z">
        <w:r w:rsidRPr="00B62173" w:rsidDel="002042C4">
          <w:delText xml:space="preserve">Table </w:delText>
        </w:r>
        <w:bookmarkEnd w:id="274"/>
        <w:r w:rsidRPr="00B62173" w:rsidDel="002042C4">
          <w:delText>6.2.2.3.</w:delText>
        </w:r>
        <w:r w:rsidRPr="00B62173" w:rsidDel="002042C4">
          <w:rPr>
            <w:lang w:eastAsia="ko-KR"/>
          </w:rPr>
          <w:delText>2</w:delText>
        </w:r>
        <w:r w:rsidRPr="00B62173" w:rsidDel="002042C4">
          <w:delText>-1: Void</w:delText>
        </w:r>
      </w:del>
    </w:p>
    <w:p w14:paraId="55A944E4" w14:textId="77777777" w:rsidR="009D245E" w:rsidRPr="00B62173" w:rsidRDefault="009D245E" w:rsidP="009D245E"/>
    <w:p w14:paraId="59C4BE83" w14:textId="77777777" w:rsidR="009D245E" w:rsidRPr="00B62173" w:rsidRDefault="009D245E" w:rsidP="009D245E">
      <w:r w:rsidRPr="00B62173">
        <w:t>The normative reference for this requirement is TS 38.101-2 [3] clause 6.2.2.2.</w:t>
      </w:r>
    </w:p>
    <w:p w14:paraId="6BCD7FB4" w14:textId="77777777" w:rsidR="009D245E" w:rsidRPr="00B62173" w:rsidRDefault="009D245E" w:rsidP="009D245E">
      <w:pPr>
        <w:pStyle w:val="5"/>
      </w:pPr>
      <w:bookmarkStart w:id="276" w:name="_Toc21026402"/>
      <w:bookmarkStart w:id="277" w:name="_Toc27743655"/>
      <w:bookmarkStart w:id="278" w:name="_Toc36196799"/>
      <w:bookmarkStart w:id="279" w:name="_Toc36197491"/>
      <w:bookmarkStart w:id="280" w:name="_Toc43898156"/>
      <w:bookmarkStart w:id="281" w:name="_Toc52550647"/>
      <w:bookmarkStart w:id="282" w:name="_Toc58952352"/>
      <w:bookmarkStart w:id="283" w:name="_Toc68098107"/>
      <w:bookmarkStart w:id="284" w:name="_Toc68098380"/>
      <w:bookmarkStart w:id="285" w:name="_Toc68360510"/>
      <w:bookmarkStart w:id="286" w:name="_Toc76557575"/>
      <w:bookmarkStart w:id="287" w:name="_Toc84435467"/>
      <w:bookmarkStart w:id="288" w:name="_Toc92802635"/>
      <w:r w:rsidRPr="00B62173">
        <w:t>6.2.2.3.3</w:t>
      </w:r>
      <w:r w:rsidRPr="00B62173">
        <w:tab/>
        <w:t>UE maximum output power reduction for power class 3</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45A90D9B" w14:textId="77777777" w:rsidR="009D245E" w:rsidRPr="00B62173" w:rsidRDefault="009D245E" w:rsidP="009D245E">
      <w:r w:rsidRPr="00B62173">
        <w:t>For power class 3, MPR for contiguous allocations is defined as:</w:t>
      </w:r>
    </w:p>
    <w:p w14:paraId="017BDED6" w14:textId="77777777" w:rsidR="009D245E" w:rsidRPr="00B62173" w:rsidRDefault="009D245E" w:rsidP="009D245E">
      <w:pPr>
        <w:pStyle w:val="EQ"/>
        <w:jc w:val="center"/>
        <w:rPr>
          <w:noProof w:val="0"/>
        </w:rPr>
      </w:pPr>
      <w:r w:rsidRPr="00B62173">
        <w:rPr>
          <w:noProof w:val="0"/>
        </w:rPr>
        <w:t xml:space="preserve">MPR = </w:t>
      </w:r>
      <w:proofErr w:type="gramStart"/>
      <w:r w:rsidRPr="00B62173">
        <w:rPr>
          <w:noProof w:val="0"/>
        </w:rPr>
        <w:t>max(</w:t>
      </w:r>
      <w:proofErr w:type="gramEnd"/>
      <w:r w:rsidRPr="00B62173">
        <w:rPr>
          <w:noProof w:val="0"/>
        </w:rPr>
        <w:t>MPR</w:t>
      </w:r>
      <w:r w:rsidRPr="00B62173">
        <w:rPr>
          <w:noProof w:val="0"/>
          <w:vertAlign w:val="subscript"/>
        </w:rPr>
        <w:t>WT</w:t>
      </w:r>
      <w:r w:rsidRPr="00B62173">
        <w:rPr>
          <w:noProof w:val="0"/>
        </w:rPr>
        <w:t xml:space="preserve">, </w:t>
      </w:r>
      <w:proofErr w:type="spellStart"/>
      <w:r w:rsidRPr="00B62173">
        <w:rPr>
          <w:noProof w:val="0"/>
        </w:rPr>
        <w:t>MPR</w:t>
      </w:r>
      <w:r w:rsidRPr="00B62173">
        <w:rPr>
          <w:noProof w:val="0"/>
          <w:vertAlign w:val="subscript"/>
        </w:rPr>
        <w:t>narrow</w:t>
      </w:r>
      <w:proofErr w:type="spellEnd"/>
      <w:r w:rsidRPr="00B62173">
        <w:rPr>
          <w:noProof w:val="0"/>
        </w:rPr>
        <w:t>)</w:t>
      </w:r>
    </w:p>
    <w:p w14:paraId="08205DF6" w14:textId="77777777" w:rsidR="009D245E" w:rsidRPr="00B62173" w:rsidRDefault="009D245E" w:rsidP="009D245E">
      <w:proofErr w:type="gramStart"/>
      <w:r w:rsidRPr="00B62173">
        <w:t>Where</w:t>
      </w:r>
      <w:proofErr w:type="gramEnd"/>
      <w:r w:rsidRPr="00B62173">
        <w:t>,</w:t>
      </w:r>
    </w:p>
    <w:p w14:paraId="5CC14BE8" w14:textId="77777777" w:rsidR="009D245E" w:rsidRPr="00B62173" w:rsidRDefault="009D245E" w:rsidP="009D245E">
      <w:pPr>
        <w:pStyle w:val="B10"/>
      </w:pPr>
      <w:proofErr w:type="spellStart"/>
      <w:r w:rsidRPr="00B62173">
        <w:t>MPR</w:t>
      </w:r>
      <w:r w:rsidRPr="00B62173">
        <w:rPr>
          <w:vertAlign w:val="subscript"/>
        </w:rPr>
        <w:t>narrow</w:t>
      </w:r>
      <w:proofErr w:type="spellEnd"/>
      <w:r w:rsidRPr="00B62173">
        <w:t xml:space="preserve"> = 2.5 dB, </w:t>
      </w:r>
      <w:proofErr w:type="spellStart"/>
      <w:proofErr w:type="gramStart"/>
      <w:r w:rsidRPr="00B62173">
        <w:t>BW</w:t>
      </w:r>
      <w:r w:rsidRPr="00B62173">
        <w:rPr>
          <w:vertAlign w:val="subscript"/>
        </w:rPr>
        <w:t>alloc,RB</w:t>
      </w:r>
      <w:proofErr w:type="spellEnd"/>
      <w:proofErr w:type="gramEnd"/>
      <w:r w:rsidRPr="00B62173">
        <w:t xml:space="preserve"> ≤ 1.44 MHz, and 0 ≤ </w:t>
      </w:r>
      <w:proofErr w:type="spellStart"/>
      <w:r w:rsidRPr="00B62173">
        <w:t>RB</w:t>
      </w:r>
      <w:r w:rsidRPr="00B62173">
        <w:rPr>
          <w:vertAlign w:val="subscript"/>
        </w:rPr>
        <w:t>start</w:t>
      </w:r>
      <w:proofErr w:type="spellEnd"/>
      <w:r w:rsidRPr="00B62173">
        <w:rPr>
          <w:vertAlign w:val="subscript"/>
        </w:rPr>
        <w:t xml:space="preserve"> </w:t>
      </w:r>
      <w:r w:rsidRPr="00B62173">
        <w:t>&lt; Ceil(1/3 N</w:t>
      </w:r>
      <w:r w:rsidRPr="00B62173">
        <w:rPr>
          <w:vertAlign w:val="subscript"/>
        </w:rPr>
        <w:t>RB</w:t>
      </w:r>
      <w:r w:rsidRPr="00B62173">
        <w:t>) or Ceil((2/3N</w:t>
      </w:r>
      <w:r w:rsidRPr="00B62173">
        <w:rPr>
          <w:vertAlign w:val="subscript"/>
        </w:rPr>
        <w:t>RB</w:t>
      </w:r>
      <w:r w:rsidRPr="00B62173">
        <w:t>) -L</w:t>
      </w:r>
      <w:r w:rsidRPr="00B62173">
        <w:rPr>
          <w:vertAlign w:val="subscript"/>
        </w:rPr>
        <w:t>CRB</w:t>
      </w:r>
      <w:r w:rsidRPr="00B62173">
        <w:t xml:space="preserve">) ≤ </w:t>
      </w:r>
      <w:proofErr w:type="spellStart"/>
      <w:r w:rsidRPr="00B62173">
        <w:t>RB</w:t>
      </w:r>
      <w:r w:rsidRPr="00B62173">
        <w:rPr>
          <w:vertAlign w:val="subscript"/>
        </w:rPr>
        <w:t>start</w:t>
      </w:r>
      <w:proofErr w:type="spellEnd"/>
      <w:r w:rsidRPr="00B62173">
        <w:t xml:space="preserve"> ≤ N</w:t>
      </w:r>
      <w:r w:rsidRPr="00B62173">
        <w:rPr>
          <w:vertAlign w:val="subscript"/>
        </w:rPr>
        <w:t>RB</w:t>
      </w:r>
      <w:r w:rsidRPr="00B62173">
        <w:t>-L</w:t>
      </w:r>
      <w:r w:rsidRPr="00B62173">
        <w:rPr>
          <w:vertAlign w:val="subscript"/>
        </w:rPr>
        <w:t>CRB</w:t>
      </w:r>
      <w:r w:rsidRPr="00B62173">
        <w:rPr>
          <w:rFonts w:eastAsia="Malgun Gothic"/>
        </w:rPr>
        <w:t xml:space="preserve">, where </w:t>
      </w:r>
      <w:proofErr w:type="spellStart"/>
      <w:r w:rsidRPr="00B62173">
        <w:t>BW</w:t>
      </w:r>
      <w:r w:rsidRPr="00B62173">
        <w:rPr>
          <w:vertAlign w:val="subscript"/>
        </w:rPr>
        <w:t>alloc,RB</w:t>
      </w:r>
      <w:proofErr w:type="spellEnd"/>
      <w:r w:rsidRPr="00B62173">
        <w:rPr>
          <w:vertAlign w:val="subscript"/>
        </w:rPr>
        <w:t xml:space="preserve"> </w:t>
      </w:r>
      <w:r w:rsidRPr="00B62173">
        <w:t>is the bandwidth of the RB allocation size</w:t>
      </w:r>
      <w:r w:rsidRPr="00B62173">
        <w:rPr>
          <w:rFonts w:eastAsia="Malgun Gothic"/>
        </w:rPr>
        <w:t>.</w:t>
      </w:r>
    </w:p>
    <w:p w14:paraId="7E89E8B1" w14:textId="77777777" w:rsidR="009D245E" w:rsidRPr="00B62173" w:rsidRDefault="009D245E" w:rsidP="009D245E">
      <w:pPr>
        <w:pStyle w:val="B10"/>
      </w:pPr>
      <w:r w:rsidRPr="00B62173">
        <w:t>MPR</w:t>
      </w:r>
      <w:r w:rsidRPr="00B62173">
        <w:rPr>
          <w:vertAlign w:val="subscript"/>
        </w:rPr>
        <w:t>WT</w:t>
      </w:r>
      <w:r w:rsidRPr="00B62173">
        <w:t xml:space="preserve"> is the maximum power reduction due to modulation orders, transmission bandwidth configurations listed in Table 5.3.2-1, and waveform types. MPR</w:t>
      </w:r>
      <w:r w:rsidRPr="00B62173">
        <w:rPr>
          <w:vertAlign w:val="subscript"/>
        </w:rPr>
        <w:t>WT</w:t>
      </w:r>
      <w:r w:rsidRPr="00B62173">
        <w:t xml:space="preserve"> is defined in Table 6.2.2.3.3-1</w:t>
      </w:r>
      <w:r w:rsidRPr="00B62173">
        <w:rPr>
          <w:rFonts w:eastAsia="Malgun Gothic"/>
        </w:rPr>
        <w:t xml:space="preserve"> </w:t>
      </w:r>
      <w:r w:rsidRPr="00B62173">
        <w:t>and Table 6.2.2.3.3-2.</w:t>
      </w:r>
    </w:p>
    <w:p w14:paraId="0BB0DBEB" w14:textId="77777777" w:rsidR="009D245E" w:rsidRPr="00B62173" w:rsidRDefault="009D245E" w:rsidP="009D245E">
      <w:pPr>
        <w:pStyle w:val="TH"/>
      </w:pPr>
      <w:bookmarkStart w:id="289" w:name="_CRTable6_2_2_3_31"/>
      <w:r w:rsidRPr="00B62173">
        <w:t xml:space="preserve">Table </w:t>
      </w:r>
      <w:bookmarkEnd w:id="289"/>
      <w:r w:rsidRPr="00B62173">
        <w:t>6.2.2.3.3-1: MPR</w:t>
      </w:r>
      <w:r w:rsidRPr="00B62173">
        <w:rPr>
          <w:vertAlign w:val="subscript"/>
        </w:rPr>
        <w:t>WT</w:t>
      </w:r>
      <w:r w:rsidRPr="00B62173">
        <w:t xml:space="preserve"> for power class 3, </w:t>
      </w:r>
      <w:proofErr w:type="spellStart"/>
      <w:r w:rsidRPr="00B62173">
        <w:t>BWchannel</w:t>
      </w:r>
      <w:proofErr w:type="spellEnd"/>
      <w:r w:rsidRPr="00B62173">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9D245E" w:rsidRPr="00B62173" w14:paraId="1D31F433" w14:textId="77777777" w:rsidTr="00066B71">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1AF1858A" w14:textId="77777777" w:rsidR="009D245E" w:rsidRPr="00B62173" w:rsidRDefault="009D245E" w:rsidP="00066B71">
            <w:pPr>
              <w:pStyle w:val="TAH"/>
              <w:rPr>
                <w:rFonts w:eastAsia="DengXian"/>
              </w:rPr>
            </w:pPr>
            <w:r w:rsidRPr="00B6217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E9CB754" w14:textId="77777777" w:rsidR="009D245E" w:rsidRPr="00B62173" w:rsidRDefault="009D245E" w:rsidP="00066B71">
            <w:pPr>
              <w:pStyle w:val="TAH"/>
            </w:pPr>
            <w:r w:rsidRPr="00B62173">
              <w:t>MPR</w:t>
            </w:r>
            <w:r w:rsidRPr="00B62173">
              <w:rPr>
                <w:vertAlign w:val="subscript"/>
              </w:rPr>
              <w:t>WT</w:t>
            </w:r>
            <w:r w:rsidRPr="00B62173">
              <w:t xml:space="preserve">, </w:t>
            </w:r>
            <w:proofErr w:type="spellStart"/>
            <w:r w:rsidRPr="00B62173">
              <w:t>BW</w:t>
            </w:r>
            <w:r w:rsidRPr="00B62173">
              <w:rPr>
                <w:vertAlign w:val="subscript"/>
              </w:rPr>
              <w:t>channel</w:t>
            </w:r>
            <w:proofErr w:type="spellEnd"/>
            <w:r w:rsidRPr="00B62173">
              <w:t xml:space="preserve"> ≤ 200 MHz</w:t>
            </w:r>
          </w:p>
        </w:tc>
      </w:tr>
      <w:tr w:rsidR="009D245E" w:rsidRPr="00B62173" w14:paraId="7F668335" w14:textId="77777777" w:rsidTr="00066B71">
        <w:tc>
          <w:tcPr>
            <w:tcW w:w="2720" w:type="dxa"/>
            <w:gridSpan w:val="2"/>
            <w:vMerge/>
            <w:tcBorders>
              <w:left w:val="single" w:sz="4" w:space="0" w:color="auto"/>
              <w:bottom w:val="nil"/>
              <w:right w:val="single" w:sz="4" w:space="0" w:color="auto"/>
            </w:tcBorders>
            <w:shd w:val="clear" w:color="auto" w:fill="auto"/>
            <w:noWrap/>
            <w:vAlign w:val="bottom"/>
            <w:hideMark/>
          </w:tcPr>
          <w:p w14:paraId="20720479" w14:textId="77777777" w:rsidR="009D245E" w:rsidRPr="00B62173" w:rsidRDefault="009D245E" w:rsidP="00066B71">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122556C" w14:textId="77777777" w:rsidR="009D245E" w:rsidRPr="00B62173" w:rsidRDefault="009D245E" w:rsidP="00066B71">
            <w:pPr>
              <w:pStyle w:val="TAH"/>
            </w:pPr>
            <w:r w:rsidRPr="00B62173">
              <w:t xml:space="preserve"> Inner RB allocations,</w:t>
            </w:r>
          </w:p>
          <w:p w14:paraId="2D33E44E" w14:textId="77777777" w:rsidR="009D245E" w:rsidRPr="00B62173" w:rsidRDefault="009D245E" w:rsidP="00066B71">
            <w:pPr>
              <w:pStyle w:val="TAH"/>
            </w:pPr>
            <w:r w:rsidRPr="00B6217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ACA5688" w14:textId="77777777" w:rsidR="009D245E" w:rsidRPr="00B62173" w:rsidRDefault="009D245E" w:rsidP="00066B71">
            <w:pPr>
              <w:pStyle w:val="TAH"/>
            </w:pPr>
            <w:r w:rsidRPr="00B62173">
              <w:t>Edge RB allocations</w:t>
            </w:r>
          </w:p>
        </w:tc>
      </w:tr>
      <w:tr w:rsidR="009D245E" w:rsidRPr="00B62173" w14:paraId="1883998D" w14:textId="77777777" w:rsidTr="00066B71">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1AC4865C" w14:textId="77777777" w:rsidR="009D245E" w:rsidRPr="00B62173" w:rsidRDefault="009D245E" w:rsidP="00066B71">
            <w:pPr>
              <w:pStyle w:val="TAH"/>
            </w:pPr>
            <w:r w:rsidRPr="00B6217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06345E0" w14:textId="77777777" w:rsidR="009D245E" w:rsidRPr="00B62173" w:rsidRDefault="009D245E" w:rsidP="00066B71">
            <w:pPr>
              <w:pStyle w:val="TAH"/>
            </w:pPr>
            <w:r w:rsidRPr="00B62173">
              <w:t>Pi/2 BPSK</w:t>
            </w:r>
          </w:p>
        </w:tc>
        <w:tc>
          <w:tcPr>
            <w:tcW w:w="1838" w:type="dxa"/>
            <w:tcBorders>
              <w:top w:val="nil"/>
              <w:left w:val="nil"/>
              <w:bottom w:val="single" w:sz="4" w:space="0" w:color="auto"/>
              <w:right w:val="single" w:sz="4" w:space="0" w:color="auto"/>
            </w:tcBorders>
            <w:shd w:val="clear" w:color="auto" w:fill="auto"/>
            <w:noWrap/>
            <w:vAlign w:val="center"/>
          </w:tcPr>
          <w:p w14:paraId="7B7C5CAA" w14:textId="77777777" w:rsidR="009D245E" w:rsidRPr="00B62173" w:rsidRDefault="009D245E" w:rsidP="00066B71">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hideMark/>
          </w:tcPr>
          <w:p w14:paraId="6CFBF219" w14:textId="77777777" w:rsidR="009D245E" w:rsidRPr="00B62173" w:rsidRDefault="009D245E" w:rsidP="00066B71">
            <w:pPr>
              <w:pStyle w:val="TAC"/>
            </w:pPr>
            <w:r w:rsidRPr="00B62173">
              <w:t>≤ 2.0</w:t>
            </w:r>
          </w:p>
        </w:tc>
      </w:tr>
      <w:tr w:rsidR="009D245E" w:rsidRPr="00B62173" w14:paraId="7AED3E9A" w14:textId="77777777" w:rsidTr="00066B71">
        <w:tc>
          <w:tcPr>
            <w:tcW w:w="1540" w:type="dxa"/>
            <w:vMerge/>
            <w:tcBorders>
              <w:top w:val="single" w:sz="4" w:space="0" w:color="auto"/>
              <w:left w:val="single" w:sz="4" w:space="0" w:color="auto"/>
              <w:bottom w:val="single" w:sz="4" w:space="0" w:color="000000"/>
              <w:right w:val="single" w:sz="4" w:space="0" w:color="auto"/>
            </w:tcBorders>
            <w:vAlign w:val="center"/>
            <w:hideMark/>
          </w:tcPr>
          <w:p w14:paraId="0BA6826E" w14:textId="77777777" w:rsidR="009D245E" w:rsidRPr="00B62173" w:rsidRDefault="009D245E" w:rsidP="00066B7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DE65F06" w14:textId="77777777" w:rsidR="009D245E" w:rsidRPr="00B62173" w:rsidRDefault="009D245E" w:rsidP="00066B71">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59D83156" w14:textId="77777777" w:rsidR="009D245E" w:rsidRPr="00B62173" w:rsidRDefault="009D245E" w:rsidP="00066B71">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tcPr>
          <w:p w14:paraId="55E98702" w14:textId="77777777" w:rsidR="009D245E" w:rsidRPr="00B62173" w:rsidRDefault="009D245E" w:rsidP="00066B71">
            <w:pPr>
              <w:pStyle w:val="TAC"/>
            </w:pPr>
            <w:r w:rsidRPr="00B62173">
              <w:t>≤ 2.0</w:t>
            </w:r>
          </w:p>
        </w:tc>
      </w:tr>
      <w:tr w:rsidR="009D245E" w:rsidRPr="00B62173" w14:paraId="00AF3802" w14:textId="77777777" w:rsidTr="00066B71">
        <w:tc>
          <w:tcPr>
            <w:tcW w:w="1540" w:type="dxa"/>
            <w:vMerge/>
            <w:tcBorders>
              <w:top w:val="single" w:sz="4" w:space="0" w:color="auto"/>
              <w:left w:val="single" w:sz="4" w:space="0" w:color="auto"/>
              <w:bottom w:val="single" w:sz="4" w:space="0" w:color="000000"/>
              <w:right w:val="single" w:sz="4" w:space="0" w:color="auto"/>
            </w:tcBorders>
            <w:vAlign w:val="center"/>
            <w:hideMark/>
          </w:tcPr>
          <w:p w14:paraId="7A8782D7" w14:textId="77777777" w:rsidR="009D245E" w:rsidRPr="00B62173" w:rsidRDefault="009D245E" w:rsidP="00066B7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BB37DB3" w14:textId="77777777" w:rsidR="009D245E" w:rsidRPr="00B62173" w:rsidRDefault="009D245E" w:rsidP="00066B71">
            <w:pPr>
              <w:pStyle w:val="TAH"/>
            </w:pPr>
            <w:r w:rsidRPr="00B62173">
              <w:t>16</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6FE9FEC9" w14:textId="77777777" w:rsidR="009D245E" w:rsidRPr="00B62173" w:rsidRDefault="009D245E" w:rsidP="00066B71">
            <w:pPr>
              <w:pStyle w:val="TAC"/>
            </w:pPr>
            <w:r w:rsidRPr="00B62173">
              <w:t>≤ 3.0</w:t>
            </w:r>
          </w:p>
        </w:tc>
        <w:tc>
          <w:tcPr>
            <w:tcW w:w="1920" w:type="dxa"/>
            <w:tcBorders>
              <w:top w:val="nil"/>
              <w:left w:val="nil"/>
              <w:bottom w:val="single" w:sz="4" w:space="0" w:color="auto"/>
              <w:right w:val="single" w:sz="4" w:space="0" w:color="auto"/>
            </w:tcBorders>
            <w:shd w:val="clear" w:color="auto" w:fill="auto"/>
            <w:noWrap/>
            <w:vAlign w:val="center"/>
          </w:tcPr>
          <w:p w14:paraId="7EE05F26" w14:textId="77777777" w:rsidR="009D245E" w:rsidRPr="00B62173" w:rsidRDefault="009D245E" w:rsidP="00066B71">
            <w:pPr>
              <w:pStyle w:val="TAC"/>
            </w:pPr>
            <w:r w:rsidRPr="00B62173">
              <w:t>≤ 3.5</w:t>
            </w:r>
          </w:p>
        </w:tc>
      </w:tr>
      <w:tr w:rsidR="009D245E" w:rsidRPr="00B62173" w14:paraId="728A14D4" w14:textId="77777777" w:rsidTr="00066B71">
        <w:tc>
          <w:tcPr>
            <w:tcW w:w="1540" w:type="dxa"/>
            <w:vMerge/>
            <w:tcBorders>
              <w:top w:val="single" w:sz="4" w:space="0" w:color="auto"/>
              <w:left w:val="single" w:sz="4" w:space="0" w:color="auto"/>
              <w:bottom w:val="single" w:sz="4" w:space="0" w:color="000000"/>
              <w:right w:val="single" w:sz="4" w:space="0" w:color="auto"/>
            </w:tcBorders>
            <w:vAlign w:val="center"/>
            <w:hideMark/>
          </w:tcPr>
          <w:p w14:paraId="5D045A4D" w14:textId="77777777" w:rsidR="009D245E" w:rsidRPr="00B62173" w:rsidRDefault="009D245E" w:rsidP="00066B7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B0910F2" w14:textId="77777777" w:rsidR="009D245E" w:rsidRPr="00B62173" w:rsidRDefault="009D245E" w:rsidP="00066B71">
            <w:pPr>
              <w:pStyle w:val="TAH"/>
            </w:pPr>
            <w:r w:rsidRPr="00B62173">
              <w:t>64</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75DBD21A" w14:textId="77777777" w:rsidR="009D245E" w:rsidRPr="00B62173" w:rsidRDefault="009D245E" w:rsidP="00066B71">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0D182683" w14:textId="77777777" w:rsidR="009D245E" w:rsidRPr="00B62173" w:rsidRDefault="009D245E" w:rsidP="00066B71">
            <w:pPr>
              <w:pStyle w:val="TAC"/>
            </w:pPr>
            <w:r w:rsidRPr="00B62173">
              <w:t>≤ 5.5</w:t>
            </w:r>
          </w:p>
        </w:tc>
      </w:tr>
      <w:tr w:rsidR="009D245E" w:rsidRPr="00B62173" w14:paraId="43A73F85" w14:textId="77777777" w:rsidTr="00066B71">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64DED6C" w14:textId="77777777" w:rsidR="009D245E" w:rsidRPr="00B62173" w:rsidRDefault="009D245E" w:rsidP="00066B71">
            <w:pPr>
              <w:pStyle w:val="TAH"/>
            </w:pPr>
            <w:r w:rsidRPr="00B62173">
              <w:t>CP-OFDM</w:t>
            </w:r>
          </w:p>
        </w:tc>
        <w:tc>
          <w:tcPr>
            <w:tcW w:w="1180" w:type="dxa"/>
            <w:tcBorders>
              <w:top w:val="nil"/>
              <w:left w:val="nil"/>
              <w:bottom w:val="single" w:sz="4" w:space="0" w:color="auto"/>
              <w:right w:val="single" w:sz="4" w:space="0" w:color="auto"/>
            </w:tcBorders>
            <w:shd w:val="clear" w:color="auto" w:fill="auto"/>
            <w:noWrap/>
            <w:vAlign w:val="center"/>
            <w:hideMark/>
          </w:tcPr>
          <w:p w14:paraId="669A0AFE" w14:textId="77777777" w:rsidR="009D245E" w:rsidRPr="00B62173" w:rsidRDefault="009D245E" w:rsidP="00066B71">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3EA4AC68" w14:textId="77777777" w:rsidR="009D245E" w:rsidRPr="00B62173" w:rsidRDefault="009D245E" w:rsidP="00066B71">
            <w:pPr>
              <w:pStyle w:val="TAC"/>
            </w:pPr>
            <w:r w:rsidRPr="00B62173">
              <w:t>≤ 3.5</w:t>
            </w:r>
          </w:p>
        </w:tc>
        <w:tc>
          <w:tcPr>
            <w:tcW w:w="1920" w:type="dxa"/>
            <w:tcBorders>
              <w:top w:val="nil"/>
              <w:left w:val="nil"/>
              <w:bottom w:val="single" w:sz="4" w:space="0" w:color="auto"/>
              <w:right w:val="single" w:sz="4" w:space="0" w:color="auto"/>
            </w:tcBorders>
            <w:shd w:val="clear" w:color="auto" w:fill="auto"/>
            <w:noWrap/>
            <w:vAlign w:val="center"/>
          </w:tcPr>
          <w:p w14:paraId="4E76EE78" w14:textId="77777777" w:rsidR="009D245E" w:rsidRPr="00B62173" w:rsidRDefault="009D245E" w:rsidP="00066B71">
            <w:pPr>
              <w:pStyle w:val="TAC"/>
            </w:pPr>
            <w:r w:rsidRPr="00B62173">
              <w:t>≤ 4.0</w:t>
            </w:r>
          </w:p>
        </w:tc>
      </w:tr>
      <w:tr w:rsidR="009D245E" w:rsidRPr="00B62173" w14:paraId="5B0338F0" w14:textId="77777777" w:rsidTr="00066B71">
        <w:tc>
          <w:tcPr>
            <w:tcW w:w="1540" w:type="dxa"/>
            <w:vMerge/>
            <w:tcBorders>
              <w:top w:val="nil"/>
              <w:left w:val="single" w:sz="4" w:space="0" w:color="auto"/>
              <w:bottom w:val="single" w:sz="8" w:space="0" w:color="000000"/>
              <w:right w:val="single" w:sz="4" w:space="0" w:color="auto"/>
            </w:tcBorders>
            <w:vAlign w:val="center"/>
            <w:hideMark/>
          </w:tcPr>
          <w:p w14:paraId="023CA790" w14:textId="77777777" w:rsidR="009D245E" w:rsidRPr="00B62173" w:rsidRDefault="009D245E" w:rsidP="00066B7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BF4F569" w14:textId="77777777" w:rsidR="009D245E" w:rsidRPr="00B62173" w:rsidRDefault="009D245E" w:rsidP="00066B71">
            <w:pPr>
              <w:pStyle w:val="TAH"/>
            </w:pPr>
            <w:r w:rsidRPr="00B62173">
              <w:t>16</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2F779C88" w14:textId="77777777" w:rsidR="009D245E" w:rsidRPr="00B62173" w:rsidRDefault="009D245E" w:rsidP="00066B71">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1ABCE0A7" w14:textId="77777777" w:rsidR="009D245E" w:rsidRPr="00B62173" w:rsidRDefault="009D245E" w:rsidP="00066B71">
            <w:pPr>
              <w:pStyle w:val="TAC"/>
            </w:pPr>
            <w:r w:rsidRPr="00B62173">
              <w:t>≤ 5.0</w:t>
            </w:r>
          </w:p>
        </w:tc>
      </w:tr>
      <w:tr w:rsidR="009D245E" w:rsidRPr="00B62173" w14:paraId="4CC1BFCE" w14:textId="77777777" w:rsidTr="00066B71">
        <w:tc>
          <w:tcPr>
            <w:tcW w:w="1540" w:type="dxa"/>
            <w:vMerge/>
            <w:tcBorders>
              <w:top w:val="nil"/>
              <w:left w:val="single" w:sz="4" w:space="0" w:color="auto"/>
              <w:bottom w:val="single" w:sz="4" w:space="0" w:color="auto"/>
              <w:right w:val="single" w:sz="4" w:space="0" w:color="auto"/>
            </w:tcBorders>
            <w:vAlign w:val="center"/>
            <w:hideMark/>
          </w:tcPr>
          <w:p w14:paraId="25AC39F6" w14:textId="77777777" w:rsidR="009D245E" w:rsidRPr="00B62173" w:rsidRDefault="009D245E" w:rsidP="00066B7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B3865FC" w14:textId="77777777" w:rsidR="009D245E" w:rsidRPr="00B62173" w:rsidRDefault="009D245E" w:rsidP="00066B71">
            <w:pPr>
              <w:pStyle w:val="TAH"/>
            </w:pPr>
            <w:r w:rsidRPr="00B62173">
              <w:t>64</w:t>
            </w:r>
            <w:r w:rsidRPr="00B62173">
              <w:rPr>
                <w:rFonts w:ascii="SimSun" w:eastAsia="SimSun" w:hAnsi="SimSun"/>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1DAD69AA" w14:textId="77777777" w:rsidR="009D245E" w:rsidRPr="00B62173" w:rsidRDefault="009D245E" w:rsidP="00066B71">
            <w:pPr>
              <w:pStyle w:val="TAC"/>
            </w:pPr>
            <w:r w:rsidRPr="00B62173">
              <w:t>≤ 7.5</w:t>
            </w:r>
          </w:p>
        </w:tc>
        <w:tc>
          <w:tcPr>
            <w:tcW w:w="1920" w:type="dxa"/>
            <w:tcBorders>
              <w:top w:val="nil"/>
              <w:left w:val="nil"/>
              <w:bottom w:val="single" w:sz="4" w:space="0" w:color="auto"/>
              <w:right w:val="single" w:sz="4" w:space="0" w:color="auto"/>
            </w:tcBorders>
            <w:shd w:val="clear" w:color="auto" w:fill="auto"/>
            <w:noWrap/>
            <w:vAlign w:val="center"/>
          </w:tcPr>
          <w:p w14:paraId="20BB4E90" w14:textId="77777777" w:rsidR="009D245E" w:rsidRPr="00B62173" w:rsidRDefault="009D245E" w:rsidP="00066B71">
            <w:pPr>
              <w:pStyle w:val="TAC"/>
            </w:pPr>
            <w:r w:rsidRPr="00B62173">
              <w:t>≤ 7.5</w:t>
            </w:r>
          </w:p>
        </w:tc>
      </w:tr>
    </w:tbl>
    <w:p w14:paraId="3FE82557" w14:textId="77777777" w:rsidR="009D245E" w:rsidRPr="00B62173" w:rsidRDefault="009D245E" w:rsidP="009D245E"/>
    <w:p w14:paraId="47ED5CD6" w14:textId="77777777" w:rsidR="009D245E" w:rsidRPr="00B62173" w:rsidRDefault="009D245E" w:rsidP="009D245E">
      <w:pPr>
        <w:pStyle w:val="TH"/>
      </w:pPr>
      <w:bookmarkStart w:id="290" w:name="_CRTable6_2_2_3_32"/>
      <w:r w:rsidRPr="00B62173">
        <w:lastRenderedPageBreak/>
        <w:t xml:space="preserve">Table </w:t>
      </w:r>
      <w:bookmarkEnd w:id="290"/>
      <w:r w:rsidRPr="00B62173">
        <w:t>6.2.2.3.</w:t>
      </w:r>
      <w:r w:rsidRPr="00B62173">
        <w:rPr>
          <w:lang w:eastAsia="ko-KR"/>
        </w:rPr>
        <w:t>3</w:t>
      </w:r>
      <w:r w:rsidRPr="00B62173">
        <w:t>-2: MPR</w:t>
      </w:r>
      <w:r w:rsidRPr="00B62173">
        <w:rPr>
          <w:vertAlign w:val="subscript"/>
        </w:rPr>
        <w:t>WT</w:t>
      </w:r>
      <w:r w:rsidRPr="00B62173">
        <w:t xml:space="preserve"> for power class </w:t>
      </w:r>
      <w:r w:rsidRPr="00B62173">
        <w:rPr>
          <w:lang w:eastAsia="ko-KR"/>
        </w:rPr>
        <w:t>3</w:t>
      </w:r>
      <w:r w:rsidRPr="00B62173">
        <w:t xml:space="preserve">, </w:t>
      </w:r>
      <w:proofErr w:type="spellStart"/>
      <w:r w:rsidRPr="00B62173">
        <w:t>BW</w:t>
      </w:r>
      <w:r w:rsidRPr="00B62173">
        <w:rPr>
          <w:vertAlign w:val="subscript"/>
        </w:rPr>
        <w:t>channel</w:t>
      </w:r>
      <w:proofErr w:type="spellEnd"/>
      <w:r w:rsidRPr="00B6217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9D245E" w:rsidRPr="00B62173" w14:paraId="0B22089D" w14:textId="77777777" w:rsidTr="00066B71">
        <w:tc>
          <w:tcPr>
            <w:tcW w:w="2720" w:type="dxa"/>
            <w:gridSpan w:val="2"/>
            <w:vMerge w:val="restart"/>
            <w:shd w:val="clear" w:color="auto" w:fill="auto"/>
            <w:noWrap/>
            <w:vAlign w:val="center"/>
            <w:hideMark/>
          </w:tcPr>
          <w:p w14:paraId="780F5C99" w14:textId="77777777" w:rsidR="009D245E" w:rsidRPr="00B62173" w:rsidRDefault="009D245E" w:rsidP="00066B71">
            <w:pPr>
              <w:pStyle w:val="TAH"/>
              <w:rPr>
                <w:rFonts w:eastAsia="Malgun Gothic"/>
              </w:rPr>
            </w:pPr>
            <w:r w:rsidRPr="00B62173">
              <w:t>Modulation</w:t>
            </w:r>
          </w:p>
        </w:tc>
        <w:tc>
          <w:tcPr>
            <w:tcW w:w="4032" w:type="dxa"/>
            <w:gridSpan w:val="2"/>
            <w:shd w:val="clear" w:color="000000" w:fill="FFFFFF"/>
            <w:vAlign w:val="center"/>
            <w:hideMark/>
          </w:tcPr>
          <w:p w14:paraId="00605824" w14:textId="77777777" w:rsidR="009D245E" w:rsidRPr="00B62173" w:rsidRDefault="009D245E" w:rsidP="00066B71">
            <w:pPr>
              <w:pStyle w:val="TAH"/>
            </w:pPr>
            <w:r w:rsidRPr="00B62173">
              <w:t>MPR</w:t>
            </w:r>
            <w:r w:rsidRPr="00B62173">
              <w:rPr>
                <w:vertAlign w:val="subscript"/>
              </w:rPr>
              <w:t>WT</w:t>
            </w:r>
            <w:r w:rsidRPr="00B62173">
              <w:t xml:space="preserve">, </w:t>
            </w:r>
            <w:proofErr w:type="spellStart"/>
            <w:r w:rsidRPr="00B62173">
              <w:t>BW</w:t>
            </w:r>
            <w:r w:rsidRPr="00B62173">
              <w:rPr>
                <w:vertAlign w:val="subscript"/>
              </w:rPr>
              <w:t>channel</w:t>
            </w:r>
            <w:proofErr w:type="spellEnd"/>
            <w:r w:rsidRPr="00B62173">
              <w:t xml:space="preserve"> = 400 MHz</w:t>
            </w:r>
          </w:p>
        </w:tc>
      </w:tr>
      <w:tr w:rsidR="009D245E" w:rsidRPr="00B62173" w14:paraId="3AD54687" w14:textId="77777777" w:rsidTr="00066B71">
        <w:tc>
          <w:tcPr>
            <w:tcW w:w="2720" w:type="dxa"/>
            <w:gridSpan w:val="2"/>
            <w:vMerge/>
            <w:shd w:val="clear" w:color="auto" w:fill="auto"/>
            <w:noWrap/>
            <w:vAlign w:val="bottom"/>
            <w:hideMark/>
          </w:tcPr>
          <w:p w14:paraId="33B136F8" w14:textId="77777777" w:rsidR="009D245E" w:rsidRPr="00B62173" w:rsidRDefault="009D245E" w:rsidP="00066B71">
            <w:pPr>
              <w:pStyle w:val="TAH"/>
              <w:rPr>
                <w:rFonts w:eastAsia="Malgun Gothic"/>
              </w:rPr>
            </w:pPr>
          </w:p>
        </w:tc>
        <w:tc>
          <w:tcPr>
            <w:tcW w:w="2016" w:type="dxa"/>
            <w:shd w:val="clear" w:color="auto" w:fill="auto"/>
            <w:noWrap/>
            <w:vAlign w:val="center"/>
            <w:hideMark/>
          </w:tcPr>
          <w:p w14:paraId="30969855" w14:textId="77777777" w:rsidR="009D245E" w:rsidRPr="00B62173" w:rsidRDefault="009D245E" w:rsidP="00066B71">
            <w:pPr>
              <w:pStyle w:val="TAH"/>
            </w:pPr>
            <w:r w:rsidRPr="00B62173">
              <w:t>Inner RB allocations,</w:t>
            </w:r>
          </w:p>
          <w:p w14:paraId="1C5ED414" w14:textId="77777777" w:rsidR="009D245E" w:rsidRPr="00B62173" w:rsidRDefault="009D245E" w:rsidP="00066B71">
            <w:pPr>
              <w:pStyle w:val="TAH"/>
              <w:rPr>
                <w:lang w:eastAsia="ja-JP"/>
              </w:rPr>
            </w:pPr>
            <w:r w:rsidRPr="00B62173">
              <w:t>Region 1</w:t>
            </w:r>
          </w:p>
        </w:tc>
        <w:tc>
          <w:tcPr>
            <w:tcW w:w="2016" w:type="dxa"/>
            <w:shd w:val="clear" w:color="auto" w:fill="auto"/>
            <w:noWrap/>
            <w:vAlign w:val="center"/>
            <w:hideMark/>
          </w:tcPr>
          <w:p w14:paraId="7CFAC144" w14:textId="77777777" w:rsidR="009D245E" w:rsidRPr="00B62173" w:rsidRDefault="009D245E" w:rsidP="00066B71">
            <w:pPr>
              <w:pStyle w:val="TAH"/>
            </w:pPr>
            <w:r w:rsidRPr="00B62173">
              <w:t>Edge RB allocations</w:t>
            </w:r>
          </w:p>
        </w:tc>
      </w:tr>
      <w:tr w:rsidR="009D245E" w:rsidRPr="00B62173" w14:paraId="0453F98F" w14:textId="77777777" w:rsidTr="00066B71">
        <w:tc>
          <w:tcPr>
            <w:tcW w:w="1540" w:type="dxa"/>
            <w:vMerge w:val="restart"/>
            <w:vAlign w:val="center"/>
            <w:hideMark/>
          </w:tcPr>
          <w:p w14:paraId="22FF6BCE" w14:textId="77777777" w:rsidR="009D245E" w:rsidRPr="00B62173" w:rsidRDefault="009D245E" w:rsidP="00066B71">
            <w:pPr>
              <w:pStyle w:val="TAH"/>
            </w:pPr>
            <w:r w:rsidRPr="00B62173">
              <w:t>DFT-s-OFDM</w:t>
            </w:r>
          </w:p>
        </w:tc>
        <w:tc>
          <w:tcPr>
            <w:tcW w:w="1180" w:type="dxa"/>
            <w:shd w:val="clear" w:color="auto" w:fill="auto"/>
            <w:noWrap/>
            <w:vAlign w:val="center"/>
            <w:hideMark/>
          </w:tcPr>
          <w:p w14:paraId="3BD7919B" w14:textId="77777777" w:rsidR="009D245E" w:rsidRPr="00B62173" w:rsidRDefault="009D245E" w:rsidP="00066B71">
            <w:pPr>
              <w:pStyle w:val="TAH"/>
            </w:pPr>
            <w:r w:rsidRPr="00B62173">
              <w:t>Pi/2 BPSK</w:t>
            </w:r>
          </w:p>
        </w:tc>
        <w:tc>
          <w:tcPr>
            <w:tcW w:w="2016" w:type="dxa"/>
            <w:shd w:val="clear" w:color="auto" w:fill="auto"/>
            <w:noWrap/>
            <w:vAlign w:val="center"/>
          </w:tcPr>
          <w:p w14:paraId="57F9C3FE" w14:textId="77777777" w:rsidR="009D245E" w:rsidRPr="00B62173" w:rsidRDefault="009D245E" w:rsidP="00066B71">
            <w:pPr>
              <w:pStyle w:val="TAC"/>
              <w:rPr>
                <w:rFonts w:eastAsia="Malgun Gothic"/>
              </w:rPr>
            </w:pPr>
            <w:r w:rsidRPr="00B62173">
              <w:rPr>
                <w:rFonts w:eastAsia="Malgun Gothic"/>
              </w:rPr>
              <w:t>0.0</w:t>
            </w:r>
          </w:p>
        </w:tc>
        <w:tc>
          <w:tcPr>
            <w:tcW w:w="2016" w:type="dxa"/>
            <w:shd w:val="clear" w:color="auto" w:fill="auto"/>
            <w:noWrap/>
            <w:vAlign w:val="center"/>
            <w:hideMark/>
          </w:tcPr>
          <w:p w14:paraId="23E0DB90" w14:textId="77777777" w:rsidR="009D245E" w:rsidRPr="00B62173" w:rsidRDefault="009D245E" w:rsidP="00066B71">
            <w:pPr>
              <w:pStyle w:val="TAC"/>
              <w:rPr>
                <w:rFonts w:eastAsia="Malgun Gothic"/>
              </w:rPr>
            </w:pPr>
            <w:r w:rsidRPr="00B62173">
              <w:t xml:space="preserve">≤ </w:t>
            </w:r>
            <w:r w:rsidRPr="00B62173">
              <w:rPr>
                <w:rFonts w:eastAsia="Malgun Gothic"/>
              </w:rPr>
              <w:t>3.0</w:t>
            </w:r>
          </w:p>
        </w:tc>
      </w:tr>
      <w:tr w:rsidR="009D245E" w:rsidRPr="00B62173" w14:paraId="715B6A99" w14:textId="77777777" w:rsidTr="00066B71">
        <w:tc>
          <w:tcPr>
            <w:tcW w:w="1540" w:type="dxa"/>
            <w:vMerge/>
            <w:vAlign w:val="center"/>
            <w:hideMark/>
          </w:tcPr>
          <w:p w14:paraId="2499990D" w14:textId="77777777" w:rsidR="009D245E" w:rsidRPr="00B62173" w:rsidRDefault="009D245E" w:rsidP="00066B71">
            <w:pPr>
              <w:pStyle w:val="TAH"/>
            </w:pPr>
          </w:p>
        </w:tc>
        <w:tc>
          <w:tcPr>
            <w:tcW w:w="1180" w:type="dxa"/>
            <w:shd w:val="clear" w:color="auto" w:fill="auto"/>
            <w:noWrap/>
            <w:vAlign w:val="center"/>
            <w:hideMark/>
          </w:tcPr>
          <w:p w14:paraId="339140BF" w14:textId="77777777" w:rsidR="009D245E" w:rsidRPr="00B62173" w:rsidRDefault="009D245E" w:rsidP="00066B71">
            <w:pPr>
              <w:pStyle w:val="TAH"/>
            </w:pPr>
            <w:r w:rsidRPr="00B62173">
              <w:t>QPSK</w:t>
            </w:r>
          </w:p>
        </w:tc>
        <w:tc>
          <w:tcPr>
            <w:tcW w:w="2016" w:type="dxa"/>
            <w:shd w:val="clear" w:color="auto" w:fill="auto"/>
            <w:noWrap/>
            <w:vAlign w:val="center"/>
          </w:tcPr>
          <w:p w14:paraId="666D9BA1" w14:textId="77777777" w:rsidR="009D245E" w:rsidRPr="00B62173" w:rsidRDefault="009D245E" w:rsidP="00066B71">
            <w:pPr>
              <w:pStyle w:val="TAC"/>
              <w:rPr>
                <w:rFonts w:eastAsia="Malgun Gothic"/>
              </w:rPr>
            </w:pPr>
            <w:r w:rsidRPr="00B62173">
              <w:rPr>
                <w:rFonts w:eastAsia="Malgun Gothic"/>
              </w:rPr>
              <w:t>0.0</w:t>
            </w:r>
          </w:p>
        </w:tc>
        <w:tc>
          <w:tcPr>
            <w:tcW w:w="2016" w:type="dxa"/>
            <w:shd w:val="clear" w:color="auto" w:fill="auto"/>
            <w:noWrap/>
            <w:vAlign w:val="center"/>
          </w:tcPr>
          <w:p w14:paraId="15F84AD4" w14:textId="77777777" w:rsidR="009D245E" w:rsidRPr="00B62173" w:rsidRDefault="009D245E" w:rsidP="00066B71">
            <w:pPr>
              <w:pStyle w:val="TAC"/>
              <w:rPr>
                <w:rFonts w:eastAsia="Malgun Gothic"/>
              </w:rPr>
            </w:pPr>
            <w:r w:rsidRPr="00B62173">
              <w:t xml:space="preserve">≤ </w:t>
            </w:r>
            <w:r w:rsidRPr="00B62173">
              <w:rPr>
                <w:rFonts w:eastAsia="Malgun Gothic"/>
              </w:rPr>
              <w:t>3.0</w:t>
            </w:r>
          </w:p>
        </w:tc>
      </w:tr>
      <w:tr w:rsidR="009D245E" w:rsidRPr="00B62173" w14:paraId="3635C4BE" w14:textId="77777777" w:rsidTr="00066B71">
        <w:tc>
          <w:tcPr>
            <w:tcW w:w="1540" w:type="dxa"/>
            <w:vMerge/>
            <w:vAlign w:val="center"/>
            <w:hideMark/>
          </w:tcPr>
          <w:p w14:paraId="5B1569A4" w14:textId="77777777" w:rsidR="009D245E" w:rsidRPr="00B62173" w:rsidRDefault="009D245E" w:rsidP="00066B71">
            <w:pPr>
              <w:pStyle w:val="TAH"/>
            </w:pPr>
          </w:p>
        </w:tc>
        <w:tc>
          <w:tcPr>
            <w:tcW w:w="1180" w:type="dxa"/>
            <w:shd w:val="clear" w:color="auto" w:fill="auto"/>
            <w:noWrap/>
            <w:vAlign w:val="center"/>
            <w:hideMark/>
          </w:tcPr>
          <w:p w14:paraId="5F828E5F" w14:textId="77777777" w:rsidR="009D245E" w:rsidRPr="00B62173" w:rsidRDefault="009D245E" w:rsidP="00066B71">
            <w:pPr>
              <w:pStyle w:val="TAH"/>
            </w:pPr>
            <w:r w:rsidRPr="00B62173">
              <w:t>16</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2E9CAB87" w14:textId="77777777" w:rsidR="009D245E" w:rsidRPr="00B62173" w:rsidRDefault="009D245E" w:rsidP="00066B71">
            <w:pPr>
              <w:pStyle w:val="TAC"/>
              <w:rPr>
                <w:rFonts w:eastAsia="Malgun Gothic"/>
              </w:rPr>
            </w:pPr>
            <w:r w:rsidRPr="00B62173">
              <w:t xml:space="preserve">≤ </w:t>
            </w:r>
            <w:r w:rsidRPr="00B62173">
              <w:rPr>
                <w:rFonts w:eastAsia="Malgun Gothic"/>
              </w:rPr>
              <w:t>4.5</w:t>
            </w:r>
          </w:p>
        </w:tc>
        <w:tc>
          <w:tcPr>
            <w:tcW w:w="2016" w:type="dxa"/>
            <w:shd w:val="clear" w:color="auto" w:fill="auto"/>
            <w:noWrap/>
            <w:vAlign w:val="center"/>
          </w:tcPr>
          <w:p w14:paraId="4B6D2BCA" w14:textId="77777777" w:rsidR="009D245E" w:rsidRPr="00B62173" w:rsidRDefault="009D245E" w:rsidP="00066B71">
            <w:pPr>
              <w:pStyle w:val="TAC"/>
              <w:rPr>
                <w:rFonts w:eastAsia="Malgun Gothic"/>
              </w:rPr>
            </w:pPr>
            <w:r w:rsidRPr="00B62173">
              <w:t xml:space="preserve">≤ </w:t>
            </w:r>
            <w:r w:rsidRPr="00B62173">
              <w:rPr>
                <w:rFonts w:eastAsia="Malgun Gothic"/>
              </w:rPr>
              <w:t>4.5</w:t>
            </w:r>
          </w:p>
        </w:tc>
      </w:tr>
      <w:tr w:rsidR="009D245E" w:rsidRPr="00B62173" w14:paraId="634DA8C8" w14:textId="77777777" w:rsidTr="00066B71">
        <w:tc>
          <w:tcPr>
            <w:tcW w:w="1540" w:type="dxa"/>
            <w:vMerge/>
            <w:vAlign w:val="center"/>
            <w:hideMark/>
          </w:tcPr>
          <w:p w14:paraId="47C97721" w14:textId="77777777" w:rsidR="009D245E" w:rsidRPr="00B62173" w:rsidRDefault="009D245E" w:rsidP="00066B71">
            <w:pPr>
              <w:pStyle w:val="TAH"/>
            </w:pPr>
          </w:p>
        </w:tc>
        <w:tc>
          <w:tcPr>
            <w:tcW w:w="1180" w:type="dxa"/>
            <w:shd w:val="clear" w:color="auto" w:fill="auto"/>
            <w:noWrap/>
            <w:vAlign w:val="center"/>
            <w:hideMark/>
          </w:tcPr>
          <w:p w14:paraId="16EBF91E" w14:textId="77777777" w:rsidR="009D245E" w:rsidRPr="00B62173" w:rsidRDefault="009D245E" w:rsidP="00066B71">
            <w:pPr>
              <w:pStyle w:val="TAH"/>
            </w:pPr>
            <w:r w:rsidRPr="00B62173">
              <w:t>64</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75C0BC5A" w14:textId="77777777" w:rsidR="009D245E" w:rsidRPr="00B62173" w:rsidRDefault="009D245E" w:rsidP="00066B71">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7E06BB55" w14:textId="77777777" w:rsidR="009D245E" w:rsidRPr="00B62173" w:rsidRDefault="009D245E" w:rsidP="00066B71">
            <w:pPr>
              <w:pStyle w:val="TAC"/>
              <w:rPr>
                <w:rFonts w:eastAsia="Malgun Gothic"/>
              </w:rPr>
            </w:pPr>
            <w:r w:rsidRPr="00B62173">
              <w:t xml:space="preserve">≤ </w:t>
            </w:r>
            <w:r w:rsidRPr="00B62173">
              <w:rPr>
                <w:rFonts w:eastAsia="Malgun Gothic"/>
              </w:rPr>
              <w:t>6.5</w:t>
            </w:r>
          </w:p>
        </w:tc>
      </w:tr>
      <w:tr w:rsidR="009D245E" w:rsidRPr="00B62173" w14:paraId="36F9E7CE" w14:textId="77777777" w:rsidTr="00066B71">
        <w:tc>
          <w:tcPr>
            <w:tcW w:w="1540" w:type="dxa"/>
            <w:vMerge w:val="restart"/>
            <w:shd w:val="clear" w:color="auto" w:fill="auto"/>
            <w:noWrap/>
            <w:vAlign w:val="center"/>
            <w:hideMark/>
          </w:tcPr>
          <w:p w14:paraId="3550F911" w14:textId="77777777" w:rsidR="009D245E" w:rsidRPr="00B62173" w:rsidRDefault="009D245E" w:rsidP="00066B71">
            <w:pPr>
              <w:pStyle w:val="TAH"/>
            </w:pPr>
            <w:r w:rsidRPr="00B62173">
              <w:t>CP-OFDM</w:t>
            </w:r>
          </w:p>
        </w:tc>
        <w:tc>
          <w:tcPr>
            <w:tcW w:w="1180" w:type="dxa"/>
            <w:shd w:val="clear" w:color="auto" w:fill="auto"/>
            <w:noWrap/>
            <w:vAlign w:val="center"/>
            <w:hideMark/>
          </w:tcPr>
          <w:p w14:paraId="7E6FD70A" w14:textId="77777777" w:rsidR="009D245E" w:rsidRPr="00B62173" w:rsidRDefault="009D245E" w:rsidP="00066B71">
            <w:pPr>
              <w:pStyle w:val="TAH"/>
            </w:pPr>
            <w:r w:rsidRPr="00B62173">
              <w:t>QPSK</w:t>
            </w:r>
          </w:p>
        </w:tc>
        <w:tc>
          <w:tcPr>
            <w:tcW w:w="2016" w:type="dxa"/>
            <w:shd w:val="clear" w:color="auto" w:fill="auto"/>
            <w:noWrap/>
            <w:vAlign w:val="center"/>
          </w:tcPr>
          <w:p w14:paraId="2399A0FB" w14:textId="77777777" w:rsidR="009D245E" w:rsidRPr="00B62173" w:rsidRDefault="009D245E" w:rsidP="00066B71">
            <w:pPr>
              <w:pStyle w:val="TAC"/>
              <w:rPr>
                <w:rFonts w:eastAsia="Malgun Gothic"/>
              </w:rPr>
            </w:pPr>
            <w:r w:rsidRPr="00B62173">
              <w:t xml:space="preserve">≤ </w:t>
            </w:r>
            <w:r w:rsidRPr="00B62173">
              <w:rPr>
                <w:rFonts w:eastAsia="Malgun Gothic"/>
              </w:rPr>
              <w:t>5.0</w:t>
            </w:r>
          </w:p>
        </w:tc>
        <w:tc>
          <w:tcPr>
            <w:tcW w:w="2016" w:type="dxa"/>
            <w:shd w:val="clear" w:color="auto" w:fill="auto"/>
            <w:noWrap/>
            <w:vAlign w:val="center"/>
          </w:tcPr>
          <w:p w14:paraId="57C18AE2" w14:textId="77777777" w:rsidR="009D245E" w:rsidRPr="00B62173" w:rsidRDefault="009D245E" w:rsidP="00066B71">
            <w:pPr>
              <w:pStyle w:val="TAC"/>
              <w:rPr>
                <w:rFonts w:eastAsia="Malgun Gothic"/>
              </w:rPr>
            </w:pPr>
            <w:r w:rsidRPr="00B62173">
              <w:t xml:space="preserve">≤ </w:t>
            </w:r>
            <w:r w:rsidRPr="00B62173">
              <w:rPr>
                <w:rFonts w:eastAsia="Malgun Gothic"/>
              </w:rPr>
              <w:t>5.0</w:t>
            </w:r>
          </w:p>
        </w:tc>
      </w:tr>
      <w:tr w:rsidR="009D245E" w:rsidRPr="00B62173" w14:paraId="636EEEC1" w14:textId="77777777" w:rsidTr="00066B71">
        <w:tc>
          <w:tcPr>
            <w:tcW w:w="1540" w:type="dxa"/>
            <w:vMerge/>
            <w:vAlign w:val="center"/>
            <w:hideMark/>
          </w:tcPr>
          <w:p w14:paraId="2C3E8C4D" w14:textId="77777777" w:rsidR="009D245E" w:rsidRPr="00B62173" w:rsidRDefault="009D245E" w:rsidP="00066B71">
            <w:pPr>
              <w:pStyle w:val="TAH"/>
            </w:pPr>
          </w:p>
        </w:tc>
        <w:tc>
          <w:tcPr>
            <w:tcW w:w="1180" w:type="dxa"/>
            <w:shd w:val="clear" w:color="auto" w:fill="auto"/>
            <w:noWrap/>
            <w:vAlign w:val="center"/>
            <w:hideMark/>
          </w:tcPr>
          <w:p w14:paraId="76991DDE" w14:textId="77777777" w:rsidR="009D245E" w:rsidRPr="00B62173" w:rsidRDefault="009D245E" w:rsidP="00066B71">
            <w:pPr>
              <w:pStyle w:val="TAH"/>
            </w:pPr>
            <w:r w:rsidRPr="00B62173">
              <w:t>16</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6B1BBAD1" w14:textId="77777777" w:rsidR="009D245E" w:rsidRPr="00B62173" w:rsidRDefault="009D245E" w:rsidP="00066B71">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21DAD6CB" w14:textId="77777777" w:rsidR="009D245E" w:rsidRPr="00B62173" w:rsidRDefault="009D245E" w:rsidP="00066B71">
            <w:pPr>
              <w:pStyle w:val="TAC"/>
              <w:rPr>
                <w:rFonts w:eastAsia="Malgun Gothic"/>
              </w:rPr>
            </w:pPr>
            <w:r w:rsidRPr="00B62173">
              <w:t xml:space="preserve">≤ </w:t>
            </w:r>
            <w:r w:rsidRPr="00B62173">
              <w:rPr>
                <w:rFonts w:eastAsia="Malgun Gothic"/>
              </w:rPr>
              <w:t>6.5</w:t>
            </w:r>
          </w:p>
        </w:tc>
      </w:tr>
      <w:tr w:rsidR="009D245E" w:rsidRPr="00B62173" w14:paraId="58ABC6E1" w14:textId="77777777" w:rsidTr="00066B71">
        <w:tc>
          <w:tcPr>
            <w:tcW w:w="1540" w:type="dxa"/>
            <w:vMerge/>
            <w:vAlign w:val="center"/>
            <w:hideMark/>
          </w:tcPr>
          <w:p w14:paraId="31CA471E" w14:textId="77777777" w:rsidR="009D245E" w:rsidRPr="00B62173" w:rsidRDefault="009D245E" w:rsidP="00066B71">
            <w:pPr>
              <w:pStyle w:val="TAH"/>
            </w:pPr>
          </w:p>
        </w:tc>
        <w:tc>
          <w:tcPr>
            <w:tcW w:w="1180" w:type="dxa"/>
            <w:shd w:val="clear" w:color="auto" w:fill="auto"/>
            <w:noWrap/>
            <w:vAlign w:val="center"/>
            <w:hideMark/>
          </w:tcPr>
          <w:p w14:paraId="38171E0B" w14:textId="77777777" w:rsidR="009D245E" w:rsidRPr="00B62173" w:rsidRDefault="009D245E" w:rsidP="00066B71">
            <w:pPr>
              <w:pStyle w:val="TAH"/>
            </w:pPr>
            <w:r w:rsidRPr="00B62173">
              <w:t>64</w:t>
            </w:r>
            <w:r w:rsidRPr="00B62173">
              <w:rPr>
                <w:rFonts w:ascii="SimSun" w:eastAsia="SimSun" w:hAnsi="SimSun"/>
                <w:lang w:eastAsia="zh-CN"/>
              </w:rPr>
              <w:t xml:space="preserve"> </w:t>
            </w:r>
            <w:r w:rsidRPr="00B62173">
              <w:t>QAM</w:t>
            </w:r>
          </w:p>
        </w:tc>
        <w:tc>
          <w:tcPr>
            <w:tcW w:w="2016" w:type="dxa"/>
            <w:shd w:val="clear" w:color="auto" w:fill="auto"/>
            <w:noWrap/>
            <w:vAlign w:val="center"/>
          </w:tcPr>
          <w:p w14:paraId="69E86529" w14:textId="77777777" w:rsidR="009D245E" w:rsidRPr="00B62173" w:rsidRDefault="009D245E" w:rsidP="00066B71">
            <w:pPr>
              <w:pStyle w:val="TAC"/>
              <w:rPr>
                <w:rFonts w:eastAsia="Malgun Gothic"/>
              </w:rPr>
            </w:pPr>
            <w:r w:rsidRPr="00B62173">
              <w:t xml:space="preserve">≤ </w:t>
            </w:r>
            <w:r w:rsidRPr="00B62173">
              <w:rPr>
                <w:rFonts w:eastAsia="Malgun Gothic"/>
              </w:rPr>
              <w:t>9.0</w:t>
            </w:r>
          </w:p>
        </w:tc>
        <w:tc>
          <w:tcPr>
            <w:tcW w:w="2016" w:type="dxa"/>
            <w:shd w:val="clear" w:color="auto" w:fill="auto"/>
            <w:noWrap/>
            <w:vAlign w:val="center"/>
          </w:tcPr>
          <w:p w14:paraId="137DB595" w14:textId="77777777" w:rsidR="009D245E" w:rsidRPr="00B62173" w:rsidRDefault="009D245E" w:rsidP="00066B71">
            <w:pPr>
              <w:pStyle w:val="TAC"/>
              <w:rPr>
                <w:rFonts w:eastAsia="Malgun Gothic"/>
              </w:rPr>
            </w:pPr>
            <w:r w:rsidRPr="00B62173">
              <w:t xml:space="preserve">≤ </w:t>
            </w:r>
            <w:r w:rsidRPr="00B62173">
              <w:rPr>
                <w:rFonts w:eastAsia="Malgun Gothic"/>
              </w:rPr>
              <w:t>9.0</w:t>
            </w:r>
          </w:p>
        </w:tc>
      </w:tr>
    </w:tbl>
    <w:p w14:paraId="50F996F4" w14:textId="77777777" w:rsidR="009D245E" w:rsidRPr="00B62173" w:rsidRDefault="009D245E" w:rsidP="009D245E"/>
    <w:p w14:paraId="1220FA17" w14:textId="77777777" w:rsidR="009D245E" w:rsidRPr="00B62173" w:rsidRDefault="009D245E" w:rsidP="009D245E">
      <w:pPr>
        <w:rPr>
          <w:rFonts w:eastAsia="Malgun Gothic"/>
        </w:rPr>
      </w:pPr>
      <w:r w:rsidRPr="00B62173">
        <w:rPr>
          <w:rFonts w:eastAsia="Malgun Gothic"/>
        </w:rPr>
        <w:t>Where</w:t>
      </w:r>
      <w:r w:rsidRPr="00B62173">
        <w:rPr>
          <w:rFonts w:eastAsia="Yu Mincho"/>
        </w:rPr>
        <w:t xml:space="preserve"> the </w:t>
      </w:r>
      <w:r w:rsidRPr="00B62173">
        <w:rPr>
          <w:rFonts w:eastAsia="Malgun Gothic"/>
        </w:rPr>
        <w:t xml:space="preserve">following parameters are defined to specify valid RB allocation ranges for </w:t>
      </w:r>
      <w:r w:rsidRPr="00B62173">
        <w:rPr>
          <w:rFonts w:eastAsia="SimSun"/>
        </w:rPr>
        <w:t xml:space="preserve">RB allocations in </w:t>
      </w:r>
      <w:r w:rsidRPr="00B62173">
        <w:rPr>
          <w:rFonts w:eastAsia="Malgun Gothic"/>
        </w:rPr>
        <w:t>Tables 6.2.2.</w:t>
      </w:r>
      <w:r w:rsidRPr="00B62173">
        <w:t>3.</w:t>
      </w:r>
      <w:r w:rsidRPr="00B62173">
        <w:rPr>
          <w:rFonts w:eastAsia="Malgun Gothic"/>
        </w:rPr>
        <w:t>3-1 and 6.2.2.3</w:t>
      </w:r>
      <w:r w:rsidRPr="00B62173">
        <w:t>.3</w:t>
      </w:r>
      <w:r w:rsidRPr="00B62173">
        <w:rPr>
          <w:rFonts w:eastAsia="Malgun Gothic"/>
        </w:rPr>
        <w:t>-2</w:t>
      </w:r>
      <w:r w:rsidRPr="00B62173">
        <w:rPr>
          <w:rFonts w:eastAsia="SimSun"/>
        </w:rPr>
        <w:t>:</w:t>
      </w:r>
    </w:p>
    <w:p w14:paraId="162709F7" w14:textId="77777777" w:rsidR="009D245E" w:rsidRPr="00B62173" w:rsidRDefault="009D245E" w:rsidP="009D245E">
      <w:pPr>
        <w:rPr>
          <w:rFonts w:eastAsia="SimSun"/>
        </w:rPr>
      </w:pPr>
      <w:r w:rsidRPr="00B62173">
        <w:rPr>
          <w:rFonts w:eastAsia="SimSun"/>
        </w:rPr>
        <w:t>N</w:t>
      </w:r>
      <w:r w:rsidRPr="00B62173">
        <w:rPr>
          <w:rFonts w:eastAsia="SimSun"/>
          <w:vertAlign w:val="subscript"/>
        </w:rPr>
        <w:t>RB</w:t>
      </w:r>
      <w:r w:rsidRPr="00B62173">
        <w:rPr>
          <w:rFonts w:eastAsia="SimSun"/>
        </w:rPr>
        <w:t xml:space="preserve"> is the maximum number of RBs for a given Channel bandwidth and sub-carrier spacing defined in Table 5.3.2-1.</w:t>
      </w:r>
    </w:p>
    <w:p w14:paraId="72B618C0" w14:textId="77777777" w:rsidR="009D245E" w:rsidRPr="00B62173" w:rsidRDefault="009D245E" w:rsidP="009D245E">
      <w:pPr>
        <w:pStyle w:val="EQ"/>
        <w:jc w:val="center"/>
        <w:rPr>
          <w:noProof w:val="0"/>
        </w:rPr>
      </w:pPr>
      <w:proofErr w:type="spellStart"/>
      <w:r w:rsidRPr="00B62173">
        <w:rPr>
          <w:noProof w:val="0"/>
        </w:rPr>
        <w:t>RB</w:t>
      </w:r>
      <w:r w:rsidRPr="00B62173">
        <w:rPr>
          <w:noProof w:val="0"/>
          <w:vertAlign w:val="subscript"/>
        </w:rPr>
        <w:t>end</w:t>
      </w:r>
      <w:proofErr w:type="spellEnd"/>
      <w:r w:rsidRPr="00B62173">
        <w:rPr>
          <w:noProof w:val="0"/>
        </w:rPr>
        <w:t xml:space="preserve"> = </w:t>
      </w:r>
      <w:proofErr w:type="spellStart"/>
      <w:r w:rsidRPr="00B62173">
        <w:rPr>
          <w:noProof w:val="0"/>
        </w:rPr>
        <w:t>RB</w:t>
      </w:r>
      <w:r w:rsidRPr="00B62173">
        <w:rPr>
          <w:noProof w:val="0"/>
          <w:vertAlign w:val="subscript"/>
        </w:rPr>
        <w:t>Start</w:t>
      </w:r>
      <w:proofErr w:type="spellEnd"/>
      <w:r w:rsidRPr="00B62173">
        <w:rPr>
          <w:noProof w:val="0"/>
        </w:rPr>
        <w:t xml:space="preserve"> + L</w:t>
      </w:r>
      <w:r w:rsidRPr="00B62173">
        <w:rPr>
          <w:noProof w:val="0"/>
          <w:vertAlign w:val="subscript"/>
        </w:rPr>
        <w:t>CRB</w:t>
      </w:r>
      <w:r w:rsidRPr="00B62173">
        <w:rPr>
          <w:noProof w:val="0"/>
        </w:rPr>
        <w:t xml:space="preserve"> - 1</w:t>
      </w:r>
    </w:p>
    <w:p w14:paraId="4EE07DA7" w14:textId="77777777" w:rsidR="009D245E" w:rsidRPr="00B62173" w:rsidRDefault="009D245E" w:rsidP="009D245E">
      <w:pPr>
        <w:rPr>
          <w:rFonts w:eastAsia="SimSun"/>
        </w:rPr>
      </w:pPr>
      <w:r w:rsidRPr="00B62173">
        <w:rPr>
          <w:rFonts w:eastAsia="SimSun"/>
        </w:rPr>
        <w:t>An RB allocation belonging to Table 6.2.2.3</w:t>
      </w:r>
      <w:r w:rsidRPr="00B62173">
        <w:t>.3</w:t>
      </w:r>
      <w:r w:rsidRPr="00B62173">
        <w:rPr>
          <w:rFonts w:eastAsia="SimSun"/>
        </w:rPr>
        <w:t xml:space="preserve">-1 is a Region 1 inner RB allocation </w:t>
      </w:r>
      <w:proofErr w:type="gramStart"/>
      <w:r w:rsidRPr="00B62173">
        <w:rPr>
          <w:rFonts w:eastAsia="SimSun"/>
        </w:rPr>
        <w:t>if</w:t>
      </w:r>
      <w:proofErr w:type="gramEnd"/>
      <w:r w:rsidRPr="00B62173">
        <w:rPr>
          <w:rFonts w:eastAsia="SimSun"/>
        </w:rPr>
        <w:t xml:space="preserve"> </w:t>
      </w:r>
    </w:p>
    <w:p w14:paraId="15414BE8" w14:textId="77777777" w:rsidR="009D245E" w:rsidRPr="00B62173" w:rsidRDefault="009D245E" w:rsidP="009D245E">
      <w:pPr>
        <w:pStyle w:val="EQ"/>
        <w:jc w:val="center"/>
        <w:rPr>
          <w:noProof w:val="0"/>
        </w:rPr>
      </w:pPr>
      <w:proofErr w:type="spellStart"/>
      <w:r w:rsidRPr="00B62173">
        <w:rPr>
          <w:noProof w:val="0"/>
        </w:rPr>
        <w:t>RB</w:t>
      </w:r>
      <w:r w:rsidRPr="00B62173">
        <w:rPr>
          <w:noProof w:val="0"/>
          <w:vertAlign w:val="subscript"/>
        </w:rPr>
        <w:t>start</w:t>
      </w:r>
      <w:proofErr w:type="spellEnd"/>
      <w:r w:rsidRPr="00B62173">
        <w:rPr>
          <w:noProof w:val="0"/>
        </w:rPr>
        <w:t xml:space="preserve"> ≥ </w:t>
      </w:r>
      <w:proofErr w:type="gramStart"/>
      <w:r w:rsidRPr="00B62173">
        <w:rPr>
          <w:noProof w:val="0"/>
        </w:rPr>
        <w:t>Ceil(</w:t>
      </w:r>
      <w:proofErr w:type="gramEnd"/>
      <w:r w:rsidRPr="00B62173">
        <w:rPr>
          <w:noProof w:val="0"/>
        </w:rPr>
        <w:t>1/3 N</w:t>
      </w:r>
      <w:r w:rsidRPr="00B62173">
        <w:rPr>
          <w:noProof w:val="0"/>
          <w:vertAlign w:val="subscript"/>
        </w:rPr>
        <w:t>RB</w:t>
      </w:r>
      <w:r w:rsidRPr="00B62173">
        <w:rPr>
          <w:noProof w:val="0"/>
        </w:rPr>
        <w:t xml:space="preserve">) AND </w:t>
      </w:r>
      <w:proofErr w:type="spellStart"/>
      <w:r w:rsidRPr="00B62173">
        <w:rPr>
          <w:noProof w:val="0"/>
        </w:rPr>
        <w:t>RB</w:t>
      </w:r>
      <w:r w:rsidRPr="00B62173">
        <w:rPr>
          <w:noProof w:val="0"/>
          <w:vertAlign w:val="subscript"/>
        </w:rPr>
        <w:t>end</w:t>
      </w:r>
      <w:proofErr w:type="spellEnd"/>
      <w:r w:rsidRPr="00B62173">
        <w:rPr>
          <w:noProof w:val="0"/>
        </w:rPr>
        <w:t xml:space="preserve"> &lt; Ceil(2/3 N</w:t>
      </w:r>
      <w:r w:rsidRPr="00B62173">
        <w:rPr>
          <w:noProof w:val="0"/>
          <w:vertAlign w:val="subscript"/>
        </w:rPr>
        <w:t>RB</w:t>
      </w:r>
      <w:r w:rsidRPr="00B62173">
        <w:rPr>
          <w:noProof w:val="0"/>
        </w:rPr>
        <w:t>)</w:t>
      </w:r>
    </w:p>
    <w:p w14:paraId="0509CDC4" w14:textId="77777777" w:rsidR="009D245E" w:rsidRPr="00B62173" w:rsidRDefault="009D245E" w:rsidP="009D245E">
      <w:pPr>
        <w:rPr>
          <w:rFonts w:eastAsia="SimSun"/>
        </w:rPr>
      </w:pPr>
      <w:r w:rsidRPr="00B62173">
        <w:rPr>
          <w:rFonts w:eastAsia="SimSun"/>
        </w:rPr>
        <w:t>An RB allocation belonging to Table 6.2.2.3</w:t>
      </w:r>
      <w:r w:rsidRPr="00B62173">
        <w:t>.3</w:t>
      </w:r>
      <w:r w:rsidRPr="00B62173">
        <w:rPr>
          <w:rFonts w:eastAsia="SimSun"/>
        </w:rPr>
        <w:t xml:space="preserve">-2 is a Region 1 inner RB allocation </w:t>
      </w:r>
      <w:proofErr w:type="gramStart"/>
      <w:r w:rsidRPr="00B62173">
        <w:rPr>
          <w:rFonts w:eastAsia="SimSun"/>
        </w:rPr>
        <w:t>if</w:t>
      </w:r>
      <w:proofErr w:type="gramEnd"/>
    </w:p>
    <w:p w14:paraId="64277A72" w14:textId="77777777" w:rsidR="009D245E" w:rsidRPr="00B62173" w:rsidRDefault="009D245E" w:rsidP="009D245E">
      <w:pPr>
        <w:pStyle w:val="EQ"/>
        <w:jc w:val="center"/>
        <w:rPr>
          <w:noProof w:val="0"/>
        </w:rPr>
      </w:pPr>
      <w:proofErr w:type="spellStart"/>
      <w:r w:rsidRPr="00B62173">
        <w:rPr>
          <w:noProof w:val="0"/>
        </w:rPr>
        <w:t>RB</w:t>
      </w:r>
      <w:r w:rsidRPr="00B62173">
        <w:rPr>
          <w:noProof w:val="0"/>
          <w:vertAlign w:val="subscript"/>
        </w:rPr>
        <w:t>start</w:t>
      </w:r>
      <w:proofErr w:type="spellEnd"/>
      <w:r w:rsidRPr="00B62173">
        <w:rPr>
          <w:noProof w:val="0"/>
        </w:rPr>
        <w:t xml:space="preserve"> ≥ </w:t>
      </w:r>
      <w:proofErr w:type="gramStart"/>
      <w:r w:rsidRPr="00B62173">
        <w:rPr>
          <w:noProof w:val="0"/>
        </w:rPr>
        <w:t>Ceil(</w:t>
      </w:r>
      <w:proofErr w:type="gramEnd"/>
      <w:r w:rsidRPr="00B62173">
        <w:rPr>
          <w:noProof w:val="0"/>
        </w:rPr>
        <w:t>1/4 N</w:t>
      </w:r>
      <w:r w:rsidRPr="00B62173">
        <w:rPr>
          <w:noProof w:val="0"/>
          <w:vertAlign w:val="subscript"/>
        </w:rPr>
        <w:t>RB</w:t>
      </w:r>
      <w:r w:rsidRPr="00B62173">
        <w:rPr>
          <w:noProof w:val="0"/>
        </w:rPr>
        <w:t xml:space="preserve">) AND </w:t>
      </w:r>
      <w:proofErr w:type="spellStart"/>
      <w:r w:rsidRPr="00B62173">
        <w:rPr>
          <w:noProof w:val="0"/>
        </w:rPr>
        <w:t>RB</w:t>
      </w:r>
      <w:r w:rsidRPr="00B62173">
        <w:rPr>
          <w:noProof w:val="0"/>
          <w:vertAlign w:val="subscript"/>
        </w:rPr>
        <w:t>end</w:t>
      </w:r>
      <w:proofErr w:type="spellEnd"/>
      <w:r w:rsidRPr="00B62173">
        <w:rPr>
          <w:noProof w:val="0"/>
        </w:rPr>
        <w:t xml:space="preserve"> &lt; Ceil(3/4 N</w:t>
      </w:r>
      <w:r w:rsidRPr="00B62173">
        <w:rPr>
          <w:noProof w:val="0"/>
          <w:vertAlign w:val="subscript"/>
        </w:rPr>
        <w:t>RB</w:t>
      </w:r>
      <w:r w:rsidRPr="00B62173">
        <w:rPr>
          <w:noProof w:val="0"/>
        </w:rPr>
        <w:t>) AND L</w:t>
      </w:r>
      <w:r w:rsidRPr="00B62173">
        <w:rPr>
          <w:noProof w:val="0"/>
          <w:vertAlign w:val="subscript"/>
        </w:rPr>
        <w:t>CRB</w:t>
      </w:r>
      <w:r w:rsidRPr="00B62173">
        <w:rPr>
          <w:noProof w:val="0"/>
        </w:rPr>
        <w:t xml:space="preserve"> ≤ Ceil(1/4 N</w:t>
      </w:r>
      <w:r w:rsidRPr="00B62173">
        <w:rPr>
          <w:noProof w:val="0"/>
          <w:vertAlign w:val="subscript"/>
        </w:rPr>
        <w:t>RB</w:t>
      </w:r>
      <w:r w:rsidRPr="00B62173">
        <w:rPr>
          <w:noProof w:val="0"/>
        </w:rPr>
        <w:t>)</w:t>
      </w:r>
    </w:p>
    <w:p w14:paraId="599141A0" w14:textId="77777777" w:rsidR="009D245E" w:rsidRPr="00B62173" w:rsidRDefault="009D245E" w:rsidP="009D245E">
      <w:r w:rsidRPr="00B62173">
        <w:rPr>
          <w:rFonts w:eastAsia="SimSun"/>
        </w:rPr>
        <w:t>An RB allocation is an Edge allocation if it is NOT a Region 1 inner allocation</w:t>
      </w:r>
      <w:r w:rsidRPr="00B62173">
        <w:t>.</w:t>
      </w:r>
    </w:p>
    <w:p w14:paraId="348F8BA4" w14:textId="77777777" w:rsidR="009D245E" w:rsidRPr="00B62173" w:rsidRDefault="009D245E" w:rsidP="009D245E">
      <w:r w:rsidRPr="00B62173">
        <w:t>The normative reference for this requirement is TS 38.101-2 [3] clause 6.2.2.3.</w:t>
      </w:r>
    </w:p>
    <w:p w14:paraId="01ECD75E" w14:textId="77777777" w:rsidR="009D245E" w:rsidRPr="00B62173" w:rsidRDefault="009D245E" w:rsidP="009D245E">
      <w:pPr>
        <w:pStyle w:val="5"/>
      </w:pPr>
      <w:bookmarkStart w:id="291" w:name="_Toc21026403"/>
      <w:bookmarkStart w:id="292" w:name="_Toc27743656"/>
      <w:bookmarkStart w:id="293" w:name="_Toc36196800"/>
      <w:bookmarkStart w:id="294" w:name="_Toc36197492"/>
      <w:bookmarkStart w:id="295" w:name="_Toc43898157"/>
      <w:bookmarkStart w:id="296" w:name="_Toc52550648"/>
      <w:bookmarkStart w:id="297" w:name="_Toc58952353"/>
      <w:bookmarkStart w:id="298" w:name="_Toc68098108"/>
      <w:bookmarkStart w:id="299" w:name="_Toc68098381"/>
      <w:bookmarkStart w:id="300" w:name="_Toc68360511"/>
      <w:bookmarkStart w:id="301" w:name="_Toc76557576"/>
      <w:bookmarkStart w:id="302" w:name="_Toc84435468"/>
      <w:bookmarkStart w:id="303" w:name="_Toc92802636"/>
      <w:r w:rsidRPr="00B62173">
        <w:t>6.2.2.3.4</w:t>
      </w:r>
      <w:r w:rsidRPr="00B62173">
        <w:tab/>
        <w:t>UE maximum output power reduction for power class 4</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760EDAE1" w14:textId="77777777" w:rsidR="009D245E" w:rsidRPr="00B62173" w:rsidRDefault="009D245E" w:rsidP="009D245E">
      <w:r w:rsidRPr="00B62173">
        <w:t>For power class 4, MPR specified in sub-clause 6.2.2.3.3 applies.</w:t>
      </w:r>
    </w:p>
    <w:p w14:paraId="32EFF09D" w14:textId="77777777" w:rsidR="009D245E" w:rsidRPr="00B62173" w:rsidRDefault="009D245E" w:rsidP="009D245E">
      <w:pPr>
        <w:pStyle w:val="TH"/>
      </w:pPr>
      <w:bookmarkStart w:id="304" w:name="_CRTable6_2_2_3_41"/>
      <w:r w:rsidRPr="00B62173">
        <w:t xml:space="preserve">Table </w:t>
      </w:r>
      <w:bookmarkEnd w:id="304"/>
      <w:r w:rsidRPr="00B62173">
        <w:t>6.2.2.3.4-1: Void</w:t>
      </w:r>
    </w:p>
    <w:p w14:paraId="39EE7FCB" w14:textId="77777777" w:rsidR="009D245E" w:rsidRPr="00B62173" w:rsidRDefault="009D245E" w:rsidP="009D245E"/>
    <w:p w14:paraId="0DA95089" w14:textId="77777777" w:rsidR="009D245E" w:rsidRPr="00B62173" w:rsidRDefault="009D245E" w:rsidP="009D245E">
      <w:r w:rsidRPr="00B62173">
        <w:t>The normative reference for this requirement is TS 38.101-2 [3] clause 6.2.2.4.</w:t>
      </w:r>
    </w:p>
    <w:p w14:paraId="33835DAE" w14:textId="77777777" w:rsidR="009D245E" w:rsidRPr="00B62173" w:rsidRDefault="009D245E" w:rsidP="009D245E">
      <w:pPr>
        <w:pStyle w:val="5"/>
      </w:pPr>
      <w:r w:rsidRPr="00B62173">
        <w:t>6.2.2.3.5</w:t>
      </w:r>
      <w:r w:rsidRPr="00B62173">
        <w:tab/>
        <w:t>UE maximum output power reduction for power class 5</w:t>
      </w:r>
    </w:p>
    <w:p w14:paraId="51ADA1BE" w14:textId="1A155EC5" w:rsidR="009D245E" w:rsidRPr="00B62173" w:rsidRDefault="009D245E" w:rsidP="009D245E">
      <w:r w:rsidRPr="00B62173">
        <w:t xml:space="preserve">For power class 5, </w:t>
      </w:r>
      <w:ins w:id="305" w:author="Hsieh, Grace (New Taipei City)" w:date="2024-08-06T14:54:00Z">
        <w:r w:rsidR="00E5157B">
          <w:t>MPR (except 256 QAM) specified in sub-clause 6.2.2.</w:t>
        </w:r>
      </w:ins>
      <w:ins w:id="306" w:author="Hsieh, Grace (New Taipei City)" w:date="2024-08-06T14:55:00Z">
        <w:r w:rsidR="00E5157B">
          <w:rPr>
            <w:rFonts w:hint="eastAsia"/>
            <w:lang w:eastAsia="zh-TW"/>
          </w:rPr>
          <w:t>3.</w:t>
        </w:r>
      </w:ins>
      <w:ins w:id="307" w:author="Hsieh, Grace (New Taipei City)" w:date="2024-08-06T14:54:00Z">
        <w:r w:rsidR="00E5157B">
          <w:t>3 applies. MPR 256 QAM specified in sub-clause 6.2.2</w:t>
        </w:r>
      </w:ins>
      <w:ins w:id="308" w:author="Hsieh, Grace (New Taipei City)" w:date="2024-08-06T14:55:00Z">
        <w:r w:rsidR="00E5157B">
          <w:rPr>
            <w:rFonts w:hint="eastAsia"/>
            <w:lang w:eastAsia="zh-TW"/>
          </w:rPr>
          <w:t>.3</w:t>
        </w:r>
      </w:ins>
      <w:ins w:id="309" w:author="Hsieh, Grace (New Taipei City)" w:date="2024-08-06T14:54:00Z">
        <w:r w:rsidR="00E5157B">
          <w:t>.2 applies.</w:t>
        </w:r>
      </w:ins>
      <w:del w:id="310" w:author="Hsieh, Grace (New Taipei City)" w:date="2024-08-06T14:54:00Z">
        <w:r w:rsidRPr="00B62173" w:rsidDel="00E5157B">
          <w:delText>MPR specified in sub-clause 6.2.2.3.3 applies.</w:delText>
        </w:r>
      </w:del>
    </w:p>
    <w:p w14:paraId="0D22E572" w14:textId="77777777" w:rsidR="009D245E" w:rsidRDefault="009D245E" w:rsidP="009D245E">
      <w:r w:rsidRPr="00B62173">
        <w:t>The normative reference for this requirement is TS 38.101-2 [3] clause 6.2.2.5.</w:t>
      </w:r>
    </w:p>
    <w:p w14:paraId="0EC8FDB7" w14:textId="77777777" w:rsidR="009D245E" w:rsidRDefault="009D245E" w:rsidP="009D245E">
      <w:pPr>
        <w:pStyle w:val="5"/>
      </w:pPr>
      <w:r>
        <w:t>6.2.2.3.6</w:t>
      </w:r>
      <w:r>
        <w:tab/>
        <w:t>UE maximum output power reduction for power class 6</w:t>
      </w:r>
    </w:p>
    <w:p w14:paraId="1F399384" w14:textId="38F3F998" w:rsidR="00E5157B" w:rsidRDefault="009D245E" w:rsidP="00E5157B">
      <w:pPr>
        <w:rPr>
          <w:ins w:id="311" w:author="Hsieh, Grace (New Taipei City)" w:date="2024-08-06T14:56:00Z"/>
        </w:rPr>
      </w:pPr>
      <w:del w:id="312" w:author="Hsieh, Grace (New Taipei City)" w:date="2024-08-06T14:56:00Z">
        <w:r w:rsidDel="00E5157B">
          <w:rPr>
            <w:rFonts w:hint="eastAsia"/>
            <w:lang w:eastAsia="zh-CN"/>
          </w:rPr>
          <w:delText>F</w:delText>
        </w:r>
        <w:r w:rsidDel="00E5157B">
          <w:rPr>
            <w:lang w:eastAsia="zh-CN"/>
          </w:rPr>
          <w:delText>FS</w:delText>
        </w:r>
      </w:del>
      <w:ins w:id="313" w:author="Hsieh, Grace (New Taipei City)" w:date="2024-08-06T14:56:00Z">
        <w:r w:rsidR="00E5157B">
          <w:t>For power class 6, MPR specified in sub-clause 6.2.2.</w:t>
        </w:r>
        <w:r w:rsidR="00E5157B">
          <w:rPr>
            <w:rFonts w:eastAsia="新細明體" w:hint="eastAsia"/>
            <w:lang w:eastAsia="zh-TW"/>
          </w:rPr>
          <w:t>3.</w:t>
        </w:r>
        <w:r w:rsidR="00E5157B">
          <w:t>3 applies.</w:t>
        </w:r>
      </w:ins>
    </w:p>
    <w:p w14:paraId="4FBA0AE7" w14:textId="5F31C05A" w:rsidR="009D245E" w:rsidRPr="00E5157B" w:rsidDel="00E5157B" w:rsidRDefault="00E5157B" w:rsidP="009D245E">
      <w:pPr>
        <w:rPr>
          <w:del w:id="314" w:author="Hsieh, Grace (New Taipei City)" w:date="2024-08-06T14:56:00Z"/>
          <w:rFonts w:eastAsia="新細明體"/>
          <w:lang w:eastAsia="zh-TW"/>
        </w:rPr>
      </w:pPr>
      <w:ins w:id="315" w:author="Hsieh, Grace (New Taipei City)" w:date="2024-08-06T14:56:00Z">
        <w:r>
          <w:t>The normative reference for this requirement is TS 38.101-2 [3] clause 6.2.2.</w:t>
        </w:r>
        <w:r>
          <w:rPr>
            <w:rFonts w:eastAsia="新細明體" w:hint="eastAsia"/>
            <w:lang w:eastAsia="zh-TW"/>
          </w:rPr>
          <w:t>6</w:t>
        </w:r>
      </w:ins>
    </w:p>
    <w:p w14:paraId="2F412D51" w14:textId="77777777" w:rsidR="009D245E" w:rsidRDefault="009D245E" w:rsidP="009D245E">
      <w:pPr>
        <w:pStyle w:val="5"/>
      </w:pPr>
      <w:r>
        <w:t>6.2.2.3.7</w:t>
      </w:r>
      <w:r>
        <w:tab/>
        <w:t>UE maximum output power reduction for power class 7</w:t>
      </w:r>
    </w:p>
    <w:p w14:paraId="72743764" w14:textId="77777777" w:rsidR="009D245E" w:rsidRDefault="009D245E" w:rsidP="009D245E">
      <w:r>
        <w:t xml:space="preserve">For power class 7, MPR specified in sub-clause 6.2.2.3.3 for </w:t>
      </w:r>
      <w:r>
        <w:rPr>
          <w:rFonts w:hint="eastAsia"/>
          <w:lang w:val="en-US" w:eastAsia="zh-CN"/>
        </w:rPr>
        <w:t>channel bandwidth</w:t>
      </w:r>
      <w:r>
        <w:t xml:space="preserve"> less than or equal to 200MHz applies.</w:t>
      </w:r>
    </w:p>
    <w:p w14:paraId="6F7DF5A8" w14:textId="77777777" w:rsidR="009D245E" w:rsidRPr="00B62173" w:rsidRDefault="009D245E" w:rsidP="009D245E">
      <w:r>
        <w:t>The normative reference for this requirement is TS 38.101-2 [3] clause 6.2.2.7.</w:t>
      </w:r>
    </w:p>
    <w:p w14:paraId="6DA3530A" w14:textId="77777777" w:rsidR="009D245E" w:rsidRPr="009D245E" w:rsidRDefault="009D245E" w:rsidP="009D245E">
      <w:pPr>
        <w:rPr>
          <w:lang w:eastAsia="zh-TW"/>
        </w:rPr>
      </w:pPr>
    </w:p>
    <w:bookmarkEnd w:id="14"/>
    <w:bookmarkEnd w:id="15"/>
    <w:bookmarkEnd w:id="16"/>
    <w:bookmarkEnd w:id="17"/>
    <w:bookmarkEnd w:id="18"/>
    <w:bookmarkEnd w:id="19"/>
    <w:bookmarkEnd w:id="20"/>
    <w:bookmarkEnd w:id="21"/>
    <w:bookmarkEnd w:id="22"/>
    <w:bookmarkEnd w:id="23"/>
    <w:bookmarkEnd w:id="24"/>
    <w:bookmarkEnd w:id="25"/>
    <w:bookmarkEnd w:id="26"/>
    <w:p w14:paraId="528AEB7A" w14:textId="38F71532" w:rsidR="00366FE8" w:rsidRPr="00F36198" w:rsidRDefault="00F36198" w:rsidP="00F36198">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Change-2</w:t>
      </w:r>
      <w:r w:rsidRPr="00140795">
        <w:rPr>
          <w:rFonts w:hint="eastAsia"/>
          <w:color w:val="FF0000"/>
          <w:sz w:val="36"/>
          <w:lang w:eastAsia="ja-JP"/>
        </w:rPr>
        <w:t xml:space="preserve"> &gt;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D409" w14:textId="77777777" w:rsidR="00325F67" w:rsidRDefault="00325F67">
      <w:r>
        <w:separator/>
      </w:r>
    </w:p>
  </w:endnote>
  <w:endnote w:type="continuationSeparator" w:id="0">
    <w:p w14:paraId="6AEEA8EA" w14:textId="77777777" w:rsidR="00325F67" w:rsidRDefault="0032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724BE" w14:textId="77777777" w:rsidR="00325F67" w:rsidRDefault="00325F67">
      <w:r>
        <w:separator/>
      </w:r>
    </w:p>
  </w:footnote>
  <w:footnote w:type="continuationSeparator" w:id="0">
    <w:p w14:paraId="02E8DDC6" w14:textId="77777777" w:rsidR="00325F67" w:rsidRDefault="00325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A6394"/>
    <w:rsid w:val="000B02AE"/>
    <w:rsid w:val="000B7FED"/>
    <w:rsid w:val="000C038A"/>
    <w:rsid w:val="000C6598"/>
    <w:rsid w:val="000D44B3"/>
    <w:rsid w:val="00145D43"/>
    <w:rsid w:val="00153553"/>
    <w:rsid w:val="00153D1D"/>
    <w:rsid w:val="001551F6"/>
    <w:rsid w:val="0016433E"/>
    <w:rsid w:val="00181214"/>
    <w:rsid w:val="00192C46"/>
    <w:rsid w:val="00196DFB"/>
    <w:rsid w:val="001A08B3"/>
    <w:rsid w:val="001A7B60"/>
    <w:rsid w:val="001B52F0"/>
    <w:rsid w:val="001B7A65"/>
    <w:rsid w:val="001E41F3"/>
    <w:rsid w:val="002042C4"/>
    <w:rsid w:val="002047CC"/>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25F67"/>
    <w:rsid w:val="00344AA4"/>
    <w:rsid w:val="00352104"/>
    <w:rsid w:val="003609EF"/>
    <w:rsid w:val="0036231A"/>
    <w:rsid w:val="00366FE8"/>
    <w:rsid w:val="00374DD4"/>
    <w:rsid w:val="003E1A36"/>
    <w:rsid w:val="003E2161"/>
    <w:rsid w:val="00410371"/>
    <w:rsid w:val="004242F1"/>
    <w:rsid w:val="00444D44"/>
    <w:rsid w:val="0049742A"/>
    <w:rsid w:val="004B75B7"/>
    <w:rsid w:val="004E44E9"/>
    <w:rsid w:val="004F3316"/>
    <w:rsid w:val="005141D9"/>
    <w:rsid w:val="0051580D"/>
    <w:rsid w:val="00547111"/>
    <w:rsid w:val="00592D74"/>
    <w:rsid w:val="005A1DE7"/>
    <w:rsid w:val="005C1E10"/>
    <w:rsid w:val="005C7539"/>
    <w:rsid w:val="005E2C44"/>
    <w:rsid w:val="005E6A4E"/>
    <w:rsid w:val="005F4B9A"/>
    <w:rsid w:val="00621188"/>
    <w:rsid w:val="006257ED"/>
    <w:rsid w:val="00637903"/>
    <w:rsid w:val="00653DE4"/>
    <w:rsid w:val="00665C47"/>
    <w:rsid w:val="00666BDD"/>
    <w:rsid w:val="00695808"/>
    <w:rsid w:val="006B46FB"/>
    <w:rsid w:val="006E21FB"/>
    <w:rsid w:val="0072368B"/>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D3CCC"/>
    <w:rsid w:val="008E534D"/>
    <w:rsid w:val="008E7DD7"/>
    <w:rsid w:val="008F3789"/>
    <w:rsid w:val="008F686C"/>
    <w:rsid w:val="009148DE"/>
    <w:rsid w:val="0093544B"/>
    <w:rsid w:val="00941E30"/>
    <w:rsid w:val="009531B0"/>
    <w:rsid w:val="009741B3"/>
    <w:rsid w:val="009777D9"/>
    <w:rsid w:val="00991B88"/>
    <w:rsid w:val="009A5753"/>
    <w:rsid w:val="009A579D"/>
    <w:rsid w:val="009C0831"/>
    <w:rsid w:val="009D245E"/>
    <w:rsid w:val="009E3297"/>
    <w:rsid w:val="009F734F"/>
    <w:rsid w:val="00A246B6"/>
    <w:rsid w:val="00A30590"/>
    <w:rsid w:val="00A47E70"/>
    <w:rsid w:val="00A50CF0"/>
    <w:rsid w:val="00A65432"/>
    <w:rsid w:val="00A72D50"/>
    <w:rsid w:val="00A7671C"/>
    <w:rsid w:val="00A92022"/>
    <w:rsid w:val="00AA1A52"/>
    <w:rsid w:val="00AA2CBC"/>
    <w:rsid w:val="00AB58CB"/>
    <w:rsid w:val="00AC2EA6"/>
    <w:rsid w:val="00AC5820"/>
    <w:rsid w:val="00AD1CD8"/>
    <w:rsid w:val="00B2460A"/>
    <w:rsid w:val="00B258BB"/>
    <w:rsid w:val="00B67B97"/>
    <w:rsid w:val="00B92269"/>
    <w:rsid w:val="00B968C8"/>
    <w:rsid w:val="00B969D5"/>
    <w:rsid w:val="00BA3EC5"/>
    <w:rsid w:val="00BA507F"/>
    <w:rsid w:val="00BA51D9"/>
    <w:rsid w:val="00BB5DFC"/>
    <w:rsid w:val="00BD279D"/>
    <w:rsid w:val="00BD6BB8"/>
    <w:rsid w:val="00C31351"/>
    <w:rsid w:val="00C66BA2"/>
    <w:rsid w:val="00C870F6"/>
    <w:rsid w:val="00C95985"/>
    <w:rsid w:val="00CC5026"/>
    <w:rsid w:val="00CC68D0"/>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5157B"/>
    <w:rsid w:val="00E8040D"/>
    <w:rsid w:val="00E83387"/>
    <w:rsid w:val="00EA6662"/>
    <w:rsid w:val="00EB09B7"/>
    <w:rsid w:val="00ED6E70"/>
    <w:rsid w:val="00EE47FB"/>
    <w:rsid w:val="00EE7D7C"/>
    <w:rsid w:val="00F218A0"/>
    <w:rsid w:val="00F25D98"/>
    <w:rsid w:val="00F268BD"/>
    <w:rsid w:val="00F300FB"/>
    <w:rsid w:val="00F36198"/>
    <w:rsid w:val="00F371D9"/>
    <w:rsid w:val="00F42BD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2091</Words>
  <Characters>11922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9</cp:revision>
  <cp:lastPrinted>1899-12-31T23:00:00Z</cp:lastPrinted>
  <dcterms:created xsi:type="dcterms:W3CDTF">2024-08-07T02:55:00Z</dcterms:created>
  <dcterms:modified xsi:type="dcterms:W3CDTF">2024-08-08T07:40:00Z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