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22183" w14:textId="19B025CD"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04</w:t>
      </w:r>
      <w:r>
        <w:rPr>
          <w:b/>
          <w:sz w:val="24"/>
          <w:lang w:val="en-US" w:eastAsia="zh-CN"/>
        </w:rPr>
        <w:tab/>
        <w:t xml:space="preserve">  </w:t>
      </w:r>
      <w:r w:rsidRPr="007D7F19">
        <w:rPr>
          <w:b/>
          <w:sz w:val="24"/>
          <w:lang w:eastAsia="zh-CN"/>
        </w:rPr>
        <w:t>R5-2</w:t>
      </w:r>
      <w:r w:rsidR="00BF5786">
        <w:rPr>
          <w:b/>
          <w:sz w:val="24"/>
          <w:lang w:eastAsia="zh-CN"/>
        </w:rPr>
        <w:t>44342</w:t>
      </w:r>
    </w:p>
    <w:p w14:paraId="040A63E7" w14:textId="77777777" w:rsidR="0076559C" w:rsidRDefault="0076559C" w:rsidP="007D7F19">
      <w:pPr>
        <w:pStyle w:val="CRCoverPage"/>
        <w:tabs>
          <w:tab w:val="right" w:pos="9639"/>
        </w:tabs>
        <w:spacing w:after="0"/>
        <w:outlineLvl w:val="0"/>
        <w:rPr>
          <w:b/>
          <w:noProof/>
          <w:sz w:val="24"/>
        </w:rPr>
      </w:pPr>
      <w:r w:rsidRPr="0076559C">
        <w:rPr>
          <w:b/>
          <w:noProof/>
          <w:sz w:val="24"/>
        </w:rPr>
        <w:t>Maastricht, Netherlands, Aug 19th to Aug 23rd, 2024</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614E9B07"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875ADB">
        <w:rPr>
          <w:rFonts w:ascii="Arial" w:hAnsi="Arial" w:cs="Arial"/>
          <w:b/>
          <w:sz w:val="24"/>
          <w:szCs w:val="24"/>
        </w:rPr>
        <w:t>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76559C">
        <w:rPr>
          <w:rFonts w:ascii="Arial" w:hAnsi="Arial" w:cs="Arial"/>
          <w:b/>
          <w:sz w:val="24"/>
          <w:szCs w:val="24"/>
        </w:rPr>
        <w:t>4</w:t>
      </w:r>
      <w:r w:rsidRPr="001A659D">
        <w:rPr>
          <w:rFonts w:ascii="Arial" w:hAnsi="Arial" w:cs="Arial"/>
          <w:b/>
          <w:sz w:val="24"/>
          <w:szCs w:val="24"/>
          <w:lang w:eastAsia="ja-JP"/>
        </w:rPr>
        <w:t>xxxx</w:t>
      </w:r>
    </w:p>
    <w:p w14:paraId="16996BD2" w14:textId="0392F443" w:rsidR="00EF657A" w:rsidRPr="007D7F19" w:rsidRDefault="00875ADB" w:rsidP="007D7F19">
      <w:pPr>
        <w:tabs>
          <w:tab w:val="left" w:pos="567"/>
        </w:tabs>
        <w:rPr>
          <w:rFonts w:ascii="Arial" w:hAnsi="Arial" w:cs="Arial"/>
          <w:b/>
          <w:sz w:val="24"/>
        </w:rPr>
      </w:pPr>
      <w:r>
        <w:rPr>
          <w:rFonts w:ascii="Arial" w:hAnsi="Arial" w:cs="Arial"/>
          <w:b/>
          <w:sz w:val="24"/>
        </w:rPr>
        <w:t>Melbourne</w:t>
      </w:r>
      <w:r w:rsidR="007D7F19" w:rsidRPr="00665963">
        <w:rPr>
          <w:rFonts w:ascii="Arial" w:hAnsi="Arial" w:cs="Arial"/>
          <w:b/>
          <w:sz w:val="24"/>
        </w:rPr>
        <w:t xml:space="preserve">, </w:t>
      </w:r>
      <w:r>
        <w:rPr>
          <w:rFonts w:ascii="Arial" w:hAnsi="Arial" w:cs="Arial"/>
          <w:b/>
          <w:sz w:val="24"/>
        </w:rPr>
        <w:t>Australia</w:t>
      </w:r>
      <w:r w:rsidR="007D7F19" w:rsidRPr="00665963">
        <w:rPr>
          <w:rFonts w:ascii="Arial" w:hAnsi="Arial" w:cs="Arial"/>
          <w:b/>
          <w:sz w:val="24"/>
        </w:rPr>
        <w:t xml:space="preserve">, </w:t>
      </w:r>
      <w:r>
        <w:rPr>
          <w:rFonts w:ascii="Arial" w:hAnsi="Arial" w:cs="Arial"/>
          <w:b/>
          <w:sz w:val="24"/>
        </w:rPr>
        <w:t>Sept</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Pr>
          <w:rFonts w:ascii="Arial" w:hAnsi="Arial" w:cs="Arial"/>
          <w:b/>
          <w:sz w:val="24"/>
        </w:rPr>
        <w:t>to Sept</w:t>
      </w:r>
      <w:r w:rsidR="00083D23" w:rsidRPr="00166CFE">
        <w:rPr>
          <w:rFonts w:ascii="Arial" w:hAnsi="Arial" w:cs="Arial"/>
          <w:b/>
          <w:sz w:val="24"/>
        </w:rPr>
        <w:t xml:space="preserve"> </w:t>
      </w:r>
      <w:r w:rsidR="00083D23">
        <w:rPr>
          <w:rFonts w:ascii="Arial" w:hAnsi="Arial" w:cs="Arial"/>
          <w:b/>
          <w:sz w:val="24"/>
        </w:rPr>
        <w:t>1</w:t>
      </w:r>
      <w:r>
        <w:rPr>
          <w:rFonts w:ascii="Arial" w:hAnsi="Arial" w:cs="Arial"/>
          <w:b/>
          <w:sz w:val="24"/>
        </w:rPr>
        <w:t>2</w:t>
      </w:r>
      <w:r w:rsidR="00083D23">
        <w:rPr>
          <w:rFonts w:ascii="Arial" w:hAnsi="Arial" w:cs="Arial"/>
          <w:b/>
          <w:sz w:val="24"/>
          <w:vertAlign w:val="superscript"/>
        </w:rPr>
        <w:t>th</w:t>
      </w:r>
      <w:r w:rsidR="007D7F19" w:rsidRPr="00665963">
        <w:rPr>
          <w:rFonts w:ascii="Arial" w:hAnsi="Arial" w:cs="Arial"/>
          <w:b/>
          <w:sz w:val="24"/>
        </w:rPr>
        <w:t>, 202</w:t>
      </w:r>
      <w:r>
        <w:rPr>
          <w:rFonts w:ascii="Arial" w:hAnsi="Arial" w:cs="Arial"/>
          <w:b/>
          <w:sz w:val="24"/>
        </w:rPr>
        <w:t>4</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006A2933"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2E2FFBDF" w:rsidR="00EF657A" w:rsidRDefault="00BF5786"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40</w:t>
            </w:r>
            <w:r w:rsidR="008F4004">
              <w:rPr>
                <w:rFonts w:ascii="Arial" w:hAnsi="Arial" w:cs="Arial"/>
                <w:color w:val="00B050"/>
                <w:kern w:val="2"/>
                <w:sz w:val="21"/>
                <w:szCs w:val="22"/>
                <w:lang w:val="en-US" w:eastAsia="ja-JP"/>
              </w:rPr>
              <w:t>%</w:t>
            </w:r>
          </w:p>
          <w:p w14:paraId="0ACDC1BE" w14:textId="01DE7906"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99629B">
              <w:rPr>
                <w:rFonts w:ascii="Arial" w:hAnsi="Arial" w:cs="Arial"/>
                <w:color w:val="00B050"/>
                <w:kern w:val="2"/>
                <w:sz w:val="21"/>
                <w:szCs w:val="22"/>
                <w:lang w:val="en-US" w:eastAsia="ja-JP"/>
              </w:rPr>
              <w:t>5</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C5464F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76559C">
        <w:rPr>
          <w:rFonts w:ascii="Arial" w:hAnsi="Arial" w:cs="Arial"/>
        </w:rPr>
        <w:t>4</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76559C">
        <w:rPr>
          <w:rFonts w:ascii="Arial" w:hAnsi="Arial" w:cs="Arial"/>
        </w:rPr>
        <w:t>10</w:t>
      </w:r>
      <w:r w:rsidR="007D7F19">
        <w:rPr>
          <w:rFonts w:ascii="Arial" w:hAnsi="Arial" w:cs="Arial"/>
        </w:rPr>
        <w:t xml:space="preserve"> CRs approved in [2] through [</w:t>
      </w:r>
      <w:r w:rsidR="0076559C">
        <w:rPr>
          <w:rFonts w:ascii="Arial" w:hAnsi="Arial" w:cs="Arial"/>
        </w:rPr>
        <w:t>11</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3B9BCB80" w:rsidR="00EF657A" w:rsidRPr="00450E1F" w:rsidRDefault="0076559C">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4</w:t>
      </w:r>
      <w:r w:rsidR="006705A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9B0251C" w:rsidR="00EF657A" w:rsidRPr="007D7F19" w:rsidRDefault="0076559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76559C">
        <w:rPr>
          <w:rFonts w:ascii="Arial" w:eastAsia="DengXian" w:hAnsi="Arial" w:cs="Arial"/>
        </w:rPr>
        <w:t>R5-244341</w:t>
      </w:r>
      <w:r w:rsidR="004451A1">
        <w:rPr>
          <w:rFonts w:ascii="Arial" w:eastAsia="DengXian" w:hAnsi="Arial" w:cs="Arial" w:hint="eastAsia"/>
          <w:bCs/>
        </w:rPr>
        <w:tab/>
      </w:r>
      <w:r w:rsidR="007D7F19" w:rsidRPr="007D7F19">
        <w:rPr>
          <w:rFonts w:ascii="Arial" w:eastAsia="DengXian" w:hAnsi="Arial" w:cs="Arial"/>
          <w:bCs/>
        </w:rPr>
        <w:t xml:space="preserve">WP - UE Conformance </w:t>
      </w:r>
      <w:r>
        <w:rPr>
          <w:rFonts w:ascii="Arial" w:eastAsia="DengXian" w:hAnsi="Arial" w:cs="Arial"/>
          <w:bCs/>
        </w:rPr>
        <w:t>-</w:t>
      </w:r>
      <w:r w:rsidR="007D7F19" w:rsidRPr="007D7F19">
        <w:rPr>
          <w:rFonts w:ascii="Arial" w:eastAsia="DengXian" w:hAnsi="Arial" w:cs="Arial"/>
          <w:bCs/>
        </w:rPr>
        <w:t xml:space="preserve"> </w:t>
      </w:r>
      <w:r>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31CA2A91"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D5002D" w:rsidRPr="00D5002D">
        <w:rPr>
          <w:rFonts w:eastAsia="DengXian" w:cs="Arial"/>
          <w:bCs/>
        </w:rPr>
        <w:t>R5-245</w:t>
      </w:r>
      <w:r w:rsidR="00D5002D">
        <w:rPr>
          <w:rFonts w:eastAsia="DengXian" w:cs="Arial"/>
          <w:bCs/>
        </w:rPr>
        <w:t>999</w:t>
      </w:r>
      <w:r w:rsidRPr="007D7F19">
        <w:rPr>
          <w:rFonts w:eastAsia="DengXian" w:cs="Arial"/>
          <w:bCs/>
        </w:rPr>
        <w:tab/>
      </w:r>
      <w:r w:rsidR="00D5002D" w:rsidRPr="00D5002D">
        <w:rPr>
          <w:rFonts w:eastAsia="DengXian" w:cs="Arial"/>
          <w:bCs/>
        </w:rPr>
        <w:t>On scope, references, terms and abbreviations update</w:t>
      </w:r>
    </w:p>
    <w:p w14:paraId="7777E4E2" w14:textId="355C085C"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8</w:t>
      </w:r>
      <w:r w:rsidRPr="007D7F19">
        <w:rPr>
          <w:rFonts w:ascii="Arial" w:eastAsia="DengXian" w:hAnsi="Arial" w:cs="Arial"/>
          <w:bCs/>
        </w:rPr>
        <w:tab/>
      </w:r>
      <w:r w:rsidR="00D5002D" w:rsidRPr="00D5002D">
        <w:rPr>
          <w:rFonts w:ascii="Arial" w:eastAsia="DengXian" w:hAnsi="Arial" w:cs="Arial"/>
          <w:bCs/>
        </w:rPr>
        <w:t>On General and frequency Bands update</w:t>
      </w:r>
    </w:p>
    <w:p w14:paraId="4D94BAB2" w14:textId="16EF9B61"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D5002D" w:rsidRPr="00D5002D">
        <w:rPr>
          <w:rFonts w:ascii="Arial" w:eastAsia="DengXian" w:hAnsi="Arial" w:cs="Arial"/>
          <w:bCs/>
        </w:rPr>
        <w:t>R5-24542</w:t>
      </w:r>
      <w:r w:rsidR="00D5002D">
        <w:rPr>
          <w:rFonts w:ascii="Arial" w:eastAsia="DengXian" w:hAnsi="Arial" w:cs="Arial"/>
          <w:bCs/>
        </w:rPr>
        <w:t>9</w:t>
      </w:r>
      <w:r w:rsidRPr="007D7F19">
        <w:rPr>
          <w:rFonts w:ascii="Arial" w:eastAsia="DengXian" w:hAnsi="Arial" w:cs="Arial"/>
          <w:bCs/>
        </w:rPr>
        <w:tab/>
      </w:r>
      <w:r w:rsidR="00D5002D" w:rsidRPr="00D5002D">
        <w:rPr>
          <w:rFonts w:ascii="Arial" w:eastAsia="DengXian" w:hAnsi="Arial" w:cs="Arial"/>
          <w:bCs/>
        </w:rPr>
        <w:t xml:space="preserve">On FR2 </w:t>
      </w:r>
      <w:proofErr w:type="spellStart"/>
      <w:r w:rsidR="00D5002D" w:rsidRPr="00D5002D">
        <w:rPr>
          <w:rFonts w:ascii="Arial" w:eastAsia="DengXian" w:hAnsi="Arial" w:cs="Arial"/>
          <w:bCs/>
        </w:rPr>
        <w:t>gNB</w:t>
      </w:r>
      <w:proofErr w:type="spellEnd"/>
      <w:r w:rsidR="00D5002D" w:rsidRPr="00D5002D">
        <w:rPr>
          <w:rFonts w:ascii="Arial" w:eastAsia="DengXian" w:hAnsi="Arial" w:cs="Arial"/>
          <w:bCs/>
        </w:rPr>
        <w:t xml:space="preserve"> configurations update</w:t>
      </w:r>
    </w:p>
    <w:p w14:paraId="5DCB1D99" w14:textId="0187E11C"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D5002D" w:rsidRPr="00D5002D">
        <w:rPr>
          <w:rFonts w:ascii="Arial" w:eastAsia="DengXian" w:hAnsi="Arial" w:cs="Arial"/>
          <w:bCs/>
        </w:rPr>
        <w:t>R5-2454</w:t>
      </w:r>
      <w:r w:rsidR="00D5002D">
        <w:rPr>
          <w:rFonts w:ascii="Arial" w:eastAsia="DengXian" w:hAnsi="Arial" w:cs="Arial"/>
          <w:bCs/>
        </w:rPr>
        <w:t>30</w:t>
      </w:r>
      <w:r w:rsidRPr="007D7F19">
        <w:rPr>
          <w:rFonts w:ascii="Arial" w:eastAsia="DengXian" w:hAnsi="Arial" w:cs="Arial"/>
          <w:bCs/>
        </w:rPr>
        <w:tab/>
      </w:r>
      <w:r w:rsidR="00D5002D" w:rsidRPr="00D5002D">
        <w:rPr>
          <w:rFonts w:ascii="Arial" w:eastAsia="DengXian" w:hAnsi="Arial" w:cs="Arial"/>
          <w:bCs/>
        </w:rPr>
        <w:t>On FR1 estimation of MU update</w:t>
      </w:r>
    </w:p>
    <w:p w14:paraId="57012C27" w14:textId="214C4A37"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t>R5-246001</w:t>
      </w:r>
      <w:r w:rsidR="00D5002D">
        <w:rPr>
          <w:rFonts w:ascii="Arial" w:eastAsia="DengXian" w:hAnsi="Arial" w:cs="Arial"/>
          <w:bCs/>
        </w:rPr>
        <w:tab/>
      </w:r>
      <w:r w:rsidR="00D5002D" w:rsidRPr="00D5002D">
        <w:rPr>
          <w:rFonts w:ascii="Arial" w:eastAsia="DengXian" w:hAnsi="Arial" w:cs="Arial"/>
          <w:bCs/>
        </w:rPr>
        <w:t>On FR2 MIMO OTA requirements</w:t>
      </w:r>
    </w:p>
    <w:p w14:paraId="4091B5A0" w14:textId="574FED52" w:rsidR="0076559C" w:rsidRDefault="0076559C" w:rsidP="007D7F19">
      <w:pPr>
        <w:spacing w:after="0"/>
        <w:rPr>
          <w:rFonts w:ascii="Arial" w:eastAsia="DengXian" w:hAnsi="Arial" w:cs="Arial"/>
          <w:bCs/>
        </w:rPr>
      </w:pPr>
      <w:r>
        <w:rPr>
          <w:rFonts w:ascii="Arial" w:eastAsia="DengXian" w:hAnsi="Arial" w:cs="Arial"/>
          <w:bCs/>
        </w:rPr>
        <w:t>[7]</w:t>
      </w:r>
      <w:r w:rsidR="00D5002D">
        <w:rPr>
          <w:rFonts w:ascii="Arial" w:eastAsia="DengXian" w:hAnsi="Arial" w:cs="Arial"/>
          <w:bCs/>
        </w:rPr>
        <w:tab/>
      </w:r>
      <w:r w:rsidR="00D5002D" w:rsidRPr="00D5002D">
        <w:rPr>
          <w:rFonts w:ascii="Arial" w:eastAsia="DengXian" w:hAnsi="Arial" w:cs="Arial"/>
          <w:bCs/>
        </w:rPr>
        <w:t>R5-245432</w:t>
      </w:r>
      <w:r w:rsidR="00D5002D">
        <w:rPr>
          <w:rFonts w:ascii="Arial" w:eastAsia="DengXian" w:hAnsi="Arial" w:cs="Arial"/>
          <w:bCs/>
        </w:rPr>
        <w:tab/>
      </w:r>
      <w:r w:rsidR="00D5002D" w:rsidRPr="00D5002D">
        <w:rPr>
          <w:rFonts w:ascii="Arial" w:eastAsia="DengXian" w:hAnsi="Arial" w:cs="Arial"/>
          <w:bCs/>
        </w:rPr>
        <w:t>On FR2 Test methodology</w:t>
      </w:r>
    </w:p>
    <w:p w14:paraId="240F489F" w14:textId="74F741F8" w:rsidR="0076559C" w:rsidRDefault="0076559C" w:rsidP="007D7F19">
      <w:pPr>
        <w:spacing w:after="0"/>
        <w:rPr>
          <w:rFonts w:ascii="Arial" w:eastAsia="DengXian" w:hAnsi="Arial" w:cs="Arial"/>
          <w:bCs/>
        </w:rPr>
      </w:pPr>
      <w:r>
        <w:rPr>
          <w:rFonts w:ascii="Arial" w:eastAsia="DengXian" w:hAnsi="Arial" w:cs="Arial"/>
          <w:bCs/>
        </w:rPr>
        <w:t>[8]</w:t>
      </w:r>
      <w:r w:rsidR="00D5002D">
        <w:rPr>
          <w:rFonts w:ascii="Arial" w:eastAsia="DengXian" w:hAnsi="Arial" w:cs="Arial"/>
          <w:bCs/>
        </w:rPr>
        <w:tab/>
      </w:r>
      <w:r w:rsidR="00D5002D" w:rsidRPr="00D5002D">
        <w:rPr>
          <w:rFonts w:ascii="Arial" w:eastAsia="DengXian" w:hAnsi="Arial" w:cs="Arial"/>
          <w:bCs/>
        </w:rPr>
        <w:t>R5-245433</w:t>
      </w:r>
      <w:r w:rsidR="00D5002D">
        <w:rPr>
          <w:rFonts w:ascii="Arial" w:eastAsia="DengXian" w:hAnsi="Arial" w:cs="Arial"/>
          <w:bCs/>
        </w:rPr>
        <w:tab/>
      </w:r>
      <w:r w:rsidR="00D5002D" w:rsidRPr="00D5002D">
        <w:rPr>
          <w:rFonts w:ascii="Arial" w:eastAsia="DengXian" w:hAnsi="Arial" w:cs="Arial"/>
          <w:bCs/>
        </w:rPr>
        <w:t>On MU of FR2 3D-MPAC system</w:t>
      </w:r>
    </w:p>
    <w:p w14:paraId="41B45A5A" w14:textId="355186BB" w:rsidR="0076559C" w:rsidRDefault="0076559C" w:rsidP="007D7F19">
      <w:pPr>
        <w:spacing w:after="0"/>
        <w:rPr>
          <w:rFonts w:ascii="Arial" w:eastAsia="DengXian" w:hAnsi="Arial" w:cs="Arial"/>
          <w:bCs/>
        </w:rPr>
      </w:pPr>
      <w:r>
        <w:rPr>
          <w:rFonts w:ascii="Arial" w:eastAsia="DengXian" w:hAnsi="Arial" w:cs="Arial"/>
          <w:bCs/>
        </w:rPr>
        <w:t>[9]</w:t>
      </w:r>
      <w:r w:rsidR="00D5002D">
        <w:rPr>
          <w:rFonts w:ascii="Arial" w:eastAsia="DengXian" w:hAnsi="Arial" w:cs="Arial"/>
          <w:bCs/>
        </w:rPr>
        <w:tab/>
        <w:t>R5-246002</w:t>
      </w:r>
      <w:r w:rsidR="00D5002D">
        <w:rPr>
          <w:rFonts w:ascii="Arial" w:eastAsia="DengXian" w:hAnsi="Arial" w:cs="Arial"/>
          <w:bCs/>
        </w:rPr>
        <w:tab/>
      </w:r>
      <w:r w:rsidR="00D5002D" w:rsidRPr="00D5002D">
        <w:rPr>
          <w:rFonts w:ascii="Arial" w:eastAsia="DengXian" w:hAnsi="Arial" w:cs="Arial"/>
          <w:bCs/>
        </w:rPr>
        <w:t>On environmental requirements update</w:t>
      </w:r>
    </w:p>
    <w:p w14:paraId="37B62CF5" w14:textId="70AFD639" w:rsidR="0076559C" w:rsidRDefault="0076559C" w:rsidP="007D7F19">
      <w:pPr>
        <w:spacing w:after="0"/>
        <w:rPr>
          <w:rFonts w:ascii="Arial" w:eastAsia="DengXian" w:hAnsi="Arial" w:cs="Arial"/>
          <w:bCs/>
        </w:rPr>
      </w:pPr>
      <w:r>
        <w:rPr>
          <w:rFonts w:ascii="Arial" w:eastAsia="DengXian" w:hAnsi="Arial" w:cs="Arial"/>
          <w:bCs/>
        </w:rPr>
        <w:t>[10]</w:t>
      </w:r>
      <w:r w:rsidR="00D5002D">
        <w:rPr>
          <w:rFonts w:ascii="Arial" w:eastAsia="DengXian" w:hAnsi="Arial" w:cs="Arial"/>
          <w:bCs/>
        </w:rPr>
        <w:tab/>
      </w:r>
      <w:r w:rsidR="00D5002D" w:rsidRPr="00D5002D">
        <w:rPr>
          <w:rFonts w:ascii="Arial" w:eastAsia="DengXian" w:hAnsi="Arial" w:cs="Arial"/>
          <w:bCs/>
        </w:rPr>
        <w:t>R5-245437</w:t>
      </w:r>
      <w:r w:rsidR="00D5002D">
        <w:rPr>
          <w:rFonts w:ascii="Arial" w:eastAsia="DengXian" w:hAnsi="Arial" w:cs="Arial"/>
          <w:bCs/>
        </w:rPr>
        <w:tab/>
      </w:r>
      <w:r w:rsidR="00D5002D" w:rsidRPr="00D5002D">
        <w:rPr>
          <w:rFonts w:ascii="Arial" w:eastAsia="DengXian" w:hAnsi="Arial" w:cs="Arial"/>
          <w:bCs/>
        </w:rPr>
        <w:t>On FR2 Channel models</w:t>
      </w:r>
    </w:p>
    <w:p w14:paraId="0F35876F" w14:textId="13995F74" w:rsidR="00044EDB" w:rsidRDefault="0076559C" w:rsidP="00044EDB">
      <w:pPr>
        <w:pStyle w:val="CRCoverPage"/>
        <w:spacing w:after="0"/>
        <w:rPr>
          <w:noProof/>
        </w:rPr>
      </w:pPr>
      <w:r>
        <w:rPr>
          <w:rFonts w:eastAsia="DengXian" w:cs="Arial"/>
          <w:bCs/>
        </w:rPr>
        <w:t>[11]</w:t>
      </w:r>
      <w:r w:rsidR="00D5002D">
        <w:rPr>
          <w:rFonts w:eastAsia="DengXian" w:cs="Arial"/>
          <w:bCs/>
        </w:rPr>
        <w:tab/>
      </w:r>
      <w:r w:rsidR="00044EDB">
        <w:rPr>
          <w:rFonts w:eastAsia="DengXian" w:cs="Arial"/>
          <w:bCs/>
        </w:rPr>
        <w:t>R5-244445</w:t>
      </w:r>
      <w:r w:rsidR="00044EDB">
        <w:rPr>
          <w:rFonts w:eastAsia="DengXian" w:cs="Arial"/>
          <w:bCs/>
        </w:rPr>
        <w:tab/>
      </w:r>
      <w:r w:rsidR="00044EDB">
        <w:t>Clarification of voltage environmental requirement</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2C4DB" w14:textId="77777777" w:rsidR="008D63B4" w:rsidRDefault="008D63B4">
      <w:pPr>
        <w:spacing w:after="0"/>
      </w:pPr>
      <w:r>
        <w:separator/>
      </w:r>
    </w:p>
  </w:endnote>
  <w:endnote w:type="continuationSeparator" w:id="0">
    <w:p w14:paraId="70AFFFB8" w14:textId="77777777" w:rsidR="008D63B4" w:rsidRDefault="008D63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27949" w14:textId="77777777" w:rsidR="008D63B4" w:rsidRDefault="008D63B4">
      <w:pPr>
        <w:spacing w:after="0"/>
      </w:pPr>
      <w:r>
        <w:separator/>
      </w:r>
    </w:p>
  </w:footnote>
  <w:footnote w:type="continuationSeparator" w:id="0">
    <w:p w14:paraId="4F90B360" w14:textId="77777777" w:rsidR="008D63B4" w:rsidRDefault="008D63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25</TotalTime>
  <Pages>3</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11</cp:revision>
  <dcterms:created xsi:type="dcterms:W3CDTF">2024-08-22T06:04:00Z</dcterms:created>
  <dcterms:modified xsi:type="dcterms:W3CDTF">2024-08-23T06:23:00Z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