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02F8" w14:textId="77777777" w:rsidR="00BD30FD" w:rsidRDefault="00BD30FD"/>
    <w:p w14:paraId="39C9B5D7" w14:textId="28E6DD34" w:rsidR="00BD30FD" w:rsidRDefault="005213FB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021FA7">
        <w:rPr>
          <w:rFonts w:cs="Arial"/>
          <w:iCs/>
          <w:sz w:val="24"/>
        </w:rPr>
        <w:t>210</w:t>
      </w:r>
      <w:r w:rsidR="00021FA7">
        <w:rPr>
          <w:rFonts w:cs="Arial"/>
          <w:iCs/>
          <w:sz w:val="24"/>
        </w:rPr>
        <w:t>8080</w:t>
      </w:r>
    </w:p>
    <w:p w14:paraId="0A51D978" w14:textId="77777777" w:rsidR="00BD30FD" w:rsidRDefault="005213FB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72912952"/>
      <w:r>
        <w:rPr>
          <w:rFonts w:ascii="Arial" w:hAnsi="Arial" w:cs="Arial"/>
          <w:b/>
          <w:sz w:val="22"/>
          <w:szCs w:val="22"/>
        </w:rPr>
        <w:t>LS to ITU-R and CEPT on extension of IMT array antenna model to support sub-array structures</w:t>
      </w:r>
      <w:bookmarkEnd w:id="0"/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1" w:name="OLE_LINK57"/>
      <w:bookmarkStart w:id="2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3"/>
    <w:bookmarkEnd w:id="4"/>
    <w:bookmarkEnd w:id="5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6"/>
    <w:bookmarkEnd w:id="7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Heading1"/>
      </w:pPr>
      <w:r>
        <w:lastRenderedPageBreak/>
        <w:t>1</w:t>
      </w:r>
      <w:r>
        <w:tab/>
        <w:t>Overall description</w:t>
      </w:r>
    </w:p>
    <w:p w14:paraId="545D7289" w14:textId="6FC0A191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>. A sub-array is a radiating element constituted by multiple elements passively combined to a single RF transmission line</w:t>
      </w:r>
      <w:r w:rsidR="004C3445" w:rsidRPr="004C3445">
        <w:t xml:space="preserve"> using a common </w:t>
      </w:r>
      <w:r w:rsidR="00334FB4" w:rsidRPr="005E7D42">
        <w:t xml:space="preserve">element </w:t>
      </w:r>
      <w:r w:rsidR="004C3445" w:rsidRPr="004C3445">
        <w:t>excitation</w:t>
      </w:r>
      <w:r>
        <w:t xml:space="preserve">, which is connected to a single transceiver branch. </w:t>
      </w:r>
    </w:p>
    <w:p w14:paraId="1FFFC8B0" w14:textId="46D81FB3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5E7D42">
        <w:t xml:space="preserve">For AAS antenna geometries with </w:t>
      </w:r>
      <w:r w:rsidR="003244AD" w:rsidRPr="005E7D42">
        <w:t>individual</w:t>
      </w:r>
      <w:r w:rsidR="00C976F2" w:rsidRPr="005E7D42">
        <w:t xml:space="preserve"> </w:t>
      </w:r>
      <w:r w:rsidR="00A000BC" w:rsidRPr="005E7D42">
        <w:t>element excitation</w:t>
      </w:r>
      <w:r w:rsidR="00540DBD" w:rsidRPr="005E7D42">
        <w:rPr>
          <w:lang w:eastAsia="zh-CN"/>
        </w:rPr>
        <w:t xml:space="preserve">, </w:t>
      </w:r>
      <w:r w:rsidR="00540DBD" w:rsidRPr="005E7D42">
        <w:t xml:space="preserve">the existing AAS model defined in </w:t>
      </w:r>
      <w:hyperlink r:id="rId15" w:history="1">
        <w:r w:rsidR="00540DBD" w:rsidRPr="005E7D42">
          <w:rPr>
            <w:rStyle w:val="Hyperlink"/>
          </w:rPr>
          <w:t>ITU-R M.2101</w:t>
        </w:r>
      </w:hyperlink>
      <w:r w:rsidR="00540DBD" w:rsidRPr="005E7D42"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SimSun" w:hAnsi="Arial"/>
          <w:b/>
        </w:rPr>
      </w:pPr>
      <w:r>
        <w:rPr>
          <w:rFonts w:ascii="Arial" w:eastAsia="SimSun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A65B11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Beamforming antenna characteristics supporting subarray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>
              <w:rPr>
                <w:rFonts w:eastAsia="Calibri"/>
                <w:szCs w:val="22"/>
                <w:lang w:eastAsia="zh-CN"/>
              </w:rPr>
              <w:t xml:space="preserve">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6" w:history="1">
        <w:r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The element gain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5A226F76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</w:t>
      </w:r>
    </w:p>
    <w:p w14:paraId="35719A7E" w14:textId="77777777" w:rsidR="00BD30FD" w:rsidRDefault="00BD30FD"/>
    <w:p w14:paraId="64A4E4FA" w14:textId="6C44F004" w:rsidR="00BD30FD" w:rsidRDefault="005213FB">
      <w:pPr>
        <w:rPr>
          <w:lang w:val="en-US"/>
        </w:rPr>
      </w:pPr>
      <w:r>
        <w:t xml:space="preserve">For urban small cell and micro cell deployments only parameters </w:t>
      </w:r>
      <w:r w:rsidR="000708CA">
        <w:t xml:space="preserve">for antennas with single element structures </w:t>
      </w:r>
      <w:r>
        <w:t>should be considered, as previously communicated LS on IMT parameters</w:t>
      </w:r>
      <w:r w:rsidR="003878B1">
        <w:t xml:space="preserve"> and </w:t>
      </w:r>
      <w:r w:rsidR="003878B1">
        <w:rPr>
          <w:lang w:val="en-US"/>
        </w:rPr>
        <w:t>antenna model</w:t>
      </w:r>
      <w:r>
        <w:t>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Heading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>1 – 12 November,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AF7C" w14:textId="77777777" w:rsidR="00AB141B" w:rsidRDefault="00AB141B">
      <w:pPr>
        <w:spacing w:after="0"/>
      </w:pPr>
      <w:r>
        <w:separator/>
      </w:r>
    </w:p>
  </w:endnote>
  <w:endnote w:type="continuationSeparator" w:id="0">
    <w:p w14:paraId="08A76601" w14:textId="77777777" w:rsidR="00AB141B" w:rsidRDefault="00AB1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3D8B" w14:textId="77777777" w:rsidR="00BD30FD" w:rsidRDefault="005213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99528" w14:textId="77777777" w:rsidR="00AB141B" w:rsidRDefault="00AB141B">
      <w:pPr>
        <w:spacing w:after="0"/>
      </w:pPr>
      <w:r>
        <w:separator/>
      </w:r>
    </w:p>
  </w:footnote>
  <w:footnote w:type="continuationSeparator" w:id="0">
    <w:p w14:paraId="520CAC83" w14:textId="77777777" w:rsidR="00AB141B" w:rsidRDefault="00AB1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34FB4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C1E"/>
    <w:rsid w:val="00021FA7"/>
    <w:rsid w:val="00032D70"/>
    <w:rsid w:val="00033397"/>
    <w:rsid w:val="00040095"/>
    <w:rsid w:val="00051834"/>
    <w:rsid w:val="00052F69"/>
    <w:rsid w:val="00054A22"/>
    <w:rsid w:val="000560CC"/>
    <w:rsid w:val="00057331"/>
    <w:rsid w:val="000655A6"/>
    <w:rsid w:val="00070795"/>
    <w:rsid w:val="000708CA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5069"/>
    <w:rsid w:val="001E62AA"/>
    <w:rsid w:val="001F168B"/>
    <w:rsid w:val="001F252E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096B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244AD"/>
    <w:rsid w:val="003348D7"/>
    <w:rsid w:val="00334FB4"/>
    <w:rsid w:val="00351B5C"/>
    <w:rsid w:val="0035462D"/>
    <w:rsid w:val="00361E87"/>
    <w:rsid w:val="003743A7"/>
    <w:rsid w:val="003878B1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3F1"/>
    <w:rsid w:val="00401A01"/>
    <w:rsid w:val="0041110C"/>
    <w:rsid w:val="00412AD6"/>
    <w:rsid w:val="004239C7"/>
    <w:rsid w:val="00424BFB"/>
    <w:rsid w:val="00431798"/>
    <w:rsid w:val="00460E9A"/>
    <w:rsid w:val="004A4210"/>
    <w:rsid w:val="004B0AED"/>
    <w:rsid w:val="004B372C"/>
    <w:rsid w:val="004B5078"/>
    <w:rsid w:val="004B6CC1"/>
    <w:rsid w:val="004C2E45"/>
    <w:rsid w:val="004C3445"/>
    <w:rsid w:val="004C43A9"/>
    <w:rsid w:val="004D01FA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25285"/>
    <w:rsid w:val="00540DBD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E7D42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2BDB"/>
    <w:rsid w:val="00696BF6"/>
    <w:rsid w:val="006B087F"/>
    <w:rsid w:val="006C2116"/>
    <w:rsid w:val="006C3654"/>
    <w:rsid w:val="006C622C"/>
    <w:rsid w:val="006C7986"/>
    <w:rsid w:val="006D1100"/>
    <w:rsid w:val="006D506E"/>
    <w:rsid w:val="006E1685"/>
    <w:rsid w:val="006E5C86"/>
    <w:rsid w:val="007014BB"/>
    <w:rsid w:val="00702384"/>
    <w:rsid w:val="0071012B"/>
    <w:rsid w:val="00712421"/>
    <w:rsid w:val="007148E4"/>
    <w:rsid w:val="00714AEA"/>
    <w:rsid w:val="007155B1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000BC"/>
    <w:rsid w:val="00A10F02"/>
    <w:rsid w:val="00A164B4"/>
    <w:rsid w:val="00A21B85"/>
    <w:rsid w:val="00A2287C"/>
    <w:rsid w:val="00A32ADF"/>
    <w:rsid w:val="00A3496F"/>
    <w:rsid w:val="00A36670"/>
    <w:rsid w:val="00A4657F"/>
    <w:rsid w:val="00A51FE6"/>
    <w:rsid w:val="00A53724"/>
    <w:rsid w:val="00A6396C"/>
    <w:rsid w:val="00A6421D"/>
    <w:rsid w:val="00A65B11"/>
    <w:rsid w:val="00A74D1F"/>
    <w:rsid w:val="00A82346"/>
    <w:rsid w:val="00A95C48"/>
    <w:rsid w:val="00AB0B6C"/>
    <w:rsid w:val="00AB141B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6BC0"/>
    <w:rsid w:val="00B57386"/>
    <w:rsid w:val="00B70338"/>
    <w:rsid w:val="00B854EB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25E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976F2"/>
    <w:rsid w:val="00CA3B1D"/>
    <w:rsid w:val="00CA3D0C"/>
    <w:rsid w:val="00CA3D41"/>
    <w:rsid w:val="00CA47BF"/>
    <w:rsid w:val="00CB035A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07723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BodyTextChar">
    <w:name w:val="Body Text Char"/>
    <w:link w:val="BodyText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dms_pubrec/itu-r/rec/m/R-REC-M.2101-0-201702-I!!PDF-E.pdf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itu.int/dms_pubrec/itu-r/rec/m/R-REC-M.2101-0-201702-I!!PDF-E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28393-8C46-4055-9FE3-FDF4448C6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806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4</cp:revision>
  <dcterms:created xsi:type="dcterms:W3CDTF">2021-05-26T11:23:00Z</dcterms:created>
  <dcterms:modified xsi:type="dcterms:W3CDTF">2021-05-26T11:29:00Z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1621997329</vt:lpwstr>
  </property>
</Properties>
</file>