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E3379D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B0B92">
        <w:rPr>
          <w:rFonts w:ascii="Arial" w:eastAsiaTheme="minorEastAsia" w:hAnsi="Arial" w:cs="Arial"/>
          <w:color w:val="000000"/>
          <w:sz w:val="22"/>
          <w:lang w:eastAsia="zh-CN"/>
        </w:rPr>
        <w:t>9.20.1</w:t>
      </w:r>
    </w:p>
    <w:p w14:paraId="50D5329D" w14:textId="65BE2A2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26F6F">
        <w:rPr>
          <w:rFonts w:ascii="Arial" w:hAnsi="Arial" w:cs="Arial"/>
          <w:color w:val="000000"/>
          <w:sz w:val="22"/>
          <w:lang w:eastAsia="zh-CN"/>
        </w:rPr>
        <w:t>Moderator (E</w:t>
      </w:r>
      <w:r w:rsidR="00A0272F" w:rsidRPr="00A0272F">
        <w:rPr>
          <w:rFonts w:ascii="Arial" w:hAnsi="Arial" w:cs="Arial"/>
          <w:color w:val="000000"/>
          <w:sz w:val="22"/>
          <w:lang w:eastAsia="zh-CN"/>
        </w:rPr>
        <w:t>ricsson</w:t>
      </w:r>
      <w:r w:rsidR="00126F6F">
        <w:rPr>
          <w:rFonts w:ascii="Arial" w:hAnsi="Arial" w:cs="Arial"/>
          <w:color w:val="000000"/>
          <w:sz w:val="22"/>
          <w:lang w:eastAsia="zh-CN"/>
        </w:rPr>
        <w:t>)</w:t>
      </w:r>
    </w:p>
    <w:p w14:paraId="1E0389E7" w14:textId="4C1D2E2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0272F">
        <w:rPr>
          <w:rFonts w:ascii="Arial" w:eastAsiaTheme="minorEastAsia" w:hAnsi="Arial" w:cs="Arial"/>
          <w:color w:val="000000"/>
          <w:sz w:val="22"/>
          <w:lang w:eastAsia="zh-CN"/>
        </w:rPr>
        <w:t>237</w:t>
      </w:r>
      <w:r w:rsidR="00533159" w:rsidRPr="00533159">
        <w:rPr>
          <w:rFonts w:ascii="Arial" w:eastAsiaTheme="minorEastAsia" w:hAnsi="Arial" w:cs="Arial"/>
          <w:color w:val="000000"/>
          <w:sz w:val="22"/>
          <w:lang w:eastAsia="zh-CN"/>
        </w:rPr>
        <w:t xml:space="preserve">] </w:t>
      </w:r>
      <w:r w:rsidR="00A0272F" w:rsidRPr="00A0272F">
        <w:rPr>
          <w:rFonts w:ascii="Arial" w:eastAsiaTheme="minorEastAsia" w:hAnsi="Arial" w:cs="Arial"/>
          <w:color w:val="000000"/>
          <w:sz w:val="22"/>
          <w:lang w:eastAsia="zh-CN"/>
        </w:rPr>
        <w:t>NR_pos_enh_RRM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F1B7267" w14:textId="74CB8507" w:rsidR="00FE0607" w:rsidRPr="00F756FA" w:rsidRDefault="00FE0607" w:rsidP="00FE0607">
      <w:pPr>
        <w:pStyle w:val="BodyText"/>
        <w:rPr>
          <w:lang w:eastAsia="zh-CN"/>
        </w:rPr>
      </w:pPr>
      <w:r w:rsidRPr="00F756FA">
        <w:rPr>
          <w:lang w:eastAsia="zh-CN"/>
        </w:rPr>
        <w:t xml:space="preserve">The document </w:t>
      </w:r>
      <w:r>
        <w:rPr>
          <w:lang w:eastAsia="zh-CN"/>
        </w:rPr>
        <w:t>contains discussion related to the RRM core requirements for gNB positioning measurements</w:t>
      </w:r>
      <w:r w:rsidRPr="00F756FA">
        <w:rPr>
          <w:lang w:eastAsia="zh-CN"/>
        </w:rPr>
        <w:t>:</w:t>
      </w:r>
    </w:p>
    <w:p w14:paraId="4B00955C" w14:textId="598C7D0C" w:rsidR="00FE0607" w:rsidRPr="00F756FA" w:rsidRDefault="00FE0607" w:rsidP="00FE0607">
      <w:pPr>
        <w:pStyle w:val="BodyText"/>
        <w:rPr>
          <w:lang w:eastAsia="zh-CN"/>
        </w:rPr>
      </w:pPr>
      <w:r w:rsidRPr="00F756FA">
        <w:rPr>
          <w:lang w:eastAsia="zh-CN"/>
        </w:rPr>
        <w:t xml:space="preserve">The document </w:t>
      </w:r>
      <w:r>
        <w:rPr>
          <w:lang w:eastAsia="zh-CN"/>
        </w:rPr>
        <w:t>contains the f</w:t>
      </w:r>
      <w:r w:rsidRPr="00F756FA">
        <w:rPr>
          <w:lang w:eastAsia="zh-CN"/>
        </w:rPr>
        <w:t>ollowing main topic</w:t>
      </w:r>
      <w:r>
        <w:rPr>
          <w:lang w:eastAsia="zh-CN"/>
        </w:rPr>
        <w:t>s</w:t>
      </w:r>
      <w:r w:rsidRPr="00F756FA">
        <w:rPr>
          <w:lang w:eastAsia="zh-CN"/>
        </w:rPr>
        <w:t>:</w:t>
      </w:r>
    </w:p>
    <w:p w14:paraId="706ED03F" w14:textId="0DFB46A6" w:rsidR="00FE0607" w:rsidRDefault="00FE0607" w:rsidP="00FE0607">
      <w:pPr>
        <w:pStyle w:val="BodyText"/>
        <w:numPr>
          <w:ilvl w:val="0"/>
          <w:numId w:val="21"/>
        </w:numPr>
        <w:spacing w:after="120"/>
        <w:ind w:left="714" w:hanging="357"/>
        <w:rPr>
          <w:lang w:eastAsia="zh-CN"/>
        </w:rPr>
      </w:pPr>
      <w:r w:rsidRPr="00F756FA">
        <w:rPr>
          <w:lang w:eastAsia="zh-CN"/>
        </w:rPr>
        <w:t xml:space="preserve">Topic #1: </w:t>
      </w:r>
      <w:r>
        <w:rPr>
          <w:lang w:eastAsia="ja-JP"/>
        </w:rPr>
        <w:t>General aspects (Agenda item: 9.20.1)</w:t>
      </w:r>
    </w:p>
    <w:p w14:paraId="6637FB51" w14:textId="56758401" w:rsidR="00FE0607" w:rsidRDefault="00FE0607" w:rsidP="00FE0607">
      <w:pPr>
        <w:pStyle w:val="BodyText"/>
        <w:numPr>
          <w:ilvl w:val="0"/>
          <w:numId w:val="21"/>
        </w:numPr>
        <w:spacing w:after="120"/>
        <w:ind w:left="714" w:hanging="357"/>
        <w:rPr>
          <w:lang w:eastAsia="zh-CN"/>
        </w:rPr>
      </w:pPr>
      <w:r w:rsidRPr="00EA48E2">
        <w:rPr>
          <w:lang w:eastAsia="zh-CN"/>
        </w:rPr>
        <w:t>Topic #</w:t>
      </w:r>
      <w:r w:rsidR="00F25C92">
        <w:rPr>
          <w:lang w:eastAsia="zh-CN"/>
        </w:rPr>
        <w:t>2</w:t>
      </w:r>
      <w:r w:rsidRPr="00EA48E2">
        <w:rPr>
          <w:lang w:eastAsia="zh-CN"/>
        </w:rPr>
        <w:t xml:space="preserve">: </w:t>
      </w:r>
      <w:r>
        <w:rPr>
          <w:lang w:eastAsia="zh-CN"/>
        </w:rPr>
        <w:t xml:space="preserve">LS on gNB/UE Rx/Tx timing error mitigation </w:t>
      </w:r>
      <w:r>
        <w:rPr>
          <w:lang w:eastAsia="ja-JP"/>
        </w:rPr>
        <w:t>(Agenda item: 9.20.1)</w:t>
      </w:r>
    </w:p>
    <w:p w14:paraId="7556050F" w14:textId="1F76A9C4" w:rsidR="000643B2" w:rsidRDefault="000643B2" w:rsidP="00FE0607">
      <w:pPr>
        <w:pStyle w:val="BodyText"/>
        <w:numPr>
          <w:ilvl w:val="0"/>
          <w:numId w:val="21"/>
        </w:numPr>
        <w:spacing w:after="120"/>
        <w:ind w:left="714" w:hanging="357"/>
        <w:rPr>
          <w:lang w:eastAsia="zh-CN"/>
        </w:rPr>
      </w:pPr>
      <w:r>
        <w:rPr>
          <w:lang w:eastAsia="ja-JP"/>
        </w:rPr>
        <w:t>Topic #3: Work plan</w:t>
      </w:r>
      <w:r w:rsidR="00CA02EE">
        <w:rPr>
          <w:lang w:eastAsia="ja-JP"/>
        </w:rPr>
        <w:t xml:space="preserve"> for RRM core requirements (Agenda item: 9.20.1)</w:t>
      </w:r>
    </w:p>
    <w:p w14:paraId="609286E5" w14:textId="4228A9C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8083A">
        <w:rPr>
          <w:lang w:eastAsia="ja-JP"/>
        </w:rPr>
        <w:t>General aspects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5"/>
        <w:gridCol w:w="6590"/>
      </w:tblGrid>
      <w:tr w:rsidR="00484C5D" w:rsidRPr="00F53FE2" w14:paraId="0411894B" w14:textId="77777777" w:rsidTr="00FD431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D4316">
        <w:trPr>
          <w:trHeight w:val="468"/>
        </w:trPr>
        <w:tc>
          <w:tcPr>
            <w:tcW w:w="1616" w:type="dxa"/>
          </w:tcPr>
          <w:p w14:paraId="12FD4C09" w14:textId="0500C001" w:rsidR="00F53FE2" w:rsidRPr="00EE7945" w:rsidRDefault="000138A3" w:rsidP="00EE7945">
            <w:pPr>
              <w:spacing w:after="0"/>
              <w:rPr>
                <w:rFonts w:ascii="Arial" w:hAnsi="Arial" w:cs="Arial"/>
                <w:b/>
                <w:bCs/>
                <w:color w:val="0000FF"/>
                <w:u w:val="single"/>
                <w:lang w:val="de-DE" w:eastAsia="de-DE"/>
              </w:rPr>
            </w:pPr>
            <w:hyperlink r:id="rId11" w:history="1">
              <w:r w:rsidR="00EE7945" w:rsidRPr="00EE7945">
                <w:rPr>
                  <w:rStyle w:val="Hyperlink"/>
                  <w:rFonts w:ascii="Arial" w:hAnsi="Arial" w:cs="Arial"/>
                  <w:b/>
                  <w:bCs/>
                </w:rPr>
                <w:t>R4-2109103</w:t>
              </w:r>
            </w:hyperlink>
          </w:p>
        </w:tc>
        <w:tc>
          <w:tcPr>
            <w:tcW w:w="1425" w:type="dxa"/>
          </w:tcPr>
          <w:p w14:paraId="1A5AAE84" w14:textId="4C13A390" w:rsidR="00F53FE2" w:rsidRPr="004A7544" w:rsidRDefault="006040CF" w:rsidP="003C398C">
            <w:pPr>
              <w:pStyle w:val="BodyText"/>
            </w:pPr>
            <w:r w:rsidRPr="003C398C">
              <w:rPr>
                <w:rFonts w:eastAsia="SimSun"/>
                <w:lang w:eastAsia="zh-CN"/>
              </w:rPr>
              <w:t>CATT</w:t>
            </w:r>
          </w:p>
        </w:tc>
        <w:tc>
          <w:tcPr>
            <w:tcW w:w="6590" w:type="dxa"/>
          </w:tcPr>
          <w:p w14:paraId="543703D3" w14:textId="77777777" w:rsidR="006040CF" w:rsidRPr="000C545B" w:rsidRDefault="006040CF" w:rsidP="00FD47D3">
            <w:pPr>
              <w:rPr>
                <w:b/>
              </w:rPr>
            </w:pPr>
            <w:r w:rsidRPr="000C545B">
              <w:rPr>
                <w:b/>
              </w:rPr>
              <w:t>O</w:t>
            </w:r>
            <w:r w:rsidRPr="000C545B">
              <w:rPr>
                <w:rFonts w:hint="eastAsia"/>
                <w:b/>
              </w:rPr>
              <w:t xml:space="preserve">bservation 1: RAN4 need some feasibility study on the method of </w:t>
            </w:r>
            <w:r w:rsidRPr="000C545B">
              <w:rPr>
                <w:b/>
                <w:lang w:val="en-US"/>
              </w:rPr>
              <w:t>mitigating UE Rx/Tx and/or gNB Rx/Tx timing delays</w:t>
            </w:r>
            <w:r w:rsidRPr="000C545B">
              <w:rPr>
                <w:rFonts w:hint="eastAsia"/>
                <w:b/>
                <w:lang w:val="en-US"/>
              </w:rPr>
              <w:t xml:space="preserve"> provided by RAN1, </w:t>
            </w:r>
            <w:r w:rsidRPr="000C545B">
              <w:rPr>
                <w:b/>
                <w:lang w:val="en-US"/>
              </w:rPr>
              <w:t>and</w:t>
            </w:r>
            <w:r w:rsidRPr="000C545B">
              <w:rPr>
                <w:rFonts w:hint="eastAsia"/>
                <w:b/>
                <w:lang w:val="en-US"/>
              </w:rPr>
              <w:t xml:space="preserve"> provide some possible solutions on accuracy improving if the method is not feasible. </w:t>
            </w:r>
          </w:p>
          <w:p w14:paraId="5D9AA525" w14:textId="77777777" w:rsidR="006040CF" w:rsidRPr="000C545B" w:rsidRDefault="006040CF" w:rsidP="006040CF">
            <w:pPr>
              <w:rPr>
                <w:b/>
              </w:rPr>
            </w:pPr>
            <w:r w:rsidRPr="000C545B">
              <w:rPr>
                <w:b/>
              </w:rPr>
              <w:t>O</w:t>
            </w:r>
            <w:r w:rsidRPr="000C545B">
              <w:rPr>
                <w:rFonts w:hint="eastAsia"/>
                <w:b/>
              </w:rPr>
              <w:t>bservation 2: Some methods related to measurement and MG for reducing positioning measurement latency can be discussed and defined in RAN4 (e.g. CSSF improving, gap enhancement etc.)</w:t>
            </w:r>
            <w:r w:rsidRPr="000C545B">
              <w:rPr>
                <w:rFonts w:hint="eastAsia"/>
                <w:b/>
                <w:lang w:val="en-US"/>
              </w:rPr>
              <w:t xml:space="preserve">. Details can be FFS. </w:t>
            </w:r>
          </w:p>
          <w:p w14:paraId="10BE6113" w14:textId="77777777" w:rsidR="006040CF" w:rsidRPr="000C545B" w:rsidRDefault="006040CF" w:rsidP="006040CF">
            <w:pPr>
              <w:rPr>
                <w:b/>
              </w:rPr>
            </w:pPr>
            <w:r w:rsidRPr="000C545B">
              <w:rPr>
                <w:b/>
              </w:rPr>
              <w:t>O</w:t>
            </w:r>
            <w:r w:rsidRPr="000C545B">
              <w:rPr>
                <w:rFonts w:hint="eastAsia"/>
                <w:b/>
              </w:rPr>
              <w:t xml:space="preserve">bservation 3: UE </w:t>
            </w:r>
            <w:r w:rsidRPr="000C545B">
              <w:rPr>
                <w:b/>
              </w:rPr>
              <w:t>behaviour</w:t>
            </w:r>
            <w:r w:rsidRPr="000C545B">
              <w:rPr>
                <w:rFonts w:hint="eastAsia"/>
                <w:b/>
              </w:rPr>
              <w:t xml:space="preserve"> (e.g. the receiving of PRS and transmission of SRS) to support positioning in RRC_INACTIVE state is in RAN2 scope.</w:t>
            </w:r>
          </w:p>
          <w:p w14:paraId="729EC734" w14:textId="77777777" w:rsidR="006040CF" w:rsidRPr="000C545B" w:rsidRDefault="006040CF" w:rsidP="006040CF">
            <w:pPr>
              <w:rPr>
                <w:b/>
              </w:rPr>
            </w:pPr>
            <w:r w:rsidRPr="000C545B">
              <w:rPr>
                <w:rFonts w:hint="eastAsia"/>
                <w:b/>
              </w:rPr>
              <w:t xml:space="preserve">Proposal 1: </w:t>
            </w:r>
            <w:r w:rsidRPr="000C545B">
              <w:rPr>
                <w:b/>
              </w:rPr>
              <w:t xml:space="preserve">RAN4 should focus on the DL </w:t>
            </w:r>
            <w:r w:rsidRPr="000C545B">
              <w:rPr>
                <w:rFonts w:hint="eastAsia"/>
                <w:b/>
              </w:rPr>
              <w:t xml:space="preserve">NR </w:t>
            </w:r>
            <w:r w:rsidRPr="000C545B">
              <w:rPr>
                <w:b/>
              </w:rPr>
              <w:t>positioning first</w:t>
            </w:r>
            <w:r w:rsidRPr="000C545B">
              <w:rPr>
                <w:rFonts w:hint="eastAsia"/>
                <w:b/>
              </w:rPr>
              <w:t xml:space="preserve"> for the support of positioning in RRC_INACTIVE state</w:t>
            </w:r>
            <w:r w:rsidRPr="000C545B">
              <w:rPr>
                <w:rFonts w:hint="eastAsia"/>
                <w:b/>
                <w:lang w:val="en-US"/>
              </w:rPr>
              <w:t xml:space="preserve">. </w:t>
            </w:r>
          </w:p>
          <w:p w14:paraId="504D03A9" w14:textId="77777777" w:rsidR="006040CF" w:rsidRDefault="006040CF" w:rsidP="006040CF">
            <w:pPr>
              <w:rPr>
                <w:b/>
              </w:rPr>
            </w:pPr>
            <w:r w:rsidRPr="000C545B">
              <w:rPr>
                <w:b/>
              </w:rPr>
              <w:t>P</w:t>
            </w:r>
            <w:r w:rsidRPr="000C545B">
              <w:rPr>
                <w:rFonts w:hint="eastAsia"/>
                <w:b/>
              </w:rPr>
              <w:t xml:space="preserve">roposal 2: RAN4 need to specify the measurement requirements and accuracy requirements for positioning in RRC_INACTIVE state after the </w:t>
            </w:r>
            <w:r w:rsidRPr="000C545B">
              <w:rPr>
                <w:b/>
              </w:rPr>
              <w:t>behaviour</w:t>
            </w:r>
            <w:r w:rsidRPr="000C545B">
              <w:rPr>
                <w:rFonts w:hint="eastAsia"/>
                <w:b/>
              </w:rPr>
              <w:t xml:space="preserve"> is specified in RAN2. </w:t>
            </w:r>
          </w:p>
          <w:p w14:paraId="23E5CF1A" w14:textId="46D21D28" w:rsidR="006007E2" w:rsidRPr="006040CF" w:rsidRDefault="006040CF" w:rsidP="006040CF">
            <w:pPr>
              <w:rPr>
                <w:b/>
              </w:rPr>
            </w:pPr>
            <w:r w:rsidRPr="00414DD5">
              <w:rPr>
                <w:b/>
              </w:rPr>
              <w:t>P</w:t>
            </w:r>
            <w:r w:rsidRPr="00414DD5">
              <w:rPr>
                <w:rFonts w:hint="eastAsia"/>
                <w:b/>
              </w:rPr>
              <w:t xml:space="preserve">roposal 3: RAN4 need to specify the performance requirements and conformance test for the supported signals in A-GNSS positioning for NR and E-UTRAN. </w:t>
            </w:r>
          </w:p>
        </w:tc>
      </w:tr>
      <w:tr w:rsidR="006007E2" w14:paraId="09E2D549" w14:textId="77777777" w:rsidTr="00FD4316">
        <w:trPr>
          <w:trHeight w:val="468"/>
        </w:trPr>
        <w:tc>
          <w:tcPr>
            <w:tcW w:w="1616" w:type="dxa"/>
          </w:tcPr>
          <w:p w14:paraId="09FD4DDA" w14:textId="77777777" w:rsidR="003C398C" w:rsidRPr="003C398C" w:rsidRDefault="000138A3" w:rsidP="003C398C">
            <w:pPr>
              <w:spacing w:after="0"/>
              <w:rPr>
                <w:rFonts w:ascii="Arial" w:hAnsi="Arial" w:cs="Arial"/>
                <w:b/>
                <w:bCs/>
                <w:color w:val="0000FF"/>
                <w:u w:val="single"/>
                <w:lang w:val="de-DE" w:eastAsia="de-DE"/>
              </w:rPr>
            </w:pPr>
            <w:hyperlink r:id="rId12" w:history="1">
              <w:r w:rsidR="003C398C" w:rsidRPr="003C398C">
                <w:rPr>
                  <w:rStyle w:val="Hyperlink"/>
                  <w:rFonts w:ascii="Arial" w:hAnsi="Arial" w:cs="Arial"/>
                  <w:b/>
                  <w:bCs/>
                </w:rPr>
                <w:t>R4-2109224</w:t>
              </w:r>
            </w:hyperlink>
          </w:p>
          <w:p w14:paraId="635ED853" w14:textId="77777777" w:rsidR="006007E2" w:rsidRDefault="006007E2" w:rsidP="00805BE8">
            <w:pPr>
              <w:spacing w:before="120" w:after="120"/>
            </w:pPr>
          </w:p>
        </w:tc>
        <w:tc>
          <w:tcPr>
            <w:tcW w:w="1425" w:type="dxa"/>
          </w:tcPr>
          <w:p w14:paraId="1A751AE3" w14:textId="35E29DEE" w:rsidR="006007E2" w:rsidRDefault="003C398C" w:rsidP="003C398C">
            <w:pPr>
              <w:pStyle w:val="BodyText"/>
            </w:pPr>
            <w:r w:rsidRPr="003C398C">
              <w:t>Intel</w:t>
            </w:r>
            <w:r>
              <w:t xml:space="preserve"> </w:t>
            </w:r>
            <w:r w:rsidRPr="003C398C">
              <w:t>Corporation</w:t>
            </w:r>
          </w:p>
          <w:p w14:paraId="489DD3D3" w14:textId="5E1D05D1" w:rsidR="006007E2" w:rsidRDefault="006007E2" w:rsidP="00805BE8">
            <w:pPr>
              <w:spacing w:before="120" w:after="120"/>
            </w:pPr>
          </w:p>
        </w:tc>
        <w:tc>
          <w:tcPr>
            <w:tcW w:w="6590" w:type="dxa"/>
          </w:tcPr>
          <w:p w14:paraId="50380A46" w14:textId="77777777" w:rsidR="003C398C" w:rsidRDefault="003C398C" w:rsidP="00FD47D3">
            <w:pPr>
              <w:rPr>
                <w:b/>
                <w:bCs/>
              </w:rPr>
            </w:pPr>
            <w:r w:rsidRPr="00E90A57">
              <w:rPr>
                <w:b/>
                <w:bCs/>
              </w:rPr>
              <w:t xml:space="preserve">Observation 1: </w:t>
            </w:r>
            <w:r w:rsidRPr="005C225E">
              <w:rPr>
                <w:b/>
                <w:bCs/>
              </w:rPr>
              <w:t>RAN4 is not supposed to enhance any current accuracy requirements</w:t>
            </w:r>
            <w:r>
              <w:rPr>
                <w:b/>
                <w:bCs/>
              </w:rPr>
              <w:t xml:space="preserve"> related to mitigation of UE Rx/Tx and/or gNB Rx/Tx timing delays</w:t>
            </w:r>
            <w:r w:rsidRPr="005C225E">
              <w:rPr>
                <w:b/>
                <w:bCs/>
              </w:rPr>
              <w:t>.</w:t>
            </w:r>
          </w:p>
          <w:p w14:paraId="10EF100D" w14:textId="77777777" w:rsidR="003C398C" w:rsidRPr="00FB0FB8" w:rsidRDefault="003C398C" w:rsidP="003C398C">
            <w:pPr>
              <w:rPr>
                <w:b/>
                <w:bCs/>
              </w:rPr>
            </w:pPr>
            <w:r>
              <w:rPr>
                <w:b/>
                <w:bCs/>
              </w:rPr>
              <w:lastRenderedPageBreak/>
              <w:t>Proposal</w:t>
            </w:r>
            <w:r w:rsidRPr="00E90A57">
              <w:rPr>
                <w:b/>
                <w:bCs/>
              </w:rPr>
              <w:t xml:space="preserve"> 1: RAN4 </w:t>
            </w:r>
            <w:r>
              <w:rPr>
                <w:b/>
                <w:bCs/>
              </w:rPr>
              <w:t>considers specifying an enhanced set of accuracy requirements with much higher SINR side condition targeting latency reduction in positioning in general</w:t>
            </w:r>
            <w:r w:rsidRPr="00E90A57">
              <w:rPr>
                <w:b/>
                <w:bCs/>
              </w:rPr>
              <w:t>.</w:t>
            </w:r>
          </w:p>
          <w:p w14:paraId="3E47766C" w14:textId="77777777" w:rsidR="003C398C" w:rsidRPr="00FB0FB8" w:rsidRDefault="003C398C" w:rsidP="003C398C">
            <w:pPr>
              <w:rPr>
                <w:b/>
                <w:bCs/>
              </w:rPr>
            </w:pPr>
            <w:r>
              <w:rPr>
                <w:b/>
                <w:bCs/>
              </w:rPr>
              <w:t>Proposal</w:t>
            </w:r>
            <w:r w:rsidRPr="00E90A57">
              <w:rPr>
                <w:b/>
                <w:bCs/>
              </w:rPr>
              <w:t xml:space="preserve"> </w:t>
            </w:r>
            <w:r>
              <w:rPr>
                <w:b/>
                <w:bCs/>
              </w:rPr>
              <w:t>2</w:t>
            </w:r>
            <w:r w:rsidRPr="00E90A57">
              <w:rPr>
                <w:b/>
                <w:bCs/>
              </w:rPr>
              <w:t xml:space="preserve">: RAN4 </w:t>
            </w:r>
            <w:r>
              <w:rPr>
                <w:b/>
                <w:bCs/>
              </w:rPr>
              <w:t>to specify new measurement gap patterns dedicated to positioning with shorter MGRP</w:t>
            </w:r>
            <w:r w:rsidRPr="00E90A57">
              <w:rPr>
                <w:b/>
                <w:bCs/>
              </w:rPr>
              <w:t>.</w:t>
            </w:r>
          </w:p>
          <w:p w14:paraId="5696F3CF" w14:textId="77777777" w:rsidR="003C398C" w:rsidRPr="00E90A57" w:rsidRDefault="003C398C" w:rsidP="003C398C">
            <w:pPr>
              <w:rPr>
                <w:b/>
                <w:bCs/>
                <w:lang w:eastAsia="zh-CN"/>
              </w:rPr>
            </w:pPr>
            <w:r w:rsidRPr="00E90A57">
              <w:rPr>
                <w:b/>
                <w:bCs/>
                <w:lang w:eastAsia="zh-CN"/>
              </w:rPr>
              <w:t xml:space="preserve">Observation 2: </w:t>
            </w:r>
            <w:r>
              <w:rPr>
                <w:b/>
                <w:bCs/>
                <w:lang w:eastAsia="zh-CN"/>
              </w:rPr>
              <w:t>Potential FR2 enhancements in measurement period requirements can be considered in RAN4</w:t>
            </w:r>
            <w:r w:rsidRPr="00E90A57">
              <w:rPr>
                <w:b/>
                <w:bCs/>
                <w:lang w:eastAsia="zh-CN"/>
              </w:rPr>
              <w:t>.</w:t>
            </w:r>
          </w:p>
          <w:p w14:paraId="78143F96" w14:textId="77777777" w:rsidR="003C398C" w:rsidRPr="00E17034" w:rsidRDefault="003C398C" w:rsidP="003C398C">
            <w:pPr>
              <w:rPr>
                <w:b/>
                <w:bCs/>
                <w:lang w:eastAsia="zh-CN"/>
              </w:rPr>
            </w:pPr>
            <w:r>
              <w:rPr>
                <w:b/>
                <w:bCs/>
                <w:lang w:eastAsia="zh-CN"/>
              </w:rPr>
              <w:t>Proposal</w:t>
            </w:r>
            <w:r w:rsidRPr="00E17034">
              <w:rPr>
                <w:b/>
                <w:bCs/>
                <w:lang w:eastAsia="zh-CN"/>
              </w:rPr>
              <w:t xml:space="preserve"> 3: </w:t>
            </w:r>
            <w:r>
              <w:rPr>
                <w:b/>
                <w:bCs/>
                <w:lang w:eastAsia="zh-CN"/>
              </w:rPr>
              <w:t>Specify INACTIVE mode measurement delay and accuracy requirements and potential reporting requirements in RAN4, subjecting to RAN1 design</w:t>
            </w:r>
            <w:r w:rsidRPr="00E17034">
              <w:rPr>
                <w:b/>
                <w:bCs/>
                <w:lang w:eastAsia="zh-CN"/>
              </w:rPr>
              <w:t>.</w:t>
            </w:r>
          </w:p>
          <w:p w14:paraId="69D4202A" w14:textId="3CDAADBB" w:rsidR="006007E2" w:rsidRPr="003C398C" w:rsidRDefault="003C398C" w:rsidP="003C398C">
            <w:pPr>
              <w:rPr>
                <w:b/>
                <w:bCs/>
                <w:lang w:eastAsia="zh-CN"/>
              </w:rPr>
            </w:pPr>
            <w:r>
              <w:rPr>
                <w:b/>
                <w:bCs/>
                <w:lang w:eastAsia="zh-CN"/>
              </w:rPr>
              <w:t>Proposal</w:t>
            </w:r>
            <w:r w:rsidRPr="00E17034">
              <w:rPr>
                <w:b/>
                <w:bCs/>
                <w:lang w:eastAsia="zh-CN"/>
              </w:rPr>
              <w:t xml:space="preserve"> </w:t>
            </w:r>
            <w:r>
              <w:rPr>
                <w:b/>
                <w:bCs/>
                <w:lang w:eastAsia="zh-CN"/>
              </w:rPr>
              <w:t>4</w:t>
            </w:r>
            <w:r w:rsidRPr="00E17034">
              <w:rPr>
                <w:b/>
                <w:bCs/>
                <w:lang w:eastAsia="zh-CN"/>
              </w:rPr>
              <w:t xml:space="preserve">: </w:t>
            </w:r>
            <w:r>
              <w:rPr>
                <w:b/>
                <w:bCs/>
                <w:lang w:eastAsia="zh-CN"/>
              </w:rPr>
              <w:t>Add the newly supported A-GNSS systems in TS 38.171: BDS B2a, BDS B3I and NavIC</w:t>
            </w:r>
            <w:r w:rsidRPr="00E17034">
              <w:rPr>
                <w:b/>
                <w:bCs/>
                <w:lang w:eastAsia="zh-CN"/>
              </w:rPr>
              <w:t>.</w:t>
            </w:r>
          </w:p>
        </w:tc>
      </w:tr>
      <w:tr w:rsidR="006007E2" w14:paraId="326D5A77" w14:textId="77777777" w:rsidTr="00FD4316">
        <w:trPr>
          <w:trHeight w:val="468"/>
        </w:trPr>
        <w:tc>
          <w:tcPr>
            <w:tcW w:w="1616" w:type="dxa"/>
          </w:tcPr>
          <w:p w14:paraId="7F356AE0" w14:textId="77777777" w:rsidR="006D34EC" w:rsidRPr="006D34EC" w:rsidRDefault="000138A3" w:rsidP="006D34EC">
            <w:pPr>
              <w:spacing w:after="0"/>
              <w:rPr>
                <w:rFonts w:ascii="Arial" w:hAnsi="Arial" w:cs="Arial"/>
                <w:b/>
                <w:bCs/>
                <w:color w:val="0000FF"/>
                <w:u w:val="single"/>
                <w:lang w:val="de-DE" w:eastAsia="de-DE"/>
              </w:rPr>
            </w:pPr>
            <w:hyperlink r:id="rId13" w:history="1">
              <w:r w:rsidR="006D34EC" w:rsidRPr="006D34EC">
                <w:rPr>
                  <w:rStyle w:val="Hyperlink"/>
                  <w:rFonts w:ascii="Arial" w:hAnsi="Arial" w:cs="Arial"/>
                  <w:b/>
                  <w:bCs/>
                </w:rPr>
                <w:t>R4-2109945</w:t>
              </w:r>
            </w:hyperlink>
          </w:p>
          <w:p w14:paraId="0E9BB90E" w14:textId="77777777" w:rsidR="006007E2" w:rsidRPr="006D34EC" w:rsidRDefault="006007E2" w:rsidP="00805BE8">
            <w:pPr>
              <w:spacing w:before="120" w:after="120"/>
            </w:pPr>
          </w:p>
        </w:tc>
        <w:tc>
          <w:tcPr>
            <w:tcW w:w="1425" w:type="dxa"/>
          </w:tcPr>
          <w:p w14:paraId="0716F6ED" w14:textId="4F3FA654" w:rsidR="006007E2" w:rsidRDefault="00151321" w:rsidP="00805BE8">
            <w:pPr>
              <w:spacing w:before="120" w:after="120"/>
            </w:pPr>
            <w:r>
              <w:t>vivo</w:t>
            </w:r>
          </w:p>
        </w:tc>
        <w:tc>
          <w:tcPr>
            <w:tcW w:w="6590" w:type="dxa"/>
          </w:tcPr>
          <w:p w14:paraId="260FD5EA"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1: RAN4 should specify RRM requirements for UE DL measurements without measurement gap if corresponding procedures is enabled.</w:t>
            </w:r>
          </w:p>
          <w:p w14:paraId="488E2EED"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2: RAN4 should specify RRM requirements for UE DL measurements with reduced UE measurement time if corresponding enhanced procedures are defined.</w:t>
            </w:r>
          </w:p>
          <w:p w14:paraId="11AB076D"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3: RAN4 should specify RRM requirements for UE DL measurements with measurement gap with reduced UE measurement time if corresponding enhanced procedures are defined.</w:t>
            </w:r>
          </w:p>
          <w:p w14:paraId="6948A574"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4: RAN4 is to discuss feasibility of TEG.</w:t>
            </w:r>
          </w:p>
          <w:p w14:paraId="23005093"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5: RAN4 is to specify RRM requirements for UE measurements in RRC-INACTIVE state.</w:t>
            </w:r>
          </w:p>
          <w:p w14:paraId="5E1FCD6D"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6: RAN4 is to specify RRM requirements for UL/gNB measurements in RRC-INACTIVE state if it is to be introduced in Rel-17.</w:t>
            </w:r>
          </w:p>
          <w:p w14:paraId="0518A704"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7: A-GNSS minimum performance requirements are specified for BeiDou B2a and BeiDou B3I navigation signals.</w:t>
            </w:r>
          </w:p>
          <w:p w14:paraId="1DCC04D2" w14:textId="77777777" w:rsidR="00151321" w:rsidRPr="00151321" w:rsidRDefault="00151321" w:rsidP="00151321">
            <w:pPr>
              <w:spacing w:before="240" w:after="0"/>
              <w:rPr>
                <w:b/>
                <w:bCs/>
                <w:lang w:eastAsia="zh-CN"/>
              </w:rPr>
            </w:pPr>
            <w:r w:rsidRPr="00151321">
              <w:rPr>
                <w:rFonts w:hint="eastAsia"/>
                <w:b/>
                <w:bCs/>
                <w:lang w:eastAsia="zh-CN"/>
              </w:rPr>
              <w:t>P</w:t>
            </w:r>
            <w:r w:rsidRPr="00151321">
              <w:rPr>
                <w:b/>
                <w:bCs/>
                <w:lang w:eastAsia="zh-CN"/>
              </w:rPr>
              <w:t>roposal 8: A-GNSS minimum performance requirements are specified for NavIC.</w:t>
            </w:r>
          </w:p>
          <w:p w14:paraId="170B955A" w14:textId="77777777" w:rsidR="006007E2" w:rsidRPr="00151321" w:rsidRDefault="006007E2" w:rsidP="008060D6">
            <w:pPr>
              <w:spacing w:before="240" w:after="0"/>
            </w:pPr>
          </w:p>
        </w:tc>
      </w:tr>
      <w:tr w:rsidR="006007E2" w14:paraId="368C2C7B" w14:textId="77777777" w:rsidTr="00FD4316">
        <w:trPr>
          <w:trHeight w:val="468"/>
        </w:trPr>
        <w:tc>
          <w:tcPr>
            <w:tcW w:w="1616" w:type="dxa"/>
          </w:tcPr>
          <w:p w14:paraId="36EFF82A" w14:textId="77777777" w:rsidR="00590A89" w:rsidRPr="00590A89" w:rsidRDefault="000138A3" w:rsidP="00590A89">
            <w:pPr>
              <w:spacing w:after="0"/>
              <w:rPr>
                <w:rFonts w:ascii="Arial" w:hAnsi="Arial" w:cs="Arial"/>
                <w:b/>
                <w:bCs/>
                <w:color w:val="0000FF"/>
                <w:u w:val="single"/>
                <w:lang w:val="de-DE" w:eastAsia="de-DE"/>
              </w:rPr>
            </w:pPr>
            <w:hyperlink r:id="rId14" w:history="1">
              <w:r w:rsidR="00590A89" w:rsidRPr="00590A89">
                <w:rPr>
                  <w:rStyle w:val="Hyperlink"/>
                  <w:rFonts w:ascii="Arial" w:hAnsi="Arial" w:cs="Arial"/>
                  <w:b/>
                  <w:bCs/>
                </w:rPr>
                <w:t>R4-2110016</w:t>
              </w:r>
            </w:hyperlink>
          </w:p>
          <w:p w14:paraId="58A49960" w14:textId="77777777" w:rsidR="006007E2" w:rsidRDefault="006007E2" w:rsidP="00805BE8">
            <w:pPr>
              <w:spacing w:before="120" w:after="120"/>
            </w:pPr>
          </w:p>
        </w:tc>
        <w:tc>
          <w:tcPr>
            <w:tcW w:w="1425" w:type="dxa"/>
          </w:tcPr>
          <w:p w14:paraId="3D9CD323" w14:textId="36453812" w:rsidR="006007E2" w:rsidRDefault="00590A89" w:rsidP="00805BE8">
            <w:pPr>
              <w:spacing w:before="120" w:after="120"/>
            </w:pPr>
            <w:r>
              <w:t>Nokia, Nokia Shanghai Bell</w:t>
            </w:r>
          </w:p>
        </w:tc>
        <w:tc>
          <w:tcPr>
            <w:tcW w:w="6590" w:type="dxa"/>
          </w:tcPr>
          <w:p w14:paraId="1324D29B" w14:textId="77777777" w:rsidR="00590A89" w:rsidRPr="00590A89" w:rsidRDefault="00590A89" w:rsidP="00590A89">
            <w:pPr>
              <w:spacing w:before="240" w:after="0"/>
              <w:ind w:left="284" w:hanging="284"/>
              <w:rPr>
                <w:b/>
                <w:bCs/>
                <w:lang w:eastAsia="zh-CN"/>
              </w:rPr>
            </w:pPr>
            <w:r>
              <w:rPr>
                <w:b/>
                <w:bCs/>
                <w:lang w:eastAsia="zh-CN"/>
              </w:rPr>
              <w:t>Proposal</w:t>
            </w:r>
            <w:r w:rsidRPr="006C52D3">
              <w:rPr>
                <w:b/>
                <w:bCs/>
                <w:lang w:eastAsia="zh-CN"/>
              </w:rPr>
              <w:t xml:space="preserve"> </w:t>
            </w:r>
            <w:r>
              <w:rPr>
                <w:b/>
                <w:bCs/>
                <w:lang w:eastAsia="zh-CN"/>
              </w:rPr>
              <w:t>1</w:t>
            </w:r>
            <w:r w:rsidRPr="006C52D3">
              <w:rPr>
                <w:b/>
                <w:bCs/>
                <w:lang w:eastAsia="zh-CN"/>
              </w:rPr>
              <w:t xml:space="preserve"> :</w:t>
            </w:r>
            <w:r w:rsidRPr="00590A89">
              <w:rPr>
                <w:b/>
                <w:bCs/>
                <w:lang w:eastAsia="zh-CN"/>
              </w:rPr>
              <w:t xml:space="preserve"> RAN4 needs to study characteristics of timing delays if TEG appears static or semi-static or dynamic in TX/RX scenarios with considering various front-end parameters and conditions including source of time delay. </w:t>
            </w:r>
          </w:p>
          <w:p w14:paraId="06B050AA" w14:textId="77777777" w:rsidR="00590A89" w:rsidRPr="00590A89" w:rsidRDefault="00590A89" w:rsidP="00590A89">
            <w:pPr>
              <w:spacing w:before="240" w:after="0"/>
              <w:ind w:left="284" w:hanging="284"/>
              <w:rPr>
                <w:b/>
                <w:bCs/>
                <w:lang w:eastAsia="zh-CN"/>
              </w:rPr>
            </w:pPr>
            <w:r>
              <w:rPr>
                <w:b/>
                <w:bCs/>
                <w:lang w:eastAsia="zh-CN"/>
              </w:rPr>
              <w:t>Proposal 2 :</w:t>
            </w:r>
            <w:r w:rsidRPr="00590A89">
              <w:rPr>
                <w:b/>
                <w:bCs/>
                <w:lang w:eastAsia="zh-CN"/>
              </w:rPr>
              <w:t xml:space="preserve"> RAN4 may first visit studies to find latency bottleneck during positioning measurements including measurement gap configuration. For the latency study, RAN4 needs to refer to latency analysis from RAN2.</w:t>
            </w:r>
          </w:p>
          <w:p w14:paraId="351340C2" w14:textId="77777777" w:rsidR="00590A89" w:rsidRPr="00590A89" w:rsidRDefault="00590A89" w:rsidP="00590A89">
            <w:pPr>
              <w:spacing w:before="240" w:after="0"/>
              <w:ind w:left="284" w:hanging="284"/>
              <w:rPr>
                <w:b/>
                <w:bCs/>
                <w:lang w:eastAsia="zh-CN"/>
              </w:rPr>
            </w:pPr>
            <w:r w:rsidRPr="00D361B0">
              <w:rPr>
                <w:b/>
                <w:bCs/>
                <w:lang w:eastAsia="zh-CN"/>
              </w:rPr>
              <w:t>Observation</w:t>
            </w:r>
            <w:r>
              <w:rPr>
                <w:b/>
                <w:bCs/>
                <w:lang w:eastAsia="zh-CN"/>
              </w:rPr>
              <w:t xml:space="preserve"> 1</w:t>
            </w:r>
            <w:r w:rsidRPr="00D361B0">
              <w:rPr>
                <w:b/>
                <w:bCs/>
                <w:lang w:eastAsia="zh-CN"/>
              </w:rPr>
              <w:t xml:space="preserve"> :</w:t>
            </w:r>
            <w:r w:rsidRPr="00590A89">
              <w:rPr>
                <w:b/>
                <w:bCs/>
                <w:lang w:eastAsia="zh-CN"/>
              </w:rPr>
              <w:t xml:space="preserve"> The on-demand PRS support can improves the positioning measurement latency, but RAN1/RAN2 discussions are not completed yet.</w:t>
            </w:r>
          </w:p>
          <w:p w14:paraId="3EA81264" w14:textId="77777777" w:rsidR="00590A89" w:rsidRPr="00590A89" w:rsidRDefault="00590A89" w:rsidP="00590A89">
            <w:pPr>
              <w:spacing w:before="240" w:after="0"/>
              <w:ind w:left="284" w:hanging="284"/>
              <w:rPr>
                <w:b/>
                <w:bCs/>
                <w:lang w:eastAsia="zh-CN"/>
              </w:rPr>
            </w:pPr>
            <w:r w:rsidRPr="00590A89">
              <w:rPr>
                <w:b/>
                <w:bCs/>
                <w:lang w:eastAsia="zh-CN"/>
              </w:rPr>
              <w:t xml:space="preserve">Observation 2 : It is early to discuss UE measurement behaviors in inactive mode, since RAN1/2 discussion are on going.     </w:t>
            </w:r>
          </w:p>
          <w:p w14:paraId="50D65DD8" w14:textId="77777777" w:rsidR="00590A89" w:rsidRPr="00590A89" w:rsidRDefault="00590A89" w:rsidP="00590A89">
            <w:pPr>
              <w:spacing w:before="240" w:after="0"/>
              <w:ind w:left="284" w:hanging="284"/>
              <w:jc w:val="both"/>
              <w:rPr>
                <w:b/>
                <w:bCs/>
                <w:lang w:eastAsia="zh-CN"/>
              </w:rPr>
            </w:pPr>
            <w:r w:rsidRPr="00590A89">
              <w:rPr>
                <w:b/>
                <w:bCs/>
                <w:lang w:eastAsia="zh-CN"/>
              </w:rPr>
              <w:lastRenderedPageBreak/>
              <w:t>Proposal 3 : RAN4 starts with analysis on PRS resource configuration, positioning measurement period and DRX behaviors in the UE RRC_INACTIVE state.</w:t>
            </w:r>
          </w:p>
          <w:p w14:paraId="445CC8B2" w14:textId="13C7F8FC" w:rsidR="00AB7E87" w:rsidRPr="00590A89" w:rsidRDefault="00590A89" w:rsidP="00AB7E87">
            <w:pPr>
              <w:spacing w:before="240" w:after="0"/>
              <w:ind w:left="284" w:hanging="284"/>
              <w:rPr>
                <w:b/>
                <w:bCs/>
                <w:lang w:eastAsia="zh-CN"/>
              </w:rPr>
            </w:pPr>
            <w:r w:rsidRPr="00590A89">
              <w:rPr>
                <w:b/>
                <w:bCs/>
                <w:lang w:eastAsia="zh-CN"/>
              </w:rPr>
              <w:t xml:space="preserve">Proposal 4 : RAN4 starts discussions on performance requirements of the additional BDS and NavIC signals as extension of chapter 5,6 requirements in TS38.171 and TS36.171.   </w:t>
            </w:r>
          </w:p>
        </w:tc>
      </w:tr>
      <w:tr w:rsidR="006007E2" w14:paraId="14A29011" w14:textId="77777777" w:rsidTr="00FD4316">
        <w:trPr>
          <w:trHeight w:val="468"/>
        </w:trPr>
        <w:tc>
          <w:tcPr>
            <w:tcW w:w="1616" w:type="dxa"/>
          </w:tcPr>
          <w:p w14:paraId="103FA2BE" w14:textId="77777777" w:rsidR="001F02D1" w:rsidRPr="001F02D1" w:rsidRDefault="000138A3" w:rsidP="001F02D1">
            <w:pPr>
              <w:spacing w:after="0"/>
              <w:rPr>
                <w:rFonts w:ascii="Arial" w:hAnsi="Arial" w:cs="Arial"/>
                <w:b/>
                <w:bCs/>
                <w:color w:val="0000FF"/>
                <w:u w:val="single"/>
                <w:lang w:val="de-DE" w:eastAsia="de-DE"/>
              </w:rPr>
            </w:pPr>
            <w:hyperlink r:id="rId15" w:history="1">
              <w:r w:rsidR="001F02D1" w:rsidRPr="001F02D1">
                <w:rPr>
                  <w:rStyle w:val="Hyperlink"/>
                  <w:rFonts w:ascii="Arial" w:hAnsi="Arial" w:cs="Arial"/>
                  <w:b/>
                  <w:bCs/>
                </w:rPr>
                <w:t>R4-2110231</w:t>
              </w:r>
            </w:hyperlink>
          </w:p>
          <w:p w14:paraId="0525760E" w14:textId="77777777" w:rsidR="006007E2" w:rsidRPr="001F02D1" w:rsidRDefault="006007E2" w:rsidP="00805BE8">
            <w:pPr>
              <w:spacing w:before="120" w:after="120"/>
            </w:pPr>
          </w:p>
        </w:tc>
        <w:tc>
          <w:tcPr>
            <w:tcW w:w="1425" w:type="dxa"/>
          </w:tcPr>
          <w:p w14:paraId="092EAFF6" w14:textId="32DA8D65" w:rsidR="006007E2" w:rsidRDefault="001F02D1" w:rsidP="00805BE8">
            <w:pPr>
              <w:spacing w:before="120" w:after="120"/>
            </w:pPr>
            <w:r>
              <w:t>Ericsson</w:t>
            </w:r>
          </w:p>
        </w:tc>
        <w:tc>
          <w:tcPr>
            <w:tcW w:w="6590" w:type="dxa"/>
          </w:tcPr>
          <w:p w14:paraId="733BF545" w14:textId="77777777" w:rsidR="001F02D1" w:rsidRPr="001F02D1" w:rsidRDefault="001F02D1" w:rsidP="001F02D1">
            <w:pPr>
              <w:pStyle w:val="Proposal"/>
              <w:numPr>
                <w:ilvl w:val="0"/>
                <w:numId w:val="25"/>
              </w:numPr>
              <w:rPr>
                <w:rFonts w:ascii="Times New Roman" w:hAnsi="Times New Roman" w:cs="Times New Roman"/>
                <w:sz w:val="20"/>
                <w:szCs w:val="20"/>
                <w:lang w:val="en-US"/>
              </w:rPr>
            </w:pPr>
            <w:r w:rsidRPr="001F02D1">
              <w:rPr>
                <w:rFonts w:ascii="Times New Roman" w:hAnsi="Times New Roman" w:cs="Times New Roman"/>
                <w:sz w:val="20"/>
                <w:szCs w:val="20"/>
                <w:lang w:val="en-GB"/>
              </w:rPr>
              <w:t>Determine impact on positioning measurement accuracies after RAN1 progress on gNB/UE Rx/Tx timing delay aspects.</w:t>
            </w:r>
          </w:p>
          <w:p w14:paraId="5E3D441D" w14:textId="77777777" w:rsidR="001F02D1" w:rsidRPr="001F02D1" w:rsidRDefault="001F02D1" w:rsidP="001F02D1">
            <w:pPr>
              <w:pStyle w:val="Observation"/>
              <w:numPr>
                <w:ilvl w:val="0"/>
                <w:numId w:val="26"/>
              </w:numPr>
              <w:rPr>
                <w:rFonts w:ascii="Times New Roman" w:hAnsi="Times New Roman" w:cs="Times New Roman"/>
                <w:sz w:val="20"/>
                <w:szCs w:val="20"/>
                <w:lang w:val="en-US"/>
              </w:rPr>
            </w:pPr>
            <w:r w:rsidRPr="001F02D1">
              <w:rPr>
                <w:rFonts w:ascii="Times New Roman" w:hAnsi="Times New Roman" w:cs="Times New Roman"/>
                <w:sz w:val="20"/>
                <w:szCs w:val="20"/>
                <w:lang w:val="en-US"/>
              </w:rPr>
              <w:t>Possible reduction of measurement period through performing measurements without MG</w:t>
            </w:r>
          </w:p>
          <w:p w14:paraId="6F6AE3AD" w14:textId="77777777" w:rsidR="001F02D1" w:rsidRPr="001F02D1" w:rsidRDefault="001F02D1" w:rsidP="001F02D1">
            <w:pPr>
              <w:pStyle w:val="Observation"/>
              <w:rPr>
                <w:rFonts w:ascii="Times New Roman" w:hAnsi="Times New Roman" w:cs="Times New Roman"/>
                <w:sz w:val="20"/>
                <w:szCs w:val="20"/>
                <w:lang w:val="en-US"/>
              </w:rPr>
            </w:pPr>
            <w:r w:rsidRPr="001F02D1">
              <w:rPr>
                <w:rFonts w:ascii="Times New Roman" w:hAnsi="Times New Roman" w:cs="Times New Roman"/>
                <w:sz w:val="20"/>
                <w:szCs w:val="20"/>
                <w:lang w:val="en-US"/>
              </w:rPr>
              <w:t>Possible reduction of measurement period through definition of new MG pattern</w:t>
            </w:r>
          </w:p>
          <w:p w14:paraId="72AD4733" w14:textId="77777777" w:rsidR="001F02D1" w:rsidRPr="001F02D1" w:rsidRDefault="001F02D1" w:rsidP="001F02D1">
            <w:pPr>
              <w:pStyle w:val="Proposal"/>
              <w:ind w:left="1304" w:hanging="1304"/>
              <w:rPr>
                <w:rFonts w:ascii="Times New Roman" w:hAnsi="Times New Roman" w:cs="Times New Roman"/>
                <w:sz w:val="20"/>
                <w:szCs w:val="20"/>
                <w:lang w:val="en-US"/>
              </w:rPr>
            </w:pPr>
            <w:r w:rsidRPr="001F02D1">
              <w:rPr>
                <w:rFonts w:ascii="Times New Roman" w:hAnsi="Times New Roman" w:cs="Times New Roman"/>
                <w:sz w:val="20"/>
                <w:szCs w:val="20"/>
                <w:lang w:val="en-GB"/>
              </w:rPr>
              <w:t>Solution to UE positioning measurement period reduction is dependent on agreements in RAN1 and RAN2</w:t>
            </w:r>
          </w:p>
          <w:p w14:paraId="7C916A55" w14:textId="77777777" w:rsidR="001F02D1" w:rsidRPr="001F02D1" w:rsidRDefault="001F02D1" w:rsidP="001F02D1">
            <w:pPr>
              <w:pStyle w:val="Proposal"/>
              <w:ind w:left="1304" w:hanging="1304"/>
              <w:rPr>
                <w:rFonts w:ascii="Times New Roman" w:hAnsi="Times New Roman" w:cs="Times New Roman"/>
                <w:sz w:val="20"/>
                <w:szCs w:val="20"/>
                <w:lang w:val="en-US"/>
              </w:rPr>
            </w:pPr>
            <w:r w:rsidRPr="001F02D1">
              <w:rPr>
                <w:rFonts w:ascii="Times New Roman" w:hAnsi="Times New Roman" w:cs="Times New Roman"/>
                <w:sz w:val="20"/>
                <w:szCs w:val="20"/>
                <w:lang w:val="en-GB"/>
              </w:rPr>
              <w:t>Requirements should be defined to ensure reasonable compromise between UE power saving in RRC_INACTIVE and measurement periods</w:t>
            </w:r>
          </w:p>
          <w:p w14:paraId="71A933FD" w14:textId="77777777" w:rsidR="001F02D1" w:rsidRPr="001F02D1" w:rsidRDefault="001F02D1" w:rsidP="001F02D1">
            <w:pPr>
              <w:pStyle w:val="Proposal"/>
              <w:ind w:left="1304" w:hanging="1304"/>
              <w:rPr>
                <w:rFonts w:ascii="Times New Roman" w:hAnsi="Times New Roman" w:cs="Times New Roman"/>
                <w:sz w:val="20"/>
                <w:szCs w:val="20"/>
                <w:lang w:val="en-US"/>
              </w:rPr>
            </w:pPr>
            <w:r w:rsidRPr="001F02D1">
              <w:rPr>
                <w:rFonts w:ascii="Times New Roman" w:hAnsi="Times New Roman" w:cs="Times New Roman"/>
                <w:sz w:val="20"/>
                <w:szCs w:val="20"/>
                <w:lang w:val="en-GB"/>
              </w:rPr>
              <w:t>Wait for further progress on the enhancements done by RAN2 and RAN3</w:t>
            </w:r>
          </w:p>
          <w:p w14:paraId="033C6D85" w14:textId="77777777" w:rsidR="001F02D1" w:rsidRPr="001F02D1" w:rsidRDefault="001F02D1" w:rsidP="001F02D1">
            <w:pPr>
              <w:pStyle w:val="Observation"/>
              <w:numPr>
                <w:ilvl w:val="0"/>
                <w:numId w:val="24"/>
              </w:numPr>
              <w:rPr>
                <w:rFonts w:ascii="Times New Roman" w:hAnsi="Times New Roman" w:cs="Times New Roman"/>
                <w:sz w:val="20"/>
                <w:szCs w:val="20"/>
                <w:lang w:val="en-US"/>
              </w:rPr>
            </w:pPr>
            <w:r w:rsidRPr="001F02D1">
              <w:rPr>
                <w:rFonts w:ascii="Times New Roman" w:hAnsi="Times New Roman" w:cs="Times New Roman"/>
                <w:sz w:val="20"/>
                <w:szCs w:val="20"/>
                <w:lang w:val="en-US"/>
              </w:rPr>
              <w:t>Positioning measurements without gaps will impact RRM requirements due to gap sharing between RRM requirements and positioning measurements</w:t>
            </w:r>
          </w:p>
          <w:p w14:paraId="40423D7D" w14:textId="77777777" w:rsidR="001F02D1" w:rsidRPr="001F02D1" w:rsidRDefault="001F02D1" w:rsidP="001F02D1">
            <w:pPr>
              <w:pStyle w:val="Observation"/>
              <w:numPr>
                <w:ilvl w:val="0"/>
                <w:numId w:val="24"/>
              </w:numPr>
              <w:rPr>
                <w:rFonts w:ascii="Times New Roman" w:hAnsi="Times New Roman" w:cs="Times New Roman"/>
                <w:sz w:val="20"/>
                <w:szCs w:val="20"/>
                <w:lang w:val="en-US"/>
              </w:rPr>
            </w:pPr>
            <w:r w:rsidRPr="001F02D1">
              <w:rPr>
                <w:rFonts w:ascii="Times New Roman" w:hAnsi="Times New Roman" w:cs="Times New Roman"/>
                <w:sz w:val="20"/>
                <w:szCs w:val="20"/>
                <w:lang w:val="en-US"/>
              </w:rPr>
              <w:t xml:space="preserve">Larger MGL to accommodate reduction of measurement period may also impact serving cell procedures </w:t>
            </w:r>
          </w:p>
          <w:p w14:paraId="5F211EAC" w14:textId="77777777" w:rsidR="006007E2" w:rsidRPr="001F02D1" w:rsidRDefault="006007E2" w:rsidP="00805BE8">
            <w:pPr>
              <w:spacing w:before="120" w:after="120"/>
              <w:rPr>
                <w:lang w:val="en-US"/>
              </w:rPr>
            </w:pPr>
          </w:p>
        </w:tc>
      </w:tr>
      <w:tr w:rsidR="006007E2" w14:paraId="3377E90E" w14:textId="77777777" w:rsidTr="00FD4316">
        <w:trPr>
          <w:trHeight w:val="468"/>
        </w:trPr>
        <w:tc>
          <w:tcPr>
            <w:tcW w:w="1616" w:type="dxa"/>
          </w:tcPr>
          <w:p w14:paraId="4DFA915C" w14:textId="77777777" w:rsidR="00FB13AB" w:rsidRPr="00FB13AB" w:rsidRDefault="000138A3" w:rsidP="00FB13AB">
            <w:pPr>
              <w:spacing w:after="0"/>
              <w:rPr>
                <w:rFonts w:ascii="Arial" w:hAnsi="Arial" w:cs="Arial"/>
                <w:b/>
                <w:bCs/>
                <w:color w:val="0000FF"/>
                <w:u w:val="single"/>
                <w:lang w:val="de-DE" w:eastAsia="de-DE"/>
              </w:rPr>
            </w:pPr>
            <w:hyperlink r:id="rId16" w:history="1">
              <w:r w:rsidR="00FB13AB" w:rsidRPr="00FB13AB">
                <w:rPr>
                  <w:rStyle w:val="Hyperlink"/>
                  <w:rFonts w:ascii="Arial" w:hAnsi="Arial" w:cs="Arial"/>
                  <w:b/>
                  <w:bCs/>
                </w:rPr>
                <w:t>R4-2110917</w:t>
              </w:r>
            </w:hyperlink>
          </w:p>
          <w:p w14:paraId="769CBB6D" w14:textId="77777777" w:rsidR="006007E2" w:rsidRDefault="006007E2" w:rsidP="00805BE8">
            <w:pPr>
              <w:spacing w:before="120" w:after="120"/>
            </w:pPr>
          </w:p>
        </w:tc>
        <w:tc>
          <w:tcPr>
            <w:tcW w:w="1425" w:type="dxa"/>
          </w:tcPr>
          <w:p w14:paraId="75CF3DC1" w14:textId="63EB396F" w:rsidR="006007E2" w:rsidRDefault="00FB13AB" w:rsidP="00805BE8">
            <w:pPr>
              <w:spacing w:before="120" w:after="120"/>
            </w:pPr>
            <w:r>
              <w:t>Huawei, HiSilicon</w:t>
            </w:r>
          </w:p>
        </w:tc>
        <w:tc>
          <w:tcPr>
            <w:tcW w:w="6590" w:type="dxa"/>
          </w:tcPr>
          <w:p w14:paraId="00E32155" w14:textId="77777777" w:rsidR="00FB13AB" w:rsidRPr="00434062" w:rsidRDefault="00FB13AB" w:rsidP="00FB13AB">
            <w:pPr>
              <w:spacing w:before="120" w:after="120"/>
              <w:rPr>
                <w:rFonts w:eastAsiaTheme="minorEastAsia"/>
                <w:b/>
                <w:lang w:val="en-US" w:eastAsia="zh-CN"/>
              </w:rPr>
            </w:pPr>
            <w:r w:rsidRPr="00434062">
              <w:rPr>
                <w:rFonts w:eastAsiaTheme="minorEastAsia"/>
                <w:b/>
                <w:lang w:eastAsia="zh-CN"/>
              </w:rPr>
              <w:t>Proposal 1: RAN4 not to define new RRM requirements or update existing RRM requirements for timing error mitigation.</w:t>
            </w:r>
          </w:p>
          <w:p w14:paraId="24825F0C" w14:textId="77777777" w:rsidR="00FB13AB" w:rsidRPr="00702254" w:rsidRDefault="00FB13AB" w:rsidP="00FB13AB">
            <w:pPr>
              <w:spacing w:before="120" w:after="120"/>
              <w:rPr>
                <w:rFonts w:eastAsiaTheme="minorEastAsia"/>
                <w:b/>
                <w:lang w:val="en-US" w:eastAsia="zh-CN"/>
              </w:rPr>
            </w:pPr>
            <w:r w:rsidRPr="00702254">
              <w:rPr>
                <w:b/>
              </w:rPr>
              <w:t xml:space="preserve">Proposal 2: RAN4 to consider the following enhancements for latency reduction </w:t>
            </w:r>
          </w:p>
          <w:p w14:paraId="3885066F" w14:textId="77777777" w:rsidR="00FB13AB" w:rsidRPr="00702254" w:rsidRDefault="00FB13AB" w:rsidP="00FB13AB">
            <w:pPr>
              <w:pStyle w:val="ListParagraph"/>
              <w:numPr>
                <w:ilvl w:val="0"/>
                <w:numId w:val="27"/>
              </w:numPr>
              <w:overflowPunct/>
              <w:autoSpaceDE/>
              <w:autoSpaceDN/>
              <w:adjustRightInd/>
              <w:spacing w:beforeLines="50" w:before="120" w:afterLines="50" w:after="120"/>
              <w:ind w:firstLineChars="0"/>
              <w:textAlignment w:val="auto"/>
              <w:rPr>
                <w:rFonts w:eastAsiaTheme="minorEastAsia"/>
                <w:b/>
                <w:lang w:eastAsia="zh-CN"/>
              </w:rPr>
            </w:pPr>
            <w:r w:rsidRPr="00702254">
              <w:rPr>
                <w:rFonts w:eastAsiaTheme="minorEastAsia"/>
                <w:b/>
                <w:lang w:eastAsia="zh-CN"/>
              </w:rPr>
              <w:t>Measurement period based on multiple sets of {N,T} capabilities</w:t>
            </w:r>
          </w:p>
          <w:p w14:paraId="6254A2B5" w14:textId="77777777" w:rsidR="00FB13AB" w:rsidRPr="00702254" w:rsidRDefault="00FB13AB" w:rsidP="00FB13AB">
            <w:pPr>
              <w:pStyle w:val="ListParagraph"/>
              <w:numPr>
                <w:ilvl w:val="0"/>
                <w:numId w:val="27"/>
              </w:numPr>
              <w:overflowPunct/>
              <w:autoSpaceDE/>
              <w:autoSpaceDN/>
              <w:adjustRightInd/>
              <w:spacing w:beforeLines="50" w:before="120" w:afterLines="50" w:after="120"/>
              <w:ind w:firstLineChars="0"/>
              <w:textAlignment w:val="auto"/>
              <w:rPr>
                <w:rFonts w:eastAsiaTheme="minorEastAsia"/>
                <w:b/>
                <w:lang w:eastAsia="zh-CN"/>
              </w:rPr>
            </w:pPr>
            <w:r w:rsidRPr="00702254">
              <w:rPr>
                <w:rFonts w:eastAsiaTheme="minorEastAsia"/>
                <w:b/>
                <w:lang w:eastAsia="zh-CN"/>
              </w:rPr>
              <w:t>MG-less PRS measurement</w:t>
            </w:r>
          </w:p>
          <w:p w14:paraId="63F2DBC2" w14:textId="77777777" w:rsidR="00FB13AB" w:rsidRPr="00C33757" w:rsidRDefault="00FB13AB" w:rsidP="00FB13AB">
            <w:pPr>
              <w:spacing w:before="120" w:after="120"/>
              <w:rPr>
                <w:rFonts w:eastAsiaTheme="minorEastAsia"/>
                <w:b/>
                <w:lang w:val="en-US" w:eastAsia="zh-CN"/>
              </w:rPr>
            </w:pPr>
            <w:r w:rsidRPr="00C33757">
              <w:rPr>
                <w:rFonts w:eastAsiaTheme="minorEastAsia" w:hint="eastAsia"/>
                <w:b/>
                <w:lang w:val="en-US" w:eastAsia="zh-CN"/>
              </w:rPr>
              <w:t>P</w:t>
            </w:r>
            <w:r w:rsidRPr="00C33757">
              <w:rPr>
                <w:rFonts w:eastAsiaTheme="minorEastAsia"/>
                <w:b/>
                <w:lang w:val="en-US" w:eastAsia="zh-CN"/>
              </w:rPr>
              <w:t>roposal 3: For DL positioning methods in RRC_INACTIVE, RAN4 to define UE requirements for PRS measurement in RRC_INACTIVE.</w:t>
            </w:r>
          </w:p>
          <w:p w14:paraId="76E591CB" w14:textId="77777777" w:rsidR="00FB13AB" w:rsidRPr="00C33757" w:rsidRDefault="00FB13AB" w:rsidP="00FB13AB">
            <w:pPr>
              <w:spacing w:before="120" w:after="120"/>
              <w:rPr>
                <w:rFonts w:eastAsiaTheme="minorEastAsia"/>
                <w:b/>
                <w:lang w:val="en-US" w:eastAsia="zh-CN"/>
              </w:rPr>
            </w:pPr>
            <w:r w:rsidRPr="00C33757">
              <w:rPr>
                <w:b/>
              </w:rPr>
              <w:t>Proposal 4:</w:t>
            </w:r>
            <w:r w:rsidRPr="00C33757">
              <w:rPr>
                <w:rFonts w:eastAsiaTheme="minorEastAsia"/>
                <w:b/>
                <w:lang w:val="en-US" w:eastAsia="zh-CN"/>
              </w:rPr>
              <w:t xml:space="preserve"> For UL and DL+UL positioning methods in RRC_INACTIVE, RAN4 to wait for the conclusions from RAN1/2 before discussing RRM impacts.</w:t>
            </w:r>
          </w:p>
          <w:p w14:paraId="6016FD4C" w14:textId="77777777" w:rsidR="00FB13AB" w:rsidRDefault="00FB13AB" w:rsidP="00FB13AB">
            <w:pPr>
              <w:spacing w:before="120" w:after="120"/>
              <w:rPr>
                <w:rFonts w:eastAsiaTheme="minorEastAsia"/>
                <w:b/>
                <w:lang w:val="en-US" w:eastAsia="zh-CN"/>
              </w:rPr>
            </w:pPr>
            <w:r w:rsidRPr="00F8027D">
              <w:rPr>
                <w:rFonts w:eastAsiaTheme="minorEastAsia"/>
                <w:b/>
                <w:lang w:val="en-US" w:eastAsia="zh-CN"/>
              </w:rPr>
              <w:t xml:space="preserve">Proposal 5: RAN4 to add related conditions and requirements for </w:t>
            </w:r>
            <w:r w:rsidRPr="00F8027D">
              <w:rPr>
                <w:b/>
                <w:lang w:eastAsia="x-none"/>
              </w:rPr>
              <w:t>BDS B2a</w:t>
            </w:r>
            <w:r w:rsidRPr="00F8027D">
              <w:rPr>
                <w:rFonts w:eastAsiaTheme="minorEastAsia"/>
                <w:b/>
                <w:lang w:eastAsia="zh-CN"/>
              </w:rPr>
              <w:t xml:space="preserve">, </w:t>
            </w:r>
            <w:r w:rsidRPr="00F8027D">
              <w:rPr>
                <w:b/>
                <w:lang w:eastAsia="x-none"/>
              </w:rPr>
              <w:t>BDS B</w:t>
            </w:r>
            <w:r w:rsidRPr="00F8027D">
              <w:rPr>
                <w:rFonts w:hint="eastAsia"/>
                <w:b/>
                <w:lang w:eastAsia="zh-CN"/>
              </w:rPr>
              <w:t>3I</w:t>
            </w:r>
            <w:r w:rsidRPr="00F8027D">
              <w:rPr>
                <w:rFonts w:eastAsiaTheme="minorEastAsia"/>
                <w:b/>
                <w:lang w:val="en-US" w:eastAsia="zh-CN"/>
              </w:rPr>
              <w:t xml:space="preserve"> and </w:t>
            </w:r>
            <w:r w:rsidRPr="00F8027D">
              <w:rPr>
                <w:b/>
                <w:lang w:eastAsia="x-none"/>
              </w:rPr>
              <w:t>NavIC</w:t>
            </w:r>
            <w:r w:rsidRPr="00F8027D">
              <w:rPr>
                <w:rFonts w:eastAsiaTheme="minorEastAsia"/>
                <w:b/>
                <w:lang w:val="en-US" w:eastAsia="zh-CN"/>
              </w:rPr>
              <w:t xml:space="preserve"> in 36.171 and 38.171</w:t>
            </w:r>
            <w:r>
              <w:rPr>
                <w:rFonts w:eastAsiaTheme="minorEastAsia"/>
                <w:b/>
                <w:lang w:val="en-US" w:eastAsia="zh-CN"/>
              </w:rPr>
              <w:t>.</w:t>
            </w:r>
          </w:p>
          <w:p w14:paraId="2A810A61" w14:textId="77777777" w:rsidR="006007E2" w:rsidRPr="00FB13AB" w:rsidRDefault="006007E2" w:rsidP="00805BE8">
            <w:pPr>
              <w:spacing w:before="120" w:after="120"/>
              <w:rPr>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1DAAF3D2" w:rsidR="00571777" w:rsidRPr="005B5897" w:rsidRDefault="00571777" w:rsidP="00523DC3">
      <w:pPr>
        <w:pStyle w:val="Heading3"/>
        <w:rPr>
          <w:sz w:val="24"/>
          <w:szCs w:val="16"/>
          <w:lang w:val="en-US"/>
        </w:rPr>
      </w:pPr>
      <w:r w:rsidRPr="005B5897">
        <w:rPr>
          <w:sz w:val="24"/>
          <w:szCs w:val="16"/>
          <w:lang w:val="en-US"/>
        </w:rPr>
        <w:t>Sub-</w:t>
      </w:r>
      <w:r w:rsidR="00142BB9" w:rsidRPr="005B5897">
        <w:rPr>
          <w:sz w:val="24"/>
          <w:szCs w:val="16"/>
          <w:lang w:val="en-US"/>
        </w:rPr>
        <w:t>topic</w:t>
      </w:r>
      <w:r w:rsidRPr="005B5897">
        <w:rPr>
          <w:sz w:val="24"/>
          <w:szCs w:val="16"/>
          <w:lang w:val="en-US"/>
        </w:rPr>
        <w:t xml:space="preserve"> 1-1</w:t>
      </w:r>
      <w:r w:rsidR="00523DC3" w:rsidRPr="005B5897">
        <w:rPr>
          <w:sz w:val="24"/>
          <w:szCs w:val="16"/>
          <w:lang w:val="en-US"/>
        </w:rPr>
        <w:t xml:space="preserve"> Mitigating UE Rx/Tx and/or gNB Rx/Tx timing delays</w:t>
      </w:r>
    </w:p>
    <w:p w14:paraId="70F73252" w14:textId="678A48F3" w:rsidR="002F1128" w:rsidRDefault="002F1128" w:rsidP="002F1128">
      <w:pPr>
        <w:spacing w:beforeLines="50" w:before="120" w:afterLines="50" w:after="120"/>
      </w:pPr>
      <w:r>
        <w:t xml:space="preserve">According to </w:t>
      </w:r>
      <w:r w:rsidRPr="002F1128">
        <w:t>RP-210903</w:t>
      </w:r>
    </w:p>
    <w:p w14:paraId="24C49CB5" w14:textId="7119419E" w:rsidR="002F1128" w:rsidRPr="00FA15EF" w:rsidRDefault="002F1128" w:rsidP="00FA15EF">
      <w:pPr>
        <w:numPr>
          <w:ilvl w:val="0"/>
          <w:numId w:val="28"/>
        </w:numPr>
        <w:pBdr>
          <w:top w:val="single" w:sz="4" w:space="1" w:color="auto"/>
        </w:pBdr>
        <w:spacing w:beforeLines="50" w:before="120" w:afterLines="50" w:after="120"/>
        <w:rPr>
          <w:i/>
          <w:iCs/>
        </w:rPr>
      </w:pPr>
      <w:r w:rsidRPr="00FA15EF">
        <w:rPr>
          <w:i/>
          <w:iCs/>
        </w:rPr>
        <w:t>Specify methods, measurements, signalling, and procedures for improving positioning accuracy of the Rel-16 NR positioning methods</w:t>
      </w:r>
      <w:r w:rsidRPr="00FA15EF">
        <w:rPr>
          <w:i/>
          <w:iCs/>
          <w:u w:val="single"/>
        </w:rPr>
        <w:t xml:space="preserve"> </w:t>
      </w:r>
      <w:r w:rsidRPr="00FA15EF">
        <w:rPr>
          <w:i/>
          <w:iCs/>
        </w:rPr>
        <w:t>by mitigating UE Rx/Tx and/or gNB Rx/Tx timing delays, including [RAN1, RAN2, RAN3, RAN4]</w:t>
      </w:r>
    </w:p>
    <w:p w14:paraId="25BC9BC7" w14:textId="77777777" w:rsidR="002F1128" w:rsidRPr="00FA15EF" w:rsidRDefault="002F1128" w:rsidP="002F1128">
      <w:pPr>
        <w:numPr>
          <w:ilvl w:val="1"/>
          <w:numId w:val="28"/>
        </w:numPr>
        <w:spacing w:beforeLines="50" w:before="120" w:afterLines="50" w:after="120"/>
        <w:rPr>
          <w:i/>
          <w:iCs/>
        </w:rPr>
      </w:pPr>
      <w:r w:rsidRPr="00FA15EF">
        <w:rPr>
          <w:rFonts w:hint="eastAsia"/>
          <w:i/>
          <w:iCs/>
        </w:rPr>
        <w:t>DL, UL and DL+UL positioning methods</w:t>
      </w:r>
    </w:p>
    <w:p w14:paraId="4FB0FAD5" w14:textId="77777777" w:rsidR="002F1128" w:rsidRPr="00FA15EF" w:rsidRDefault="002F1128" w:rsidP="00FA15EF">
      <w:pPr>
        <w:numPr>
          <w:ilvl w:val="1"/>
          <w:numId w:val="28"/>
        </w:numPr>
        <w:pBdr>
          <w:bottom w:val="single" w:sz="4" w:space="1" w:color="auto"/>
        </w:pBdr>
        <w:spacing w:beforeLines="50" w:before="120" w:afterLines="50" w:after="120"/>
        <w:rPr>
          <w:i/>
          <w:iCs/>
        </w:rPr>
      </w:pPr>
      <w:r w:rsidRPr="00FA15EF">
        <w:rPr>
          <w:rFonts w:hint="eastAsia"/>
          <w:i/>
          <w:iCs/>
        </w:rPr>
        <w:t>UE-based and UE-assisted positioning solutions</w:t>
      </w:r>
    </w:p>
    <w:p w14:paraId="4D0C193B" w14:textId="2364491A" w:rsidR="003418CB" w:rsidRPr="002F1128" w:rsidRDefault="003418CB" w:rsidP="005B4802">
      <w:pPr>
        <w:rPr>
          <w:i/>
          <w:color w:val="0070C0"/>
          <w:lang w:eastAsia="zh-CN"/>
        </w:rPr>
      </w:pPr>
    </w:p>
    <w:p w14:paraId="2158E8E6" w14:textId="027819B0" w:rsidR="00DD19DE" w:rsidRPr="001461D5" w:rsidRDefault="00DD19DE" w:rsidP="00B4108D">
      <w:pPr>
        <w:rPr>
          <w:i/>
          <w:lang w:val="en-US" w:eastAsia="zh-CN"/>
        </w:rPr>
      </w:pPr>
      <w:r w:rsidRPr="001461D5">
        <w:rPr>
          <w:i/>
          <w:lang w:val="en-US" w:eastAsia="zh-CN"/>
        </w:rPr>
        <w:t>Open issues and c</w:t>
      </w:r>
      <w:r w:rsidR="003418CB" w:rsidRPr="001461D5">
        <w:rPr>
          <w:i/>
          <w:lang w:val="en-US" w:eastAsia="zh-CN"/>
        </w:rPr>
        <w:t>andidate options before e-meeting</w:t>
      </w:r>
      <w:r w:rsidRPr="001461D5">
        <w:rPr>
          <w:i/>
          <w:lang w:val="en-US" w:eastAsia="zh-CN"/>
        </w:rPr>
        <w:t>:</w:t>
      </w:r>
    </w:p>
    <w:p w14:paraId="52E527C3" w14:textId="292B23A7" w:rsidR="00B4108D" w:rsidRPr="001461D5" w:rsidRDefault="00B4108D" w:rsidP="00B4108D">
      <w:pPr>
        <w:rPr>
          <w:b/>
          <w:u w:val="single"/>
          <w:lang w:eastAsia="ko-KR"/>
        </w:rPr>
      </w:pPr>
      <w:r w:rsidRPr="001461D5">
        <w:rPr>
          <w:b/>
          <w:u w:val="single"/>
          <w:lang w:eastAsia="ko-KR"/>
        </w:rPr>
        <w:t>Issue 1-1</w:t>
      </w:r>
      <w:r w:rsidR="00FD4316" w:rsidRPr="001461D5">
        <w:rPr>
          <w:b/>
          <w:u w:val="single"/>
          <w:lang w:eastAsia="ko-KR"/>
        </w:rPr>
        <w:t>-1</w:t>
      </w:r>
      <w:r w:rsidRPr="001461D5">
        <w:rPr>
          <w:b/>
          <w:u w:val="single"/>
          <w:lang w:eastAsia="ko-KR"/>
        </w:rPr>
        <w:t xml:space="preserve">: </w:t>
      </w:r>
      <w:r w:rsidR="00FD4316" w:rsidRPr="001461D5">
        <w:rPr>
          <w:b/>
          <w:u w:val="single"/>
          <w:lang w:eastAsia="ko-KR"/>
        </w:rPr>
        <w:t>Definition of new or updated RRM requirements in relation to timing error mitigation</w:t>
      </w:r>
    </w:p>
    <w:p w14:paraId="3C3336B6" w14:textId="77777777" w:rsidR="00B4108D" w:rsidRPr="001461D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61D5">
        <w:rPr>
          <w:rFonts w:eastAsia="SimSun"/>
          <w:szCs w:val="24"/>
          <w:lang w:eastAsia="zh-CN"/>
        </w:rPr>
        <w:t>Proposals</w:t>
      </w:r>
    </w:p>
    <w:p w14:paraId="13C6B9EA" w14:textId="3C2A6958" w:rsidR="00B4108D" w:rsidRPr="001461D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61D5">
        <w:rPr>
          <w:rFonts w:eastAsia="SimSun"/>
          <w:szCs w:val="24"/>
          <w:lang w:eastAsia="zh-CN"/>
        </w:rPr>
        <w:t xml:space="preserve">Option 1: </w:t>
      </w:r>
      <w:r w:rsidR="00FD4316" w:rsidRPr="001461D5">
        <w:rPr>
          <w:rFonts w:eastAsia="SimSun"/>
          <w:szCs w:val="24"/>
          <w:lang w:eastAsia="zh-CN"/>
        </w:rPr>
        <w:t>Do not define or update RRM requirements based on timing error mitigation (Intel, Huawei)</w:t>
      </w:r>
    </w:p>
    <w:p w14:paraId="49D6F8A9" w14:textId="764FC47E" w:rsidR="00B4108D" w:rsidRPr="001461D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61D5">
        <w:rPr>
          <w:rFonts w:eastAsia="SimSun"/>
          <w:szCs w:val="24"/>
          <w:lang w:eastAsia="zh-CN"/>
        </w:rPr>
        <w:t xml:space="preserve">Option 2: </w:t>
      </w:r>
      <w:r w:rsidR="00FD4316" w:rsidRPr="001461D5">
        <w:rPr>
          <w:rFonts w:eastAsia="SimSun"/>
          <w:szCs w:val="24"/>
          <w:lang w:eastAsia="zh-CN"/>
        </w:rPr>
        <w:t>Feasibility study on mitigation techniques needed to be able to improve positioning accuracy</w:t>
      </w:r>
      <w:r w:rsidR="0075708F" w:rsidRPr="001461D5">
        <w:rPr>
          <w:rFonts w:eastAsia="SimSun"/>
          <w:szCs w:val="24"/>
          <w:lang w:eastAsia="zh-CN"/>
        </w:rPr>
        <w:t xml:space="preserve"> (CATT)</w:t>
      </w:r>
    </w:p>
    <w:p w14:paraId="188DB825" w14:textId="7B8A241F" w:rsidR="0075708F" w:rsidRPr="001461D5" w:rsidRDefault="0075708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61D5">
        <w:rPr>
          <w:rFonts w:eastAsia="SimSun"/>
          <w:szCs w:val="24"/>
          <w:lang w:eastAsia="zh-CN"/>
        </w:rPr>
        <w:t>Option 3: RAN4 to study characteristics on timing delay (Nokia)</w:t>
      </w:r>
    </w:p>
    <w:p w14:paraId="7D98B3B1" w14:textId="73D3C4A2" w:rsidR="0075708F" w:rsidRPr="001461D5" w:rsidRDefault="0075708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61D5">
        <w:rPr>
          <w:rFonts w:eastAsia="SimSun"/>
          <w:szCs w:val="24"/>
          <w:lang w:eastAsia="zh-CN"/>
        </w:rPr>
        <w:t>Option 4: Determine impact on RAN4 requirements after further timing error mitigation progress from RAN1 (Ericsson)</w:t>
      </w:r>
    </w:p>
    <w:p w14:paraId="584C6E6F" w14:textId="77777777" w:rsidR="00B4108D" w:rsidRPr="001461D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61D5">
        <w:rPr>
          <w:rFonts w:eastAsia="SimSun"/>
          <w:szCs w:val="24"/>
          <w:lang w:eastAsia="zh-CN"/>
        </w:rPr>
        <w:t>Recommended WF</w:t>
      </w:r>
    </w:p>
    <w:p w14:paraId="1DDEB4D9" w14:textId="11F526CF" w:rsidR="00B4108D" w:rsidRPr="001461D5" w:rsidRDefault="00BC6822"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61D5">
        <w:rPr>
          <w:rFonts w:eastAsia="SimSun"/>
          <w:szCs w:val="24"/>
          <w:lang w:eastAsia="zh-CN"/>
        </w:rPr>
        <w:t>Discuss the options</w:t>
      </w:r>
    </w:p>
    <w:p w14:paraId="04DE98AA" w14:textId="77777777" w:rsidR="00180B1B" w:rsidRPr="00180B1B" w:rsidRDefault="00180B1B" w:rsidP="00180B1B">
      <w:pPr>
        <w:spacing w:after="120"/>
        <w:rPr>
          <w:color w:val="0070C0"/>
          <w:szCs w:val="24"/>
          <w:lang w:eastAsia="zh-CN"/>
        </w:rPr>
      </w:pPr>
    </w:p>
    <w:p w14:paraId="66F9C9AC" w14:textId="0B697C61" w:rsidR="00571777" w:rsidRDefault="00571777" w:rsidP="00523DC3">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523DC3">
        <w:rPr>
          <w:sz w:val="24"/>
          <w:szCs w:val="16"/>
        </w:rPr>
        <w:t xml:space="preserve"> </w:t>
      </w:r>
      <w:r w:rsidR="00523DC3" w:rsidRPr="00523DC3">
        <w:rPr>
          <w:sz w:val="24"/>
          <w:szCs w:val="16"/>
        </w:rPr>
        <w:t xml:space="preserve">Latency reductions </w:t>
      </w:r>
    </w:p>
    <w:p w14:paraId="68D5560D" w14:textId="32BEAF87" w:rsidR="002F1128" w:rsidRPr="002F1128" w:rsidRDefault="002F1128" w:rsidP="002F1128">
      <w:pPr>
        <w:rPr>
          <w:lang w:val="sv-SE" w:eastAsia="zh-CN"/>
        </w:rPr>
      </w:pPr>
      <w:r>
        <w:rPr>
          <w:lang w:val="sv-SE" w:eastAsia="zh-CN"/>
        </w:rPr>
        <w:t xml:space="preserve">From </w:t>
      </w:r>
      <w:r w:rsidRPr="002F1128">
        <w:t>RP-210903</w:t>
      </w:r>
      <w:r>
        <w:t>:</w:t>
      </w:r>
    </w:p>
    <w:p w14:paraId="5A0150E2" w14:textId="77777777" w:rsidR="002F1128" w:rsidRPr="009111A9" w:rsidRDefault="002F1128" w:rsidP="009111A9">
      <w:pPr>
        <w:numPr>
          <w:ilvl w:val="0"/>
          <w:numId w:val="28"/>
        </w:numPr>
        <w:pBdr>
          <w:top w:val="single" w:sz="4" w:space="1" w:color="auto"/>
        </w:pBdr>
        <w:spacing w:beforeLines="50" w:before="120" w:afterLines="50" w:after="120"/>
        <w:rPr>
          <w:i/>
          <w:iCs/>
        </w:rPr>
      </w:pPr>
      <w:r w:rsidRPr="009111A9">
        <w:rPr>
          <w:i/>
          <w:iCs/>
        </w:rPr>
        <w:t>Specify the enhancements of signalling, and procedures for improving positioning latency of the Rel-16 NR positioning methods, for DL and DL+UL positioning methods, including:</w:t>
      </w:r>
    </w:p>
    <w:p w14:paraId="7F88DBF1" w14:textId="77777777" w:rsidR="002F1128" w:rsidRPr="009111A9" w:rsidRDefault="002F1128" w:rsidP="002F1128">
      <w:pPr>
        <w:numPr>
          <w:ilvl w:val="1"/>
          <w:numId w:val="29"/>
        </w:numPr>
        <w:spacing w:beforeLines="50" w:before="120" w:afterLines="50" w:after="120"/>
        <w:rPr>
          <w:i/>
          <w:iCs/>
        </w:rPr>
      </w:pPr>
      <w:bookmarkStart w:id="0" w:name="_Hlk67643864"/>
      <w:r w:rsidRPr="009111A9">
        <w:rPr>
          <w:i/>
          <w:iCs/>
        </w:rPr>
        <w:t>Latency reduction related to the request and response of location measurements or location estimate and positioning assistance data; [RAN2, RAN3, RAN1]</w:t>
      </w:r>
    </w:p>
    <w:bookmarkEnd w:id="0"/>
    <w:p w14:paraId="406AB7B1" w14:textId="77777777" w:rsidR="002F1128" w:rsidRPr="009111A9" w:rsidRDefault="002F1128" w:rsidP="002F1128">
      <w:pPr>
        <w:numPr>
          <w:ilvl w:val="1"/>
          <w:numId w:val="29"/>
        </w:numPr>
        <w:spacing w:beforeLines="50" w:before="120" w:afterLines="50" w:after="120"/>
        <w:rPr>
          <w:i/>
          <w:iCs/>
        </w:rPr>
      </w:pPr>
      <w:r w:rsidRPr="009111A9">
        <w:rPr>
          <w:i/>
          <w:iCs/>
        </w:rPr>
        <w:t>Latency reduction related to the time needed to perform UE measurements; [RAN1, RAN4]</w:t>
      </w:r>
    </w:p>
    <w:p w14:paraId="5915E6FA" w14:textId="77777777" w:rsidR="002F1128" w:rsidRPr="009111A9" w:rsidRDefault="002F1128" w:rsidP="009111A9">
      <w:pPr>
        <w:numPr>
          <w:ilvl w:val="1"/>
          <w:numId w:val="29"/>
        </w:numPr>
        <w:pBdr>
          <w:bottom w:val="single" w:sz="4" w:space="1" w:color="auto"/>
        </w:pBdr>
        <w:spacing w:beforeLines="50" w:before="120" w:afterLines="50" w:after="120"/>
        <w:rPr>
          <w:i/>
          <w:iCs/>
        </w:rPr>
      </w:pPr>
      <w:r w:rsidRPr="009111A9">
        <w:rPr>
          <w:i/>
          <w:iCs/>
        </w:rPr>
        <w:t>Latency reduction related to the measurement gap; [RAN1, RAN4, RAN2]</w:t>
      </w:r>
    </w:p>
    <w:p w14:paraId="29DDE51F" w14:textId="492D74B1" w:rsidR="003B40B6" w:rsidRPr="00856D64" w:rsidRDefault="003B40B6" w:rsidP="003B40B6">
      <w:pPr>
        <w:rPr>
          <w:i/>
          <w:lang w:val="en-US" w:eastAsia="zh-CN"/>
        </w:rPr>
      </w:pPr>
      <w:r w:rsidRPr="00856D64">
        <w:rPr>
          <w:i/>
          <w:lang w:val="en-US" w:eastAsia="zh-CN"/>
        </w:rPr>
        <w:t>Open issues and c</w:t>
      </w:r>
      <w:r w:rsidRPr="00856D64">
        <w:rPr>
          <w:rFonts w:hint="eastAsia"/>
          <w:i/>
          <w:lang w:val="en-US" w:eastAsia="zh-CN"/>
        </w:rPr>
        <w:t>andidate options before e-meeting:</w:t>
      </w:r>
    </w:p>
    <w:p w14:paraId="61ABF6F6" w14:textId="5F85D9FF" w:rsidR="00562CA6" w:rsidRPr="00856D64" w:rsidRDefault="00562CA6" w:rsidP="00562CA6">
      <w:pPr>
        <w:rPr>
          <w:b/>
          <w:u w:val="single"/>
          <w:lang w:eastAsia="ko-KR"/>
        </w:rPr>
      </w:pPr>
      <w:r w:rsidRPr="00856D64">
        <w:rPr>
          <w:b/>
          <w:u w:val="single"/>
          <w:lang w:eastAsia="ko-KR"/>
        </w:rPr>
        <w:t xml:space="preserve">Issue 1-2-1: General issues with latency reduction  </w:t>
      </w:r>
    </w:p>
    <w:p w14:paraId="1D2E2A7D" w14:textId="77777777" w:rsidR="00562CA6" w:rsidRPr="00856D64" w:rsidRDefault="00562CA6" w:rsidP="00562C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6D64">
        <w:rPr>
          <w:rFonts w:eastAsia="SimSun"/>
          <w:szCs w:val="24"/>
          <w:lang w:eastAsia="zh-CN"/>
        </w:rPr>
        <w:t>Proposals</w:t>
      </w:r>
    </w:p>
    <w:p w14:paraId="1386D852" w14:textId="77777777" w:rsidR="00562CA6" w:rsidRPr="00856D64" w:rsidRDefault="00562CA6" w:rsidP="00562C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Option 1: RAN4 to find latency bottleneck for positioning measurements including MG configuration and RAN2 latency analysis (Nokia)</w:t>
      </w:r>
    </w:p>
    <w:p w14:paraId="7653CD6F" w14:textId="68D6004A" w:rsidR="00562CA6" w:rsidRPr="00856D64" w:rsidRDefault="00562CA6" w:rsidP="00562C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 xml:space="preserve">Option 2: None </w:t>
      </w:r>
    </w:p>
    <w:p w14:paraId="07FD073A" w14:textId="77777777" w:rsidR="00562CA6" w:rsidRPr="00856D64" w:rsidRDefault="00562CA6" w:rsidP="00562C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6D64">
        <w:rPr>
          <w:rFonts w:eastAsia="SimSun"/>
          <w:szCs w:val="24"/>
          <w:lang w:eastAsia="zh-CN"/>
        </w:rPr>
        <w:t>Recommended WF</w:t>
      </w:r>
    </w:p>
    <w:p w14:paraId="110ADEC4" w14:textId="0EC149C8" w:rsidR="00562CA6" w:rsidRPr="00856D64" w:rsidRDefault="00856D64" w:rsidP="00562C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lastRenderedPageBreak/>
        <w:t>Discuss the topic</w:t>
      </w:r>
    </w:p>
    <w:p w14:paraId="6FE28F9A" w14:textId="77777777" w:rsidR="00562CA6" w:rsidRPr="00856D64" w:rsidRDefault="00562CA6" w:rsidP="003B40B6">
      <w:pPr>
        <w:rPr>
          <w:i/>
          <w:lang w:val="en-US" w:eastAsia="zh-CN"/>
        </w:rPr>
      </w:pPr>
    </w:p>
    <w:p w14:paraId="46CACFDB" w14:textId="421C564A" w:rsidR="000E6980" w:rsidRPr="00856D64" w:rsidRDefault="000E6980" w:rsidP="000E6980">
      <w:pPr>
        <w:rPr>
          <w:b/>
          <w:u w:val="single"/>
          <w:lang w:eastAsia="ko-KR"/>
        </w:rPr>
      </w:pPr>
      <w:r w:rsidRPr="00856D64">
        <w:rPr>
          <w:b/>
          <w:u w:val="single"/>
          <w:lang w:eastAsia="ko-KR"/>
        </w:rPr>
        <w:t>Issue 1-2-</w:t>
      </w:r>
      <w:r w:rsidR="00562CA6" w:rsidRPr="00856D64">
        <w:rPr>
          <w:b/>
          <w:u w:val="single"/>
          <w:lang w:eastAsia="ko-KR"/>
        </w:rPr>
        <w:t>2</w:t>
      </w:r>
      <w:r w:rsidRPr="00856D64">
        <w:rPr>
          <w:b/>
          <w:u w:val="single"/>
          <w:lang w:eastAsia="ko-KR"/>
        </w:rPr>
        <w:t xml:space="preserve">: Latency enhancements in relation to UE measurement time  </w:t>
      </w:r>
    </w:p>
    <w:p w14:paraId="6D94ED4E" w14:textId="77777777" w:rsidR="000E6980" w:rsidRPr="00856D64" w:rsidRDefault="000E6980" w:rsidP="000E69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6D64">
        <w:rPr>
          <w:rFonts w:eastAsia="SimSun"/>
          <w:szCs w:val="24"/>
          <w:lang w:eastAsia="zh-CN"/>
        </w:rPr>
        <w:t>Proposals</w:t>
      </w:r>
    </w:p>
    <w:p w14:paraId="0560C6FF" w14:textId="18950472" w:rsidR="000E6980" w:rsidRPr="00856D64" w:rsidRDefault="000E6980" w:rsidP="000E69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 xml:space="preserve">Option 1: </w:t>
      </w:r>
      <w:r w:rsidR="000D15D4" w:rsidRPr="00856D64">
        <w:rPr>
          <w:rFonts w:eastAsia="SimSun"/>
          <w:szCs w:val="24"/>
          <w:lang w:eastAsia="zh-CN"/>
        </w:rPr>
        <w:t>RAN4 to consider specifying enhanced set of accuracy requirements with much higher SINR side condition to reduce general positioning latency (Intel)</w:t>
      </w:r>
    </w:p>
    <w:p w14:paraId="6CBEC946" w14:textId="10511342" w:rsidR="000E6980" w:rsidRPr="00856D64" w:rsidRDefault="000E6980" w:rsidP="000E69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 xml:space="preserve">Option 2: </w:t>
      </w:r>
      <w:r w:rsidR="0071045B" w:rsidRPr="00856D64">
        <w:rPr>
          <w:rFonts w:eastAsia="SimSun"/>
          <w:szCs w:val="24"/>
          <w:lang w:eastAsia="zh-CN"/>
        </w:rPr>
        <w:t>Define {N,T} capabilities to indicate measurement/processing time (T) in relation to reference signal duration (T) (Huawei)</w:t>
      </w:r>
    </w:p>
    <w:p w14:paraId="6E3C7BD0" w14:textId="77777777" w:rsidR="000E6980" w:rsidRPr="00856D64" w:rsidRDefault="000E6980" w:rsidP="000E69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6D64">
        <w:rPr>
          <w:rFonts w:eastAsia="SimSun"/>
          <w:szCs w:val="24"/>
          <w:lang w:eastAsia="zh-CN"/>
        </w:rPr>
        <w:t>Recommended WF</w:t>
      </w:r>
    </w:p>
    <w:p w14:paraId="17CB8FEC" w14:textId="023CAF53" w:rsidR="00856D64" w:rsidRPr="00856D64" w:rsidRDefault="00856D64" w:rsidP="00856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Discuss the topic and the options</w:t>
      </w:r>
    </w:p>
    <w:p w14:paraId="3C609840" w14:textId="7B66C156" w:rsidR="0098191C" w:rsidRPr="00856D64" w:rsidRDefault="0098191C" w:rsidP="0098191C">
      <w:pPr>
        <w:rPr>
          <w:b/>
          <w:u w:val="single"/>
          <w:lang w:eastAsia="ko-KR"/>
        </w:rPr>
      </w:pPr>
      <w:r w:rsidRPr="00856D64">
        <w:rPr>
          <w:b/>
          <w:u w:val="single"/>
          <w:lang w:eastAsia="ko-KR"/>
        </w:rPr>
        <w:t xml:space="preserve">Issue </w:t>
      </w:r>
      <w:bookmarkStart w:id="1" w:name="_Hlk72132310"/>
      <w:r w:rsidRPr="00856D64">
        <w:rPr>
          <w:b/>
          <w:u w:val="single"/>
          <w:lang w:eastAsia="ko-KR"/>
        </w:rPr>
        <w:t>1-2-</w:t>
      </w:r>
      <w:r w:rsidR="00562CA6" w:rsidRPr="00856D64">
        <w:rPr>
          <w:b/>
          <w:u w:val="single"/>
          <w:lang w:eastAsia="ko-KR"/>
        </w:rPr>
        <w:t>3</w:t>
      </w:r>
      <w:r w:rsidRPr="00856D64">
        <w:rPr>
          <w:b/>
          <w:u w:val="single"/>
          <w:lang w:eastAsia="ko-KR"/>
        </w:rPr>
        <w:t xml:space="preserve">: Latency enhancements </w:t>
      </w:r>
      <w:r w:rsidR="00E214ED" w:rsidRPr="00856D64">
        <w:rPr>
          <w:b/>
          <w:u w:val="single"/>
          <w:lang w:eastAsia="ko-KR"/>
        </w:rPr>
        <w:t>in relation</w:t>
      </w:r>
      <w:r w:rsidRPr="00856D64">
        <w:rPr>
          <w:b/>
          <w:u w:val="single"/>
          <w:lang w:eastAsia="ko-KR"/>
        </w:rPr>
        <w:t xml:space="preserve"> to measurement gaps </w:t>
      </w:r>
      <w:bookmarkEnd w:id="1"/>
    </w:p>
    <w:p w14:paraId="60BDAF02" w14:textId="77777777" w:rsidR="0098191C" w:rsidRPr="00856D64" w:rsidRDefault="0098191C" w:rsidP="009819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6D64">
        <w:rPr>
          <w:rFonts w:eastAsia="SimSun"/>
          <w:szCs w:val="24"/>
          <w:lang w:eastAsia="zh-CN"/>
        </w:rPr>
        <w:t>Proposals</w:t>
      </w:r>
    </w:p>
    <w:p w14:paraId="67EFBECF" w14:textId="1417840D" w:rsidR="0098191C" w:rsidRPr="00856D64" w:rsidRDefault="0098191C" w:rsidP="009819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Option 1: Specify new measurement gap patterns with shorter repetition period (Intel)</w:t>
      </w:r>
    </w:p>
    <w:p w14:paraId="6531B5C5" w14:textId="58A743BC" w:rsidR="005C58DE" w:rsidRPr="00856D64" w:rsidRDefault="005C58DE" w:rsidP="009819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 xml:space="preserve">Option 2: </w:t>
      </w:r>
      <w:r w:rsidR="00FA50FA" w:rsidRPr="00856D64">
        <w:rPr>
          <w:rFonts w:eastAsia="SimSun"/>
          <w:szCs w:val="24"/>
          <w:lang w:eastAsia="zh-CN"/>
        </w:rPr>
        <w:t>MG-less</w:t>
      </w:r>
      <w:r w:rsidRPr="00856D64">
        <w:rPr>
          <w:rFonts w:eastAsia="SimSun"/>
          <w:szCs w:val="24"/>
          <w:lang w:eastAsia="zh-CN"/>
        </w:rPr>
        <w:t xml:space="preserve"> </w:t>
      </w:r>
      <w:r w:rsidR="00FA50FA" w:rsidRPr="00856D64">
        <w:rPr>
          <w:rFonts w:eastAsia="SimSun"/>
          <w:szCs w:val="24"/>
          <w:lang w:eastAsia="zh-CN"/>
        </w:rPr>
        <w:t xml:space="preserve">PRS measurement </w:t>
      </w:r>
      <w:r w:rsidRPr="00856D64">
        <w:rPr>
          <w:rFonts w:eastAsia="SimSun"/>
          <w:szCs w:val="24"/>
          <w:lang w:eastAsia="zh-CN"/>
        </w:rPr>
        <w:t>(Huawei)</w:t>
      </w:r>
    </w:p>
    <w:p w14:paraId="7377F84B" w14:textId="6FD9E13A" w:rsidR="0098191C" w:rsidRPr="00856D64" w:rsidRDefault="0098191C" w:rsidP="009819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 xml:space="preserve">Option </w:t>
      </w:r>
      <w:r w:rsidR="005C58DE" w:rsidRPr="00856D64">
        <w:rPr>
          <w:rFonts w:eastAsia="SimSun"/>
          <w:szCs w:val="24"/>
          <w:lang w:eastAsia="zh-CN"/>
        </w:rPr>
        <w:t>3</w:t>
      </w:r>
      <w:r w:rsidRPr="00856D64">
        <w:rPr>
          <w:rFonts w:eastAsia="SimSun"/>
          <w:szCs w:val="24"/>
          <w:lang w:eastAsia="zh-CN"/>
        </w:rPr>
        <w:t xml:space="preserve">: </w:t>
      </w:r>
      <w:r w:rsidR="00F97F02" w:rsidRPr="00856D64">
        <w:rPr>
          <w:rFonts w:eastAsia="SimSun"/>
          <w:szCs w:val="24"/>
          <w:lang w:eastAsia="zh-CN"/>
        </w:rPr>
        <w:t>RRM requirement definition for r</w:t>
      </w:r>
      <w:r w:rsidR="00B51A19" w:rsidRPr="00856D64">
        <w:rPr>
          <w:rFonts w:eastAsia="SimSun"/>
          <w:szCs w:val="24"/>
          <w:lang w:eastAsia="zh-CN"/>
        </w:rPr>
        <w:t>eduction of measurement period</w:t>
      </w:r>
      <w:r w:rsidR="00306AF5" w:rsidRPr="00856D64">
        <w:rPr>
          <w:rFonts w:eastAsia="SimSun"/>
          <w:szCs w:val="24"/>
          <w:lang w:eastAsia="zh-CN"/>
        </w:rPr>
        <w:t xml:space="preserve"> by defining new MG configurations or MG-less measurement</w:t>
      </w:r>
      <w:r w:rsidR="00B51A19" w:rsidRPr="00856D64">
        <w:rPr>
          <w:rFonts w:eastAsia="SimSun"/>
          <w:szCs w:val="24"/>
          <w:lang w:eastAsia="zh-CN"/>
        </w:rPr>
        <w:t xml:space="preserve"> is dependent on agreements in RAN1/RAN2 (Ericsson</w:t>
      </w:r>
      <w:r w:rsidR="00F97F02" w:rsidRPr="00856D64">
        <w:rPr>
          <w:rFonts w:eastAsia="SimSun"/>
          <w:szCs w:val="24"/>
          <w:lang w:eastAsia="zh-CN"/>
        </w:rPr>
        <w:t>, vivo</w:t>
      </w:r>
      <w:r w:rsidR="00B51A19" w:rsidRPr="00856D64">
        <w:rPr>
          <w:rFonts w:eastAsia="SimSun"/>
          <w:szCs w:val="24"/>
          <w:lang w:eastAsia="zh-CN"/>
        </w:rPr>
        <w:t>)</w:t>
      </w:r>
    </w:p>
    <w:p w14:paraId="5C7D4111" w14:textId="77777777" w:rsidR="0098191C" w:rsidRPr="00856D64" w:rsidRDefault="0098191C" w:rsidP="009819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6D64">
        <w:rPr>
          <w:rFonts w:eastAsia="SimSun"/>
          <w:szCs w:val="24"/>
          <w:lang w:eastAsia="zh-CN"/>
        </w:rPr>
        <w:t>Recommended WF</w:t>
      </w:r>
    </w:p>
    <w:p w14:paraId="710F60A6" w14:textId="641E4018" w:rsidR="00856D64" w:rsidRPr="00856D64" w:rsidRDefault="00856D64" w:rsidP="00856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6D64">
        <w:rPr>
          <w:rFonts w:eastAsia="SimSun"/>
          <w:szCs w:val="24"/>
          <w:lang w:eastAsia="zh-CN"/>
        </w:rPr>
        <w:t>Discuss the options</w:t>
      </w:r>
    </w:p>
    <w:p w14:paraId="3D7B6E82" w14:textId="22E9197F" w:rsidR="003418CB" w:rsidRDefault="003418CB" w:rsidP="005B4802">
      <w:pPr>
        <w:rPr>
          <w:color w:val="0070C0"/>
          <w:lang w:val="en-US" w:eastAsia="zh-CN"/>
        </w:rPr>
      </w:pPr>
    </w:p>
    <w:p w14:paraId="560324E2" w14:textId="759A1401" w:rsidR="00E349C7" w:rsidRPr="005B5897" w:rsidRDefault="00E349C7" w:rsidP="00E349C7">
      <w:pPr>
        <w:pStyle w:val="Heading3"/>
        <w:rPr>
          <w:sz w:val="24"/>
          <w:szCs w:val="16"/>
          <w:lang w:val="en-US"/>
        </w:rPr>
      </w:pPr>
      <w:r w:rsidRPr="005B5897">
        <w:rPr>
          <w:sz w:val="24"/>
          <w:szCs w:val="16"/>
          <w:lang w:val="en-US"/>
        </w:rPr>
        <w:t xml:space="preserve">Sub-topic 1-3 Inactive state positioning measurements </w:t>
      </w:r>
    </w:p>
    <w:p w14:paraId="32FE6E77" w14:textId="09EE538C" w:rsidR="009111A9" w:rsidRPr="009111A9" w:rsidRDefault="009111A9" w:rsidP="009111A9">
      <w:pPr>
        <w:rPr>
          <w:lang w:val="sv-SE" w:eastAsia="zh-CN"/>
        </w:rPr>
      </w:pPr>
      <w:r>
        <w:rPr>
          <w:lang w:val="sv-SE" w:eastAsia="zh-CN"/>
        </w:rPr>
        <w:t xml:space="preserve">From </w:t>
      </w:r>
      <w:r w:rsidRPr="002F1128">
        <w:t>RP-210903</w:t>
      </w:r>
      <w:r>
        <w:t>:</w:t>
      </w:r>
    </w:p>
    <w:p w14:paraId="51CC20A2" w14:textId="77777777" w:rsidR="00FA15EF" w:rsidRPr="009111A9" w:rsidRDefault="00FA15EF" w:rsidP="009111A9">
      <w:pPr>
        <w:numPr>
          <w:ilvl w:val="0"/>
          <w:numId w:val="29"/>
        </w:numPr>
        <w:pBdr>
          <w:top w:val="single" w:sz="4" w:space="1" w:color="auto"/>
        </w:pBdr>
        <w:spacing w:beforeLines="50" w:before="120" w:afterLines="50" w:after="120"/>
        <w:rPr>
          <w:i/>
          <w:iCs/>
        </w:rPr>
      </w:pPr>
      <w:r w:rsidRPr="009111A9">
        <w:rPr>
          <w:rFonts w:hint="eastAsia"/>
          <w:i/>
          <w:iCs/>
        </w:rPr>
        <w:t xml:space="preserve">Specify </w:t>
      </w:r>
      <w:r w:rsidRPr="009111A9">
        <w:rPr>
          <w:i/>
          <w:iCs/>
        </w:rPr>
        <w:t xml:space="preserve">methods, measurements, signalling and procedures to support positioning for UEs </w:t>
      </w:r>
      <w:r w:rsidRPr="009111A9">
        <w:rPr>
          <w:rFonts w:hint="eastAsia"/>
          <w:i/>
          <w:iCs/>
        </w:rPr>
        <w:t>in RRC_</w:t>
      </w:r>
      <w:r w:rsidRPr="009111A9">
        <w:rPr>
          <w:i/>
          <w:iCs/>
        </w:rPr>
        <w:t xml:space="preserve"> INACTIVE</w:t>
      </w:r>
      <w:r w:rsidRPr="009111A9">
        <w:rPr>
          <w:rFonts w:hint="eastAsia"/>
          <w:i/>
          <w:iCs/>
        </w:rPr>
        <w:t xml:space="preserve"> state</w:t>
      </w:r>
      <w:r w:rsidRPr="009111A9">
        <w:rPr>
          <w:i/>
          <w:iCs/>
        </w:rPr>
        <w:t>, for UE-based and UE-assisted positioning solutions, including [RAN2, RAN1, RAN3,RAN4]:</w:t>
      </w:r>
    </w:p>
    <w:p w14:paraId="1F0CD6F2" w14:textId="77777777" w:rsidR="00FA15EF" w:rsidRPr="009111A9" w:rsidRDefault="00FA15EF" w:rsidP="00FA15EF">
      <w:pPr>
        <w:numPr>
          <w:ilvl w:val="1"/>
          <w:numId w:val="29"/>
        </w:numPr>
        <w:spacing w:beforeLines="50" w:before="120" w:afterLines="50" w:after="120"/>
        <w:rPr>
          <w:i/>
          <w:iCs/>
        </w:rPr>
      </w:pPr>
      <w:r w:rsidRPr="009111A9">
        <w:rPr>
          <w:i/>
          <w:iCs/>
        </w:rPr>
        <w:t xml:space="preserve">DL NR positioning methods and RAT-independent positioning methods </w:t>
      </w:r>
    </w:p>
    <w:p w14:paraId="4A9ED190" w14:textId="77777777" w:rsidR="00FA15EF" w:rsidRPr="009111A9" w:rsidRDefault="00FA15EF" w:rsidP="00FA15EF">
      <w:pPr>
        <w:numPr>
          <w:ilvl w:val="2"/>
          <w:numId w:val="29"/>
        </w:numPr>
        <w:spacing w:beforeLines="50" w:before="120" w:afterLines="50" w:after="120"/>
        <w:rPr>
          <w:i/>
          <w:iCs/>
        </w:rPr>
      </w:pPr>
      <w:r w:rsidRPr="009111A9">
        <w:rPr>
          <w:i/>
          <w:iCs/>
        </w:rPr>
        <w:t>Support of UE positioning measurements for UEs in RRC_INACTIVE state</w:t>
      </w:r>
    </w:p>
    <w:p w14:paraId="49DA5E60" w14:textId="77777777" w:rsidR="00FA15EF" w:rsidRPr="009111A9" w:rsidRDefault="00FA15EF" w:rsidP="00FA15EF">
      <w:pPr>
        <w:numPr>
          <w:ilvl w:val="2"/>
          <w:numId w:val="29"/>
        </w:numPr>
        <w:spacing w:beforeLines="50" w:before="120" w:afterLines="50" w:after="120"/>
        <w:rPr>
          <w:i/>
          <w:iCs/>
        </w:rPr>
      </w:pPr>
      <w:r w:rsidRPr="009111A9">
        <w:rPr>
          <w:i/>
          <w:iCs/>
        </w:rPr>
        <w:t>Reporting of positioning measurement or location estimate performed in RRC_INACTIVE when the UE is in RRC_INACTIVE state</w:t>
      </w:r>
    </w:p>
    <w:p w14:paraId="59635347" w14:textId="77777777" w:rsidR="00FA15EF" w:rsidRPr="009111A9" w:rsidRDefault="00FA15EF" w:rsidP="00FA15EF">
      <w:pPr>
        <w:spacing w:before="120" w:after="120"/>
        <w:ind w:left="2160"/>
        <w:rPr>
          <w:i/>
          <w:iCs/>
        </w:rPr>
      </w:pPr>
      <w:r w:rsidRPr="009111A9">
        <w:rPr>
          <w:i/>
          <w:iCs/>
        </w:rPr>
        <w:t xml:space="preserve">Note: this work will be coordinated with the SDT WI. </w:t>
      </w:r>
    </w:p>
    <w:p w14:paraId="527EB2CB" w14:textId="77777777" w:rsidR="00FA15EF" w:rsidRPr="009111A9" w:rsidRDefault="00FA15EF" w:rsidP="00FA15EF">
      <w:pPr>
        <w:numPr>
          <w:ilvl w:val="1"/>
          <w:numId w:val="29"/>
        </w:numPr>
        <w:spacing w:beforeLines="50" w:before="120" w:afterLines="50" w:after="120"/>
        <w:rPr>
          <w:i/>
          <w:iCs/>
        </w:rPr>
      </w:pPr>
      <w:r w:rsidRPr="009111A9">
        <w:rPr>
          <w:i/>
          <w:iCs/>
        </w:rPr>
        <w:t>As 2</w:t>
      </w:r>
      <w:r w:rsidRPr="009111A9">
        <w:rPr>
          <w:i/>
          <w:iCs/>
          <w:vertAlign w:val="superscript"/>
        </w:rPr>
        <w:t>nd</w:t>
      </w:r>
      <w:r w:rsidRPr="009111A9">
        <w:rPr>
          <w:i/>
          <w:iCs/>
        </w:rPr>
        <w:t xml:space="preserve"> priority:</w:t>
      </w:r>
    </w:p>
    <w:p w14:paraId="619DF414" w14:textId="77777777" w:rsidR="00FA15EF" w:rsidRPr="009111A9" w:rsidRDefault="00FA15EF" w:rsidP="00FA15EF">
      <w:pPr>
        <w:numPr>
          <w:ilvl w:val="2"/>
          <w:numId w:val="29"/>
        </w:numPr>
        <w:spacing w:beforeLines="50" w:before="120" w:afterLines="50" w:after="120"/>
        <w:rPr>
          <w:i/>
          <w:iCs/>
        </w:rPr>
      </w:pPr>
      <w:r w:rsidRPr="009111A9">
        <w:rPr>
          <w:i/>
          <w:iCs/>
        </w:rPr>
        <w:t>UL and DL+UL NR positioning methods</w:t>
      </w:r>
    </w:p>
    <w:p w14:paraId="03A99769" w14:textId="77777777" w:rsidR="00FA15EF" w:rsidRPr="009111A9" w:rsidRDefault="00FA15EF" w:rsidP="009111A9">
      <w:pPr>
        <w:numPr>
          <w:ilvl w:val="2"/>
          <w:numId w:val="29"/>
        </w:numPr>
        <w:pBdr>
          <w:bottom w:val="single" w:sz="4" w:space="1" w:color="auto"/>
        </w:pBdr>
        <w:spacing w:beforeLines="50" w:before="120" w:afterLines="50" w:after="120"/>
        <w:rPr>
          <w:i/>
          <w:iCs/>
        </w:rPr>
      </w:pPr>
      <w:r w:rsidRPr="009111A9">
        <w:rPr>
          <w:i/>
          <w:iCs/>
        </w:rPr>
        <w:t>Support of gNB positioning measurements for UEs in RRC_INACTIVE state</w:t>
      </w:r>
    </w:p>
    <w:p w14:paraId="21B4BED6" w14:textId="77777777" w:rsidR="00E349C7" w:rsidRPr="002C17DB" w:rsidRDefault="00E349C7" w:rsidP="00E349C7">
      <w:pPr>
        <w:rPr>
          <w:i/>
          <w:lang w:val="en-US" w:eastAsia="zh-CN"/>
        </w:rPr>
      </w:pPr>
      <w:r w:rsidRPr="002C17DB">
        <w:rPr>
          <w:i/>
          <w:lang w:val="en-US" w:eastAsia="zh-CN"/>
        </w:rPr>
        <w:t>Open issues and c</w:t>
      </w:r>
      <w:r w:rsidRPr="002C17DB">
        <w:rPr>
          <w:rFonts w:hint="eastAsia"/>
          <w:i/>
          <w:lang w:val="en-US" w:eastAsia="zh-CN"/>
        </w:rPr>
        <w:t>andidate options before e-meeting:</w:t>
      </w:r>
    </w:p>
    <w:p w14:paraId="2E09D316" w14:textId="60AD5604" w:rsidR="00E349C7" w:rsidRPr="002C17DB" w:rsidRDefault="00E349C7" w:rsidP="00E349C7">
      <w:pPr>
        <w:rPr>
          <w:b/>
          <w:u w:val="single"/>
          <w:lang w:eastAsia="ko-KR"/>
        </w:rPr>
      </w:pPr>
      <w:r w:rsidRPr="002C17DB">
        <w:rPr>
          <w:b/>
          <w:u w:val="single"/>
          <w:lang w:eastAsia="ko-KR"/>
        </w:rPr>
        <w:t>Issue 1-</w:t>
      </w:r>
      <w:r w:rsidR="008223E5" w:rsidRPr="002C17DB">
        <w:rPr>
          <w:b/>
          <w:u w:val="single"/>
          <w:lang w:eastAsia="ko-KR"/>
        </w:rPr>
        <w:t>3-1</w:t>
      </w:r>
      <w:r w:rsidRPr="002C17DB">
        <w:rPr>
          <w:b/>
          <w:u w:val="single"/>
          <w:lang w:eastAsia="ko-KR"/>
        </w:rPr>
        <w:t xml:space="preserve">: </w:t>
      </w:r>
      <w:r w:rsidR="00C06DD0" w:rsidRPr="002C17DB">
        <w:rPr>
          <w:b/>
          <w:u w:val="single"/>
          <w:lang w:eastAsia="ko-KR"/>
        </w:rPr>
        <w:t xml:space="preserve">Specify RRM requirements for </w:t>
      </w:r>
      <w:r w:rsidR="008223E5" w:rsidRPr="002C17DB">
        <w:rPr>
          <w:b/>
          <w:u w:val="single"/>
          <w:lang w:eastAsia="ko-KR"/>
        </w:rPr>
        <w:t>positioning</w:t>
      </w:r>
      <w:r w:rsidR="00C06DD0" w:rsidRPr="002C17DB">
        <w:rPr>
          <w:b/>
          <w:u w:val="single"/>
          <w:lang w:eastAsia="ko-KR"/>
        </w:rPr>
        <w:t xml:space="preserve"> measurements in RRC_INACTIVE state</w:t>
      </w:r>
    </w:p>
    <w:p w14:paraId="49F3C770" w14:textId="77777777" w:rsidR="00E349C7" w:rsidRPr="002C17DB" w:rsidRDefault="00E349C7" w:rsidP="00E349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17DB">
        <w:rPr>
          <w:rFonts w:eastAsia="SimSun"/>
          <w:szCs w:val="24"/>
          <w:lang w:eastAsia="zh-CN"/>
        </w:rPr>
        <w:t>Proposals</w:t>
      </w:r>
    </w:p>
    <w:p w14:paraId="2836E25D" w14:textId="67B5F219" w:rsidR="00E349C7" w:rsidRPr="002C17DB" w:rsidRDefault="00E349C7"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 xml:space="preserve">Option 1: </w:t>
      </w:r>
      <w:r w:rsidR="008223E5" w:rsidRPr="002C17DB">
        <w:rPr>
          <w:rFonts w:eastAsia="SimSun"/>
          <w:szCs w:val="24"/>
          <w:lang w:eastAsia="zh-CN"/>
        </w:rPr>
        <w:t>Focus on DL measurements first and specify measurement and accuracy requirements after RAN2 specifies behaviour in RRC_INACTIVE (CATT)</w:t>
      </w:r>
    </w:p>
    <w:p w14:paraId="72002C35" w14:textId="45A080D1" w:rsidR="008223E5" w:rsidRPr="002C17DB" w:rsidRDefault="008223E5"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Option 2: Specify measurement delay and accuracy and potential reporting requirements in RAN4 based on outcome of other WGs (Intel, vivo)</w:t>
      </w:r>
    </w:p>
    <w:p w14:paraId="397A9C55" w14:textId="6F5B495E" w:rsidR="00195685" w:rsidRPr="002C17DB" w:rsidRDefault="00195685"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lastRenderedPageBreak/>
        <w:t xml:space="preserve">Option 3: Define UE requirements for PRS measurement </w:t>
      </w:r>
      <w:r w:rsidR="00B70D09" w:rsidRPr="002C17DB">
        <w:rPr>
          <w:rFonts w:eastAsia="SimSun"/>
          <w:szCs w:val="24"/>
          <w:lang w:eastAsia="zh-CN"/>
        </w:rPr>
        <w:t>for</w:t>
      </w:r>
      <w:r w:rsidRPr="002C17DB">
        <w:rPr>
          <w:rFonts w:eastAsia="SimSun"/>
          <w:szCs w:val="24"/>
          <w:lang w:eastAsia="zh-CN"/>
        </w:rPr>
        <w:t xml:space="preserve"> </w:t>
      </w:r>
      <w:r w:rsidR="00B70D09" w:rsidRPr="002C17DB">
        <w:rPr>
          <w:rFonts w:eastAsia="SimSun"/>
          <w:szCs w:val="24"/>
          <w:lang w:eastAsia="zh-CN"/>
        </w:rPr>
        <w:t xml:space="preserve">DL positioning methods with </w:t>
      </w:r>
      <w:r w:rsidRPr="002C17DB">
        <w:rPr>
          <w:rFonts w:eastAsia="SimSun"/>
          <w:szCs w:val="24"/>
          <w:lang w:eastAsia="zh-CN"/>
        </w:rPr>
        <w:t>RRC_INACTIVE</w:t>
      </w:r>
      <w:r w:rsidR="00B70D09" w:rsidRPr="002C17DB">
        <w:rPr>
          <w:rFonts w:eastAsia="SimSun"/>
          <w:szCs w:val="24"/>
          <w:lang w:eastAsia="zh-CN"/>
        </w:rPr>
        <w:t xml:space="preserve"> and wait for RAN1/RAN2 conclusions on UL/DL+UL positioning methods (Huawei)</w:t>
      </w:r>
    </w:p>
    <w:p w14:paraId="438DA5CE" w14:textId="0BA5391F" w:rsidR="00195685" w:rsidRPr="002C17DB" w:rsidRDefault="00E349C7" w:rsidP="001956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 xml:space="preserve">Option </w:t>
      </w:r>
      <w:r w:rsidR="00195685" w:rsidRPr="002C17DB">
        <w:rPr>
          <w:rFonts w:eastAsia="SimSun"/>
          <w:szCs w:val="24"/>
          <w:lang w:eastAsia="zh-CN"/>
        </w:rPr>
        <w:t>4</w:t>
      </w:r>
      <w:r w:rsidRPr="002C17DB">
        <w:rPr>
          <w:rFonts w:eastAsia="SimSun"/>
          <w:szCs w:val="24"/>
          <w:lang w:eastAsia="zh-CN"/>
        </w:rPr>
        <w:t xml:space="preserve">: </w:t>
      </w:r>
      <w:r w:rsidR="00195685" w:rsidRPr="002C17DB">
        <w:rPr>
          <w:rFonts w:eastAsia="SimSun"/>
          <w:szCs w:val="24"/>
          <w:lang w:eastAsia="zh-CN"/>
        </w:rPr>
        <w:t xml:space="preserve">RAN4 to </w:t>
      </w:r>
      <w:r w:rsidR="00704252" w:rsidRPr="002C17DB">
        <w:rPr>
          <w:rFonts w:eastAsia="SimSun"/>
          <w:szCs w:val="24"/>
          <w:lang w:eastAsia="zh-CN"/>
        </w:rPr>
        <w:t>analyse</w:t>
      </w:r>
      <w:r w:rsidR="00195685" w:rsidRPr="002C17DB">
        <w:rPr>
          <w:rFonts w:eastAsia="SimSun"/>
          <w:szCs w:val="24"/>
          <w:lang w:eastAsia="zh-CN"/>
        </w:rPr>
        <w:t xml:space="preserve"> PRS resource configuration, positioning measurement period and DRX behaviour in UR RRC_INACTIVE state (Nokia)</w:t>
      </w:r>
    </w:p>
    <w:p w14:paraId="220F152A" w14:textId="77777777" w:rsidR="00E349C7" w:rsidRPr="002C17DB" w:rsidRDefault="00E349C7" w:rsidP="00E349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17DB">
        <w:rPr>
          <w:rFonts w:eastAsia="SimSun"/>
          <w:szCs w:val="24"/>
          <w:lang w:eastAsia="zh-CN"/>
        </w:rPr>
        <w:t>Recommended WF</w:t>
      </w:r>
    </w:p>
    <w:p w14:paraId="37ABA907" w14:textId="326ACE28" w:rsidR="00E349C7" w:rsidRPr="002C17DB" w:rsidRDefault="002C17DB"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Discuss the issue and its options</w:t>
      </w:r>
    </w:p>
    <w:p w14:paraId="6383E55E" w14:textId="4F8030EF" w:rsidR="00E349C7" w:rsidRDefault="00E349C7" w:rsidP="005B4802">
      <w:pPr>
        <w:rPr>
          <w:color w:val="0070C0"/>
          <w:lang w:val="en-US" w:eastAsia="zh-CN"/>
        </w:rPr>
      </w:pPr>
    </w:p>
    <w:p w14:paraId="123D136B" w14:textId="1ADAF677" w:rsidR="00E349C7" w:rsidRPr="00E2376A" w:rsidRDefault="00E349C7" w:rsidP="00E2376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E2376A" w:rsidRPr="00E2376A">
        <w:rPr>
          <w:sz w:val="24"/>
          <w:szCs w:val="16"/>
        </w:rPr>
        <w:t xml:space="preserve">GNSS enhancements </w:t>
      </w:r>
    </w:p>
    <w:p w14:paraId="16513AEB" w14:textId="77777777" w:rsidR="00FA15EF" w:rsidRPr="009111A9" w:rsidRDefault="00FA15EF" w:rsidP="009111A9">
      <w:pPr>
        <w:numPr>
          <w:ilvl w:val="0"/>
          <w:numId w:val="29"/>
        </w:numPr>
        <w:pBdr>
          <w:top w:val="single" w:sz="4" w:space="1" w:color="auto"/>
        </w:pBdr>
        <w:autoSpaceDN w:val="0"/>
        <w:spacing w:before="120" w:after="120" w:line="280" w:lineRule="atLeast"/>
        <w:contextualSpacing/>
        <w:rPr>
          <w:i/>
          <w:iCs/>
          <w:lang w:eastAsia="x-none"/>
        </w:rPr>
      </w:pPr>
      <w:r w:rsidRPr="009111A9">
        <w:rPr>
          <w:i/>
          <w:iCs/>
          <w:lang w:eastAsia="x-none"/>
        </w:rPr>
        <w:t xml:space="preserve">Support the following enhancements </w:t>
      </w:r>
      <w:r w:rsidRPr="009111A9">
        <w:rPr>
          <w:i/>
          <w:iCs/>
          <w:lang w:eastAsia="zh-CN"/>
        </w:rPr>
        <w:t>of</w:t>
      </w:r>
      <w:r w:rsidRPr="009111A9">
        <w:rPr>
          <w:i/>
          <w:iCs/>
          <w:lang w:eastAsia="x-none"/>
        </w:rPr>
        <w:t xml:space="preserve"> A-GNSS positioning  [RAN2, RAN3, RAN4]</w:t>
      </w:r>
    </w:p>
    <w:p w14:paraId="454E113A" w14:textId="77777777" w:rsidR="00FA15EF" w:rsidRPr="009111A9" w:rsidRDefault="00FA15EF" w:rsidP="00FA15EF">
      <w:pPr>
        <w:numPr>
          <w:ilvl w:val="1"/>
          <w:numId w:val="29"/>
        </w:numPr>
        <w:autoSpaceDN w:val="0"/>
        <w:spacing w:before="120" w:after="120" w:line="280" w:lineRule="atLeast"/>
        <w:contextualSpacing/>
        <w:rPr>
          <w:i/>
          <w:iCs/>
          <w:lang w:eastAsia="x-none"/>
        </w:rPr>
      </w:pPr>
      <w:r w:rsidRPr="009111A9">
        <w:rPr>
          <w:i/>
          <w:iCs/>
          <w:lang w:eastAsia="x-none"/>
        </w:rPr>
        <w:t>Specify support for BDS B2a signal</w:t>
      </w:r>
    </w:p>
    <w:p w14:paraId="5EF7BF53" w14:textId="77777777" w:rsidR="00FA15EF" w:rsidRPr="009111A9" w:rsidRDefault="00FA15EF" w:rsidP="00FA15EF">
      <w:pPr>
        <w:numPr>
          <w:ilvl w:val="1"/>
          <w:numId w:val="29"/>
        </w:numPr>
        <w:autoSpaceDN w:val="0"/>
        <w:spacing w:before="120" w:after="120" w:line="280" w:lineRule="atLeast"/>
        <w:contextualSpacing/>
        <w:rPr>
          <w:i/>
          <w:iCs/>
          <w:lang w:eastAsia="x-none"/>
        </w:rPr>
      </w:pPr>
      <w:r w:rsidRPr="009111A9">
        <w:rPr>
          <w:i/>
          <w:iCs/>
          <w:lang w:eastAsia="x-none"/>
        </w:rPr>
        <w:t>Specify support for BDS B</w:t>
      </w:r>
      <w:r w:rsidRPr="009111A9">
        <w:rPr>
          <w:rFonts w:hint="eastAsia"/>
          <w:i/>
          <w:iCs/>
          <w:lang w:eastAsia="zh-CN"/>
        </w:rPr>
        <w:t>3I</w:t>
      </w:r>
      <w:r w:rsidRPr="009111A9">
        <w:rPr>
          <w:i/>
          <w:iCs/>
          <w:lang w:eastAsia="x-none"/>
        </w:rPr>
        <w:t xml:space="preserve"> signal</w:t>
      </w:r>
    </w:p>
    <w:p w14:paraId="6173CA83" w14:textId="77777777" w:rsidR="00FA15EF" w:rsidRPr="009111A9" w:rsidRDefault="00FA15EF" w:rsidP="00FA15EF">
      <w:pPr>
        <w:numPr>
          <w:ilvl w:val="1"/>
          <w:numId w:val="29"/>
        </w:numPr>
        <w:autoSpaceDN w:val="0"/>
        <w:spacing w:before="120" w:after="120" w:line="280" w:lineRule="atLeast"/>
        <w:contextualSpacing/>
        <w:rPr>
          <w:i/>
          <w:iCs/>
          <w:lang w:eastAsia="x-none"/>
        </w:rPr>
      </w:pPr>
      <w:r w:rsidRPr="009111A9">
        <w:rPr>
          <w:i/>
          <w:iCs/>
          <w:lang w:eastAsia="x-none"/>
        </w:rPr>
        <w:t>Specify support for NavIC to NR</w:t>
      </w:r>
    </w:p>
    <w:p w14:paraId="564C118E" w14:textId="77777777" w:rsidR="00FA15EF" w:rsidRPr="009111A9" w:rsidRDefault="00FA15EF" w:rsidP="009111A9">
      <w:pPr>
        <w:pBdr>
          <w:bottom w:val="single" w:sz="4" w:space="1" w:color="auto"/>
        </w:pBdr>
        <w:rPr>
          <w:rFonts w:eastAsia="MS Mincho"/>
          <w:i/>
          <w:iCs/>
        </w:rPr>
      </w:pPr>
      <w:r w:rsidRPr="009111A9">
        <w:rPr>
          <w:rFonts w:eastAsia="MS Mincho"/>
          <w:i/>
          <w:iCs/>
        </w:rPr>
        <w:t>Note: This objective is applicable to NR and E-UTRA.</w:t>
      </w:r>
    </w:p>
    <w:p w14:paraId="4FDD4E73" w14:textId="6FD194F3" w:rsidR="00E349C7" w:rsidRPr="002C17DB" w:rsidRDefault="00E349C7" w:rsidP="00FA15EF">
      <w:pPr>
        <w:rPr>
          <w:i/>
          <w:lang w:val="en-US" w:eastAsia="zh-CN"/>
        </w:rPr>
      </w:pPr>
      <w:r w:rsidRPr="002C17DB">
        <w:rPr>
          <w:i/>
          <w:lang w:val="en-US" w:eastAsia="zh-CN"/>
        </w:rPr>
        <w:t>Open issues and c</w:t>
      </w:r>
      <w:r w:rsidRPr="002C17DB">
        <w:rPr>
          <w:rFonts w:hint="eastAsia"/>
          <w:i/>
          <w:lang w:val="en-US" w:eastAsia="zh-CN"/>
        </w:rPr>
        <w:t>andidate options before e-meeting:</w:t>
      </w:r>
    </w:p>
    <w:p w14:paraId="781774C1" w14:textId="7AD30962" w:rsidR="00E349C7" w:rsidRPr="002C17DB" w:rsidRDefault="00E349C7" w:rsidP="00E349C7">
      <w:pPr>
        <w:rPr>
          <w:b/>
          <w:u w:val="single"/>
          <w:lang w:eastAsia="ko-KR"/>
        </w:rPr>
      </w:pPr>
      <w:r w:rsidRPr="002C17DB">
        <w:rPr>
          <w:b/>
          <w:u w:val="single"/>
          <w:lang w:eastAsia="ko-KR"/>
        </w:rPr>
        <w:t>Issue 1-</w:t>
      </w:r>
      <w:r w:rsidR="00FD3057" w:rsidRPr="002C17DB">
        <w:rPr>
          <w:b/>
          <w:u w:val="single"/>
          <w:lang w:eastAsia="ko-KR"/>
        </w:rPr>
        <w:t>4-1</w:t>
      </w:r>
      <w:r w:rsidRPr="002C17DB">
        <w:rPr>
          <w:b/>
          <w:u w:val="single"/>
          <w:lang w:eastAsia="ko-KR"/>
        </w:rPr>
        <w:t xml:space="preserve">: </w:t>
      </w:r>
      <w:r w:rsidR="00FD3057" w:rsidRPr="002C17DB">
        <w:rPr>
          <w:b/>
          <w:u w:val="single"/>
          <w:lang w:eastAsia="ko-KR"/>
        </w:rPr>
        <w:t>A-GNSS positioning enhancement</w:t>
      </w:r>
    </w:p>
    <w:p w14:paraId="36E70E4B" w14:textId="77777777" w:rsidR="00E349C7" w:rsidRPr="002C17DB" w:rsidRDefault="00E349C7" w:rsidP="00E349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17DB">
        <w:rPr>
          <w:rFonts w:eastAsia="SimSun"/>
          <w:szCs w:val="24"/>
          <w:lang w:eastAsia="zh-CN"/>
        </w:rPr>
        <w:t>Proposals</w:t>
      </w:r>
    </w:p>
    <w:p w14:paraId="591C2897" w14:textId="5F311474" w:rsidR="00E349C7" w:rsidRPr="002C17DB" w:rsidRDefault="00E349C7"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 xml:space="preserve">Option 1: </w:t>
      </w:r>
      <w:r w:rsidR="00FD3057" w:rsidRPr="002C17DB">
        <w:rPr>
          <w:rFonts w:eastAsia="SimSun"/>
          <w:szCs w:val="24"/>
          <w:lang w:eastAsia="zh-CN"/>
        </w:rPr>
        <w:t xml:space="preserve">RAN4 to specify performance requirements and conformance test for supported </w:t>
      </w:r>
      <w:r w:rsidR="00C40928" w:rsidRPr="002C17DB">
        <w:rPr>
          <w:rFonts w:eastAsia="SimSun"/>
          <w:szCs w:val="24"/>
          <w:lang w:eastAsia="zh-CN"/>
        </w:rPr>
        <w:t>signals</w:t>
      </w:r>
      <w:r w:rsidR="00FD3057" w:rsidRPr="002C17DB">
        <w:rPr>
          <w:rFonts w:eastAsia="SimSun"/>
          <w:szCs w:val="24"/>
          <w:lang w:eastAsia="zh-CN"/>
        </w:rPr>
        <w:t xml:space="preserve"> in A-GNSS positioning for NR and E-UTRAN</w:t>
      </w:r>
      <w:r w:rsidR="00F7679B" w:rsidRPr="002C17DB">
        <w:rPr>
          <w:rFonts w:eastAsia="SimSun"/>
          <w:szCs w:val="24"/>
          <w:lang w:eastAsia="zh-CN"/>
        </w:rPr>
        <w:t xml:space="preserve"> (CATT)</w:t>
      </w:r>
    </w:p>
    <w:p w14:paraId="284DFE6D" w14:textId="673EE6A6" w:rsidR="00E349C7" w:rsidRPr="002C17DB" w:rsidRDefault="00E349C7"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 xml:space="preserve">Option 2: </w:t>
      </w:r>
      <w:r w:rsidR="009A7C30" w:rsidRPr="002C17DB">
        <w:rPr>
          <w:rFonts w:eastAsia="SimSun"/>
          <w:szCs w:val="24"/>
          <w:lang w:eastAsia="zh-CN"/>
        </w:rPr>
        <w:t>Add BDS B2a, BDS B3I and NavIC in TS 38.171 (Intel</w:t>
      </w:r>
      <w:r w:rsidR="00C40928" w:rsidRPr="002C17DB">
        <w:rPr>
          <w:rFonts w:eastAsia="SimSun"/>
          <w:szCs w:val="24"/>
          <w:lang w:eastAsia="zh-CN"/>
        </w:rPr>
        <w:t>, vivo</w:t>
      </w:r>
      <w:r w:rsidR="00F7679B" w:rsidRPr="002C17DB">
        <w:rPr>
          <w:rFonts w:eastAsia="SimSun"/>
          <w:szCs w:val="24"/>
          <w:lang w:eastAsia="zh-CN"/>
        </w:rPr>
        <w:t>, Huawei</w:t>
      </w:r>
      <w:r w:rsidR="009A7C30" w:rsidRPr="002C17DB">
        <w:rPr>
          <w:rFonts w:eastAsia="SimSun"/>
          <w:szCs w:val="24"/>
          <w:lang w:eastAsia="zh-CN"/>
        </w:rPr>
        <w:t>)</w:t>
      </w:r>
    </w:p>
    <w:p w14:paraId="6ED072A9" w14:textId="2F010885" w:rsidR="00C40928" w:rsidRPr="002C17DB" w:rsidRDefault="00C40928"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 xml:space="preserve">Option </w:t>
      </w:r>
      <w:r w:rsidR="00AA5130" w:rsidRPr="002C17DB">
        <w:rPr>
          <w:rFonts w:eastAsia="SimSun"/>
          <w:szCs w:val="24"/>
          <w:lang w:eastAsia="zh-CN"/>
        </w:rPr>
        <w:t>3</w:t>
      </w:r>
      <w:r w:rsidRPr="002C17DB">
        <w:rPr>
          <w:rFonts w:eastAsia="SimSun"/>
          <w:szCs w:val="24"/>
          <w:lang w:eastAsia="zh-CN"/>
        </w:rPr>
        <w:t>: Start discussion on performance requirements of additional BDS and NavIC signals to be added in TS 38.171 and TS 36.171 (Nokia)</w:t>
      </w:r>
    </w:p>
    <w:p w14:paraId="78E3F397" w14:textId="747FD5ED" w:rsidR="00C40928" w:rsidRPr="002C17DB" w:rsidRDefault="00C40928"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 xml:space="preserve">Option </w:t>
      </w:r>
      <w:r w:rsidR="00AA5130" w:rsidRPr="002C17DB">
        <w:rPr>
          <w:rFonts w:eastAsia="SimSun"/>
          <w:szCs w:val="24"/>
          <w:lang w:eastAsia="zh-CN"/>
        </w:rPr>
        <w:t>4</w:t>
      </w:r>
      <w:r w:rsidRPr="002C17DB">
        <w:rPr>
          <w:rFonts w:eastAsia="SimSun"/>
          <w:szCs w:val="24"/>
          <w:lang w:eastAsia="zh-CN"/>
        </w:rPr>
        <w:t>: Wait on further progress on enhancements by RAN2 and RAN3 (Ericsson)</w:t>
      </w:r>
    </w:p>
    <w:p w14:paraId="53265FB5" w14:textId="77777777" w:rsidR="00E349C7" w:rsidRPr="002C17DB" w:rsidRDefault="00E349C7" w:rsidP="00E349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17DB">
        <w:rPr>
          <w:rFonts w:eastAsia="SimSun"/>
          <w:szCs w:val="24"/>
          <w:lang w:eastAsia="zh-CN"/>
        </w:rPr>
        <w:t>Recommended WF</w:t>
      </w:r>
    </w:p>
    <w:p w14:paraId="023280DE" w14:textId="71AA769D" w:rsidR="00E349C7" w:rsidRPr="002C17DB" w:rsidRDefault="002C17DB" w:rsidP="00E349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C17DB">
        <w:rPr>
          <w:rFonts w:eastAsia="SimSun"/>
          <w:szCs w:val="24"/>
          <w:lang w:eastAsia="zh-CN"/>
        </w:rPr>
        <w:t>Discuss above options</w:t>
      </w:r>
    </w:p>
    <w:p w14:paraId="23948FCA" w14:textId="77777777" w:rsidR="00703DDD" w:rsidRPr="00703DDD" w:rsidRDefault="00703DDD" w:rsidP="00703DDD">
      <w:pPr>
        <w:spacing w:after="120"/>
        <w:rPr>
          <w:color w:val="0070C0"/>
          <w:szCs w:val="24"/>
          <w:lang w:eastAsia="zh-CN"/>
        </w:rPr>
      </w:pPr>
    </w:p>
    <w:p w14:paraId="36514749" w14:textId="156196D6" w:rsidR="00703DDD" w:rsidRPr="005B5897" w:rsidRDefault="00703DDD" w:rsidP="00703DDD">
      <w:pPr>
        <w:pStyle w:val="Heading3"/>
        <w:rPr>
          <w:sz w:val="24"/>
          <w:szCs w:val="16"/>
          <w:lang w:val="en-US"/>
        </w:rPr>
      </w:pPr>
      <w:r w:rsidRPr="005B5897">
        <w:rPr>
          <w:sz w:val="24"/>
          <w:szCs w:val="16"/>
          <w:lang w:val="en-US"/>
        </w:rPr>
        <w:t>Sub-topic 1-</w:t>
      </w:r>
      <w:r w:rsidR="00AA6062" w:rsidRPr="005B5897">
        <w:rPr>
          <w:sz w:val="24"/>
          <w:szCs w:val="16"/>
          <w:lang w:val="en-US"/>
        </w:rPr>
        <w:t>5 New RRM positioning measurement and procedural requirements and their impact on existing RAN4 requirements</w:t>
      </w:r>
    </w:p>
    <w:p w14:paraId="510068BE" w14:textId="77777777" w:rsidR="00703DDD" w:rsidRPr="005B5897" w:rsidRDefault="00703DDD" w:rsidP="00703DDD">
      <w:pPr>
        <w:rPr>
          <w:lang w:val="en-US" w:eastAsia="zh-CN"/>
        </w:rPr>
      </w:pPr>
    </w:p>
    <w:p w14:paraId="3547498F" w14:textId="17BF32C4" w:rsidR="00703DDD" w:rsidRPr="00703DDD" w:rsidRDefault="00703DDD" w:rsidP="00703DDD">
      <w:pPr>
        <w:pStyle w:val="ListParagraph"/>
        <w:numPr>
          <w:ilvl w:val="0"/>
          <w:numId w:val="32"/>
        </w:numPr>
        <w:pBdr>
          <w:top w:val="single" w:sz="4" w:space="1" w:color="auto"/>
          <w:bottom w:val="single" w:sz="4" w:space="1" w:color="auto"/>
        </w:pBdr>
        <w:overflowPunct/>
        <w:autoSpaceDE/>
        <w:autoSpaceDN/>
        <w:adjustRightInd/>
        <w:spacing w:after="0"/>
        <w:ind w:firstLineChars="0"/>
        <w:contextualSpacing/>
        <w:textAlignment w:val="auto"/>
        <w:rPr>
          <w:i/>
          <w:iCs/>
          <w:lang w:val="en-US"/>
        </w:rPr>
      </w:pPr>
      <w:r w:rsidRPr="00703DDD">
        <w:rPr>
          <w:i/>
          <w:iCs/>
          <w:lang w:val="en-US"/>
        </w:rPr>
        <w:t>Discuss and specify new as well as the impact on the existing RAN4 requirements for positioning and other RRM measurements and corresponding procedures [RAN4]</w:t>
      </w:r>
    </w:p>
    <w:p w14:paraId="1D0B58B4" w14:textId="77777777" w:rsidR="00703DDD" w:rsidRPr="00703DDD" w:rsidRDefault="00703DDD" w:rsidP="00703DDD">
      <w:pPr>
        <w:spacing w:after="0"/>
        <w:contextualSpacing/>
        <w:rPr>
          <w:lang w:val="en-US"/>
        </w:rPr>
      </w:pPr>
    </w:p>
    <w:p w14:paraId="62B0CBE0" w14:textId="77777777" w:rsidR="00703DDD" w:rsidRPr="00614ED7" w:rsidRDefault="00703DDD" w:rsidP="00703DDD">
      <w:pPr>
        <w:rPr>
          <w:i/>
          <w:lang w:val="en-US" w:eastAsia="zh-CN"/>
        </w:rPr>
      </w:pPr>
      <w:r w:rsidRPr="00614ED7">
        <w:rPr>
          <w:i/>
          <w:lang w:val="en-US" w:eastAsia="zh-CN"/>
        </w:rPr>
        <w:t>Open issues and c</w:t>
      </w:r>
      <w:r w:rsidRPr="00614ED7">
        <w:rPr>
          <w:rFonts w:hint="eastAsia"/>
          <w:i/>
          <w:lang w:val="en-US" w:eastAsia="zh-CN"/>
        </w:rPr>
        <w:t>andidate options before e-meeting:</w:t>
      </w:r>
    </w:p>
    <w:p w14:paraId="338A3574" w14:textId="394C7A42" w:rsidR="00703DDD" w:rsidRPr="00614ED7" w:rsidRDefault="00703DDD" w:rsidP="00703DDD">
      <w:pPr>
        <w:rPr>
          <w:b/>
          <w:u w:val="single"/>
          <w:lang w:eastAsia="ko-KR"/>
        </w:rPr>
      </w:pPr>
      <w:r w:rsidRPr="00614ED7">
        <w:rPr>
          <w:b/>
          <w:u w:val="single"/>
          <w:lang w:eastAsia="ko-KR"/>
        </w:rPr>
        <w:t>Issue 1-</w:t>
      </w:r>
      <w:r w:rsidR="00AA6062" w:rsidRPr="00614ED7">
        <w:rPr>
          <w:b/>
          <w:u w:val="single"/>
          <w:lang w:eastAsia="ko-KR"/>
        </w:rPr>
        <w:t>5-1</w:t>
      </w:r>
      <w:r w:rsidRPr="00614ED7">
        <w:rPr>
          <w:b/>
          <w:u w:val="single"/>
          <w:lang w:eastAsia="ko-KR"/>
        </w:rPr>
        <w:t xml:space="preserve">: </w:t>
      </w:r>
      <w:r w:rsidR="00AA6062" w:rsidRPr="00614ED7">
        <w:rPr>
          <w:b/>
          <w:u w:val="single"/>
          <w:lang w:eastAsia="ko-KR"/>
        </w:rPr>
        <w:t>Gapless measurement</w:t>
      </w:r>
    </w:p>
    <w:p w14:paraId="58317E41" w14:textId="77777777" w:rsidR="00703DDD" w:rsidRPr="00614ED7" w:rsidRDefault="00703DDD" w:rsidP="00703D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4ED7">
        <w:rPr>
          <w:rFonts w:eastAsia="SimSun"/>
          <w:szCs w:val="24"/>
          <w:lang w:eastAsia="zh-CN"/>
        </w:rPr>
        <w:t>Proposals</w:t>
      </w:r>
    </w:p>
    <w:p w14:paraId="7DC558A7" w14:textId="1E6D764B" w:rsidR="00703DDD" w:rsidRPr="00614ED7" w:rsidRDefault="00703DDD" w:rsidP="00703D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4ED7">
        <w:rPr>
          <w:rFonts w:eastAsia="SimSun"/>
          <w:szCs w:val="24"/>
          <w:lang w:eastAsia="zh-CN"/>
        </w:rPr>
        <w:t xml:space="preserve">Option 1: </w:t>
      </w:r>
      <w:r w:rsidR="00AA6062" w:rsidRPr="00614ED7">
        <w:rPr>
          <w:rFonts w:eastAsia="SimSun"/>
          <w:szCs w:val="24"/>
          <w:lang w:eastAsia="zh-CN"/>
        </w:rPr>
        <w:t>RAN4 to discuss impact of gapless measurements on RRM requirements due to gap sharing</w:t>
      </w:r>
      <w:r w:rsidR="00B023CF" w:rsidRPr="00614ED7">
        <w:rPr>
          <w:rFonts w:eastAsia="SimSun"/>
          <w:szCs w:val="24"/>
          <w:lang w:eastAsia="zh-CN"/>
        </w:rPr>
        <w:t xml:space="preserve"> (Ericsson)</w:t>
      </w:r>
    </w:p>
    <w:p w14:paraId="16E70518" w14:textId="506D8C0E" w:rsidR="00703DDD" w:rsidRPr="00614ED7" w:rsidRDefault="00703DDD" w:rsidP="00703D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4ED7">
        <w:rPr>
          <w:rFonts w:eastAsia="SimSun"/>
          <w:szCs w:val="24"/>
          <w:lang w:eastAsia="zh-CN"/>
        </w:rPr>
        <w:t xml:space="preserve">Option 2: </w:t>
      </w:r>
      <w:r w:rsidR="00AA6062" w:rsidRPr="00614ED7">
        <w:rPr>
          <w:rFonts w:eastAsia="SimSun"/>
          <w:szCs w:val="24"/>
          <w:lang w:eastAsia="zh-CN"/>
        </w:rPr>
        <w:t>None</w:t>
      </w:r>
    </w:p>
    <w:p w14:paraId="37BB181A" w14:textId="77777777" w:rsidR="00703DDD" w:rsidRPr="00614ED7" w:rsidRDefault="00703DDD" w:rsidP="00703D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4ED7">
        <w:rPr>
          <w:rFonts w:eastAsia="SimSun"/>
          <w:szCs w:val="24"/>
          <w:lang w:eastAsia="zh-CN"/>
        </w:rPr>
        <w:t>Recommended WF</w:t>
      </w:r>
    </w:p>
    <w:p w14:paraId="1F9861A2" w14:textId="73EAB92D" w:rsidR="00703DDD" w:rsidRPr="00614ED7" w:rsidRDefault="00CA7BF9" w:rsidP="00703D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4ED7">
        <w:rPr>
          <w:rFonts w:eastAsia="SimSun"/>
          <w:szCs w:val="24"/>
          <w:lang w:eastAsia="zh-CN"/>
        </w:rPr>
        <w:t>TBA</w:t>
      </w:r>
    </w:p>
    <w:p w14:paraId="779D24FE" w14:textId="47669426" w:rsidR="00AA6062" w:rsidRPr="00614ED7" w:rsidRDefault="00AA6062" w:rsidP="00AA6062">
      <w:pPr>
        <w:rPr>
          <w:b/>
          <w:u w:val="single"/>
          <w:lang w:eastAsia="ko-KR"/>
        </w:rPr>
      </w:pPr>
      <w:r w:rsidRPr="00614ED7">
        <w:rPr>
          <w:b/>
          <w:u w:val="single"/>
          <w:lang w:eastAsia="ko-KR"/>
        </w:rPr>
        <w:t>Issue 1-5-2: Larger MGL</w:t>
      </w:r>
    </w:p>
    <w:p w14:paraId="62A119C3" w14:textId="77777777" w:rsidR="00AA6062" w:rsidRPr="00614ED7" w:rsidRDefault="00AA6062" w:rsidP="00AA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4ED7">
        <w:rPr>
          <w:rFonts w:eastAsia="SimSun"/>
          <w:szCs w:val="24"/>
          <w:lang w:eastAsia="zh-CN"/>
        </w:rPr>
        <w:lastRenderedPageBreak/>
        <w:t>Proposals</w:t>
      </w:r>
    </w:p>
    <w:p w14:paraId="59662C06" w14:textId="654D62BF" w:rsidR="00AA6062" w:rsidRPr="00614ED7" w:rsidRDefault="00AA6062" w:rsidP="00AA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4ED7">
        <w:rPr>
          <w:rFonts w:eastAsia="SimSun"/>
          <w:szCs w:val="24"/>
          <w:lang w:eastAsia="zh-CN"/>
        </w:rPr>
        <w:t xml:space="preserve">Option 1: RAN4 to discuss impact of </w:t>
      </w:r>
      <w:r w:rsidR="006E36FE" w:rsidRPr="00614ED7">
        <w:rPr>
          <w:rFonts w:eastAsia="SimSun"/>
          <w:szCs w:val="24"/>
          <w:lang w:eastAsia="zh-CN"/>
        </w:rPr>
        <w:t>larger measurement gap</w:t>
      </w:r>
      <w:r w:rsidR="00443711" w:rsidRPr="00614ED7">
        <w:rPr>
          <w:rFonts w:eastAsia="SimSun"/>
          <w:szCs w:val="24"/>
          <w:lang w:eastAsia="zh-CN"/>
        </w:rPr>
        <w:t xml:space="preserve"> </w:t>
      </w:r>
      <w:r w:rsidR="00A07165" w:rsidRPr="00614ED7">
        <w:rPr>
          <w:rFonts w:eastAsia="SimSun"/>
          <w:szCs w:val="24"/>
          <w:lang w:eastAsia="zh-CN"/>
        </w:rPr>
        <w:t xml:space="preserve">length </w:t>
      </w:r>
      <w:r w:rsidR="00443711" w:rsidRPr="00614ED7">
        <w:rPr>
          <w:rFonts w:eastAsia="SimSun"/>
          <w:szCs w:val="24"/>
          <w:lang w:eastAsia="zh-CN"/>
        </w:rPr>
        <w:t>usage</w:t>
      </w:r>
      <w:r w:rsidR="006E36FE" w:rsidRPr="00614ED7">
        <w:rPr>
          <w:rFonts w:eastAsia="SimSun"/>
          <w:szCs w:val="24"/>
          <w:lang w:eastAsia="zh-CN"/>
        </w:rPr>
        <w:t xml:space="preserve"> on serving cell procedures</w:t>
      </w:r>
      <w:r w:rsidR="00B023CF" w:rsidRPr="00614ED7">
        <w:rPr>
          <w:rFonts w:eastAsia="SimSun"/>
          <w:szCs w:val="24"/>
          <w:lang w:eastAsia="zh-CN"/>
        </w:rPr>
        <w:t xml:space="preserve"> (Ericsson)</w:t>
      </w:r>
    </w:p>
    <w:p w14:paraId="3FB3C862" w14:textId="77777777" w:rsidR="00AA6062" w:rsidRPr="00614ED7" w:rsidRDefault="00AA6062" w:rsidP="00AA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4ED7">
        <w:rPr>
          <w:rFonts w:eastAsia="SimSun"/>
          <w:szCs w:val="24"/>
          <w:lang w:eastAsia="zh-CN"/>
        </w:rPr>
        <w:t>Option 2: None</w:t>
      </w:r>
    </w:p>
    <w:p w14:paraId="6F1B2826" w14:textId="77777777" w:rsidR="00AA6062" w:rsidRPr="00614ED7" w:rsidRDefault="00AA6062" w:rsidP="00AA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4ED7">
        <w:rPr>
          <w:rFonts w:eastAsia="SimSun"/>
          <w:szCs w:val="24"/>
          <w:lang w:eastAsia="zh-CN"/>
        </w:rPr>
        <w:t>Recommended WF</w:t>
      </w:r>
    </w:p>
    <w:p w14:paraId="7FE01DC1" w14:textId="77777777" w:rsidR="00AA6062" w:rsidRPr="00614ED7" w:rsidRDefault="00AA6062" w:rsidP="00AA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4ED7">
        <w:rPr>
          <w:rFonts w:eastAsia="SimSun"/>
          <w:szCs w:val="24"/>
          <w:lang w:eastAsia="zh-CN"/>
        </w:rPr>
        <w:t>TBA</w:t>
      </w:r>
    </w:p>
    <w:p w14:paraId="03E20DEE" w14:textId="77777777" w:rsidR="00E349C7" w:rsidRDefault="00E349C7" w:rsidP="005B4802">
      <w:pPr>
        <w:rPr>
          <w:color w:val="0070C0"/>
          <w:lang w:val="en-US" w:eastAsia="zh-CN"/>
        </w:rPr>
      </w:pPr>
    </w:p>
    <w:p w14:paraId="2F59D28F" w14:textId="77777777" w:rsidR="00DC2500" w:rsidRPr="005B5897" w:rsidRDefault="00DC2500" w:rsidP="00805BE8">
      <w:pPr>
        <w:pStyle w:val="Heading2"/>
        <w:rPr>
          <w:lang w:val="en-US"/>
        </w:rPr>
      </w:pPr>
      <w:r w:rsidRPr="005B5897">
        <w:rPr>
          <w:lang w:val="en-US"/>
        </w:rPr>
        <w:t>Companies</w:t>
      </w:r>
      <w:r w:rsidRPr="005B5897">
        <w:rPr>
          <w:rFonts w:hint="eastAsia"/>
          <w:lang w:val="en-US"/>
        </w:rPr>
        <w:t xml:space="preserve"> views</w:t>
      </w:r>
      <w:r w:rsidRPr="005B5897">
        <w:rPr>
          <w:lang w:val="en-US"/>
        </w:rPr>
        <w:t>’</w:t>
      </w:r>
      <w:r w:rsidRPr="005B5897">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27BE0BA" w:rsidR="009C3C80" w:rsidRPr="00614ED7" w:rsidRDefault="009C3C80" w:rsidP="00E72CF1">
      <w:pPr>
        <w:rPr>
          <w:bCs/>
          <w:u w:val="single"/>
          <w:lang w:eastAsia="ko-KR"/>
        </w:rPr>
      </w:pPr>
      <w:r w:rsidRPr="00614ED7">
        <w:rPr>
          <w:bCs/>
          <w:u w:val="single"/>
          <w:lang w:eastAsia="ko-KR"/>
        </w:rPr>
        <w:t>Sub topic 1-1</w:t>
      </w:r>
      <w:r w:rsidR="00947483" w:rsidRPr="00614ED7">
        <w:rPr>
          <w:bCs/>
          <w:u w:val="single"/>
          <w:lang w:eastAsia="ko-KR"/>
        </w:rPr>
        <w:t>-1 Definition of new or updated RRM requirements in relation to timing error mitigation</w:t>
      </w:r>
      <w:r w:rsidRPr="00614ED7">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14ED7" w:rsidRPr="00614ED7" w14:paraId="3526A819" w14:textId="77777777" w:rsidTr="00E72CF1">
        <w:tc>
          <w:tcPr>
            <w:tcW w:w="1236" w:type="dxa"/>
          </w:tcPr>
          <w:p w14:paraId="49CE878F" w14:textId="77777777" w:rsidR="009C3C80" w:rsidRPr="00614ED7" w:rsidRDefault="009C3C80" w:rsidP="00BC6822">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13336141" w14:textId="77777777" w:rsidR="009C3C80" w:rsidRPr="00614ED7" w:rsidRDefault="009C3C80" w:rsidP="00BC6822">
            <w:pPr>
              <w:spacing w:after="120"/>
              <w:rPr>
                <w:rFonts w:eastAsiaTheme="minorEastAsia"/>
                <w:b/>
                <w:bCs/>
                <w:lang w:val="en-US" w:eastAsia="zh-CN"/>
              </w:rPr>
            </w:pPr>
            <w:r w:rsidRPr="00614ED7">
              <w:rPr>
                <w:rFonts w:eastAsiaTheme="minorEastAsia"/>
                <w:b/>
                <w:bCs/>
                <w:lang w:val="en-US" w:eastAsia="zh-CN"/>
              </w:rPr>
              <w:t>Comments</w:t>
            </w:r>
          </w:p>
        </w:tc>
      </w:tr>
      <w:tr w:rsidR="00614ED7" w:rsidRPr="00614ED7" w14:paraId="1983AC4A" w14:textId="77777777" w:rsidTr="00E72CF1">
        <w:tc>
          <w:tcPr>
            <w:tcW w:w="1236" w:type="dxa"/>
          </w:tcPr>
          <w:p w14:paraId="270B8460" w14:textId="15693164" w:rsidR="009C3C80" w:rsidRPr="00614ED7" w:rsidRDefault="009C3C80" w:rsidP="00BC6822">
            <w:pPr>
              <w:spacing w:after="120"/>
              <w:rPr>
                <w:rFonts w:eastAsiaTheme="minorEastAsia"/>
                <w:lang w:val="en-US" w:eastAsia="zh-CN"/>
              </w:rPr>
            </w:pPr>
          </w:p>
        </w:tc>
        <w:tc>
          <w:tcPr>
            <w:tcW w:w="8395" w:type="dxa"/>
          </w:tcPr>
          <w:p w14:paraId="04B11BC9" w14:textId="4F4C1A09" w:rsidR="009C3C80" w:rsidRPr="00614ED7" w:rsidRDefault="009C3C80" w:rsidP="00BC6822">
            <w:pPr>
              <w:spacing w:after="120"/>
              <w:rPr>
                <w:rFonts w:eastAsiaTheme="minorEastAsia"/>
                <w:lang w:val="en-US" w:eastAsia="zh-CN"/>
              </w:rPr>
            </w:pPr>
          </w:p>
        </w:tc>
      </w:tr>
    </w:tbl>
    <w:p w14:paraId="434B388F" w14:textId="2514BBAA" w:rsidR="003418CB" w:rsidRPr="00614ED7" w:rsidRDefault="003418CB" w:rsidP="005B4802">
      <w:pPr>
        <w:rPr>
          <w:lang w:val="en-US" w:eastAsia="zh-CN"/>
        </w:rPr>
      </w:pPr>
      <w:r w:rsidRPr="00614ED7">
        <w:rPr>
          <w:rFonts w:hint="eastAsia"/>
          <w:lang w:val="en-US" w:eastAsia="zh-CN"/>
        </w:rPr>
        <w:t xml:space="preserve"> </w:t>
      </w:r>
    </w:p>
    <w:p w14:paraId="171CABC0" w14:textId="5A7CF8E9" w:rsidR="009C3C80" w:rsidRPr="00614ED7" w:rsidRDefault="009C3C80" w:rsidP="009C3C80">
      <w:pPr>
        <w:rPr>
          <w:bCs/>
          <w:u w:val="single"/>
          <w:lang w:eastAsia="ko-KR"/>
        </w:rPr>
      </w:pPr>
      <w:r w:rsidRPr="00614ED7">
        <w:rPr>
          <w:bCs/>
          <w:u w:val="single"/>
          <w:lang w:eastAsia="ko-KR"/>
        </w:rPr>
        <w:t>Sub topic 1-2</w:t>
      </w:r>
      <w:r w:rsidR="00947483" w:rsidRPr="00614ED7">
        <w:rPr>
          <w:bCs/>
          <w:u w:val="single"/>
          <w:lang w:eastAsia="ko-KR"/>
        </w:rPr>
        <w:t>-1 General issues with latency reduction</w:t>
      </w:r>
      <w:r w:rsidRPr="00614ED7">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14ED7" w:rsidRPr="00614ED7" w14:paraId="418DEED8" w14:textId="77777777" w:rsidTr="00BC6822">
        <w:tc>
          <w:tcPr>
            <w:tcW w:w="1236" w:type="dxa"/>
          </w:tcPr>
          <w:p w14:paraId="41F5A5A3" w14:textId="77777777" w:rsidR="009C3C80" w:rsidRPr="00614ED7" w:rsidRDefault="009C3C80" w:rsidP="00BC6822">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07E04399" w14:textId="77777777" w:rsidR="009C3C80" w:rsidRPr="00614ED7" w:rsidRDefault="009C3C80" w:rsidP="00BC6822">
            <w:pPr>
              <w:spacing w:after="120"/>
              <w:rPr>
                <w:rFonts w:eastAsiaTheme="minorEastAsia"/>
                <w:b/>
                <w:bCs/>
                <w:lang w:val="en-US" w:eastAsia="zh-CN"/>
              </w:rPr>
            </w:pPr>
            <w:r w:rsidRPr="00614ED7">
              <w:rPr>
                <w:rFonts w:eastAsiaTheme="minorEastAsia"/>
                <w:b/>
                <w:bCs/>
                <w:lang w:val="en-US" w:eastAsia="zh-CN"/>
              </w:rPr>
              <w:t>Comments</w:t>
            </w:r>
          </w:p>
        </w:tc>
      </w:tr>
      <w:tr w:rsidR="00614ED7" w:rsidRPr="00614ED7" w14:paraId="1A71431B" w14:textId="77777777" w:rsidTr="00BC6822">
        <w:tc>
          <w:tcPr>
            <w:tcW w:w="1236" w:type="dxa"/>
          </w:tcPr>
          <w:p w14:paraId="7D109906" w14:textId="48584D63" w:rsidR="009C3C80" w:rsidRPr="00614ED7" w:rsidRDefault="009C3C80" w:rsidP="00BC6822">
            <w:pPr>
              <w:spacing w:after="120"/>
              <w:rPr>
                <w:rFonts w:eastAsiaTheme="minorEastAsia"/>
                <w:lang w:val="en-US" w:eastAsia="zh-CN"/>
              </w:rPr>
            </w:pPr>
          </w:p>
        </w:tc>
        <w:tc>
          <w:tcPr>
            <w:tcW w:w="8395" w:type="dxa"/>
          </w:tcPr>
          <w:p w14:paraId="00CB831B" w14:textId="77777777" w:rsidR="009C3C80" w:rsidRPr="00614ED7" w:rsidRDefault="009C3C80" w:rsidP="00BC6822">
            <w:pPr>
              <w:spacing w:after="120"/>
              <w:rPr>
                <w:rFonts w:eastAsiaTheme="minorEastAsia"/>
                <w:lang w:val="en-US" w:eastAsia="zh-CN"/>
              </w:rPr>
            </w:pPr>
          </w:p>
        </w:tc>
      </w:tr>
    </w:tbl>
    <w:p w14:paraId="0628214E" w14:textId="7A5BD59D" w:rsidR="009C3C80" w:rsidRPr="00614ED7" w:rsidRDefault="009C3C80" w:rsidP="009C3C80">
      <w:pPr>
        <w:rPr>
          <w:lang w:val="en-US" w:eastAsia="zh-CN"/>
        </w:rPr>
      </w:pPr>
      <w:r w:rsidRPr="00614ED7">
        <w:rPr>
          <w:rFonts w:hint="eastAsia"/>
          <w:lang w:val="en-US" w:eastAsia="zh-CN"/>
        </w:rPr>
        <w:t xml:space="preserve"> </w:t>
      </w:r>
    </w:p>
    <w:p w14:paraId="2B281046" w14:textId="08EF5F3E" w:rsidR="00947483" w:rsidRPr="00614ED7" w:rsidRDefault="00947483" w:rsidP="00947483">
      <w:pPr>
        <w:rPr>
          <w:bCs/>
          <w:u w:val="single"/>
          <w:lang w:eastAsia="ko-KR"/>
        </w:rPr>
      </w:pPr>
      <w:r w:rsidRPr="00614ED7">
        <w:rPr>
          <w:bCs/>
          <w:u w:val="single"/>
          <w:lang w:eastAsia="ko-KR"/>
        </w:rPr>
        <w:t>Sub topic 1-2-2: Latency enhancements in relation to UE measurement time</w:t>
      </w:r>
    </w:p>
    <w:tbl>
      <w:tblPr>
        <w:tblStyle w:val="TableGrid"/>
        <w:tblW w:w="0" w:type="auto"/>
        <w:tblLook w:val="04A0" w:firstRow="1" w:lastRow="0" w:firstColumn="1" w:lastColumn="0" w:noHBand="0" w:noVBand="1"/>
      </w:tblPr>
      <w:tblGrid>
        <w:gridCol w:w="1236"/>
        <w:gridCol w:w="8395"/>
      </w:tblGrid>
      <w:tr w:rsidR="00614ED7" w:rsidRPr="00614ED7" w14:paraId="0D354D4F" w14:textId="77777777" w:rsidTr="00A66DE9">
        <w:tc>
          <w:tcPr>
            <w:tcW w:w="1236" w:type="dxa"/>
          </w:tcPr>
          <w:p w14:paraId="3B05112A"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4C7059E4"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Comments</w:t>
            </w:r>
          </w:p>
        </w:tc>
      </w:tr>
      <w:tr w:rsidR="00614ED7" w:rsidRPr="00614ED7" w14:paraId="1206E27D" w14:textId="77777777" w:rsidTr="00A66DE9">
        <w:tc>
          <w:tcPr>
            <w:tcW w:w="1236" w:type="dxa"/>
          </w:tcPr>
          <w:p w14:paraId="50E37C22" w14:textId="7E9D98B1" w:rsidR="00947483" w:rsidRPr="00614ED7" w:rsidRDefault="00947483" w:rsidP="00A66DE9">
            <w:pPr>
              <w:spacing w:after="120"/>
              <w:rPr>
                <w:rFonts w:eastAsiaTheme="minorEastAsia"/>
                <w:lang w:val="en-US" w:eastAsia="zh-CN"/>
              </w:rPr>
            </w:pPr>
          </w:p>
        </w:tc>
        <w:tc>
          <w:tcPr>
            <w:tcW w:w="8395" w:type="dxa"/>
          </w:tcPr>
          <w:p w14:paraId="421DF32D" w14:textId="77777777" w:rsidR="00947483" w:rsidRPr="00614ED7" w:rsidRDefault="00947483" w:rsidP="00A66DE9">
            <w:pPr>
              <w:spacing w:after="120"/>
              <w:rPr>
                <w:rFonts w:eastAsiaTheme="minorEastAsia"/>
                <w:lang w:val="en-US" w:eastAsia="zh-CN"/>
              </w:rPr>
            </w:pPr>
          </w:p>
        </w:tc>
      </w:tr>
    </w:tbl>
    <w:p w14:paraId="2D2B806C" w14:textId="77777777" w:rsidR="00947483" w:rsidRPr="00614ED7" w:rsidRDefault="00947483" w:rsidP="00947483">
      <w:pPr>
        <w:rPr>
          <w:lang w:val="en-US" w:eastAsia="zh-CN"/>
        </w:rPr>
      </w:pPr>
      <w:r w:rsidRPr="00614ED7">
        <w:rPr>
          <w:rFonts w:hint="eastAsia"/>
          <w:lang w:val="en-US" w:eastAsia="zh-CN"/>
        </w:rPr>
        <w:t xml:space="preserve"> </w:t>
      </w:r>
    </w:p>
    <w:p w14:paraId="78EA6CBF" w14:textId="6AF2C465" w:rsidR="00947483" w:rsidRPr="00614ED7" w:rsidRDefault="00947483" w:rsidP="00947483">
      <w:pPr>
        <w:rPr>
          <w:bCs/>
          <w:u w:val="single"/>
          <w:lang w:eastAsia="ko-KR"/>
        </w:rPr>
      </w:pPr>
      <w:r w:rsidRPr="00614ED7">
        <w:rPr>
          <w:bCs/>
          <w:u w:val="single"/>
          <w:lang w:eastAsia="ko-KR"/>
        </w:rPr>
        <w:t>Sub topic 1-2-3: Latency enhancements in relation to measurement gaps</w:t>
      </w:r>
    </w:p>
    <w:tbl>
      <w:tblPr>
        <w:tblStyle w:val="TableGrid"/>
        <w:tblW w:w="0" w:type="auto"/>
        <w:tblLook w:val="04A0" w:firstRow="1" w:lastRow="0" w:firstColumn="1" w:lastColumn="0" w:noHBand="0" w:noVBand="1"/>
      </w:tblPr>
      <w:tblGrid>
        <w:gridCol w:w="1236"/>
        <w:gridCol w:w="8395"/>
      </w:tblGrid>
      <w:tr w:rsidR="00614ED7" w:rsidRPr="00614ED7" w14:paraId="6DD35453" w14:textId="77777777" w:rsidTr="00A66DE9">
        <w:tc>
          <w:tcPr>
            <w:tcW w:w="1236" w:type="dxa"/>
          </w:tcPr>
          <w:p w14:paraId="545AE075"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3D61D91F"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Comments</w:t>
            </w:r>
          </w:p>
        </w:tc>
      </w:tr>
      <w:tr w:rsidR="00614ED7" w:rsidRPr="00614ED7" w14:paraId="28580097" w14:textId="77777777" w:rsidTr="00A66DE9">
        <w:tc>
          <w:tcPr>
            <w:tcW w:w="1236" w:type="dxa"/>
          </w:tcPr>
          <w:p w14:paraId="5F56DABA" w14:textId="7EF7B44F" w:rsidR="00947483" w:rsidRPr="00614ED7" w:rsidRDefault="00947483" w:rsidP="00A66DE9">
            <w:pPr>
              <w:spacing w:after="120"/>
              <w:rPr>
                <w:rFonts w:eastAsiaTheme="minorEastAsia"/>
                <w:lang w:val="en-US" w:eastAsia="zh-CN"/>
              </w:rPr>
            </w:pPr>
          </w:p>
        </w:tc>
        <w:tc>
          <w:tcPr>
            <w:tcW w:w="8395" w:type="dxa"/>
          </w:tcPr>
          <w:p w14:paraId="22120509" w14:textId="77777777" w:rsidR="00947483" w:rsidRPr="00614ED7" w:rsidRDefault="00947483" w:rsidP="00A66DE9">
            <w:pPr>
              <w:spacing w:after="120"/>
              <w:rPr>
                <w:rFonts w:eastAsiaTheme="minorEastAsia"/>
                <w:lang w:val="en-US" w:eastAsia="zh-CN"/>
              </w:rPr>
            </w:pPr>
          </w:p>
        </w:tc>
      </w:tr>
    </w:tbl>
    <w:p w14:paraId="531B5DEC" w14:textId="77777777" w:rsidR="00947483" w:rsidRPr="00614ED7" w:rsidRDefault="00947483" w:rsidP="00947483">
      <w:pPr>
        <w:rPr>
          <w:lang w:val="en-US" w:eastAsia="zh-CN"/>
        </w:rPr>
      </w:pPr>
      <w:r w:rsidRPr="00614ED7">
        <w:rPr>
          <w:rFonts w:hint="eastAsia"/>
          <w:lang w:val="en-US" w:eastAsia="zh-CN"/>
        </w:rPr>
        <w:t xml:space="preserve"> </w:t>
      </w:r>
    </w:p>
    <w:p w14:paraId="5BEF01FF" w14:textId="66902083" w:rsidR="00947483" w:rsidRPr="00614ED7" w:rsidRDefault="00947483" w:rsidP="00947483">
      <w:pPr>
        <w:rPr>
          <w:bCs/>
          <w:u w:val="single"/>
          <w:lang w:eastAsia="ko-KR"/>
        </w:rPr>
      </w:pPr>
      <w:r w:rsidRPr="00614ED7">
        <w:rPr>
          <w:bCs/>
          <w:u w:val="single"/>
          <w:lang w:eastAsia="ko-KR"/>
        </w:rPr>
        <w:t>Sub topic 1-3-1: Specify RRM requirements for positioning measurements in RRC_INACTIVE state</w:t>
      </w:r>
    </w:p>
    <w:tbl>
      <w:tblPr>
        <w:tblStyle w:val="TableGrid"/>
        <w:tblW w:w="0" w:type="auto"/>
        <w:tblLook w:val="04A0" w:firstRow="1" w:lastRow="0" w:firstColumn="1" w:lastColumn="0" w:noHBand="0" w:noVBand="1"/>
      </w:tblPr>
      <w:tblGrid>
        <w:gridCol w:w="1236"/>
        <w:gridCol w:w="8395"/>
      </w:tblGrid>
      <w:tr w:rsidR="00614ED7" w:rsidRPr="00614ED7" w14:paraId="761E0A52" w14:textId="77777777" w:rsidTr="00A66DE9">
        <w:tc>
          <w:tcPr>
            <w:tcW w:w="1236" w:type="dxa"/>
          </w:tcPr>
          <w:p w14:paraId="7B2C769D"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73CF6336"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Comments</w:t>
            </w:r>
          </w:p>
        </w:tc>
      </w:tr>
      <w:tr w:rsidR="00614ED7" w:rsidRPr="00614ED7" w14:paraId="57D4135F" w14:textId="77777777" w:rsidTr="00A66DE9">
        <w:tc>
          <w:tcPr>
            <w:tcW w:w="1236" w:type="dxa"/>
          </w:tcPr>
          <w:p w14:paraId="797EE7CB" w14:textId="7FCD3E32" w:rsidR="00947483" w:rsidRPr="00614ED7" w:rsidRDefault="00947483" w:rsidP="00A66DE9">
            <w:pPr>
              <w:spacing w:after="120"/>
              <w:rPr>
                <w:rFonts w:eastAsiaTheme="minorEastAsia"/>
                <w:lang w:val="en-US" w:eastAsia="zh-CN"/>
              </w:rPr>
            </w:pPr>
          </w:p>
        </w:tc>
        <w:tc>
          <w:tcPr>
            <w:tcW w:w="8395" w:type="dxa"/>
          </w:tcPr>
          <w:p w14:paraId="148F4844" w14:textId="77777777" w:rsidR="00947483" w:rsidRPr="00614ED7" w:rsidRDefault="00947483" w:rsidP="00A66DE9">
            <w:pPr>
              <w:spacing w:after="120"/>
              <w:rPr>
                <w:rFonts w:eastAsiaTheme="minorEastAsia"/>
                <w:lang w:val="en-US" w:eastAsia="zh-CN"/>
              </w:rPr>
            </w:pPr>
          </w:p>
        </w:tc>
      </w:tr>
    </w:tbl>
    <w:p w14:paraId="7DF805F7" w14:textId="64A40029" w:rsidR="00947483" w:rsidRPr="00614ED7" w:rsidRDefault="00947483" w:rsidP="00947483">
      <w:pPr>
        <w:rPr>
          <w:lang w:val="en-US" w:eastAsia="zh-CN"/>
        </w:rPr>
      </w:pPr>
      <w:r w:rsidRPr="00614ED7">
        <w:rPr>
          <w:rFonts w:hint="eastAsia"/>
          <w:lang w:val="en-US" w:eastAsia="zh-CN"/>
        </w:rPr>
        <w:t xml:space="preserve"> </w:t>
      </w:r>
    </w:p>
    <w:p w14:paraId="5E8101B2" w14:textId="1227B269" w:rsidR="00947483" w:rsidRPr="00614ED7" w:rsidRDefault="00947483" w:rsidP="00947483">
      <w:pPr>
        <w:rPr>
          <w:bCs/>
          <w:u w:val="single"/>
          <w:lang w:eastAsia="ko-KR"/>
        </w:rPr>
      </w:pPr>
      <w:r w:rsidRPr="00614ED7">
        <w:rPr>
          <w:bCs/>
          <w:u w:val="single"/>
          <w:lang w:eastAsia="ko-KR"/>
        </w:rPr>
        <w:t>Sub topic 1-4-1: A-GNSS positioning enhancement</w:t>
      </w:r>
    </w:p>
    <w:tbl>
      <w:tblPr>
        <w:tblStyle w:val="TableGrid"/>
        <w:tblW w:w="0" w:type="auto"/>
        <w:tblLook w:val="04A0" w:firstRow="1" w:lastRow="0" w:firstColumn="1" w:lastColumn="0" w:noHBand="0" w:noVBand="1"/>
      </w:tblPr>
      <w:tblGrid>
        <w:gridCol w:w="1236"/>
        <w:gridCol w:w="8395"/>
      </w:tblGrid>
      <w:tr w:rsidR="00614ED7" w:rsidRPr="00614ED7" w14:paraId="30995344" w14:textId="77777777" w:rsidTr="00A66DE9">
        <w:tc>
          <w:tcPr>
            <w:tcW w:w="1236" w:type="dxa"/>
          </w:tcPr>
          <w:p w14:paraId="162AF784"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09663203"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Comments</w:t>
            </w:r>
          </w:p>
        </w:tc>
      </w:tr>
      <w:tr w:rsidR="00614ED7" w:rsidRPr="00614ED7" w14:paraId="3A5B5DBC" w14:textId="77777777" w:rsidTr="00A66DE9">
        <w:tc>
          <w:tcPr>
            <w:tcW w:w="1236" w:type="dxa"/>
          </w:tcPr>
          <w:p w14:paraId="051C17B2" w14:textId="7FD7FBF9" w:rsidR="00947483" w:rsidRPr="00614ED7" w:rsidRDefault="00947483" w:rsidP="00A66DE9">
            <w:pPr>
              <w:spacing w:after="120"/>
              <w:rPr>
                <w:rFonts w:eastAsiaTheme="minorEastAsia"/>
                <w:lang w:val="en-US" w:eastAsia="zh-CN"/>
              </w:rPr>
            </w:pPr>
          </w:p>
        </w:tc>
        <w:tc>
          <w:tcPr>
            <w:tcW w:w="8395" w:type="dxa"/>
          </w:tcPr>
          <w:p w14:paraId="21C5BFCA" w14:textId="77777777" w:rsidR="00947483" w:rsidRPr="00614ED7" w:rsidRDefault="00947483" w:rsidP="00A66DE9">
            <w:pPr>
              <w:spacing w:after="120"/>
              <w:rPr>
                <w:rFonts w:eastAsiaTheme="minorEastAsia"/>
                <w:lang w:val="en-US" w:eastAsia="zh-CN"/>
              </w:rPr>
            </w:pPr>
          </w:p>
        </w:tc>
      </w:tr>
    </w:tbl>
    <w:p w14:paraId="3F2FC6FC" w14:textId="77777777" w:rsidR="00947483" w:rsidRPr="00614ED7" w:rsidRDefault="00947483" w:rsidP="00947483">
      <w:pPr>
        <w:rPr>
          <w:bCs/>
          <w:u w:val="single"/>
          <w:lang w:eastAsia="ko-KR"/>
        </w:rPr>
      </w:pPr>
    </w:p>
    <w:p w14:paraId="5E27B55C" w14:textId="70469779" w:rsidR="00947483" w:rsidRPr="00614ED7" w:rsidRDefault="00947483" w:rsidP="00947483">
      <w:pPr>
        <w:rPr>
          <w:bCs/>
          <w:u w:val="single"/>
          <w:lang w:eastAsia="ko-KR"/>
        </w:rPr>
      </w:pPr>
      <w:r w:rsidRPr="00614ED7">
        <w:rPr>
          <w:bCs/>
          <w:u w:val="single"/>
          <w:lang w:eastAsia="ko-KR"/>
        </w:rPr>
        <w:t>Sub topic 1-5-1: Gapless measurement</w:t>
      </w:r>
    </w:p>
    <w:tbl>
      <w:tblPr>
        <w:tblStyle w:val="TableGrid"/>
        <w:tblW w:w="0" w:type="auto"/>
        <w:tblLook w:val="04A0" w:firstRow="1" w:lastRow="0" w:firstColumn="1" w:lastColumn="0" w:noHBand="0" w:noVBand="1"/>
      </w:tblPr>
      <w:tblGrid>
        <w:gridCol w:w="1236"/>
        <w:gridCol w:w="8395"/>
      </w:tblGrid>
      <w:tr w:rsidR="00614ED7" w:rsidRPr="00614ED7" w14:paraId="3614D988" w14:textId="77777777" w:rsidTr="00A66DE9">
        <w:tc>
          <w:tcPr>
            <w:tcW w:w="1236" w:type="dxa"/>
          </w:tcPr>
          <w:p w14:paraId="34656FE0"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3281BBF8"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Comments</w:t>
            </w:r>
          </w:p>
        </w:tc>
      </w:tr>
      <w:tr w:rsidR="00947483" w:rsidRPr="00614ED7" w14:paraId="534F7D88" w14:textId="77777777" w:rsidTr="00A66DE9">
        <w:tc>
          <w:tcPr>
            <w:tcW w:w="1236" w:type="dxa"/>
          </w:tcPr>
          <w:p w14:paraId="58EA1856" w14:textId="1BEA6A62" w:rsidR="00947483" w:rsidRPr="00614ED7" w:rsidRDefault="00947483" w:rsidP="00A66DE9">
            <w:pPr>
              <w:spacing w:after="120"/>
              <w:rPr>
                <w:rFonts w:eastAsiaTheme="minorEastAsia"/>
                <w:lang w:val="en-US" w:eastAsia="zh-CN"/>
              </w:rPr>
            </w:pPr>
          </w:p>
        </w:tc>
        <w:tc>
          <w:tcPr>
            <w:tcW w:w="8395" w:type="dxa"/>
          </w:tcPr>
          <w:p w14:paraId="27B48498" w14:textId="77777777" w:rsidR="00947483" w:rsidRPr="00614ED7" w:rsidRDefault="00947483" w:rsidP="00A66DE9">
            <w:pPr>
              <w:spacing w:after="120"/>
              <w:rPr>
                <w:rFonts w:eastAsiaTheme="minorEastAsia"/>
                <w:lang w:val="en-US" w:eastAsia="zh-CN"/>
              </w:rPr>
            </w:pPr>
          </w:p>
        </w:tc>
      </w:tr>
    </w:tbl>
    <w:p w14:paraId="02A71298" w14:textId="77777777" w:rsidR="00947483" w:rsidRPr="00614ED7" w:rsidRDefault="00947483" w:rsidP="00947483">
      <w:pPr>
        <w:rPr>
          <w:lang w:val="en-US" w:eastAsia="zh-CN"/>
        </w:rPr>
      </w:pPr>
    </w:p>
    <w:p w14:paraId="441E32B9" w14:textId="257F0D11" w:rsidR="00947483" w:rsidRPr="00614ED7" w:rsidRDefault="00947483" w:rsidP="00947483">
      <w:pPr>
        <w:rPr>
          <w:bCs/>
          <w:u w:val="single"/>
          <w:lang w:eastAsia="ko-KR"/>
        </w:rPr>
      </w:pPr>
      <w:r w:rsidRPr="00614ED7">
        <w:rPr>
          <w:bCs/>
          <w:u w:val="single"/>
          <w:lang w:eastAsia="ko-KR"/>
        </w:rPr>
        <w:t>Sub topic 1-5-2: Larger MGL</w:t>
      </w:r>
    </w:p>
    <w:tbl>
      <w:tblPr>
        <w:tblStyle w:val="TableGrid"/>
        <w:tblW w:w="0" w:type="auto"/>
        <w:tblLook w:val="04A0" w:firstRow="1" w:lastRow="0" w:firstColumn="1" w:lastColumn="0" w:noHBand="0" w:noVBand="1"/>
      </w:tblPr>
      <w:tblGrid>
        <w:gridCol w:w="1236"/>
        <w:gridCol w:w="8395"/>
      </w:tblGrid>
      <w:tr w:rsidR="00614ED7" w:rsidRPr="00614ED7" w14:paraId="40503205" w14:textId="77777777" w:rsidTr="00A66DE9">
        <w:tc>
          <w:tcPr>
            <w:tcW w:w="1236" w:type="dxa"/>
          </w:tcPr>
          <w:p w14:paraId="558CC8E2"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Company</w:t>
            </w:r>
          </w:p>
        </w:tc>
        <w:tc>
          <w:tcPr>
            <w:tcW w:w="8395" w:type="dxa"/>
          </w:tcPr>
          <w:p w14:paraId="1503729A" w14:textId="77777777" w:rsidR="00947483" w:rsidRPr="00614ED7" w:rsidRDefault="00947483" w:rsidP="00A66DE9">
            <w:pPr>
              <w:spacing w:after="120"/>
              <w:rPr>
                <w:rFonts w:eastAsiaTheme="minorEastAsia"/>
                <w:b/>
                <w:bCs/>
                <w:lang w:val="en-US" w:eastAsia="zh-CN"/>
              </w:rPr>
            </w:pPr>
            <w:r w:rsidRPr="00614ED7">
              <w:rPr>
                <w:rFonts w:eastAsiaTheme="minorEastAsia"/>
                <w:b/>
                <w:bCs/>
                <w:lang w:val="en-US" w:eastAsia="zh-CN"/>
              </w:rPr>
              <w:t>Comments</w:t>
            </w:r>
          </w:p>
        </w:tc>
      </w:tr>
      <w:tr w:rsidR="00614ED7" w:rsidRPr="00614ED7" w14:paraId="24C11455" w14:textId="77777777" w:rsidTr="00A66DE9">
        <w:tc>
          <w:tcPr>
            <w:tcW w:w="1236" w:type="dxa"/>
          </w:tcPr>
          <w:p w14:paraId="5F9BCCDF" w14:textId="0AFFECE0" w:rsidR="00947483" w:rsidRPr="00614ED7" w:rsidRDefault="00947483" w:rsidP="00A66DE9">
            <w:pPr>
              <w:spacing w:after="120"/>
              <w:rPr>
                <w:rFonts w:eastAsiaTheme="minorEastAsia"/>
                <w:lang w:val="en-US" w:eastAsia="zh-CN"/>
              </w:rPr>
            </w:pPr>
          </w:p>
        </w:tc>
        <w:tc>
          <w:tcPr>
            <w:tcW w:w="8395" w:type="dxa"/>
          </w:tcPr>
          <w:p w14:paraId="770F65CB" w14:textId="77777777" w:rsidR="00947483" w:rsidRPr="00614ED7" w:rsidRDefault="00947483" w:rsidP="00A66DE9">
            <w:pPr>
              <w:spacing w:after="120"/>
              <w:rPr>
                <w:rFonts w:eastAsiaTheme="minorEastAsia"/>
                <w:lang w:val="en-US" w:eastAsia="zh-CN"/>
              </w:rPr>
            </w:pPr>
          </w:p>
        </w:tc>
      </w:tr>
    </w:tbl>
    <w:p w14:paraId="301EDD99" w14:textId="77777777" w:rsidR="00947483" w:rsidRPr="00614ED7" w:rsidRDefault="00947483" w:rsidP="009C3C80">
      <w:pPr>
        <w:rPr>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614ED7" w:rsidRDefault="00CD629F" w:rsidP="005B4802">
      <w:pPr>
        <w:rPr>
          <w:i/>
          <w:lang w:val="en-US" w:eastAsia="zh-CN"/>
        </w:rPr>
      </w:pPr>
      <w:r w:rsidRPr="00614ED7">
        <w:rPr>
          <w:i/>
          <w:lang w:val="en-US" w:eastAsia="zh-CN"/>
        </w:rPr>
        <w:t xml:space="preserve">For </w:t>
      </w:r>
      <w:r w:rsidR="00855107" w:rsidRPr="00614ED7">
        <w:rPr>
          <w:rFonts w:hint="eastAsia"/>
          <w:i/>
          <w:lang w:val="en-US" w:eastAsia="zh-CN"/>
        </w:rPr>
        <w:t>close</w:t>
      </w:r>
      <w:r w:rsidR="00E97AD5" w:rsidRPr="00614ED7">
        <w:rPr>
          <w:i/>
          <w:lang w:val="en-US" w:eastAsia="zh-CN"/>
        </w:rPr>
        <w:t>-</w:t>
      </w:r>
      <w:r w:rsidR="00855107" w:rsidRPr="00614ED7">
        <w:rPr>
          <w:rFonts w:hint="eastAsia"/>
          <w:i/>
          <w:lang w:val="en-US" w:eastAsia="zh-CN"/>
        </w:rPr>
        <w:t>to</w:t>
      </w:r>
      <w:r w:rsidR="00E97AD5" w:rsidRPr="00614ED7">
        <w:rPr>
          <w:i/>
          <w:lang w:val="en-US" w:eastAsia="zh-CN"/>
        </w:rPr>
        <w:t>-</w:t>
      </w:r>
      <w:r w:rsidR="00855107" w:rsidRPr="00614ED7">
        <w:rPr>
          <w:i/>
          <w:lang w:val="en-US" w:eastAsia="zh-CN"/>
        </w:rPr>
        <w:t>finalize</w:t>
      </w:r>
      <w:r w:rsidR="00855107" w:rsidRPr="00614ED7">
        <w:rPr>
          <w:rFonts w:hint="eastAsia"/>
          <w:i/>
          <w:lang w:val="en-US" w:eastAsia="zh-CN"/>
        </w:rPr>
        <w:t xml:space="preserve"> WIs and maintenance</w:t>
      </w:r>
      <w:r w:rsidRPr="00614ED7">
        <w:rPr>
          <w:i/>
          <w:lang w:val="en-US" w:eastAsia="zh-CN"/>
        </w:rPr>
        <w:t xml:space="preserve"> work</w:t>
      </w:r>
      <w:r w:rsidR="00855107" w:rsidRPr="00614ED7">
        <w:rPr>
          <w:rFonts w:hint="eastAsia"/>
          <w:i/>
          <w:lang w:val="en-US" w:eastAsia="zh-CN"/>
        </w:rPr>
        <w:t xml:space="preserve">, </w:t>
      </w:r>
      <w:r w:rsidR="00855107" w:rsidRPr="00614ED7">
        <w:rPr>
          <w:i/>
          <w:lang w:val="en-US" w:eastAsia="zh-CN"/>
        </w:rPr>
        <w:t>comments collections</w:t>
      </w:r>
      <w:r w:rsidR="00855107" w:rsidRPr="00614ED7">
        <w:rPr>
          <w:rFonts w:hint="eastAsia"/>
          <w:i/>
          <w:lang w:val="en-US" w:eastAsia="zh-CN"/>
        </w:rPr>
        <w:t xml:space="preserve"> can be arranged for TPs and CRs. For ongoing WIs, </w:t>
      </w:r>
      <w:r w:rsidR="00855107" w:rsidRPr="00614ED7">
        <w:rPr>
          <w:i/>
          <w:lang w:val="en-US" w:eastAsia="zh-CN"/>
        </w:rPr>
        <w:t>suggest</w:t>
      </w:r>
      <w:r w:rsidR="00855107" w:rsidRPr="00614ED7">
        <w:rPr>
          <w:rFonts w:hint="eastAsia"/>
          <w:i/>
          <w:lang w:val="en-US" w:eastAsia="zh-CN"/>
        </w:rPr>
        <w:t xml:space="preserve"> to focus on open issues discussion on 1</w:t>
      </w:r>
      <w:r w:rsidR="00855107" w:rsidRPr="00614ED7">
        <w:rPr>
          <w:rFonts w:hint="eastAsia"/>
          <w:i/>
          <w:vertAlign w:val="superscript"/>
          <w:lang w:val="en-US" w:eastAsia="zh-CN"/>
        </w:rPr>
        <w:t>st</w:t>
      </w:r>
      <w:r w:rsidR="00855107" w:rsidRPr="00614ED7">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14ED7" w:rsidRPr="00614ED7" w14:paraId="570A5116" w14:textId="77777777" w:rsidTr="00BC6822">
        <w:tc>
          <w:tcPr>
            <w:tcW w:w="1242" w:type="dxa"/>
          </w:tcPr>
          <w:p w14:paraId="5DC1106B" w14:textId="5A2FC6FF" w:rsidR="009415B0" w:rsidRPr="00614ED7" w:rsidRDefault="009415B0" w:rsidP="00805BE8">
            <w:pPr>
              <w:spacing w:after="120"/>
              <w:rPr>
                <w:rFonts w:eastAsiaTheme="minorEastAsia"/>
                <w:b/>
                <w:bCs/>
                <w:lang w:val="en-US" w:eastAsia="zh-CN"/>
              </w:rPr>
            </w:pPr>
            <w:r w:rsidRPr="00614ED7">
              <w:rPr>
                <w:rFonts w:eastAsiaTheme="minorEastAsia"/>
                <w:b/>
                <w:bCs/>
                <w:lang w:val="en-US" w:eastAsia="zh-CN"/>
              </w:rPr>
              <w:t>CR/TP number</w:t>
            </w:r>
          </w:p>
        </w:tc>
        <w:tc>
          <w:tcPr>
            <w:tcW w:w="8615" w:type="dxa"/>
          </w:tcPr>
          <w:p w14:paraId="529FC9B7" w14:textId="24C9CD59" w:rsidR="009415B0" w:rsidRPr="00614ED7" w:rsidRDefault="009415B0" w:rsidP="00805BE8">
            <w:pPr>
              <w:spacing w:after="120"/>
              <w:rPr>
                <w:rFonts w:eastAsiaTheme="minorEastAsia"/>
                <w:b/>
                <w:bCs/>
                <w:lang w:val="en-US" w:eastAsia="zh-CN"/>
              </w:rPr>
            </w:pPr>
            <w:r w:rsidRPr="00614ED7">
              <w:rPr>
                <w:rFonts w:eastAsiaTheme="minorEastAsia"/>
                <w:b/>
                <w:bCs/>
                <w:lang w:val="en-US" w:eastAsia="zh-CN"/>
              </w:rPr>
              <w:t>Comments collection</w:t>
            </w:r>
          </w:p>
        </w:tc>
      </w:tr>
      <w:tr w:rsidR="00614ED7" w:rsidRPr="00614ED7" w14:paraId="07DECF26" w14:textId="77777777" w:rsidTr="00BC6822">
        <w:tc>
          <w:tcPr>
            <w:tcW w:w="1242" w:type="dxa"/>
            <w:vMerge w:val="restart"/>
          </w:tcPr>
          <w:p w14:paraId="41D5B081" w14:textId="5FBE10AA" w:rsidR="00571777" w:rsidRPr="00614ED7" w:rsidRDefault="00571777" w:rsidP="00805BE8">
            <w:pPr>
              <w:spacing w:after="120"/>
              <w:rPr>
                <w:rFonts w:eastAsiaTheme="minorEastAsia"/>
                <w:lang w:val="en-US" w:eastAsia="zh-CN"/>
              </w:rPr>
            </w:pPr>
          </w:p>
        </w:tc>
        <w:tc>
          <w:tcPr>
            <w:tcW w:w="8615" w:type="dxa"/>
          </w:tcPr>
          <w:p w14:paraId="4BB207B7" w14:textId="19E0CA50" w:rsidR="00571777" w:rsidRPr="00614ED7" w:rsidRDefault="00571777" w:rsidP="00805BE8">
            <w:pPr>
              <w:spacing w:after="120"/>
              <w:rPr>
                <w:rFonts w:eastAsiaTheme="minorEastAsia"/>
                <w:lang w:val="en-US" w:eastAsia="zh-CN"/>
              </w:rPr>
            </w:pPr>
          </w:p>
        </w:tc>
      </w:tr>
      <w:tr w:rsidR="00614ED7" w:rsidRPr="00614ED7" w14:paraId="6107E4A4" w14:textId="77777777" w:rsidTr="00BC6822">
        <w:tc>
          <w:tcPr>
            <w:tcW w:w="1242" w:type="dxa"/>
            <w:vMerge/>
          </w:tcPr>
          <w:p w14:paraId="5C77C2BE" w14:textId="77777777" w:rsidR="00571777" w:rsidRPr="00614ED7" w:rsidRDefault="00571777" w:rsidP="00571777">
            <w:pPr>
              <w:spacing w:after="120"/>
              <w:rPr>
                <w:rFonts w:eastAsiaTheme="minorEastAsia"/>
                <w:lang w:val="en-US" w:eastAsia="zh-CN"/>
              </w:rPr>
            </w:pPr>
          </w:p>
        </w:tc>
        <w:tc>
          <w:tcPr>
            <w:tcW w:w="8615" w:type="dxa"/>
          </w:tcPr>
          <w:p w14:paraId="7976E3A3" w14:textId="19922D0A" w:rsidR="00571777" w:rsidRPr="00614ED7" w:rsidRDefault="00571777" w:rsidP="00571777">
            <w:pPr>
              <w:spacing w:after="120"/>
              <w:rPr>
                <w:rFonts w:eastAsiaTheme="minorEastAsia"/>
                <w:lang w:val="en-US" w:eastAsia="zh-CN"/>
              </w:rPr>
            </w:pPr>
          </w:p>
        </w:tc>
      </w:tr>
      <w:tr w:rsidR="00614ED7" w:rsidRPr="00614ED7" w14:paraId="629BFFB8" w14:textId="77777777" w:rsidTr="00BC6822">
        <w:tc>
          <w:tcPr>
            <w:tcW w:w="1242" w:type="dxa"/>
            <w:vMerge/>
          </w:tcPr>
          <w:p w14:paraId="52AF9FD7" w14:textId="77777777" w:rsidR="00571777" w:rsidRPr="00614ED7" w:rsidRDefault="00571777" w:rsidP="00571777">
            <w:pPr>
              <w:spacing w:after="120"/>
              <w:rPr>
                <w:rFonts w:eastAsiaTheme="minorEastAsia"/>
                <w:lang w:val="en-US" w:eastAsia="zh-CN"/>
              </w:rPr>
            </w:pPr>
          </w:p>
        </w:tc>
        <w:tc>
          <w:tcPr>
            <w:tcW w:w="8615" w:type="dxa"/>
          </w:tcPr>
          <w:p w14:paraId="3693E3EE" w14:textId="77777777" w:rsidR="00571777" w:rsidRPr="00614ED7" w:rsidRDefault="00571777" w:rsidP="00571777">
            <w:pPr>
              <w:spacing w:after="120"/>
              <w:rPr>
                <w:rFonts w:eastAsiaTheme="minorEastAsia"/>
                <w:lang w:val="en-US" w:eastAsia="zh-CN"/>
              </w:rPr>
            </w:pPr>
          </w:p>
        </w:tc>
      </w:tr>
      <w:tr w:rsidR="00614ED7" w:rsidRPr="00614ED7" w14:paraId="5EF0FAF0" w14:textId="77777777" w:rsidTr="00BC6822">
        <w:tc>
          <w:tcPr>
            <w:tcW w:w="1242" w:type="dxa"/>
            <w:vMerge w:val="restart"/>
          </w:tcPr>
          <w:p w14:paraId="68F6E76E" w14:textId="20A9933B" w:rsidR="00571777" w:rsidRPr="00614ED7" w:rsidRDefault="00571777" w:rsidP="00571777">
            <w:pPr>
              <w:spacing w:after="120"/>
              <w:rPr>
                <w:rFonts w:eastAsiaTheme="minorEastAsia"/>
                <w:lang w:val="en-US" w:eastAsia="zh-CN"/>
              </w:rPr>
            </w:pPr>
          </w:p>
        </w:tc>
        <w:tc>
          <w:tcPr>
            <w:tcW w:w="8615" w:type="dxa"/>
          </w:tcPr>
          <w:p w14:paraId="63195C26" w14:textId="17D6A5F6" w:rsidR="00571777" w:rsidRPr="00614ED7" w:rsidRDefault="00571777" w:rsidP="00571777">
            <w:pPr>
              <w:spacing w:after="120"/>
              <w:rPr>
                <w:rFonts w:eastAsiaTheme="minorEastAsia"/>
                <w:lang w:val="en-US" w:eastAsia="zh-CN"/>
              </w:rPr>
            </w:pPr>
          </w:p>
        </w:tc>
      </w:tr>
      <w:tr w:rsidR="00614ED7" w:rsidRPr="00614ED7" w14:paraId="4B45F1D3" w14:textId="77777777" w:rsidTr="00BC6822">
        <w:tc>
          <w:tcPr>
            <w:tcW w:w="1242" w:type="dxa"/>
            <w:vMerge/>
          </w:tcPr>
          <w:p w14:paraId="5E0ED97A" w14:textId="77777777" w:rsidR="00571777" w:rsidRPr="00614ED7" w:rsidRDefault="00571777" w:rsidP="00571777">
            <w:pPr>
              <w:spacing w:after="120"/>
              <w:rPr>
                <w:rFonts w:eastAsiaTheme="minorEastAsia"/>
                <w:lang w:val="en-US" w:eastAsia="zh-CN"/>
              </w:rPr>
            </w:pPr>
          </w:p>
        </w:tc>
        <w:tc>
          <w:tcPr>
            <w:tcW w:w="8615" w:type="dxa"/>
          </w:tcPr>
          <w:p w14:paraId="7AB9F702" w14:textId="2481EF24" w:rsidR="00571777" w:rsidRPr="00614ED7" w:rsidRDefault="00571777" w:rsidP="00571777">
            <w:pPr>
              <w:spacing w:after="120"/>
              <w:rPr>
                <w:rFonts w:eastAsiaTheme="minorEastAsia"/>
                <w:lang w:val="en-US" w:eastAsia="zh-CN"/>
              </w:rPr>
            </w:pPr>
          </w:p>
        </w:tc>
      </w:tr>
      <w:tr w:rsidR="00571777" w:rsidRPr="00614ED7" w14:paraId="22C5F25F" w14:textId="77777777" w:rsidTr="00BC6822">
        <w:tc>
          <w:tcPr>
            <w:tcW w:w="1242" w:type="dxa"/>
            <w:vMerge/>
          </w:tcPr>
          <w:p w14:paraId="03201438" w14:textId="77777777" w:rsidR="00571777" w:rsidRPr="00614ED7" w:rsidRDefault="00571777" w:rsidP="00571777">
            <w:pPr>
              <w:spacing w:after="120"/>
              <w:rPr>
                <w:rFonts w:eastAsiaTheme="minorEastAsia"/>
                <w:lang w:val="en-US" w:eastAsia="zh-CN"/>
              </w:rPr>
            </w:pPr>
          </w:p>
        </w:tc>
        <w:tc>
          <w:tcPr>
            <w:tcW w:w="8615" w:type="dxa"/>
          </w:tcPr>
          <w:p w14:paraId="00B45FA5" w14:textId="77777777" w:rsidR="00571777" w:rsidRPr="00614ED7" w:rsidRDefault="00571777" w:rsidP="00571777">
            <w:pPr>
              <w:spacing w:after="120"/>
              <w:rPr>
                <w:rFonts w:eastAsiaTheme="minorEastAsia"/>
                <w:lang w:val="en-US" w:eastAsia="zh-CN"/>
              </w:rPr>
            </w:pPr>
          </w:p>
        </w:tc>
      </w:tr>
    </w:tbl>
    <w:p w14:paraId="3FFD8C7F" w14:textId="77777777" w:rsidR="009415B0" w:rsidRPr="00614ED7" w:rsidRDefault="009415B0" w:rsidP="005B4802">
      <w:pPr>
        <w:rPr>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614ED7" w:rsidRDefault="009415B0" w:rsidP="005B4802">
      <w:pPr>
        <w:rPr>
          <w:i/>
          <w:lang w:val="en-US" w:eastAsia="zh-CN"/>
        </w:rPr>
      </w:pPr>
      <w:r w:rsidRPr="00614ED7">
        <w:rPr>
          <w:i/>
          <w:lang w:val="en-US" w:eastAsia="zh-CN"/>
        </w:rPr>
        <w:t>Moderator tries</w:t>
      </w:r>
      <w:r w:rsidRPr="00614ED7">
        <w:rPr>
          <w:rFonts w:hint="eastAsia"/>
          <w:i/>
          <w:lang w:val="en-US" w:eastAsia="zh-CN"/>
        </w:rPr>
        <w:t xml:space="preserve"> to summarize discussion status for 1</w:t>
      </w:r>
      <w:r w:rsidRPr="00614ED7">
        <w:rPr>
          <w:rFonts w:hint="eastAsia"/>
          <w:i/>
          <w:vertAlign w:val="superscript"/>
          <w:lang w:val="en-US" w:eastAsia="zh-CN"/>
        </w:rPr>
        <w:t>st</w:t>
      </w:r>
      <w:r w:rsidRPr="00614ED7">
        <w:rPr>
          <w:rFonts w:hint="eastAsia"/>
          <w:i/>
          <w:lang w:val="en-US" w:eastAsia="zh-CN"/>
        </w:rPr>
        <w:t xml:space="preserve"> round, list all the identified open issues and tentative agreements or candidate options and </w:t>
      </w:r>
      <w:r w:rsidRPr="00614ED7">
        <w:rPr>
          <w:i/>
          <w:lang w:val="en-US" w:eastAsia="zh-CN"/>
        </w:rPr>
        <w:t>suggestion</w:t>
      </w:r>
      <w:r w:rsidRPr="00614ED7">
        <w:rPr>
          <w:rFonts w:hint="eastAsia"/>
          <w:i/>
          <w:lang w:val="en-US" w:eastAsia="zh-CN"/>
        </w:rPr>
        <w:t xml:space="preserve"> for 2</w:t>
      </w:r>
      <w:r w:rsidRPr="00614ED7">
        <w:rPr>
          <w:rFonts w:hint="eastAsia"/>
          <w:i/>
          <w:vertAlign w:val="superscript"/>
          <w:lang w:val="en-US" w:eastAsia="zh-CN"/>
        </w:rPr>
        <w:t>nd</w:t>
      </w:r>
      <w:r w:rsidRPr="00614ED7">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14ED7" w:rsidRPr="00614ED7" w14:paraId="3058A38F" w14:textId="77777777" w:rsidTr="000317FB">
        <w:tc>
          <w:tcPr>
            <w:tcW w:w="1224" w:type="dxa"/>
          </w:tcPr>
          <w:p w14:paraId="6373A1EA" w14:textId="7A145712" w:rsidR="00855107" w:rsidRPr="00614ED7" w:rsidRDefault="00855107" w:rsidP="005B4802">
            <w:pPr>
              <w:rPr>
                <w:rFonts w:eastAsiaTheme="minorEastAsia"/>
                <w:b/>
                <w:bCs/>
                <w:lang w:val="en-US" w:eastAsia="zh-CN"/>
              </w:rPr>
            </w:pPr>
          </w:p>
        </w:tc>
        <w:tc>
          <w:tcPr>
            <w:tcW w:w="8407" w:type="dxa"/>
          </w:tcPr>
          <w:p w14:paraId="66178BBC" w14:textId="05A2C495" w:rsidR="00855107" w:rsidRPr="00614ED7" w:rsidRDefault="00855107" w:rsidP="005B4802">
            <w:pPr>
              <w:rPr>
                <w:rFonts w:eastAsiaTheme="minorEastAsia"/>
                <w:b/>
                <w:bCs/>
                <w:lang w:val="en-US" w:eastAsia="zh-CN"/>
              </w:rPr>
            </w:pPr>
            <w:r w:rsidRPr="00614ED7">
              <w:rPr>
                <w:rFonts w:eastAsiaTheme="minorEastAsia"/>
                <w:b/>
                <w:bCs/>
                <w:lang w:val="en-US" w:eastAsia="zh-CN"/>
              </w:rPr>
              <w:t xml:space="preserve">Status summary </w:t>
            </w:r>
          </w:p>
        </w:tc>
      </w:tr>
      <w:tr w:rsidR="00614ED7" w:rsidRPr="00614ED7" w14:paraId="12BC3760" w14:textId="77777777" w:rsidTr="000317FB">
        <w:tc>
          <w:tcPr>
            <w:tcW w:w="1224" w:type="dxa"/>
          </w:tcPr>
          <w:p w14:paraId="53876CE1" w14:textId="0395008B" w:rsidR="00004165" w:rsidRPr="00614ED7" w:rsidRDefault="00004165" w:rsidP="00004165">
            <w:pPr>
              <w:rPr>
                <w:rFonts w:eastAsiaTheme="minorEastAsia"/>
                <w:lang w:val="en-US" w:eastAsia="zh-CN"/>
              </w:rPr>
            </w:pPr>
            <w:r w:rsidRPr="00614ED7">
              <w:rPr>
                <w:rFonts w:eastAsiaTheme="minorEastAsia" w:hint="eastAsia"/>
                <w:b/>
                <w:bCs/>
                <w:lang w:val="en-US" w:eastAsia="zh-CN"/>
              </w:rPr>
              <w:t>Sub-</w:t>
            </w:r>
            <w:r w:rsidR="00142BB9" w:rsidRPr="00614ED7">
              <w:rPr>
                <w:rFonts w:eastAsiaTheme="minorEastAsia" w:hint="eastAsia"/>
                <w:b/>
                <w:bCs/>
                <w:lang w:val="en-US" w:eastAsia="zh-CN"/>
              </w:rPr>
              <w:t>topic</w:t>
            </w:r>
            <w:r w:rsidR="009C3C80" w:rsidRPr="00614ED7">
              <w:rPr>
                <w:rFonts w:eastAsiaTheme="minorEastAsia"/>
                <w:b/>
                <w:bCs/>
                <w:lang w:val="en-US" w:eastAsia="zh-CN"/>
              </w:rPr>
              <w:t xml:space="preserve"> </w:t>
            </w:r>
            <w:r w:rsidRPr="00614ED7">
              <w:rPr>
                <w:rFonts w:eastAsiaTheme="minorEastAsia" w:hint="eastAsia"/>
                <w:b/>
                <w:bCs/>
                <w:lang w:val="en-US" w:eastAsia="zh-CN"/>
              </w:rPr>
              <w:t>#1</w:t>
            </w:r>
          </w:p>
        </w:tc>
        <w:tc>
          <w:tcPr>
            <w:tcW w:w="8407" w:type="dxa"/>
          </w:tcPr>
          <w:p w14:paraId="55E6433B" w14:textId="77777777" w:rsidR="000317FB" w:rsidRPr="00614ED7" w:rsidRDefault="000317FB" w:rsidP="000317FB">
            <w:pPr>
              <w:rPr>
                <w:b/>
                <w:u w:val="single"/>
                <w:lang w:eastAsia="ko-KR"/>
              </w:rPr>
            </w:pPr>
            <w:r w:rsidRPr="00614ED7">
              <w:rPr>
                <w:b/>
                <w:u w:val="single"/>
                <w:lang w:eastAsia="ko-KR"/>
              </w:rPr>
              <w:t>Issue 1-1-1: Definition of new or updated RRM requirements in relation to timing error mitigation</w:t>
            </w:r>
          </w:p>
          <w:p w14:paraId="73E72940" w14:textId="5862B282" w:rsidR="00004165" w:rsidRPr="00614ED7" w:rsidRDefault="00004165" w:rsidP="00004165">
            <w:pPr>
              <w:rPr>
                <w:rFonts w:eastAsiaTheme="minorEastAsia"/>
                <w:i/>
                <w:lang w:val="en-US" w:eastAsia="zh-CN"/>
              </w:rPr>
            </w:pPr>
            <w:r w:rsidRPr="00614ED7">
              <w:rPr>
                <w:rFonts w:eastAsiaTheme="minorEastAsia" w:hint="eastAsia"/>
                <w:i/>
                <w:lang w:val="en-US" w:eastAsia="zh-CN"/>
              </w:rPr>
              <w:t>Tentative agreements:</w:t>
            </w:r>
          </w:p>
          <w:p w14:paraId="30FA09F0" w14:textId="228529A5" w:rsidR="00004165" w:rsidRPr="00614ED7" w:rsidRDefault="00004165" w:rsidP="00004165">
            <w:pPr>
              <w:rPr>
                <w:rFonts w:eastAsiaTheme="minorEastAsia"/>
                <w:i/>
                <w:lang w:val="en-US" w:eastAsia="zh-CN"/>
              </w:rPr>
            </w:pPr>
            <w:r w:rsidRPr="00614ED7">
              <w:rPr>
                <w:rFonts w:eastAsiaTheme="minorEastAsia" w:hint="eastAsia"/>
                <w:i/>
                <w:lang w:val="en-US" w:eastAsia="zh-CN"/>
              </w:rPr>
              <w:t>Candidate options:</w:t>
            </w:r>
          </w:p>
          <w:p w14:paraId="540D066C" w14:textId="1BF1CA99" w:rsidR="000317FB" w:rsidRPr="00614ED7" w:rsidRDefault="00E97AD5" w:rsidP="00004165">
            <w:pPr>
              <w:rPr>
                <w:rFonts w:eastAsiaTheme="minorEastAsia"/>
                <w:i/>
                <w:lang w:val="en-US" w:eastAsia="zh-CN"/>
              </w:rPr>
            </w:pPr>
            <w:r w:rsidRPr="00614ED7">
              <w:rPr>
                <w:rFonts w:eastAsiaTheme="minorEastAsia"/>
                <w:i/>
                <w:lang w:val="en-US" w:eastAsia="zh-CN"/>
              </w:rPr>
              <w:t>Recommendations</w:t>
            </w:r>
            <w:r w:rsidR="00004165" w:rsidRPr="00614ED7">
              <w:rPr>
                <w:rFonts w:eastAsiaTheme="minorEastAsia" w:hint="eastAsia"/>
                <w:i/>
                <w:lang w:val="en-US" w:eastAsia="zh-CN"/>
              </w:rPr>
              <w:t xml:space="preserve"> for 2</w:t>
            </w:r>
            <w:r w:rsidR="00004165" w:rsidRPr="00614ED7">
              <w:rPr>
                <w:rFonts w:eastAsiaTheme="minorEastAsia" w:hint="eastAsia"/>
                <w:i/>
                <w:vertAlign w:val="superscript"/>
                <w:lang w:val="en-US" w:eastAsia="zh-CN"/>
              </w:rPr>
              <w:t>nd</w:t>
            </w:r>
            <w:r w:rsidR="00004165" w:rsidRPr="00614ED7">
              <w:rPr>
                <w:rFonts w:eastAsiaTheme="minorEastAsia" w:hint="eastAsia"/>
                <w:i/>
                <w:lang w:val="en-US" w:eastAsia="zh-CN"/>
              </w:rPr>
              <w:t xml:space="preserve"> round:</w:t>
            </w:r>
          </w:p>
        </w:tc>
      </w:tr>
      <w:tr w:rsidR="00614ED7" w:rsidRPr="00614ED7" w14:paraId="7C298DA8" w14:textId="77777777" w:rsidTr="000317FB">
        <w:tc>
          <w:tcPr>
            <w:tcW w:w="1224" w:type="dxa"/>
          </w:tcPr>
          <w:p w14:paraId="55892296" w14:textId="6B114D30" w:rsidR="000317FB" w:rsidRPr="00614ED7" w:rsidRDefault="000317FB" w:rsidP="000317FB">
            <w:pPr>
              <w:rPr>
                <w:rFonts w:eastAsiaTheme="minorEastAsia"/>
                <w:b/>
                <w:bCs/>
                <w:lang w:val="en-US" w:eastAsia="zh-CN"/>
              </w:rPr>
            </w:pPr>
            <w:r w:rsidRPr="00614ED7">
              <w:rPr>
                <w:rFonts w:eastAsiaTheme="minorEastAsia" w:hint="eastAsia"/>
                <w:b/>
                <w:bCs/>
                <w:lang w:val="en-US" w:eastAsia="zh-CN"/>
              </w:rPr>
              <w:t>Sub-topic</w:t>
            </w:r>
            <w:r w:rsidRPr="00614ED7">
              <w:rPr>
                <w:rFonts w:eastAsiaTheme="minorEastAsia"/>
                <w:b/>
                <w:bCs/>
                <w:lang w:val="en-US" w:eastAsia="zh-CN"/>
              </w:rPr>
              <w:t xml:space="preserve"> </w:t>
            </w:r>
            <w:r w:rsidRPr="00614ED7">
              <w:rPr>
                <w:rFonts w:eastAsiaTheme="minorEastAsia" w:hint="eastAsia"/>
                <w:b/>
                <w:bCs/>
                <w:lang w:val="en-US" w:eastAsia="zh-CN"/>
              </w:rPr>
              <w:t>#</w:t>
            </w:r>
            <w:r w:rsidRPr="00614ED7">
              <w:rPr>
                <w:rFonts w:eastAsiaTheme="minorEastAsia"/>
                <w:b/>
                <w:bCs/>
                <w:lang w:val="en-US" w:eastAsia="zh-CN"/>
              </w:rPr>
              <w:t>2</w:t>
            </w:r>
          </w:p>
        </w:tc>
        <w:tc>
          <w:tcPr>
            <w:tcW w:w="8407" w:type="dxa"/>
          </w:tcPr>
          <w:p w14:paraId="46A08DA5" w14:textId="77777777" w:rsidR="000317FB" w:rsidRPr="00614ED7" w:rsidRDefault="000317FB" w:rsidP="000317FB">
            <w:pPr>
              <w:rPr>
                <w:b/>
                <w:u w:val="single"/>
                <w:lang w:eastAsia="ko-KR"/>
              </w:rPr>
            </w:pPr>
            <w:r w:rsidRPr="00614ED7">
              <w:rPr>
                <w:b/>
                <w:u w:val="single"/>
                <w:lang w:eastAsia="ko-KR"/>
              </w:rPr>
              <w:t xml:space="preserve">Issue 1-2-1: General issues with latency reduction  </w:t>
            </w:r>
          </w:p>
          <w:p w14:paraId="45C2C0DA" w14:textId="35EB5878" w:rsidR="000317FB" w:rsidRPr="00614ED7" w:rsidRDefault="000317FB" w:rsidP="000317FB">
            <w:pPr>
              <w:rPr>
                <w:rFonts w:eastAsiaTheme="minorEastAsia"/>
                <w:i/>
                <w:lang w:val="en-US" w:eastAsia="zh-CN"/>
              </w:rPr>
            </w:pPr>
            <w:r w:rsidRPr="00614ED7">
              <w:rPr>
                <w:rFonts w:eastAsiaTheme="minorEastAsia" w:hint="eastAsia"/>
                <w:i/>
                <w:lang w:val="en-US" w:eastAsia="zh-CN"/>
              </w:rPr>
              <w:t>Tentative agreements:</w:t>
            </w:r>
          </w:p>
          <w:p w14:paraId="5B6D39F2" w14:textId="77777777" w:rsidR="000317FB" w:rsidRPr="00614ED7" w:rsidRDefault="000317FB" w:rsidP="000317FB">
            <w:pPr>
              <w:rPr>
                <w:rFonts w:eastAsiaTheme="minorEastAsia"/>
                <w:i/>
                <w:lang w:val="en-US" w:eastAsia="zh-CN"/>
              </w:rPr>
            </w:pPr>
            <w:r w:rsidRPr="00614ED7">
              <w:rPr>
                <w:rFonts w:eastAsiaTheme="minorEastAsia" w:hint="eastAsia"/>
                <w:i/>
                <w:lang w:val="en-US" w:eastAsia="zh-CN"/>
              </w:rPr>
              <w:t>Candidate options:</w:t>
            </w:r>
          </w:p>
          <w:p w14:paraId="0900BB99" w14:textId="0854CF16" w:rsidR="000317FB" w:rsidRPr="00614ED7" w:rsidRDefault="000317FB" w:rsidP="000317FB">
            <w:pPr>
              <w:rPr>
                <w:rFonts w:eastAsiaTheme="minorEastAsia"/>
                <w:i/>
                <w:lang w:val="en-US" w:eastAsia="zh-CN"/>
              </w:rPr>
            </w:pPr>
            <w:r w:rsidRPr="00614ED7">
              <w:rPr>
                <w:rFonts w:eastAsiaTheme="minorEastAsia"/>
                <w:i/>
                <w:lang w:val="en-US" w:eastAsia="zh-CN"/>
              </w:rPr>
              <w:t>Recommendations</w:t>
            </w:r>
            <w:r w:rsidRPr="00614ED7">
              <w:rPr>
                <w:rFonts w:eastAsiaTheme="minorEastAsia" w:hint="eastAsia"/>
                <w:i/>
                <w:lang w:val="en-US" w:eastAsia="zh-CN"/>
              </w:rPr>
              <w:t xml:space="preserve"> for 2</w:t>
            </w:r>
            <w:r w:rsidRPr="00614ED7">
              <w:rPr>
                <w:rFonts w:eastAsiaTheme="minorEastAsia" w:hint="eastAsia"/>
                <w:i/>
                <w:vertAlign w:val="superscript"/>
                <w:lang w:val="en-US" w:eastAsia="zh-CN"/>
              </w:rPr>
              <w:t>nd</w:t>
            </w:r>
            <w:r w:rsidRPr="00614ED7">
              <w:rPr>
                <w:rFonts w:eastAsiaTheme="minorEastAsia" w:hint="eastAsia"/>
                <w:i/>
                <w:lang w:val="en-US" w:eastAsia="zh-CN"/>
              </w:rPr>
              <w:t xml:space="preserve"> round:</w:t>
            </w:r>
          </w:p>
        </w:tc>
      </w:tr>
      <w:tr w:rsidR="00614ED7" w:rsidRPr="00614ED7" w14:paraId="08A95A09" w14:textId="77777777" w:rsidTr="000317FB">
        <w:tc>
          <w:tcPr>
            <w:tcW w:w="1224" w:type="dxa"/>
          </w:tcPr>
          <w:p w14:paraId="42617D25" w14:textId="3FAF8D80" w:rsidR="000317FB" w:rsidRPr="00614ED7" w:rsidRDefault="000317FB" w:rsidP="000317FB">
            <w:pPr>
              <w:rPr>
                <w:rFonts w:eastAsiaTheme="minorEastAsia"/>
                <w:b/>
                <w:bCs/>
                <w:lang w:val="en-US" w:eastAsia="zh-CN"/>
              </w:rPr>
            </w:pPr>
            <w:r w:rsidRPr="00614ED7">
              <w:rPr>
                <w:rFonts w:eastAsiaTheme="minorEastAsia" w:hint="eastAsia"/>
                <w:b/>
                <w:bCs/>
                <w:lang w:val="en-US" w:eastAsia="zh-CN"/>
              </w:rPr>
              <w:t>Sub-topic</w:t>
            </w:r>
            <w:r w:rsidRPr="00614ED7">
              <w:rPr>
                <w:rFonts w:eastAsiaTheme="minorEastAsia"/>
                <w:b/>
                <w:bCs/>
                <w:lang w:val="en-US" w:eastAsia="zh-CN"/>
              </w:rPr>
              <w:t xml:space="preserve"> </w:t>
            </w:r>
            <w:r w:rsidRPr="00614ED7">
              <w:rPr>
                <w:rFonts w:eastAsiaTheme="minorEastAsia" w:hint="eastAsia"/>
                <w:b/>
                <w:bCs/>
                <w:lang w:val="en-US" w:eastAsia="zh-CN"/>
              </w:rPr>
              <w:t>#</w:t>
            </w:r>
            <w:r w:rsidR="00F831C8" w:rsidRPr="00614ED7">
              <w:rPr>
                <w:rFonts w:eastAsiaTheme="minorEastAsia"/>
                <w:b/>
                <w:bCs/>
                <w:lang w:val="en-US" w:eastAsia="zh-CN"/>
              </w:rPr>
              <w:t>2</w:t>
            </w:r>
          </w:p>
        </w:tc>
        <w:tc>
          <w:tcPr>
            <w:tcW w:w="8407" w:type="dxa"/>
          </w:tcPr>
          <w:p w14:paraId="277BD42A" w14:textId="77777777" w:rsidR="00F831C8" w:rsidRPr="00614ED7" w:rsidRDefault="00F831C8" w:rsidP="00F831C8">
            <w:pPr>
              <w:rPr>
                <w:b/>
                <w:u w:val="single"/>
                <w:lang w:eastAsia="ko-KR"/>
              </w:rPr>
            </w:pPr>
            <w:r w:rsidRPr="00614ED7">
              <w:rPr>
                <w:b/>
                <w:u w:val="single"/>
                <w:lang w:eastAsia="ko-KR"/>
              </w:rPr>
              <w:t xml:space="preserve">Issue 1-2-2: Latency enhancements in relation to UE measurement time  </w:t>
            </w:r>
          </w:p>
          <w:p w14:paraId="13AA57EE" w14:textId="02DBFAD0" w:rsidR="000317FB" w:rsidRPr="00614ED7" w:rsidRDefault="000317FB" w:rsidP="000317FB">
            <w:pPr>
              <w:rPr>
                <w:rFonts w:eastAsiaTheme="minorEastAsia"/>
                <w:i/>
                <w:lang w:val="en-US" w:eastAsia="zh-CN"/>
              </w:rPr>
            </w:pPr>
            <w:r w:rsidRPr="00614ED7">
              <w:rPr>
                <w:rFonts w:eastAsiaTheme="minorEastAsia" w:hint="eastAsia"/>
                <w:i/>
                <w:lang w:val="en-US" w:eastAsia="zh-CN"/>
              </w:rPr>
              <w:t>Tentative agreements:</w:t>
            </w:r>
          </w:p>
          <w:p w14:paraId="08FC0A8C" w14:textId="77777777" w:rsidR="000317FB" w:rsidRPr="00614ED7" w:rsidRDefault="000317FB" w:rsidP="000317FB">
            <w:pPr>
              <w:rPr>
                <w:rFonts w:eastAsiaTheme="minorEastAsia"/>
                <w:i/>
                <w:lang w:val="en-US" w:eastAsia="zh-CN"/>
              </w:rPr>
            </w:pPr>
            <w:r w:rsidRPr="00614ED7">
              <w:rPr>
                <w:rFonts w:eastAsiaTheme="minorEastAsia" w:hint="eastAsia"/>
                <w:i/>
                <w:lang w:val="en-US" w:eastAsia="zh-CN"/>
              </w:rPr>
              <w:t>Candidate options:</w:t>
            </w:r>
          </w:p>
          <w:p w14:paraId="310ADC12" w14:textId="482D6278" w:rsidR="000317FB" w:rsidRPr="00614ED7" w:rsidRDefault="000317FB" w:rsidP="000317FB">
            <w:pPr>
              <w:rPr>
                <w:rFonts w:eastAsiaTheme="minorEastAsia"/>
                <w:i/>
                <w:lang w:val="en-US" w:eastAsia="zh-CN"/>
              </w:rPr>
            </w:pPr>
            <w:r w:rsidRPr="00614ED7">
              <w:rPr>
                <w:rFonts w:eastAsiaTheme="minorEastAsia"/>
                <w:i/>
                <w:lang w:val="en-US" w:eastAsia="zh-CN"/>
              </w:rPr>
              <w:t>Recommendations</w:t>
            </w:r>
            <w:r w:rsidRPr="00614ED7">
              <w:rPr>
                <w:rFonts w:eastAsiaTheme="minorEastAsia" w:hint="eastAsia"/>
                <w:i/>
                <w:lang w:val="en-US" w:eastAsia="zh-CN"/>
              </w:rPr>
              <w:t xml:space="preserve"> for 2</w:t>
            </w:r>
            <w:r w:rsidRPr="00614ED7">
              <w:rPr>
                <w:rFonts w:eastAsiaTheme="minorEastAsia" w:hint="eastAsia"/>
                <w:i/>
                <w:vertAlign w:val="superscript"/>
                <w:lang w:val="en-US" w:eastAsia="zh-CN"/>
              </w:rPr>
              <w:t>nd</w:t>
            </w:r>
            <w:r w:rsidRPr="00614ED7">
              <w:rPr>
                <w:rFonts w:eastAsiaTheme="minorEastAsia" w:hint="eastAsia"/>
                <w:i/>
                <w:lang w:val="en-US" w:eastAsia="zh-CN"/>
              </w:rPr>
              <w:t xml:space="preserve"> round:</w:t>
            </w:r>
          </w:p>
        </w:tc>
      </w:tr>
      <w:tr w:rsidR="00614ED7" w:rsidRPr="00614ED7" w14:paraId="3FCDD53C" w14:textId="77777777" w:rsidTr="000317FB">
        <w:tc>
          <w:tcPr>
            <w:tcW w:w="1224" w:type="dxa"/>
          </w:tcPr>
          <w:p w14:paraId="73C07B5F" w14:textId="4666837F" w:rsidR="000317FB" w:rsidRPr="00614ED7" w:rsidRDefault="000317FB" w:rsidP="000317FB">
            <w:pPr>
              <w:rPr>
                <w:rFonts w:eastAsiaTheme="minorEastAsia"/>
                <w:b/>
                <w:bCs/>
                <w:lang w:val="en-US" w:eastAsia="zh-CN"/>
              </w:rPr>
            </w:pPr>
            <w:r w:rsidRPr="00614ED7">
              <w:rPr>
                <w:rFonts w:eastAsiaTheme="minorEastAsia" w:hint="eastAsia"/>
                <w:b/>
                <w:bCs/>
                <w:lang w:val="en-US" w:eastAsia="zh-CN"/>
              </w:rPr>
              <w:lastRenderedPageBreak/>
              <w:t>Sub-topic</w:t>
            </w:r>
            <w:r w:rsidRPr="00614ED7">
              <w:rPr>
                <w:rFonts w:eastAsiaTheme="minorEastAsia"/>
                <w:b/>
                <w:bCs/>
                <w:lang w:val="en-US" w:eastAsia="zh-CN"/>
              </w:rPr>
              <w:t xml:space="preserve"> </w:t>
            </w:r>
            <w:r w:rsidRPr="00614ED7">
              <w:rPr>
                <w:rFonts w:eastAsiaTheme="minorEastAsia" w:hint="eastAsia"/>
                <w:b/>
                <w:bCs/>
                <w:lang w:val="en-US" w:eastAsia="zh-CN"/>
              </w:rPr>
              <w:t>#</w:t>
            </w:r>
            <w:r w:rsidR="00E653EE" w:rsidRPr="00614ED7">
              <w:rPr>
                <w:rFonts w:eastAsiaTheme="minorEastAsia"/>
                <w:b/>
                <w:bCs/>
                <w:lang w:val="en-US" w:eastAsia="zh-CN"/>
              </w:rPr>
              <w:t>2</w:t>
            </w:r>
          </w:p>
        </w:tc>
        <w:tc>
          <w:tcPr>
            <w:tcW w:w="8407" w:type="dxa"/>
          </w:tcPr>
          <w:p w14:paraId="6EB6E13D" w14:textId="77777777" w:rsidR="00E653EE" w:rsidRPr="00614ED7" w:rsidRDefault="00E653EE" w:rsidP="00E653EE">
            <w:pPr>
              <w:rPr>
                <w:b/>
                <w:u w:val="single"/>
                <w:lang w:eastAsia="ko-KR"/>
              </w:rPr>
            </w:pPr>
            <w:r w:rsidRPr="00614ED7">
              <w:rPr>
                <w:b/>
                <w:u w:val="single"/>
                <w:lang w:eastAsia="ko-KR"/>
              </w:rPr>
              <w:t xml:space="preserve">Issue 1-2-3: Latency enhancements in relation to measurement gaps </w:t>
            </w:r>
          </w:p>
          <w:p w14:paraId="62BC643D" w14:textId="65A2A67F" w:rsidR="000317FB" w:rsidRPr="00614ED7" w:rsidRDefault="000317FB" w:rsidP="000317FB">
            <w:pPr>
              <w:rPr>
                <w:rFonts w:eastAsiaTheme="minorEastAsia"/>
                <w:i/>
                <w:lang w:val="en-US" w:eastAsia="zh-CN"/>
              </w:rPr>
            </w:pPr>
            <w:r w:rsidRPr="00614ED7">
              <w:rPr>
                <w:rFonts w:eastAsiaTheme="minorEastAsia" w:hint="eastAsia"/>
                <w:i/>
                <w:lang w:val="en-US" w:eastAsia="zh-CN"/>
              </w:rPr>
              <w:t>Tentative agreements:</w:t>
            </w:r>
          </w:p>
          <w:p w14:paraId="705E7091" w14:textId="77777777" w:rsidR="000317FB" w:rsidRPr="00614ED7" w:rsidRDefault="000317FB" w:rsidP="000317FB">
            <w:pPr>
              <w:rPr>
                <w:rFonts w:eastAsiaTheme="minorEastAsia"/>
                <w:i/>
                <w:lang w:val="en-US" w:eastAsia="zh-CN"/>
              </w:rPr>
            </w:pPr>
            <w:r w:rsidRPr="00614ED7">
              <w:rPr>
                <w:rFonts w:eastAsiaTheme="minorEastAsia" w:hint="eastAsia"/>
                <w:i/>
                <w:lang w:val="en-US" w:eastAsia="zh-CN"/>
              </w:rPr>
              <w:t>Candidate options:</w:t>
            </w:r>
          </w:p>
          <w:p w14:paraId="3A49E473" w14:textId="721166E7" w:rsidR="000317FB" w:rsidRPr="00614ED7" w:rsidRDefault="000317FB" w:rsidP="000317FB">
            <w:pPr>
              <w:rPr>
                <w:rFonts w:eastAsiaTheme="minorEastAsia"/>
                <w:i/>
                <w:lang w:val="en-US" w:eastAsia="zh-CN"/>
              </w:rPr>
            </w:pPr>
            <w:r w:rsidRPr="00614ED7">
              <w:rPr>
                <w:rFonts w:eastAsiaTheme="minorEastAsia"/>
                <w:i/>
                <w:lang w:val="en-US" w:eastAsia="zh-CN"/>
              </w:rPr>
              <w:t>Recommendations</w:t>
            </w:r>
            <w:r w:rsidRPr="00614ED7">
              <w:rPr>
                <w:rFonts w:eastAsiaTheme="minorEastAsia" w:hint="eastAsia"/>
                <w:i/>
                <w:lang w:val="en-US" w:eastAsia="zh-CN"/>
              </w:rPr>
              <w:t xml:space="preserve"> for 2</w:t>
            </w:r>
            <w:r w:rsidRPr="00614ED7">
              <w:rPr>
                <w:rFonts w:eastAsiaTheme="minorEastAsia" w:hint="eastAsia"/>
                <w:i/>
                <w:vertAlign w:val="superscript"/>
                <w:lang w:val="en-US" w:eastAsia="zh-CN"/>
              </w:rPr>
              <w:t>nd</w:t>
            </w:r>
            <w:r w:rsidRPr="00614ED7">
              <w:rPr>
                <w:rFonts w:eastAsiaTheme="minorEastAsia" w:hint="eastAsia"/>
                <w:i/>
                <w:lang w:val="en-US" w:eastAsia="zh-CN"/>
              </w:rPr>
              <w:t xml:space="preserve"> round:</w:t>
            </w:r>
          </w:p>
        </w:tc>
      </w:tr>
      <w:tr w:rsidR="00614ED7" w:rsidRPr="00614ED7" w14:paraId="214A2DBA" w14:textId="77777777" w:rsidTr="000317FB">
        <w:tc>
          <w:tcPr>
            <w:tcW w:w="1224" w:type="dxa"/>
          </w:tcPr>
          <w:p w14:paraId="67DB0488" w14:textId="1113992A" w:rsidR="000317FB" w:rsidRPr="00614ED7" w:rsidRDefault="000317FB" w:rsidP="000317FB">
            <w:pPr>
              <w:rPr>
                <w:rFonts w:eastAsiaTheme="minorEastAsia"/>
                <w:b/>
                <w:bCs/>
                <w:lang w:val="en-US" w:eastAsia="zh-CN"/>
              </w:rPr>
            </w:pPr>
            <w:r w:rsidRPr="00614ED7">
              <w:rPr>
                <w:rFonts w:eastAsiaTheme="minorEastAsia" w:hint="eastAsia"/>
                <w:b/>
                <w:bCs/>
                <w:lang w:val="en-US" w:eastAsia="zh-CN"/>
              </w:rPr>
              <w:t>Sub-topic</w:t>
            </w:r>
            <w:r w:rsidRPr="00614ED7">
              <w:rPr>
                <w:rFonts w:eastAsiaTheme="minorEastAsia"/>
                <w:b/>
                <w:bCs/>
                <w:lang w:val="en-US" w:eastAsia="zh-CN"/>
              </w:rPr>
              <w:t xml:space="preserve"> </w:t>
            </w:r>
            <w:r w:rsidRPr="00614ED7">
              <w:rPr>
                <w:rFonts w:eastAsiaTheme="minorEastAsia" w:hint="eastAsia"/>
                <w:b/>
                <w:bCs/>
                <w:lang w:val="en-US" w:eastAsia="zh-CN"/>
              </w:rPr>
              <w:t>#</w:t>
            </w:r>
            <w:r w:rsidR="00B8575E" w:rsidRPr="00614ED7">
              <w:rPr>
                <w:rFonts w:eastAsiaTheme="minorEastAsia"/>
                <w:b/>
                <w:bCs/>
                <w:lang w:val="en-US" w:eastAsia="zh-CN"/>
              </w:rPr>
              <w:t>3</w:t>
            </w:r>
          </w:p>
        </w:tc>
        <w:tc>
          <w:tcPr>
            <w:tcW w:w="8407" w:type="dxa"/>
          </w:tcPr>
          <w:p w14:paraId="6A925B41" w14:textId="77777777" w:rsidR="00B8575E" w:rsidRPr="00614ED7" w:rsidRDefault="00B8575E" w:rsidP="00B8575E">
            <w:pPr>
              <w:rPr>
                <w:b/>
                <w:u w:val="single"/>
                <w:lang w:eastAsia="ko-KR"/>
              </w:rPr>
            </w:pPr>
            <w:r w:rsidRPr="00614ED7">
              <w:rPr>
                <w:b/>
                <w:u w:val="single"/>
                <w:lang w:eastAsia="ko-KR"/>
              </w:rPr>
              <w:t>Issue 1-3-1: Specify RRM requirements for positioning measurements in RRC_INACTIVE state</w:t>
            </w:r>
          </w:p>
          <w:p w14:paraId="7ED07145" w14:textId="5563A3DE" w:rsidR="000317FB" w:rsidRPr="00614ED7" w:rsidRDefault="000317FB" w:rsidP="000317FB">
            <w:pPr>
              <w:rPr>
                <w:rFonts w:eastAsiaTheme="minorEastAsia"/>
                <w:i/>
                <w:lang w:val="en-US" w:eastAsia="zh-CN"/>
              </w:rPr>
            </w:pPr>
            <w:r w:rsidRPr="00614ED7">
              <w:rPr>
                <w:rFonts w:eastAsiaTheme="minorEastAsia" w:hint="eastAsia"/>
                <w:i/>
                <w:lang w:val="en-US" w:eastAsia="zh-CN"/>
              </w:rPr>
              <w:t>Tentative agreements:</w:t>
            </w:r>
          </w:p>
          <w:p w14:paraId="1D966CAA" w14:textId="77777777" w:rsidR="000317FB" w:rsidRPr="00614ED7" w:rsidRDefault="000317FB" w:rsidP="000317FB">
            <w:pPr>
              <w:rPr>
                <w:rFonts w:eastAsiaTheme="minorEastAsia"/>
                <w:i/>
                <w:lang w:val="en-US" w:eastAsia="zh-CN"/>
              </w:rPr>
            </w:pPr>
            <w:r w:rsidRPr="00614ED7">
              <w:rPr>
                <w:rFonts w:eastAsiaTheme="minorEastAsia" w:hint="eastAsia"/>
                <w:i/>
                <w:lang w:val="en-US" w:eastAsia="zh-CN"/>
              </w:rPr>
              <w:t>Candidate options:</w:t>
            </w:r>
          </w:p>
          <w:p w14:paraId="5849C652" w14:textId="2ED36E54" w:rsidR="000317FB" w:rsidRPr="00614ED7" w:rsidRDefault="000317FB" w:rsidP="000317FB">
            <w:pPr>
              <w:rPr>
                <w:rFonts w:eastAsiaTheme="minorEastAsia"/>
                <w:i/>
                <w:lang w:val="en-US" w:eastAsia="zh-CN"/>
              </w:rPr>
            </w:pPr>
            <w:r w:rsidRPr="00614ED7">
              <w:rPr>
                <w:rFonts w:eastAsiaTheme="minorEastAsia"/>
                <w:i/>
                <w:lang w:val="en-US" w:eastAsia="zh-CN"/>
              </w:rPr>
              <w:t>Recommendations</w:t>
            </w:r>
            <w:r w:rsidRPr="00614ED7">
              <w:rPr>
                <w:rFonts w:eastAsiaTheme="minorEastAsia" w:hint="eastAsia"/>
                <w:i/>
                <w:lang w:val="en-US" w:eastAsia="zh-CN"/>
              </w:rPr>
              <w:t xml:space="preserve"> for 2</w:t>
            </w:r>
            <w:r w:rsidRPr="00614ED7">
              <w:rPr>
                <w:rFonts w:eastAsiaTheme="minorEastAsia" w:hint="eastAsia"/>
                <w:i/>
                <w:vertAlign w:val="superscript"/>
                <w:lang w:val="en-US" w:eastAsia="zh-CN"/>
              </w:rPr>
              <w:t>nd</w:t>
            </w:r>
            <w:r w:rsidRPr="00614ED7">
              <w:rPr>
                <w:rFonts w:eastAsiaTheme="minorEastAsia" w:hint="eastAsia"/>
                <w:i/>
                <w:lang w:val="en-US" w:eastAsia="zh-CN"/>
              </w:rPr>
              <w:t xml:space="preserve"> round:</w:t>
            </w:r>
          </w:p>
        </w:tc>
      </w:tr>
      <w:tr w:rsidR="00614ED7" w:rsidRPr="00614ED7" w14:paraId="7E1D64D7" w14:textId="77777777" w:rsidTr="000317FB">
        <w:tc>
          <w:tcPr>
            <w:tcW w:w="1224" w:type="dxa"/>
          </w:tcPr>
          <w:p w14:paraId="42E1D7C8" w14:textId="223AF5FE" w:rsidR="000317FB" w:rsidRPr="00614ED7" w:rsidRDefault="000317FB" w:rsidP="000317FB">
            <w:pPr>
              <w:rPr>
                <w:rFonts w:eastAsiaTheme="minorEastAsia"/>
                <w:b/>
                <w:bCs/>
                <w:lang w:val="en-US" w:eastAsia="zh-CN"/>
              </w:rPr>
            </w:pPr>
            <w:r w:rsidRPr="00614ED7">
              <w:rPr>
                <w:rFonts w:eastAsiaTheme="minorEastAsia" w:hint="eastAsia"/>
                <w:b/>
                <w:bCs/>
                <w:lang w:val="en-US" w:eastAsia="zh-CN"/>
              </w:rPr>
              <w:t>Sub-topic</w:t>
            </w:r>
            <w:r w:rsidRPr="00614ED7">
              <w:rPr>
                <w:rFonts w:eastAsiaTheme="minorEastAsia"/>
                <w:b/>
                <w:bCs/>
                <w:lang w:val="en-US" w:eastAsia="zh-CN"/>
              </w:rPr>
              <w:t xml:space="preserve"> </w:t>
            </w:r>
            <w:r w:rsidRPr="00614ED7">
              <w:rPr>
                <w:rFonts w:eastAsiaTheme="minorEastAsia" w:hint="eastAsia"/>
                <w:b/>
                <w:bCs/>
                <w:lang w:val="en-US" w:eastAsia="zh-CN"/>
              </w:rPr>
              <w:t>#</w:t>
            </w:r>
            <w:r w:rsidR="00577307" w:rsidRPr="00614ED7">
              <w:rPr>
                <w:rFonts w:eastAsiaTheme="minorEastAsia"/>
                <w:b/>
                <w:bCs/>
                <w:lang w:val="en-US" w:eastAsia="zh-CN"/>
              </w:rPr>
              <w:t>4</w:t>
            </w:r>
          </w:p>
        </w:tc>
        <w:tc>
          <w:tcPr>
            <w:tcW w:w="8407" w:type="dxa"/>
          </w:tcPr>
          <w:p w14:paraId="3EB89C4A" w14:textId="77777777" w:rsidR="00577307" w:rsidRPr="00614ED7" w:rsidRDefault="00577307" w:rsidP="00577307">
            <w:pPr>
              <w:rPr>
                <w:b/>
                <w:u w:val="single"/>
                <w:lang w:eastAsia="ko-KR"/>
              </w:rPr>
            </w:pPr>
            <w:r w:rsidRPr="00614ED7">
              <w:rPr>
                <w:b/>
                <w:u w:val="single"/>
                <w:lang w:eastAsia="ko-KR"/>
              </w:rPr>
              <w:t>Issue 1-4-1: A-GNSS positioning enhancement</w:t>
            </w:r>
          </w:p>
          <w:p w14:paraId="051885D3" w14:textId="39195B84" w:rsidR="000317FB" w:rsidRPr="00614ED7" w:rsidRDefault="000317FB" w:rsidP="000317FB">
            <w:pPr>
              <w:rPr>
                <w:rFonts w:eastAsiaTheme="minorEastAsia"/>
                <w:i/>
                <w:lang w:val="en-US" w:eastAsia="zh-CN"/>
              </w:rPr>
            </w:pPr>
            <w:r w:rsidRPr="00614ED7">
              <w:rPr>
                <w:rFonts w:eastAsiaTheme="minorEastAsia" w:hint="eastAsia"/>
                <w:i/>
                <w:lang w:val="en-US" w:eastAsia="zh-CN"/>
              </w:rPr>
              <w:t>Tentative agreements:</w:t>
            </w:r>
          </w:p>
          <w:p w14:paraId="18D2975E" w14:textId="77777777" w:rsidR="000317FB" w:rsidRPr="00614ED7" w:rsidRDefault="000317FB" w:rsidP="000317FB">
            <w:pPr>
              <w:rPr>
                <w:rFonts w:eastAsiaTheme="minorEastAsia"/>
                <w:i/>
                <w:lang w:val="en-US" w:eastAsia="zh-CN"/>
              </w:rPr>
            </w:pPr>
            <w:r w:rsidRPr="00614ED7">
              <w:rPr>
                <w:rFonts w:eastAsiaTheme="minorEastAsia" w:hint="eastAsia"/>
                <w:i/>
                <w:lang w:val="en-US" w:eastAsia="zh-CN"/>
              </w:rPr>
              <w:t>Candidate options:</w:t>
            </w:r>
          </w:p>
          <w:p w14:paraId="6D1FF596" w14:textId="6205BA76" w:rsidR="000317FB" w:rsidRPr="00614ED7" w:rsidRDefault="000317FB" w:rsidP="000317FB">
            <w:pPr>
              <w:rPr>
                <w:rFonts w:eastAsiaTheme="minorEastAsia"/>
                <w:i/>
                <w:lang w:val="en-US" w:eastAsia="zh-CN"/>
              </w:rPr>
            </w:pPr>
            <w:r w:rsidRPr="00614ED7">
              <w:rPr>
                <w:rFonts w:eastAsiaTheme="minorEastAsia"/>
                <w:i/>
                <w:lang w:val="en-US" w:eastAsia="zh-CN"/>
              </w:rPr>
              <w:t>Recommendations</w:t>
            </w:r>
            <w:r w:rsidRPr="00614ED7">
              <w:rPr>
                <w:rFonts w:eastAsiaTheme="minorEastAsia" w:hint="eastAsia"/>
                <w:i/>
                <w:lang w:val="en-US" w:eastAsia="zh-CN"/>
              </w:rPr>
              <w:t xml:space="preserve"> for 2</w:t>
            </w:r>
            <w:r w:rsidRPr="00614ED7">
              <w:rPr>
                <w:rFonts w:eastAsiaTheme="minorEastAsia" w:hint="eastAsia"/>
                <w:i/>
                <w:vertAlign w:val="superscript"/>
                <w:lang w:val="en-US" w:eastAsia="zh-CN"/>
              </w:rPr>
              <w:t>nd</w:t>
            </w:r>
            <w:r w:rsidRPr="00614ED7">
              <w:rPr>
                <w:rFonts w:eastAsiaTheme="minorEastAsia" w:hint="eastAsia"/>
                <w:i/>
                <w:lang w:val="en-US" w:eastAsia="zh-CN"/>
              </w:rPr>
              <w:t xml:space="preserve"> round:</w:t>
            </w:r>
          </w:p>
        </w:tc>
      </w:tr>
      <w:tr w:rsidR="00614ED7" w:rsidRPr="00614ED7" w14:paraId="593284C5" w14:textId="77777777" w:rsidTr="000317FB">
        <w:tc>
          <w:tcPr>
            <w:tcW w:w="1224" w:type="dxa"/>
          </w:tcPr>
          <w:p w14:paraId="0FBDDBE3" w14:textId="5FC5EA4E" w:rsidR="000317FB" w:rsidRPr="00614ED7" w:rsidRDefault="000317FB" w:rsidP="000317FB">
            <w:pPr>
              <w:rPr>
                <w:rFonts w:eastAsiaTheme="minorEastAsia"/>
                <w:b/>
                <w:bCs/>
                <w:lang w:val="en-US" w:eastAsia="zh-CN"/>
              </w:rPr>
            </w:pPr>
            <w:r w:rsidRPr="00614ED7">
              <w:rPr>
                <w:rFonts w:eastAsiaTheme="minorEastAsia" w:hint="eastAsia"/>
                <w:b/>
                <w:bCs/>
                <w:lang w:val="en-US" w:eastAsia="zh-CN"/>
              </w:rPr>
              <w:t>Sub-topic</w:t>
            </w:r>
            <w:r w:rsidRPr="00614ED7">
              <w:rPr>
                <w:rFonts w:eastAsiaTheme="minorEastAsia"/>
                <w:b/>
                <w:bCs/>
                <w:lang w:val="en-US" w:eastAsia="zh-CN"/>
              </w:rPr>
              <w:t xml:space="preserve"> </w:t>
            </w:r>
            <w:r w:rsidRPr="00614ED7">
              <w:rPr>
                <w:rFonts w:eastAsiaTheme="minorEastAsia" w:hint="eastAsia"/>
                <w:b/>
                <w:bCs/>
                <w:lang w:val="en-US" w:eastAsia="zh-CN"/>
              </w:rPr>
              <w:t>#</w:t>
            </w:r>
            <w:r w:rsidR="00577307" w:rsidRPr="00614ED7">
              <w:rPr>
                <w:rFonts w:eastAsiaTheme="minorEastAsia"/>
                <w:b/>
                <w:bCs/>
                <w:lang w:val="en-US" w:eastAsia="zh-CN"/>
              </w:rPr>
              <w:t>5</w:t>
            </w:r>
          </w:p>
        </w:tc>
        <w:tc>
          <w:tcPr>
            <w:tcW w:w="8407" w:type="dxa"/>
          </w:tcPr>
          <w:p w14:paraId="35215520" w14:textId="77777777" w:rsidR="00577307" w:rsidRPr="00614ED7" w:rsidRDefault="00577307" w:rsidP="00577307">
            <w:pPr>
              <w:rPr>
                <w:b/>
                <w:u w:val="single"/>
                <w:lang w:eastAsia="ko-KR"/>
              </w:rPr>
            </w:pPr>
            <w:r w:rsidRPr="00614ED7">
              <w:rPr>
                <w:b/>
                <w:u w:val="single"/>
                <w:lang w:eastAsia="ko-KR"/>
              </w:rPr>
              <w:t>Issue 1-5-1: Gapless measurement</w:t>
            </w:r>
          </w:p>
          <w:p w14:paraId="1EBD2AC7" w14:textId="46BAA4E7" w:rsidR="000317FB" w:rsidRPr="00614ED7" w:rsidRDefault="000317FB" w:rsidP="000317FB">
            <w:pPr>
              <w:rPr>
                <w:rFonts w:eastAsiaTheme="minorEastAsia"/>
                <w:i/>
                <w:lang w:val="en-US" w:eastAsia="zh-CN"/>
              </w:rPr>
            </w:pPr>
            <w:r w:rsidRPr="00614ED7">
              <w:rPr>
                <w:rFonts w:eastAsiaTheme="minorEastAsia" w:hint="eastAsia"/>
                <w:i/>
                <w:lang w:val="en-US" w:eastAsia="zh-CN"/>
              </w:rPr>
              <w:t>Tentative agreements:</w:t>
            </w:r>
          </w:p>
          <w:p w14:paraId="5A1ED46E" w14:textId="77777777" w:rsidR="000317FB" w:rsidRPr="00614ED7" w:rsidRDefault="000317FB" w:rsidP="000317FB">
            <w:pPr>
              <w:rPr>
                <w:rFonts w:eastAsiaTheme="minorEastAsia"/>
                <w:i/>
                <w:lang w:val="en-US" w:eastAsia="zh-CN"/>
              </w:rPr>
            </w:pPr>
            <w:r w:rsidRPr="00614ED7">
              <w:rPr>
                <w:rFonts w:eastAsiaTheme="minorEastAsia" w:hint="eastAsia"/>
                <w:i/>
                <w:lang w:val="en-US" w:eastAsia="zh-CN"/>
              </w:rPr>
              <w:t>Candidate options:</w:t>
            </w:r>
          </w:p>
          <w:p w14:paraId="01A95BC7" w14:textId="6BC86C61" w:rsidR="000317FB" w:rsidRPr="00614ED7" w:rsidRDefault="000317FB" w:rsidP="000317FB">
            <w:pPr>
              <w:rPr>
                <w:rFonts w:eastAsiaTheme="minorEastAsia"/>
                <w:i/>
                <w:lang w:val="en-US" w:eastAsia="zh-CN"/>
              </w:rPr>
            </w:pPr>
            <w:r w:rsidRPr="00614ED7">
              <w:rPr>
                <w:rFonts w:eastAsiaTheme="minorEastAsia"/>
                <w:i/>
                <w:lang w:val="en-US" w:eastAsia="zh-CN"/>
              </w:rPr>
              <w:t>Recommendations</w:t>
            </w:r>
            <w:r w:rsidRPr="00614ED7">
              <w:rPr>
                <w:rFonts w:eastAsiaTheme="minorEastAsia" w:hint="eastAsia"/>
                <w:i/>
                <w:lang w:val="en-US" w:eastAsia="zh-CN"/>
              </w:rPr>
              <w:t xml:space="preserve"> for 2</w:t>
            </w:r>
            <w:r w:rsidRPr="00614ED7">
              <w:rPr>
                <w:rFonts w:eastAsiaTheme="minorEastAsia" w:hint="eastAsia"/>
                <w:i/>
                <w:vertAlign w:val="superscript"/>
                <w:lang w:val="en-US" w:eastAsia="zh-CN"/>
              </w:rPr>
              <w:t>nd</w:t>
            </w:r>
            <w:r w:rsidRPr="00614ED7">
              <w:rPr>
                <w:rFonts w:eastAsiaTheme="minorEastAsia" w:hint="eastAsia"/>
                <w:i/>
                <w:lang w:val="en-US" w:eastAsia="zh-CN"/>
              </w:rPr>
              <w:t xml:space="preserve"> round:</w:t>
            </w:r>
          </w:p>
        </w:tc>
      </w:tr>
      <w:tr w:rsidR="00614ED7" w:rsidRPr="00614ED7" w14:paraId="15C21E6F" w14:textId="77777777" w:rsidTr="000317FB">
        <w:tc>
          <w:tcPr>
            <w:tcW w:w="1224" w:type="dxa"/>
          </w:tcPr>
          <w:p w14:paraId="7457644E" w14:textId="3FE81844" w:rsidR="000317FB" w:rsidRPr="00614ED7" w:rsidRDefault="000317FB" w:rsidP="000317FB">
            <w:pPr>
              <w:rPr>
                <w:rFonts w:eastAsiaTheme="minorEastAsia"/>
                <w:b/>
                <w:bCs/>
                <w:lang w:val="en-US" w:eastAsia="zh-CN"/>
              </w:rPr>
            </w:pPr>
            <w:r w:rsidRPr="00614ED7">
              <w:rPr>
                <w:rFonts w:eastAsiaTheme="minorEastAsia" w:hint="eastAsia"/>
                <w:b/>
                <w:bCs/>
                <w:lang w:val="en-US" w:eastAsia="zh-CN"/>
              </w:rPr>
              <w:t>Sub-topic</w:t>
            </w:r>
            <w:r w:rsidRPr="00614ED7">
              <w:rPr>
                <w:rFonts w:eastAsiaTheme="minorEastAsia"/>
                <w:b/>
                <w:bCs/>
                <w:lang w:val="en-US" w:eastAsia="zh-CN"/>
              </w:rPr>
              <w:t xml:space="preserve"> </w:t>
            </w:r>
            <w:r w:rsidRPr="00614ED7">
              <w:rPr>
                <w:rFonts w:eastAsiaTheme="minorEastAsia" w:hint="eastAsia"/>
                <w:b/>
                <w:bCs/>
                <w:lang w:val="en-US" w:eastAsia="zh-CN"/>
              </w:rPr>
              <w:t>#</w:t>
            </w:r>
            <w:r w:rsidR="0099211F" w:rsidRPr="00614ED7">
              <w:rPr>
                <w:rFonts w:eastAsiaTheme="minorEastAsia"/>
                <w:b/>
                <w:bCs/>
                <w:lang w:val="en-US" w:eastAsia="zh-CN"/>
              </w:rPr>
              <w:t>5</w:t>
            </w:r>
          </w:p>
        </w:tc>
        <w:tc>
          <w:tcPr>
            <w:tcW w:w="8407" w:type="dxa"/>
          </w:tcPr>
          <w:p w14:paraId="3DBA85B8" w14:textId="77777777" w:rsidR="0099211F" w:rsidRPr="00614ED7" w:rsidRDefault="0099211F" w:rsidP="0099211F">
            <w:pPr>
              <w:rPr>
                <w:b/>
                <w:u w:val="single"/>
                <w:lang w:eastAsia="ko-KR"/>
              </w:rPr>
            </w:pPr>
            <w:r w:rsidRPr="00614ED7">
              <w:rPr>
                <w:b/>
                <w:u w:val="single"/>
                <w:lang w:eastAsia="ko-KR"/>
              </w:rPr>
              <w:t>Issue 1-5-2: Larger MGL</w:t>
            </w:r>
          </w:p>
          <w:p w14:paraId="63667295" w14:textId="5142957B" w:rsidR="000317FB" w:rsidRPr="00614ED7" w:rsidRDefault="000317FB" w:rsidP="000317FB">
            <w:pPr>
              <w:rPr>
                <w:rFonts w:eastAsiaTheme="minorEastAsia"/>
                <w:i/>
                <w:lang w:val="en-US" w:eastAsia="zh-CN"/>
              </w:rPr>
            </w:pPr>
            <w:r w:rsidRPr="00614ED7">
              <w:rPr>
                <w:rFonts w:eastAsiaTheme="minorEastAsia" w:hint="eastAsia"/>
                <w:i/>
                <w:lang w:val="en-US" w:eastAsia="zh-CN"/>
              </w:rPr>
              <w:t>Tentative agreements:</w:t>
            </w:r>
          </w:p>
          <w:p w14:paraId="6C46A2FB" w14:textId="77777777" w:rsidR="000317FB" w:rsidRPr="00614ED7" w:rsidRDefault="000317FB" w:rsidP="000317FB">
            <w:pPr>
              <w:rPr>
                <w:rFonts w:eastAsiaTheme="minorEastAsia"/>
                <w:i/>
                <w:lang w:val="en-US" w:eastAsia="zh-CN"/>
              </w:rPr>
            </w:pPr>
            <w:r w:rsidRPr="00614ED7">
              <w:rPr>
                <w:rFonts w:eastAsiaTheme="minorEastAsia" w:hint="eastAsia"/>
                <w:i/>
                <w:lang w:val="en-US" w:eastAsia="zh-CN"/>
              </w:rPr>
              <w:t>Candidate options:</w:t>
            </w:r>
          </w:p>
          <w:p w14:paraId="57AFFE78" w14:textId="6CE763C1" w:rsidR="000317FB" w:rsidRPr="00614ED7" w:rsidRDefault="000317FB" w:rsidP="000317FB">
            <w:pPr>
              <w:rPr>
                <w:rFonts w:eastAsiaTheme="minorEastAsia"/>
                <w:i/>
                <w:lang w:val="en-US" w:eastAsia="zh-CN"/>
              </w:rPr>
            </w:pPr>
            <w:r w:rsidRPr="00614ED7">
              <w:rPr>
                <w:rFonts w:eastAsiaTheme="minorEastAsia"/>
                <w:i/>
                <w:lang w:val="en-US" w:eastAsia="zh-CN"/>
              </w:rPr>
              <w:t>Recommendations</w:t>
            </w:r>
            <w:r w:rsidRPr="00614ED7">
              <w:rPr>
                <w:rFonts w:eastAsiaTheme="minorEastAsia" w:hint="eastAsia"/>
                <w:i/>
                <w:lang w:val="en-US" w:eastAsia="zh-CN"/>
              </w:rPr>
              <w:t xml:space="preserve"> for 2</w:t>
            </w:r>
            <w:r w:rsidRPr="00614ED7">
              <w:rPr>
                <w:rFonts w:eastAsiaTheme="minorEastAsia" w:hint="eastAsia"/>
                <w:i/>
                <w:vertAlign w:val="superscript"/>
                <w:lang w:val="en-US" w:eastAsia="zh-CN"/>
              </w:rPr>
              <w:t>nd</w:t>
            </w:r>
            <w:r w:rsidRPr="00614ED7">
              <w:rPr>
                <w:rFonts w:eastAsiaTheme="minorEastAsia" w:hint="eastAsia"/>
                <w:i/>
                <w:lang w:val="en-US" w:eastAsia="zh-CN"/>
              </w:rPr>
              <w:t xml:space="preserve"> round:</w:t>
            </w:r>
          </w:p>
        </w:tc>
      </w:tr>
    </w:tbl>
    <w:p w14:paraId="3361B8C0" w14:textId="748EF76B" w:rsidR="00855107" w:rsidRPr="00614ED7" w:rsidRDefault="00855107" w:rsidP="005B4802">
      <w:pPr>
        <w:rPr>
          <w:i/>
          <w:lang w:val="en-US" w:eastAsia="zh-CN"/>
        </w:rPr>
      </w:pPr>
    </w:p>
    <w:p w14:paraId="32A58708" w14:textId="467474DE" w:rsidR="00962108" w:rsidRPr="00614ED7" w:rsidRDefault="00962108" w:rsidP="005B4802">
      <w:pPr>
        <w:rPr>
          <w:i/>
          <w:lang w:eastAsia="zh-CN"/>
        </w:rPr>
      </w:pPr>
    </w:p>
    <w:p w14:paraId="4432E4B7" w14:textId="72F0534B" w:rsidR="00DD19DE" w:rsidRPr="00614ED7" w:rsidRDefault="00DD19DE">
      <w:pPr>
        <w:pStyle w:val="Heading3"/>
        <w:rPr>
          <w:sz w:val="24"/>
          <w:szCs w:val="16"/>
        </w:rPr>
      </w:pPr>
      <w:r w:rsidRPr="00614ED7">
        <w:rPr>
          <w:sz w:val="24"/>
          <w:szCs w:val="16"/>
        </w:rPr>
        <w:t>CRs/TPs</w:t>
      </w:r>
    </w:p>
    <w:p w14:paraId="231AF6BC" w14:textId="77777777" w:rsidR="00F21139" w:rsidRPr="00614ED7" w:rsidRDefault="00571777" w:rsidP="00805BE8">
      <w:pPr>
        <w:rPr>
          <w:i/>
          <w:lang w:val="en-US" w:eastAsia="zh-CN"/>
        </w:rPr>
      </w:pPr>
      <w:r w:rsidRPr="00614ED7">
        <w:rPr>
          <w:i/>
          <w:lang w:val="en-US" w:eastAsia="zh-CN"/>
        </w:rPr>
        <w:t>Moderator tries</w:t>
      </w:r>
      <w:r w:rsidRPr="00614ED7">
        <w:rPr>
          <w:rFonts w:hint="eastAsia"/>
          <w:i/>
          <w:lang w:val="en-US" w:eastAsia="zh-CN"/>
        </w:rPr>
        <w:t xml:space="preserve"> to summarize discussion status for 1</w:t>
      </w:r>
      <w:r w:rsidRPr="00614ED7">
        <w:rPr>
          <w:rFonts w:hint="eastAsia"/>
          <w:i/>
          <w:vertAlign w:val="superscript"/>
          <w:lang w:val="en-US" w:eastAsia="zh-CN"/>
        </w:rPr>
        <w:t>st</w:t>
      </w:r>
      <w:r w:rsidRPr="00614ED7">
        <w:rPr>
          <w:rFonts w:hint="eastAsia"/>
          <w:i/>
          <w:lang w:val="en-US" w:eastAsia="zh-CN"/>
        </w:rPr>
        <w:t xml:space="preserve"> round</w:t>
      </w:r>
      <w:r w:rsidRPr="00614ED7">
        <w:rPr>
          <w:i/>
          <w:lang w:val="en-US" w:eastAsia="zh-CN"/>
        </w:rPr>
        <w:t xml:space="preserve"> and provide</w:t>
      </w:r>
      <w:r w:rsidR="001A59CB" w:rsidRPr="00614ED7">
        <w:rPr>
          <w:i/>
          <w:lang w:val="en-US" w:eastAsia="zh-CN"/>
        </w:rPr>
        <w:t>s</w:t>
      </w:r>
      <w:r w:rsidRPr="00614ED7">
        <w:rPr>
          <w:i/>
          <w:lang w:val="en-US" w:eastAsia="zh-CN"/>
        </w:rPr>
        <w:t xml:space="preserve"> recommendation on </w:t>
      </w:r>
      <w:r w:rsidR="00855107" w:rsidRPr="00614ED7">
        <w:rPr>
          <w:i/>
          <w:lang w:val="en-US" w:eastAsia="zh-CN"/>
        </w:rPr>
        <w:t>CRs/TPs Status update</w:t>
      </w:r>
    </w:p>
    <w:p w14:paraId="7E378822" w14:textId="737D5871" w:rsidR="00855107" w:rsidRPr="00614ED7" w:rsidRDefault="00F21139" w:rsidP="00805BE8">
      <w:pPr>
        <w:rPr>
          <w:i/>
          <w:lang w:val="en-US"/>
        </w:rPr>
      </w:pPr>
      <w:r w:rsidRPr="00614ED7">
        <w:rPr>
          <w:i/>
          <w:lang w:val="en-US" w:eastAsia="zh-CN"/>
        </w:rPr>
        <w:t>Note: The tdoc decisions shall be provided in Section 3 and this table is optional in case moderators would like to provide additional information.</w:t>
      </w:r>
      <w:r w:rsidR="00855107" w:rsidRPr="00614ED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614ED7" w:rsidRPr="00614ED7" w14:paraId="70EE0FDB" w14:textId="77777777" w:rsidTr="00BC6822">
        <w:tc>
          <w:tcPr>
            <w:tcW w:w="1242" w:type="dxa"/>
          </w:tcPr>
          <w:p w14:paraId="01BDEDBC" w14:textId="77777777" w:rsidR="00855107" w:rsidRPr="00614ED7" w:rsidRDefault="00855107" w:rsidP="005B4802">
            <w:pPr>
              <w:rPr>
                <w:rFonts w:eastAsiaTheme="minorEastAsia"/>
                <w:b/>
                <w:bCs/>
                <w:lang w:val="en-US" w:eastAsia="zh-CN"/>
              </w:rPr>
            </w:pPr>
            <w:r w:rsidRPr="00614ED7">
              <w:rPr>
                <w:rFonts w:eastAsiaTheme="minorEastAsia"/>
                <w:b/>
                <w:bCs/>
                <w:lang w:val="en-US" w:eastAsia="zh-CN"/>
              </w:rPr>
              <w:t>CR/TP number</w:t>
            </w:r>
          </w:p>
        </w:tc>
        <w:tc>
          <w:tcPr>
            <w:tcW w:w="8615" w:type="dxa"/>
          </w:tcPr>
          <w:p w14:paraId="6E55E98F" w14:textId="5DA298C8" w:rsidR="00855107" w:rsidRPr="00614ED7" w:rsidRDefault="00855107">
            <w:pPr>
              <w:rPr>
                <w:rFonts w:eastAsia="MS Mincho"/>
                <w:b/>
                <w:bCs/>
                <w:lang w:val="en-US" w:eastAsia="zh-CN"/>
              </w:rPr>
            </w:pPr>
            <w:r w:rsidRPr="00614ED7">
              <w:rPr>
                <w:b/>
                <w:bCs/>
                <w:lang w:val="en-US" w:eastAsia="zh-CN"/>
              </w:rPr>
              <w:t xml:space="preserve">CRs/TPs </w:t>
            </w:r>
            <w:r w:rsidRPr="00614ED7">
              <w:rPr>
                <w:rFonts w:eastAsiaTheme="minorEastAsia"/>
                <w:b/>
                <w:bCs/>
                <w:lang w:val="en-US" w:eastAsia="zh-CN"/>
              </w:rPr>
              <w:t xml:space="preserve">Status update </w:t>
            </w:r>
            <w:r w:rsidR="00B24CA0" w:rsidRPr="00614ED7">
              <w:rPr>
                <w:rFonts w:eastAsiaTheme="minorEastAsia" w:hint="eastAsia"/>
                <w:b/>
                <w:bCs/>
                <w:lang w:val="en-US" w:eastAsia="zh-CN"/>
              </w:rPr>
              <w:t>recommendation</w:t>
            </w:r>
            <w:r w:rsidR="00B24CA0" w:rsidRPr="00614ED7">
              <w:rPr>
                <w:rFonts w:eastAsiaTheme="minorEastAsia"/>
                <w:b/>
                <w:bCs/>
                <w:lang w:val="en-US" w:eastAsia="zh-CN"/>
              </w:rPr>
              <w:t xml:space="preserve">  </w:t>
            </w:r>
          </w:p>
        </w:tc>
      </w:tr>
      <w:tr w:rsidR="00855107" w:rsidRPr="00614ED7" w14:paraId="7BEF164F" w14:textId="77777777" w:rsidTr="00BC6822">
        <w:tc>
          <w:tcPr>
            <w:tcW w:w="1242" w:type="dxa"/>
          </w:tcPr>
          <w:p w14:paraId="77E32D88" w14:textId="40A056E6" w:rsidR="00855107" w:rsidRPr="00614ED7" w:rsidRDefault="00855107" w:rsidP="005B4802">
            <w:pPr>
              <w:rPr>
                <w:rFonts w:eastAsiaTheme="minorEastAsia"/>
                <w:lang w:val="en-US" w:eastAsia="zh-CN"/>
              </w:rPr>
            </w:pPr>
          </w:p>
        </w:tc>
        <w:tc>
          <w:tcPr>
            <w:tcW w:w="8615" w:type="dxa"/>
          </w:tcPr>
          <w:p w14:paraId="544526D2" w14:textId="2F072843" w:rsidR="00855107" w:rsidRPr="00614ED7" w:rsidRDefault="00855107" w:rsidP="00B831AE">
            <w:pPr>
              <w:rPr>
                <w:rFonts w:eastAsiaTheme="minorEastAsia"/>
                <w:lang w:val="en-US" w:eastAsia="zh-CN"/>
              </w:rPr>
            </w:pPr>
          </w:p>
        </w:tc>
      </w:tr>
    </w:tbl>
    <w:p w14:paraId="2A0294E9" w14:textId="77777777" w:rsidR="009415B0" w:rsidRPr="00614ED7" w:rsidRDefault="009415B0" w:rsidP="005B4802">
      <w:pPr>
        <w:rPr>
          <w:lang w:val="en-US" w:eastAsia="zh-CN"/>
        </w:rPr>
      </w:pPr>
    </w:p>
    <w:p w14:paraId="5C1530F1" w14:textId="65BFED18" w:rsidR="00035C50" w:rsidRPr="005B5897" w:rsidRDefault="00035C50" w:rsidP="00B831AE">
      <w:pPr>
        <w:pStyle w:val="Heading2"/>
        <w:rPr>
          <w:lang w:val="en-US"/>
        </w:rPr>
      </w:pPr>
      <w:r w:rsidRPr="005B5897">
        <w:rPr>
          <w:rFonts w:hint="eastAsia"/>
          <w:lang w:val="en-US"/>
        </w:rPr>
        <w:t>Discussion on 2nd round</w:t>
      </w:r>
      <w:r w:rsidR="00CB0305" w:rsidRPr="005B5897">
        <w:rPr>
          <w:lang w:val="en-US"/>
        </w:rPr>
        <w:t xml:space="preserve"> (if applicable)</w:t>
      </w:r>
    </w:p>
    <w:p w14:paraId="40BC43D2" w14:textId="77777777" w:rsidR="00035C50" w:rsidRPr="005B5897" w:rsidRDefault="00035C50" w:rsidP="00035C50">
      <w:pPr>
        <w:rPr>
          <w:lang w:val="en-US" w:eastAsia="zh-CN"/>
        </w:rPr>
      </w:pPr>
    </w:p>
    <w:p w14:paraId="16301C3C" w14:textId="77777777" w:rsidR="00F473B1" w:rsidRPr="00805BE8" w:rsidRDefault="00F473B1" w:rsidP="00F473B1"/>
    <w:p w14:paraId="4EB7D4CF" w14:textId="5A1F5675" w:rsidR="00F473B1" w:rsidRPr="005B5897" w:rsidRDefault="00F473B1" w:rsidP="00F473B1">
      <w:pPr>
        <w:pStyle w:val="Heading1"/>
        <w:rPr>
          <w:lang w:val="en-US" w:eastAsia="ja-JP"/>
        </w:rPr>
      </w:pPr>
      <w:r w:rsidRPr="005B5897">
        <w:rPr>
          <w:lang w:val="en-US" w:eastAsia="ja-JP"/>
        </w:rPr>
        <w:lastRenderedPageBreak/>
        <w:t>Topic #</w:t>
      </w:r>
      <w:r w:rsidR="00AD2DEC" w:rsidRPr="005B5897">
        <w:rPr>
          <w:lang w:val="en-US" w:eastAsia="ja-JP"/>
        </w:rPr>
        <w:t>2</w:t>
      </w:r>
      <w:r w:rsidRPr="005B5897">
        <w:rPr>
          <w:lang w:val="en-US" w:eastAsia="ja-JP"/>
        </w:rPr>
        <w:t xml:space="preserve">: </w:t>
      </w:r>
      <w:r w:rsidRPr="005B5897">
        <w:rPr>
          <w:lang w:val="en-US" w:eastAsia="zh-CN"/>
        </w:rPr>
        <w:t>LS on gNB/UE Rx/Tx timing error mitigation</w:t>
      </w:r>
    </w:p>
    <w:p w14:paraId="2E25B17D" w14:textId="77777777" w:rsidR="00F473B1" w:rsidRPr="00CB0305" w:rsidRDefault="00F473B1" w:rsidP="00F473B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0"/>
        <w:gridCol w:w="1414"/>
        <w:gridCol w:w="6607"/>
      </w:tblGrid>
      <w:tr w:rsidR="00F473B1" w:rsidRPr="00F53FE2" w14:paraId="7EB9FED9" w14:textId="77777777" w:rsidTr="008060D6">
        <w:trPr>
          <w:trHeight w:val="468"/>
        </w:trPr>
        <w:tc>
          <w:tcPr>
            <w:tcW w:w="1610" w:type="dxa"/>
            <w:vAlign w:val="center"/>
          </w:tcPr>
          <w:p w14:paraId="7716D38F" w14:textId="77777777" w:rsidR="00F473B1" w:rsidRPr="00045592" w:rsidRDefault="00F473B1" w:rsidP="00BC6822">
            <w:pPr>
              <w:spacing w:before="120" w:after="120"/>
              <w:rPr>
                <w:b/>
                <w:bCs/>
              </w:rPr>
            </w:pPr>
            <w:r w:rsidRPr="00045592">
              <w:rPr>
                <w:b/>
                <w:bCs/>
              </w:rPr>
              <w:t>T-doc number</w:t>
            </w:r>
          </w:p>
        </w:tc>
        <w:tc>
          <w:tcPr>
            <w:tcW w:w="1414" w:type="dxa"/>
            <w:vAlign w:val="center"/>
          </w:tcPr>
          <w:p w14:paraId="41BF1C45" w14:textId="77777777" w:rsidR="00F473B1" w:rsidRPr="00045592" w:rsidRDefault="00F473B1" w:rsidP="00BC6822">
            <w:pPr>
              <w:spacing w:before="120" w:after="120"/>
              <w:rPr>
                <w:b/>
                <w:bCs/>
              </w:rPr>
            </w:pPr>
            <w:r w:rsidRPr="00045592">
              <w:rPr>
                <w:b/>
                <w:bCs/>
              </w:rPr>
              <w:t>Company</w:t>
            </w:r>
          </w:p>
        </w:tc>
        <w:tc>
          <w:tcPr>
            <w:tcW w:w="6607" w:type="dxa"/>
            <w:vAlign w:val="center"/>
          </w:tcPr>
          <w:p w14:paraId="5BAC5EB4" w14:textId="77777777" w:rsidR="00F473B1" w:rsidRPr="00045592" w:rsidRDefault="00F473B1" w:rsidP="00BC6822">
            <w:pPr>
              <w:spacing w:before="120" w:after="120"/>
              <w:rPr>
                <w:b/>
                <w:bCs/>
              </w:rPr>
            </w:pPr>
            <w:r w:rsidRPr="00045592">
              <w:rPr>
                <w:b/>
                <w:bCs/>
              </w:rPr>
              <w:t>Proposals</w:t>
            </w:r>
            <w:r>
              <w:rPr>
                <w:b/>
                <w:bCs/>
              </w:rPr>
              <w:t xml:space="preserve"> / Observations</w:t>
            </w:r>
          </w:p>
        </w:tc>
      </w:tr>
      <w:tr w:rsidR="00F473B1" w14:paraId="5CEAEECF" w14:textId="77777777" w:rsidTr="008060D6">
        <w:trPr>
          <w:trHeight w:val="468"/>
        </w:trPr>
        <w:tc>
          <w:tcPr>
            <w:tcW w:w="1610" w:type="dxa"/>
          </w:tcPr>
          <w:p w14:paraId="3D8A6474" w14:textId="77777777" w:rsidR="00502F7F" w:rsidRPr="00502F7F" w:rsidRDefault="000138A3" w:rsidP="00502F7F">
            <w:pPr>
              <w:spacing w:after="0"/>
              <w:rPr>
                <w:rFonts w:ascii="Arial" w:hAnsi="Arial" w:cs="Arial"/>
                <w:b/>
                <w:bCs/>
                <w:color w:val="0000FF"/>
                <w:u w:val="single"/>
                <w:lang w:val="de-DE" w:eastAsia="de-DE"/>
              </w:rPr>
            </w:pPr>
            <w:hyperlink r:id="rId17" w:history="1">
              <w:r w:rsidR="00502F7F" w:rsidRPr="00502F7F">
                <w:rPr>
                  <w:rStyle w:val="Hyperlink"/>
                  <w:rFonts w:ascii="Arial" w:hAnsi="Arial" w:cs="Arial"/>
                  <w:b/>
                  <w:bCs/>
                </w:rPr>
                <w:t>R4-2109101</w:t>
              </w:r>
            </w:hyperlink>
          </w:p>
          <w:p w14:paraId="4072B468" w14:textId="7E943E31" w:rsidR="00F473B1" w:rsidRPr="00805BE8" w:rsidRDefault="00F473B1" w:rsidP="00BC6822">
            <w:pPr>
              <w:spacing w:before="120" w:after="120"/>
              <w:rPr>
                <w:rFonts w:asciiTheme="minorHAnsi" w:hAnsiTheme="minorHAnsi" w:cstheme="minorHAnsi"/>
              </w:rPr>
            </w:pPr>
          </w:p>
        </w:tc>
        <w:tc>
          <w:tcPr>
            <w:tcW w:w="1414" w:type="dxa"/>
          </w:tcPr>
          <w:p w14:paraId="0B7FD114" w14:textId="0940FD48" w:rsidR="00F473B1" w:rsidRPr="00805BE8" w:rsidRDefault="00502F7F" w:rsidP="00BC6822">
            <w:pPr>
              <w:spacing w:before="120" w:after="120"/>
              <w:rPr>
                <w:rFonts w:asciiTheme="minorHAnsi" w:hAnsiTheme="minorHAnsi" w:cstheme="minorHAnsi"/>
              </w:rPr>
            </w:pPr>
            <w:r w:rsidRPr="00502F7F">
              <w:rPr>
                <w:rFonts w:asciiTheme="minorHAnsi" w:hAnsiTheme="minorHAnsi" w:cstheme="minorHAnsi"/>
              </w:rPr>
              <w:t>CATT</w:t>
            </w:r>
          </w:p>
        </w:tc>
        <w:tc>
          <w:tcPr>
            <w:tcW w:w="6607" w:type="dxa"/>
          </w:tcPr>
          <w:p w14:paraId="2AB61D06" w14:textId="77777777" w:rsidR="00502F7F" w:rsidRPr="004F173A" w:rsidRDefault="00502F7F" w:rsidP="00502F7F">
            <w:pPr>
              <w:spacing w:beforeLines="100" w:before="240"/>
              <w:rPr>
                <w:b/>
                <w:lang w:eastAsia="zh-CN"/>
              </w:rPr>
            </w:pPr>
            <w:r w:rsidRPr="004F173A">
              <w:rPr>
                <w:b/>
                <w:lang w:val="en-US" w:eastAsia="zh-CN"/>
              </w:rPr>
              <w:t>P</w:t>
            </w:r>
            <w:r w:rsidRPr="004F173A">
              <w:rPr>
                <w:rFonts w:hint="eastAsia"/>
                <w:b/>
                <w:lang w:val="en-US" w:eastAsia="zh-CN"/>
              </w:rPr>
              <w:t xml:space="preserve">roposal 1: The </w:t>
            </w:r>
            <w:r w:rsidRPr="004F173A">
              <w:rPr>
                <w:b/>
              </w:rPr>
              <w:t xml:space="preserve">issues related to </w:t>
            </w:r>
            <w:r w:rsidRPr="004F173A">
              <w:rPr>
                <w:rFonts w:hint="eastAsia"/>
                <w:b/>
                <w:lang w:eastAsia="zh-CN"/>
              </w:rPr>
              <w:t>the definition</w:t>
            </w:r>
            <w:r w:rsidRPr="004F173A">
              <w:rPr>
                <w:b/>
                <w:lang w:eastAsia="zh-CN"/>
              </w:rPr>
              <w:t xml:space="preserve">s </w:t>
            </w:r>
            <w:r w:rsidRPr="004F173A">
              <w:rPr>
                <w:rFonts w:hint="eastAsia"/>
                <w:b/>
                <w:lang w:eastAsia="zh-CN"/>
              </w:rPr>
              <w:t xml:space="preserve">of </w:t>
            </w:r>
            <w:r w:rsidRPr="004F173A">
              <w:rPr>
                <w:b/>
                <w:lang w:eastAsia="zh-CN"/>
              </w:rPr>
              <w:t xml:space="preserve">the </w:t>
            </w:r>
            <w:r w:rsidRPr="004F173A">
              <w:rPr>
                <w:rFonts w:hint="eastAsia"/>
                <w:b/>
              </w:rPr>
              <w:t>timing error</w:t>
            </w:r>
            <w:r w:rsidRPr="004F173A">
              <w:rPr>
                <w:b/>
              </w:rPr>
              <w:t>s</w:t>
            </w:r>
            <w:r w:rsidRPr="004F173A">
              <w:rPr>
                <w:rFonts w:hint="eastAsia"/>
                <w:b/>
                <w:lang w:eastAsia="zh-CN"/>
              </w:rPr>
              <w:t xml:space="preserve"> </w:t>
            </w:r>
            <w:r w:rsidRPr="004F173A">
              <w:rPr>
                <w:b/>
                <w:lang w:eastAsia="zh-CN"/>
              </w:rPr>
              <w:t xml:space="preserve">and </w:t>
            </w:r>
            <w:r w:rsidRPr="004F173A">
              <w:rPr>
                <w:rFonts w:hint="eastAsia"/>
                <w:b/>
                <w:lang w:eastAsia="zh-CN"/>
              </w:rPr>
              <w:t>the Rx/Tx</w:t>
            </w:r>
            <w:r w:rsidRPr="004F173A">
              <w:rPr>
                <w:b/>
                <w:lang w:eastAsia="zh-CN"/>
              </w:rPr>
              <w:t>/RxTx</w:t>
            </w:r>
            <w:r w:rsidRPr="004F173A">
              <w:rPr>
                <w:rFonts w:hint="eastAsia"/>
                <w:b/>
                <w:lang w:eastAsia="zh-CN"/>
              </w:rPr>
              <w:t xml:space="preserve"> TEG</w:t>
            </w:r>
            <w:r w:rsidRPr="004F173A">
              <w:rPr>
                <w:b/>
                <w:lang w:eastAsia="zh-CN"/>
              </w:rPr>
              <w:t>s</w:t>
            </w:r>
            <w:r w:rsidRPr="004F173A">
              <w:rPr>
                <w:rFonts w:hint="eastAsia"/>
                <w:b/>
                <w:lang w:eastAsia="zh-CN"/>
              </w:rPr>
              <w:t>:</w:t>
            </w:r>
          </w:p>
          <w:p w14:paraId="278428F4" w14:textId="77777777" w:rsidR="00502F7F" w:rsidRPr="004F173A" w:rsidRDefault="00502F7F" w:rsidP="00502F7F">
            <w:pPr>
              <w:pStyle w:val="ListParagraph"/>
              <w:widowControl w:val="0"/>
              <w:numPr>
                <w:ilvl w:val="0"/>
                <w:numId w:val="30"/>
              </w:numPr>
              <w:overflowPunct/>
              <w:autoSpaceDE/>
              <w:autoSpaceDN/>
              <w:adjustRightInd/>
              <w:spacing w:after="0"/>
              <w:ind w:firstLineChars="0"/>
              <w:jc w:val="both"/>
              <w:textAlignment w:val="auto"/>
              <w:rPr>
                <w:b/>
              </w:rPr>
            </w:pPr>
            <w:r w:rsidRPr="004F173A">
              <w:rPr>
                <w:b/>
              </w:rPr>
              <w:t xml:space="preserve">The remaining Rx/Tx time delays after the calibration cannot be evaluated by the UE/TRP. So it is unrealistic for UE/TRP to provide </w:t>
            </w:r>
            <w:r w:rsidRPr="004F173A">
              <w:rPr>
                <w:b/>
                <w:lang w:val="en-US"/>
              </w:rPr>
              <w:t xml:space="preserve">the </w:t>
            </w:r>
            <w:r w:rsidRPr="004F173A">
              <w:rPr>
                <w:b/>
              </w:rPr>
              <w:t>remaining Rx/Tx time delays;</w:t>
            </w:r>
          </w:p>
          <w:p w14:paraId="1423CDD8" w14:textId="77777777" w:rsidR="00502F7F" w:rsidRPr="004F173A" w:rsidRDefault="00502F7F" w:rsidP="00502F7F">
            <w:pPr>
              <w:pStyle w:val="ListParagraph"/>
              <w:widowControl w:val="0"/>
              <w:numPr>
                <w:ilvl w:val="1"/>
                <w:numId w:val="30"/>
              </w:numPr>
              <w:overflowPunct/>
              <w:autoSpaceDE/>
              <w:autoSpaceDN/>
              <w:adjustRightInd/>
              <w:spacing w:after="0"/>
              <w:ind w:firstLineChars="0"/>
              <w:jc w:val="both"/>
              <w:textAlignment w:val="auto"/>
              <w:rPr>
                <w:b/>
              </w:rPr>
            </w:pPr>
            <w:r w:rsidRPr="004F173A">
              <w:rPr>
                <w:b/>
              </w:rPr>
              <w:t>FFS: Whether UE/TRP can</w:t>
            </w:r>
            <w:r w:rsidRPr="004F173A">
              <w:rPr>
                <w:rFonts w:hint="eastAsia"/>
                <w:b/>
              </w:rPr>
              <w:t xml:space="preserve"> </w:t>
            </w:r>
            <w:r w:rsidRPr="004F173A">
              <w:rPr>
                <w:b/>
              </w:rPr>
              <w:t>provide</w:t>
            </w:r>
            <w:r w:rsidRPr="004F173A">
              <w:rPr>
                <w:rFonts w:hint="eastAsia"/>
                <w:b/>
              </w:rPr>
              <w:t xml:space="preserve"> </w:t>
            </w:r>
            <w:r w:rsidRPr="004F173A">
              <w:rPr>
                <w:rFonts w:hint="eastAsia"/>
                <w:b/>
                <w:lang w:val="en-US"/>
              </w:rPr>
              <w:t xml:space="preserve">the </w:t>
            </w:r>
            <w:r w:rsidRPr="004F173A">
              <w:rPr>
                <w:b/>
                <w:lang w:val="en-US"/>
              </w:rPr>
              <w:t>differences of the r</w:t>
            </w:r>
            <w:r w:rsidRPr="004F173A">
              <w:rPr>
                <w:b/>
              </w:rPr>
              <w:t xml:space="preserve">emaining </w:t>
            </w:r>
            <w:r w:rsidRPr="004F173A">
              <w:rPr>
                <w:rFonts w:hint="eastAsia"/>
                <w:b/>
              </w:rPr>
              <w:t>Rx/</w:t>
            </w:r>
            <w:r w:rsidRPr="004F173A">
              <w:rPr>
                <w:b/>
              </w:rPr>
              <w:t>Tx time delays</w:t>
            </w:r>
          </w:p>
          <w:p w14:paraId="3C9C8999" w14:textId="77777777" w:rsidR="00502F7F" w:rsidRPr="004F173A" w:rsidRDefault="00502F7F" w:rsidP="00502F7F">
            <w:pPr>
              <w:pStyle w:val="ListParagraph"/>
              <w:widowControl w:val="0"/>
              <w:numPr>
                <w:ilvl w:val="0"/>
                <w:numId w:val="30"/>
              </w:numPr>
              <w:overflowPunct/>
              <w:autoSpaceDE/>
              <w:autoSpaceDN/>
              <w:adjustRightInd/>
              <w:spacing w:after="0"/>
              <w:ind w:firstLineChars="0"/>
              <w:jc w:val="both"/>
              <w:textAlignment w:val="auto"/>
              <w:rPr>
                <w:b/>
              </w:rPr>
            </w:pPr>
            <w:r w:rsidRPr="004F173A">
              <w:rPr>
                <w:b/>
              </w:rPr>
              <w:t>I</w:t>
            </w:r>
            <w:r w:rsidRPr="004F173A">
              <w:rPr>
                <w:rFonts w:hint="eastAsia"/>
                <w:b/>
              </w:rPr>
              <w:t xml:space="preserve">f </w:t>
            </w:r>
            <w:r w:rsidRPr="004F173A">
              <w:rPr>
                <w:rFonts w:hint="eastAsia"/>
                <w:b/>
                <w:lang w:val="en-US"/>
              </w:rPr>
              <w:t xml:space="preserve">the uncalibrated time delay is used, it </w:t>
            </w:r>
            <w:r w:rsidRPr="004F173A">
              <w:rPr>
                <w:b/>
                <w:lang w:val="en-US"/>
              </w:rPr>
              <w:t>can only be estimated by UE</w:t>
            </w:r>
            <w:r w:rsidRPr="004F173A">
              <w:rPr>
                <w:rFonts w:hint="eastAsia"/>
                <w:b/>
                <w:lang w:val="en-US"/>
              </w:rPr>
              <w:t>/TRP</w:t>
            </w:r>
            <w:r w:rsidRPr="004F173A">
              <w:rPr>
                <w:b/>
                <w:lang w:val="en-US"/>
              </w:rPr>
              <w:t xml:space="preserve"> itself and </w:t>
            </w:r>
            <w:r w:rsidRPr="004F173A">
              <w:rPr>
                <w:rFonts w:hint="eastAsia"/>
                <w:b/>
                <w:lang w:val="en-US"/>
              </w:rPr>
              <w:t>ha</w:t>
            </w:r>
            <w:r>
              <w:rPr>
                <w:b/>
                <w:lang w:val="en-US"/>
              </w:rPr>
              <w:t>s</w:t>
            </w:r>
            <w:r w:rsidRPr="004F173A">
              <w:rPr>
                <w:rFonts w:hint="eastAsia"/>
                <w:b/>
                <w:lang w:val="en-US"/>
              </w:rPr>
              <w:t xml:space="preserve"> been</w:t>
            </w:r>
            <w:r w:rsidRPr="004F173A">
              <w:rPr>
                <w:b/>
                <w:lang w:val="en-US"/>
              </w:rPr>
              <w:t xml:space="preserve"> compensated </w:t>
            </w:r>
            <w:r w:rsidRPr="004F173A">
              <w:rPr>
                <w:rFonts w:hint="eastAsia"/>
                <w:b/>
                <w:lang w:val="en-US"/>
              </w:rPr>
              <w:t>to the Rx/Tx reference point</w:t>
            </w:r>
            <w:r w:rsidRPr="004F173A">
              <w:rPr>
                <w:b/>
                <w:lang w:val="en-US"/>
              </w:rPr>
              <w:t>. T</w:t>
            </w:r>
            <w:r w:rsidRPr="004F173A">
              <w:rPr>
                <w:rFonts w:hint="eastAsia"/>
                <w:b/>
                <w:lang w:val="en-US"/>
              </w:rPr>
              <w:t xml:space="preserve">he calibration error </w:t>
            </w:r>
            <w:r w:rsidRPr="004F173A">
              <w:rPr>
                <w:b/>
                <w:lang w:val="en-US"/>
              </w:rPr>
              <w:t>(</w:t>
            </w:r>
            <w:r w:rsidRPr="004F173A">
              <w:rPr>
                <w:b/>
              </w:rPr>
              <w:t xml:space="preserve">remaining </w:t>
            </w:r>
            <w:r w:rsidRPr="004F173A">
              <w:rPr>
                <w:rFonts w:hint="eastAsia"/>
                <w:b/>
              </w:rPr>
              <w:t>Rx/</w:t>
            </w:r>
            <w:r w:rsidRPr="004F173A">
              <w:rPr>
                <w:b/>
              </w:rPr>
              <w:t xml:space="preserve">Tx time delay) </w:t>
            </w:r>
            <w:r w:rsidRPr="004F173A">
              <w:rPr>
                <w:rFonts w:hint="eastAsia"/>
                <w:b/>
                <w:lang w:val="en-US"/>
              </w:rPr>
              <w:t>is included in the reported measurement and may be also in</w:t>
            </w:r>
            <w:r w:rsidRPr="004F173A">
              <w:rPr>
                <w:b/>
                <w:lang w:val="en-US"/>
              </w:rPr>
              <w:t xml:space="preserve"> the </w:t>
            </w:r>
            <w:r w:rsidRPr="004F173A">
              <w:rPr>
                <w:rFonts w:hint="eastAsia"/>
                <w:b/>
                <w:lang w:val="en-US"/>
              </w:rPr>
              <w:t xml:space="preserve">uncalibrated time delay. </w:t>
            </w:r>
          </w:p>
          <w:p w14:paraId="5C5779EA" w14:textId="77777777" w:rsidR="00502F7F" w:rsidRPr="004F173A" w:rsidRDefault="00502F7F" w:rsidP="00502F7F">
            <w:pPr>
              <w:pStyle w:val="ListParagraph"/>
              <w:widowControl w:val="0"/>
              <w:numPr>
                <w:ilvl w:val="0"/>
                <w:numId w:val="30"/>
              </w:numPr>
              <w:overflowPunct/>
              <w:autoSpaceDE/>
              <w:autoSpaceDN/>
              <w:adjustRightInd/>
              <w:spacing w:after="0"/>
              <w:ind w:firstLineChars="0"/>
              <w:jc w:val="both"/>
              <w:textAlignment w:val="auto"/>
              <w:rPr>
                <w:b/>
              </w:rPr>
            </w:pPr>
            <w:r w:rsidRPr="004F173A">
              <w:rPr>
                <w:b/>
              </w:rPr>
              <w:t>UE/TRP may group the (remaining/</w:t>
            </w:r>
            <w:r w:rsidRPr="004F173A">
              <w:rPr>
                <w:rFonts w:hint="eastAsia"/>
                <w:b/>
                <w:lang w:val="en-US"/>
              </w:rPr>
              <w:t>uncalibrated</w:t>
            </w:r>
            <w:r w:rsidRPr="004F173A">
              <w:rPr>
                <w:b/>
                <w:lang w:val="en-US"/>
              </w:rPr>
              <w:t>)</w:t>
            </w:r>
            <w:r w:rsidRPr="004F173A">
              <w:rPr>
                <w:b/>
              </w:rPr>
              <w:t xml:space="preserve"> </w:t>
            </w:r>
            <w:r w:rsidRPr="004F173A">
              <w:rPr>
                <w:rFonts w:hint="eastAsia"/>
                <w:b/>
              </w:rPr>
              <w:t>Rx/</w:t>
            </w:r>
            <w:r w:rsidRPr="004F173A">
              <w:rPr>
                <w:b/>
              </w:rPr>
              <w:t>Tx time delays based on the RF chains and antenna panel used for receiving the DL PRS or transmitting the UL SRS. In this case, the timing errors in the same Rx/Tx/RxTx TEGs will be within the same margin. However, UE/TRP may not be able to ensure the timing errors in different Rx/Tx/RxTx TEGs are not within the same margin</w:t>
            </w:r>
            <w:r w:rsidRPr="004F173A">
              <w:rPr>
                <w:b/>
                <w:lang w:val="en-US"/>
              </w:rPr>
              <w:t xml:space="preserve">. </w:t>
            </w:r>
          </w:p>
          <w:p w14:paraId="22ECDCDA" w14:textId="77777777" w:rsidR="00502F7F" w:rsidRPr="004F173A" w:rsidRDefault="00502F7F" w:rsidP="00502F7F">
            <w:pPr>
              <w:pStyle w:val="ListParagraph"/>
              <w:widowControl w:val="0"/>
              <w:numPr>
                <w:ilvl w:val="0"/>
                <w:numId w:val="30"/>
              </w:numPr>
              <w:overflowPunct/>
              <w:autoSpaceDE/>
              <w:autoSpaceDN/>
              <w:adjustRightInd/>
              <w:spacing w:after="0"/>
              <w:ind w:firstLineChars="0"/>
              <w:jc w:val="both"/>
              <w:textAlignment w:val="auto"/>
              <w:rPr>
                <w:b/>
              </w:rPr>
            </w:pPr>
            <w:r w:rsidRPr="004F173A">
              <w:rPr>
                <w:b/>
                <w:lang w:val="en-US"/>
              </w:rPr>
              <w:t>T</w:t>
            </w:r>
            <w:r w:rsidRPr="004F173A">
              <w:rPr>
                <w:rFonts w:hint="eastAsia"/>
                <w:b/>
                <w:lang w:val="en-US"/>
              </w:rPr>
              <w:t xml:space="preserve">he issue applies </w:t>
            </w:r>
            <w:r w:rsidRPr="004F173A">
              <w:rPr>
                <w:b/>
                <w:lang w:val="en-US"/>
              </w:rPr>
              <w:t>to</w:t>
            </w:r>
            <w:r w:rsidRPr="004F173A">
              <w:rPr>
                <w:rFonts w:hint="eastAsia"/>
                <w:b/>
                <w:lang w:val="en-US"/>
              </w:rPr>
              <w:t xml:space="preserve"> all the definitions of the UE/TRP Rx/Tx/RxTx TEG. </w:t>
            </w:r>
          </w:p>
          <w:p w14:paraId="15B5076F" w14:textId="26CA53A2" w:rsidR="00FD0260" w:rsidRPr="00FD0260" w:rsidRDefault="00502F7F" w:rsidP="00FD0260">
            <w:pPr>
              <w:spacing w:beforeLines="100" w:before="240"/>
              <w:rPr>
                <w:b/>
              </w:rPr>
            </w:pPr>
            <w:r w:rsidRPr="004F173A">
              <w:rPr>
                <w:b/>
                <w:lang w:val="en-US"/>
              </w:rPr>
              <w:t>P</w:t>
            </w:r>
            <w:r w:rsidRPr="004F173A">
              <w:rPr>
                <w:rFonts w:hint="eastAsia"/>
                <w:b/>
                <w:lang w:val="en-US"/>
              </w:rPr>
              <w:t>roposal 2: P</w:t>
            </w:r>
            <w:r w:rsidRPr="004F173A">
              <w:rPr>
                <w:b/>
                <w:lang w:val="en-US"/>
              </w:rPr>
              <w:t>ossible solution for enhancing the method of accuracy improving provided in LS</w:t>
            </w:r>
            <w:r w:rsidRPr="004F173A">
              <w:rPr>
                <w:rFonts w:hint="eastAsia"/>
                <w:b/>
                <w:lang w:val="en-US"/>
              </w:rPr>
              <w:t xml:space="preserve">: </w:t>
            </w:r>
            <w:r w:rsidRPr="004F173A">
              <w:rPr>
                <w:b/>
                <w:lang w:val="en-US"/>
              </w:rPr>
              <w:t>e.g. support a TRP providing the association information of DL PRS resources with Tx TEGs to the LMF if the TRP has multiple TEGs which are associated with different antenna panels or antenna arrays.</w:t>
            </w:r>
            <w:r w:rsidRPr="004F173A">
              <w:rPr>
                <w:rFonts w:hint="eastAsia"/>
                <w:b/>
                <w:lang w:val="en-US"/>
              </w:rPr>
              <w:t xml:space="preserve"> </w:t>
            </w:r>
            <w:r w:rsidRPr="004F173A">
              <w:rPr>
                <w:b/>
              </w:rPr>
              <w:t>A</w:t>
            </w:r>
            <w:r w:rsidRPr="004F173A">
              <w:rPr>
                <w:rFonts w:hint="eastAsia"/>
                <w:b/>
              </w:rPr>
              <w:t xml:space="preserve">nd the solution can also be used for TRP Rx if needed but not applied for UE Rx/Tx. </w:t>
            </w:r>
          </w:p>
        </w:tc>
      </w:tr>
      <w:tr w:rsidR="008060D6" w14:paraId="138CF171" w14:textId="77777777" w:rsidTr="008060D6">
        <w:trPr>
          <w:trHeight w:val="468"/>
        </w:trPr>
        <w:tc>
          <w:tcPr>
            <w:tcW w:w="1610" w:type="dxa"/>
          </w:tcPr>
          <w:p w14:paraId="77598BCE" w14:textId="77777777" w:rsidR="008060D6" w:rsidRPr="006D34EC" w:rsidRDefault="000138A3" w:rsidP="008060D6">
            <w:pPr>
              <w:spacing w:after="0"/>
              <w:rPr>
                <w:rFonts w:ascii="Arial" w:hAnsi="Arial" w:cs="Arial"/>
                <w:b/>
                <w:bCs/>
                <w:color w:val="0000FF"/>
                <w:u w:val="single"/>
                <w:lang w:val="de-DE" w:eastAsia="de-DE"/>
              </w:rPr>
            </w:pPr>
            <w:hyperlink r:id="rId18" w:history="1">
              <w:r w:rsidR="008060D6" w:rsidRPr="006D34EC">
                <w:rPr>
                  <w:rStyle w:val="Hyperlink"/>
                  <w:rFonts w:ascii="Arial" w:hAnsi="Arial" w:cs="Arial"/>
                  <w:b/>
                  <w:bCs/>
                </w:rPr>
                <w:t>R4-2109945</w:t>
              </w:r>
            </w:hyperlink>
          </w:p>
          <w:p w14:paraId="2A599D1F" w14:textId="77777777" w:rsidR="008060D6" w:rsidRPr="00502F7F" w:rsidRDefault="008060D6" w:rsidP="008060D6">
            <w:pPr>
              <w:spacing w:after="0"/>
              <w:rPr>
                <w:rFonts w:ascii="Arial" w:hAnsi="Arial" w:cs="Arial"/>
                <w:b/>
                <w:bCs/>
                <w:color w:val="0000FF"/>
                <w:u w:val="single"/>
              </w:rPr>
            </w:pPr>
          </w:p>
        </w:tc>
        <w:tc>
          <w:tcPr>
            <w:tcW w:w="1414" w:type="dxa"/>
          </w:tcPr>
          <w:p w14:paraId="4AED7BAA" w14:textId="41555499" w:rsidR="008060D6" w:rsidRPr="00502F7F" w:rsidRDefault="008060D6" w:rsidP="008060D6">
            <w:pPr>
              <w:spacing w:before="120" w:after="120"/>
              <w:rPr>
                <w:rFonts w:asciiTheme="minorHAnsi" w:hAnsiTheme="minorHAnsi" w:cstheme="minorHAnsi"/>
              </w:rPr>
            </w:pPr>
            <w:r>
              <w:t>vivo</w:t>
            </w:r>
          </w:p>
        </w:tc>
        <w:tc>
          <w:tcPr>
            <w:tcW w:w="6607" w:type="dxa"/>
          </w:tcPr>
          <w:p w14:paraId="6EA34F06" w14:textId="77777777" w:rsidR="00453344" w:rsidRPr="00151321" w:rsidRDefault="00453344" w:rsidP="00453344">
            <w:pPr>
              <w:spacing w:before="240" w:after="0"/>
              <w:rPr>
                <w:b/>
                <w:bCs/>
                <w:lang w:eastAsia="zh-CN"/>
              </w:rPr>
            </w:pPr>
            <w:r w:rsidRPr="00151321">
              <w:rPr>
                <w:rFonts w:hint="eastAsia"/>
                <w:b/>
                <w:bCs/>
                <w:lang w:eastAsia="zh-CN"/>
              </w:rPr>
              <w:t>P</w:t>
            </w:r>
            <w:r w:rsidRPr="00151321">
              <w:rPr>
                <w:b/>
                <w:bCs/>
                <w:lang w:eastAsia="zh-CN"/>
              </w:rPr>
              <w:t>roposal 4: RAN4 is to discuss feasibility of TEG.</w:t>
            </w:r>
          </w:p>
          <w:p w14:paraId="7183EB76" w14:textId="56C8763F" w:rsidR="008060D6" w:rsidRPr="008060D6" w:rsidRDefault="008060D6" w:rsidP="008060D6">
            <w:pPr>
              <w:spacing w:before="240" w:after="0"/>
              <w:ind w:left="284" w:hanging="284"/>
              <w:rPr>
                <w:b/>
                <w:bCs/>
                <w:lang w:eastAsia="zh-CN"/>
              </w:rPr>
            </w:pPr>
            <w:r w:rsidRPr="008060D6">
              <w:rPr>
                <w:rFonts w:hint="eastAsia"/>
                <w:b/>
                <w:bCs/>
                <w:lang w:eastAsia="zh-CN"/>
              </w:rPr>
              <w:t>P</w:t>
            </w:r>
            <w:r w:rsidRPr="008060D6">
              <w:rPr>
                <w:b/>
                <w:bCs/>
                <w:lang w:eastAsia="zh-CN"/>
              </w:rPr>
              <w:t>roposal 9: RAN4 to discuss and conclude whether UE Rx timing error can be grouped based on following factors, e.g., Antenna panel, RF chain design, frequency, baseband sampling rate (or PRS BW and SCS) etc.</w:t>
            </w:r>
          </w:p>
          <w:p w14:paraId="6CECF8A3" w14:textId="77777777" w:rsidR="008060D6" w:rsidRPr="008060D6" w:rsidRDefault="008060D6" w:rsidP="008060D6">
            <w:pPr>
              <w:spacing w:before="240" w:after="0"/>
              <w:ind w:left="284" w:hanging="284"/>
              <w:rPr>
                <w:b/>
                <w:bCs/>
                <w:lang w:eastAsia="zh-CN"/>
              </w:rPr>
            </w:pPr>
            <w:r w:rsidRPr="008060D6">
              <w:rPr>
                <w:rFonts w:hint="eastAsia"/>
                <w:b/>
                <w:bCs/>
                <w:lang w:eastAsia="zh-CN"/>
              </w:rPr>
              <w:t>P</w:t>
            </w:r>
            <w:r w:rsidRPr="008060D6">
              <w:rPr>
                <w:b/>
                <w:bCs/>
                <w:lang w:eastAsia="zh-CN"/>
              </w:rPr>
              <w:t>roposal 10: RAN4 to discuss and conclude whether UE Tx timing error can be grouped based on following factors, e.g., Antenna panel, RF chain design, frequency, baseband sampling rate (or PRS BW and SCS), SRS antenna switching etc.</w:t>
            </w:r>
          </w:p>
          <w:p w14:paraId="13ADF497" w14:textId="77777777" w:rsidR="008060D6" w:rsidRPr="008060D6" w:rsidRDefault="008060D6" w:rsidP="008060D6">
            <w:pPr>
              <w:spacing w:beforeLines="100" w:before="240"/>
              <w:rPr>
                <w:b/>
                <w:sz w:val="22"/>
                <w:szCs w:val="22"/>
                <w:lang w:eastAsia="zh-CN"/>
              </w:rPr>
            </w:pPr>
          </w:p>
        </w:tc>
      </w:tr>
      <w:tr w:rsidR="008060D6" w14:paraId="4300A274" w14:textId="77777777" w:rsidTr="008060D6">
        <w:trPr>
          <w:trHeight w:val="468"/>
        </w:trPr>
        <w:tc>
          <w:tcPr>
            <w:tcW w:w="1610" w:type="dxa"/>
          </w:tcPr>
          <w:p w14:paraId="015F2E48" w14:textId="77777777" w:rsidR="008060D6" w:rsidRPr="00590A89" w:rsidRDefault="000138A3" w:rsidP="008060D6">
            <w:pPr>
              <w:spacing w:after="0"/>
              <w:rPr>
                <w:rFonts w:ascii="Arial" w:hAnsi="Arial" w:cs="Arial"/>
                <w:b/>
                <w:bCs/>
                <w:color w:val="0000FF"/>
                <w:u w:val="single"/>
                <w:lang w:val="de-DE" w:eastAsia="de-DE"/>
              </w:rPr>
            </w:pPr>
            <w:hyperlink r:id="rId19" w:history="1">
              <w:r w:rsidR="008060D6" w:rsidRPr="00590A89">
                <w:rPr>
                  <w:rStyle w:val="Hyperlink"/>
                  <w:rFonts w:ascii="Arial" w:hAnsi="Arial" w:cs="Arial"/>
                  <w:b/>
                  <w:bCs/>
                </w:rPr>
                <w:t>R4-2110016</w:t>
              </w:r>
            </w:hyperlink>
          </w:p>
          <w:p w14:paraId="19A7D926" w14:textId="77777777" w:rsidR="008060D6" w:rsidRPr="00502F7F" w:rsidRDefault="008060D6" w:rsidP="008060D6">
            <w:pPr>
              <w:spacing w:after="0"/>
              <w:rPr>
                <w:rFonts w:ascii="Arial" w:hAnsi="Arial" w:cs="Arial"/>
                <w:b/>
                <w:bCs/>
                <w:color w:val="0000FF"/>
                <w:u w:val="single"/>
              </w:rPr>
            </w:pPr>
          </w:p>
        </w:tc>
        <w:tc>
          <w:tcPr>
            <w:tcW w:w="1414" w:type="dxa"/>
          </w:tcPr>
          <w:p w14:paraId="57423C4D" w14:textId="3B7F441E" w:rsidR="008060D6" w:rsidRPr="00502F7F" w:rsidRDefault="008060D6" w:rsidP="008060D6">
            <w:pPr>
              <w:spacing w:before="120" w:after="120"/>
              <w:rPr>
                <w:rFonts w:asciiTheme="minorHAnsi" w:hAnsiTheme="minorHAnsi" w:cstheme="minorHAnsi"/>
              </w:rPr>
            </w:pPr>
            <w:r>
              <w:t>Nokia, Nokia Shanghai Bell</w:t>
            </w:r>
          </w:p>
        </w:tc>
        <w:tc>
          <w:tcPr>
            <w:tcW w:w="6607" w:type="dxa"/>
          </w:tcPr>
          <w:p w14:paraId="05D79422" w14:textId="77777777" w:rsidR="008060D6" w:rsidRDefault="008060D6" w:rsidP="008060D6">
            <w:r w:rsidRPr="00151F59">
              <w:rPr>
                <w:b/>
                <w:bCs/>
              </w:rPr>
              <w:t xml:space="preserve">Observation </w:t>
            </w:r>
            <w:r>
              <w:rPr>
                <w:b/>
                <w:bCs/>
              </w:rPr>
              <w:t>3</w:t>
            </w:r>
            <w:r w:rsidRPr="00151F59">
              <w:rPr>
                <w:b/>
                <w:bCs/>
              </w:rPr>
              <w:t xml:space="preserve"> :</w:t>
            </w:r>
            <w:r>
              <w:t xml:space="preserve"> RAN1 has agreed to support TEG studies firstly for DL-TDOA measurement case. It is expected that RAN1 continues to discuss the time delay impacts for other time-based methods.</w:t>
            </w:r>
          </w:p>
          <w:p w14:paraId="3A5A8D21" w14:textId="77777777" w:rsidR="008060D6" w:rsidRPr="000F1658" w:rsidRDefault="008060D6" w:rsidP="008060D6">
            <w:r w:rsidRPr="00151F59">
              <w:rPr>
                <w:b/>
                <w:bCs/>
              </w:rPr>
              <w:lastRenderedPageBreak/>
              <w:t xml:space="preserve">Observation </w:t>
            </w:r>
            <w:r>
              <w:rPr>
                <w:b/>
                <w:bCs/>
              </w:rPr>
              <w:t>4</w:t>
            </w:r>
            <w:r w:rsidRPr="00151F59">
              <w:rPr>
                <w:b/>
                <w:bCs/>
              </w:rPr>
              <w:t xml:space="preserve"> :</w:t>
            </w:r>
            <w:r>
              <w:t xml:space="preserve"> A </w:t>
            </w:r>
            <w:r w:rsidRPr="000F1658">
              <w:t xml:space="preserve">goal of TEG study is to achieve cm-level positioning accuracy by mitigating this timing error. It may be related with RF margin in accuracy requirements. </w:t>
            </w:r>
          </w:p>
          <w:p w14:paraId="3EE50E58" w14:textId="77777777" w:rsidR="008060D6" w:rsidRPr="000F1658" w:rsidRDefault="008060D6" w:rsidP="008060D6">
            <w:pPr>
              <w:jc w:val="both"/>
              <w:rPr>
                <w:lang w:eastAsia="ja-JP"/>
              </w:rPr>
            </w:pPr>
            <w:r w:rsidRPr="000F1658">
              <w:rPr>
                <w:b/>
                <w:bCs/>
                <w:lang w:eastAsia="ja-JP"/>
              </w:rPr>
              <w:t xml:space="preserve">Observation 5 </w:t>
            </w:r>
            <w:r w:rsidRPr="000F1658">
              <w:rPr>
                <w:lang w:eastAsia="ja-JP"/>
              </w:rPr>
              <w:t>: If TEG dynamically changes, measuring the absolute Tx/Rx timing errors in DL-TDOA may be difficult as they are residual errors after calibration.</w:t>
            </w:r>
          </w:p>
          <w:p w14:paraId="74641A43" w14:textId="77777777" w:rsidR="008060D6" w:rsidRPr="000F1658" w:rsidRDefault="008060D6" w:rsidP="008060D6">
            <w:pPr>
              <w:jc w:val="both"/>
              <w:rPr>
                <w:lang w:eastAsia="ja-JP"/>
              </w:rPr>
            </w:pPr>
            <w:r w:rsidRPr="000F1658">
              <w:rPr>
                <w:b/>
                <w:bCs/>
                <w:lang w:eastAsia="ja-JP"/>
              </w:rPr>
              <w:t xml:space="preserve">Observation 6 </w:t>
            </w:r>
            <w:r w:rsidRPr="000F1658">
              <w:rPr>
                <w:lang w:eastAsia="ja-JP"/>
              </w:rPr>
              <w:t>: If TEG statically or semi-statically changes, then measuring the absolute Tx/Rx timing errors in DL-TDOA may be possible depending on TX / RX scenarios.</w:t>
            </w:r>
          </w:p>
          <w:p w14:paraId="3F506371" w14:textId="77777777" w:rsidR="008060D6" w:rsidRPr="000F1658" w:rsidRDefault="008060D6" w:rsidP="008060D6">
            <w:pPr>
              <w:jc w:val="both"/>
              <w:rPr>
                <w:lang w:eastAsia="ja-JP"/>
              </w:rPr>
            </w:pPr>
            <w:r w:rsidRPr="000F1658">
              <w:rPr>
                <w:b/>
                <w:bCs/>
                <w:lang w:eastAsia="ja-JP"/>
              </w:rPr>
              <w:t>Observation 7 :</w:t>
            </w:r>
            <w:r w:rsidRPr="000F1658">
              <w:rPr>
                <w:lang w:eastAsia="ja-JP"/>
              </w:rPr>
              <w:t xml:space="preserve"> RAN1 question in LS seems to have broad scopes, and TEG measurement feasibility is one of RAN4 study topics in Rel-17 NR positioning phase. As for now, it may be too early to clearly answer to RAN1 question. </w:t>
            </w:r>
          </w:p>
          <w:p w14:paraId="0A03BD7F" w14:textId="77777777" w:rsidR="008060D6" w:rsidRPr="000F1658" w:rsidRDefault="008060D6" w:rsidP="008060D6">
            <w:pPr>
              <w:jc w:val="both"/>
              <w:rPr>
                <w:lang w:eastAsia="ja-JP"/>
              </w:rPr>
            </w:pPr>
            <w:r w:rsidRPr="000F1658">
              <w:rPr>
                <w:b/>
                <w:bCs/>
                <w:lang w:eastAsia="ja-JP"/>
              </w:rPr>
              <w:t>Proposal 5 :</w:t>
            </w:r>
            <w:r w:rsidRPr="000F1658">
              <w:rPr>
                <w:lang w:eastAsia="ja-JP"/>
              </w:rPr>
              <w:t xml:space="preserve"> Propose possible replies from RAN4 as</w:t>
            </w:r>
          </w:p>
          <w:p w14:paraId="4C8963A3" w14:textId="77777777" w:rsidR="008060D6" w:rsidRPr="000F1658" w:rsidRDefault="008060D6" w:rsidP="008060D6">
            <w:pPr>
              <w:pStyle w:val="ListParagraph"/>
              <w:numPr>
                <w:ilvl w:val="0"/>
                <w:numId w:val="31"/>
              </w:numPr>
              <w:overflowPunct/>
              <w:autoSpaceDE/>
              <w:autoSpaceDN/>
              <w:adjustRightInd/>
              <w:spacing w:after="160" w:line="259" w:lineRule="auto"/>
              <w:ind w:firstLineChars="0"/>
              <w:contextualSpacing/>
              <w:jc w:val="both"/>
              <w:textAlignment w:val="auto"/>
              <w:rPr>
                <w:lang w:eastAsia="ja-JP"/>
              </w:rPr>
            </w:pPr>
            <w:r w:rsidRPr="000F1658">
              <w:rPr>
                <w:lang w:eastAsia="ja-JP"/>
              </w:rPr>
              <w:t xml:space="preserve">RAN4 studies if TEG appears static or semi-static or dynamic in TX/RX scenarios with considering various front-end parameters and conditions in Rel-17 phase. </w:t>
            </w:r>
          </w:p>
          <w:p w14:paraId="23104A57" w14:textId="78CF62DF" w:rsidR="008060D6" w:rsidRPr="008060D6" w:rsidRDefault="008060D6" w:rsidP="008060D6">
            <w:pPr>
              <w:pStyle w:val="ListParagraph"/>
              <w:numPr>
                <w:ilvl w:val="0"/>
                <w:numId w:val="31"/>
              </w:numPr>
              <w:overflowPunct/>
              <w:autoSpaceDE/>
              <w:autoSpaceDN/>
              <w:adjustRightInd/>
              <w:spacing w:after="160" w:line="259" w:lineRule="auto"/>
              <w:ind w:firstLineChars="0"/>
              <w:contextualSpacing/>
              <w:jc w:val="both"/>
              <w:textAlignment w:val="auto"/>
              <w:rPr>
                <w:lang w:eastAsia="ja-JP"/>
              </w:rPr>
            </w:pPr>
            <w:r w:rsidRPr="000F1658">
              <w:rPr>
                <w:lang w:eastAsia="ja-JP"/>
              </w:rPr>
              <w:t>If TEG statically or semi-statically changes and measurable, feasibility study on the absolute Tx/Rx timing error estimation in DL-TDOA can be possible.</w:t>
            </w:r>
          </w:p>
        </w:tc>
      </w:tr>
      <w:tr w:rsidR="008060D6" w14:paraId="23561AAC" w14:textId="77777777" w:rsidTr="008060D6">
        <w:trPr>
          <w:trHeight w:val="468"/>
        </w:trPr>
        <w:tc>
          <w:tcPr>
            <w:tcW w:w="1610" w:type="dxa"/>
          </w:tcPr>
          <w:p w14:paraId="29EF1731" w14:textId="77777777" w:rsidR="008060D6" w:rsidRPr="008060D6" w:rsidRDefault="000138A3" w:rsidP="008060D6">
            <w:pPr>
              <w:spacing w:after="0"/>
              <w:rPr>
                <w:rFonts w:ascii="Arial" w:hAnsi="Arial" w:cs="Arial"/>
                <w:b/>
                <w:bCs/>
                <w:color w:val="0000FF"/>
                <w:u w:val="single"/>
                <w:lang w:val="de-DE" w:eastAsia="de-DE"/>
              </w:rPr>
            </w:pPr>
            <w:hyperlink r:id="rId20" w:history="1">
              <w:r w:rsidR="008060D6" w:rsidRPr="008060D6">
                <w:rPr>
                  <w:rStyle w:val="Hyperlink"/>
                  <w:rFonts w:ascii="Arial" w:hAnsi="Arial" w:cs="Arial"/>
                  <w:b/>
                  <w:bCs/>
                </w:rPr>
                <w:t>R4-2110233</w:t>
              </w:r>
            </w:hyperlink>
          </w:p>
          <w:p w14:paraId="233D7D73" w14:textId="77777777" w:rsidR="008060D6" w:rsidRPr="00502F7F" w:rsidRDefault="008060D6" w:rsidP="008060D6">
            <w:pPr>
              <w:spacing w:after="0"/>
              <w:rPr>
                <w:rFonts w:ascii="Arial" w:hAnsi="Arial" w:cs="Arial"/>
                <w:b/>
                <w:bCs/>
                <w:color w:val="0000FF"/>
                <w:u w:val="single"/>
              </w:rPr>
            </w:pPr>
          </w:p>
        </w:tc>
        <w:tc>
          <w:tcPr>
            <w:tcW w:w="1414" w:type="dxa"/>
          </w:tcPr>
          <w:p w14:paraId="09026A3D" w14:textId="151A0AD8" w:rsidR="008060D6" w:rsidRPr="00502F7F" w:rsidRDefault="008060D6" w:rsidP="008060D6">
            <w:pPr>
              <w:spacing w:before="120" w:after="120"/>
              <w:rPr>
                <w:rFonts w:asciiTheme="minorHAnsi" w:hAnsiTheme="minorHAnsi" w:cstheme="minorHAnsi"/>
              </w:rPr>
            </w:pPr>
            <w:r w:rsidRPr="008060D6">
              <w:t>Ericsson</w:t>
            </w:r>
          </w:p>
        </w:tc>
        <w:tc>
          <w:tcPr>
            <w:tcW w:w="6607" w:type="dxa"/>
          </w:tcPr>
          <w:p w14:paraId="04991DC9" w14:textId="77777777" w:rsidR="008060D6" w:rsidRPr="008060D6" w:rsidRDefault="008060D6" w:rsidP="008060D6">
            <w:pPr>
              <w:pStyle w:val="Observation"/>
              <w:numPr>
                <w:ilvl w:val="0"/>
                <w:numId w:val="24"/>
              </w:numPr>
              <w:ind w:left="644"/>
              <w:rPr>
                <w:rFonts w:ascii="Times New Roman" w:hAnsi="Times New Roman" w:cs="Times New Roman"/>
                <w:sz w:val="20"/>
                <w:szCs w:val="20"/>
                <w:lang w:val="en-US"/>
              </w:rPr>
            </w:pPr>
            <w:r w:rsidRPr="008060D6">
              <w:rPr>
                <w:rFonts w:ascii="Times New Roman" w:hAnsi="Times New Roman" w:cs="Times New Roman"/>
                <w:sz w:val="20"/>
                <w:szCs w:val="20"/>
                <w:lang w:val="en-US"/>
              </w:rPr>
              <w:t>TRPs have distinct non-moving location and known beam direction i.e. sector orientation</w:t>
            </w:r>
          </w:p>
          <w:p w14:paraId="01184A6A" w14:textId="77777777" w:rsidR="008060D6" w:rsidRPr="008060D6" w:rsidRDefault="008060D6" w:rsidP="008060D6">
            <w:pPr>
              <w:pStyle w:val="Observation"/>
              <w:numPr>
                <w:ilvl w:val="0"/>
                <w:numId w:val="24"/>
              </w:numPr>
              <w:ind w:left="644"/>
              <w:rPr>
                <w:rFonts w:ascii="Times New Roman" w:hAnsi="Times New Roman" w:cs="Times New Roman"/>
                <w:sz w:val="20"/>
                <w:szCs w:val="20"/>
                <w:lang w:val="en-US"/>
              </w:rPr>
            </w:pPr>
            <w:r w:rsidRPr="008060D6">
              <w:rPr>
                <w:rFonts w:ascii="Times New Roman" w:hAnsi="Times New Roman" w:cs="Times New Roman"/>
                <w:sz w:val="20"/>
                <w:szCs w:val="20"/>
                <w:lang w:val="en-US"/>
              </w:rPr>
              <w:t>The timing error differences between multiple T/RX chains within one TRP are known timing errors due to phase calibration and are accounted for by adjusted TRX timing</w:t>
            </w:r>
          </w:p>
          <w:p w14:paraId="1BEB864C" w14:textId="77777777" w:rsidR="008060D6" w:rsidRPr="008060D6" w:rsidRDefault="008060D6" w:rsidP="008060D6">
            <w:pPr>
              <w:pStyle w:val="Observation"/>
              <w:numPr>
                <w:ilvl w:val="0"/>
                <w:numId w:val="24"/>
              </w:numPr>
              <w:ind w:left="644"/>
              <w:rPr>
                <w:rFonts w:ascii="Times New Roman" w:hAnsi="Times New Roman" w:cs="Times New Roman"/>
                <w:sz w:val="20"/>
                <w:szCs w:val="20"/>
                <w:lang w:val="en-US"/>
              </w:rPr>
            </w:pPr>
            <w:r w:rsidRPr="008060D6">
              <w:rPr>
                <w:rFonts w:ascii="Times New Roman" w:hAnsi="Times New Roman" w:cs="Times New Roman"/>
                <w:sz w:val="20"/>
                <w:szCs w:val="20"/>
                <w:lang w:val="en-US"/>
              </w:rPr>
              <w:t>Residual timing error differences between multiple T/RX chains within one TRP after phase calibration are small and therefore it is not necessary to distinguish via TEG reporting</w:t>
            </w:r>
          </w:p>
          <w:p w14:paraId="358BD785" w14:textId="77777777" w:rsidR="008060D6" w:rsidRPr="008060D6" w:rsidRDefault="008060D6" w:rsidP="008060D6">
            <w:pPr>
              <w:pStyle w:val="Observation"/>
              <w:numPr>
                <w:ilvl w:val="0"/>
                <w:numId w:val="24"/>
              </w:numPr>
              <w:ind w:left="644"/>
              <w:rPr>
                <w:rFonts w:ascii="Times New Roman" w:hAnsi="Times New Roman" w:cs="Times New Roman"/>
                <w:sz w:val="20"/>
                <w:szCs w:val="20"/>
                <w:lang w:val="en-US"/>
              </w:rPr>
            </w:pPr>
            <w:r w:rsidRPr="008060D6">
              <w:rPr>
                <w:rFonts w:ascii="Times New Roman" w:hAnsi="Times New Roman" w:cs="Times New Roman"/>
                <w:sz w:val="20"/>
                <w:szCs w:val="20"/>
                <w:lang w:val="en-CA"/>
              </w:rPr>
              <w:t>A TRP will only feature one TEG, therefore reporting of TEG is unnecessary.</w:t>
            </w:r>
          </w:p>
          <w:p w14:paraId="3CB2683F" w14:textId="13DE5EA0" w:rsidR="008060D6" w:rsidRPr="008060D6" w:rsidRDefault="008060D6" w:rsidP="008060D6">
            <w:pPr>
              <w:pStyle w:val="Proposal"/>
              <w:numPr>
                <w:ilvl w:val="0"/>
                <w:numId w:val="25"/>
              </w:numPr>
              <w:tabs>
                <w:tab w:val="clear" w:pos="1304"/>
                <w:tab w:val="num" w:pos="1588"/>
              </w:tabs>
              <w:ind w:left="1588"/>
              <w:rPr>
                <w:rFonts w:ascii="Times New Roman" w:hAnsi="Times New Roman" w:cs="Times New Roman"/>
                <w:sz w:val="20"/>
                <w:szCs w:val="20"/>
                <w:lang w:val="en-US"/>
              </w:rPr>
            </w:pPr>
            <w:r w:rsidRPr="008060D6">
              <w:rPr>
                <w:rFonts w:ascii="Times New Roman" w:hAnsi="Times New Roman" w:cs="Times New Roman"/>
                <w:sz w:val="20"/>
                <w:szCs w:val="20"/>
                <w:lang w:val="en-GB"/>
              </w:rPr>
              <w:t>Multiple gNB Rx and Tx TEG is not supported. Send reply LS to RAN1 on the issue.</w:t>
            </w:r>
          </w:p>
        </w:tc>
      </w:tr>
      <w:tr w:rsidR="003E6BE4" w14:paraId="0B44B684" w14:textId="77777777" w:rsidTr="008060D6">
        <w:trPr>
          <w:trHeight w:val="468"/>
        </w:trPr>
        <w:tc>
          <w:tcPr>
            <w:tcW w:w="1610" w:type="dxa"/>
          </w:tcPr>
          <w:p w14:paraId="22A690C9" w14:textId="77777777" w:rsidR="003E6BE4" w:rsidRPr="00FB13AB" w:rsidRDefault="000138A3" w:rsidP="003E6BE4">
            <w:pPr>
              <w:spacing w:after="0"/>
              <w:rPr>
                <w:rFonts w:ascii="Arial" w:hAnsi="Arial" w:cs="Arial"/>
                <w:b/>
                <w:bCs/>
                <w:color w:val="0000FF"/>
                <w:u w:val="single"/>
                <w:lang w:val="de-DE" w:eastAsia="de-DE"/>
              </w:rPr>
            </w:pPr>
            <w:hyperlink r:id="rId21" w:history="1">
              <w:r w:rsidR="003E6BE4" w:rsidRPr="00FB13AB">
                <w:rPr>
                  <w:rStyle w:val="Hyperlink"/>
                  <w:rFonts w:ascii="Arial" w:hAnsi="Arial" w:cs="Arial"/>
                  <w:b/>
                  <w:bCs/>
                </w:rPr>
                <w:t>R4-2110917</w:t>
              </w:r>
            </w:hyperlink>
          </w:p>
          <w:p w14:paraId="7DFB9BA9" w14:textId="77777777" w:rsidR="003E6BE4" w:rsidRPr="00502F7F" w:rsidRDefault="003E6BE4" w:rsidP="003E6BE4">
            <w:pPr>
              <w:spacing w:after="0"/>
              <w:rPr>
                <w:rFonts w:ascii="Arial" w:hAnsi="Arial" w:cs="Arial"/>
                <w:b/>
                <w:bCs/>
                <w:color w:val="0000FF"/>
                <w:u w:val="single"/>
              </w:rPr>
            </w:pPr>
          </w:p>
        </w:tc>
        <w:tc>
          <w:tcPr>
            <w:tcW w:w="1414" w:type="dxa"/>
          </w:tcPr>
          <w:p w14:paraId="388F9749" w14:textId="6B0D2F9B" w:rsidR="003E6BE4" w:rsidRPr="00502F7F" w:rsidRDefault="003E6BE4" w:rsidP="003E6BE4">
            <w:pPr>
              <w:spacing w:before="120" w:after="120"/>
              <w:rPr>
                <w:rFonts w:asciiTheme="minorHAnsi" w:hAnsiTheme="minorHAnsi" w:cstheme="minorHAnsi"/>
              </w:rPr>
            </w:pPr>
            <w:r>
              <w:t>Huawei, HiSilicon</w:t>
            </w:r>
          </w:p>
        </w:tc>
        <w:tc>
          <w:tcPr>
            <w:tcW w:w="6607" w:type="dxa"/>
          </w:tcPr>
          <w:p w14:paraId="77AB8CC7" w14:textId="0AFC9A76" w:rsidR="003E6BE4" w:rsidRPr="003E6BE4" w:rsidRDefault="003E6BE4" w:rsidP="003E6BE4">
            <w:pPr>
              <w:spacing w:before="120" w:after="120"/>
              <w:rPr>
                <w:rFonts w:eastAsiaTheme="minorEastAsia"/>
                <w:b/>
                <w:lang w:eastAsia="zh-CN"/>
              </w:rPr>
            </w:pPr>
            <w:r w:rsidRPr="009D6AEC">
              <w:rPr>
                <w:rFonts w:eastAsiaTheme="minorEastAsia"/>
                <w:b/>
                <w:lang w:eastAsia="zh-CN"/>
              </w:rPr>
              <w:t xml:space="preserve">Proposal 6: RAN4 does not need to send reply LS for </w:t>
            </w:r>
            <w:r w:rsidRPr="009D6AEC">
              <w:rPr>
                <w:rFonts w:eastAsia="SimSun"/>
                <w:b/>
                <w:lang w:val="en-US" w:eastAsia="zh-CN"/>
              </w:rPr>
              <w:t>R1-2104111.</w:t>
            </w:r>
          </w:p>
        </w:tc>
      </w:tr>
    </w:tbl>
    <w:p w14:paraId="3BD871F6" w14:textId="77777777" w:rsidR="00F473B1" w:rsidRPr="004A7544" w:rsidRDefault="00F473B1" w:rsidP="00F473B1"/>
    <w:p w14:paraId="7998C062" w14:textId="69EDCF92" w:rsidR="00F473B1" w:rsidRDefault="00F473B1" w:rsidP="00F473B1">
      <w:pPr>
        <w:pStyle w:val="Heading2"/>
      </w:pPr>
      <w:r w:rsidRPr="004A7544">
        <w:rPr>
          <w:rFonts w:hint="eastAsia"/>
        </w:rPr>
        <w:t>Open issues</w:t>
      </w:r>
      <w:r>
        <w:t xml:space="preserve"> summary</w:t>
      </w:r>
    </w:p>
    <w:p w14:paraId="376AE4A0" w14:textId="3DA64D61" w:rsidR="0051455D" w:rsidRDefault="0051455D" w:rsidP="0051455D">
      <w:pPr>
        <w:spacing w:beforeLines="50" w:before="120" w:afterLines="50" w:after="120"/>
      </w:pPr>
      <w:r>
        <w:t xml:space="preserve">According </w:t>
      </w:r>
      <w:r w:rsidR="004C333C">
        <w:t xml:space="preserve">to </w:t>
      </w:r>
      <w:r w:rsidR="004C333C" w:rsidRPr="004C333C">
        <w:t>R1-2104111</w:t>
      </w:r>
      <w:r w:rsidR="004C333C">
        <w:t>:</w:t>
      </w:r>
    </w:p>
    <w:p w14:paraId="3FA84E24" w14:textId="77777777" w:rsidR="00CE0A8E" w:rsidRPr="00A47AA2" w:rsidRDefault="00CE0A8E" w:rsidP="004C333C">
      <w:pPr>
        <w:pBdr>
          <w:top w:val="single" w:sz="4" w:space="1" w:color="auto"/>
        </w:pBdr>
        <w:ind w:left="284"/>
        <w:rPr>
          <w:i/>
          <w:iCs/>
          <w:lang w:eastAsia="x-none"/>
        </w:rPr>
      </w:pPr>
      <w:r w:rsidRPr="00A47AA2">
        <w:rPr>
          <w:i/>
          <w:iCs/>
          <w:lang w:eastAsia="x-none"/>
        </w:rPr>
        <w:t>Agreement:</w:t>
      </w:r>
    </w:p>
    <w:p w14:paraId="36CA83FC" w14:textId="77777777" w:rsidR="00CE0A8E" w:rsidRPr="00A47AA2" w:rsidRDefault="00CE0A8E" w:rsidP="004C333C">
      <w:pPr>
        <w:pStyle w:val="ListParagraph"/>
        <w:numPr>
          <w:ilvl w:val="0"/>
          <w:numId w:val="33"/>
        </w:numPr>
        <w:overflowPunct/>
        <w:autoSpaceDE/>
        <w:autoSpaceDN/>
        <w:adjustRightInd/>
        <w:spacing w:after="0" w:line="259" w:lineRule="auto"/>
        <w:ind w:left="928" w:firstLineChars="0"/>
        <w:contextualSpacing/>
        <w:jc w:val="both"/>
        <w:textAlignment w:val="auto"/>
        <w:rPr>
          <w:rFonts w:eastAsia="SimSun"/>
          <w:i/>
          <w:iCs/>
          <w:lang w:eastAsia="zh-CN"/>
        </w:rPr>
      </w:pPr>
      <w:r w:rsidRPr="00A47AA2">
        <w:rPr>
          <w:rFonts w:eastAsia="SimSun"/>
          <w:i/>
          <w:iCs/>
          <w:lang w:eastAsia="zh-CN"/>
        </w:rPr>
        <w:t>Support the following for mitigating TRP Tx timing errors and/or UE Rx timing errors for DL TDOA</w:t>
      </w:r>
    </w:p>
    <w:p w14:paraId="12362A46" w14:textId="77777777" w:rsidR="00CE0A8E" w:rsidRPr="00A47AA2" w:rsidRDefault="00CE0A8E" w:rsidP="004C333C">
      <w:pPr>
        <w:pStyle w:val="ListParagraph"/>
        <w:numPr>
          <w:ilvl w:val="1"/>
          <w:numId w:val="33"/>
        </w:numPr>
        <w:overflowPunct/>
        <w:autoSpaceDE/>
        <w:autoSpaceDN/>
        <w:adjustRightInd/>
        <w:spacing w:after="0" w:line="259" w:lineRule="auto"/>
        <w:ind w:left="1648" w:firstLineChars="0"/>
        <w:contextualSpacing/>
        <w:jc w:val="both"/>
        <w:textAlignment w:val="auto"/>
        <w:rPr>
          <w:rFonts w:eastAsia="SimSun"/>
          <w:i/>
          <w:iCs/>
          <w:lang w:eastAsia="zh-CN"/>
        </w:rPr>
      </w:pPr>
      <w:r w:rsidRPr="00A47AA2">
        <w:rPr>
          <w:rFonts w:eastAsia="SimSun"/>
          <w:i/>
          <w:iCs/>
          <w:lang w:eastAsia="zh-CN"/>
        </w:rPr>
        <w:t>Support a UE to provide the association information of RSTD measurements with UE Rx TEG(s) to the LMF when the UE reports the RSTD measurements to the LMF if the UE has multiple TEGs</w:t>
      </w:r>
    </w:p>
    <w:p w14:paraId="43007D19" w14:textId="77777777" w:rsidR="00CE0A8E" w:rsidRPr="00A47AA2" w:rsidRDefault="00CE0A8E" w:rsidP="004C333C">
      <w:pPr>
        <w:pStyle w:val="ListParagraph"/>
        <w:numPr>
          <w:ilvl w:val="1"/>
          <w:numId w:val="33"/>
        </w:numPr>
        <w:overflowPunct/>
        <w:autoSpaceDE/>
        <w:autoSpaceDN/>
        <w:adjustRightInd/>
        <w:spacing w:after="0" w:line="259" w:lineRule="auto"/>
        <w:ind w:left="1648" w:firstLineChars="0"/>
        <w:contextualSpacing/>
        <w:jc w:val="both"/>
        <w:textAlignment w:val="auto"/>
        <w:rPr>
          <w:rFonts w:eastAsia="SimSun"/>
          <w:i/>
          <w:iCs/>
          <w:lang w:eastAsia="zh-CN"/>
        </w:rPr>
      </w:pPr>
      <w:r w:rsidRPr="00A47AA2">
        <w:rPr>
          <w:rFonts w:eastAsia="SimSun"/>
          <w:i/>
          <w:iCs/>
          <w:lang w:eastAsia="zh-CN"/>
        </w:rPr>
        <w:t xml:space="preserve">Support a TRP providing the association information of DL PRS resources with Tx TEGs to the LMF </w:t>
      </w:r>
      <w:bookmarkStart w:id="2" w:name="_Hlk69244085"/>
      <w:r w:rsidRPr="00A47AA2">
        <w:rPr>
          <w:rFonts w:eastAsia="SimSun"/>
          <w:i/>
          <w:iCs/>
          <w:lang w:eastAsia="zh-CN"/>
        </w:rPr>
        <w:t>if the TRP has multiple TEGs</w:t>
      </w:r>
      <w:bookmarkEnd w:id="2"/>
    </w:p>
    <w:p w14:paraId="04CBEE5E" w14:textId="77777777" w:rsidR="00CE0A8E" w:rsidRPr="00A47AA2" w:rsidRDefault="00CE0A8E" w:rsidP="004C333C">
      <w:pPr>
        <w:pStyle w:val="ListParagraph"/>
        <w:numPr>
          <w:ilvl w:val="1"/>
          <w:numId w:val="33"/>
        </w:numPr>
        <w:overflowPunct/>
        <w:autoSpaceDE/>
        <w:autoSpaceDN/>
        <w:adjustRightInd/>
        <w:spacing w:after="0" w:line="259" w:lineRule="auto"/>
        <w:ind w:left="1648" w:firstLineChars="0"/>
        <w:contextualSpacing/>
        <w:jc w:val="both"/>
        <w:textAlignment w:val="auto"/>
        <w:rPr>
          <w:rFonts w:eastAsia="SimSun"/>
          <w:i/>
          <w:iCs/>
          <w:lang w:eastAsia="zh-CN"/>
        </w:rPr>
      </w:pPr>
      <w:r w:rsidRPr="00A47AA2">
        <w:rPr>
          <w:rFonts w:eastAsia="SimSun"/>
          <w:i/>
          <w:iCs/>
          <w:lang w:eastAsia="zh-CN"/>
        </w:rPr>
        <w:t xml:space="preserve">Support the LMF to provide the association information of DL PRS resources with Tx TEGs to a UE for UE-based positioning if the TRP has multiple TEGs </w:t>
      </w:r>
    </w:p>
    <w:p w14:paraId="1E844E2A" w14:textId="77777777" w:rsidR="00CE0A8E" w:rsidRPr="00A47AA2" w:rsidRDefault="00CE0A8E" w:rsidP="004C333C">
      <w:pPr>
        <w:pStyle w:val="ListParagraph"/>
        <w:numPr>
          <w:ilvl w:val="1"/>
          <w:numId w:val="33"/>
        </w:numPr>
        <w:overflowPunct/>
        <w:autoSpaceDE/>
        <w:autoSpaceDN/>
        <w:adjustRightInd/>
        <w:spacing w:after="0" w:line="259" w:lineRule="auto"/>
        <w:ind w:left="1648" w:firstLineChars="0"/>
        <w:contextualSpacing/>
        <w:jc w:val="both"/>
        <w:textAlignment w:val="auto"/>
        <w:rPr>
          <w:rFonts w:eastAsia="SimSun"/>
          <w:i/>
          <w:iCs/>
          <w:lang w:eastAsia="zh-CN"/>
        </w:rPr>
      </w:pPr>
      <w:r w:rsidRPr="00A47AA2">
        <w:rPr>
          <w:rFonts w:eastAsia="SimSun"/>
          <w:i/>
          <w:iCs/>
          <w:lang w:eastAsia="zh-CN"/>
        </w:rPr>
        <w:t>FFS: the details of the signalling, procedures, and UE capability</w:t>
      </w:r>
    </w:p>
    <w:p w14:paraId="54B755B5" w14:textId="77777777" w:rsidR="00CE0A8E" w:rsidRPr="00A47AA2" w:rsidRDefault="00CE0A8E" w:rsidP="004C333C">
      <w:pPr>
        <w:pStyle w:val="ListParagraph"/>
        <w:numPr>
          <w:ilvl w:val="0"/>
          <w:numId w:val="33"/>
        </w:numPr>
        <w:pBdr>
          <w:bottom w:val="single" w:sz="4" w:space="1" w:color="auto"/>
        </w:pBdr>
        <w:overflowPunct/>
        <w:autoSpaceDE/>
        <w:autoSpaceDN/>
        <w:adjustRightInd/>
        <w:spacing w:after="0" w:line="259" w:lineRule="auto"/>
        <w:ind w:left="928" w:firstLineChars="0"/>
        <w:contextualSpacing/>
        <w:jc w:val="both"/>
        <w:textAlignment w:val="auto"/>
        <w:rPr>
          <w:rFonts w:eastAsia="SimSun"/>
          <w:lang w:eastAsia="zh-CN"/>
        </w:rPr>
      </w:pPr>
      <w:r w:rsidRPr="00A47AA2">
        <w:rPr>
          <w:rFonts w:eastAsia="SimSun"/>
          <w:i/>
          <w:iCs/>
          <w:lang w:eastAsia="zh-CN"/>
        </w:rPr>
        <w:t>Send an LS to RAN4 to check if there is any issue to support the above enhancements</w:t>
      </w:r>
    </w:p>
    <w:p w14:paraId="0C25A324" w14:textId="04E2E979" w:rsidR="00F473B1" w:rsidRPr="00805BE8" w:rsidRDefault="00F473B1" w:rsidP="00F473B1">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-1</w:t>
      </w:r>
      <w:r w:rsidR="00AC7284">
        <w:rPr>
          <w:sz w:val="24"/>
          <w:szCs w:val="16"/>
        </w:rPr>
        <w:t xml:space="preserve"> LS discussion</w:t>
      </w:r>
    </w:p>
    <w:p w14:paraId="125C32EA" w14:textId="0F6148E7" w:rsidR="00F473B1" w:rsidRPr="00AA5B64" w:rsidRDefault="00F473B1" w:rsidP="00F473B1">
      <w:pPr>
        <w:rPr>
          <w:i/>
          <w:lang w:val="en-US" w:eastAsia="zh-CN"/>
        </w:rPr>
      </w:pPr>
      <w:r w:rsidRPr="00AA5B64">
        <w:rPr>
          <w:i/>
          <w:lang w:val="en-US" w:eastAsia="zh-CN"/>
        </w:rPr>
        <w:t>Open issues and candidate options before e-meeting:</w:t>
      </w:r>
    </w:p>
    <w:p w14:paraId="21B60884" w14:textId="3DCD1A6E" w:rsidR="00E25C1F" w:rsidRPr="00AA5B64" w:rsidRDefault="00E25C1F" w:rsidP="00E25C1F">
      <w:pPr>
        <w:rPr>
          <w:b/>
          <w:u w:val="single"/>
          <w:lang w:eastAsia="ko-KR"/>
        </w:rPr>
      </w:pPr>
      <w:r w:rsidRPr="00AA5B64">
        <w:rPr>
          <w:b/>
          <w:u w:val="single"/>
          <w:lang w:eastAsia="ko-KR"/>
        </w:rPr>
        <w:t>Issue 2-1-1: Send reply LS to RAN1</w:t>
      </w:r>
    </w:p>
    <w:p w14:paraId="5F717E67" w14:textId="77777777" w:rsidR="00E25C1F" w:rsidRPr="00AA5B64" w:rsidRDefault="00E25C1F" w:rsidP="00E25C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Proposals</w:t>
      </w:r>
    </w:p>
    <w:p w14:paraId="200B1614" w14:textId="7EF693EE" w:rsidR="00E25C1F" w:rsidRPr="00AA5B64" w:rsidRDefault="00E25C1F" w:rsidP="00E25C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1: Not needed (Huawei)</w:t>
      </w:r>
    </w:p>
    <w:p w14:paraId="645ABCE1" w14:textId="71C3F92B" w:rsidR="00E25C1F" w:rsidRPr="00AA5B64" w:rsidRDefault="00E25C1F" w:rsidP="00E25C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2: Yes</w:t>
      </w:r>
      <w:r w:rsidR="00723D0C" w:rsidRPr="00AA5B64">
        <w:rPr>
          <w:rFonts w:eastAsia="SimSun"/>
          <w:szCs w:val="24"/>
          <w:lang w:eastAsia="zh-CN"/>
        </w:rPr>
        <w:t xml:space="preserve"> (Ericsson, Nokia, CATT)</w:t>
      </w:r>
    </w:p>
    <w:p w14:paraId="080CE5C0" w14:textId="77777777" w:rsidR="00E25C1F" w:rsidRPr="00AA5B64" w:rsidRDefault="00E25C1F" w:rsidP="00E25C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Recommended WF</w:t>
      </w:r>
    </w:p>
    <w:p w14:paraId="71D69A57" w14:textId="69289EE3" w:rsidR="00E25C1F" w:rsidRPr="00AA5B64" w:rsidRDefault="00723D0C" w:rsidP="00E25C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Discuss TEG feature feasibility to reach conclusion if reply LS is needed and what to include</w:t>
      </w:r>
    </w:p>
    <w:p w14:paraId="23CA8D1B" w14:textId="77777777" w:rsidR="00F473B1" w:rsidRPr="00AA5B64" w:rsidRDefault="00F473B1" w:rsidP="00F473B1">
      <w:pPr>
        <w:rPr>
          <w:i/>
          <w:lang w:eastAsia="zh-CN"/>
        </w:rPr>
      </w:pPr>
    </w:p>
    <w:p w14:paraId="2C940A32" w14:textId="6F8601B5" w:rsidR="00F473B1" w:rsidRPr="00AA5B64" w:rsidRDefault="00F473B1" w:rsidP="00F473B1">
      <w:pPr>
        <w:pStyle w:val="Heading3"/>
        <w:rPr>
          <w:sz w:val="24"/>
          <w:szCs w:val="16"/>
          <w:lang w:val="en-US"/>
        </w:rPr>
      </w:pPr>
      <w:r w:rsidRPr="00AA5B64">
        <w:rPr>
          <w:sz w:val="24"/>
          <w:szCs w:val="16"/>
          <w:lang w:val="en-US"/>
        </w:rPr>
        <w:t>Sub-topic 2-2</w:t>
      </w:r>
      <w:r w:rsidR="00270757" w:rsidRPr="00AA5B64">
        <w:rPr>
          <w:sz w:val="24"/>
          <w:szCs w:val="16"/>
          <w:lang w:val="en-US"/>
        </w:rPr>
        <w:t xml:space="preserve"> Discussion on TEG and feasibility</w:t>
      </w:r>
    </w:p>
    <w:p w14:paraId="33843F0F" w14:textId="77777777" w:rsidR="00F473B1" w:rsidRPr="00AA5B64" w:rsidRDefault="00F473B1" w:rsidP="00F473B1">
      <w:pPr>
        <w:rPr>
          <w:i/>
          <w:lang w:val="en-US" w:eastAsia="zh-CN"/>
        </w:rPr>
      </w:pPr>
      <w:r w:rsidRPr="00AA5B64">
        <w:rPr>
          <w:i/>
          <w:lang w:val="en-US" w:eastAsia="zh-CN"/>
        </w:rPr>
        <w:t>Open issues and c</w:t>
      </w:r>
      <w:r w:rsidRPr="00AA5B64">
        <w:rPr>
          <w:rFonts w:hint="eastAsia"/>
          <w:i/>
          <w:lang w:val="en-US" w:eastAsia="zh-CN"/>
        </w:rPr>
        <w:t>andidate options before e-meeting:</w:t>
      </w:r>
    </w:p>
    <w:p w14:paraId="7373FD7C" w14:textId="7166D4CB" w:rsidR="00F473B1" w:rsidRPr="00AA5B64" w:rsidRDefault="00F473B1" w:rsidP="00F473B1">
      <w:pPr>
        <w:rPr>
          <w:b/>
          <w:u w:val="single"/>
          <w:lang w:eastAsia="ko-KR"/>
        </w:rPr>
      </w:pPr>
      <w:r w:rsidRPr="00AA5B64">
        <w:rPr>
          <w:b/>
          <w:u w:val="single"/>
          <w:lang w:eastAsia="ko-KR"/>
        </w:rPr>
        <w:t>Issue 2-2</w:t>
      </w:r>
      <w:r w:rsidR="009F6716" w:rsidRPr="00AA5B64">
        <w:rPr>
          <w:b/>
          <w:u w:val="single"/>
          <w:lang w:eastAsia="ko-KR"/>
        </w:rPr>
        <w:t>-1</w:t>
      </w:r>
      <w:r w:rsidRPr="00AA5B64">
        <w:rPr>
          <w:b/>
          <w:u w:val="single"/>
          <w:lang w:eastAsia="ko-KR"/>
        </w:rPr>
        <w:t xml:space="preserve">: </w:t>
      </w:r>
      <w:r w:rsidR="005E7208" w:rsidRPr="00AA5B64">
        <w:rPr>
          <w:b/>
          <w:u w:val="single"/>
          <w:lang w:eastAsia="ko-KR"/>
        </w:rPr>
        <w:t>Calibration error/residual timing error after calibration</w:t>
      </w:r>
    </w:p>
    <w:p w14:paraId="43D0727C" w14:textId="77777777" w:rsidR="00F473B1" w:rsidRPr="00AA5B64" w:rsidRDefault="00F473B1" w:rsidP="00F473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Proposals</w:t>
      </w:r>
    </w:p>
    <w:p w14:paraId="2EC4E361" w14:textId="16D23BDF" w:rsidR="00F473B1" w:rsidRPr="00AA5B64" w:rsidRDefault="00F473B1" w:rsidP="00F47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 xml:space="preserve">Option 1: </w:t>
      </w:r>
      <w:r w:rsidR="005E7208" w:rsidRPr="00AA5B64">
        <w:rPr>
          <w:rFonts w:eastAsia="SimSun"/>
          <w:szCs w:val="24"/>
          <w:lang w:eastAsia="zh-CN"/>
        </w:rPr>
        <w:t>The remaining Rx/Tx time delays after the calibration are unknown to the UE/TRP and therefore cannot be provided</w:t>
      </w:r>
      <w:r w:rsidR="00AF54E8" w:rsidRPr="00AA5B64">
        <w:rPr>
          <w:rFonts w:eastAsia="SimSun"/>
          <w:szCs w:val="24"/>
          <w:lang w:eastAsia="zh-CN"/>
        </w:rPr>
        <w:t xml:space="preserve"> </w:t>
      </w:r>
      <w:r w:rsidR="005E7208" w:rsidRPr="00AA5B64">
        <w:rPr>
          <w:rFonts w:eastAsia="SimSun"/>
          <w:szCs w:val="24"/>
          <w:lang w:eastAsia="zh-CN"/>
        </w:rPr>
        <w:t>(CATT)</w:t>
      </w:r>
    </w:p>
    <w:p w14:paraId="5253BC08" w14:textId="77777777" w:rsidR="00F473B1" w:rsidRPr="00AA5B64" w:rsidRDefault="00F473B1" w:rsidP="00F47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2: TBA</w:t>
      </w:r>
    </w:p>
    <w:p w14:paraId="716156CB" w14:textId="77777777" w:rsidR="00F473B1" w:rsidRPr="00AA5B64" w:rsidRDefault="00F473B1" w:rsidP="00F473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Recommended WF</w:t>
      </w:r>
    </w:p>
    <w:p w14:paraId="3E4BAC6C" w14:textId="28426532" w:rsidR="00F473B1" w:rsidRPr="00AA5B64" w:rsidRDefault="00661FCB" w:rsidP="00F47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topic</w:t>
      </w:r>
    </w:p>
    <w:p w14:paraId="574AF9FB" w14:textId="277D94D5" w:rsidR="005E7208" w:rsidRPr="00AA5B64" w:rsidRDefault="005E7208" w:rsidP="005E7208">
      <w:pPr>
        <w:rPr>
          <w:b/>
          <w:u w:val="single"/>
          <w:lang w:eastAsia="ko-KR"/>
        </w:rPr>
      </w:pPr>
      <w:r w:rsidRPr="00AA5B64">
        <w:rPr>
          <w:b/>
          <w:u w:val="single"/>
          <w:lang w:eastAsia="ko-KR"/>
        </w:rPr>
        <w:t>Issue 2-2-2: TEG grouping</w:t>
      </w:r>
    </w:p>
    <w:p w14:paraId="7264FC21" w14:textId="77777777" w:rsidR="005E7208" w:rsidRPr="00AA5B64" w:rsidRDefault="005E7208" w:rsidP="005E72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Proposals</w:t>
      </w:r>
    </w:p>
    <w:p w14:paraId="4830F52E" w14:textId="67232666" w:rsidR="005E7208" w:rsidRPr="00AA5B64" w:rsidRDefault="005E7208" w:rsidP="005E72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1: (CATT)</w:t>
      </w:r>
    </w:p>
    <w:p w14:paraId="2526553C" w14:textId="664A371B" w:rsidR="005E7208" w:rsidRPr="00AA5B64" w:rsidRDefault="005E7208" w:rsidP="005E720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5B64">
        <w:rPr>
          <w:rFonts w:eastAsia="SimSun"/>
          <w:szCs w:val="24"/>
          <w:lang w:eastAsia="zh-CN"/>
        </w:rPr>
        <w:t>UE/TRP may group the timing error (with or without calibration) based on RF chains and antenna panel, such that timing errors in the same group are within certain margin</w:t>
      </w:r>
    </w:p>
    <w:p w14:paraId="2729780C" w14:textId="7B46D340" w:rsidR="005E7208" w:rsidRPr="00AA5B64" w:rsidRDefault="005E7208" w:rsidP="005E720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5B64">
        <w:rPr>
          <w:rFonts w:eastAsia="SimSun"/>
          <w:szCs w:val="24"/>
          <w:lang w:eastAsia="zh-CN"/>
        </w:rPr>
        <w:t xml:space="preserve">UE/TRP may not be able to ensure that timing errors are within the same margin </w:t>
      </w:r>
    </w:p>
    <w:p w14:paraId="7CEF3A26" w14:textId="5052FB55" w:rsidR="005E7208" w:rsidRPr="00AA5B64" w:rsidRDefault="005E7208" w:rsidP="005E72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 xml:space="preserve">Option 2: </w:t>
      </w:r>
      <w:r w:rsidR="000E6334" w:rsidRPr="00AA5B64">
        <w:rPr>
          <w:rFonts w:eastAsia="SimSun"/>
          <w:szCs w:val="24"/>
          <w:lang w:eastAsia="zh-CN"/>
        </w:rPr>
        <w:t>Discuss and conclude whether UE Rx and UE Tx timing error can be grouped based on antenna panel, RF chain, frequency, baseband sampling rate, SRS antenna switching, etc. (vivo)</w:t>
      </w:r>
    </w:p>
    <w:p w14:paraId="0096C330" w14:textId="77777777" w:rsidR="005E7208" w:rsidRPr="00AA5B64" w:rsidRDefault="005E7208" w:rsidP="005E72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Recommended WF</w:t>
      </w:r>
    </w:p>
    <w:p w14:paraId="32CAB3D2" w14:textId="09537B6C" w:rsidR="005E7208" w:rsidRPr="00AA5B64" w:rsidRDefault="00661FCB" w:rsidP="005E72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topic and options</w:t>
      </w:r>
    </w:p>
    <w:p w14:paraId="55E92093" w14:textId="49985841" w:rsidR="00AF54E8" w:rsidRPr="00AA5B64" w:rsidRDefault="00AF54E8" w:rsidP="00AF54E8">
      <w:pPr>
        <w:rPr>
          <w:b/>
          <w:u w:val="single"/>
          <w:lang w:eastAsia="ko-KR"/>
        </w:rPr>
      </w:pPr>
      <w:r w:rsidRPr="00AA5B64">
        <w:rPr>
          <w:b/>
          <w:u w:val="single"/>
          <w:lang w:eastAsia="ko-KR"/>
        </w:rPr>
        <w:t>Issue 2-2-</w:t>
      </w:r>
      <w:r w:rsidR="0044379F" w:rsidRPr="00AA5B64">
        <w:rPr>
          <w:b/>
          <w:u w:val="single"/>
          <w:lang w:eastAsia="ko-KR"/>
        </w:rPr>
        <w:t>3</w:t>
      </w:r>
      <w:r w:rsidRPr="00AA5B64">
        <w:rPr>
          <w:b/>
          <w:u w:val="single"/>
          <w:lang w:eastAsia="ko-KR"/>
        </w:rPr>
        <w:t>: Time variant behaviour of TEG</w:t>
      </w:r>
    </w:p>
    <w:p w14:paraId="6B939C23" w14:textId="77777777" w:rsidR="00AF54E8" w:rsidRPr="00AA5B64" w:rsidRDefault="00AF54E8" w:rsidP="00AF5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Proposals</w:t>
      </w:r>
    </w:p>
    <w:p w14:paraId="7773B1A5" w14:textId="2B4B6E07" w:rsidR="00AF54E8" w:rsidRPr="00AA5B64" w:rsidRDefault="00AF54E8" w:rsidP="00AF5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1: (Nokia)</w:t>
      </w:r>
    </w:p>
    <w:p w14:paraId="18D9EAC5" w14:textId="3E003CA8" w:rsidR="00AF54E8" w:rsidRPr="00AA5B64" w:rsidRDefault="00AF54E8" w:rsidP="00AF54E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5B64">
        <w:rPr>
          <w:rFonts w:eastAsia="SimSun"/>
          <w:szCs w:val="24"/>
          <w:lang w:eastAsia="zh-CN"/>
        </w:rPr>
        <w:t>RAN4 to study if TEG appears static, semi-static or dynamic in TX/RX scenarios considering various front-end parameters and conditions</w:t>
      </w:r>
    </w:p>
    <w:p w14:paraId="3E00C131" w14:textId="0C46E378" w:rsidR="00AF54E8" w:rsidRPr="00AA5B64" w:rsidRDefault="00AF54E8" w:rsidP="00AF54E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5B64">
        <w:rPr>
          <w:rFonts w:eastAsia="SimSun"/>
          <w:szCs w:val="24"/>
          <w:lang w:eastAsia="zh-CN"/>
        </w:rPr>
        <w:t>Feasibility study on absolute Tx/Rx timing error estimation in DL-TDOA if TEG changes measurably statically or semi-statically.</w:t>
      </w:r>
    </w:p>
    <w:p w14:paraId="7B104B60" w14:textId="77777777" w:rsidR="00AF54E8" w:rsidRPr="00AA5B64" w:rsidRDefault="00AF54E8" w:rsidP="00AF5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2: TBA</w:t>
      </w:r>
    </w:p>
    <w:p w14:paraId="3B288A7A" w14:textId="77777777" w:rsidR="00AF54E8" w:rsidRPr="00AA5B64" w:rsidRDefault="00AF54E8" w:rsidP="00AF5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Recommended WF</w:t>
      </w:r>
    </w:p>
    <w:p w14:paraId="1D5533AD" w14:textId="48F754A9" w:rsidR="00AF54E8" w:rsidRPr="00AA5B64" w:rsidRDefault="00F80989" w:rsidP="00AF5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6C2BB9FA" w14:textId="1BA559A5" w:rsidR="0044379F" w:rsidRPr="00AA5B64" w:rsidRDefault="0044379F" w:rsidP="0044379F">
      <w:pPr>
        <w:rPr>
          <w:b/>
          <w:u w:val="single"/>
          <w:lang w:eastAsia="ko-KR"/>
        </w:rPr>
      </w:pPr>
      <w:r w:rsidRPr="00AA5B64">
        <w:rPr>
          <w:b/>
          <w:u w:val="single"/>
          <w:lang w:eastAsia="ko-KR"/>
        </w:rPr>
        <w:t>Issue 2-2-</w:t>
      </w:r>
      <w:r w:rsidR="007C5623" w:rsidRPr="00AA5B64">
        <w:rPr>
          <w:b/>
          <w:u w:val="single"/>
          <w:lang w:eastAsia="ko-KR"/>
        </w:rPr>
        <w:t>4</w:t>
      </w:r>
      <w:r w:rsidRPr="00AA5B64">
        <w:rPr>
          <w:b/>
          <w:u w:val="single"/>
          <w:lang w:eastAsia="ko-KR"/>
        </w:rPr>
        <w:t>: Applicability of TEG with gNB/TRP</w:t>
      </w:r>
    </w:p>
    <w:p w14:paraId="648A9804" w14:textId="77777777" w:rsidR="0044379F" w:rsidRPr="00AA5B64" w:rsidRDefault="0044379F" w:rsidP="004437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Proposals</w:t>
      </w:r>
    </w:p>
    <w:p w14:paraId="328AF5AB" w14:textId="3C3F797F" w:rsidR="00AA2D38" w:rsidRPr="00AA5B64" w:rsidRDefault="0044379F" w:rsidP="00AA2D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lastRenderedPageBreak/>
        <w:t xml:space="preserve">Option 1: </w:t>
      </w:r>
      <w:r w:rsidR="00AA2D38" w:rsidRPr="00AA5B64">
        <w:rPr>
          <w:rFonts w:eastAsia="SimSun"/>
          <w:szCs w:val="24"/>
          <w:lang w:eastAsia="zh-CN"/>
        </w:rPr>
        <w:t>Support TRP to provide association information of DL PRS resources with Tx and Rx TEG to LMF if TRP has multiple TEG (i.e. different antenna panels or arrays) (CATT)</w:t>
      </w:r>
    </w:p>
    <w:p w14:paraId="2AC08A13" w14:textId="5203C708" w:rsidR="0044379F" w:rsidRPr="00AA5B64" w:rsidRDefault="0044379F" w:rsidP="004437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2:</w:t>
      </w:r>
      <w:r w:rsidR="00AA2D38" w:rsidRPr="00AA5B64">
        <w:rPr>
          <w:rFonts w:eastAsia="SimSun"/>
          <w:szCs w:val="24"/>
          <w:lang w:eastAsia="zh-CN"/>
        </w:rPr>
        <w:t xml:space="preserve"> TRP comprising multiple TEG is unlikely, therefore multiple Rx and Tx TEG is not supported</w:t>
      </w:r>
      <w:r w:rsidR="00D33DE0" w:rsidRPr="00AA5B64">
        <w:rPr>
          <w:rFonts w:eastAsia="SimSun"/>
          <w:szCs w:val="24"/>
          <w:lang w:eastAsia="zh-CN"/>
        </w:rPr>
        <w:t xml:space="preserve"> (Ericsson)</w:t>
      </w:r>
    </w:p>
    <w:p w14:paraId="377DD68A" w14:textId="77777777" w:rsidR="0044379F" w:rsidRPr="00AA5B64" w:rsidRDefault="0044379F" w:rsidP="004437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Recommended WF</w:t>
      </w:r>
    </w:p>
    <w:p w14:paraId="719C4B97" w14:textId="390E478F" w:rsidR="0044379F" w:rsidRPr="00AA5B64" w:rsidRDefault="00F80989" w:rsidP="004437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topic and its options</w:t>
      </w:r>
    </w:p>
    <w:p w14:paraId="36BA41BC" w14:textId="341DB809" w:rsidR="00EA080C" w:rsidRPr="00AA5B64" w:rsidRDefault="00EA080C" w:rsidP="00EA080C">
      <w:pPr>
        <w:rPr>
          <w:b/>
          <w:u w:val="single"/>
          <w:lang w:eastAsia="ko-KR"/>
        </w:rPr>
      </w:pPr>
      <w:r w:rsidRPr="00AA5B64">
        <w:rPr>
          <w:b/>
          <w:u w:val="single"/>
          <w:lang w:eastAsia="ko-KR"/>
        </w:rPr>
        <w:t>Issue 2-2-</w:t>
      </w:r>
      <w:r w:rsidR="007C5623" w:rsidRPr="00AA5B64">
        <w:rPr>
          <w:b/>
          <w:u w:val="single"/>
          <w:lang w:eastAsia="ko-KR"/>
        </w:rPr>
        <w:t>5</w:t>
      </w:r>
      <w:r w:rsidRPr="00AA5B64">
        <w:rPr>
          <w:b/>
          <w:u w:val="single"/>
          <w:lang w:eastAsia="ko-KR"/>
        </w:rPr>
        <w:t>: Applicability of TEG with UE</w:t>
      </w:r>
    </w:p>
    <w:p w14:paraId="2278A0E4" w14:textId="77777777" w:rsidR="00EA080C" w:rsidRPr="00AA5B64" w:rsidRDefault="00EA080C" w:rsidP="00EA08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Proposals</w:t>
      </w:r>
    </w:p>
    <w:p w14:paraId="70DA11A2" w14:textId="5E062FE3" w:rsidR="00EA080C" w:rsidRPr="00AA5B64" w:rsidRDefault="00EA080C" w:rsidP="00EA08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5B64">
        <w:rPr>
          <w:rFonts w:eastAsia="SimSun"/>
          <w:szCs w:val="24"/>
          <w:lang w:eastAsia="zh-CN"/>
        </w:rPr>
        <w:t>Option 1: Not applicable (CATT)</w:t>
      </w:r>
    </w:p>
    <w:p w14:paraId="78E35D33" w14:textId="77777777" w:rsidR="00EA080C" w:rsidRPr="00AA5B64" w:rsidRDefault="00EA080C" w:rsidP="00EA08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5B64">
        <w:rPr>
          <w:rFonts w:eastAsia="SimSun"/>
          <w:szCs w:val="24"/>
          <w:lang w:eastAsia="zh-CN"/>
        </w:rPr>
        <w:t>Recommended WF</w:t>
      </w:r>
    </w:p>
    <w:p w14:paraId="457B565A" w14:textId="157FC2A0" w:rsidR="00EA080C" w:rsidRPr="00AA5B64" w:rsidRDefault="00236DC2" w:rsidP="00EA08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78227CAE" w14:textId="77777777" w:rsidR="00F473B1" w:rsidRPr="00AA5B64" w:rsidRDefault="00F473B1" w:rsidP="00F473B1">
      <w:pPr>
        <w:rPr>
          <w:lang w:val="en-US" w:eastAsia="zh-CN"/>
        </w:rPr>
      </w:pPr>
    </w:p>
    <w:p w14:paraId="5E160A0F" w14:textId="77777777" w:rsidR="00F473B1" w:rsidRPr="00AA5B64" w:rsidRDefault="00F473B1" w:rsidP="00F473B1">
      <w:pPr>
        <w:pStyle w:val="Heading2"/>
        <w:rPr>
          <w:lang w:val="en-US"/>
        </w:rPr>
      </w:pPr>
      <w:r w:rsidRPr="00AA5B64">
        <w:rPr>
          <w:lang w:val="en-US"/>
        </w:rPr>
        <w:t>Companies</w:t>
      </w:r>
      <w:r w:rsidRPr="00AA5B64">
        <w:rPr>
          <w:rFonts w:hint="eastAsia"/>
          <w:lang w:val="en-US"/>
        </w:rPr>
        <w:t xml:space="preserve"> views</w:t>
      </w:r>
      <w:r w:rsidRPr="00AA5B64">
        <w:rPr>
          <w:lang w:val="en-US"/>
        </w:rPr>
        <w:t>’</w:t>
      </w:r>
      <w:r w:rsidRPr="00AA5B64">
        <w:rPr>
          <w:rFonts w:hint="eastAsia"/>
          <w:lang w:val="en-US"/>
        </w:rPr>
        <w:t xml:space="preserve"> collection for 1st round </w:t>
      </w:r>
    </w:p>
    <w:p w14:paraId="0E8CBC31" w14:textId="77777777" w:rsidR="00F473B1" w:rsidRPr="00AA5B64" w:rsidRDefault="00F473B1" w:rsidP="00F473B1">
      <w:pPr>
        <w:pStyle w:val="Heading3"/>
        <w:rPr>
          <w:sz w:val="24"/>
          <w:szCs w:val="16"/>
        </w:rPr>
      </w:pPr>
      <w:r w:rsidRPr="00AA5B64">
        <w:rPr>
          <w:sz w:val="24"/>
          <w:szCs w:val="16"/>
        </w:rPr>
        <w:t xml:space="preserve">Open issues </w:t>
      </w:r>
    </w:p>
    <w:p w14:paraId="347F4D29" w14:textId="468CA8F6" w:rsidR="00F473B1" w:rsidRPr="00AA5B64" w:rsidRDefault="00F473B1" w:rsidP="00F473B1">
      <w:pPr>
        <w:rPr>
          <w:bCs/>
          <w:u w:val="single"/>
          <w:lang w:eastAsia="ko-KR"/>
        </w:rPr>
      </w:pPr>
      <w:r w:rsidRPr="00AA5B64">
        <w:rPr>
          <w:rFonts w:hint="eastAsia"/>
          <w:bCs/>
          <w:u w:val="single"/>
          <w:lang w:eastAsia="ko-KR"/>
        </w:rPr>
        <w:t xml:space="preserve">Sub topic </w:t>
      </w:r>
      <w:r w:rsidR="00AA7855" w:rsidRPr="00AA5B64">
        <w:rPr>
          <w:bCs/>
          <w:u w:val="single"/>
          <w:lang w:eastAsia="ko-KR"/>
        </w:rPr>
        <w:t>2-1-1: Send reply LS to RAN1</w:t>
      </w:r>
    </w:p>
    <w:tbl>
      <w:tblPr>
        <w:tblStyle w:val="TableGrid"/>
        <w:tblW w:w="0" w:type="auto"/>
        <w:tblLook w:val="04A0" w:firstRow="1" w:lastRow="0" w:firstColumn="1" w:lastColumn="0" w:noHBand="0" w:noVBand="1"/>
      </w:tblPr>
      <w:tblGrid>
        <w:gridCol w:w="1236"/>
        <w:gridCol w:w="8395"/>
      </w:tblGrid>
      <w:tr w:rsidR="00AA5B64" w:rsidRPr="00AA5B64" w14:paraId="2663CC60" w14:textId="77777777" w:rsidTr="00BC6822">
        <w:tc>
          <w:tcPr>
            <w:tcW w:w="1236" w:type="dxa"/>
          </w:tcPr>
          <w:p w14:paraId="12BFF304" w14:textId="77777777" w:rsidR="00F473B1" w:rsidRPr="00AA5B64" w:rsidRDefault="00F473B1" w:rsidP="00BC6822">
            <w:pPr>
              <w:spacing w:after="120"/>
              <w:rPr>
                <w:rFonts w:eastAsiaTheme="minorEastAsia"/>
                <w:b/>
                <w:bCs/>
                <w:lang w:val="en-US" w:eastAsia="zh-CN"/>
              </w:rPr>
            </w:pPr>
            <w:r w:rsidRPr="00AA5B64">
              <w:rPr>
                <w:rFonts w:eastAsiaTheme="minorEastAsia"/>
                <w:b/>
                <w:bCs/>
                <w:lang w:val="en-US" w:eastAsia="zh-CN"/>
              </w:rPr>
              <w:t>Company</w:t>
            </w:r>
          </w:p>
        </w:tc>
        <w:tc>
          <w:tcPr>
            <w:tcW w:w="8395" w:type="dxa"/>
          </w:tcPr>
          <w:p w14:paraId="68DAA11D" w14:textId="77777777" w:rsidR="00F473B1" w:rsidRPr="00AA5B64" w:rsidRDefault="00F473B1" w:rsidP="00BC6822">
            <w:pPr>
              <w:spacing w:after="120"/>
              <w:rPr>
                <w:rFonts w:eastAsiaTheme="minorEastAsia"/>
                <w:b/>
                <w:bCs/>
                <w:lang w:val="en-US" w:eastAsia="zh-CN"/>
              </w:rPr>
            </w:pPr>
            <w:r w:rsidRPr="00AA5B64">
              <w:rPr>
                <w:rFonts w:eastAsiaTheme="minorEastAsia"/>
                <w:b/>
                <w:bCs/>
                <w:lang w:val="en-US" w:eastAsia="zh-CN"/>
              </w:rPr>
              <w:t>Comments</w:t>
            </w:r>
          </w:p>
        </w:tc>
      </w:tr>
      <w:tr w:rsidR="00AA5B64" w:rsidRPr="00AA5B64" w14:paraId="7F9FE6F1" w14:textId="77777777" w:rsidTr="00BC6822">
        <w:tc>
          <w:tcPr>
            <w:tcW w:w="1236" w:type="dxa"/>
          </w:tcPr>
          <w:p w14:paraId="5DA4357F" w14:textId="172EF47E" w:rsidR="00F473B1" w:rsidRPr="00AA5B64" w:rsidRDefault="00F473B1" w:rsidP="00BC6822">
            <w:pPr>
              <w:spacing w:after="120"/>
              <w:rPr>
                <w:rFonts w:eastAsiaTheme="minorEastAsia"/>
                <w:lang w:val="en-US" w:eastAsia="zh-CN"/>
              </w:rPr>
            </w:pPr>
          </w:p>
        </w:tc>
        <w:tc>
          <w:tcPr>
            <w:tcW w:w="8395" w:type="dxa"/>
          </w:tcPr>
          <w:p w14:paraId="7FA532EF" w14:textId="77777777" w:rsidR="00F473B1" w:rsidRPr="00AA5B64" w:rsidRDefault="00F473B1" w:rsidP="00BC6822">
            <w:pPr>
              <w:spacing w:after="120"/>
              <w:rPr>
                <w:rFonts w:eastAsiaTheme="minorEastAsia"/>
                <w:lang w:val="en-US" w:eastAsia="zh-CN"/>
              </w:rPr>
            </w:pPr>
          </w:p>
        </w:tc>
      </w:tr>
    </w:tbl>
    <w:p w14:paraId="346BAFF3" w14:textId="77777777" w:rsidR="00F473B1" w:rsidRPr="00AA5B64" w:rsidRDefault="00F473B1" w:rsidP="00F473B1">
      <w:pPr>
        <w:rPr>
          <w:lang w:val="en-US" w:eastAsia="zh-CN"/>
        </w:rPr>
      </w:pPr>
      <w:r w:rsidRPr="00AA5B64">
        <w:rPr>
          <w:rFonts w:hint="eastAsia"/>
          <w:lang w:val="en-US" w:eastAsia="zh-CN"/>
        </w:rPr>
        <w:t xml:space="preserve"> </w:t>
      </w:r>
    </w:p>
    <w:p w14:paraId="2249D59F" w14:textId="2F5CC3DB" w:rsidR="00F473B1" w:rsidRPr="00AA5B64" w:rsidRDefault="00F473B1" w:rsidP="00F473B1">
      <w:pPr>
        <w:rPr>
          <w:bCs/>
          <w:u w:val="single"/>
          <w:lang w:eastAsia="ko-KR"/>
        </w:rPr>
      </w:pPr>
      <w:r w:rsidRPr="00AA5B64">
        <w:rPr>
          <w:rFonts w:hint="eastAsia"/>
          <w:bCs/>
          <w:u w:val="single"/>
          <w:lang w:eastAsia="ko-KR"/>
        </w:rPr>
        <w:t xml:space="preserve">Sub topic </w:t>
      </w:r>
      <w:r w:rsidR="00AA7855" w:rsidRPr="00AA5B64">
        <w:rPr>
          <w:bCs/>
          <w:u w:val="single"/>
          <w:lang w:eastAsia="ko-KR"/>
        </w:rPr>
        <w:t>2-2-1: Calibration error/residual timing error after calibration</w:t>
      </w:r>
    </w:p>
    <w:tbl>
      <w:tblPr>
        <w:tblStyle w:val="TableGrid"/>
        <w:tblW w:w="0" w:type="auto"/>
        <w:tblLook w:val="04A0" w:firstRow="1" w:lastRow="0" w:firstColumn="1" w:lastColumn="0" w:noHBand="0" w:noVBand="1"/>
      </w:tblPr>
      <w:tblGrid>
        <w:gridCol w:w="1236"/>
        <w:gridCol w:w="8395"/>
      </w:tblGrid>
      <w:tr w:rsidR="00AA5B64" w:rsidRPr="00AA5B64" w14:paraId="25719B22" w14:textId="77777777" w:rsidTr="00BC6822">
        <w:tc>
          <w:tcPr>
            <w:tcW w:w="1236" w:type="dxa"/>
          </w:tcPr>
          <w:p w14:paraId="0594EE29" w14:textId="77777777" w:rsidR="00F473B1" w:rsidRPr="00AA5B64" w:rsidRDefault="00F473B1" w:rsidP="00BC6822">
            <w:pPr>
              <w:spacing w:after="120"/>
              <w:rPr>
                <w:rFonts w:eastAsiaTheme="minorEastAsia"/>
                <w:b/>
                <w:bCs/>
                <w:lang w:val="en-US" w:eastAsia="zh-CN"/>
              </w:rPr>
            </w:pPr>
            <w:r w:rsidRPr="00AA5B64">
              <w:rPr>
                <w:rFonts w:eastAsiaTheme="minorEastAsia"/>
                <w:b/>
                <w:bCs/>
                <w:lang w:val="en-US" w:eastAsia="zh-CN"/>
              </w:rPr>
              <w:t>Company</w:t>
            </w:r>
          </w:p>
        </w:tc>
        <w:tc>
          <w:tcPr>
            <w:tcW w:w="8395" w:type="dxa"/>
          </w:tcPr>
          <w:p w14:paraId="3D81539E" w14:textId="77777777" w:rsidR="00F473B1" w:rsidRPr="00AA5B64" w:rsidRDefault="00F473B1" w:rsidP="00BC6822">
            <w:pPr>
              <w:spacing w:after="120"/>
              <w:rPr>
                <w:rFonts w:eastAsiaTheme="minorEastAsia"/>
                <w:b/>
                <w:bCs/>
                <w:lang w:val="en-US" w:eastAsia="zh-CN"/>
              </w:rPr>
            </w:pPr>
            <w:r w:rsidRPr="00AA5B64">
              <w:rPr>
                <w:rFonts w:eastAsiaTheme="minorEastAsia"/>
                <w:b/>
                <w:bCs/>
                <w:lang w:val="en-US" w:eastAsia="zh-CN"/>
              </w:rPr>
              <w:t>Comments</w:t>
            </w:r>
          </w:p>
        </w:tc>
      </w:tr>
      <w:tr w:rsidR="00AA5B64" w:rsidRPr="00AA5B64" w14:paraId="10C86717" w14:textId="77777777" w:rsidTr="00BC6822">
        <w:tc>
          <w:tcPr>
            <w:tcW w:w="1236" w:type="dxa"/>
          </w:tcPr>
          <w:p w14:paraId="12592CD0" w14:textId="7F663234" w:rsidR="00F473B1" w:rsidRPr="00AA5B64" w:rsidRDefault="00F473B1" w:rsidP="00BC6822">
            <w:pPr>
              <w:spacing w:after="120"/>
              <w:rPr>
                <w:rFonts w:eastAsiaTheme="minorEastAsia"/>
                <w:lang w:val="en-US" w:eastAsia="zh-CN"/>
              </w:rPr>
            </w:pPr>
          </w:p>
        </w:tc>
        <w:tc>
          <w:tcPr>
            <w:tcW w:w="8395" w:type="dxa"/>
          </w:tcPr>
          <w:p w14:paraId="0218E9A7" w14:textId="77777777" w:rsidR="00F473B1" w:rsidRPr="00AA5B64" w:rsidRDefault="00F473B1" w:rsidP="00BC6822">
            <w:pPr>
              <w:spacing w:after="120"/>
              <w:rPr>
                <w:rFonts w:eastAsiaTheme="minorEastAsia"/>
                <w:lang w:val="en-US" w:eastAsia="zh-CN"/>
              </w:rPr>
            </w:pPr>
          </w:p>
        </w:tc>
      </w:tr>
    </w:tbl>
    <w:p w14:paraId="73279267" w14:textId="1C4F6997" w:rsidR="00F473B1" w:rsidRPr="00AA5B64" w:rsidRDefault="00F473B1" w:rsidP="00F473B1">
      <w:pPr>
        <w:rPr>
          <w:lang w:val="en-US" w:eastAsia="zh-CN"/>
        </w:rPr>
      </w:pPr>
      <w:r w:rsidRPr="00AA5B64">
        <w:rPr>
          <w:rFonts w:hint="eastAsia"/>
          <w:lang w:val="en-US" w:eastAsia="zh-CN"/>
        </w:rPr>
        <w:t xml:space="preserve"> </w:t>
      </w:r>
    </w:p>
    <w:p w14:paraId="69A40843" w14:textId="6C9A35DB" w:rsidR="00AA7855" w:rsidRPr="00AA5B64" w:rsidRDefault="00AA7855" w:rsidP="00AA7855">
      <w:pPr>
        <w:rPr>
          <w:bCs/>
          <w:u w:val="single"/>
          <w:lang w:eastAsia="ko-KR"/>
        </w:rPr>
      </w:pPr>
      <w:r w:rsidRPr="00AA5B64">
        <w:rPr>
          <w:rFonts w:hint="eastAsia"/>
          <w:bCs/>
          <w:u w:val="single"/>
          <w:lang w:eastAsia="ko-KR"/>
        </w:rPr>
        <w:t xml:space="preserve">Sub topic </w:t>
      </w:r>
      <w:r w:rsidRPr="00AA5B64">
        <w:rPr>
          <w:bCs/>
          <w:u w:val="single"/>
          <w:lang w:eastAsia="ko-KR"/>
        </w:rPr>
        <w:t>2-2-2: TEG grouping</w:t>
      </w:r>
    </w:p>
    <w:tbl>
      <w:tblPr>
        <w:tblStyle w:val="TableGrid"/>
        <w:tblW w:w="0" w:type="auto"/>
        <w:tblLook w:val="04A0" w:firstRow="1" w:lastRow="0" w:firstColumn="1" w:lastColumn="0" w:noHBand="0" w:noVBand="1"/>
      </w:tblPr>
      <w:tblGrid>
        <w:gridCol w:w="1236"/>
        <w:gridCol w:w="8395"/>
      </w:tblGrid>
      <w:tr w:rsidR="00AA5B64" w:rsidRPr="00AA5B64" w14:paraId="076C12F4" w14:textId="77777777" w:rsidTr="00A66DE9">
        <w:tc>
          <w:tcPr>
            <w:tcW w:w="1236" w:type="dxa"/>
          </w:tcPr>
          <w:p w14:paraId="54DDD88B"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Company</w:t>
            </w:r>
          </w:p>
        </w:tc>
        <w:tc>
          <w:tcPr>
            <w:tcW w:w="8395" w:type="dxa"/>
          </w:tcPr>
          <w:p w14:paraId="5DC91D0B"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Comments</w:t>
            </w:r>
          </w:p>
        </w:tc>
      </w:tr>
      <w:tr w:rsidR="00AA5B64" w:rsidRPr="00AA5B64" w14:paraId="6FD0E327" w14:textId="77777777" w:rsidTr="00A66DE9">
        <w:tc>
          <w:tcPr>
            <w:tcW w:w="1236" w:type="dxa"/>
          </w:tcPr>
          <w:p w14:paraId="581FD9F4" w14:textId="0EA0EA15" w:rsidR="00AA7855" w:rsidRPr="00AA5B64" w:rsidRDefault="00AA7855" w:rsidP="00A66DE9">
            <w:pPr>
              <w:spacing w:after="120"/>
              <w:rPr>
                <w:rFonts w:eastAsiaTheme="minorEastAsia"/>
                <w:lang w:val="en-US" w:eastAsia="zh-CN"/>
              </w:rPr>
            </w:pPr>
          </w:p>
        </w:tc>
        <w:tc>
          <w:tcPr>
            <w:tcW w:w="8395" w:type="dxa"/>
          </w:tcPr>
          <w:p w14:paraId="58F95223" w14:textId="77777777" w:rsidR="00AA7855" w:rsidRPr="00AA5B64" w:rsidRDefault="00AA7855" w:rsidP="00A66DE9">
            <w:pPr>
              <w:spacing w:after="120"/>
              <w:rPr>
                <w:rFonts w:eastAsiaTheme="minorEastAsia"/>
                <w:lang w:val="en-US" w:eastAsia="zh-CN"/>
              </w:rPr>
            </w:pPr>
          </w:p>
        </w:tc>
      </w:tr>
    </w:tbl>
    <w:p w14:paraId="2D928924" w14:textId="25D3EBDE" w:rsidR="00AA7855" w:rsidRPr="00AA5B64" w:rsidRDefault="00AA7855" w:rsidP="00F473B1">
      <w:pPr>
        <w:rPr>
          <w:lang w:val="en-US" w:eastAsia="zh-CN"/>
        </w:rPr>
      </w:pPr>
    </w:p>
    <w:p w14:paraId="4E7C49FF" w14:textId="5EF000B4" w:rsidR="00AA7855" w:rsidRPr="00AA5B64" w:rsidRDefault="00AA7855" w:rsidP="00AA7855">
      <w:pPr>
        <w:rPr>
          <w:bCs/>
          <w:u w:val="single"/>
          <w:lang w:eastAsia="ko-KR"/>
        </w:rPr>
      </w:pPr>
      <w:r w:rsidRPr="00AA5B64">
        <w:rPr>
          <w:rFonts w:hint="eastAsia"/>
          <w:bCs/>
          <w:u w:val="single"/>
          <w:lang w:eastAsia="ko-KR"/>
        </w:rPr>
        <w:t xml:space="preserve">Sub topic </w:t>
      </w:r>
      <w:r w:rsidR="00F05C22" w:rsidRPr="00AA5B64">
        <w:rPr>
          <w:bCs/>
          <w:u w:val="single"/>
          <w:lang w:eastAsia="ko-KR"/>
        </w:rPr>
        <w:t>2-2-3: Time variant behaviour of TEG</w:t>
      </w:r>
    </w:p>
    <w:tbl>
      <w:tblPr>
        <w:tblStyle w:val="TableGrid"/>
        <w:tblW w:w="0" w:type="auto"/>
        <w:tblLook w:val="04A0" w:firstRow="1" w:lastRow="0" w:firstColumn="1" w:lastColumn="0" w:noHBand="0" w:noVBand="1"/>
      </w:tblPr>
      <w:tblGrid>
        <w:gridCol w:w="1236"/>
        <w:gridCol w:w="8395"/>
      </w:tblGrid>
      <w:tr w:rsidR="00AA5B64" w:rsidRPr="00AA5B64" w14:paraId="08627DED" w14:textId="77777777" w:rsidTr="00A66DE9">
        <w:tc>
          <w:tcPr>
            <w:tcW w:w="1236" w:type="dxa"/>
          </w:tcPr>
          <w:p w14:paraId="112FA9DC"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Company</w:t>
            </w:r>
          </w:p>
        </w:tc>
        <w:tc>
          <w:tcPr>
            <w:tcW w:w="8395" w:type="dxa"/>
          </w:tcPr>
          <w:p w14:paraId="6C9417D0"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Comments</w:t>
            </w:r>
          </w:p>
        </w:tc>
      </w:tr>
      <w:tr w:rsidR="00AA5B64" w:rsidRPr="00AA5B64" w14:paraId="26086F65" w14:textId="77777777" w:rsidTr="00A66DE9">
        <w:tc>
          <w:tcPr>
            <w:tcW w:w="1236" w:type="dxa"/>
          </w:tcPr>
          <w:p w14:paraId="4585AE36" w14:textId="4E40DE67" w:rsidR="00AA7855" w:rsidRPr="00AA5B64" w:rsidRDefault="00AA7855" w:rsidP="00A66DE9">
            <w:pPr>
              <w:spacing w:after="120"/>
              <w:rPr>
                <w:rFonts w:eastAsiaTheme="minorEastAsia"/>
                <w:lang w:val="en-US" w:eastAsia="zh-CN"/>
              </w:rPr>
            </w:pPr>
          </w:p>
        </w:tc>
        <w:tc>
          <w:tcPr>
            <w:tcW w:w="8395" w:type="dxa"/>
          </w:tcPr>
          <w:p w14:paraId="3479218A" w14:textId="77777777" w:rsidR="00AA7855" w:rsidRPr="00AA5B64" w:rsidRDefault="00AA7855" w:rsidP="00A66DE9">
            <w:pPr>
              <w:spacing w:after="120"/>
              <w:rPr>
                <w:rFonts w:eastAsiaTheme="minorEastAsia"/>
                <w:lang w:val="en-US" w:eastAsia="zh-CN"/>
              </w:rPr>
            </w:pPr>
          </w:p>
        </w:tc>
      </w:tr>
    </w:tbl>
    <w:p w14:paraId="4E0C71F3" w14:textId="7DA6DC44" w:rsidR="00AA7855" w:rsidRPr="00AA5B64" w:rsidRDefault="00AA7855" w:rsidP="00F473B1">
      <w:pPr>
        <w:rPr>
          <w:lang w:val="en-US" w:eastAsia="zh-CN"/>
        </w:rPr>
      </w:pPr>
    </w:p>
    <w:p w14:paraId="5FA687FA" w14:textId="19BD4EEB" w:rsidR="00AA7855" w:rsidRPr="00AA5B64" w:rsidRDefault="00AA7855" w:rsidP="00AA7855">
      <w:pPr>
        <w:rPr>
          <w:bCs/>
          <w:u w:val="single"/>
          <w:lang w:eastAsia="ko-KR"/>
        </w:rPr>
      </w:pPr>
      <w:r w:rsidRPr="00AA5B64">
        <w:rPr>
          <w:rFonts w:hint="eastAsia"/>
          <w:bCs/>
          <w:u w:val="single"/>
          <w:lang w:eastAsia="ko-KR"/>
        </w:rPr>
        <w:t xml:space="preserve">Sub topic </w:t>
      </w:r>
      <w:r w:rsidRPr="00AA5B64">
        <w:rPr>
          <w:bCs/>
          <w:u w:val="single"/>
          <w:lang w:eastAsia="ko-KR"/>
        </w:rPr>
        <w:t xml:space="preserve">2-2-4: Applicability of TEG with </w:t>
      </w:r>
      <w:r w:rsidR="008674D6" w:rsidRPr="00AA5B64">
        <w:rPr>
          <w:bCs/>
          <w:u w:val="single"/>
          <w:lang w:eastAsia="ko-KR"/>
        </w:rPr>
        <w:t>gNB/TRP</w:t>
      </w:r>
    </w:p>
    <w:tbl>
      <w:tblPr>
        <w:tblStyle w:val="TableGrid"/>
        <w:tblW w:w="0" w:type="auto"/>
        <w:tblLook w:val="04A0" w:firstRow="1" w:lastRow="0" w:firstColumn="1" w:lastColumn="0" w:noHBand="0" w:noVBand="1"/>
      </w:tblPr>
      <w:tblGrid>
        <w:gridCol w:w="1236"/>
        <w:gridCol w:w="8395"/>
      </w:tblGrid>
      <w:tr w:rsidR="00AA5B64" w:rsidRPr="00AA5B64" w14:paraId="1B5FDD56" w14:textId="77777777" w:rsidTr="00A66DE9">
        <w:tc>
          <w:tcPr>
            <w:tcW w:w="1236" w:type="dxa"/>
          </w:tcPr>
          <w:p w14:paraId="12BB5FEF"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Company</w:t>
            </w:r>
          </w:p>
        </w:tc>
        <w:tc>
          <w:tcPr>
            <w:tcW w:w="8395" w:type="dxa"/>
          </w:tcPr>
          <w:p w14:paraId="395C0CB2"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Comments</w:t>
            </w:r>
          </w:p>
        </w:tc>
      </w:tr>
      <w:tr w:rsidR="00AA5B64" w:rsidRPr="00AA5B64" w14:paraId="20C2D222" w14:textId="77777777" w:rsidTr="00A66DE9">
        <w:tc>
          <w:tcPr>
            <w:tcW w:w="1236" w:type="dxa"/>
          </w:tcPr>
          <w:p w14:paraId="47BAE975" w14:textId="29A0E6CB" w:rsidR="00AA7855" w:rsidRPr="00AA5B64" w:rsidRDefault="00AA7855" w:rsidP="00A66DE9">
            <w:pPr>
              <w:spacing w:after="120"/>
              <w:rPr>
                <w:rFonts w:eastAsiaTheme="minorEastAsia"/>
                <w:lang w:val="en-US" w:eastAsia="zh-CN"/>
              </w:rPr>
            </w:pPr>
          </w:p>
        </w:tc>
        <w:tc>
          <w:tcPr>
            <w:tcW w:w="8395" w:type="dxa"/>
          </w:tcPr>
          <w:p w14:paraId="689B16B3" w14:textId="77777777" w:rsidR="00AA7855" w:rsidRPr="00AA5B64" w:rsidRDefault="00AA7855" w:rsidP="00A66DE9">
            <w:pPr>
              <w:spacing w:after="120"/>
              <w:rPr>
                <w:rFonts w:eastAsiaTheme="minorEastAsia"/>
                <w:lang w:val="en-US" w:eastAsia="zh-CN"/>
              </w:rPr>
            </w:pPr>
          </w:p>
        </w:tc>
      </w:tr>
    </w:tbl>
    <w:p w14:paraId="055D1976" w14:textId="7541C0FB" w:rsidR="00AA7855" w:rsidRPr="00AA5B64" w:rsidRDefault="00AA7855" w:rsidP="00F473B1">
      <w:pPr>
        <w:rPr>
          <w:lang w:val="en-US" w:eastAsia="zh-CN"/>
        </w:rPr>
      </w:pPr>
    </w:p>
    <w:p w14:paraId="5A3AFB93" w14:textId="4981F5BE" w:rsidR="00AA7855" w:rsidRPr="00AA5B64" w:rsidRDefault="00AA7855" w:rsidP="00AA7855">
      <w:pPr>
        <w:rPr>
          <w:bCs/>
          <w:u w:val="single"/>
          <w:lang w:eastAsia="ko-KR"/>
        </w:rPr>
      </w:pPr>
      <w:r w:rsidRPr="00AA5B64">
        <w:rPr>
          <w:rFonts w:hint="eastAsia"/>
          <w:bCs/>
          <w:u w:val="single"/>
          <w:lang w:eastAsia="ko-KR"/>
        </w:rPr>
        <w:t xml:space="preserve">Sub topic </w:t>
      </w:r>
      <w:r w:rsidRPr="00AA5B64">
        <w:rPr>
          <w:bCs/>
          <w:u w:val="single"/>
          <w:lang w:eastAsia="ko-KR"/>
        </w:rPr>
        <w:t xml:space="preserve">2-2-5: Applicability of TEG with </w:t>
      </w:r>
      <w:r w:rsidR="008674D6" w:rsidRPr="00AA5B64">
        <w:rPr>
          <w:bCs/>
          <w:u w:val="single"/>
          <w:lang w:eastAsia="ko-KR"/>
        </w:rPr>
        <w:t>UE</w:t>
      </w:r>
    </w:p>
    <w:tbl>
      <w:tblPr>
        <w:tblStyle w:val="TableGrid"/>
        <w:tblW w:w="0" w:type="auto"/>
        <w:tblLook w:val="04A0" w:firstRow="1" w:lastRow="0" w:firstColumn="1" w:lastColumn="0" w:noHBand="0" w:noVBand="1"/>
      </w:tblPr>
      <w:tblGrid>
        <w:gridCol w:w="1236"/>
        <w:gridCol w:w="8395"/>
      </w:tblGrid>
      <w:tr w:rsidR="00AA5B64" w:rsidRPr="00AA5B64" w14:paraId="7384709E" w14:textId="77777777" w:rsidTr="00A66DE9">
        <w:tc>
          <w:tcPr>
            <w:tcW w:w="1236" w:type="dxa"/>
          </w:tcPr>
          <w:p w14:paraId="23D217BC"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Company</w:t>
            </w:r>
          </w:p>
        </w:tc>
        <w:tc>
          <w:tcPr>
            <w:tcW w:w="8395" w:type="dxa"/>
          </w:tcPr>
          <w:p w14:paraId="4DE55F43" w14:textId="77777777" w:rsidR="00AA7855" w:rsidRPr="00AA5B64" w:rsidRDefault="00AA7855" w:rsidP="00A66DE9">
            <w:pPr>
              <w:spacing w:after="120"/>
              <w:rPr>
                <w:rFonts w:eastAsiaTheme="minorEastAsia"/>
                <w:b/>
                <w:bCs/>
                <w:lang w:val="en-US" w:eastAsia="zh-CN"/>
              </w:rPr>
            </w:pPr>
            <w:r w:rsidRPr="00AA5B64">
              <w:rPr>
                <w:rFonts w:eastAsiaTheme="minorEastAsia"/>
                <w:b/>
                <w:bCs/>
                <w:lang w:val="en-US" w:eastAsia="zh-CN"/>
              </w:rPr>
              <w:t>Comments</w:t>
            </w:r>
          </w:p>
        </w:tc>
      </w:tr>
      <w:tr w:rsidR="00AA5B64" w:rsidRPr="00AA5B64" w14:paraId="5AD8A90C" w14:textId="77777777" w:rsidTr="00A66DE9">
        <w:tc>
          <w:tcPr>
            <w:tcW w:w="1236" w:type="dxa"/>
          </w:tcPr>
          <w:p w14:paraId="3AE15117" w14:textId="1CC2B744" w:rsidR="00AA7855" w:rsidRPr="00AA5B64" w:rsidRDefault="00AA7855" w:rsidP="00A66DE9">
            <w:pPr>
              <w:spacing w:after="120"/>
              <w:rPr>
                <w:rFonts w:eastAsiaTheme="minorEastAsia"/>
                <w:lang w:val="en-US" w:eastAsia="zh-CN"/>
              </w:rPr>
            </w:pPr>
          </w:p>
        </w:tc>
        <w:tc>
          <w:tcPr>
            <w:tcW w:w="8395" w:type="dxa"/>
          </w:tcPr>
          <w:p w14:paraId="70F0A436" w14:textId="77777777" w:rsidR="00AA7855" w:rsidRPr="00AA5B64" w:rsidRDefault="00AA7855" w:rsidP="00A66DE9">
            <w:pPr>
              <w:spacing w:after="120"/>
              <w:rPr>
                <w:rFonts w:eastAsiaTheme="minorEastAsia"/>
                <w:lang w:val="en-US" w:eastAsia="zh-CN"/>
              </w:rPr>
            </w:pPr>
          </w:p>
        </w:tc>
      </w:tr>
    </w:tbl>
    <w:p w14:paraId="76955717" w14:textId="77777777" w:rsidR="00AA7855" w:rsidRPr="00AA5B64" w:rsidRDefault="00AA7855" w:rsidP="00F473B1">
      <w:pPr>
        <w:rPr>
          <w:lang w:val="en-US" w:eastAsia="zh-CN"/>
        </w:rPr>
      </w:pPr>
    </w:p>
    <w:p w14:paraId="50288156" w14:textId="77777777" w:rsidR="00F473B1" w:rsidRPr="00AA5B64" w:rsidRDefault="00F473B1" w:rsidP="00F473B1">
      <w:pPr>
        <w:pStyle w:val="Heading3"/>
        <w:rPr>
          <w:sz w:val="24"/>
          <w:szCs w:val="16"/>
        </w:rPr>
      </w:pPr>
      <w:r w:rsidRPr="00AA5B64">
        <w:rPr>
          <w:sz w:val="24"/>
          <w:szCs w:val="16"/>
        </w:rPr>
        <w:t>CRs/TPs comments collection</w:t>
      </w:r>
    </w:p>
    <w:p w14:paraId="3CF6AD43" w14:textId="77777777" w:rsidR="00F473B1" w:rsidRPr="00AA5B64" w:rsidRDefault="00F473B1" w:rsidP="00F473B1">
      <w:pPr>
        <w:rPr>
          <w:i/>
          <w:lang w:val="en-US" w:eastAsia="zh-CN"/>
        </w:rPr>
      </w:pPr>
      <w:r w:rsidRPr="00AA5B64">
        <w:rPr>
          <w:rFonts w:hint="eastAsia"/>
          <w:i/>
          <w:lang w:val="en-US" w:eastAsia="zh-CN"/>
        </w:rPr>
        <w:t xml:space="preserve">Major close to </w:t>
      </w:r>
      <w:r w:rsidRPr="00AA5B64">
        <w:rPr>
          <w:i/>
          <w:lang w:val="en-US" w:eastAsia="zh-CN"/>
        </w:rPr>
        <w:t>finalize</w:t>
      </w:r>
      <w:r w:rsidRPr="00AA5B64">
        <w:rPr>
          <w:rFonts w:hint="eastAsia"/>
          <w:i/>
          <w:lang w:val="en-US" w:eastAsia="zh-CN"/>
        </w:rPr>
        <w:t xml:space="preserve"> WIs and Rel-15 maintenance, </w:t>
      </w:r>
      <w:r w:rsidRPr="00AA5B64">
        <w:rPr>
          <w:i/>
          <w:lang w:val="en-US" w:eastAsia="zh-CN"/>
        </w:rPr>
        <w:t>comments collections</w:t>
      </w:r>
      <w:r w:rsidRPr="00AA5B64">
        <w:rPr>
          <w:rFonts w:hint="eastAsia"/>
          <w:i/>
          <w:lang w:val="en-US" w:eastAsia="zh-CN"/>
        </w:rPr>
        <w:t xml:space="preserve"> can be arranged for TPs and CRs. For Rel-16 on-going WIs, </w:t>
      </w:r>
      <w:r w:rsidRPr="00AA5B64">
        <w:rPr>
          <w:i/>
          <w:lang w:val="en-US" w:eastAsia="zh-CN"/>
        </w:rPr>
        <w:t>suggest</w:t>
      </w:r>
      <w:r w:rsidRPr="00AA5B64">
        <w:rPr>
          <w:rFonts w:hint="eastAsia"/>
          <w:i/>
          <w:lang w:val="en-US" w:eastAsia="zh-CN"/>
        </w:rPr>
        <w:t xml:space="preserve"> to focus on open issues discussion on 1</w:t>
      </w:r>
      <w:r w:rsidRPr="00AA5B64">
        <w:rPr>
          <w:rFonts w:hint="eastAsia"/>
          <w:i/>
          <w:vertAlign w:val="superscript"/>
          <w:lang w:val="en-US" w:eastAsia="zh-CN"/>
        </w:rPr>
        <w:t>st</w:t>
      </w:r>
      <w:r w:rsidRPr="00AA5B64">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5B64" w:rsidRPr="00AA5B64" w14:paraId="76FDD9EA" w14:textId="77777777" w:rsidTr="00BC6822">
        <w:tc>
          <w:tcPr>
            <w:tcW w:w="1242" w:type="dxa"/>
          </w:tcPr>
          <w:p w14:paraId="5E61C831" w14:textId="77777777" w:rsidR="00F473B1" w:rsidRPr="00AA5B64" w:rsidRDefault="00F473B1" w:rsidP="00BC6822">
            <w:pPr>
              <w:spacing w:after="120"/>
              <w:rPr>
                <w:rFonts w:eastAsiaTheme="minorEastAsia"/>
                <w:b/>
                <w:bCs/>
                <w:lang w:val="en-US" w:eastAsia="zh-CN"/>
              </w:rPr>
            </w:pPr>
            <w:r w:rsidRPr="00AA5B64">
              <w:rPr>
                <w:rFonts w:eastAsiaTheme="minorEastAsia"/>
                <w:b/>
                <w:bCs/>
                <w:lang w:val="en-US" w:eastAsia="zh-CN"/>
              </w:rPr>
              <w:t>CR/TP number</w:t>
            </w:r>
          </w:p>
        </w:tc>
        <w:tc>
          <w:tcPr>
            <w:tcW w:w="8615" w:type="dxa"/>
          </w:tcPr>
          <w:p w14:paraId="6849EC5F" w14:textId="77777777" w:rsidR="00F473B1" w:rsidRPr="00AA5B64" w:rsidRDefault="00F473B1" w:rsidP="00BC6822">
            <w:pPr>
              <w:spacing w:after="120"/>
              <w:rPr>
                <w:rFonts w:eastAsiaTheme="minorEastAsia"/>
                <w:b/>
                <w:bCs/>
                <w:lang w:val="en-US" w:eastAsia="zh-CN"/>
              </w:rPr>
            </w:pPr>
            <w:r w:rsidRPr="00AA5B64">
              <w:rPr>
                <w:rFonts w:eastAsiaTheme="minorEastAsia"/>
                <w:b/>
                <w:bCs/>
                <w:lang w:val="en-US" w:eastAsia="zh-CN"/>
              </w:rPr>
              <w:t>Comments collection</w:t>
            </w:r>
          </w:p>
        </w:tc>
      </w:tr>
      <w:tr w:rsidR="00AA5B64" w:rsidRPr="00AA5B64" w14:paraId="5AC52BB5" w14:textId="77777777" w:rsidTr="00BC6822">
        <w:tc>
          <w:tcPr>
            <w:tcW w:w="1242" w:type="dxa"/>
            <w:vMerge w:val="restart"/>
          </w:tcPr>
          <w:p w14:paraId="039DEB4F" w14:textId="2AC65776" w:rsidR="00F473B1" w:rsidRPr="00AA5B64" w:rsidRDefault="00F473B1" w:rsidP="00BC6822">
            <w:pPr>
              <w:spacing w:after="120"/>
              <w:rPr>
                <w:rFonts w:eastAsiaTheme="minorEastAsia"/>
                <w:lang w:val="en-US" w:eastAsia="zh-CN"/>
              </w:rPr>
            </w:pPr>
          </w:p>
        </w:tc>
        <w:tc>
          <w:tcPr>
            <w:tcW w:w="8615" w:type="dxa"/>
          </w:tcPr>
          <w:p w14:paraId="5C58EE92" w14:textId="732A06D6" w:rsidR="00F473B1" w:rsidRPr="00AA5B64" w:rsidRDefault="00F473B1" w:rsidP="00BC6822">
            <w:pPr>
              <w:spacing w:after="120"/>
              <w:rPr>
                <w:rFonts w:eastAsiaTheme="minorEastAsia"/>
                <w:lang w:val="en-US" w:eastAsia="zh-CN"/>
              </w:rPr>
            </w:pPr>
          </w:p>
        </w:tc>
      </w:tr>
      <w:tr w:rsidR="00AA5B64" w:rsidRPr="00AA5B64" w14:paraId="1C185A02" w14:textId="77777777" w:rsidTr="00BC6822">
        <w:tc>
          <w:tcPr>
            <w:tcW w:w="1242" w:type="dxa"/>
            <w:vMerge/>
          </w:tcPr>
          <w:p w14:paraId="592AA255" w14:textId="77777777" w:rsidR="00F473B1" w:rsidRPr="00AA5B64" w:rsidRDefault="00F473B1" w:rsidP="00BC6822">
            <w:pPr>
              <w:spacing w:after="120"/>
              <w:rPr>
                <w:rFonts w:eastAsiaTheme="minorEastAsia"/>
                <w:lang w:val="en-US" w:eastAsia="zh-CN"/>
              </w:rPr>
            </w:pPr>
          </w:p>
        </w:tc>
        <w:tc>
          <w:tcPr>
            <w:tcW w:w="8615" w:type="dxa"/>
          </w:tcPr>
          <w:p w14:paraId="53A28014" w14:textId="14415E2B" w:rsidR="00F473B1" w:rsidRPr="00AA5B64" w:rsidRDefault="00F473B1" w:rsidP="00BC6822">
            <w:pPr>
              <w:spacing w:after="120"/>
              <w:rPr>
                <w:rFonts w:eastAsiaTheme="minorEastAsia"/>
                <w:lang w:val="en-US" w:eastAsia="zh-CN"/>
              </w:rPr>
            </w:pPr>
          </w:p>
        </w:tc>
      </w:tr>
      <w:tr w:rsidR="00AA5B64" w:rsidRPr="00AA5B64" w14:paraId="4518D3A3" w14:textId="77777777" w:rsidTr="00BC6822">
        <w:tc>
          <w:tcPr>
            <w:tcW w:w="1242" w:type="dxa"/>
            <w:vMerge/>
          </w:tcPr>
          <w:p w14:paraId="6D41B0ED" w14:textId="77777777" w:rsidR="00F473B1" w:rsidRPr="00AA5B64" w:rsidRDefault="00F473B1" w:rsidP="00BC6822">
            <w:pPr>
              <w:spacing w:after="120"/>
              <w:rPr>
                <w:rFonts w:eastAsiaTheme="minorEastAsia"/>
                <w:lang w:val="en-US" w:eastAsia="zh-CN"/>
              </w:rPr>
            </w:pPr>
          </w:p>
        </w:tc>
        <w:tc>
          <w:tcPr>
            <w:tcW w:w="8615" w:type="dxa"/>
          </w:tcPr>
          <w:p w14:paraId="0C2D68C4" w14:textId="77777777" w:rsidR="00F473B1" w:rsidRPr="00AA5B64" w:rsidRDefault="00F473B1" w:rsidP="00BC6822">
            <w:pPr>
              <w:spacing w:after="120"/>
              <w:rPr>
                <w:rFonts w:eastAsiaTheme="minorEastAsia"/>
                <w:lang w:val="en-US" w:eastAsia="zh-CN"/>
              </w:rPr>
            </w:pPr>
          </w:p>
        </w:tc>
      </w:tr>
      <w:tr w:rsidR="00AA5B64" w:rsidRPr="00AA5B64" w14:paraId="49E5FDF0" w14:textId="77777777" w:rsidTr="00BC6822">
        <w:tc>
          <w:tcPr>
            <w:tcW w:w="1242" w:type="dxa"/>
            <w:vMerge w:val="restart"/>
          </w:tcPr>
          <w:p w14:paraId="647BE30A" w14:textId="16161A6B" w:rsidR="00F473B1" w:rsidRPr="00AA5B64" w:rsidRDefault="00F473B1" w:rsidP="00BC6822">
            <w:pPr>
              <w:spacing w:after="120"/>
              <w:rPr>
                <w:rFonts w:eastAsiaTheme="minorEastAsia"/>
                <w:lang w:val="en-US" w:eastAsia="zh-CN"/>
              </w:rPr>
            </w:pPr>
          </w:p>
        </w:tc>
        <w:tc>
          <w:tcPr>
            <w:tcW w:w="8615" w:type="dxa"/>
          </w:tcPr>
          <w:p w14:paraId="7FC1D3C4" w14:textId="69003876" w:rsidR="00F473B1" w:rsidRPr="00AA5B64" w:rsidRDefault="00F473B1" w:rsidP="00BC6822">
            <w:pPr>
              <w:spacing w:after="120"/>
              <w:rPr>
                <w:rFonts w:eastAsiaTheme="minorEastAsia"/>
                <w:lang w:val="en-US" w:eastAsia="zh-CN"/>
              </w:rPr>
            </w:pPr>
          </w:p>
        </w:tc>
      </w:tr>
      <w:tr w:rsidR="00AA5B64" w:rsidRPr="00AA5B64" w14:paraId="0C420881" w14:textId="77777777" w:rsidTr="00BC6822">
        <w:tc>
          <w:tcPr>
            <w:tcW w:w="1242" w:type="dxa"/>
            <w:vMerge/>
          </w:tcPr>
          <w:p w14:paraId="174BC438" w14:textId="77777777" w:rsidR="00F473B1" w:rsidRPr="00AA5B64" w:rsidRDefault="00F473B1" w:rsidP="00BC6822">
            <w:pPr>
              <w:spacing w:after="120"/>
              <w:rPr>
                <w:rFonts w:eastAsiaTheme="minorEastAsia"/>
                <w:lang w:val="en-US" w:eastAsia="zh-CN"/>
              </w:rPr>
            </w:pPr>
          </w:p>
        </w:tc>
        <w:tc>
          <w:tcPr>
            <w:tcW w:w="8615" w:type="dxa"/>
          </w:tcPr>
          <w:p w14:paraId="50B35EA0" w14:textId="4882EC8B" w:rsidR="00F473B1" w:rsidRPr="00AA5B64" w:rsidRDefault="00F473B1" w:rsidP="00BC6822">
            <w:pPr>
              <w:spacing w:after="120"/>
              <w:rPr>
                <w:rFonts w:eastAsiaTheme="minorEastAsia"/>
                <w:lang w:val="en-US" w:eastAsia="zh-CN"/>
              </w:rPr>
            </w:pPr>
          </w:p>
        </w:tc>
      </w:tr>
      <w:tr w:rsidR="00F473B1" w:rsidRPr="00AA5B64" w14:paraId="3929DCC3" w14:textId="77777777" w:rsidTr="00BC6822">
        <w:tc>
          <w:tcPr>
            <w:tcW w:w="1242" w:type="dxa"/>
            <w:vMerge/>
          </w:tcPr>
          <w:p w14:paraId="5C4CF150" w14:textId="77777777" w:rsidR="00F473B1" w:rsidRPr="00AA5B64" w:rsidRDefault="00F473B1" w:rsidP="00BC6822">
            <w:pPr>
              <w:spacing w:after="120"/>
              <w:rPr>
                <w:rFonts w:eastAsiaTheme="minorEastAsia"/>
                <w:lang w:val="en-US" w:eastAsia="zh-CN"/>
              </w:rPr>
            </w:pPr>
          </w:p>
        </w:tc>
        <w:tc>
          <w:tcPr>
            <w:tcW w:w="8615" w:type="dxa"/>
          </w:tcPr>
          <w:p w14:paraId="0ED26999" w14:textId="77777777" w:rsidR="00F473B1" w:rsidRPr="00AA5B64" w:rsidRDefault="00F473B1" w:rsidP="00BC6822">
            <w:pPr>
              <w:spacing w:after="120"/>
              <w:rPr>
                <w:rFonts w:eastAsiaTheme="minorEastAsia"/>
                <w:lang w:val="en-US" w:eastAsia="zh-CN"/>
              </w:rPr>
            </w:pPr>
          </w:p>
        </w:tc>
      </w:tr>
    </w:tbl>
    <w:p w14:paraId="1606F7F0" w14:textId="77777777" w:rsidR="00F473B1" w:rsidRPr="00AA5B64" w:rsidRDefault="00F473B1" w:rsidP="00F473B1">
      <w:pPr>
        <w:rPr>
          <w:lang w:val="en-US" w:eastAsia="zh-CN"/>
        </w:rPr>
      </w:pPr>
    </w:p>
    <w:p w14:paraId="24627686" w14:textId="77777777" w:rsidR="00F473B1" w:rsidRPr="00AA5B64" w:rsidRDefault="00F473B1" w:rsidP="00F473B1">
      <w:pPr>
        <w:pStyle w:val="Heading2"/>
      </w:pPr>
      <w:r w:rsidRPr="00AA5B64">
        <w:t>Summary</w:t>
      </w:r>
      <w:r w:rsidRPr="00AA5B64">
        <w:rPr>
          <w:rFonts w:hint="eastAsia"/>
        </w:rPr>
        <w:t xml:space="preserve"> for 1st round </w:t>
      </w:r>
    </w:p>
    <w:p w14:paraId="7069BF54" w14:textId="77777777" w:rsidR="00F473B1" w:rsidRPr="00AA5B64" w:rsidRDefault="00F473B1" w:rsidP="00F473B1">
      <w:pPr>
        <w:pStyle w:val="Heading3"/>
        <w:rPr>
          <w:sz w:val="24"/>
          <w:szCs w:val="16"/>
        </w:rPr>
      </w:pPr>
      <w:r w:rsidRPr="00AA5B64">
        <w:rPr>
          <w:sz w:val="24"/>
          <w:szCs w:val="16"/>
        </w:rPr>
        <w:t xml:space="preserve">Open issues </w:t>
      </w:r>
    </w:p>
    <w:p w14:paraId="23DDF2C0" w14:textId="77777777" w:rsidR="00F473B1" w:rsidRPr="00AA5B64" w:rsidRDefault="00F473B1" w:rsidP="00F473B1">
      <w:pPr>
        <w:rPr>
          <w:i/>
          <w:lang w:val="en-US" w:eastAsia="zh-CN"/>
        </w:rPr>
      </w:pPr>
      <w:r w:rsidRPr="00AA5B64">
        <w:rPr>
          <w:i/>
          <w:lang w:val="en-US" w:eastAsia="zh-CN"/>
        </w:rPr>
        <w:t>Moderator tries</w:t>
      </w:r>
      <w:r w:rsidRPr="00AA5B64">
        <w:rPr>
          <w:rFonts w:hint="eastAsia"/>
          <w:i/>
          <w:lang w:val="en-US" w:eastAsia="zh-CN"/>
        </w:rPr>
        <w:t xml:space="preserve"> to summarize discussion status for 1</w:t>
      </w:r>
      <w:r w:rsidRPr="00AA5B64">
        <w:rPr>
          <w:rFonts w:hint="eastAsia"/>
          <w:i/>
          <w:vertAlign w:val="superscript"/>
          <w:lang w:val="en-US" w:eastAsia="zh-CN"/>
        </w:rPr>
        <w:t>st</w:t>
      </w:r>
      <w:r w:rsidRPr="00AA5B64">
        <w:rPr>
          <w:rFonts w:hint="eastAsia"/>
          <w:i/>
          <w:lang w:val="en-US" w:eastAsia="zh-CN"/>
        </w:rPr>
        <w:t xml:space="preserve"> round, list all the identified open issues and tentative agreements or candidate options and </w:t>
      </w:r>
      <w:r w:rsidRPr="00AA5B64">
        <w:rPr>
          <w:i/>
          <w:lang w:val="en-US" w:eastAsia="zh-CN"/>
        </w:rPr>
        <w:t>suggestion</w:t>
      </w:r>
      <w:r w:rsidRPr="00AA5B64">
        <w:rPr>
          <w:rFonts w:hint="eastAsia"/>
          <w:i/>
          <w:lang w:val="en-US" w:eastAsia="zh-CN"/>
        </w:rPr>
        <w:t xml:space="preserve"> for 2</w:t>
      </w:r>
      <w:r w:rsidRPr="00AA5B64">
        <w:rPr>
          <w:rFonts w:hint="eastAsia"/>
          <w:i/>
          <w:vertAlign w:val="superscript"/>
          <w:lang w:val="en-US" w:eastAsia="zh-CN"/>
        </w:rPr>
        <w:t>nd</w:t>
      </w:r>
      <w:r w:rsidRPr="00AA5B64">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A5B64" w:rsidRPr="00AA5B64" w14:paraId="11168D1F" w14:textId="77777777" w:rsidTr="00F05C22">
        <w:tc>
          <w:tcPr>
            <w:tcW w:w="1230" w:type="dxa"/>
          </w:tcPr>
          <w:p w14:paraId="14B685B2" w14:textId="77777777" w:rsidR="00F473B1" w:rsidRPr="00AA5B64" w:rsidRDefault="00F473B1" w:rsidP="00BC6822">
            <w:pPr>
              <w:rPr>
                <w:rFonts w:eastAsiaTheme="minorEastAsia"/>
                <w:b/>
                <w:bCs/>
                <w:lang w:val="en-US" w:eastAsia="zh-CN"/>
              </w:rPr>
            </w:pPr>
          </w:p>
        </w:tc>
        <w:tc>
          <w:tcPr>
            <w:tcW w:w="8401" w:type="dxa"/>
          </w:tcPr>
          <w:p w14:paraId="3933BE41" w14:textId="77777777" w:rsidR="00F473B1" w:rsidRPr="00AA5B64" w:rsidRDefault="00F473B1" w:rsidP="00BC6822">
            <w:pPr>
              <w:rPr>
                <w:rFonts w:eastAsiaTheme="minorEastAsia"/>
                <w:b/>
                <w:bCs/>
                <w:lang w:val="en-US" w:eastAsia="zh-CN"/>
              </w:rPr>
            </w:pPr>
            <w:r w:rsidRPr="00AA5B64">
              <w:rPr>
                <w:rFonts w:eastAsiaTheme="minorEastAsia"/>
                <w:b/>
                <w:bCs/>
                <w:lang w:val="en-US" w:eastAsia="zh-CN"/>
              </w:rPr>
              <w:t xml:space="preserve">Status summary </w:t>
            </w:r>
          </w:p>
        </w:tc>
      </w:tr>
      <w:tr w:rsidR="00AA5B64" w:rsidRPr="00AA5B64" w14:paraId="1CAFEFCB" w14:textId="77777777" w:rsidTr="00F05C22">
        <w:tc>
          <w:tcPr>
            <w:tcW w:w="1230" w:type="dxa"/>
          </w:tcPr>
          <w:p w14:paraId="29309902" w14:textId="77777777" w:rsidR="00F473B1" w:rsidRPr="00AA5B64" w:rsidRDefault="00F473B1" w:rsidP="00BC6822">
            <w:pPr>
              <w:rPr>
                <w:rFonts w:eastAsiaTheme="minorEastAsia"/>
                <w:lang w:val="en-US" w:eastAsia="zh-CN"/>
              </w:rPr>
            </w:pPr>
            <w:r w:rsidRPr="00AA5B64">
              <w:rPr>
                <w:rFonts w:eastAsiaTheme="minorEastAsia" w:hint="eastAsia"/>
                <w:b/>
                <w:bCs/>
                <w:lang w:val="en-US" w:eastAsia="zh-CN"/>
              </w:rPr>
              <w:t>Sub-topic#1</w:t>
            </w:r>
          </w:p>
        </w:tc>
        <w:tc>
          <w:tcPr>
            <w:tcW w:w="8401" w:type="dxa"/>
          </w:tcPr>
          <w:p w14:paraId="17D8506F" w14:textId="77777777" w:rsidR="00F05C22" w:rsidRPr="00AA5B64" w:rsidRDefault="00F05C22" w:rsidP="00F05C22">
            <w:pPr>
              <w:rPr>
                <w:bCs/>
                <w:u w:val="single"/>
                <w:lang w:eastAsia="ko-KR"/>
              </w:rPr>
            </w:pPr>
            <w:r w:rsidRPr="00AA5B64">
              <w:rPr>
                <w:rFonts w:hint="eastAsia"/>
                <w:bCs/>
                <w:u w:val="single"/>
                <w:lang w:eastAsia="ko-KR"/>
              </w:rPr>
              <w:t xml:space="preserve">Sub topic </w:t>
            </w:r>
            <w:r w:rsidRPr="00AA5B64">
              <w:rPr>
                <w:bCs/>
                <w:u w:val="single"/>
                <w:lang w:eastAsia="ko-KR"/>
              </w:rPr>
              <w:t>2-1-1: Send reply LS to RAN1</w:t>
            </w:r>
          </w:p>
          <w:p w14:paraId="486AA4CA" w14:textId="464F84AC" w:rsidR="00F473B1" w:rsidRPr="00AA5B64" w:rsidRDefault="00F473B1" w:rsidP="00BC6822">
            <w:pPr>
              <w:rPr>
                <w:rFonts w:eastAsiaTheme="minorEastAsia"/>
                <w:i/>
                <w:lang w:val="en-US" w:eastAsia="zh-CN"/>
              </w:rPr>
            </w:pPr>
            <w:r w:rsidRPr="00AA5B64">
              <w:rPr>
                <w:rFonts w:eastAsiaTheme="minorEastAsia" w:hint="eastAsia"/>
                <w:i/>
                <w:lang w:val="en-US" w:eastAsia="zh-CN"/>
              </w:rPr>
              <w:t>Tentative agreements:</w:t>
            </w:r>
          </w:p>
          <w:p w14:paraId="3E40A2AA" w14:textId="77777777" w:rsidR="00F473B1" w:rsidRPr="00AA5B64" w:rsidRDefault="00F473B1" w:rsidP="00BC6822">
            <w:pPr>
              <w:rPr>
                <w:rFonts w:eastAsiaTheme="minorEastAsia"/>
                <w:i/>
                <w:lang w:val="en-US" w:eastAsia="zh-CN"/>
              </w:rPr>
            </w:pPr>
            <w:r w:rsidRPr="00AA5B64">
              <w:rPr>
                <w:rFonts w:eastAsiaTheme="minorEastAsia" w:hint="eastAsia"/>
                <w:i/>
                <w:lang w:val="en-US" w:eastAsia="zh-CN"/>
              </w:rPr>
              <w:t>Candidate options:</w:t>
            </w:r>
          </w:p>
          <w:p w14:paraId="50AD1FF6" w14:textId="77777777" w:rsidR="00F473B1" w:rsidRPr="00AA5B64" w:rsidRDefault="00F473B1" w:rsidP="00BC6822">
            <w:pPr>
              <w:rPr>
                <w:rFonts w:eastAsiaTheme="minorEastAsia"/>
                <w:lang w:val="en-US" w:eastAsia="zh-CN"/>
              </w:rPr>
            </w:pPr>
            <w:r w:rsidRPr="00AA5B64">
              <w:rPr>
                <w:rFonts w:eastAsiaTheme="minorEastAsia"/>
                <w:i/>
                <w:lang w:val="en-US" w:eastAsia="zh-CN"/>
              </w:rPr>
              <w:t>Recommendations</w:t>
            </w:r>
            <w:r w:rsidRPr="00AA5B64">
              <w:rPr>
                <w:rFonts w:eastAsiaTheme="minorEastAsia" w:hint="eastAsia"/>
                <w:i/>
                <w:lang w:val="en-US" w:eastAsia="zh-CN"/>
              </w:rPr>
              <w:t xml:space="preserve"> for 2</w:t>
            </w:r>
            <w:r w:rsidRPr="00AA5B64">
              <w:rPr>
                <w:rFonts w:eastAsiaTheme="minorEastAsia" w:hint="eastAsia"/>
                <w:i/>
                <w:vertAlign w:val="superscript"/>
                <w:lang w:val="en-US" w:eastAsia="zh-CN"/>
              </w:rPr>
              <w:t>nd</w:t>
            </w:r>
            <w:r w:rsidRPr="00AA5B64">
              <w:rPr>
                <w:rFonts w:eastAsiaTheme="minorEastAsia" w:hint="eastAsia"/>
                <w:i/>
                <w:lang w:val="en-US" w:eastAsia="zh-CN"/>
              </w:rPr>
              <w:t xml:space="preserve"> round:</w:t>
            </w:r>
          </w:p>
        </w:tc>
      </w:tr>
      <w:tr w:rsidR="00AA5B64" w:rsidRPr="00AA5B64" w14:paraId="14D7C855" w14:textId="77777777" w:rsidTr="00F05C22">
        <w:tc>
          <w:tcPr>
            <w:tcW w:w="1230" w:type="dxa"/>
          </w:tcPr>
          <w:p w14:paraId="2F2822A6" w14:textId="7F916990" w:rsidR="00F05C22" w:rsidRPr="00AA5B64" w:rsidRDefault="00F05C22" w:rsidP="00F05C22">
            <w:pPr>
              <w:rPr>
                <w:rFonts w:eastAsiaTheme="minorEastAsia"/>
                <w:b/>
                <w:bCs/>
                <w:lang w:val="en-US" w:eastAsia="zh-CN"/>
              </w:rPr>
            </w:pPr>
            <w:r w:rsidRPr="00AA5B64">
              <w:rPr>
                <w:rFonts w:eastAsiaTheme="minorEastAsia" w:hint="eastAsia"/>
                <w:b/>
                <w:bCs/>
                <w:lang w:val="en-US" w:eastAsia="zh-CN"/>
              </w:rPr>
              <w:t>Sub-topic#1</w:t>
            </w:r>
          </w:p>
        </w:tc>
        <w:tc>
          <w:tcPr>
            <w:tcW w:w="8401" w:type="dxa"/>
          </w:tcPr>
          <w:p w14:paraId="1C719186" w14:textId="77777777" w:rsidR="00F05C22" w:rsidRPr="00AA5B64" w:rsidRDefault="00F05C22" w:rsidP="00F05C22">
            <w:pPr>
              <w:rPr>
                <w:bCs/>
                <w:u w:val="single"/>
                <w:lang w:eastAsia="ko-KR"/>
              </w:rPr>
            </w:pPr>
            <w:r w:rsidRPr="00AA5B64">
              <w:rPr>
                <w:rFonts w:hint="eastAsia"/>
                <w:bCs/>
                <w:u w:val="single"/>
                <w:lang w:eastAsia="ko-KR"/>
              </w:rPr>
              <w:t xml:space="preserve">Sub topic </w:t>
            </w:r>
            <w:r w:rsidRPr="00AA5B64">
              <w:rPr>
                <w:bCs/>
                <w:u w:val="single"/>
                <w:lang w:eastAsia="ko-KR"/>
              </w:rPr>
              <w:t>2-2-1: Calibration error/residual timing error after calibration</w:t>
            </w:r>
          </w:p>
          <w:p w14:paraId="088BBFD0" w14:textId="4587CB84" w:rsidR="00F05C22" w:rsidRPr="00AA5B64" w:rsidRDefault="00F05C22" w:rsidP="00F05C22">
            <w:pPr>
              <w:rPr>
                <w:rFonts w:eastAsiaTheme="minorEastAsia"/>
                <w:i/>
                <w:lang w:val="en-US" w:eastAsia="zh-CN"/>
              </w:rPr>
            </w:pPr>
            <w:r w:rsidRPr="00AA5B64">
              <w:rPr>
                <w:rFonts w:eastAsiaTheme="minorEastAsia" w:hint="eastAsia"/>
                <w:i/>
                <w:lang w:val="en-US" w:eastAsia="zh-CN"/>
              </w:rPr>
              <w:t>Tentative agreements:</w:t>
            </w:r>
          </w:p>
          <w:p w14:paraId="744A43D5" w14:textId="77777777" w:rsidR="00F05C22" w:rsidRPr="00AA5B64" w:rsidRDefault="00F05C22" w:rsidP="00F05C22">
            <w:pPr>
              <w:rPr>
                <w:rFonts w:eastAsiaTheme="minorEastAsia"/>
                <w:i/>
                <w:lang w:val="en-US" w:eastAsia="zh-CN"/>
              </w:rPr>
            </w:pPr>
            <w:r w:rsidRPr="00AA5B64">
              <w:rPr>
                <w:rFonts w:eastAsiaTheme="minorEastAsia" w:hint="eastAsia"/>
                <w:i/>
                <w:lang w:val="en-US" w:eastAsia="zh-CN"/>
              </w:rPr>
              <w:t>Candidate options:</w:t>
            </w:r>
          </w:p>
          <w:p w14:paraId="31C605C3" w14:textId="60194833" w:rsidR="00F05C22" w:rsidRPr="00AA5B64" w:rsidRDefault="00F05C22" w:rsidP="00F05C22">
            <w:pPr>
              <w:rPr>
                <w:rFonts w:eastAsiaTheme="minorEastAsia"/>
                <w:i/>
                <w:lang w:val="en-US" w:eastAsia="zh-CN"/>
              </w:rPr>
            </w:pPr>
            <w:r w:rsidRPr="00AA5B64">
              <w:rPr>
                <w:rFonts w:eastAsiaTheme="minorEastAsia"/>
                <w:i/>
                <w:lang w:val="en-US" w:eastAsia="zh-CN"/>
              </w:rPr>
              <w:t>Recommendations</w:t>
            </w:r>
            <w:r w:rsidRPr="00AA5B64">
              <w:rPr>
                <w:rFonts w:eastAsiaTheme="minorEastAsia" w:hint="eastAsia"/>
                <w:i/>
                <w:lang w:val="en-US" w:eastAsia="zh-CN"/>
              </w:rPr>
              <w:t xml:space="preserve"> for 2</w:t>
            </w:r>
            <w:r w:rsidRPr="00AA5B64">
              <w:rPr>
                <w:rFonts w:eastAsiaTheme="minorEastAsia" w:hint="eastAsia"/>
                <w:i/>
                <w:vertAlign w:val="superscript"/>
                <w:lang w:val="en-US" w:eastAsia="zh-CN"/>
              </w:rPr>
              <w:t>nd</w:t>
            </w:r>
            <w:r w:rsidRPr="00AA5B64">
              <w:rPr>
                <w:rFonts w:eastAsiaTheme="minorEastAsia" w:hint="eastAsia"/>
                <w:i/>
                <w:lang w:val="en-US" w:eastAsia="zh-CN"/>
              </w:rPr>
              <w:t xml:space="preserve"> round:</w:t>
            </w:r>
          </w:p>
        </w:tc>
      </w:tr>
      <w:tr w:rsidR="00AA5B64" w:rsidRPr="00AA5B64" w14:paraId="68E4203D" w14:textId="77777777" w:rsidTr="00F05C22">
        <w:tc>
          <w:tcPr>
            <w:tcW w:w="1230" w:type="dxa"/>
          </w:tcPr>
          <w:p w14:paraId="04E043FE" w14:textId="558759D5" w:rsidR="00F05C22" w:rsidRPr="00AA5B64" w:rsidRDefault="00F05C22" w:rsidP="00F05C22">
            <w:pPr>
              <w:rPr>
                <w:rFonts w:eastAsiaTheme="minorEastAsia"/>
                <w:b/>
                <w:bCs/>
                <w:lang w:val="en-US" w:eastAsia="zh-CN"/>
              </w:rPr>
            </w:pPr>
            <w:r w:rsidRPr="00AA5B64">
              <w:rPr>
                <w:rFonts w:eastAsiaTheme="minorEastAsia" w:hint="eastAsia"/>
                <w:b/>
                <w:bCs/>
                <w:lang w:val="en-US" w:eastAsia="zh-CN"/>
              </w:rPr>
              <w:t>Sub-topic#1</w:t>
            </w:r>
          </w:p>
        </w:tc>
        <w:tc>
          <w:tcPr>
            <w:tcW w:w="8401" w:type="dxa"/>
          </w:tcPr>
          <w:p w14:paraId="685BF37C" w14:textId="77777777" w:rsidR="00F05C22" w:rsidRPr="00AA5B64" w:rsidRDefault="00F05C22" w:rsidP="00F05C22">
            <w:pPr>
              <w:rPr>
                <w:bCs/>
                <w:u w:val="single"/>
                <w:lang w:eastAsia="ko-KR"/>
              </w:rPr>
            </w:pPr>
            <w:r w:rsidRPr="00AA5B64">
              <w:rPr>
                <w:rFonts w:hint="eastAsia"/>
                <w:bCs/>
                <w:u w:val="single"/>
                <w:lang w:eastAsia="ko-KR"/>
              </w:rPr>
              <w:t xml:space="preserve">Sub topic </w:t>
            </w:r>
            <w:r w:rsidRPr="00AA5B64">
              <w:rPr>
                <w:bCs/>
                <w:u w:val="single"/>
                <w:lang w:eastAsia="ko-KR"/>
              </w:rPr>
              <w:t>2-2-2: TEG grouping</w:t>
            </w:r>
          </w:p>
          <w:p w14:paraId="448E2981" w14:textId="0F4FB056" w:rsidR="00F05C22" w:rsidRPr="00AA5B64" w:rsidRDefault="00F05C22" w:rsidP="00F05C22">
            <w:pPr>
              <w:rPr>
                <w:rFonts w:eastAsiaTheme="minorEastAsia"/>
                <w:i/>
                <w:lang w:val="en-US" w:eastAsia="zh-CN"/>
              </w:rPr>
            </w:pPr>
            <w:r w:rsidRPr="00AA5B64">
              <w:rPr>
                <w:rFonts w:eastAsiaTheme="minorEastAsia" w:hint="eastAsia"/>
                <w:i/>
                <w:lang w:val="en-US" w:eastAsia="zh-CN"/>
              </w:rPr>
              <w:t>Tentative agreements:</w:t>
            </w:r>
          </w:p>
          <w:p w14:paraId="1CDB0DA3" w14:textId="77777777" w:rsidR="00F05C22" w:rsidRPr="00AA5B64" w:rsidRDefault="00F05C22" w:rsidP="00F05C22">
            <w:pPr>
              <w:rPr>
                <w:rFonts w:eastAsiaTheme="minorEastAsia"/>
                <w:i/>
                <w:lang w:val="en-US" w:eastAsia="zh-CN"/>
              </w:rPr>
            </w:pPr>
            <w:r w:rsidRPr="00AA5B64">
              <w:rPr>
                <w:rFonts w:eastAsiaTheme="minorEastAsia" w:hint="eastAsia"/>
                <w:i/>
                <w:lang w:val="en-US" w:eastAsia="zh-CN"/>
              </w:rPr>
              <w:t>Candidate options:</w:t>
            </w:r>
          </w:p>
          <w:p w14:paraId="2A9D2012" w14:textId="1AA6DC8A" w:rsidR="00F05C22" w:rsidRPr="00AA5B64" w:rsidRDefault="00F05C22" w:rsidP="00F05C22">
            <w:pPr>
              <w:rPr>
                <w:rFonts w:eastAsiaTheme="minorEastAsia"/>
                <w:i/>
                <w:lang w:val="en-US" w:eastAsia="zh-CN"/>
              </w:rPr>
            </w:pPr>
            <w:r w:rsidRPr="00AA5B64">
              <w:rPr>
                <w:rFonts w:eastAsiaTheme="minorEastAsia"/>
                <w:i/>
                <w:lang w:val="en-US" w:eastAsia="zh-CN"/>
              </w:rPr>
              <w:t>Recommendations</w:t>
            </w:r>
            <w:r w:rsidRPr="00AA5B64">
              <w:rPr>
                <w:rFonts w:eastAsiaTheme="minorEastAsia" w:hint="eastAsia"/>
                <w:i/>
                <w:lang w:val="en-US" w:eastAsia="zh-CN"/>
              </w:rPr>
              <w:t xml:space="preserve"> for 2</w:t>
            </w:r>
            <w:r w:rsidRPr="00AA5B64">
              <w:rPr>
                <w:rFonts w:eastAsiaTheme="minorEastAsia" w:hint="eastAsia"/>
                <w:i/>
                <w:vertAlign w:val="superscript"/>
                <w:lang w:val="en-US" w:eastAsia="zh-CN"/>
              </w:rPr>
              <w:t>nd</w:t>
            </w:r>
            <w:r w:rsidRPr="00AA5B64">
              <w:rPr>
                <w:rFonts w:eastAsiaTheme="minorEastAsia" w:hint="eastAsia"/>
                <w:i/>
                <w:lang w:val="en-US" w:eastAsia="zh-CN"/>
              </w:rPr>
              <w:t xml:space="preserve"> round:</w:t>
            </w:r>
          </w:p>
        </w:tc>
      </w:tr>
      <w:tr w:rsidR="00AA5B64" w:rsidRPr="00AA5B64" w14:paraId="0367EFF7" w14:textId="77777777" w:rsidTr="00F05C22">
        <w:tc>
          <w:tcPr>
            <w:tcW w:w="1230" w:type="dxa"/>
          </w:tcPr>
          <w:p w14:paraId="2EF620A6" w14:textId="56368AC7" w:rsidR="00F05C22" w:rsidRPr="00AA5B64" w:rsidRDefault="00F05C22" w:rsidP="00F05C22">
            <w:pPr>
              <w:rPr>
                <w:rFonts w:eastAsiaTheme="minorEastAsia"/>
                <w:b/>
                <w:bCs/>
                <w:lang w:val="en-US" w:eastAsia="zh-CN"/>
              </w:rPr>
            </w:pPr>
            <w:r w:rsidRPr="00AA5B64">
              <w:rPr>
                <w:rFonts w:eastAsiaTheme="minorEastAsia" w:hint="eastAsia"/>
                <w:b/>
                <w:bCs/>
                <w:lang w:val="en-US" w:eastAsia="zh-CN"/>
              </w:rPr>
              <w:t>Sub-topic#1</w:t>
            </w:r>
          </w:p>
        </w:tc>
        <w:tc>
          <w:tcPr>
            <w:tcW w:w="8401" w:type="dxa"/>
          </w:tcPr>
          <w:p w14:paraId="1FF587F4" w14:textId="77777777" w:rsidR="00DE3D4B" w:rsidRPr="00AA5B64" w:rsidRDefault="00DE3D4B" w:rsidP="00DE3D4B">
            <w:pPr>
              <w:rPr>
                <w:bCs/>
                <w:u w:val="single"/>
                <w:lang w:eastAsia="ko-KR"/>
              </w:rPr>
            </w:pPr>
            <w:r w:rsidRPr="00AA5B64">
              <w:rPr>
                <w:rFonts w:hint="eastAsia"/>
                <w:bCs/>
                <w:u w:val="single"/>
                <w:lang w:eastAsia="ko-KR"/>
              </w:rPr>
              <w:t xml:space="preserve">Sub topic </w:t>
            </w:r>
            <w:r w:rsidRPr="00AA5B64">
              <w:rPr>
                <w:bCs/>
                <w:u w:val="single"/>
                <w:lang w:eastAsia="ko-KR"/>
              </w:rPr>
              <w:t>2-2-3: Time variant behaviour of TEG</w:t>
            </w:r>
          </w:p>
          <w:p w14:paraId="0576DD45" w14:textId="5CCEAC9C" w:rsidR="00F05C22" w:rsidRPr="00AA5B64" w:rsidRDefault="00F05C22" w:rsidP="00F05C22">
            <w:pPr>
              <w:rPr>
                <w:rFonts w:eastAsiaTheme="minorEastAsia"/>
                <w:i/>
                <w:lang w:val="en-US" w:eastAsia="zh-CN"/>
              </w:rPr>
            </w:pPr>
            <w:r w:rsidRPr="00AA5B64">
              <w:rPr>
                <w:rFonts w:eastAsiaTheme="minorEastAsia" w:hint="eastAsia"/>
                <w:i/>
                <w:lang w:val="en-US" w:eastAsia="zh-CN"/>
              </w:rPr>
              <w:t>Tentative agreements:</w:t>
            </w:r>
          </w:p>
          <w:p w14:paraId="3C1365E6" w14:textId="77777777" w:rsidR="00F05C22" w:rsidRPr="00AA5B64" w:rsidRDefault="00F05C22" w:rsidP="00F05C22">
            <w:pPr>
              <w:rPr>
                <w:rFonts w:eastAsiaTheme="minorEastAsia"/>
                <w:i/>
                <w:lang w:val="en-US" w:eastAsia="zh-CN"/>
              </w:rPr>
            </w:pPr>
            <w:r w:rsidRPr="00AA5B64">
              <w:rPr>
                <w:rFonts w:eastAsiaTheme="minorEastAsia" w:hint="eastAsia"/>
                <w:i/>
                <w:lang w:val="en-US" w:eastAsia="zh-CN"/>
              </w:rPr>
              <w:t>Candidate options:</w:t>
            </w:r>
          </w:p>
          <w:p w14:paraId="334F471D" w14:textId="4F390D7C" w:rsidR="00F05C22" w:rsidRPr="00AA5B64" w:rsidRDefault="00F05C22" w:rsidP="00F05C22">
            <w:pPr>
              <w:rPr>
                <w:rFonts w:eastAsiaTheme="minorEastAsia"/>
                <w:i/>
                <w:lang w:val="en-US" w:eastAsia="zh-CN"/>
              </w:rPr>
            </w:pPr>
            <w:r w:rsidRPr="00AA5B64">
              <w:rPr>
                <w:rFonts w:eastAsiaTheme="minorEastAsia"/>
                <w:i/>
                <w:lang w:val="en-US" w:eastAsia="zh-CN"/>
              </w:rPr>
              <w:t>Recommendations</w:t>
            </w:r>
            <w:r w:rsidRPr="00AA5B64">
              <w:rPr>
                <w:rFonts w:eastAsiaTheme="minorEastAsia" w:hint="eastAsia"/>
                <w:i/>
                <w:lang w:val="en-US" w:eastAsia="zh-CN"/>
              </w:rPr>
              <w:t xml:space="preserve"> for 2</w:t>
            </w:r>
            <w:r w:rsidRPr="00AA5B64">
              <w:rPr>
                <w:rFonts w:eastAsiaTheme="minorEastAsia" w:hint="eastAsia"/>
                <w:i/>
                <w:vertAlign w:val="superscript"/>
                <w:lang w:val="en-US" w:eastAsia="zh-CN"/>
              </w:rPr>
              <w:t>nd</w:t>
            </w:r>
            <w:r w:rsidRPr="00AA5B64">
              <w:rPr>
                <w:rFonts w:eastAsiaTheme="minorEastAsia" w:hint="eastAsia"/>
                <w:i/>
                <w:lang w:val="en-US" w:eastAsia="zh-CN"/>
              </w:rPr>
              <w:t xml:space="preserve"> round:</w:t>
            </w:r>
          </w:p>
        </w:tc>
      </w:tr>
      <w:tr w:rsidR="00AA5B64" w:rsidRPr="00AA5B64" w14:paraId="5A733EA0" w14:textId="77777777" w:rsidTr="00F05C22">
        <w:tc>
          <w:tcPr>
            <w:tcW w:w="1230" w:type="dxa"/>
          </w:tcPr>
          <w:p w14:paraId="2CEC1A2E" w14:textId="56E94D43" w:rsidR="00F05C22" w:rsidRPr="00AA5B64" w:rsidRDefault="00F05C22" w:rsidP="00F05C22">
            <w:pPr>
              <w:rPr>
                <w:rFonts w:eastAsiaTheme="minorEastAsia"/>
                <w:b/>
                <w:bCs/>
                <w:lang w:val="en-US" w:eastAsia="zh-CN"/>
              </w:rPr>
            </w:pPr>
            <w:r w:rsidRPr="00AA5B64">
              <w:rPr>
                <w:rFonts w:eastAsiaTheme="minorEastAsia" w:hint="eastAsia"/>
                <w:b/>
                <w:bCs/>
                <w:lang w:val="en-US" w:eastAsia="zh-CN"/>
              </w:rPr>
              <w:lastRenderedPageBreak/>
              <w:t>Sub-topic#1</w:t>
            </w:r>
          </w:p>
        </w:tc>
        <w:tc>
          <w:tcPr>
            <w:tcW w:w="8401" w:type="dxa"/>
          </w:tcPr>
          <w:p w14:paraId="36C6BB6E" w14:textId="77777777" w:rsidR="00DE3D4B" w:rsidRPr="00AA5B64" w:rsidRDefault="00DE3D4B" w:rsidP="00DE3D4B">
            <w:pPr>
              <w:rPr>
                <w:bCs/>
                <w:u w:val="single"/>
                <w:lang w:eastAsia="ko-KR"/>
              </w:rPr>
            </w:pPr>
            <w:r w:rsidRPr="00AA5B64">
              <w:rPr>
                <w:rFonts w:hint="eastAsia"/>
                <w:bCs/>
                <w:u w:val="single"/>
                <w:lang w:eastAsia="ko-KR"/>
              </w:rPr>
              <w:t xml:space="preserve">Sub topic </w:t>
            </w:r>
            <w:r w:rsidRPr="00AA5B64">
              <w:rPr>
                <w:bCs/>
                <w:u w:val="single"/>
                <w:lang w:eastAsia="ko-KR"/>
              </w:rPr>
              <w:t>2-2-4: Applicability of TEG with gNB/TRP</w:t>
            </w:r>
          </w:p>
          <w:p w14:paraId="4F45ECD7" w14:textId="5C3291F3" w:rsidR="00F05C22" w:rsidRPr="00AA5B64" w:rsidRDefault="00F05C22" w:rsidP="00F05C22">
            <w:pPr>
              <w:rPr>
                <w:rFonts w:eastAsiaTheme="minorEastAsia"/>
                <w:i/>
                <w:lang w:val="en-US" w:eastAsia="zh-CN"/>
              </w:rPr>
            </w:pPr>
            <w:r w:rsidRPr="00AA5B64">
              <w:rPr>
                <w:rFonts w:eastAsiaTheme="minorEastAsia" w:hint="eastAsia"/>
                <w:i/>
                <w:lang w:val="en-US" w:eastAsia="zh-CN"/>
              </w:rPr>
              <w:t>Tentative agreements:</w:t>
            </w:r>
          </w:p>
          <w:p w14:paraId="489BC45A" w14:textId="77777777" w:rsidR="00F05C22" w:rsidRPr="00AA5B64" w:rsidRDefault="00F05C22" w:rsidP="00F05C22">
            <w:pPr>
              <w:rPr>
                <w:rFonts w:eastAsiaTheme="minorEastAsia"/>
                <w:i/>
                <w:lang w:val="en-US" w:eastAsia="zh-CN"/>
              </w:rPr>
            </w:pPr>
            <w:r w:rsidRPr="00AA5B64">
              <w:rPr>
                <w:rFonts w:eastAsiaTheme="minorEastAsia" w:hint="eastAsia"/>
                <w:i/>
                <w:lang w:val="en-US" w:eastAsia="zh-CN"/>
              </w:rPr>
              <w:t>Candidate options:</w:t>
            </w:r>
          </w:p>
          <w:p w14:paraId="78B53305" w14:textId="1AC89F24" w:rsidR="00F05C22" w:rsidRPr="00AA5B64" w:rsidRDefault="00F05C22" w:rsidP="00F05C22">
            <w:pPr>
              <w:rPr>
                <w:rFonts w:eastAsiaTheme="minorEastAsia"/>
                <w:i/>
                <w:lang w:val="en-US" w:eastAsia="zh-CN"/>
              </w:rPr>
            </w:pPr>
            <w:r w:rsidRPr="00AA5B64">
              <w:rPr>
                <w:rFonts w:eastAsiaTheme="minorEastAsia"/>
                <w:i/>
                <w:lang w:val="en-US" w:eastAsia="zh-CN"/>
              </w:rPr>
              <w:t>Recommendations</w:t>
            </w:r>
            <w:r w:rsidRPr="00AA5B64">
              <w:rPr>
                <w:rFonts w:eastAsiaTheme="minorEastAsia" w:hint="eastAsia"/>
                <w:i/>
                <w:lang w:val="en-US" w:eastAsia="zh-CN"/>
              </w:rPr>
              <w:t xml:space="preserve"> for 2</w:t>
            </w:r>
            <w:r w:rsidRPr="00AA5B64">
              <w:rPr>
                <w:rFonts w:eastAsiaTheme="minorEastAsia" w:hint="eastAsia"/>
                <w:i/>
                <w:vertAlign w:val="superscript"/>
                <w:lang w:val="en-US" w:eastAsia="zh-CN"/>
              </w:rPr>
              <w:t>nd</w:t>
            </w:r>
            <w:r w:rsidRPr="00AA5B64">
              <w:rPr>
                <w:rFonts w:eastAsiaTheme="minorEastAsia" w:hint="eastAsia"/>
                <w:i/>
                <w:lang w:val="en-US" w:eastAsia="zh-CN"/>
              </w:rPr>
              <w:t xml:space="preserve"> round:</w:t>
            </w:r>
          </w:p>
        </w:tc>
      </w:tr>
      <w:tr w:rsidR="00AA5B64" w:rsidRPr="00AA5B64" w14:paraId="2685F27C" w14:textId="77777777" w:rsidTr="00F05C22">
        <w:tc>
          <w:tcPr>
            <w:tcW w:w="1230" w:type="dxa"/>
          </w:tcPr>
          <w:p w14:paraId="6BEBD9E0" w14:textId="5E8136FB" w:rsidR="00F05C22" w:rsidRPr="00AA5B64" w:rsidRDefault="00F05C22" w:rsidP="00F05C22">
            <w:pPr>
              <w:rPr>
                <w:rFonts w:eastAsiaTheme="minorEastAsia"/>
                <w:b/>
                <w:bCs/>
                <w:lang w:val="en-US" w:eastAsia="zh-CN"/>
              </w:rPr>
            </w:pPr>
            <w:r w:rsidRPr="00AA5B64">
              <w:rPr>
                <w:rFonts w:eastAsiaTheme="minorEastAsia" w:hint="eastAsia"/>
                <w:b/>
                <w:bCs/>
                <w:lang w:val="en-US" w:eastAsia="zh-CN"/>
              </w:rPr>
              <w:t>Sub-topic#1</w:t>
            </w:r>
          </w:p>
        </w:tc>
        <w:tc>
          <w:tcPr>
            <w:tcW w:w="8401" w:type="dxa"/>
          </w:tcPr>
          <w:p w14:paraId="3C8698D9" w14:textId="77777777" w:rsidR="00DE3D4B" w:rsidRPr="00AA5B64" w:rsidRDefault="00DE3D4B" w:rsidP="00DE3D4B">
            <w:pPr>
              <w:rPr>
                <w:bCs/>
                <w:u w:val="single"/>
                <w:lang w:eastAsia="ko-KR"/>
              </w:rPr>
            </w:pPr>
            <w:r w:rsidRPr="00AA5B64">
              <w:rPr>
                <w:rFonts w:hint="eastAsia"/>
                <w:bCs/>
                <w:u w:val="single"/>
                <w:lang w:eastAsia="ko-KR"/>
              </w:rPr>
              <w:t xml:space="preserve">Sub topic </w:t>
            </w:r>
            <w:r w:rsidRPr="00AA5B64">
              <w:rPr>
                <w:bCs/>
                <w:u w:val="single"/>
                <w:lang w:eastAsia="ko-KR"/>
              </w:rPr>
              <w:t>2-2-5: Applicability of TEG with UE</w:t>
            </w:r>
          </w:p>
          <w:p w14:paraId="1E27358B" w14:textId="37974095" w:rsidR="00F05C22" w:rsidRPr="00AA5B64" w:rsidRDefault="00F05C22" w:rsidP="00F05C22">
            <w:pPr>
              <w:rPr>
                <w:rFonts w:eastAsiaTheme="minorEastAsia"/>
                <w:i/>
                <w:lang w:val="en-US" w:eastAsia="zh-CN"/>
              </w:rPr>
            </w:pPr>
            <w:r w:rsidRPr="00AA5B64">
              <w:rPr>
                <w:rFonts w:eastAsiaTheme="minorEastAsia" w:hint="eastAsia"/>
                <w:i/>
                <w:lang w:val="en-US" w:eastAsia="zh-CN"/>
              </w:rPr>
              <w:t>Tentative agreements:</w:t>
            </w:r>
          </w:p>
          <w:p w14:paraId="613DE0B9" w14:textId="77777777" w:rsidR="00F05C22" w:rsidRPr="00AA5B64" w:rsidRDefault="00F05C22" w:rsidP="00F05C22">
            <w:pPr>
              <w:rPr>
                <w:rFonts w:eastAsiaTheme="minorEastAsia"/>
                <w:i/>
                <w:lang w:val="en-US" w:eastAsia="zh-CN"/>
              </w:rPr>
            </w:pPr>
            <w:r w:rsidRPr="00AA5B64">
              <w:rPr>
                <w:rFonts w:eastAsiaTheme="minorEastAsia" w:hint="eastAsia"/>
                <w:i/>
                <w:lang w:val="en-US" w:eastAsia="zh-CN"/>
              </w:rPr>
              <w:t>Candidate options:</w:t>
            </w:r>
          </w:p>
          <w:p w14:paraId="521263A8" w14:textId="1DE30123" w:rsidR="00F05C22" w:rsidRPr="00AA5B64" w:rsidRDefault="00F05C22" w:rsidP="00F05C22">
            <w:pPr>
              <w:rPr>
                <w:rFonts w:eastAsiaTheme="minorEastAsia"/>
                <w:i/>
                <w:lang w:val="en-US" w:eastAsia="zh-CN"/>
              </w:rPr>
            </w:pPr>
            <w:r w:rsidRPr="00AA5B64">
              <w:rPr>
                <w:rFonts w:eastAsiaTheme="minorEastAsia"/>
                <w:i/>
                <w:lang w:val="en-US" w:eastAsia="zh-CN"/>
              </w:rPr>
              <w:t>Recommendations</w:t>
            </w:r>
            <w:r w:rsidRPr="00AA5B64">
              <w:rPr>
                <w:rFonts w:eastAsiaTheme="minorEastAsia" w:hint="eastAsia"/>
                <w:i/>
                <w:lang w:val="en-US" w:eastAsia="zh-CN"/>
              </w:rPr>
              <w:t xml:space="preserve"> for 2</w:t>
            </w:r>
            <w:r w:rsidRPr="00AA5B64">
              <w:rPr>
                <w:rFonts w:eastAsiaTheme="minorEastAsia" w:hint="eastAsia"/>
                <w:i/>
                <w:vertAlign w:val="superscript"/>
                <w:lang w:val="en-US" w:eastAsia="zh-CN"/>
              </w:rPr>
              <w:t>nd</w:t>
            </w:r>
            <w:r w:rsidRPr="00AA5B64">
              <w:rPr>
                <w:rFonts w:eastAsiaTheme="minorEastAsia" w:hint="eastAsia"/>
                <w:i/>
                <w:lang w:val="en-US" w:eastAsia="zh-CN"/>
              </w:rPr>
              <w:t xml:space="preserve"> round:</w:t>
            </w:r>
          </w:p>
        </w:tc>
      </w:tr>
    </w:tbl>
    <w:p w14:paraId="248F06E7" w14:textId="77777777" w:rsidR="00F473B1" w:rsidRPr="00AA5B64" w:rsidRDefault="00F473B1" w:rsidP="00F473B1">
      <w:pPr>
        <w:rPr>
          <w:i/>
          <w:lang w:val="en-US" w:eastAsia="zh-CN"/>
        </w:rPr>
      </w:pPr>
    </w:p>
    <w:p w14:paraId="1E08A2B0" w14:textId="77777777" w:rsidR="00F473B1" w:rsidRPr="00AA5B64" w:rsidRDefault="00F473B1" w:rsidP="00F473B1">
      <w:pPr>
        <w:rPr>
          <w:i/>
          <w:lang w:val="en-US" w:eastAsia="zh-CN"/>
        </w:rPr>
      </w:pPr>
    </w:p>
    <w:p w14:paraId="4C55FA73" w14:textId="77777777" w:rsidR="00F473B1" w:rsidRPr="00AA5B64" w:rsidRDefault="00F473B1" w:rsidP="00F473B1">
      <w:pPr>
        <w:pStyle w:val="Heading3"/>
        <w:rPr>
          <w:sz w:val="24"/>
          <w:szCs w:val="16"/>
        </w:rPr>
      </w:pPr>
      <w:r w:rsidRPr="00AA5B64">
        <w:rPr>
          <w:sz w:val="24"/>
          <w:szCs w:val="16"/>
        </w:rPr>
        <w:t>CRs/TPs</w:t>
      </w:r>
    </w:p>
    <w:p w14:paraId="1975F6AE" w14:textId="77777777" w:rsidR="00F473B1" w:rsidRPr="00AA5B64" w:rsidRDefault="00F473B1" w:rsidP="00F473B1">
      <w:pPr>
        <w:rPr>
          <w:i/>
          <w:lang w:val="en-US"/>
        </w:rPr>
      </w:pPr>
      <w:r w:rsidRPr="00AA5B64">
        <w:rPr>
          <w:i/>
          <w:lang w:val="en-US" w:eastAsia="zh-CN"/>
        </w:rPr>
        <w:t>Moderator tries</w:t>
      </w:r>
      <w:r w:rsidRPr="00AA5B64">
        <w:rPr>
          <w:rFonts w:hint="eastAsia"/>
          <w:i/>
          <w:lang w:val="en-US" w:eastAsia="zh-CN"/>
        </w:rPr>
        <w:t xml:space="preserve"> to summarize discussion status for 1</w:t>
      </w:r>
      <w:r w:rsidRPr="00AA5B64">
        <w:rPr>
          <w:rFonts w:hint="eastAsia"/>
          <w:i/>
          <w:vertAlign w:val="superscript"/>
          <w:lang w:val="en-US" w:eastAsia="zh-CN"/>
        </w:rPr>
        <w:t>st</w:t>
      </w:r>
      <w:r w:rsidRPr="00AA5B64">
        <w:rPr>
          <w:rFonts w:hint="eastAsia"/>
          <w:i/>
          <w:lang w:val="en-US" w:eastAsia="zh-CN"/>
        </w:rPr>
        <w:t xml:space="preserve"> round</w:t>
      </w:r>
      <w:r w:rsidRPr="00AA5B64">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A5B64" w:rsidRPr="00AA5B64" w14:paraId="58932A71" w14:textId="77777777" w:rsidTr="00BC6822">
        <w:tc>
          <w:tcPr>
            <w:tcW w:w="1242" w:type="dxa"/>
          </w:tcPr>
          <w:p w14:paraId="5D853013" w14:textId="77777777" w:rsidR="00F473B1" w:rsidRPr="00AA5B64" w:rsidRDefault="00F473B1" w:rsidP="00BC6822">
            <w:pPr>
              <w:rPr>
                <w:rFonts w:eastAsiaTheme="minorEastAsia"/>
                <w:b/>
                <w:bCs/>
                <w:lang w:val="en-US" w:eastAsia="zh-CN"/>
              </w:rPr>
            </w:pPr>
            <w:r w:rsidRPr="00AA5B64">
              <w:rPr>
                <w:rFonts w:eastAsiaTheme="minorEastAsia"/>
                <w:b/>
                <w:bCs/>
                <w:lang w:val="en-US" w:eastAsia="zh-CN"/>
              </w:rPr>
              <w:t>CR/TP number</w:t>
            </w:r>
          </w:p>
        </w:tc>
        <w:tc>
          <w:tcPr>
            <w:tcW w:w="8615" w:type="dxa"/>
          </w:tcPr>
          <w:p w14:paraId="599231F3" w14:textId="77777777" w:rsidR="00F473B1" w:rsidRPr="00AA5B64" w:rsidRDefault="00F473B1" w:rsidP="00BC6822">
            <w:pPr>
              <w:rPr>
                <w:rFonts w:eastAsia="MS Mincho"/>
                <w:b/>
                <w:bCs/>
                <w:lang w:val="en-US" w:eastAsia="zh-CN"/>
              </w:rPr>
            </w:pPr>
            <w:r w:rsidRPr="00AA5B64">
              <w:rPr>
                <w:b/>
                <w:bCs/>
                <w:lang w:val="en-US" w:eastAsia="zh-CN"/>
              </w:rPr>
              <w:t xml:space="preserve">CRs/TPs </w:t>
            </w:r>
            <w:r w:rsidRPr="00AA5B64">
              <w:rPr>
                <w:rFonts w:eastAsiaTheme="minorEastAsia"/>
                <w:b/>
                <w:bCs/>
                <w:lang w:val="en-US" w:eastAsia="zh-CN"/>
              </w:rPr>
              <w:t xml:space="preserve">Status update </w:t>
            </w:r>
            <w:r w:rsidRPr="00AA5B64">
              <w:rPr>
                <w:rFonts w:eastAsiaTheme="minorEastAsia" w:hint="eastAsia"/>
                <w:b/>
                <w:bCs/>
                <w:lang w:val="en-US" w:eastAsia="zh-CN"/>
              </w:rPr>
              <w:t>recommendation</w:t>
            </w:r>
            <w:r w:rsidRPr="00AA5B64">
              <w:rPr>
                <w:rFonts w:eastAsiaTheme="minorEastAsia"/>
                <w:b/>
                <w:bCs/>
                <w:lang w:val="en-US" w:eastAsia="zh-CN"/>
              </w:rPr>
              <w:t xml:space="preserve">  </w:t>
            </w:r>
          </w:p>
        </w:tc>
      </w:tr>
      <w:tr w:rsidR="00F473B1" w:rsidRPr="00AA5B64" w14:paraId="54E7E5B8" w14:textId="77777777" w:rsidTr="00BC6822">
        <w:tc>
          <w:tcPr>
            <w:tcW w:w="1242" w:type="dxa"/>
          </w:tcPr>
          <w:p w14:paraId="20D011DC" w14:textId="415D8E4C" w:rsidR="00F473B1" w:rsidRPr="00AA5B64" w:rsidRDefault="00F473B1" w:rsidP="00BC6822">
            <w:pPr>
              <w:rPr>
                <w:rFonts w:eastAsiaTheme="minorEastAsia"/>
                <w:lang w:val="en-US" w:eastAsia="zh-CN"/>
              </w:rPr>
            </w:pPr>
          </w:p>
        </w:tc>
        <w:tc>
          <w:tcPr>
            <w:tcW w:w="8615" w:type="dxa"/>
          </w:tcPr>
          <w:p w14:paraId="6949F278" w14:textId="1066587E" w:rsidR="00F473B1" w:rsidRPr="00AA5B64" w:rsidRDefault="00F473B1" w:rsidP="00BC6822">
            <w:pPr>
              <w:rPr>
                <w:rFonts w:eastAsiaTheme="minorEastAsia"/>
                <w:lang w:val="en-US" w:eastAsia="zh-CN"/>
              </w:rPr>
            </w:pPr>
          </w:p>
        </w:tc>
      </w:tr>
    </w:tbl>
    <w:p w14:paraId="5F64B4E9" w14:textId="77777777" w:rsidR="00F473B1" w:rsidRPr="00AA5B64" w:rsidRDefault="00F473B1" w:rsidP="00F473B1">
      <w:pPr>
        <w:rPr>
          <w:lang w:val="en-US" w:eastAsia="zh-CN"/>
        </w:rPr>
      </w:pPr>
    </w:p>
    <w:p w14:paraId="357D2C28" w14:textId="77777777" w:rsidR="00F473B1" w:rsidRPr="00AA5B64" w:rsidRDefault="00F473B1" w:rsidP="00F473B1">
      <w:pPr>
        <w:pStyle w:val="Heading2"/>
        <w:rPr>
          <w:lang w:val="en-US"/>
        </w:rPr>
      </w:pPr>
      <w:r w:rsidRPr="00AA5B64">
        <w:rPr>
          <w:rFonts w:hint="eastAsia"/>
          <w:lang w:val="en-US"/>
        </w:rPr>
        <w:t>Discussion on 2nd round</w:t>
      </w:r>
      <w:r w:rsidRPr="00AA5B64">
        <w:rPr>
          <w:lang w:val="en-US"/>
        </w:rPr>
        <w:t xml:space="preserve"> (if applicable)</w:t>
      </w:r>
    </w:p>
    <w:p w14:paraId="1E13C862" w14:textId="77777777" w:rsidR="00F473B1" w:rsidRPr="00AA5B64" w:rsidRDefault="00F473B1" w:rsidP="00F473B1">
      <w:pPr>
        <w:rPr>
          <w:i/>
          <w:lang w:val="en-US" w:eastAsia="zh-CN"/>
        </w:rPr>
      </w:pPr>
      <w:r w:rsidRPr="00AA5B64">
        <w:rPr>
          <w:i/>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4E3EEDA4" w14:textId="5F6D55A5" w:rsidR="00F00862" w:rsidRPr="005B5897" w:rsidRDefault="00F00862" w:rsidP="00F00862">
      <w:pPr>
        <w:pStyle w:val="Heading1"/>
        <w:rPr>
          <w:lang w:val="en-US" w:eastAsia="ja-JP"/>
        </w:rPr>
      </w:pPr>
      <w:r w:rsidRPr="005B5897">
        <w:rPr>
          <w:lang w:val="en-US" w:eastAsia="ja-JP"/>
        </w:rPr>
        <w:t>Topic #</w:t>
      </w:r>
      <w:r>
        <w:rPr>
          <w:lang w:val="en-US" w:eastAsia="ja-JP"/>
        </w:rPr>
        <w:t>3</w:t>
      </w:r>
      <w:r w:rsidRPr="005B5897">
        <w:rPr>
          <w:lang w:val="en-US" w:eastAsia="ja-JP"/>
        </w:rPr>
        <w:t xml:space="preserve">: </w:t>
      </w:r>
      <w:r w:rsidR="002E23A2">
        <w:rPr>
          <w:lang w:eastAsia="ja-JP"/>
        </w:rPr>
        <w:t>Work plan for RRM core requirements</w:t>
      </w:r>
    </w:p>
    <w:p w14:paraId="3F864E8C" w14:textId="77777777" w:rsidR="00F00862" w:rsidRPr="00CB0305" w:rsidRDefault="00F00862" w:rsidP="00F0086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0"/>
        <w:gridCol w:w="1414"/>
        <w:gridCol w:w="6607"/>
      </w:tblGrid>
      <w:tr w:rsidR="00F00862" w:rsidRPr="00F53FE2" w14:paraId="43168242" w14:textId="77777777" w:rsidTr="00A66DE9">
        <w:trPr>
          <w:trHeight w:val="468"/>
        </w:trPr>
        <w:tc>
          <w:tcPr>
            <w:tcW w:w="1610" w:type="dxa"/>
            <w:vAlign w:val="center"/>
          </w:tcPr>
          <w:p w14:paraId="1E8039E9" w14:textId="77777777" w:rsidR="00F00862" w:rsidRPr="00045592" w:rsidRDefault="00F00862" w:rsidP="00A66DE9">
            <w:pPr>
              <w:spacing w:before="120" w:after="120"/>
              <w:rPr>
                <w:b/>
                <w:bCs/>
              </w:rPr>
            </w:pPr>
            <w:r w:rsidRPr="00045592">
              <w:rPr>
                <w:b/>
                <w:bCs/>
              </w:rPr>
              <w:t>T-doc number</w:t>
            </w:r>
          </w:p>
        </w:tc>
        <w:tc>
          <w:tcPr>
            <w:tcW w:w="1414" w:type="dxa"/>
            <w:vAlign w:val="center"/>
          </w:tcPr>
          <w:p w14:paraId="383A6C72" w14:textId="77777777" w:rsidR="00F00862" w:rsidRPr="00045592" w:rsidRDefault="00F00862" w:rsidP="00A66DE9">
            <w:pPr>
              <w:spacing w:before="120" w:after="120"/>
              <w:rPr>
                <w:b/>
                <w:bCs/>
              </w:rPr>
            </w:pPr>
            <w:r w:rsidRPr="00045592">
              <w:rPr>
                <w:b/>
                <w:bCs/>
              </w:rPr>
              <w:t>Company</w:t>
            </w:r>
          </w:p>
        </w:tc>
        <w:tc>
          <w:tcPr>
            <w:tcW w:w="6607" w:type="dxa"/>
            <w:vAlign w:val="center"/>
          </w:tcPr>
          <w:p w14:paraId="345F3239" w14:textId="77777777" w:rsidR="00F00862" w:rsidRPr="00045592" w:rsidRDefault="00F00862" w:rsidP="00A66DE9">
            <w:pPr>
              <w:spacing w:before="120" w:after="120"/>
              <w:rPr>
                <w:b/>
                <w:bCs/>
              </w:rPr>
            </w:pPr>
            <w:r w:rsidRPr="00045592">
              <w:rPr>
                <w:b/>
                <w:bCs/>
              </w:rPr>
              <w:t>Proposals</w:t>
            </w:r>
            <w:r>
              <w:rPr>
                <w:b/>
                <w:bCs/>
              </w:rPr>
              <w:t xml:space="preserve"> / Observations</w:t>
            </w:r>
          </w:p>
        </w:tc>
      </w:tr>
      <w:tr w:rsidR="00F00862" w14:paraId="5BE5C920" w14:textId="77777777" w:rsidTr="00A66DE9">
        <w:trPr>
          <w:trHeight w:val="468"/>
        </w:trPr>
        <w:tc>
          <w:tcPr>
            <w:tcW w:w="1610" w:type="dxa"/>
          </w:tcPr>
          <w:p w14:paraId="13DC6B51" w14:textId="77777777" w:rsidR="003A528E" w:rsidRPr="003A528E" w:rsidRDefault="000138A3" w:rsidP="003A528E">
            <w:pPr>
              <w:spacing w:after="0"/>
              <w:rPr>
                <w:rFonts w:ascii="Arial" w:hAnsi="Arial" w:cs="Arial"/>
                <w:b/>
                <w:bCs/>
                <w:color w:val="0000FF"/>
                <w:u w:val="single"/>
                <w:lang w:val="de-DE" w:eastAsia="de-DE"/>
              </w:rPr>
            </w:pPr>
            <w:hyperlink r:id="rId22" w:history="1">
              <w:r w:rsidR="003A528E" w:rsidRPr="003A528E">
                <w:rPr>
                  <w:rStyle w:val="Hyperlink"/>
                  <w:rFonts w:ascii="Arial" w:hAnsi="Arial" w:cs="Arial"/>
                  <w:b/>
                  <w:bCs/>
                </w:rPr>
                <w:t>R4-2110232</w:t>
              </w:r>
            </w:hyperlink>
          </w:p>
          <w:p w14:paraId="1B1FFEBB" w14:textId="77777777" w:rsidR="00F00862" w:rsidRPr="00805BE8" w:rsidRDefault="00F00862" w:rsidP="00A66DE9">
            <w:pPr>
              <w:spacing w:before="120" w:after="120"/>
              <w:rPr>
                <w:rFonts w:asciiTheme="minorHAnsi" w:hAnsiTheme="minorHAnsi" w:cstheme="minorHAnsi"/>
              </w:rPr>
            </w:pPr>
          </w:p>
        </w:tc>
        <w:tc>
          <w:tcPr>
            <w:tcW w:w="1414" w:type="dxa"/>
          </w:tcPr>
          <w:p w14:paraId="357C0315" w14:textId="6773DB60" w:rsidR="00F00862" w:rsidRPr="00805BE8" w:rsidRDefault="003A528E" w:rsidP="00A66DE9">
            <w:pPr>
              <w:spacing w:before="120" w:after="120"/>
              <w:rPr>
                <w:rFonts w:asciiTheme="minorHAnsi" w:hAnsiTheme="minorHAnsi" w:cstheme="minorHAnsi"/>
              </w:rPr>
            </w:pPr>
            <w:r>
              <w:rPr>
                <w:rFonts w:asciiTheme="minorHAnsi" w:hAnsiTheme="minorHAnsi" w:cstheme="minorHAnsi"/>
              </w:rPr>
              <w:t>Ericsson</w:t>
            </w:r>
          </w:p>
        </w:tc>
        <w:tc>
          <w:tcPr>
            <w:tcW w:w="6607" w:type="dxa"/>
          </w:tcPr>
          <w:p w14:paraId="71B22FEF" w14:textId="1BDA5773" w:rsidR="00F00862" w:rsidRPr="008B195D" w:rsidRDefault="008B195D" w:rsidP="00A66DE9">
            <w:pPr>
              <w:spacing w:beforeLines="100" w:before="240"/>
              <w:rPr>
                <w:b/>
              </w:rPr>
            </w:pPr>
            <w:r w:rsidRPr="008B195D">
              <w:rPr>
                <w:rFonts w:ascii="Arial" w:eastAsia="MS Mincho" w:hAnsi="Arial" w:cs="Arial"/>
                <w:b/>
                <w:bCs/>
              </w:rPr>
              <w:t>Work plan for RRM core requirements</w:t>
            </w:r>
          </w:p>
        </w:tc>
      </w:tr>
      <w:tr w:rsidR="00F00862" w14:paraId="272DDEDF" w14:textId="77777777" w:rsidTr="00A66DE9">
        <w:trPr>
          <w:trHeight w:val="468"/>
        </w:trPr>
        <w:tc>
          <w:tcPr>
            <w:tcW w:w="1610" w:type="dxa"/>
          </w:tcPr>
          <w:p w14:paraId="5628429F" w14:textId="77777777" w:rsidR="00F00862" w:rsidRPr="00502F7F" w:rsidRDefault="00F00862" w:rsidP="00A66DE9">
            <w:pPr>
              <w:spacing w:after="0"/>
              <w:rPr>
                <w:rFonts w:ascii="Arial" w:hAnsi="Arial" w:cs="Arial"/>
                <w:b/>
                <w:bCs/>
                <w:color w:val="0000FF"/>
                <w:u w:val="single"/>
              </w:rPr>
            </w:pPr>
          </w:p>
        </w:tc>
        <w:tc>
          <w:tcPr>
            <w:tcW w:w="1414" w:type="dxa"/>
          </w:tcPr>
          <w:p w14:paraId="6190AEF1" w14:textId="36316562" w:rsidR="00F00862" w:rsidRPr="00502F7F" w:rsidRDefault="00F00862" w:rsidP="00A66DE9">
            <w:pPr>
              <w:spacing w:before="120" w:after="120"/>
              <w:rPr>
                <w:rFonts w:asciiTheme="minorHAnsi" w:hAnsiTheme="minorHAnsi" w:cstheme="minorHAnsi"/>
              </w:rPr>
            </w:pPr>
          </w:p>
        </w:tc>
        <w:tc>
          <w:tcPr>
            <w:tcW w:w="6607" w:type="dxa"/>
          </w:tcPr>
          <w:p w14:paraId="34AE8B97" w14:textId="77777777" w:rsidR="00F00862" w:rsidRPr="008060D6" w:rsidRDefault="00F00862" w:rsidP="00A66DE9">
            <w:pPr>
              <w:spacing w:beforeLines="100" w:before="240"/>
              <w:rPr>
                <w:b/>
                <w:sz w:val="22"/>
                <w:szCs w:val="22"/>
                <w:lang w:eastAsia="zh-CN"/>
              </w:rPr>
            </w:pPr>
          </w:p>
        </w:tc>
      </w:tr>
      <w:tr w:rsidR="00F00862" w14:paraId="62D380D5" w14:textId="77777777" w:rsidTr="00A66DE9">
        <w:trPr>
          <w:trHeight w:val="468"/>
        </w:trPr>
        <w:tc>
          <w:tcPr>
            <w:tcW w:w="1610" w:type="dxa"/>
          </w:tcPr>
          <w:p w14:paraId="199BEEC7" w14:textId="77777777" w:rsidR="00F00862" w:rsidRPr="00502F7F" w:rsidRDefault="00F00862" w:rsidP="00A66DE9">
            <w:pPr>
              <w:spacing w:after="0"/>
              <w:rPr>
                <w:rFonts w:ascii="Arial" w:hAnsi="Arial" w:cs="Arial"/>
                <w:b/>
                <w:bCs/>
                <w:color w:val="0000FF"/>
                <w:u w:val="single"/>
              </w:rPr>
            </w:pPr>
          </w:p>
        </w:tc>
        <w:tc>
          <w:tcPr>
            <w:tcW w:w="1414" w:type="dxa"/>
          </w:tcPr>
          <w:p w14:paraId="0E24037D" w14:textId="3AE5BD1E" w:rsidR="00F00862" w:rsidRPr="00502F7F" w:rsidRDefault="00F00862" w:rsidP="00A66DE9">
            <w:pPr>
              <w:spacing w:before="120" w:after="120"/>
              <w:rPr>
                <w:rFonts w:asciiTheme="minorHAnsi" w:hAnsiTheme="minorHAnsi" w:cstheme="minorHAnsi"/>
              </w:rPr>
            </w:pPr>
          </w:p>
        </w:tc>
        <w:tc>
          <w:tcPr>
            <w:tcW w:w="6607" w:type="dxa"/>
          </w:tcPr>
          <w:p w14:paraId="5EF7C87E" w14:textId="32C7ED42" w:rsidR="00F00862" w:rsidRPr="008060D6" w:rsidRDefault="00F00862" w:rsidP="002E23A2">
            <w:pPr>
              <w:overflowPunct/>
              <w:autoSpaceDE/>
              <w:autoSpaceDN/>
              <w:adjustRightInd/>
              <w:spacing w:after="160" w:line="259" w:lineRule="auto"/>
              <w:contextualSpacing/>
              <w:jc w:val="both"/>
              <w:textAlignment w:val="auto"/>
              <w:rPr>
                <w:lang w:eastAsia="ja-JP"/>
              </w:rPr>
            </w:pPr>
          </w:p>
        </w:tc>
      </w:tr>
      <w:tr w:rsidR="00F00862" w14:paraId="741CFB94" w14:textId="77777777" w:rsidTr="00A66DE9">
        <w:trPr>
          <w:trHeight w:val="468"/>
        </w:trPr>
        <w:tc>
          <w:tcPr>
            <w:tcW w:w="1610" w:type="dxa"/>
          </w:tcPr>
          <w:p w14:paraId="60C0FD80" w14:textId="77777777" w:rsidR="00F00862" w:rsidRPr="00502F7F" w:rsidRDefault="00F00862" w:rsidP="00A66DE9">
            <w:pPr>
              <w:spacing w:after="0"/>
              <w:rPr>
                <w:rFonts w:ascii="Arial" w:hAnsi="Arial" w:cs="Arial"/>
                <w:b/>
                <w:bCs/>
                <w:color w:val="0000FF"/>
                <w:u w:val="single"/>
              </w:rPr>
            </w:pPr>
          </w:p>
        </w:tc>
        <w:tc>
          <w:tcPr>
            <w:tcW w:w="1414" w:type="dxa"/>
          </w:tcPr>
          <w:p w14:paraId="66CA04BE" w14:textId="54F56EE8" w:rsidR="00F00862" w:rsidRPr="00502F7F" w:rsidRDefault="00F00862" w:rsidP="00A66DE9">
            <w:pPr>
              <w:spacing w:before="120" w:after="120"/>
              <w:rPr>
                <w:rFonts w:asciiTheme="minorHAnsi" w:hAnsiTheme="minorHAnsi" w:cstheme="minorHAnsi"/>
              </w:rPr>
            </w:pPr>
          </w:p>
        </w:tc>
        <w:tc>
          <w:tcPr>
            <w:tcW w:w="6607" w:type="dxa"/>
          </w:tcPr>
          <w:p w14:paraId="3326D743" w14:textId="6AAB9EBB" w:rsidR="00F00862" w:rsidRPr="008060D6" w:rsidRDefault="00F00862" w:rsidP="002E23A2">
            <w:pPr>
              <w:pStyle w:val="Proposal"/>
              <w:numPr>
                <w:ilvl w:val="0"/>
                <w:numId w:val="0"/>
              </w:numPr>
              <w:ind w:left="1701" w:hanging="1701"/>
              <w:rPr>
                <w:rFonts w:ascii="Times New Roman" w:hAnsi="Times New Roman" w:cs="Times New Roman"/>
                <w:sz w:val="20"/>
                <w:szCs w:val="20"/>
                <w:lang w:val="en-US"/>
              </w:rPr>
            </w:pPr>
          </w:p>
        </w:tc>
      </w:tr>
      <w:tr w:rsidR="00F00862" w14:paraId="3A4A0F7D" w14:textId="77777777" w:rsidTr="00A66DE9">
        <w:trPr>
          <w:trHeight w:val="468"/>
        </w:trPr>
        <w:tc>
          <w:tcPr>
            <w:tcW w:w="1610" w:type="dxa"/>
          </w:tcPr>
          <w:p w14:paraId="051C0365" w14:textId="77777777" w:rsidR="00F00862" w:rsidRPr="00502F7F" w:rsidRDefault="00F00862" w:rsidP="00A66DE9">
            <w:pPr>
              <w:spacing w:after="0"/>
              <w:rPr>
                <w:rFonts w:ascii="Arial" w:hAnsi="Arial" w:cs="Arial"/>
                <w:b/>
                <w:bCs/>
                <w:color w:val="0000FF"/>
                <w:u w:val="single"/>
              </w:rPr>
            </w:pPr>
          </w:p>
        </w:tc>
        <w:tc>
          <w:tcPr>
            <w:tcW w:w="1414" w:type="dxa"/>
          </w:tcPr>
          <w:p w14:paraId="1EBADD82" w14:textId="0E52CCEE" w:rsidR="00F00862" w:rsidRPr="00502F7F" w:rsidRDefault="00F00862" w:rsidP="00A66DE9">
            <w:pPr>
              <w:spacing w:before="120" w:after="120"/>
              <w:rPr>
                <w:rFonts w:asciiTheme="minorHAnsi" w:hAnsiTheme="minorHAnsi" w:cstheme="minorHAnsi"/>
              </w:rPr>
            </w:pPr>
          </w:p>
        </w:tc>
        <w:tc>
          <w:tcPr>
            <w:tcW w:w="6607" w:type="dxa"/>
          </w:tcPr>
          <w:p w14:paraId="01D09753" w14:textId="7A5447C8" w:rsidR="00F00862" w:rsidRPr="003E6BE4" w:rsidRDefault="00F00862" w:rsidP="00A66DE9">
            <w:pPr>
              <w:spacing w:before="120" w:after="120"/>
              <w:rPr>
                <w:rFonts w:eastAsiaTheme="minorEastAsia"/>
                <w:b/>
                <w:lang w:eastAsia="zh-CN"/>
              </w:rPr>
            </w:pPr>
          </w:p>
        </w:tc>
      </w:tr>
    </w:tbl>
    <w:p w14:paraId="4640FB10" w14:textId="77777777" w:rsidR="00F00862" w:rsidRPr="004A7544" w:rsidRDefault="00F00862" w:rsidP="00F00862"/>
    <w:p w14:paraId="45EC7EB0" w14:textId="77777777" w:rsidR="00F00862" w:rsidRPr="004A7544" w:rsidRDefault="00F00862" w:rsidP="00F00862">
      <w:pPr>
        <w:pStyle w:val="Heading2"/>
      </w:pPr>
      <w:r w:rsidRPr="004A7544">
        <w:rPr>
          <w:rFonts w:hint="eastAsia"/>
        </w:rPr>
        <w:lastRenderedPageBreak/>
        <w:t>Open issues</w:t>
      </w:r>
      <w:r>
        <w:t xml:space="preserve"> summary</w:t>
      </w:r>
    </w:p>
    <w:p w14:paraId="4A9E3D99" w14:textId="4D3B93CD" w:rsidR="00F00862" w:rsidRPr="00805BE8" w:rsidRDefault="00F00862" w:rsidP="00F0086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E37247">
        <w:rPr>
          <w:sz w:val="24"/>
          <w:szCs w:val="16"/>
        </w:rPr>
        <w:t>RRM core requirements work plan</w:t>
      </w:r>
    </w:p>
    <w:p w14:paraId="31B3DF01" w14:textId="77777777" w:rsidR="00F00862" w:rsidRPr="00F90662" w:rsidRDefault="00F00862" w:rsidP="00F00862">
      <w:pPr>
        <w:rPr>
          <w:i/>
          <w:lang w:val="en-US" w:eastAsia="zh-CN"/>
        </w:rPr>
      </w:pPr>
      <w:r w:rsidRPr="00F90662">
        <w:rPr>
          <w:i/>
          <w:lang w:val="en-US" w:eastAsia="zh-CN"/>
        </w:rPr>
        <w:t>Open issues and candidate options before e-meeting:</w:t>
      </w:r>
    </w:p>
    <w:p w14:paraId="5C7EF796" w14:textId="0243417C" w:rsidR="00F00862" w:rsidRPr="00F90662" w:rsidRDefault="00F00862" w:rsidP="00F00862">
      <w:pPr>
        <w:rPr>
          <w:b/>
          <w:u w:val="single"/>
          <w:lang w:eastAsia="ko-KR"/>
        </w:rPr>
      </w:pPr>
      <w:r w:rsidRPr="00F90662">
        <w:rPr>
          <w:b/>
          <w:u w:val="single"/>
          <w:lang w:eastAsia="ko-KR"/>
        </w:rPr>
        <w:t xml:space="preserve">Issue </w:t>
      </w:r>
      <w:r w:rsidR="00D73E6A" w:rsidRPr="00F90662">
        <w:rPr>
          <w:b/>
          <w:u w:val="single"/>
          <w:lang w:eastAsia="ko-KR"/>
        </w:rPr>
        <w:t>3</w:t>
      </w:r>
      <w:r w:rsidRPr="00F90662">
        <w:rPr>
          <w:b/>
          <w:u w:val="single"/>
          <w:lang w:eastAsia="ko-KR"/>
        </w:rPr>
        <w:t xml:space="preserve">-1-1: </w:t>
      </w:r>
      <w:r w:rsidR="00D73E6A" w:rsidRPr="00F90662">
        <w:rPr>
          <w:b/>
          <w:u w:val="single"/>
          <w:lang w:eastAsia="ko-KR"/>
        </w:rPr>
        <w:t xml:space="preserve">Work plan </w:t>
      </w:r>
      <w:r w:rsidR="0090404F">
        <w:rPr>
          <w:b/>
          <w:u w:val="single"/>
          <w:lang w:eastAsia="ko-KR"/>
        </w:rPr>
        <w:t xml:space="preserve">can be </w:t>
      </w:r>
      <w:r w:rsidR="00D73E6A" w:rsidRPr="00F90662">
        <w:rPr>
          <w:b/>
          <w:u w:val="single"/>
          <w:lang w:eastAsia="ko-KR"/>
        </w:rPr>
        <w:t>approv</w:t>
      </w:r>
      <w:r w:rsidR="0090404F">
        <w:rPr>
          <w:b/>
          <w:u w:val="single"/>
          <w:lang w:eastAsia="ko-KR"/>
        </w:rPr>
        <w:t>ed</w:t>
      </w:r>
      <w:r w:rsidR="000138A3">
        <w:rPr>
          <w:b/>
          <w:u w:val="single"/>
          <w:lang w:eastAsia="ko-KR"/>
        </w:rPr>
        <w:t>?</w:t>
      </w:r>
    </w:p>
    <w:p w14:paraId="0DED279D" w14:textId="77777777" w:rsidR="00F00862" w:rsidRPr="00F90662" w:rsidRDefault="00F00862" w:rsidP="00F008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0662">
        <w:rPr>
          <w:rFonts w:eastAsia="SimSun"/>
          <w:szCs w:val="24"/>
          <w:lang w:eastAsia="zh-CN"/>
        </w:rPr>
        <w:t>Proposals</w:t>
      </w:r>
    </w:p>
    <w:p w14:paraId="5E1557A6" w14:textId="3B996B56" w:rsidR="00F00862" w:rsidRPr="00F90662" w:rsidRDefault="00F00862" w:rsidP="00F008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0662">
        <w:rPr>
          <w:rFonts w:eastAsia="SimSun"/>
          <w:szCs w:val="24"/>
          <w:lang w:eastAsia="zh-CN"/>
        </w:rPr>
        <w:t xml:space="preserve">Option 1: </w:t>
      </w:r>
      <w:r w:rsidR="00D73E6A" w:rsidRPr="00F90662">
        <w:rPr>
          <w:rFonts w:eastAsia="SimSun"/>
          <w:szCs w:val="24"/>
          <w:lang w:eastAsia="zh-CN"/>
        </w:rPr>
        <w:t>Yes</w:t>
      </w:r>
    </w:p>
    <w:p w14:paraId="73D05C2F" w14:textId="5F68DD94" w:rsidR="00F00862" w:rsidRPr="00F90662" w:rsidRDefault="00F00862" w:rsidP="00F008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0662">
        <w:rPr>
          <w:rFonts w:eastAsia="SimSun"/>
          <w:szCs w:val="24"/>
          <w:lang w:eastAsia="zh-CN"/>
        </w:rPr>
        <w:t xml:space="preserve">Option 2: </w:t>
      </w:r>
      <w:r w:rsidR="00D73E6A" w:rsidRPr="00F90662">
        <w:rPr>
          <w:rFonts w:eastAsia="SimSun"/>
          <w:szCs w:val="24"/>
          <w:lang w:eastAsia="zh-CN"/>
        </w:rPr>
        <w:t>No</w:t>
      </w:r>
    </w:p>
    <w:p w14:paraId="1B6D71F6" w14:textId="77777777" w:rsidR="00F00862" w:rsidRPr="00F90662" w:rsidRDefault="00F00862" w:rsidP="00F008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0662">
        <w:rPr>
          <w:rFonts w:eastAsia="SimSun"/>
          <w:szCs w:val="24"/>
          <w:lang w:eastAsia="zh-CN"/>
        </w:rPr>
        <w:t>Recommended WF</w:t>
      </w:r>
    </w:p>
    <w:p w14:paraId="50B999A5" w14:textId="41A1653B" w:rsidR="00F00862" w:rsidRPr="00F90662" w:rsidRDefault="00D73E6A" w:rsidP="00F008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0662">
        <w:rPr>
          <w:rFonts w:eastAsia="SimSun"/>
          <w:szCs w:val="24"/>
          <w:lang w:eastAsia="zh-CN"/>
        </w:rPr>
        <w:t>Discuss issues with work plan if any and agree on final work plan.</w:t>
      </w:r>
    </w:p>
    <w:p w14:paraId="7B484061" w14:textId="77777777" w:rsidR="00F00862" w:rsidRPr="00F90662" w:rsidRDefault="00F00862" w:rsidP="00F00862">
      <w:pPr>
        <w:rPr>
          <w:i/>
          <w:lang w:eastAsia="zh-CN"/>
        </w:rPr>
      </w:pPr>
    </w:p>
    <w:p w14:paraId="1B38FCF2" w14:textId="77777777" w:rsidR="00F00862" w:rsidRDefault="00F00862" w:rsidP="00F00862">
      <w:pPr>
        <w:rPr>
          <w:color w:val="0070C0"/>
          <w:lang w:val="en-US" w:eastAsia="zh-CN"/>
        </w:rPr>
      </w:pPr>
    </w:p>
    <w:p w14:paraId="744C82DD" w14:textId="77777777" w:rsidR="00F00862" w:rsidRPr="005B5897" w:rsidRDefault="00F00862" w:rsidP="00F00862">
      <w:pPr>
        <w:pStyle w:val="Heading2"/>
        <w:rPr>
          <w:lang w:val="en-US"/>
        </w:rPr>
      </w:pPr>
      <w:r w:rsidRPr="005B5897">
        <w:rPr>
          <w:lang w:val="en-US"/>
        </w:rPr>
        <w:t>Companies</w:t>
      </w:r>
      <w:r w:rsidRPr="005B5897">
        <w:rPr>
          <w:rFonts w:hint="eastAsia"/>
          <w:lang w:val="en-US"/>
        </w:rPr>
        <w:t xml:space="preserve"> views</w:t>
      </w:r>
      <w:r w:rsidRPr="005B5897">
        <w:rPr>
          <w:lang w:val="en-US"/>
        </w:rPr>
        <w:t>’</w:t>
      </w:r>
      <w:r w:rsidRPr="005B5897">
        <w:rPr>
          <w:rFonts w:hint="eastAsia"/>
          <w:lang w:val="en-US"/>
        </w:rPr>
        <w:t xml:space="preserve"> collection for 1st round </w:t>
      </w:r>
    </w:p>
    <w:p w14:paraId="364545E8" w14:textId="77777777" w:rsidR="00F00862" w:rsidRDefault="00F00862" w:rsidP="00F00862">
      <w:pPr>
        <w:pStyle w:val="Heading3"/>
        <w:rPr>
          <w:sz w:val="24"/>
          <w:szCs w:val="16"/>
        </w:rPr>
      </w:pPr>
      <w:r w:rsidRPr="00805BE8">
        <w:rPr>
          <w:sz w:val="24"/>
          <w:szCs w:val="16"/>
        </w:rPr>
        <w:t xml:space="preserve">Open issues </w:t>
      </w:r>
    </w:p>
    <w:p w14:paraId="1A9F3C82" w14:textId="73DC675E" w:rsidR="00F00862" w:rsidRPr="00F90662" w:rsidRDefault="00F00862" w:rsidP="00F00862">
      <w:pPr>
        <w:rPr>
          <w:bCs/>
          <w:u w:val="single"/>
          <w:lang w:eastAsia="ko-KR"/>
        </w:rPr>
      </w:pPr>
      <w:r w:rsidRPr="00F90662">
        <w:rPr>
          <w:rFonts w:hint="eastAsia"/>
          <w:bCs/>
          <w:u w:val="single"/>
          <w:lang w:eastAsia="ko-KR"/>
        </w:rPr>
        <w:t xml:space="preserve">Sub topic </w:t>
      </w:r>
      <w:r w:rsidR="00DE3D4B" w:rsidRPr="00F90662">
        <w:rPr>
          <w:bCs/>
          <w:u w:val="single"/>
          <w:lang w:eastAsia="ko-KR"/>
        </w:rPr>
        <w:t>Issue 3-1-1: Work plan approval</w:t>
      </w:r>
    </w:p>
    <w:tbl>
      <w:tblPr>
        <w:tblStyle w:val="TableGrid"/>
        <w:tblW w:w="0" w:type="auto"/>
        <w:tblLook w:val="04A0" w:firstRow="1" w:lastRow="0" w:firstColumn="1" w:lastColumn="0" w:noHBand="0" w:noVBand="1"/>
      </w:tblPr>
      <w:tblGrid>
        <w:gridCol w:w="1236"/>
        <w:gridCol w:w="8395"/>
      </w:tblGrid>
      <w:tr w:rsidR="00F90662" w:rsidRPr="00F90662" w14:paraId="15159880" w14:textId="77777777" w:rsidTr="00A66DE9">
        <w:tc>
          <w:tcPr>
            <w:tcW w:w="1236" w:type="dxa"/>
          </w:tcPr>
          <w:p w14:paraId="69E0F920" w14:textId="77777777" w:rsidR="00F00862" w:rsidRPr="00F90662" w:rsidRDefault="00F00862" w:rsidP="00A66DE9">
            <w:pPr>
              <w:spacing w:after="120"/>
              <w:rPr>
                <w:rFonts w:eastAsiaTheme="minorEastAsia"/>
                <w:b/>
                <w:bCs/>
                <w:lang w:val="en-US" w:eastAsia="zh-CN"/>
              </w:rPr>
            </w:pPr>
            <w:r w:rsidRPr="00F90662">
              <w:rPr>
                <w:rFonts w:eastAsiaTheme="minorEastAsia"/>
                <w:b/>
                <w:bCs/>
                <w:lang w:val="en-US" w:eastAsia="zh-CN"/>
              </w:rPr>
              <w:t>Company</w:t>
            </w:r>
          </w:p>
        </w:tc>
        <w:tc>
          <w:tcPr>
            <w:tcW w:w="8395" w:type="dxa"/>
          </w:tcPr>
          <w:p w14:paraId="76C23FC6" w14:textId="77777777" w:rsidR="00F00862" w:rsidRPr="00F90662" w:rsidRDefault="00F00862" w:rsidP="00A66DE9">
            <w:pPr>
              <w:spacing w:after="120"/>
              <w:rPr>
                <w:rFonts w:eastAsiaTheme="minorEastAsia"/>
                <w:b/>
                <w:bCs/>
                <w:lang w:val="en-US" w:eastAsia="zh-CN"/>
              </w:rPr>
            </w:pPr>
            <w:r w:rsidRPr="00F90662">
              <w:rPr>
                <w:rFonts w:eastAsiaTheme="minorEastAsia"/>
                <w:b/>
                <w:bCs/>
                <w:lang w:val="en-US" w:eastAsia="zh-CN"/>
              </w:rPr>
              <w:t>Comments</w:t>
            </w:r>
          </w:p>
        </w:tc>
      </w:tr>
      <w:tr w:rsidR="00F90662" w:rsidRPr="00F90662" w14:paraId="44B4C0C3" w14:textId="77777777" w:rsidTr="00A66DE9">
        <w:tc>
          <w:tcPr>
            <w:tcW w:w="1236" w:type="dxa"/>
          </w:tcPr>
          <w:p w14:paraId="78882CDB" w14:textId="69766ED7" w:rsidR="00F00862" w:rsidRPr="00F90662" w:rsidRDefault="00F00862" w:rsidP="00A66DE9">
            <w:pPr>
              <w:spacing w:after="120"/>
              <w:rPr>
                <w:rFonts w:eastAsiaTheme="minorEastAsia"/>
                <w:lang w:val="en-US" w:eastAsia="zh-CN"/>
              </w:rPr>
            </w:pPr>
          </w:p>
        </w:tc>
        <w:tc>
          <w:tcPr>
            <w:tcW w:w="8395" w:type="dxa"/>
          </w:tcPr>
          <w:p w14:paraId="1B2DBCE8" w14:textId="77777777" w:rsidR="00F00862" w:rsidRPr="00F90662" w:rsidRDefault="00F00862" w:rsidP="00A66DE9">
            <w:pPr>
              <w:spacing w:after="120"/>
              <w:rPr>
                <w:rFonts w:eastAsiaTheme="minorEastAsia"/>
                <w:lang w:val="en-US" w:eastAsia="zh-CN"/>
              </w:rPr>
            </w:pPr>
          </w:p>
        </w:tc>
      </w:tr>
    </w:tbl>
    <w:p w14:paraId="6553C052" w14:textId="77777777" w:rsidR="00F00862" w:rsidRDefault="00F00862" w:rsidP="00F00862">
      <w:pPr>
        <w:rPr>
          <w:color w:val="0070C0"/>
          <w:lang w:val="en-US" w:eastAsia="zh-CN"/>
        </w:rPr>
      </w:pPr>
      <w:r w:rsidRPr="003418CB">
        <w:rPr>
          <w:rFonts w:hint="eastAsia"/>
          <w:color w:val="0070C0"/>
          <w:lang w:val="en-US" w:eastAsia="zh-CN"/>
        </w:rPr>
        <w:t xml:space="preserve"> </w:t>
      </w:r>
    </w:p>
    <w:p w14:paraId="770761C4" w14:textId="77777777" w:rsidR="00F00862" w:rsidRPr="00805BE8" w:rsidRDefault="00F00862" w:rsidP="00F00862">
      <w:pPr>
        <w:pStyle w:val="Heading3"/>
        <w:rPr>
          <w:sz w:val="24"/>
          <w:szCs w:val="16"/>
        </w:rPr>
      </w:pPr>
      <w:r w:rsidRPr="00805BE8">
        <w:rPr>
          <w:sz w:val="24"/>
          <w:szCs w:val="16"/>
        </w:rPr>
        <w:t>CRs/TPs comments collection</w:t>
      </w:r>
    </w:p>
    <w:p w14:paraId="713E9F66" w14:textId="77777777" w:rsidR="00F00862" w:rsidRPr="00F90662" w:rsidRDefault="00F00862" w:rsidP="00F00862">
      <w:pPr>
        <w:rPr>
          <w:i/>
          <w:lang w:val="en-US" w:eastAsia="zh-CN"/>
        </w:rPr>
      </w:pPr>
      <w:r w:rsidRPr="00F90662">
        <w:rPr>
          <w:rFonts w:hint="eastAsia"/>
          <w:i/>
          <w:lang w:val="en-US" w:eastAsia="zh-CN"/>
        </w:rPr>
        <w:t xml:space="preserve">Major close to </w:t>
      </w:r>
      <w:r w:rsidRPr="00F90662">
        <w:rPr>
          <w:i/>
          <w:lang w:val="en-US" w:eastAsia="zh-CN"/>
        </w:rPr>
        <w:t>finalize</w:t>
      </w:r>
      <w:r w:rsidRPr="00F90662">
        <w:rPr>
          <w:rFonts w:hint="eastAsia"/>
          <w:i/>
          <w:lang w:val="en-US" w:eastAsia="zh-CN"/>
        </w:rPr>
        <w:t xml:space="preserve"> WIs and Rel-15 maintenance, </w:t>
      </w:r>
      <w:r w:rsidRPr="00F90662">
        <w:rPr>
          <w:i/>
          <w:lang w:val="en-US" w:eastAsia="zh-CN"/>
        </w:rPr>
        <w:t>comments collections</w:t>
      </w:r>
      <w:r w:rsidRPr="00F90662">
        <w:rPr>
          <w:rFonts w:hint="eastAsia"/>
          <w:i/>
          <w:lang w:val="en-US" w:eastAsia="zh-CN"/>
        </w:rPr>
        <w:t xml:space="preserve"> can be arranged for TPs and CRs. For Rel-16 on-going WIs, </w:t>
      </w:r>
      <w:r w:rsidRPr="00F90662">
        <w:rPr>
          <w:i/>
          <w:lang w:val="en-US" w:eastAsia="zh-CN"/>
        </w:rPr>
        <w:t>suggest</w:t>
      </w:r>
      <w:r w:rsidRPr="00F90662">
        <w:rPr>
          <w:rFonts w:hint="eastAsia"/>
          <w:i/>
          <w:lang w:val="en-US" w:eastAsia="zh-CN"/>
        </w:rPr>
        <w:t xml:space="preserve"> to focus on open issues discussion on 1</w:t>
      </w:r>
      <w:r w:rsidRPr="00F90662">
        <w:rPr>
          <w:rFonts w:hint="eastAsia"/>
          <w:i/>
          <w:vertAlign w:val="superscript"/>
          <w:lang w:val="en-US" w:eastAsia="zh-CN"/>
        </w:rPr>
        <w:t>st</w:t>
      </w:r>
      <w:r w:rsidRPr="00F90662">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0662" w:rsidRPr="00F90662" w14:paraId="32855B81" w14:textId="77777777" w:rsidTr="00A66DE9">
        <w:tc>
          <w:tcPr>
            <w:tcW w:w="1242" w:type="dxa"/>
          </w:tcPr>
          <w:p w14:paraId="0A760E5C" w14:textId="77777777" w:rsidR="00F00862" w:rsidRPr="00F90662" w:rsidRDefault="00F00862" w:rsidP="00A66DE9">
            <w:pPr>
              <w:spacing w:after="120"/>
              <w:rPr>
                <w:rFonts w:eastAsiaTheme="minorEastAsia"/>
                <w:b/>
                <w:bCs/>
                <w:lang w:val="en-US" w:eastAsia="zh-CN"/>
              </w:rPr>
            </w:pPr>
            <w:r w:rsidRPr="00F90662">
              <w:rPr>
                <w:rFonts w:eastAsiaTheme="minorEastAsia"/>
                <w:b/>
                <w:bCs/>
                <w:lang w:val="en-US" w:eastAsia="zh-CN"/>
              </w:rPr>
              <w:t>CR/TP number</w:t>
            </w:r>
          </w:p>
        </w:tc>
        <w:tc>
          <w:tcPr>
            <w:tcW w:w="8615" w:type="dxa"/>
          </w:tcPr>
          <w:p w14:paraId="6E118E1A" w14:textId="77777777" w:rsidR="00F00862" w:rsidRPr="00F90662" w:rsidRDefault="00F00862" w:rsidP="00A66DE9">
            <w:pPr>
              <w:spacing w:after="120"/>
              <w:rPr>
                <w:rFonts w:eastAsiaTheme="minorEastAsia"/>
                <w:b/>
                <w:bCs/>
                <w:lang w:val="en-US" w:eastAsia="zh-CN"/>
              </w:rPr>
            </w:pPr>
            <w:r w:rsidRPr="00F90662">
              <w:rPr>
                <w:rFonts w:eastAsiaTheme="minorEastAsia"/>
                <w:b/>
                <w:bCs/>
                <w:lang w:val="en-US" w:eastAsia="zh-CN"/>
              </w:rPr>
              <w:t>Comments collection</w:t>
            </w:r>
          </w:p>
        </w:tc>
      </w:tr>
      <w:tr w:rsidR="00F00862" w:rsidRPr="00571777" w14:paraId="22DEC2A4" w14:textId="77777777" w:rsidTr="00A66DE9">
        <w:tc>
          <w:tcPr>
            <w:tcW w:w="1242" w:type="dxa"/>
            <w:vMerge w:val="restart"/>
          </w:tcPr>
          <w:p w14:paraId="4114389C" w14:textId="6BAE3E99" w:rsidR="00F00862" w:rsidRPr="003418CB" w:rsidRDefault="00F00862" w:rsidP="00A66DE9">
            <w:pPr>
              <w:spacing w:after="120"/>
              <w:rPr>
                <w:rFonts w:eastAsiaTheme="minorEastAsia"/>
                <w:color w:val="0070C0"/>
                <w:lang w:val="en-US" w:eastAsia="zh-CN"/>
              </w:rPr>
            </w:pPr>
          </w:p>
        </w:tc>
        <w:tc>
          <w:tcPr>
            <w:tcW w:w="8615" w:type="dxa"/>
          </w:tcPr>
          <w:p w14:paraId="3FCC7CDB" w14:textId="41516C22" w:rsidR="00F00862" w:rsidRPr="003418CB" w:rsidRDefault="00F00862" w:rsidP="00A66DE9">
            <w:pPr>
              <w:spacing w:after="120"/>
              <w:rPr>
                <w:rFonts w:eastAsiaTheme="minorEastAsia"/>
                <w:color w:val="0070C0"/>
                <w:lang w:val="en-US" w:eastAsia="zh-CN"/>
              </w:rPr>
            </w:pPr>
          </w:p>
        </w:tc>
      </w:tr>
      <w:tr w:rsidR="00F00862" w:rsidRPr="00571777" w14:paraId="63977F01" w14:textId="77777777" w:rsidTr="00A66DE9">
        <w:tc>
          <w:tcPr>
            <w:tcW w:w="1242" w:type="dxa"/>
            <w:vMerge/>
          </w:tcPr>
          <w:p w14:paraId="56DDC254" w14:textId="77777777" w:rsidR="00F00862" w:rsidRDefault="00F00862" w:rsidP="00A66DE9">
            <w:pPr>
              <w:spacing w:after="120"/>
              <w:rPr>
                <w:rFonts w:eastAsiaTheme="minorEastAsia"/>
                <w:color w:val="0070C0"/>
                <w:lang w:val="en-US" w:eastAsia="zh-CN"/>
              </w:rPr>
            </w:pPr>
          </w:p>
        </w:tc>
        <w:tc>
          <w:tcPr>
            <w:tcW w:w="8615" w:type="dxa"/>
          </w:tcPr>
          <w:p w14:paraId="1474E590" w14:textId="449272F8" w:rsidR="00F00862" w:rsidRDefault="00F00862" w:rsidP="00A66DE9">
            <w:pPr>
              <w:spacing w:after="120"/>
              <w:rPr>
                <w:rFonts w:eastAsiaTheme="minorEastAsia"/>
                <w:color w:val="0070C0"/>
                <w:lang w:val="en-US" w:eastAsia="zh-CN"/>
              </w:rPr>
            </w:pPr>
          </w:p>
        </w:tc>
      </w:tr>
      <w:tr w:rsidR="00F00862" w:rsidRPr="00571777" w14:paraId="36BC6860" w14:textId="77777777" w:rsidTr="00A66DE9">
        <w:tc>
          <w:tcPr>
            <w:tcW w:w="1242" w:type="dxa"/>
            <w:vMerge/>
          </w:tcPr>
          <w:p w14:paraId="45F04452" w14:textId="77777777" w:rsidR="00F00862" w:rsidRDefault="00F00862" w:rsidP="00A66DE9">
            <w:pPr>
              <w:spacing w:after="120"/>
              <w:rPr>
                <w:rFonts w:eastAsiaTheme="minorEastAsia"/>
                <w:color w:val="0070C0"/>
                <w:lang w:val="en-US" w:eastAsia="zh-CN"/>
              </w:rPr>
            </w:pPr>
          </w:p>
        </w:tc>
        <w:tc>
          <w:tcPr>
            <w:tcW w:w="8615" w:type="dxa"/>
          </w:tcPr>
          <w:p w14:paraId="2D79DA67" w14:textId="77777777" w:rsidR="00F00862" w:rsidRDefault="00F00862" w:rsidP="00A66DE9">
            <w:pPr>
              <w:spacing w:after="120"/>
              <w:rPr>
                <w:rFonts w:eastAsiaTheme="minorEastAsia"/>
                <w:color w:val="0070C0"/>
                <w:lang w:val="en-US" w:eastAsia="zh-CN"/>
              </w:rPr>
            </w:pPr>
          </w:p>
        </w:tc>
      </w:tr>
      <w:tr w:rsidR="00F00862" w:rsidRPr="00571777" w14:paraId="186E40DF" w14:textId="77777777" w:rsidTr="00A66DE9">
        <w:tc>
          <w:tcPr>
            <w:tcW w:w="1242" w:type="dxa"/>
            <w:vMerge w:val="restart"/>
          </w:tcPr>
          <w:p w14:paraId="74FD053C" w14:textId="16A46327" w:rsidR="00F00862" w:rsidRDefault="00F00862" w:rsidP="00A66DE9">
            <w:pPr>
              <w:spacing w:after="120"/>
              <w:rPr>
                <w:rFonts w:eastAsiaTheme="minorEastAsia"/>
                <w:color w:val="0070C0"/>
                <w:lang w:val="en-US" w:eastAsia="zh-CN"/>
              </w:rPr>
            </w:pPr>
          </w:p>
        </w:tc>
        <w:tc>
          <w:tcPr>
            <w:tcW w:w="8615" w:type="dxa"/>
          </w:tcPr>
          <w:p w14:paraId="29BED140" w14:textId="07FB08EF" w:rsidR="00F00862" w:rsidRDefault="00F00862" w:rsidP="00A66DE9">
            <w:pPr>
              <w:spacing w:after="120"/>
              <w:rPr>
                <w:rFonts w:eastAsiaTheme="minorEastAsia"/>
                <w:color w:val="0070C0"/>
                <w:lang w:val="en-US" w:eastAsia="zh-CN"/>
              </w:rPr>
            </w:pPr>
          </w:p>
        </w:tc>
      </w:tr>
      <w:tr w:rsidR="00F00862" w:rsidRPr="00571777" w14:paraId="2489DAF9" w14:textId="77777777" w:rsidTr="00A66DE9">
        <w:tc>
          <w:tcPr>
            <w:tcW w:w="1242" w:type="dxa"/>
            <w:vMerge/>
          </w:tcPr>
          <w:p w14:paraId="58BB5C77" w14:textId="77777777" w:rsidR="00F00862" w:rsidRDefault="00F00862" w:rsidP="00A66DE9">
            <w:pPr>
              <w:spacing w:after="120"/>
              <w:rPr>
                <w:rFonts w:eastAsiaTheme="minorEastAsia"/>
                <w:color w:val="0070C0"/>
                <w:lang w:val="en-US" w:eastAsia="zh-CN"/>
              </w:rPr>
            </w:pPr>
          </w:p>
        </w:tc>
        <w:tc>
          <w:tcPr>
            <w:tcW w:w="8615" w:type="dxa"/>
          </w:tcPr>
          <w:p w14:paraId="26D71693" w14:textId="694144D8" w:rsidR="00F00862" w:rsidRDefault="00F00862" w:rsidP="00A66DE9">
            <w:pPr>
              <w:spacing w:after="120"/>
              <w:rPr>
                <w:rFonts w:eastAsiaTheme="minorEastAsia"/>
                <w:color w:val="0070C0"/>
                <w:lang w:val="en-US" w:eastAsia="zh-CN"/>
              </w:rPr>
            </w:pPr>
          </w:p>
        </w:tc>
      </w:tr>
      <w:tr w:rsidR="00F00862" w:rsidRPr="00571777" w14:paraId="6F632C40" w14:textId="77777777" w:rsidTr="00A66DE9">
        <w:tc>
          <w:tcPr>
            <w:tcW w:w="1242" w:type="dxa"/>
            <w:vMerge/>
          </w:tcPr>
          <w:p w14:paraId="57A24691" w14:textId="77777777" w:rsidR="00F00862" w:rsidRDefault="00F00862" w:rsidP="00A66DE9">
            <w:pPr>
              <w:spacing w:after="120"/>
              <w:rPr>
                <w:rFonts w:eastAsiaTheme="minorEastAsia"/>
                <w:color w:val="0070C0"/>
                <w:lang w:val="en-US" w:eastAsia="zh-CN"/>
              </w:rPr>
            </w:pPr>
          </w:p>
        </w:tc>
        <w:tc>
          <w:tcPr>
            <w:tcW w:w="8615" w:type="dxa"/>
          </w:tcPr>
          <w:p w14:paraId="077A06CA" w14:textId="77777777" w:rsidR="00F00862" w:rsidRDefault="00F00862" w:rsidP="00A66DE9">
            <w:pPr>
              <w:spacing w:after="120"/>
              <w:rPr>
                <w:rFonts w:eastAsiaTheme="minorEastAsia"/>
                <w:color w:val="0070C0"/>
                <w:lang w:val="en-US" w:eastAsia="zh-CN"/>
              </w:rPr>
            </w:pPr>
          </w:p>
        </w:tc>
      </w:tr>
    </w:tbl>
    <w:p w14:paraId="4AA58E48" w14:textId="77777777" w:rsidR="00F00862" w:rsidRPr="003418CB" w:rsidRDefault="00F00862" w:rsidP="00F00862">
      <w:pPr>
        <w:rPr>
          <w:color w:val="0070C0"/>
          <w:lang w:val="en-US" w:eastAsia="zh-CN"/>
        </w:rPr>
      </w:pPr>
    </w:p>
    <w:p w14:paraId="4C5043E3" w14:textId="77777777" w:rsidR="00F00862" w:rsidRPr="00035C50" w:rsidRDefault="00F00862" w:rsidP="00F00862">
      <w:pPr>
        <w:pStyle w:val="Heading2"/>
      </w:pPr>
      <w:r w:rsidRPr="00035C50">
        <w:t>Summary</w:t>
      </w:r>
      <w:r w:rsidRPr="00035C50">
        <w:rPr>
          <w:rFonts w:hint="eastAsia"/>
        </w:rPr>
        <w:t xml:space="preserve"> for 1st round </w:t>
      </w:r>
    </w:p>
    <w:p w14:paraId="3E492C3D" w14:textId="77777777" w:rsidR="00F00862" w:rsidRPr="00805BE8" w:rsidRDefault="00F00862" w:rsidP="00F00862">
      <w:pPr>
        <w:pStyle w:val="Heading3"/>
        <w:rPr>
          <w:sz w:val="24"/>
          <w:szCs w:val="16"/>
        </w:rPr>
      </w:pPr>
      <w:r w:rsidRPr="00805BE8">
        <w:rPr>
          <w:sz w:val="24"/>
          <w:szCs w:val="16"/>
        </w:rPr>
        <w:t xml:space="preserve">Open issues </w:t>
      </w:r>
    </w:p>
    <w:p w14:paraId="1832F2A9" w14:textId="77777777" w:rsidR="00F00862" w:rsidRPr="00F90662" w:rsidRDefault="00F00862" w:rsidP="00F00862">
      <w:pPr>
        <w:rPr>
          <w:i/>
          <w:lang w:val="en-US" w:eastAsia="zh-CN"/>
        </w:rPr>
      </w:pPr>
      <w:r w:rsidRPr="00F90662">
        <w:rPr>
          <w:i/>
          <w:lang w:val="en-US" w:eastAsia="zh-CN"/>
        </w:rPr>
        <w:t>Moderator tries</w:t>
      </w:r>
      <w:r w:rsidRPr="00F90662">
        <w:rPr>
          <w:rFonts w:hint="eastAsia"/>
          <w:i/>
          <w:lang w:val="en-US" w:eastAsia="zh-CN"/>
        </w:rPr>
        <w:t xml:space="preserve"> to summarize discussion status for 1</w:t>
      </w:r>
      <w:r w:rsidRPr="00F90662">
        <w:rPr>
          <w:rFonts w:hint="eastAsia"/>
          <w:i/>
          <w:vertAlign w:val="superscript"/>
          <w:lang w:val="en-US" w:eastAsia="zh-CN"/>
        </w:rPr>
        <w:t>st</w:t>
      </w:r>
      <w:r w:rsidRPr="00F90662">
        <w:rPr>
          <w:rFonts w:hint="eastAsia"/>
          <w:i/>
          <w:lang w:val="en-US" w:eastAsia="zh-CN"/>
        </w:rPr>
        <w:t xml:space="preserve"> round, list all the identified open issues and tentative agreements or candidate options and </w:t>
      </w:r>
      <w:r w:rsidRPr="00F90662">
        <w:rPr>
          <w:i/>
          <w:lang w:val="en-US" w:eastAsia="zh-CN"/>
        </w:rPr>
        <w:t>suggestion</w:t>
      </w:r>
      <w:r w:rsidRPr="00F90662">
        <w:rPr>
          <w:rFonts w:hint="eastAsia"/>
          <w:i/>
          <w:lang w:val="en-US" w:eastAsia="zh-CN"/>
        </w:rPr>
        <w:t xml:space="preserve"> for 2</w:t>
      </w:r>
      <w:r w:rsidRPr="00F90662">
        <w:rPr>
          <w:rFonts w:hint="eastAsia"/>
          <w:i/>
          <w:vertAlign w:val="superscript"/>
          <w:lang w:val="en-US" w:eastAsia="zh-CN"/>
        </w:rPr>
        <w:t>nd</w:t>
      </w:r>
      <w:r w:rsidRPr="00F90662">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90662" w:rsidRPr="00F90662" w14:paraId="6D4569CD" w14:textId="77777777" w:rsidTr="00A66DE9">
        <w:tc>
          <w:tcPr>
            <w:tcW w:w="1242" w:type="dxa"/>
          </w:tcPr>
          <w:p w14:paraId="7593F058" w14:textId="77777777" w:rsidR="00F00862" w:rsidRPr="00F90662" w:rsidRDefault="00F00862" w:rsidP="00A66DE9">
            <w:pPr>
              <w:rPr>
                <w:rFonts w:eastAsiaTheme="minorEastAsia"/>
                <w:b/>
                <w:bCs/>
                <w:lang w:val="en-US" w:eastAsia="zh-CN"/>
              </w:rPr>
            </w:pPr>
          </w:p>
        </w:tc>
        <w:tc>
          <w:tcPr>
            <w:tcW w:w="8615" w:type="dxa"/>
          </w:tcPr>
          <w:p w14:paraId="47784D97" w14:textId="77777777" w:rsidR="00F00862" w:rsidRPr="00F90662" w:rsidRDefault="00F00862" w:rsidP="00A66DE9">
            <w:pPr>
              <w:rPr>
                <w:rFonts w:eastAsiaTheme="minorEastAsia"/>
                <w:b/>
                <w:bCs/>
                <w:lang w:val="en-US" w:eastAsia="zh-CN"/>
              </w:rPr>
            </w:pPr>
            <w:r w:rsidRPr="00F90662">
              <w:rPr>
                <w:rFonts w:eastAsiaTheme="minorEastAsia"/>
                <w:b/>
                <w:bCs/>
                <w:lang w:val="en-US" w:eastAsia="zh-CN"/>
              </w:rPr>
              <w:t xml:space="preserve">Status summary </w:t>
            </w:r>
          </w:p>
        </w:tc>
      </w:tr>
      <w:tr w:rsidR="00F90662" w:rsidRPr="00F90662" w14:paraId="0E78E98D" w14:textId="77777777" w:rsidTr="00A66DE9">
        <w:tc>
          <w:tcPr>
            <w:tcW w:w="1242" w:type="dxa"/>
          </w:tcPr>
          <w:p w14:paraId="1AF8D669" w14:textId="77777777" w:rsidR="00F00862" w:rsidRPr="00F90662" w:rsidRDefault="00F00862" w:rsidP="00A66DE9">
            <w:pPr>
              <w:rPr>
                <w:rFonts w:eastAsiaTheme="minorEastAsia"/>
                <w:lang w:val="en-US" w:eastAsia="zh-CN"/>
              </w:rPr>
            </w:pPr>
            <w:r w:rsidRPr="00F90662">
              <w:rPr>
                <w:rFonts w:eastAsiaTheme="minorEastAsia" w:hint="eastAsia"/>
                <w:b/>
                <w:bCs/>
                <w:lang w:val="en-US" w:eastAsia="zh-CN"/>
              </w:rPr>
              <w:lastRenderedPageBreak/>
              <w:t>Sub-topic#1</w:t>
            </w:r>
          </w:p>
        </w:tc>
        <w:tc>
          <w:tcPr>
            <w:tcW w:w="8615" w:type="dxa"/>
          </w:tcPr>
          <w:p w14:paraId="409E4115" w14:textId="77777777" w:rsidR="00DE3D4B" w:rsidRPr="00F90662" w:rsidRDefault="00DE3D4B" w:rsidP="00DE3D4B">
            <w:pPr>
              <w:rPr>
                <w:bCs/>
                <w:u w:val="single"/>
                <w:lang w:eastAsia="ko-KR"/>
              </w:rPr>
            </w:pPr>
            <w:r w:rsidRPr="00F90662">
              <w:rPr>
                <w:rFonts w:hint="eastAsia"/>
                <w:bCs/>
                <w:u w:val="single"/>
                <w:lang w:eastAsia="ko-KR"/>
              </w:rPr>
              <w:t xml:space="preserve">Sub topic </w:t>
            </w:r>
            <w:r w:rsidRPr="00F90662">
              <w:rPr>
                <w:bCs/>
                <w:u w:val="single"/>
                <w:lang w:eastAsia="ko-KR"/>
              </w:rPr>
              <w:t>Issue 3-1-1: Work plan approval</w:t>
            </w:r>
          </w:p>
          <w:p w14:paraId="57463436" w14:textId="3558E6D6" w:rsidR="00F00862" w:rsidRPr="00F90662" w:rsidRDefault="00F00862" w:rsidP="00A66DE9">
            <w:pPr>
              <w:rPr>
                <w:rFonts w:eastAsiaTheme="minorEastAsia"/>
                <w:i/>
                <w:lang w:val="en-US" w:eastAsia="zh-CN"/>
              </w:rPr>
            </w:pPr>
            <w:r w:rsidRPr="00F90662">
              <w:rPr>
                <w:rFonts w:eastAsiaTheme="minorEastAsia" w:hint="eastAsia"/>
                <w:i/>
                <w:lang w:val="en-US" w:eastAsia="zh-CN"/>
              </w:rPr>
              <w:t>Tentative agreements:</w:t>
            </w:r>
          </w:p>
          <w:p w14:paraId="3B4DF30E" w14:textId="77777777" w:rsidR="00F00862" w:rsidRPr="00F90662" w:rsidRDefault="00F00862" w:rsidP="00A66DE9">
            <w:pPr>
              <w:rPr>
                <w:rFonts w:eastAsiaTheme="minorEastAsia"/>
                <w:i/>
                <w:lang w:val="en-US" w:eastAsia="zh-CN"/>
              </w:rPr>
            </w:pPr>
            <w:r w:rsidRPr="00F90662">
              <w:rPr>
                <w:rFonts w:eastAsiaTheme="minorEastAsia" w:hint="eastAsia"/>
                <w:i/>
                <w:lang w:val="en-US" w:eastAsia="zh-CN"/>
              </w:rPr>
              <w:t>Candidate options:</w:t>
            </w:r>
          </w:p>
          <w:p w14:paraId="38722818" w14:textId="77777777" w:rsidR="00F00862" w:rsidRPr="00F90662" w:rsidRDefault="00F00862" w:rsidP="00A66DE9">
            <w:pPr>
              <w:rPr>
                <w:rFonts w:eastAsiaTheme="minorEastAsia"/>
                <w:lang w:val="en-US" w:eastAsia="zh-CN"/>
              </w:rPr>
            </w:pPr>
            <w:r w:rsidRPr="00F90662">
              <w:rPr>
                <w:rFonts w:eastAsiaTheme="minorEastAsia"/>
                <w:i/>
                <w:lang w:val="en-US" w:eastAsia="zh-CN"/>
              </w:rPr>
              <w:t>Recommendations</w:t>
            </w:r>
            <w:r w:rsidRPr="00F90662">
              <w:rPr>
                <w:rFonts w:eastAsiaTheme="minorEastAsia" w:hint="eastAsia"/>
                <w:i/>
                <w:lang w:val="en-US" w:eastAsia="zh-CN"/>
              </w:rPr>
              <w:t xml:space="preserve"> for 2</w:t>
            </w:r>
            <w:r w:rsidRPr="00F90662">
              <w:rPr>
                <w:rFonts w:eastAsiaTheme="minorEastAsia" w:hint="eastAsia"/>
                <w:i/>
                <w:vertAlign w:val="superscript"/>
                <w:lang w:val="en-US" w:eastAsia="zh-CN"/>
              </w:rPr>
              <w:t>nd</w:t>
            </w:r>
            <w:r w:rsidRPr="00F90662">
              <w:rPr>
                <w:rFonts w:eastAsiaTheme="minorEastAsia" w:hint="eastAsia"/>
                <w:i/>
                <w:lang w:val="en-US" w:eastAsia="zh-CN"/>
              </w:rPr>
              <w:t xml:space="preserve"> round:</w:t>
            </w:r>
          </w:p>
        </w:tc>
      </w:tr>
    </w:tbl>
    <w:p w14:paraId="4FA48EFA" w14:textId="77777777" w:rsidR="00F00862" w:rsidRPr="00F90662" w:rsidRDefault="00F00862" w:rsidP="00F00862">
      <w:pPr>
        <w:rPr>
          <w:i/>
          <w:lang w:val="en-US" w:eastAsia="zh-CN"/>
        </w:rPr>
      </w:pPr>
    </w:p>
    <w:p w14:paraId="770DF4F8" w14:textId="77777777" w:rsidR="00F00862" w:rsidRPr="00F90662" w:rsidRDefault="00F00862" w:rsidP="00F00862">
      <w:pPr>
        <w:rPr>
          <w:i/>
          <w:lang w:val="en-US" w:eastAsia="zh-CN"/>
        </w:rPr>
      </w:pPr>
    </w:p>
    <w:p w14:paraId="6D7BBA5D" w14:textId="77777777" w:rsidR="00F00862" w:rsidRPr="00F90662" w:rsidRDefault="00F00862" w:rsidP="00F00862">
      <w:pPr>
        <w:pStyle w:val="Heading3"/>
        <w:rPr>
          <w:sz w:val="24"/>
          <w:szCs w:val="16"/>
        </w:rPr>
      </w:pPr>
      <w:r w:rsidRPr="00F90662">
        <w:rPr>
          <w:sz w:val="24"/>
          <w:szCs w:val="16"/>
        </w:rPr>
        <w:t>CRs/TPs</w:t>
      </w:r>
    </w:p>
    <w:p w14:paraId="3EA96DC2" w14:textId="77777777" w:rsidR="00F00862" w:rsidRPr="00F90662" w:rsidRDefault="00F00862" w:rsidP="00F00862">
      <w:pPr>
        <w:rPr>
          <w:i/>
          <w:lang w:val="en-US"/>
        </w:rPr>
      </w:pPr>
      <w:r w:rsidRPr="00F90662">
        <w:rPr>
          <w:i/>
          <w:lang w:val="en-US" w:eastAsia="zh-CN"/>
        </w:rPr>
        <w:t>Moderator tries</w:t>
      </w:r>
      <w:r w:rsidRPr="00F90662">
        <w:rPr>
          <w:rFonts w:hint="eastAsia"/>
          <w:i/>
          <w:lang w:val="en-US" w:eastAsia="zh-CN"/>
        </w:rPr>
        <w:t xml:space="preserve"> to summarize discussion status for 1</w:t>
      </w:r>
      <w:r w:rsidRPr="00F90662">
        <w:rPr>
          <w:rFonts w:hint="eastAsia"/>
          <w:i/>
          <w:vertAlign w:val="superscript"/>
          <w:lang w:val="en-US" w:eastAsia="zh-CN"/>
        </w:rPr>
        <w:t>st</w:t>
      </w:r>
      <w:r w:rsidRPr="00F90662">
        <w:rPr>
          <w:rFonts w:hint="eastAsia"/>
          <w:i/>
          <w:lang w:val="en-US" w:eastAsia="zh-CN"/>
        </w:rPr>
        <w:t xml:space="preserve"> round</w:t>
      </w:r>
      <w:r w:rsidRPr="00F90662">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90662" w:rsidRPr="00F90662" w14:paraId="705B40AF" w14:textId="77777777" w:rsidTr="00A66DE9">
        <w:tc>
          <w:tcPr>
            <w:tcW w:w="1242" w:type="dxa"/>
          </w:tcPr>
          <w:p w14:paraId="04E47B94" w14:textId="77777777" w:rsidR="00F00862" w:rsidRPr="00F90662" w:rsidRDefault="00F00862" w:rsidP="00A66DE9">
            <w:pPr>
              <w:rPr>
                <w:rFonts w:eastAsiaTheme="minorEastAsia"/>
                <w:b/>
                <w:bCs/>
                <w:lang w:val="en-US" w:eastAsia="zh-CN"/>
              </w:rPr>
            </w:pPr>
            <w:r w:rsidRPr="00F90662">
              <w:rPr>
                <w:rFonts w:eastAsiaTheme="minorEastAsia"/>
                <w:b/>
                <w:bCs/>
                <w:lang w:val="en-US" w:eastAsia="zh-CN"/>
              </w:rPr>
              <w:t>CR/TP number</w:t>
            </w:r>
          </w:p>
        </w:tc>
        <w:tc>
          <w:tcPr>
            <w:tcW w:w="8615" w:type="dxa"/>
          </w:tcPr>
          <w:p w14:paraId="4C6596E9" w14:textId="77777777" w:rsidR="00F00862" w:rsidRPr="00F90662" w:rsidRDefault="00F00862" w:rsidP="00A66DE9">
            <w:pPr>
              <w:rPr>
                <w:rFonts w:eastAsia="MS Mincho"/>
                <w:b/>
                <w:bCs/>
                <w:lang w:val="en-US" w:eastAsia="zh-CN"/>
              </w:rPr>
            </w:pPr>
            <w:r w:rsidRPr="00F90662">
              <w:rPr>
                <w:b/>
                <w:bCs/>
                <w:lang w:val="en-US" w:eastAsia="zh-CN"/>
              </w:rPr>
              <w:t xml:space="preserve">CRs/TPs </w:t>
            </w:r>
            <w:r w:rsidRPr="00F90662">
              <w:rPr>
                <w:rFonts w:eastAsiaTheme="minorEastAsia"/>
                <w:b/>
                <w:bCs/>
                <w:lang w:val="en-US" w:eastAsia="zh-CN"/>
              </w:rPr>
              <w:t xml:space="preserve">Status update </w:t>
            </w:r>
            <w:r w:rsidRPr="00F90662">
              <w:rPr>
                <w:rFonts w:eastAsiaTheme="minorEastAsia" w:hint="eastAsia"/>
                <w:b/>
                <w:bCs/>
                <w:lang w:val="en-US" w:eastAsia="zh-CN"/>
              </w:rPr>
              <w:t>recommendation</w:t>
            </w:r>
            <w:r w:rsidRPr="00F90662">
              <w:rPr>
                <w:rFonts w:eastAsiaTheme="minorEastAsia"/>
                <w:b/>
                <w:bCs/>
                <w:lang w:val="en-US" w:eastAsia="zh-CN"/>
              </w:rPr>
              <w:t xml:space="preserve">  </w:t>
            </w:r>
          </w:p>
        </w:tc>
      </w:tr>
      <w:tr w:rsidR="00F90662" w:rsidRPr="00F90662" w14:paraId="20F8A2F9" w14:textId="77777777" w:rsidTr="00A66DE9">
        <w:tc>
          <w:tcPr>
            <w:tcW w:w="1242" w:type="dxa"/>
          </w:tcPr>
          <w:p w14:paraId="77CD63D2" w14:textId="7F571DDA" w:rsidR="00F00862" w:rsidRPr="00F90662" w:rsidRDefault="00F00862" w:rsidP="00A66DE9">
            <w:pPr>
              <w:rPr>
                <w:rFonts w:eastAsiaTheme="minorEastAsia"/>
                <w:lang w:val="en-US" w:eastAsia="zh-CN"/>
              </w:rPr>
            </w:pPr>
          </w:p>
        </w:tc>
        <w:tc>
          <w:tcPr>
            <w:tcW w:w="8615" w:type="dxa"/>
          </w:tcPr>
          <w:p w14:paraId="1D7B5F02" w14:textId="45F912E8" w:rsidR="00F00862" w:rsidRPr="00F90662" w:rsidRDefault="00F00862" w:rsidP="00A66DE9">
            <w:pPr>
              <w:rPr>
                <w:rFonts w:eastAsiaTheme="minorEastAsia"/>
                <w:lang w:val="en-US" w:eastAsia="zh-CN"/>
              </w:rPr>
            </w:pPr>
          </w:p>
        </w:tc>
      </w:tr>
    </w:tbl>
    <w:p w14:paraId="7D90FCBA" w14:textId="77777777" w:rsidR="00F00862" w:rsidRPr="003418CB" w:rsidRDefault="00F00862" w:rsidP="00F00862">
      <w:pPr>
        <w:rPr>
          <w:color w:val="0070C0"/>
          <w:lang w:val="en-US" w:eastAsia="zh-CN"/>
        </w:rPr>
      </w:pPr>
    </w:p>
    <w:p w14:paraId="3E3C5658" w14:textId="77777777" w:rsidR="00F00862" w:rsidRPr="005B5897" w:rsidRDefault="00F00862" w:rsidP="00F00862">
      <w:pPr>
        <w:pStyle w:val="Heading2"/>
        <w:rPr>
          <w:lang w:val="en-US"/>
        </w:rPr>
      </w:pPr>
      <w:r w:rsidRPr="005B5897">
        <w:rPr>
          <w:rFonts w:hint="eastAsia"/>
          <w:lang w:val="en-US"/>
        </w:rPr>
        <w:t>Discussion on 2nd round</w:t>
      </w:r>
      <w:r w:rsidRPr="005B5897">
        <w:rPr>
          <w:lang w:val="en-US"/>
        </w:rPr>
        <w:t xml:space="preserve"> (if applicable)</w:t>
      </w:r>
    </w:p>
    <w:p w14:paraId="2BC941AA" w14:textId="77777777" w:rsidR="00F00862" w:rsidRPr="00FD5C70" w:rsidRDefault="00F00862" w:rsidP="00F00862">
      <w:pPr>
        <w:rPr>
          <w:i/>
          <w:lang w:val="en-US" w:eastAsia="zh-CN"/>
        </w:rPr>
      </w:pPr>
      <w:r w:rsidRPr="00FD5C70">
        <w:rPr>
          <w:i/>
          <w:lang w:val="en-US" w:eastAsia="zh-CN"/>
        </w:rPr>
        <w:t>Moderator can provide summary of 2nd round here. Note that recommended decisions on tdocs should be provided in the section titled ”Recommendations for Tdocs”.</w:t>
      </w:r>
    </w:p>
    <w:p w14:paraId="458B4749" w14:textId="0B3A9AFB" w:rsidR="00307E51" w:rsidRPr="005B589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Pr="007E0EA9" w:rsidRDefault="006D4176" w:rsidP="00BC6822">
            <w:pPr>
              <w:spacing w:after="120"/>
              <w:rPr>
                <w:b/>
                <w:bCs/>
                <w:lang w:val="en-US" w:eastAsia="zh-CN"/>
              </w:rPr>
            </w:pPr>
            <w:r w:rsidRPr="007E0EA9">
              <w:rPr>
                <w:b/>
                <w:bCs/>
                <w:lang w:val="en-US" w:eastAsia="zh-CN"/>
              </w:rPr>
              <w:t>Title</w:t>
            </w:r>
          </w:p>
        </w:tc>
        <w:tc>
          <w:tcPr>
            <w:tcW w:w="1325" w:type="pct"/>
          </w:tcPr>
          <w:p w14:paraId="52216D4A" w14:textId="77777777" w:rsidR="006D4176" w:rsidRPr="007E0EA9" w:rsidRDefault="006D4176" w:rsidP="00BC6822">
            <w:pPr>
              <w:spacing w:after="120"/>
              <w:rPr>
                <w:b/>
                <w:bCs/>
                <w:lang w:val="en-US" w:eastAsia="zh-CN"/>
              </w:rPr>
            </w:pPr>
            <w:r w:rsidRPr="007E0EA9">
              <w:rPr>
                <w:b/>
                <w:bCs/>
                <w:lang w:val="en-US" w:eastAsia="zh-CN"/>
              </w:rPr>
              <w:t>Source</w:t>
            </w:r>
          </w:p>
        </w:tc>
        <w:tc>
          <w:tcPr>
            <w:tcW w:w="1617" w:type="pct"/>
          </w:tcPr>
          <w:p w14:paraId="00E9C514" w14:textId="77777777" w:rsidR="006D4176" w:rsidRPr="007E0EA9" w:rsidRDefault="006D4176" w:rsidP="00BC6822">
            <w:pPr>
              <w:spacing w:after="120"/>
              <w:rPr>
                <w:b/>
                <w:bCs/>
                <w:lang w:val="en-US" w:eastAsia="zh-CN"/>
              </w:rPr>
            </w:pPr>
            <w:r w:rsidRPr="007E0EA9">
              <w:rPr>
                <w:b/>
                <w:bCs/>
                <w:lang w:val="en-US" w:eastAsia="zh-CN"/>
              </w:rPr>
              <w:t>Comments</w:t>
            </w:r>
          </w:p>
        </w:tc>
      </w:tr>
      <w:tr w:rsidR="006D4176" w:rsidRPr="0093133D" w14:paraId="5541F0F0" w14:textId="77777777" w:rsidTr="00E72CF1">
        <w:tc>
          <w:tcPr>
            <w:tcW w:w="2058" w:type="pct"/>
          </w:tcPr>
          <w:p w14:paraId="694EB05F" w14:textId="37FF9E75" w:rsidR="006D4176" w:rsidRPr="007E0EA9" w:rsidRDefault="006D4176" w:rsidP="006D4176">
            <w:pPr>
              <w:spacing w:after="120"/>
              <w:rPr>
                <w:rFonts w:eastAsiaTheme="minorEastAsia"/>
                <w:lang w:val="en-US" w:eastAsia="zh-CN"/>
              </w:rPr>
            </w:pPr>
            <w:r w:rsidRPr="007E0EA9">
              <w:rPr>
                <w:rFonts w:eastAsiaTheme="minorEastAsia"/>
                <w:lang w:val="en-US" w:eastAsia="zh-CN"/>
              </w:rPr>
              <w:t>WF on …</w:t>
            </w:r>
          </w:p>
        </w:tc>
        <w:tc>
          <w:tcPr>
            <w:tcW w:w="1325" w:type="pct"/>
          </w:tcPr>
          <w:p w14:paraId="0AD10F75" w14:textId="08874F77" w:rsidR="006D4176" w:rsidRPr="007E0EA9" w:rsidRDefault="006D4176" w:rsidP="006D4176">
            <w:pPr>
              <w:spacing w:after="120"/>
              <w:rPr>
                <w:rFonts w:eastAsiaTheme="minorEastAsia"/>
                <w:lang w:val="en-US" w:eastAsia="zh-CN"/>
              </w:rPr>
            </w:pPr>
            <w:r w:rsidRPr="007E0EA9">
              <w:rPr>
                <w:rFonts w:eastAsiaTheme="minorEastAsia"/>
                <w:lang w:val="en-US" w:eastAsia="zh-CN"/>
              </w:rPr>
              <w:t>YYY</w:t>
            </w:r>
          </w:p>
        </w:tc>
        <w:tc>
          <w:tcPr>
            <w:tcW w:w="1617" w:type="pct"/>
          </w:tcPr>
          <w:p w14:paraId="7B35AD2F" w14:textId="5CF7EB4B" w:rsidR="006D4176" w:rsidRPr="007E0EA9" w:rsidRDefault="006D4176" w:rsidP="006D4176">
            <w:pPr>
              <w:spacing w:after="120"/>
              <w:rPr>
                <w:rFonts w:eastAsiaTheme="minorEastAsia"/>
                <w:lang w:val="en-US" w:eastAsia="zh-CN"/>
              </w:rPr>
            </w:pPr>
          </w:p>
        </w:tc>
      </w:tr>
      <w:tr w:rsidR="006D4176" w:rsidRPr="0093133D" w14:paraId="6498472C" w14:textId="77777777" w:rsidTr="00E72CF1">
        <w:tc>
          <w:tcPr>
            <w:tcW w:w="2058" w:type="pct"/>
          </w:tcPr>
          <w:p w14:paraId="6C8E1B24" w14:textId="7E1B6AEF" w:rsidR="006D4176" w:rsidRPr="007E0EA9" w:rsidRDefault="006D4176" w:rsidP="006D4176">
            <w:pPr>
              <w:spacing w:after="120"/>
              <w:rPr>
                <w:rFonts w:eastAsiaTheme="minorEastAsia"/>
                <w:lang w:val="en-US" w:eastAsia="zh-CN"/>
              </w:rPr>
            </w:pPr>
            <w:r w:rsidRPr="007E0EA9">
              <w:rPr>
                <w:rFonts w:eastAsiaTheme="minorEastAsia"/>
                <w:lang w:val="en-US" w:eastAsia="zh-CN"/>
              </w:rPr>
              <w:t>LS on …</w:t>
            </w:r>
          </w:p>
        </w:tc>
        <w:tc>
          <w:tcPr>
            <w:tcW w:w="1325" w:type="pct"/>
          </w:tcPr>
          <w:p w14:paraId="22B41B42" w14:textId="107E51F8" w:rsidR="006D4176" w:rsidRPr="007E0EA9" w:rsidRDefault="006D4176" w:rsidP="006D4176">
            <w:pPr>
              <w:spacing w:after="120"/>
              <w:rPr>
                <w:rFonts w:eastAsiaTheme="minorEastAsia"/>
                <w:lang w:val="en-US" w:eastAsia="zh-CN"/>
              </w:rPr>
            </w:pPr>
            <w:r w:rsidRPr="007E0EA9">
              <w:rPr>
                <w:rFonts w:eastAsiaTheme="minorEastAsia"/>
                <w:lang w:val="en-US" w:eastAsia="zh-CN"/>
              </w:rPr>
              <w:t>ZZZ</w:t>
            </w:r>
          </w:p>
        </w:tc>
        <w:tc>
          <w:tcPr>
            <w:tcW w:w="1617" w:type="pct"/>
          </w:tcPr>
          <w:p w14:paraId="29C779CC" w14:textId="7B9DA7B1" w:rsidR="006D4176" w:rsidRPr="007E0EA9" w:rsidRDefault="006D4176" w:rsidP="006D4176">
            <w:pPr>
              <w:spacing w:after="120"/>
              <w:rPr>
                <w:rFonts w:eastAsiaTheme="minorEastAsia"/>
                <w:lang w:val="en-US" w:eastAsia="zh-CN"/>
              </w:rPr>
            </w:pPr>
            <w:r w:rsidRPr="007E0EA9">
              <w:rPr>
                <w:rFonts w:eastAsiaTheme="minorEastAsia"/>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C6822">
        <w:tc>
          <w:tcPr>
            <w:tcW w:w="1424" w:type="dxa"/>
          </w:tcPr>
          <w:p w14:paraId="7C907B32" w14:textId="77777777" w:rsidR="00DC4F72" w:rsidRPr="00C50420" w:rsidRDefault="00DC4F72" w:rsidP="00BC6822">
            <w:pPr>
              <w:spacing w:after="120"/>
              <w:rPr>
                <w:rFonts w:eastAsiaTheme="minorEastAsia"/>
                <w:b/>
                <w:bCs/>
                <w:lang w:val="en-US" w:eastAsia="zh-CN"/>
              </w:rPr>
            </w:pPr>
            <w:r w:rsidRPr="00C50420">
              <w:rPr>
                <w:rFonts w:eastAsiaTheme="minorEastAsia"/>
                <w:b/>
                <w:bCs/>
                <w:lang w:val="en-US" w:eastAsia="zh-CN"/>
              </w:rPr>
              <w:t>Tdoc number</w:t>
            </w:r>
          </w:p>
        </w:tc>
        <w:tc>
          <w:tcPr>
            <w:tcW w:w="2682" w:type="dxa"/>
          </w:tcPr>
          <w:p w14:paraId="4DD31DB5" w14:textId="77777777" w:rsidR="00DC4F72" w:rsidRPr="00C50420" w:rsidRDefault="00DC4F72" w:rsidP="00BC6822">
            <w:pPr>
              <w:spacing w:after="120"/>
              <w:rPr>
                <w:b/>
                <w:bCs/>
                <w:lang w:val="en-US" w:eastAsia="zh-CN"/>
              </w:rPr>
            </w:pPr>
            <w:r w:rsidRPr="00C50420">
              <w:rPr>
                <w:b/>
                <w:bCs/>
                <w:lang w:val="en-US" w:eastAsia="zh-CN"/>
              </w:rPr>
              <w:t>Title</w:t>
            </w:r>
          </w:p>
        </w:tc>
        <w:tc>
          <w:tcPr>
            <w:tcW w:w="1418" w:type="dxa"/>
          </w:tcPr>
          <w:p w14:paraId="37277C00" w14:textId="77777777" w:rsidR="00DC4F72" w:rsidRPr="00C50420" w:rsidRDefault="00DC4F72" w:rsidP="00BC6822">
            <w:pPr>
              <w:spacing w:after="120"/>
              <w:rPr>
                <w:b/>
                <w:bCs/>
                <w:lang w:val="en-US" w:eastAsia="zh-CN"/>
              </w:rPr>
            </w:pPr>
            <w:r w:rsidRPr="00C50420">
              <w:rPr>
                <w:b/>
                <w:bCs/>
                <w:lang w:val="en-US" w:eastAsia="zh-CN"/>
              </w:rPr>
              <w:t>Source</w:t>
            </w:r>
          </w:p>
        </w:tc>
        <w:tc>
          <w:tcPr>
            <w:tcW w:w="2409" w:type="dxa"/>
          </w:tcPr>
          <w:p w14:paraId="00CCDE47" w14:textId="77777777" w:rsidR="00DC4F72" w:rsidRPr="00C50420" w:rsidRDefault="00DC4F72" w:rsidP="00BC6822">
            <w:pPr>
              <w:spacing w:after="120"/>
              <w:rPr>
                <w:rFonts w:eastAsia="MS Mincho"/>
                <w:b/>
                <w:bCs/>
                <w:lang w:val="en-US" w:eastAsia="zh-CN"/>
              </w:rPr>
            </w:pPr>
            <w:r w:rsidRPr="00C50420">
              <w:rPr>
                <w:b/>
                <w:bCs/>
                <w:lang w:val="en-US" w:eastAsia="zh-CN"/>
              </w:rPr>
              <w:t>R</w:t>
            </w:r>
            <w:r w:rsidRPr="00C50420">
              <w:rPr>
                <w:rFonts w:eastAsiaTheme="minorEastAsia" w:hint="eastAsia"/>
                <w:b/>
                <w:bCs/>
                <w:lang w:val="en-US" w:eastAsia="zh-CN"/>
              </w:rPr>
              <w:t>ecommendation</w:t>
            </w:r>
            <w:r w:rsidRPr="00C50420">
              <w:rPr>
                <w:rFonts w:eastAsiaTheme="minorEastAsia"/>
                <w:b/>
                <w:bCs/>
                <w:lang w:val="en-US" w:eastAsia="zh-CN"/>
              </w:rPr>
              <w:t xml:space="preserve">  </w:t>
            </w:r>
          </w:p>
        </w:tc>
        <w:tc>
          <w:tcPr>
            <w:tcW w:w="1698" w:type="dxa"/>
          </w:tcPr>
          <w:p w14:paraId="4E77E7D7" w14:textId="77777777" w:rsidR="00DC4F72" w:rsidRPr="00C50420" w:rsidRDefault="00DC4F72" w:rsidP="00BC6822">
            <w:pPr>
              <w:spacing w:after="120"/>
              <w:rPr>
                <w:b/>
                <w:bCs/>
                <w:lang w:val="en-US" w:eastAsia="zh-CN"/>
              </w:rPr>
            </w:pPr>
            <w:r w:rsidRPr="00C50420">
              <w:rPr>
                <w:b/>
                <w:bCs/>
                <w:lang w:val="en-US" w:eastAsia="zh-CN"/>
              </w:rPr>
              <w:t>Comments</w:t>
            </w:r>
          </w:p>
        </w:tc>
      </w:tr>
      <w:tr w:rsidR="00DC4F72" w:rsidRPr="00B04195" w14:paraId="6A0B0BBE" w14:textId="77777777" w:rsidTr="00BC6822">
        <w:tc>
          <w:tcPr>
            <w:tcW w:w="1424" w:type="dxa"/>
          </w:tcPr>
          <w:p w14:paraId="21D71F01" w14:textId="77777777" w:rsidR="00C50420" w:rsidRPr="00C50420" w:rsidRDefault="000138A3" w:rsidP="00C50420">
            <w:pPr>
              <w:spacing w:after="0"/>
              <w:rPr>
                <w:rFonts w:ascii="Arial" w:hAnsi="Arial" w:cs="Arial"/>
                <w:b/>
                <w:bCs/>
                <w:color w:val="0000FF"/>
                <w:u w:val="single"/>
                <w:lang w:val="de-DE" w:eastAsia="de-DE"/>
              </w:rPr>
            </w:pPr>
            <w:hyperlink r:id="rId23" w:history="1">
              <w:r w:rsidR="00C50420" w:rsidRPr="00C50420">
                <w:rPr>
                  <w:rStyle w:val="Hyperlink"/>
                  <w:rFonts w:ascii="Arial" w:hAnsi="Arial" w:cs="Arial"/>
                  <w:b/>
                  <w:bCs/>
                </w:rPr>
                <w:t>R4-2110232</w:t>
              </w:r>
            </w:hyperlink>
          </w:p>
          <w:p w14:paraId="24D717C9" w14:textId="7601B2A6" w:rsidR="00DC4F72" w:rsidRPr="0093133D" w:rsidRDefault="00DC4F72" w:rsidP="00BC6822">
            <w:pPr>
              <w:spacing w:after="120"/>
              <w:rPr>
                <w:rFonts w:eastAsiaTheme="minorEastAsia"/>
                <w:color w:val="0070C0"/>
                <w:lang w:val="en-US" w:eastAsia="zh-CN"/>
              </w:rPr>
            </w:pPr>
          </w:p>
        </w:tc>
        <w:tc>
          <w:tcPr>
            <w:tcW w:w="2682" w:type="dxa"/>
          </w:tcPr>
          <w:p w14:paraId="6AB8482B" w14:textId="20CC5094" w:rsidR="00DC4F72" w:rsidRPr="00C50420" w:rsidRDefault="00C50420" w:rsidP="00BC6822">
            <w:pPr>
              <w:spacing w:after="120"/>
              <w:rPr>
                <w:rFonts w:eastAsiaTheme="minorEastAsia"/>
                <w:lang w:val="en-US" w:eastAsia="zh-CN"/>
              </w:rPr>
            </w:pPr>
            <w:r w:rsidRPr="00C50420">
              <w:rPr>
                <w:rFonts w:eastAsiaTheme="minorEastAsia"/>
                <w:lang w:val="en-US" w:eastAsia="zh-CN"/>
              </w:rPr>
              <w:t>Work plan for RRM core requirements</w:t>
            </w:r>
          </w:p>
        </w:tc>
        <w:tc>
          <w:tcPr>
            <w:tcW w:w="1418" w:type="dxa"/>
          </w:tcPr>
          <w:p w14:paraId="3AB584C5" w14:textId="117F21F4" w:rsidR="00DC4F72" w:rsidRPr="00C50420" w:rsidRDefault="00C50420" w:rsidP="00BC6822">
            <w:pPr>
              <w:spacing w:after="120"/>
              <w:rPr>
                <w:rFonts w:eastAsiaTheme="minorEastAsia"/>
                <w:lang w:val="en-US" w:eastAsia="zh-CN"/>
              </w:rPr>
            </w:pPr>
            <w:r w:rsidRPr="00C50420">
              <w:rPr>
                <w:rFonts w:eastAsiaTheme="minorEastAsia"/>
                <w:lang w:val="en-US" w:eastAsia="zh-CN"/>
              </w:rPr>
              <w:t>Ericsson</w:t>
            </w:r>
          </w:p>
        </w:tc>
        <w:tc>
          <w:tcPr>
            <w:tcW w:w="2409" w:type="dxa"/>
          </w:tcPr>
          <w:p w14:paraId="60B349AA" w14:textId="55464F5A" w:rsidR="00DC4F72" w:rsidRPr="00C50420" w:rsidRDefault="00DC4F72" w:rsidP="00BC6822">
            <w:pPr>
              <w:spacing w:after="120"/>
              <w:rPr>
                <w:rFonts w:eastAsiaTheme="minorEastAsia"/>
                <w:lang w:val="en-US" w:eastAsia="zh-CN"/>
              </w:rPr>
            </w:pPr>
          </w:p>
        </w:tc>
        <w:tc>
          <w:tcPr>
            <w:tcW w:w="1698" w:type="dxa"/>
          </w:tcPr>
          <w:p w14:paraId="591DDF44" w14:textId="77777777" w:rsidR="00DC4F72" w:rsidRPr="00C50420" w:rsidRDefault="00DC4F72" w:rsidP="00BC6822">
            <w:pPr>
              <w:spacing w:after="120"/>
              <w:rPr>
                <w:rFonts w:eastAsiaTheme="minorEastAsia"/>
                <w:lang w:val="en-US" w:eastAsia="zh-CN"/>
              </w:rPr>
            </w:pPr>
          </w:p>
        </w:tc>
      </w:tr>
      <w:tr w:rsidR="00DC4F72" w:rsidRPr="00B04195" w14:paraId="452D471D" w14:textId="77777777" w:rsidTr="00BC6822">
        <w:tc>
          <w:tcPr>
            <w:tcW w:w="1424" w:type="dxa"/>
          </w:tcPr>
          <w:p w14:paraId="44CE6246" w14:textId="68B47050" w:rsidR="00DC4F72" w:rsidRPr="00B04195" w:rsidRDefault="00DC4F72" w:rsidP="00BC6822">
            <w:pPr>
              <w:spacing w:after="120"/>
              <w:rPr>
                <w:rFonts w:eastAsiaTheme="minorEastAsia"/>
                <w:color w:val="0070C0"/>
                <w:lang w:val="en-US" w:eastAsia="zh-CN"/>
              </w:rPr>
            </w:pPr>
          </w:p>
        </w:tc>
        <w:tc>
          <w:tcPr>
            <w:tcW w:w="2682" w:type="dxa"/>
          </w:tcPr>
          <w:p w14:paraId="3C9CE0A3" w14:textId="64722817" w:rsidR="00DC4F72" w:rsidRPr="00B04195" w:rsidRDefault="00DC4F72" w:rsidP="00BC6822">
            <w:pPr>
              <w:spacing w:after="120"/>
              <w:rPr>
                <w:rFonts w:eastAsiaTheme="minorEastAsia"/>
                <w:color w:val="0070C0"/>
                <w:lang w:val="en-US" w:eastAsia="zh-CN"/>
              </w:rPr>
            </w:pPr>
          </w:p>
        </w:tc>
        <w:tc>
          <w:tcPr>
            <w:tcW w:w="1418" w:type="dxa"/>
          </w:tcPr>
          <w:p w14:paraId="69629272" w14:textId="2A4998A8" w:rsidR="00DC4F72" w:rsidRPr="00B04195" w:rsidRDefault="00DC4F72" w:rsidP="00BC6822">
            <w:pPr>
              <w:spacing w:after="120"/>
              <w:rPr>
                <w:rFonts w:eastAsiaTheme="minorEastAsia"/>
                <w:color w:val="0070C0"/>
                <w:lang w:val="en-US" w:eastAsia="zh-CN"/>
              </w:rPr>
            </w:pPr>
          </w:p>
        </w:tc>
        <w:tc>
          <w:tcPr>
            <w:tcW w:w="2409" w:type="dxa"/>
          </w:tcPr>
          <w:p w14:paraId="05991954" w14:textId="359B84FC" w:rsidR="00DC4F72" w:rsidRPr="00D0036C" w:rsidRDefault="00DC4F72" w:rsidP="00BC6822">
            <w:pPr>
              <w:spacing w:after="120"/>
              <w:rPr>
                <w:rFonts w:eastAsiaTheme="minorEastAsia"/>
                <w:color w:val="0070C0"/>
                <w:lang w:val="en-US" w:eastAsia="zh-CN"/>
              </w:rPr>
            </w:pPr>
          </w:p>
        </w:tc>
        <w:tc>
          <w:tcPr>
            <w:tcW w:w="1698" w:type="dxa"/>
          </w:tcPr>
          <w:p w14:paraId="5D6D4CEF" w14:textId="77777777" w:rsidR="00DC4F72" w:rsidRPr="00B04195" w:rsidRDefault="00DC4F72" w:rsidP="00BC6822">
            <w:pPr>
              <w:spacing w:after="120"/>
              <w:rPr>
                <w:rFonts w:eastAsiaTheme="minorEastAsia"/>
                <w:color w:val="0070C0"/>
                <w:lang w:val="en-US" w:eastAsia="zh-CN"/>
              </w:rPr>
            </w:pPr>
          </w:p>
        </w:tc>
      </w:tr>
      <w:tr w:rsidR="00DC4F72" w:rsidRPr="00B04195" w14:paraId="4AC3DFFA" w14:textId="77777777" w:rsidTr="00BC6822">
        <w:tc>
          <w:tcPr>
            <w:tcW w:w="1424" w:type="dxa"/>
          </w:tcPr>
          <w:p w14:paraId="750DF8A7" w14:textId="02A65673" w:rsidR="00DC4F72" w:rsidRPr="0093133D" w:rsidRDefault="00DC4F72" w:rsidP="00BC6822">
            <w:pPr>
              <w:spacing w:after="120"/>
              <w:rPr>
                <w:rFonts w:eastAsiaTheme="minorEastAsia"/>
                <w:color w:val="0070C0"/>
                <w:lang w:val="en-US" w:eastAsia="zh-CN"/>
              </w:rPr>
            </w:pPr>
          </w:p>
        </w:tc>
        <w:tc>
          <w:tcPr>
            <w:tcW w:w="2682" w:type="dxa"/>
          </w:tcPr>
          <w:p w14:paraId="340905B2" w14:textId="03472D39" w:rsidR="00DC4F72" w:rsidRPr="00B04195" w:rsidRDefault="00DC4F72" w:rsidP="00BC6822">
            <w:pPr>
              <w:spacing w:after="120"/>
              <w:rPr>
                <w:rFonts w:eastAsiaTheme="minorEastAsia"/>
                <w:color w:val="0070C0"/>
                <w:lang w:val="en-US" w:eastAsia="zh-CN"/>
              </w:rPr>
            </w:pPr>
          </w:p>
        </w:tc>
        <w:tc>
          <w:tcPr>
            <w:tcW w:w="1418" w:type="dxa"/>
          </w:tcPr>
          <w:p w14:paraId="592C4E36" w14:textId="226E79E6" w:rsidR="00DC4F72" w:rsidRPr="00B04195" w:rsidRDefault="00DC4F72" w:rsidP="00BC6822">
            <w:pPr>
              <w:spacing w:after="120"/>
              <w:rPr>
                <w:rFonts w:eastAsiaTheme="minorEastAsia"/>
                <w:color w:val="0070C0"/>
                <w:lang w:val="en-US" w:eastAsia="zh-CN"/>
              </w:rPr>
            </w:pPr>
          </w:p>
        </w:tc>
        <w:tc>
          <w:tcPr>
            <w:tcW w:w="2409" w:type="dxa"/>
          </w:tcPr>
          <w:p w14:paraId="13C15193" w14:textId="6D459B94" w:rsidR="00DC4F72" w:rsidRPr="00D0036C" w:rsidRDefault="00DC4F72" w:rsidP="00BC6822">
            <w:pPr>
              <w:spacing w:after="120"/>
              <w:rPr>
                <w:rFonts w:eastAsiaTheme="minorEastAsia"/>
                <w:color w:val="0070C0"/>
                <w:lang w:val="en-US" w:eastAsia="zh-CN"/>
              </w:rPr>
            </w:pPr>
          </w:p>
        </w:tc>
        <w:tc>
          <w:tcPr>
            <w:tcW w:w="1698" w:type="dxa"/>
          </w:tcPr>
          <w:p w14:paraId="7A6333B7" w14:textId="77777777" w:rsidR="00DC4F72" w:rsidRPr="00B04195" w:rsidRDefault="00DC4F72" w:rsidP="00BC6822">
            <w:pPr>
              <w:spacing w:after="120"/>
              <w:rPr>
                <w:rFonts w:eastAsiaTheme="minorEastAsia"/>
                <w:color w:val="0070C0"/>
                <w:lang w:val="en-US" w:eastAsia="zh-CN"/>
              </w:rPr>
            </w:pPr>
          </w:p>
        </w:tc>
      </w:tr>
      <w:tr w:rsidR="00DC4F72" w14:paraId="4A8D9BB6" w14:textId="77777777" w:rsidTr="00BC6822">
        <w:tc>
          <w:tcPr>
            <w:tcW w:w="1424" w:type="dxa"/>
          </w:tcPr>
          <w:p w14:paraId="57745442" w14:textId="77777777" w:rsidR="00DC4F72" w:rsidRPr="00B04195" w:rsidRDefault="00DC4F72" w:rsidP="00BC6822">
            <w:pPr>
              <w:spacing w:after="120"/>
              <w:rPr>
                <w:rFonts w:eastAsiaTheme="minorEastAsia"/>
                <w:color w:val="0070C0"/>
                <w:lang w:eastAsia="zh-CN"/>
              </w:rPr>
            </w:pPr>
          </w:p>
        </w:tc>
        <w:tc>
          <w:tcPr>
            <w:tcW w:w="2682" w:type="dxa"/>
          </w:tcPr>
          <w:p w14:paraId="24D14B09" w14:textId="77777777" w:rsidR="00DC4F72" w:rsidRPr="00404831" w:rsidRDefault="00DC4F72" w:rsidP="00BC6822">
            <w:pPr>
              <w:spacing w:after="120"/>
              <w:rPr>
                <w:rFonts w:eastAsiaTheme="minorEastAsia"/>
                <w:i/>
                <w:color w:val="0070C0"/>
                <w:lang w:val="en-US" w:eastAsia="zh-CN"/>
              </w:rPr>
            </w:pPr>
          </w:p>
        </w:tc>
        <w:tc>
          <w:tcPr>
            <w:tcW w:w="1418" w:type="dxa"/>
          </w:tcPr>
          <w:p w14:paraId="0C3850B2" w14:textId="77777777" w:rsidR="00DC4F72" w:rsidRPr="00404831" w:rsidRDefault="00DC4F72" w:rsidP="00BC6822">
            <w:pPr>
              <w:spacing w:after="120"/>
              <w:rPr>
                <w:rFonts w:eastAsiaTheme="minorEastAsia"/>
                <w:i/>
                <w:color w:val="0070C0"/>
                <w:lang w:val="en-US" w:eastAsia="zh-CN"/>
              </w:rPr>
            </w:pPr>
          </w:p>
        </w:tc>
        <w:tc>
          <w:tcPr>
            <w:tcW w:w="2409" w:type="dxa"/>
          </w:tcPr>
          <w:p w14:paraId="677C6785" w14:textId="77777777" w:rsidR="00DC4F72" w:rsidRPr="003418CB" w:rsidRDefault="00DC4F72" w:rsidP="00BC6822">
            <w:pPr>
              <w:spacing w:after="120"/>
              <w:rPr>
                <w:rFonts w:eastAsiaTheme="minorEastAsia"/>
                <w:color w:val="0070C0"/>
                <w:lang w:val="en-US" w:eastAsia="zh-CN"/>
              </w:rPr>
            </w:pPr>
          </w:p>
        </w:tc>
        <w:tc>
          <w:tcPr>
            <w:tcW w:w="1698" w:type="dxa"/>
          </w:tcPr>
          <w:p w14:paraId="2A9C55A0" w14:textId="77777777" w:rsidR="00DC4F72" w:rsidRPr="00404831" w:rsidRDefault="00DC4F72" w:rsidP="00BC68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FD5C70" w:rsidRDefault="004C54E5" w:rsidP="00F115F5">
      <w:pPr>
        <w:rPr>
          <w:rFonts w:eastAsiaTheme="minorEastAsia"/>
          <w:lang w:val="en-US" w:eastAsia="zh-CN"/>
        </w:rPr>
      </w:pPr>
      <w:r w:rsidRPr="00FD5C70">
        <w:rPr>
          <w:rFonts w:eastAsiaTheme="minorEastAsia"/>
          <w:lang w:val="en-US" w:eastAsia="zh-CN"/>
        </w:rPr>
        <w:t>Notes:</w:t>
      </w:r>
    </w:p>
    <w:p w14:paraId="78D489AA" w14:textId="789975BD" w:rsidR="00C1572F" w:rsidRPr="00FD5C70" w:rsidRDefault="00C1572F" w:rsidP="00C1572F">
      <w:pPr>
        <w:pStyle w:val="ListParagraph"/>
        <w:numPr>
          <w:ilvl w:val="0"/>
          <w:numId w:val="18"/>
        </w:numPr>
        <w:ind w:firstLineChars="0"/>
        <w:rPr>
          <w:rFonts w:eastAsiaTheme="minorEastAsia"/>
          <w:lang w:val="en-US" w:eastAsia="zh-CN"/>
        </w:rPr>
      </w:pPr>
      <w:r w:rsidRPr="00FD5C70">
        <w:rPr>
          <w:rFonts w:eastAsiaTheme="minorEastAsia"/>
          <w:lang w:val="en-US" w:eastAsia="zh-CN"/>
        </w:rPr>
        <w:lastRenderedPageBreak/>
        <w:t xml:space="preserve">Please include the </w:t>
      </w:r>
      <w:r w:rsidR="00D0036C" w:rsidRPr="00FD5C70">
        <w:rPr>
          <w:rFonts w:eastAsiaTheme="minorEastAsia"/>
          <w:lang w:val="en-US" w:eastAsia="zh-CN"/>
        </w:rPr>
        <w:t xml:space="preserve">summary of </w:t>
      </w:r>
      <w:r w:rsidRPr="00FD5C70">
        <w:rPr>
          <w:rFonts w:eastAsiaTheme="minorEastAsia"/>
          <w:lang w:val="en-US" w:eastAsia="zh-CN"/>
        </w:rPr>
        <w:t xml:space="preserve">recommendations for all tdocs across </w:t>
      </w:r>
      <w:r w:rsidR="00D0036C" w:rsidRPr="00FD5C70">
        <w:rPr>
          <w:rFonts w:eastAsiaTheme="minorEastAsia"/>
          <w:lang w:val="en-US" w:eastAsia="zh-CN"/>
        </w:rPr>
        <w:t>all sub-topics</w:t>
      </w:r>
      <w:r w:rsidRPr="00FD5C70">
        <w:rPr>
          <w:rFonts w:eastAsiaTheme="minorEastAsia"/>
          <w:lang w:val="en-US" w:eastAsia="zh-CN"/>
        </w:rPr>
        <w:t xml:space="preserve"> </w:t>
      </w:r>
      <w:r w:rsidR="005E17BF" w:rsidRPr="00FD5C70">
        <w:rPr>
          <w:rFonts w:eastAsiaTheme="minorEastAsia"/>
          <w:lang w:val="en-US" w:eastAsia="zh-CN"/>
        </w:rPr>
        <w:t>incl. existing and new tdocs.</w:t>
      </w:r>
    </w:p>
    <w:p w14:paraId="7EA3F556" w14:textId="10CD7905" w:rsidR="00E06835" w:rsidRPr="00FD5C70" w:rsidRDefault="00C1572F" w:rsidP="004C54E5">
      <w:pPr>
        <w:pStyle w:val="ListParagraph"/>
        <w:numPr>
          <w:ilvl w:val="0"/>
          <w:numId w:val="18"/>
        </w:numPr>
        <w:ind w:firstLineChars="0"/>
        <w:rPr>
          <w:rFonts w:eastAsiaTheme="minorEastAsia"/>
          <w:lang w:val="en-US" w:eastAsia="zh-CN"/>
        </w:rPr>
      </w:pPr>
      <w:r w:rsidRPr="00FD5C70">
        <w:rPr>
          <w:rFonts w:eastAsiaTheme="minorEastAsia"/>
          <w:lang w:val="en-US" w:eastAsia="zh-CN"/>
        </w:rPr>
        <w:t>For the R</w:t>
      </w:r>
      <w:r w:rsidR="004C54E5" w:rsidRPr="00FD5C70">
        <w:rPr>
          <w:rFonts w:eastAsiaTheme="minorEastAsia"/>
          <w:lang w:val="en-US" w:eastAsia="zh-CN"/>
        </w:rPr>
        <w:t xml:space="preserve">ecommendation </w:t>
      </w:r>
      <w:r w:rsidR="001B7991" w:rsidRPr="00FD5C70">
        <w:rPr>
          <w:rFonts w:eastAsiaTheme="minorEastAsia"/>
          <w:lang w:val="en-US" w:eastAsia="zh-CN"/>
        </w:rPr>
        <w:t xml:space="preserve">column </w:t>
      </w:r>
      <w:r w:rsidR="004C54E5" w:rsidRPr="00FD5C70">
        <w:rPr>
          <w:rFonts w:eastAsiaTheme="minorEastAsia"/>
          <w:lang w:val="en-US" w:eastAsia="zh-CN"/>
        </w:rPr>
        <w:t xml:space="preserve">please include </w:t>
      </w:r>
      <w:r w:rsidR="001B7991" w:rsidRPr="00FD5C70">
        <w:rPr>
          <w:rFonts w:eastAsiaTheme="minorEastAsia"/>
          <w:lang w:val="en-US" w:eastAsia="zh-CN"/>
        </w:rPr>
        <w:t xml:space="preserve">one of the following: </w:t>
      </w:r>
    </w:p>
    <w:p w14:paraId="0A71059C" w14:textId="5512DF9C" w:rsidR="004C54E5" w:rsidRPr="00FD5C70" w:rsidRDefault="00E06835" w:rsidP="00E06835">
      <w:pPr>
        <w:pStyle w:val="ListParagraph"/>
        <w:numPr>
          <w:ilvl w:val="1"/>
          <w:numId w:val="18"/>
        </w:numPr>
        <w:ind w:firstLineChars="0"/>
        <w:rPr>
          <w:rFonts w:eastAsiaTheme="minorEastAsia"/>
          <w:lang w:val="en-US" w:eastAsia="zh-CN"/>
        </w:rPr>
      </w:pPr>
      <w:r w:rsidRPr="00FD5C70">
        <w:rPr>
          <w:rFonts w:eastAsiaTheme="minorEastAsia"/>
          <w:lang w:val="en-US" w:eastAsia="zh-CN"/>
        </w:rPr>
        <w:t xml:space="preserve">CRs/TPs: </w:t>
      </w:r>
      <w:r w:rsidR="001B7991" w:rsidRPr="00FD5C70">
        <w:rPr>
          <w:rFonts w:eastAsiaTheme="minorEastAsia"/>
          <w:lang w:val="en-US" w:eastAsia="zh-CN"/>
        </w:rPr>
        <w:t>Agreeable, Revised</w:t>
      </w:r>
      <w:r w:rsidRPr="00FD5C70">
        <w:rPr>
          <w:rFonts w:eastAsiaTheme="minorEastAsia"/>
          <w:lang w:val="en-US" w:eastAsia="zh-CN"/>
        </w:rPr>
        <w:t>, Merged, Postponed, Not Pursued</w:t>
      </w:r>
    </w:p>
    <w:p w14:paraId="0ED75599" w14:textId="1D5E95FE" w:rsidR="00E06835" w:rsidRPr="00FD5C70" w:rsidRDefault="00E06835" w:rsidP="00E06835">
      <w:pPr>
        <w:pStyle w:val="ListParagraph"/>
        <w:numPr>
          <w:ilvl w:val="1"/>
          <w:numId w:val="18"/>
        </w:numPr>
        <w:ind w:firstLineChars="0"/>
        <w:rPr>
          <w:rFonts w:eastAsiaTheme="minorEastAsia"/>
          <w:lang w:val="en-US" w:eastAsia="zh-CN"/>
        </w:rPr>
      </w:pPr>
      <w:r w:rsidRPr="00FD5C70">
        <w:rPr>
          <w:rFonts w:eastAsiaTheme="minorEastAsia"/>
          <w:lang w:val="en-US" w:eastAsia="zh-CN"/>
        </w:rPr>
        <w:t xml:space="preserve">Other documents: Agreeable, </w:t>
      </w:r>
      <w:r w:rsidR="00C1572F" w:rsidRPr="00FD5C70">
        <w:rPr>
          <w:rFonts w:eastAsiaTheme="minorEastAsia"/>
          <w:lang w:val="en-US" w:eastAsia="zh-CN"/>
        </w:rPr>
        <w:t>Revised, Noted</w:t>
      </w:r>
    </w:p>
    <w:p w14:paraId="115536B9" w14:textId="0E52B61F" w:rsidR="00D0036C" w:rsidRPr="00FD5C70" w:rsidRDefault="00D0036C" w:rsidP="00C1572F">
      <w:pPr>
        <w:pStyle w:val="ListParagraph"/>
        <w:numPr>
          <w:ilvl w:val="0"/>
          <w:numId w:val="18"/>
        </w:numPr>
        <w:ind w:firstLineChars="0"/>
        <w:rPr>
          <w:rFonts w:eastAsiaTheme="minorEastAsia"/>
          <w:lang w:val="en-US" w:eastAsia="zh-CN"/>
        </w:rPr>
      </w:pPr>
      <w:r w:rsidRPr="00FD5C70">
        <w:rPr>
          <w:rFonts w:eastAsiaTheme="minorEastAsia"/>
          <w:lang w:val="en-US" w:eastAsia="zh-CN"/>
        </w:rPr>
        <w:t xml:space="preserve">For new LS documents, please include information on </w:t>
      </w:r>
      <w:r w:rsidR="005E17BF" w:rsidRPr="00FD5C70">
        <w:rPr>
          <w:rFonts w:eastAsiaTheme="minorEastAsia"/>
          <w:lang w:val="en-US" w:eastAsia="zh-CN"/>
        </w:rPr>
        <w:t>To/Cc WGs in the comments column</w:t>
      </w:r>
    </w:p>
    <w:p w14:paraId="01C79E73" w14:textId="1E7EB310" w:rsidR="00C1572F" w:rsidRPr="00FD5C70" w:rsidRDefault="00C1572F" w:rsidP="0093133D">
      <w:pPr>
        <w:pStyle w:val="ListParagraph"/>
        <w:numPr>
          <w:ilvl w:val="0"/>
          <w:numId w:val="18"/>
        </w:numPr>
        <w:ind w:firstLineChars="0"/>
        <w:rPr>
          <w:rFonts w:eastAsiaTheme="minorEastAsia"/>
          <w:lang w:val="en-US" w:eastAsia="zh-CN"/>
        </w:rPr>
      </w:pPr>
      <w:r w:rsidRPr="00FD5C70">
        <w:rPr>
          <w:rFonts w:eastAsiaTheme="minorEastAsia"/>
          <w:lang w:val="en-US" w:eastAsia="zh-CN"/>
        </w:rPr>
        <w:t>Do not include hyper-links</w:t>
      </w:r>
      <w:r w:rsidR="005E17BF" w:rsidRPr="00FD5C70">
        <w:rPr>
          <w:rFonts w:eastAsiaTheme="minorEastAsia"/>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FD5C70" w:rsidRDefault="00C63557" w:rsidP="00BC6822">
            <w:pPr>
              <w:spacing w:after="120"/>
              <w:rPr>
                <w:rFonts w:eastAsiaTheme="minorEastAsia"/>
                <w:b/>
                <w:bCs/>
                <w:lang w:val="en-US" w:eastAsia="zh-CN"/>
              </w:rPr>
            </w:pPr>
            <w:r w:rsidRPr="00FD5C70">
              <w:rPr>
                <w:rFonts w:eastAsiaTheme="minorEastAsia"/>
                <w:b/>
                <w:bCs/>
                <w:lang w:val="en-US" w:eastAsia="zh-CN"/>
              </w:rPr>
              <w:t>Tdoc number</w:t>
            </w:r>
          </w:p>
        </w:tc>
        <w:tc>
          <w:tcPr>
            <w:tcW w:w="2682" w:type="dxa"/>
          </w:tcPr>
          <w:p w14:paraId="6DE3427E" w14:textId="77777777" w:rsidR="00C63557" w:rsidRPr="00FD5C70" w:rsidRDefault="00C63557" w:rsidP="00BC6822">
            <w:pPr>
              <w:spacing w:after="120"/>
              <w:rPr>
                <w:b/>
                <w:bCs/>
                <w:lang w:val="en-US" w:eastAsia="zh-CN"/>
              </w:rPr>
            </w:pPr>
            <w:r w:rsidRPr="00FD5C70">
              <w:rPr>
                <w:b/>
                <w:bCs/>
                <w:lang w:val="en-US" w:eastAsia="zh-CN"/>
              </w:rPr>
              <w:t>Title</w:t>
            </w:r>
          </w:p>
        </w:tc>
        <w:tc>
          <w:tcPr>
            <w:tcW w:w="1418" w:type="dxa"/>
          </w:tcPr>
          <w:p w14:paraId="427AC978" w14:textId="77777777" w:rsidR="00C63557" w:rsidRPr="00FD5C70" w:rsidRDefault="00C63557" w:rsidP="00BC6822">
            <w:pPr>
              <w:spacing w:after="120"/>
              <w:rPr>
                <w:b/>
                <w:bCs/>
                <w:lang w:val="en-US" w:eastAsia="zh-CN"/>
              </w:rPr>
            </w:pPr>
            <w:r w:rsidRPr="00FD5C70">
              <w:rPr>
                <w:b/>
                <w:bCs/>
                <w:lang w:val="en-US" w:eastAsia="zh-CN"/>
              </w:rPr>
              <w:t>Source</w:t>
            </w:r>
          </w:p>
        </w:tc>
        <w:tc>
          <w:tcPr>
            <w:tcW w:w="2409" w:type="dxa"/>
          </w:tcPr>
          <w:p w14:paraId="7B8FD76F" w14:textId="77777777" w:rsidR="00C63557" w:rsidRPr="00FD5C70" w:rsidRDefault="00C63557" w:rsidP="00BC6822">
            <w:pPr>
              <w:spacing w:after="120"/>
              <w:rPr>
                <w:rFonts w:eastAsia="MS Mincho"/>
                <w:b/>
                <w:bCs/>
                <w:lang w:val="en-US" w:eastAsia="zh-CN"/>
              </w:rPr>
            </w:pPr>
            <w:r w:rsidRPr="00FD5C70">
              <w:rPr>
                <w:b/>
                <w:bCs/>
                <w:lang w:val="en-US" w:eastAsia="zh-CN"/>
              </w:rPr>
              <w:t>R</w:t>
            </w:r>
            <w:r w:rsidRPr="00FD5C70">
              <w:rPr>
                <w:rFonts w:eastAsiaTheme="minorEastAsia" w:hint="eastAsia"/>
                <w:b/>
                <w:bCs/>
                <w:lang w:val="en-US" w:eastAsia="zh-CN"/>
              </w:rPr>
              <w:t>ecommendation</w:t>
            </w:r>
            <w:r w:rsidRPr="00FD5C70">
              <w:rPr>
                <w:rFonts w:eastAsiaTheme="minorEastAsia"/>
                <w:b/>
                <w:bCs/>
                <w:lang w:val="en-US" w:eastAsia="zh-CN"/>
              </w:rPr>
              <w:t xml:space="preserve">  </w:t>
            </w:r>
          </w:p>
        </w:tc>
        <w:tc>
          <w:tcPr>
            <w:tcW w:w="1698" w:type="dxa"/>
          </w:tcPr>
          <w:p w14:paraId="5848AB2B" w14:textId="77777777" w:rsidR="00C63557" w:rsidRPr="00FD5C70" w:rsidRDefault="00C63557" w:rsidP="00BC6822">
            <w:pPr>
              <w:spacing w:after="120"/>
              <w:rPr>
                <w:b/>
                <w:bCs/>
                <w:lang w:val="en-US" w:eastAsia="zh-CN"/>
              </w:rPr>
            </w:pPr>
            <w:r w:rsidRPr="00FD5C70">
              <w:rPr>
                <w:b/>
                <w:bCs/>
                <w:lang w:val="en-US" w:eastAsia="zh-CN"/>
              </w:rPr>
              <w:t>Comments</w:t>
            </w:r>
          </w:p>
        </w:tc>
      </w:tr>
      <w:tr w:rsidR="00C63557" w:rsidRPr="00B04195" w14:paraId="1A4F135F" w14:textId="77777777" w:rsidTr="00E72CF1">
        <w:tc>
          <w:tcPr>
            <w:tcW w:w="1424" w:type="dxa"/>
          </w:tcPr>
          <w:p w14:paraId="5C396F66" w14:textId="77777777" w:rsidR="00C63557" w:rsidRPr="00FD5C70" w:rsidRDefault="00C63557" w:rsidP="00BC6822">
            <w:pPr>
              <w:spacing w:after="120"/>
              <w:rPr>
                <w:rFonts w:eastAsiaTheme="minorEastAsia"/>
                <w:lang w:val="en-US" w:eastAsia="zh-CN"/>
              </w:rPr>
            </w:pPr>
            <w:r w:rsidRPr="00FD5C70">
              <w:rPr>
                <w:rFonts w:eastAsiaTheme="minorEastAsia"/>
                <w:lang w:val="en-US" w:eastAsia="zh-CN"/>
              </w:rPr>
              <w:t>R4-210xxxx</w:t>
            </w:r>
          </w:p>
        </w:tc>
        <w:tc>
          <w:tcPr>
            <w:tcW w:w="2682" w:type="dxa"/>
          </w:tcPr>
          <w:p w14:paraId="2273797E" w14:textId="77777777" w:rsidR="00C63557" w:rsidRPr="00FD5C70" w:rsidRDefault="00C63557" w:rsidP="00BC6822">
            <w:pPr>
              <w:spacing w:after="120"/>
              <w:rPr>
                <w:rFonts w:eastAsiaTheme="minorEastAsia"/>
                <w:lang w:val="en-US" w:eastAsia="zh-CN"/>
              </w:rPr>
            </w:pPr>
            <w:r w:rsidRPr="00FD5C70">
              <w:rPr>
                <w:rFonts w:eastAsiaTheme="minorEastAsia"/>
                <w:lang w:val="en-US" w:eastAsia="zh-CN"/>
              </w:rPr>
              <w:t>CR on …</w:t>
            </w:r>
          </w:p>
        </w:tc>
        <w:tc>
          <w:tcPr>
            <w:tcW w:w="1418" w:type="dxa"/>
          </w:tcPr>
          <w:p w14:paraId="43089DA8" w14:textId="77777777" w:rsidR="00C63557" w:rsidRPr="00FD5C70" w:rsidRDefault="00C63557" w:rsidP="00BC6822">
            <w:pPr>
              <w:spacing w:after="120"/>
              <w:rPr>
                <w:rFonts w:eastAsiaTheme="minorEastAsia"/>
                <w:lang w:val="en-US" w:eastAsia="zh-CN"/>
              </w:rPr>
            </w:pPr>
            <w:r w:rsidRPr="00FD5C70">
              <w:rPr>
                <w:rFonts w:eastAsiaTheme="minorEastAsia"/>
                <w:lang w:val="en-US" w:eastAsia="zh-CN"/>
              </w:rPr>
              <w:t>XXX</w:t>
            </w:r>
          </w:p>
        </w:tc>
        <w:tc>
          <w:tcPr>
            <w:tcW w:w="2409" w:type="dxa"/>
          </w:tcPr>
          <w:p w14:paraId="3C95096D" w14:textId="77777777" w:rsidR="00C63557" w:rsidRPr="00FD5C70" w:rsidRDefault="00C63557" w:rsidP="00BC6822">
            <w:pPr>
              <w:spacing w:after="120"/>
              <w:rPr>
                <w:rFonts w:eastAsiaTheme="minorEastAsia"/>
                <w:lang w:val="en-US" w:eastAsia="zh-CN"/>
              </w:rPr>
            </w:pPr>
            <w:r w:rsidRPr="00FD5C70">
              <w:rPr>
                <w:rFonts w:eastAsiaTheme="minorEastAsia"/>
                <w:lang w:val="en-US" w:eastAsia="zh-CN"/>
              </w:rPr>
              <w:t>Agreeable, Revised, Merged, Postponed, Not Pursued</w:t>
            </w:r>
          </w:p>
        </w:tc>
        <w:tc>
          <w:tcPr>
            <w:tcW w:w="1698" w:type="dxa"/>
          </w:tcPr>
          <w:p w14:paraId="3C977ACE" w14:textId="77777777" w:rsidR="00C63557" w:rsidRPr="00FD5C70" w:rsidRDefault="00C63557" w:rsidP="00BC6822">
            <w:pPr>
              <w:spacing w:after="120"/>
              <w:rPr>
                <w:rFonts w:eastAsiaTheme="minorEastAsia"/>
                <w:lang w:val="en-US" w:eastAsia="zh-CN"/>
              </w:rPr>
            </w:pPr>
          </w:p>
        </w:tc>
      </w:tr>
      <w:tr w:rsidR="00C63557" w:rsidRPr="00B04195" w14:paraId="237FC086" w14:textId="77777777" w:rsidTr="00E72CF1">
        <w:tc>
          <w:tcPr>
            <w:tcW w:w="1424" w:type="dxa"/>
          </w:tcPr>
          <w:p w14:paraId="66A6D184" w14:textId="77777777" w:rsidR="00C63557" w:rsidRPr="00FD5C70" w:rsidRDefault="00C63557" w:rsidP="00C63557">
            <w:pPr>
              <w:spacing w:after="120"/>
              <w:rPr>
                <w:rFonts w:eastAsiaTheme="minorEastAsia"/>
                <w:lang w:val="en-US" w:eastAsia="zh-CN"/>
              </w:rPr>
            </w:pPr>
            <w:r w:rsidRPr="00FD5C70">
              <w:rPr>
                <w:rFonts w:eastAsiaTheme="minorEastAsia"/>
                <w:lang w:val="en-US" w:eastAsia="zh-CN"/>
              </w:rPr>
              <w:t>R4-210xxxx</w:t>
            </w:r>
          </w:p>
        </w:tc>
        <w:tc>
          <w:tcPr>
            <w:tcW w:w="2682" w:type="dxa"/>
          </w:tcPr>
          <w:p w14:paraId="28C0A306" w14:textId="77777777" w:rsidR="00C63557" w:rsidRPr="00FD5C70" w:rsidRDefault="00C63557" w:rsidP="00C63557">
            <w:pPr>
              <w:spacing w:after="120"/>
              <w:rPr>
                <w:rFonts w:eastAsiaTheme="minorEastAsia"/>
                <w:lang w:val="en-US" w:eastAsia="zh-CN"/>
              </w:rPr>
            </w:pPr>
            <w:r w:rsidRPr="00FD5C70">
              <w:rPr>
                <w:rFonts w:eastAsiaTheme="minorEastAsia"/>
                <w:lang w:val="en-US" w:eastAsia="zh-CN"/>
              </w:rPr>
              <w:t>WF on …</w:t>
            </w:r>
          </w:p>
        </w:tc>
        <w:tc>
          <w:tcPr>
            <w:tcW w:w="1418" w:type="dxa"/>
          </w:tcPr>
          <w:p w14:paraId="013AF081" w14:textId="77777777" w:rsidR="00C63557" w:rsidRPr="00FD5C70" w:rsidRDefault="00C63557" w:rsidP="00C63557">
            <w:pPr>
              <w:spacing w:after="120"/>
              <w:rPr>
                <w:rFonts w:eastAsiaTheme="minorEastAsia"/>
                <w:lang w:val="en-US" w:eastAsia="zh-CN"/>
              </w:rPr>
            </w:pPr>
            <w:r w:rsidRPr="00FD5C70">
              <w:rPr>
                <w:rFonts w:eastAsiaTheme="minorEastAsia"/>
                <w:lang w:val="en-US" w:eastAsia="zh-CN"/>
              </w:rPr>
              <w:t>YYY</w:t>
            </w:r>
          </w:p>
        </w:tc>
        <w:tc>
          <w:tcPr>
            <w:tcW w:w="2409" w:type="dxa"/>
          </w:tcPr>
          <w:p w14:paraId="4D2937BD" w14:textId="35CA332F" w:rsidR="00C63557" w:rsidRPr="00FD5C70" w:rsidRDefault="00C63557" w:rsidP="00C63557">
            <w:pPr>
              <w:spacing w:after="120"/>
              <w:rPr>
                <w:rFonts w:eastAsiaTheme="minorEastAsia"/>
                <w:lang w:val="en-US" w:eastAsia="zh-CN"/>
              </w:rPr>
            </w:pPr>
            <w:r w:rsidRPr="00FD5C70">
              <w:rPr>
                <w:rFonts w:eastAsiaTheme="minorEastAsia"/>
                <w:lang w:val="en-US" w:eastAsia="zh-CN"/>
              </w:rPr>
              <w:t>Agreeable, Revised, Noted</w:t>
            </w:r>
          </w:p>
        </w:tc>
        <w:tc>
          <w:tcPr>
            <w:tcW w:w="1698" w:type="dxa"/>
          </w:tcPr>
          <w:p w14:paraId="414C3450" w14:textId="77777777" w:rsidR="00C63557" w:rsidRPr="00FD5C70" w:rsidRDefault="00C63557" w:rsidP="00C63557">
            <w:pPr>
              <w:spacing w:after="120"/>
              <w:rPr>
                <w:rFonts w:eastAsiaTheme="minorEastAsia"/>
                <w:lang w:val="en-US" w:eastAsia="zh-CN"/>
              </w:rPr>
            </w:pPr>
          </w:p>
        </w:tc>
      </w:tr>
      <w:tr w:rsidR="00C63557" w:rsidRPr="00B04195" w14:paraId="283F4464" w14:textId="77777777" w:rsidTr="00E72CF1">
        <w:tc>
          <w:tcPr>
            <w:tcW w:w="1424" w:type="dxa"/>
          </w:tcPr>
          <w:p w14:paraId="770997E3" w14:textId="77777777" w:rsidR="00C63557" w:rsidRPr="00FD5C70" w:rsidRDefault="00C63557" w:rsidP="00C63557">
            <w:pPr>
              <w:spacing w:after="120"/>
              <w:rPr>
                <w:rFonts w:eastAsiaTheme="minorEastAsia"/>
                <w:lang w:val="en-US" w:eastAsia="zh-CN"/>
              </w:rPr>
            </w:pPr>
            <w:r w:rsidRPr="00FD5C70">
              <w:rPr>
                <w:rFonts w:eastAsiaTheme="minorEastAsia"/>
                <w:lang w:val="en-US" w:eastAsia="zh-CN"/>
              </w:rPr>
              <w:t>R4-210xxxx</w:t>
            </w:r>
          </w:p>
        </w:tc>
        <w:tc>
          <w:tcPr>
            <w:tcW w:w="2682" w:type="dxa"/>
          </w:tcPr>
          <w:p w14:paraId="4614DD0B" w14:textId="77777777" w:rsidR="00C63557" w:rsidRPr="00FD5C70" w:rsidRDefault="00C63557" w:rsidP="00C63557">
            <w:pPr>
              <w:spacing w:after="120"/>
              <w:rPr>
                <w:rFonts w:eastAsiaTheme="minorEastAsia"/>
                <w:lang w:val="en-US" w:eastAsia="zh-CN"/>
              </w:rPr>
            </w:pPr>
            <w:r w:rsidRPr="00FD5C70">
              <w:rPr>
                <w:rFonts w:eastAsiaTheme="minorEastAsia"/>
                <w:lang w:val="en-US" w:eastAsia="zh-CN"/>
              </w:rPr>
              <w:t>LS on …</w:t>
            </w:r>
          </w:p>
        </w:tc>
        <w:tc>
          <w:tcPr>
            <w:tcW w:w="1418" w:type="dxa"/>
          </w:tcPr>
          <w:p w14:paraId="2970D952" w14:textId="77777777" w:rsidR="00C63557" w:rsidRPr="00FD5C70" w:rsidRDefault="00C63557" w:rsidP="00C63557">
            <w:pPr>
              <w:spacing w:after="120"/>
              <w:rPr>
                <w:rFonts w:eastAsiaTheme="minorEastAsia"/>
                <w:lang w:val="en-US" w:eastAsia="zh-CN"/>
              </w:rPr>
            </w:pPr>
            <w:r w:rsidRPr="00FD5C70">
              <w:rPr>
                <w:rFonts w:eastAsiaTheme="minorEastAsia"/>
                <w:lang w:val="en-US" w:eastAsia="zh-CN"/>
              </w:rPr>
              <w:t>ZZZ</w:t>
            </w:r>
          </w:p>
        </w:tc>
        <w:tc>
          <w:tcPr>
            <w:tcW w:w="2409" w:type="dxa"/>
          </w:tcPr>
          <w:p w14:paraId="694DEEF6" w14:textId="74A80D51" w:rsidR="00C63557" w:rsidRPr="00FD5C70" w:rsidRDefault="00C63557" w:rsidP="00C63557">
            <w:pPr>
              <w:spacing w:after="120"/>
              <w:rPr>
                <w:rFonts w:eastAsiaTheme="minorEastAsia"/>
                <w:lang w:val="en-US" w:eastAsia="zh-CN"/>
              </w:rPr>
            </w:pPr>
            <w:r w:rsidRPr="00FD5C70">
              <w:rPr>
                <w:rFonts w:eastAsiaTheme="minorEastAsia"/>
                <w:lang w:val="en-US" w:eastAsia="zh-CN"/>
              </w:rPr>
              <w:t>Agreeable, Revised, Noted</w:t>
            </w:r>
          </w:p>
        </w:tc>
        <w:tc>
          <w:tcPr>
            <w:tcW w:w="1698" w:type="dxa"/>
          </w:tcPr>
          <w:p w14:paraId="6DD53AD7" w14:textId="7B48AA91" w:rsidR="00C63557" w:rsidRPr="00FD5C70" w:rsidRDefault="00C63557" w:rsidP="00C63557">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B04195" w:rsidRDefault="00C63557" w:rsidP="00BC6822">
            <w:pPr>
              <w:spacing w:after="120"/>
              <w:rPr>
                <w:rFonts w:eastAsiaTheme="minorEastAsia"/>
                <w:color w:val="0070C0"/>
                <w:lang w:eastAsia="zh-CN"/>
              </w:rPr>
            </w:pPr>
          </w:p>
        </w:tc>
        <w:tc>
          <w:tcPr>
            <w:tcW w:w="2682" w:type="dxa"/>
          </w:tcPr>
          <w:p w14:paraId="1D988A8B" w14:textId="77777777" w:rsidR="00C63557" w:rsidRPr="00404831" w:rsidRDefault="00C63557" w:rsidP="00BC6822">
            <w:pPr>
              <w:spacing w:after="120"/>
              <w:rPr>
                <w:rFonts w:eastAsiaTheme="minorEastAsia"/>
                <w:i/>
                <w:color w:val="0070C0"/>
                <w:lang w:val="en-US" w:eastAsia="zh-CN"/>
              </w:rPr>
            </w:pPr>
          </w:p>
        </w:tc>
        <w:tc>
          <w:tcPr>
            <w:tcW w:w="1418" w:type="dxa"/>
          </w:tcPr>
          <w:p w14:paraId="0007A721" w14:textId="77777777" w:rsidR="00C63557" w:rsidRPr="00404831" w:rsidRDefault="00C63557" w:rsidP="00BC6822">
            <w:pPr>
              <w:spacing w:after="120"/>
              <w:rPr>
                <w:rFonts w:eastAsiaTheme="minorEastAsia"/>
                <w:i/>
                <w:color w:val="0070C0"/>
                <w:lang w:val="en-US" w:eastAsia="zh-CN"/>
              </w:rPr>
            </w:pPr>
          </w:p>
        </w:tc>
        <w:tc>
          <w:tcPr>
            <w:tcW w:w="2409" w:type="dxa"/>
          </w:tcPr>
          <w:p w14:paraId="40A34C0B" w14:textId="77777777" w:rsidR="00C63557" w:rsidRPr="003418CB" w:rsidRDefault="00C63557" w:rsidP="00BC6822">
            <w:pPr>
              <w:spacing w:after="120"/>
              <w:rPr>
                <w:rFonts w:eastAsiaTheme="minorEastAsia"/>
                <w:color w:val="0070C0"/>
                <w:lang w:val="en-US" w:eastAsia="zh-CN"/>
              </w:rPr>
            </w:pPr>
          </w:p>
        </w:tc>
        <w:tc>
          <w:tcPr>
            <w:tcW w:w="1698" w:type="dxa"/>
          </w:tcPr>
          <w:p w14:paraId="53A91E88" w14:textId="77777777" w:rsidR="00C63557" w:rsidRPr="00404831" w:rsidRDefault="00C63557" w:rsidP="00BC682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FD5C70" w:rsidRDefault="00430EA5" w:rsidP="00430EA5">
      <w:pPr>
        <w:rPr>
          <w:rFonts w:eastAsiaTheme="minorEastAsia"/>
          <w:lang w:val="en-US" w:eastAsia="zh-CN"/>
        </w:rPr>
      </w:pPr>
      <w:r w:rsidRPr="00FD5C70">
        <w:rPr>
          <w:rFonts w:eastAsiaTheme="minorEastAsia"/>
          <w:lang w:val="en-US" w:eastAsia="zh-CN"/>
        </w:rPr>
        <w:t>Notes:</w:t>
      </w:r>
    </w:p>
    <w:p w14:paraId="1F847F05" w14:textId="5190849F" w:rsidR="00430EA5" w:rsidRPr="00FD5C70" w:rsidRDefault="00430EA5" w:rsidP="00430EA5">
      <w:pPr>
        <w:pStyle w:val="ListParagraph"/>
        <w:numPr>
          <w:ilvl w:val="0"/>
          <w:numId w:val="20"/>
        </w:numPr>
        <w:ind w:firstLineChars="0"/>
        <w:rPr>
          <w:rFonts w:eastAsiaTheme="minorEastAsia"/>
          <w:lang w:val="en-US" w:eastAsia="zh-CN"/>
        </w:rPr>
      </w:pPr>
      <w:r w:rsidRPr="00FD5C70">
        <w:rPr>
          <w:rFonts w:eastAsiaTheme="minorEastAsia"/>
          <w:lang w:val="en-US" w:eastAsia="zh-CN"/>
        </w:rPr>
        <w:t>Please include the summary of recommendations for all tdocs across all sub-topics.</w:t>
      </w:r>
    </w:p>
    <w:p w14:paraId="39099698" w14:textId="77777777" w:rsidR="00430EA5" w:rsidRPr="00FD5C70" w:rsidRDefault="00430EA5" w:rsidP="00430EA5">
      <w:pPr>
        <w:pStyle w:val="ListParagraph"/>
        <w:numPr>
          <w:ilvl w:val="0"/>
          <w:numId w:val="20"/>
        </w:numPr>
        <w:ind w:firstLineChars="0"/>
        <w:rPr>
          <w:rFonts w:eastAsiaTheme="minorEastAsia"/>
          <w:lang w:val="en-US" w:eastAsia="zh-CN"/>
        </w:rPr>
      </w:pPr>
      <w:r w:rsidRPr="00FD5C70">
        <w:rPr>
          <w:rFonts w:eastAsiaTheme="minorEastAsia"/>
          <w:lang w:val="en-US" w:eastAsia="zh-CN"/>
        </w:rPr>
        <w:t xml:space="preserve">For the Recommendation column please include one of the following: </w:t>
      </w:r>
    </w:p>
    <w:p w14:paraId="3FE30C67" w14:textId="77777777" w:rsidR="00430EA5" w:rsidRPr="00FD5C70" w:rsidRDefault="00430EA5" w:rsidP="00430EA5">
      <w:pPr>
        <w:pStyle w:val="ListParagraph"/>
        <w:numPr>
          <w:ilvl w:val="1"/>
          <w:numId w:val="20"/>
        </w:numPr>
        <w:ind w:firstLineChars="0"/>
        <w:rPr>
          <w:rFonts w:eastAsiaTheme="minorEastAsia"/>
          <w:lang w:val="en-US" w:eastAsia="zh-CN"/>
        </w:rPr>
      </w:pPr>
      <w:r w:rsidRPr="00FD5C70">
        <w:rPr>
          <w:rFonts w:eastAsiaTheme="minorEastAsia"/>
          <w:lang w:val="en-US" w:eastAsia="zh-CN"/>
        </w:rPr>
        <w:t>CRs/TPs: Agreeable, Revised, Merged, Postponed, Not Pursued</w:t>
      </w:r>
    </w:p>
    <w:p w14:paraId="045F9454" w14:textId="77777777" w:rsidR="00430EA5" w:rsidRPr="00FD5C70" w:rsidRDefault="00430EA5" w:rsidP="00430EA5">
      <w:pPr>
        <w:pStyle w:val="ListParagraph"/>
        <w:numPr>
          <w:ilvl w:val="1"/>
          <w:numId w:val="20"/>
        </w:numPr>
        <w:ind w:firstLineChars="0"/>
        <w:rPr>
          <w:rFonts w:eastAsiaTheme="minorEastAsia"/>
          <w:lang w:val="en-US" w:eastAsia="zh-CN"/>
        </w:rPr>
      </w:pPr>
      <w:r w:rsidRPr="00FD5C70">
        <w:rPr>
          <w:rFonts w:eastAsiaTheme="minorEastAsia"/>
          <w:lang w:val="en-US" w:eastAsia="zh-CN"/>
        </w:rPr>
        <w:t>Other documents: Agreeable, Revised, Noted</w:t>
      </w:r>
    </w:p>
    <w:p w14:paraId="1E038C68" w14:textId="77777777" w:rsidR="00430EA5" w:rsidRPr="00FD5C70" w:rsidRDefault="00430EA5" w:rsidP="00430EA5">
      <w:pPr>
        <w:pStyle w:val="ListParagraph"/>
        <w:numPr>
          <w:ilvl w:val="0"/>
          <w:numId w:val="20"/>
        </w:numPr>
        <w:ind w:firstLineChars="0"/>
        <w:rPr>
          <w:rFonts w:eastAsiaTheme="minorEastAsia"/>
          <w:lang w:val="en-US" w:eastAsia="zh-CN"/>
        </w:rPr>
      </w:pPr>
      <w:r w:rsidRPr="00FD5C70">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C6AFB" w14:textId="77777777" w:rsidR="00F708B1" w:rsidRDefault="00F708B1">
      <w:r>
        <w:separator/>
      </w:r>
    </w:p>
  </w:endnote>
  <w:endnote w:type="continuationSeparator" w:id="0">
    <w:p w14:paraId="2D79CD71" w14:textId="77777777" w:rsidR="00F708B1" w:rsidRDefault="00F708B1">
      <w:r>
        <w:continuationSeparator/>
      </w:r>
    </w:p>
  </w:endnote>
  <w:endnote w:type="continuationNotice" w:id="1">
    <w:p w14:paraId="7501D59E" w14:textId="77777777" w:rsidR="00F708B1" w:rsidRDefault="00F708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36AE7" w14:textId="77777777" w:rsidR="00F708B1" w:rsidRDefault="00F708B1">
      <w:r>
        <w:separator/>
      </w:r>
    </w:p>
  </w:footnote>
  <w:footnote w:type="continuationSeparator" w:id="0">
    <w:p w14:paraId="3425C100" w14:textId="77777777" w:rsidR="00F708B1" w:rsidRDefault="00F708B1">
      <w:r>
        <w:continuationSeparator/>
      </w:r>
    </w:p>
  </w:footnote>
  <w:footnote w:type="continuationNotice" w:id="1">
    <w:p w14:paraId="230AB780" w14:textId="77777777" w:rsidR="00F708B1" w:rsidRDefault="00F708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B5F73"/>
    <w:multiLevelType w:val="multilevel"/>
    <w:tmpl w:val="210B5F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76F0525"/>
    <w:multiLevelType w:val="hybridMultilevel"/>
    <w:tmpl w:val="A95E18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84B2054"/>
    <w:multiLevelType w:val="hybridMultilevel"/>
    <w:tmpl w:val="D8C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96581B3E"/>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9A95883"/>
    <w:multiLevelType w:val="hybridMultilevel"/>
    <w:tmpl w:val="C27A43A2"/>
    <w:lvl w:ilvl="0" w:tplc="B4A6B1F6">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372286"/>
    <w:multiLevelType w:val="hybridMultilevel"/>
    <w:tmpl w:val="BDD87DA6"/>
    <w:lvl w:ilvl="0" w:tplc="2FF42842">
      <w:start w:val="1"/>
      <w:numFmt w:val="bullet"/>
      <w:lvlText w:val=""/>
      <w:lvlJc w:val="left"/>
      <w:pPr>
        <w:ind w:left="1556" w:hanging="420"/>
      </w:pPr>
      <w:rPr>
        <w:rFonts w:ascii="Wingdings" w:hAnsi="Wingdings" w:hint="default"/>
      </w:rPr>
    </w:lvl>
    <w:lvl w:ilvl="1" w:tplc="B31A5CE6">
      <w:start w:val="1"/>
      <w:numFmt w:val="bullet"/>
      <w:lvlText w:val="▪"/>
      <w:lvlJc w:val="left"/>
      <w:pPr>
        <w:ind w:left="1976" w:hanging="420"/>
      </w:pPr>
      <w:rPr>
        <w:rFonts w:ascii="Calibri" w:hAnsi="Calibri" w:hint="default"/>
      </w:rPr>
    </w:lvl>
    <w:lvl w:ilvl="2" w:tplc="2FF42842">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7"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4"/>
  </w:num>
  <w:num w:numId="19">
    <w:abstractNumId w:val="3"/>
  </w:num>
  <w:num w:numId="20">
    <w:abstractNumId w:val="2"/>
  </w:num>
  <w:num w:numId="21">
    <w:abstractNumId w:val="17"/>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num>
  <w:num w:numId="25">
    <w:abstractNumId w:val="9"/>
    <w:lvlOverride w:ilvl="0">
      <w:startOverride w:val="1"/>
    </w:lvlOverride>
  </w:num>
  <w:num w:numId="26">
    <w:abstractNumId w:val="12"/>
    <w:lvlOverride w:ilvl="0">
      <w:startOverride w:val="1"/>
    </w:lvlOverride>
  </w:num>
  <w:num w:numId="27">
    <w:abstractNumId w:val="14"/>
  </w:num>
  <w:num w:numId="28">
    <w:abstractNumId w:val="16"/>
  </w:num>
  <w:num w:numId="29">
    <w:abstractNumId w:val="0"/>
  </w:num>
  <w:num w:numId="30">
    <w:abstractNumId w:val="15"/>
  </w:num>
  <w:num w:numId="31">
    <w:abstractNumId w:val="11"/>
  </w:num>
  <w:num w:numId="32">
    <w:abstractNumId w:val="6"/>
  </w:num>
  <w:num w:numId="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285"/>
    <w:rsid w:val="000138A3"/>
    <w:rsid w:val="00020C56"/>
    <w:rsid w:val="00026ACC"/>
    <w:rsid w:val="0003171D"/>
    <w:rsid w:val="000317FB"/>
    <w:rsid w:val="00031C1D"/>
    <w:rsid w:val="00035C50"/>
    <w:rsid w:val="000371EF"/>
    <w:rsid w:val="000457A1"/>
    <w:rsid w:val="00050001"/>
    <w:rsid w:val="00052041"/>
    <w:rsid w:val="0005326A"/>
    <w:rsid w:val="0006266D"/>
    <w:rsid w:val="000643B2"/>
    <w:rsid w:val="00065506"/>
    <w:rsid w:val="0007382E"/>
    <w:rsid w:val="000766E1"/>
    <w:rsid w:val="00077FF6"/>
    <w:rsid w:val="00080D82"/>
    <w:rsid w:val="00081692"/>
    <w:rsid w:val="00082C46"/>
    <w:rsid w:val="00085A0E"/>
    <w:rsid w:val="00087548"/>
    <w:rsid w:val="00093E7E"/>
    <w:rsid w:val="000969ED"/>
    <w:rsid w:val="000A1830"/>
    <w:rsid w:val="000A4121"/>
    <w:rsid w:val="000A4AA3"/>
    <w:rsid w:val="000A550E"/>
    <w:rsid w:val="000B0960"/>
    <w:rsid w:val="000B1A55"/>
    <w:rsid w:val="000B20BB"/>
    <w:rsid w:val="000B2EF6"/>
    <w:rsid w:val="000B2FA6"/>
    <w:rsid w:val="000B4AA0"/>
    <w:rsid w:val="000C2553"/>
    <w:rsid w:val="000C38C3"/>
    <w:rsid w:val="000D09FD"/>
    <w:rsid w:val="000D15D4"/>
    <w:rsid w:val="000D44FB"/>
    <w:rsid w:val="000D574B"/>
    <w:rsid w:val="000D6CFC"/>
    <w:rsid w:val="000E537B"/>
    <w:rsid w:val="000E57D0"/>
    <w:rsid w:val="000E6334"/>
    <w:rsid w:val="000E6980"/>
    <w:rsid w:val="000E7858"/>
    <w:rsid w:val="000F39CA"/>
    <w:rsid w:val="00107927"/>
    <w:rsid w:val="00110E26"/>
    <w:rsid w:val="00111321"/>
    <w:rsid w:val="00117BD6"/>
    <w:rsid w:val="001206C2"/>
    <w:rsid w:val="00121978"/>
    <w:rsid w:val="00123422"/>
    <w:rsid w:val="00124B6A"/>
    <w:rsid w:val="00126F6F"/>
    <w:rsid w:val="00136D4C"/>
    <w:rsid w:val="00142538"/>
    <w:rsid w:val="00142BB9"/>
    <w:rsid w:val="00144F96"/>
    <w:rsid w:val="001461D5"/>
    <w:rsid w:val="00150AEB"/>
    <w:rsid w:val="00151321"/>
    <w:rsid w:val="00151EAC"/>
    <w:rsid w:val="00153528"/>
    <w:rsid w:val="00154E68"/>
    <w:rsid w:val="00162548"/>
    <w:rsid w:val="00172183"/>
    <w:rsid w:val="00172A73"/>
    <w:rsid w:val="001751AB"/>
    <w:rsid w:val="00175A3F"/>
    <w:rsid w:val="00180B1B"/>
    <w:rsid w:val="00180E09"/>
    <w:rsid w:val="00183D4C"/>
    <w:rsid w:val="00183F6D"/>
    <w:rsid w:val="0018670E"/>
    <w:rsid w:val="0019219A"/>
    <w:rsid w:val="00195077"/>
    <w:rsid w:val="00195685"/>
    <w:rsid w:val="001A033F"/>
    <w:rsid w:val="001A08AA"/>
    <w:rsid w:val="001A59CB"/>
    <w:rsid w:val="001B0B92"/>
    <w:rsid w:val="001B7991"/>
    <w:rsid w:val="001C1409"/>
    <w:rsid w:val="001C2AE6"/>
    <w:rsid w:val="001C4A89"/>
    <w:rsid w:val="001C6177"/>
    <w:rsid w:val="001D0363"/>
    <w:rsid w:val="001D12B4"/>
    <w:rsid w:val="001D7D94"/>
    <w:rsid w:val="001E0A28"/>
    <w:rsid w:val="001E12AE"/>
    <w:rsid w:val="001E4218"/>
    <w:rsid w:val="001F02D1"/>
    <w:rsid w:val="001F0B20"/>
    <w:rsid w:val="00200A62"/>
    <w:rsid w:val="00203740"/>
    <w:rsid w:val="002138EA"/>
    <w:rsid w:val="00213F84"/>
    <w:rsid w:val="00214FBD"/>
    <w:rsid w:val="00222897"/>
    <w:rsid w:val="00222B0C"/>
    <w:rsid w:val="00235394"/>
    <w:rsid w:val="00235577"/>
    <w:rsid w:val="00236DC2"/>
    <w:rsid w:val="002371B2"/>
    <w:rsid w:val="002435CA"/>
    <w:rsid w:val="0024469F"/>
    <w:rsid w:val="00250B5B"/>
    <w:rsid w:val="00252DB8"/>
    <w:rsid w:val="002537BC"/>
    <w:rsid w:val="00255C58"/>
    <w:rsid w:val="00260EC7"/>
    <w:rsid w:val="00261539"/>
    <w:rsid w:val="0026179F"/>
    <w:rsid w:val="002666AE"/>
    <w:rsid w:val="00270757"/>
    <w:rsid w:val="00274E1A"/>
    <w:rsid w:val="002775B1"/>
    <w:rsid w:val="002775B9"/>
    <w:rsid w:val="002811C4"/>
    <w:rsid w:val="00282213"/>
    <w:rsid w:val="00284016"/>
    <w:rsid w:val="002858BF"/>
    <w:rsid w:val="002939AF"/>
    <w:rsid w:val="00294491"/>
    <w:rsid w:val="00294BDE"/>
    <w:rsid w:val="002A0CED"/>
    <w:rsid w:val="002A2ADB"/>
    <w:rsid w:val="002A4CD0"/>
    <w:rsid w:val="002A7DA6"/>
    <w:rsid w:val="002B516C"/>
    <w:rsid w:val="002B5E1D"/>
    <w:rsid w:val="002B60C1"/>
    <w:rsid w:val="002C17DB"/>
    <w:rsid w:val="002C4B52"/>
    <w:rsid w:val="002D03E5"/>
    <w:rsid w:val="002D36EB"/>
    <w:rsid w:val="002D6BDF"/>
    <w:rsid w:val="002E23A2"/>
    <w:rsid w:val="002E2CE9"/>
    <w:rsid w:val="002E3BF7"/>
    <w:rsid w:val="002E403E"/>
    <w:rsid w:val="002E4C74"/>
    <w:rsid w:val="002F1128"/>
    <w:rsid w:val="002F158C"/>
    <w:rsid w:val="002F4093"/>
    <w:rsid w:val="002F5636"/>
    <w:rsid w:val="00300A52"/>
    <w:rsid w:val="003022A5"/>
    <w:rsid w:val="00302D6E"/>
    <w:rsid w:val="00306AF5"/>
    <w:rsid w:val="00307E51"/>
    <w:rsid w:val="00311363"/>
    <w:rsid w:val="00315867"/>
    <w:rsid w:val="00321150"/>
    <w:rsid w:val="00324830"/>
    <w:rsid w:val="003260D7"/>
    <w:rsid w:val="00336697"/>
    <w:rsid w:val="003418CB"/>
    <w:rsid w:val="00355873"/>
    <w:rsid w:val="0035660F"/>
    <w:rsid w:val="003628B9"/>
    <w:rsid w:val="00362D8F"/>
    <w:rsid w:val="00367724"/>
    <w:rsid w:val="003710BA"/>
    <w:rsid w:val="00372216"/>
    <w:rsid w:val="003770F6"/>
    <w:rsid w:val="00383E37"/>
    <w:rsid w:val="00393042"/>
    <w:rsid w:val="00394AD5"/>
    <w:rsid w:val="0039642D"/>
    <w:rsid w:val="003A2E40"/>
    <w:rsid w:val="003A528E"/>
    <w:rsid w:val="003B0158"/>
    <w:rsid w:val="003B40B6"/>
    <w:rsid w:val="003B56DB"/>
    <w:rsid w:val="003B755E"/>
    <w:rsid w:val="003C228E"/>
    <w:rsid w:val="003C398C"/>
    <w:rsid w:val="003C51E7"/>
    <w:rsid w:val="003C6893"/>
    <w:rsid w:val="003C6DE2"/>
    <w:rsid w:val="003D1EFD"/>
    <w:rsid w:val="003D28BF"/>
    <w:rsid w:val="003D4215"/>
    <w:rsid w:val="003D4C47"/>
    <w:rsid w:val="003D7719"/>
    <w:rsid w:val="003E08F6"/>
    <w:rsid w:val="003E22A7"/>
    <w:rsid w:val="003E40EE"/>
    <w:rsid w:val="003E6BE4"/>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711"/>
    <w:rsid w:val="0044379F"/>
    <w:rsid w:val="00446408"/>
    <w:rsid w:val="00450F27"/>
    <w:rsid w:val="004510E5"/>
    <w:rsid w:val="00453344"/>
    <w:rsid w:val="00456A75"/>
    <w:rsid w:val="00461E39"/>
    <w:rsid w:val="00462D3A"/>
    <w:rsid w:val="00463521"/>
    <w:rsid w:val="00466F24"/>
    <w:rsid w:val="00471125"/>
    <w:rsid w:val="0047437A"/>
    <w:rsid w:val="00480E42"/>
    <w:rsid w:val="00484C5D"/>
    <w:rsid w:val="0048543E"/>
    <w:rsid w:val="004868C1"/>
    <w:rsid w:val="0048750F"/>
    <w:rsid w:val="004A1B04"/>
    <w:rsid w:val="004A495F"/>
    <w:rsid w:val="004A4F2B"/>
    <w:rsid w:val="004A7544"/>
    <w:rsid w:val="004A77FC"/>
    <w:rsid w:val="004B6B0F"/>
    <w:rsid w:val="004C333C"/>
    <w:rsid w:val="004C54E5"/>
    <w:rsid w:val="004C7DC8"/>
    <w:rsid w:val="004D21B0"/>
    <w:rsid w:val="004D53B0"/>
    <w:rsid w:val="004D737D"/>
    <w:rsid w:val="004E2659"/>
    <w:rsid w:val="004E39EE"/>
    <w:rsid w:val="004E475C"/>
    <w:rsid w:val="004E56E0"/>
    <w:rsid w:val="004E7329"/>
    <w:rsid w:val="004F2CB0"/>
    <w:rsid w:val="005017F7"/>
    <w:rsid w:val="00501FA7"/>
    <w:rsid w:val="00502F7F"/>
    <w:rsid w:val="005034DC"/>
    <w:rsid w:val="00505BFA"/>
    <w:rsid w:val="005071B4"/>
    <w:rsid w:val="00507687"/>
    <w:rsid w:val="005117A9"/>
    <w:rsid w:val="00511F57"/>
    <w:rsid w:val="0051455D"/>
    <w:rsid w:val="00515CBE"/>
    <w:rsid w:val="00515E2B"/>
    <w:rsid w:val="00522A7E"/>
    <w:rsid w:val="00522F20"/>
    <w:rsid w:val="00523DC3"/>
    <w:rsid w:val="00530840"/>
    <w:rsid w:val="005308DB"/>
    <w:rsid w:val="00530A2E"/>
    <w:rsid w:val="00530FBE"/>
    <w:rsid w:val="00533159"/>
    <w:rsid w:val="005339DB"/>
    <w:rsid w:val="00534C89"/>
    <w:rsid w:val="00541573"/>
    <w:rsid w:val="0054348A"/>
    <w:rsid w:val="00562CA6"/>
    <w:rsid w:val="00571777"/>
    <w:rsid w:val="00575908"/>
    <w:rsid w:val="00577307"/>
    <w:rsid w:val="00580FF5"/>
    <w:rsid w:val="0058519C"/>
    <w:rsid w:val="00590A89"/>
    <w:rsid w:val="0059149A"/>
    <w:rsid w:val="00592BB0"/>
    <w:rsid w:val="005956EE"/>
    <w:rsid w:val="005A083E"/>
    <w:rsid w:val="005B4802"/>
    <w:rsid w:val="005B5897"/>
    <w:rsid w:val="005C1EA6"/>
    <w:rsid w:val="005C58DE"/>
    <w:rsid w:val="005D0B99"/>
    <w:rsid w:val="005D308E"/>
    <w:rsid w:val="005D3A48"/>
    <w:rsid w:val="005D7AF8"/>
    <w:rsid w:val="005E1377"/>
    <w:rsid w:val="005E17BF"/>
    <w:rsid w:val="005E366A"/>
    <w:rsid w:val="005E7208"/>
    <w:rsid w:val="005F2145"/>
    <w:rsid w:val="006007E2"/>
    <w:rsid w:val="006016E1"/>
    <w:rsid w:val="00602D27"/>
    <w:rsid w:val="006040CF"/>
    <w:rsid w:val="006144A1"/>
    <w:rsid w:val="00614ED7"/>
    <w:rsid w:val="00615EBB"/>
    <w:rsid w:val="00616096"/>
    <w:rsid w:val="006160A2"/>
    <w:rsid w:val="00626910"/>
    <w:rsid w:val="006302AA"/>
    <w:rsid w:val="0063456D"/>
    <w:rsid w:val="006363BD"/>
    <w:rsid w:val="006412DC"/>
    <w:rsid w:val="00642BC6"/>
    <w:rsid w:val="00644790"/>
    <w:rsid w:val="006501AF"/>
    <w:rsid w:val="00650DDE"/>
    <w:rsid w:val="0065505B"/>
    <w:rsid w:val="00661FCB"/>
    <w:rsid w:val="0066483C"/>
    <w:rsid w:val="006670AC"/>
    <w:rsid w:val="00672307"/>
    <w:rsid w:val="006808C6"/>
    <w:rsid w:val="00682668"/>
    <w:rsid w:val="00692A68"/>
    <w:rsid w:val="00695D85"/>
    <w:rsid w:val="006A30A2"/>
    <w:rsid w:val="006A6D23"/>
    <w:rsid w:val="006B25DE"/>
    <w:rsid w:val="006C1C3B"/>
    <w:rsid w:val="006C4E43"/>
    <w:rsid w:val="006C643E"/>
    <w:rsid w:val="006D2932"/>
    <w:rsid w:val="006D34EC"/>
    <w:rsid w:val="006D3671"/>
    <w:rsid w:val="006D4176"/>
    <w:rsid w:val="006E0A73"/>
    <w:rsid w:val="006E0FEE"/>
    <w:rsid w:val="006E36FE"/>
    <w:rsid w:val="006E442E"/>
    <w:rsid w:val="006E6C11"/>
    <w:rsid w:val="006F7A1E"/>
    <w:rsid w:val="006F7C0C"/>
    <w:rsid w:val="00700755"/>
    <w:rsid w:val="00703DDD"/>
    <w:rsid w:val="00704252"/>
    <w:rsid w:val="00705557"/>
    <w:rsid w:val="0070646B"/>
    <w:rsid w:val="0071045B"/>
    <w:rsid w:val="007130A2"/>
    <w:rsid w:val="00715463"/>
    <w:rsid w:val="00723D0C"/>
    <w:rsid w:val="007274F8"/>
    <w:rsid w:val="00730655"/>
    <w:rsid w:val="00731D77"/>
    <w:rsid w:val="00732360"/>
    <w:rsid w:val="00732738"/>
    <w:rsid w:val="0073390A"/>
    <w:rsid w:val="00734E64"/>
    <w:rsid w:val="00736B37"/>
    <w:rsid w:val="00740A35"/>
    <w:rsid w:val="007520B4"/>
    <w:rsid w:val="0075708F"/>
    <w:rsid w:val="007655D5"/>
    <w:rsid w:val="007763C1"/>
    <w:rsid w:val="00777E82"/>
    <w:rsid w:val="00781359"/>
    <w:rsid w:val="00786921"/>
    <w:rsid w:val="007A0B4A"/>
    <w:rsid w:val="007A1EAA"/>
    <w:rsid w:val="007A79FD"/>
    <w:rsid w:val="007B0B9D"/>
    <w:rsid w:val="007B26E3"/>
    <w:rsid w:val="007B5A43"/>
    <w:rsid w:val="007B709B"/>
    <w:rsid w:val="007C1343"/>
    <w:rsid w:val="007C5623"/>
    <w:rsid w:val="007C5EF1"/>
    <w:rsid w:val="007C7BF5"/>
    <w:rsid w:val="007D19B7"/>
    <w:rsid w:val="007D75E5"/>
    <w:rsid w:val="007D773E"/>
    <w:rsid w:val="007E066E"/>
    <w:rsid w:val="007E0EA9"/>
    <w:rsid w:val="007E1356"/>
    <w:rsid w:val="007E20FC"/>
    <w:rsid w:val="007E7062"/>
    <w:rsid w:val="007F0E1E"/>
    <w:rsid w:val="007F22F0"/>
    <w:rsid w:val="007F29A7"/>
    <w:rsid w:val="008004B4"/>
    <w:rsid w:val="00801AC8"/>
    <w:rsid w:val="00805BE8"/>
    <w:rsid w:val="008060D6"/>
    <w:rsid w:val="00816078"/>
    <w:rsid w:val="008177E3"/>
    <w:rsid w:val="008223E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D64"/>
    <w:rsid w:val="00862089"/>
    <w:rsid w:val="00866D5B"/>
    <w:rsid w:val="00866FF5"/>
    <w:rsid w:val="008674D6"/>
    <w:rsid w:val="0087332D"/>
    <w:rsid w:val="00873E1F"/>
    <w:rsid w:val="00874C16"/>
    <w:rsid w:val="00886D1F"/>
    <w:rsid w:val="00891EE1"/>
    <w:rsid w:val="0089394E"/>
    <w:rsid w:val="00893987"/>
    <w:rsid w:val="008963EF"/>
    <w:rsid w:val="0089688E"/>
    <w:rsid w:val="008A1FBE"/>
    <w:rsid w:val="008B195D"/>
    <w:rsid w:val="008B3194"/>
    <w:rsid w:val="008B5AE7"/>
    <w:rsid w:val="008C60E9"/>
    <w:rsid w:val="008D1B7C"/>
    <w:rsid w:val="008D6657"/>
    <w:rsid w:val="008E1F60"/>
    <w:rsid w:val="008E307E"/>
    <w:rsid w:val="008F4DD1"/>
    <w:rsid w:val="008F6056"/>
    <w:rsid w:val="00902C07"/>
    <w:rsid w:val="0090404F"/>
    <w:rsid w:val="00905804"/>
    <w:rsid w:val="009101E2"/>
    <w:rsid w:val="009111A9"/>
    <w:rsid w:val="00915D73"/>
    <w:rsid w:val="00916077"/>
    <w:rsid w:val="009170A2"/>
    <w:rsid w:val="009208A6"/>
    <w:rsid w:val="00924514"/>
    <w:rsid w:val="009245C2"/>
    <w:rsid w:val="00927316"/>
    <w:rsid w:val="0093133D"/>
    <w:rsid w:val="0093276D"/>
    <w:rsid w:val="00933D12"/>
    <w:rsid w:val="00937065"/>
    <w:rsid w:val="00940285"/>
    <w:rsid w:val="009415B0"/>
    <w:rsid w:val="00947483"/>
    <w:rsid w:val="00947E7E"/>
    <w:rsid w:val="009511B7"/>
    <w:rsid w:val="0095139A"/>
    <w:rsid w:val="00953E16"/>
    <w:rsid w:val="009542AC"/>
    <w:rsid w:val="00961BB2"/>
    <w:rsid w:val="00962108"/>
    <w:rsid w:val="009638D6"/>
    <w:rsid w:val="0097408E"/>
    <w:rsid w:val="00974BB2"/>
    <w:rsid w:val="00974FA7"/>
    <w:rsid w:val="009756E5"/>
    <w:rsid w:val="00977A8C"/>
    <w:rsid w:val="0098191C"/>
    <w:rsid w:val="00983910"/>
    <w:rsid w:val="0099211F"/>
    <w:rsid w:val="009932AC"/>
    <w:rsid w:val="00994351"/>
    <w:rsid w:val="00996A8F"/>
    <w:rsid w:val="009A1DBF"/>
    <w:rsid w:val="009A68E6"/>
    <w:rsid w:val="009A7598"/>
    <w:rsid w:val="009A7C30"/>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6716"/>
    <w:rsid w:val="00A0272F"/>
    <w:rsid w:val="00A07165"/>
    <w:rsid w:val="00A0758F"/>
    <w:rsid w:val="00A1570A"/>
    <w:rsid w:val="00A211B4"/>
    <w:rsid w:val="00A33DDF"/>
    <w:rsid w:val="00A34547"/>
    <w:rsid w:val="00A376B7"/>
    <w:rsid w:val="00A41BF5"/>
    <w:rsid w:val="00A44778"/>
    <w:rsid w:val="00A469E7"/>
    <w:rsid w:val="00A47AA2"/>
    <w:rsid w:val="00A54C40"/>
    <w:rsid w:val="00A55008"/>
    <w:rsid w:val="00A604A4"/>
    <w:rsid w:val="00A61B7D"/>
    <w:rsid w:val="00A6605B"/>
    <w:rsid w:val="00A66ADC"/>
    <w:rsid w:val="00A7147D"/>
    <w:rsid w:val="00A81B15"/>
    <w:rsid w:val="00A837FF"/>
    <w:rsid w:val="00A84DC8"/>
    <w:rsid w:val="00A85DBC"/>
    <w:rsid w:val="00A862C2"/>
    <w:rsid w:val="00A87FEB"/>
    <w:rsid w:val="00A93F9F"/>
    <w:rsid w:val="00A9420E"/>
    <w:rsid w:val="00A97648"/>
    <w:rsid w:val="00AA1CFD"/>
    <w:rsid w:val="00AA2239"/>
    <w:rsid w:val="00AA2D38"/>
    <w:rsid w:val="00AA33D2"/>
    <w:rsid w:val="00AA5130"/>
    <w:rsid w:val="00AA5B64"/>
    <w:rsid w:val="00AA6062"/>
    <w:rsid w:val="00AA7855"/>
    <w:rsid w:val="00AB0C57"/>
    <w:rsid w:val="00AB1195"/>
    <w:rsid w:val="00AB4182"/>
    <w:rsid w:val="00AB7E87"/>
    <w:rsid w:val="00AC27DB"/>
    <w:rsid w:val="00AC3802"/>
    <w:rsid w:val="00AC6D6B"/>
    <w:rsid w:val="00AC7284"/>
    <w:rsid w:val="00AD2DEC"/>
    <w:rsid w:val="00AD7736"/>
    <w:rsid w:val="00AE0135"/>
    <w:rsid w:val="00AE10CE"/>
    <w:rsid w:val="00AE70D4"/>
    <w:rsid w:val="00AE7868"/>
    <w:rsid w:val="00AF0407"/>
    <w:rsid w:val="00AF4D8B"/>
    <w:rsid w:val="00AF54E8"/>
    <w:rsid w:val="00B023CF"/>
    <w:rsid w:val="00B067CA"/>
    <w:rsid w:val="00B12B26"/>
    <w:rsid w:val="00B163F8"/>
    <w:rsid w:val="00B2472D"/>
    <w:rsid w:val="00B24CA0"/>
    <w:rsid w:val="00B2549F"/>
    <w:rsid w:val="00B4108D"/>
    <w:rsid w:val="00B51A19"/>
    <w:rsid w:val="00B55993"/>
    <w:rsid w:val="00B57265"/>
    <w:rsid w:val="00B633AE"/>
    <w:rsid w:val="00B665D2"/>
    <w:rsid w:val="00B6737C"/>
    <w:rsid w:val="00B70D09"/>
    <w:rsid w:val="00B7214D"/>
    <w:rsid w:val="00B74372"/>
    <w:rsid w:val="00B75525"/>
    <w:rsid w:val="00B75EA2"/>
    <w:rsid w:val="00B80283"/>
    <w:rsid w:val="00B8083A"/>
    <w:rsid w:val="00B8095F"/>
    <w:rsid w:val="00B80B0C"/>
    <w:rsid w:val="00B80B11"/>
    <w:rsid w:val="00B831AE"/>
    <w:rsid w:val="00B8446C"/>
    <w:rsid w:val="00B8575E"/>
    <w:rsid w:val="00B87725"/>
    <w:rsid w:val="00BA259A"/>
    <w:rsid w:val="00BA259C"/>
    <w:rsid w:val="00BA29D3"/>
    <w:rsid w:val="00BA307F"/>
    <w:rsid w:val="00BA5280"/>
    <w:rsid w:val="00BA71B1"/>
    <w:rsid w:val="00BB14F1"/>
    <w:rsid w:val="00BB572E"/>
    <w:rsid w:val="00BB62F1"/>
    <w:rsid w:val="00BB74FD"/>
    <w:rsid w:val="00BC5982"/>
    <w:rsid w:val="00BC60BF"/>
    <w:rsid w:val="00BC6822"/>
    <w:rsid w:val="00BD28BF"/>
    <w:rsid w:val="00BD6404"/>
    <w:rsid w:val="00BE33AE"/>
    <w:rsid w:val="00BF046F"/>
    <w:rsid w:val="00C01D50"/>
    <w:rsid w:val="00C056DC"/>
    <w:rsid w:val="00C06DD0"/>
    <w:rsid w:val="00C1329B"/>
    <w:rsid w:val="00C1572F"/>
    <w:rsid w:val="00C24C05"/>
    <w:rsid w:val="00C24D2F"/>
    <w:rsid w:val="00C26222"/>
    <w:rsid w:val="00C31283"/>
    <w:rsid w:val="00C33C48"/>
    <w:rsid w:val="00C340E5"/>
    <w:rsid w:val="00C35AA7"/>
    <w:rsid w:val="00C40928"/>
    <w:rsid w:val="00C43BA1"/>
    <w:rsid w:val="00C43DAB"/>
    <w:rsid w:val="00C47F08"/>
    <w:rsid w:val="00C50420"/>
    <w:rsid w:val="00C514A6"/>
    <w:rsid w:val="00C5739F"/>
    <w:rsid w:val="00C57CF0"/>
    <w:rsid w:val="00C63557"/>
    <w:rsid w:val="00C649BD"/>
    <w:rsid w:val="00C65891"/>
    <w:rsid w:val="00C66AC9"/>
    <w:rsid w:val="00C724D3"/>
    <w:rsid w:val="00C77DD9"/>
    <w:rsid w:val="00C83BE6"/>
    <w:rsid w:val="00C85354"/>
    <w:rsid w:val="00C86ABA"/>
    <w:rsid w:val="00C943F3"/>
    <w:rsid w:val="00CA02EE"/>
    <w:rsid w:val="00CA08C6"/>
    <w:rsid w:val="00CA0A77"/>
    <w:rsid w:val="00CA2729"/>
    <w:rsid w:val="00CA3057"/>
    <w:rsid w:val="00CA45F8"/>
    <w:rsid w:val="00CA7BF9"/>
    <w:rsid w:val="00CB0305"/>
    <w:rsid w:val="00CB33C7"/>
    <w:rsid w:val="00CB6DA7"/>
    <w:rsid w:val="00CB7E4C"/>
    <w:rsid w:val="00CC25B4"/>
    <w:rsid w:val="00CC5F88"/>
    <w:rsid w:val="00CC69C8"/>
    <w:rsid w:val="00CC77A2"/>
    <w:rsid w:val="00CD307E"/>
    <w:rsid w:val="00CD629F"/>
    <w:rsid w:val="00CD6A1B"/>
    <w:rsid w:val="00CE0A7F"/>
    <w:rsid w:val="00CE0A8E"/>
    <w:rsid w:val="00CE1718"/>
    <w:rsid w:val="00CF4156"/>
    <w:rsid w:val="00D0036C"/>
    <w:rsid w:val="00D03D00"/>
    <w:rsid w:val="00D05C30"/>
    <w:rsid w:val="00D10052"/>
    <w:rsid w:val="00D11359"/>
    <w:rsid w:val="00D3188C"/>
    <w:rsid w:val="00D33DE0"/>
    <w:rsid w:val="00D35F9B"/>
    <w:rsid w:val="00D36B69"/>
    <w:rsid w:val="00D408DD"/>
    <w:rsid w:val="00D45D72"/>
    <w:rsid w:val="00D51A0E"/>
    <w:rsid w:val="00D520E4"/>
    <w:rsid w:val="00D53A38"/>
    <w:rsid w:val="00D575DD"/>
    <w:rsid w:val="00D57DFA"/>
    <w:rsid w:val="00D67FCF"/>
    <w:rsid w:val="00D709CE"/>
    <w:rsid w:val="00D71F73"/>
    <w:rsid w:val="00D73E6A"/>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3D4B"/>
    <w:rsid w:val="00E0227D"/>
    <w:rsid w:val="00E04B84"/>
    <w:rsid w:val="00E06466"/>
    <w:rsid w:val="00E06835"/>
    <w:rsid w:val="00E06FDA"/>
    <w:rsid w:val="00E160A5"/>
    <w:rsid w:val="00E1713D"/>
    <w:rsid w:val="00E20A43"/>
    <w:rsid w:val="00E214ED"/>
    <w:rsid w:val="00E2376A"/>
    <w:rsid w:val="00E23898"/>
    <w:rsid w:val="00E25C1F"/>
    <w:rsid w:val="00E319F1"/>
    <w:rsid w:val="00E33CD2"/>
    <w:rsid w:val="00E349C7"/>
    <w:rsid w:val="00E37247"/>
    <w:rsid w:val="00E40E90"/>
    <w:rsid w:val="00E45C7E"/>
    <w:rsid w:val="00E5022E"/>
    <w:rsid w:val="00E531EB"/>
    <w:rsid w:val="00E54874"/>
    <w:rsid w:val="00E54B6F"/>
    <w:rsid w:val="00E55ACA"/>
    <w:rsid w:val="00E57B74"/>
    <w:rsid w:val="00E653EE"/>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080C"/>
    <w:rsid w:val="00EA1111"/>
    <w:rsid w:val="00EA3B4F"/>
    <w:rsid w:val="00EA3C24"/>
    <w:rsid w:val="00EA73DF"/>
    <w:rsid w:val="00EB61AE"/>
    <w:rsid w:val="00EC322D"/>
    <w:rsid w:val="00ED383A"/>
    <w:rsid w:val="00EE1080"/>
    <w:rsid w:val="00EE7945"/>
    <w:rsid w:val="00EF1EC5"/>
    <w:rsid w:val="00EF4C88"/>
    <w:rsid w:val="00EF55EB"/>
    <w:rsid w:val="00F00862"/>
    <w:rsid w:val="00F00DCC"/>
    <w:rsid w:val="00F0156F"/>
    <w:rsid w:val="00F05AC8"/>
    <w:rsid w:val="00F05C22"/>
    <w:rsid w:val="00F07167"/>
    <w:rsid w:val="00F072D8"/>
    <w:rsid w:val="00F07CE0"/>
    <w:rsid w:val="00F115F5"/>
    <w:rsid w:val="00F13D05"/>
    <w:rsid w:val="00F1679D"/>
    <w:rsid w:val="00F1682C"/>
    <w:rsid w:val="00F20B91"/>
    <w:rsid w:val="00F21139"/>
    <w:rsid w:val="00F24B8B"/>
    <w:rsid w:val="00F25C92"/>
    <w:rsid w:val="00F30D2E"/>
    <w:rsid w:val="00F332FE"/>
    <w:rsid w:val="00F35516"/>
    <w:rsid w:val="00F35790"/>
    <w:rsid w:val="00F4136D"/>
    <w:rsid w:val="00F4212E"/>
    <w:rsid w:val="00F42C20"/>
    <w:rsid w:val="00F43E34"/>
    <w:rsid w:val="00F473B1"/>
    <w:rsid w:val="00F53053"/>
    <w:rsid w:val="00F53FE2"/>
    <w:rsid w:val="00F575FF"/>
    <w:rsid w:val="00F618EF"/>
    <w:rsid w:val="00F65582"/>
    <w:rsid w:val="00F66E75"/>
    <w:rsid w:val="00F708B1"/>
    <w:rsid w:val="00F7679B"/>
    <w:rsid w:val="00F77EB0"/>
    <w:rsid w:val="00F80989"/>
    <w:rsid w:val="00F831C8"/>
    <w:rsid w:val="00F87CDD"/>
    <w:rsid w:val="00F90662"/>
    <w:rsid w:val="00F933F0"/>
    <w:rsid w:val="00F937A3"/>
    <w:rsid w:val="00F94715"/>
    <w:rsid w:val="00F96A3D"/>
    <w:rsid w:val="00F97F02"/>
    <w:rsid w:val="00FA15EF"/>
    <w:rsid w:val="00FA4718"/>
    <w:rsid w:val="00FA50FA"/>
    <w:rsid w:val="00FA5848"/>
    <w:rsid w:val="00FA6899"/>
    <w:rsid w:val="00FA7F3D"/>
    <w:rsid w:val="00FB13AB"/>
    <w:rsid w:val="00FB38D8"/>
    <w:rsid w:val="00FC051F"/>
    <w:rsid w:val="00FC06FF"/>
    <w:rsid w:val="00FC69B4"/>
    <w:rsid w:val="00FD0260"/>
    <w:rsid w:val="00FD0694"/>
    <w:rsid w:val="00FD25BE"/>
    <w:rsid w:val="00FD2E70"/>
    <w:rsid w:val="00FD3057"/>
    <w:rsid w:val="00FD4316"/>
    <w:rsid w:val="00FD47D3"/>
    <w:rsid w:val="00FD5C70"/>
    <w:rsid w:val="00FD7AA7"/>
    <w:rsid w:val="00FE060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F69D34A2-AEE5-487B-884E-641443EE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0">
    <w:name w:val="首标题"/>
    <w:rsid w:val="003C398C"/>
    <w:rPr>
      <w:rFonts w:ascii="Arial" w:eastAsia="SimSun" w:hAnsi="Arial"/>
      <w:sz w:val="24"/>
      <w:lang w:val="en-US" w:eastAsia="zh-CN" w:bidi="ar-SA"/>
    </w:rPr>
  </w:style>
  <w:style w:type="paragraph" w:customStyle="1" w:styleId="Proposal">
    <w:name w:val="Proposal"/>
    <w:basedOn w:val="BodyText"/>
    <w:qFormat/>
    <w:rsid w:val="001F02D1"/>
    <w:pPr>
      <w:numPr>
        <w:numId w:val="22"/>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1F02D1"/>
    <w:pPr>
      <w:numPr>
        <w:numId w:val="23"/>
      </w:numPr>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6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8796693">
      <w:bodyDiv w:val="1"/>
      <w:marLeft w:val="0"/>
      <w:marRight w:val="0"/>
      <w:marTop w:val="0"/>
      <w:marBottom w:val="0"/>
      <w:divBdr>
        <w:top w:val="none" w:sz="0" w:space="0" w:color="auto"/>
        <w:left w:val="none" w:sz="0" w:space="0" w:color="auto"/>
        <w:bottom w:val="none" w:sz="0" w:space="0" w:color="auto"/>
        <w:right w:val="none" w:sz="0" w:space="0" w:color="auto"/>
      </w:divBdr>
    </w:div>
    <w:div w:id="7582946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513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72833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7551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00276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1451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310658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1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9-e/Docs/R4-2109945.zip" TargetMode="External"/><Relationship Id="rId18" Type="http://schemas.openxmlformats.org/officeDocument/2006/relationships/hyperlink" Target="https://www.3gpp.org/ftp/TSG_RAN/WG4_Radio/TSGR4_99-e/Docs/R4-2109945.zip" TargetMode="External"/><Relationship Id="rId3" Type="http://schemas.openxmlformats.org/officeDocument/2006/relationships/customXml" Target="../customXml/item3.xml"/><Relationship Id="rId21" Type="http://schemas.openxmlformats.org/officeDocument/2006/relationships/hyperlink" Target="https://www.3gpp.org/ftp/TSG_RAN/WG4_Radio/TSGR4_99-e/Docs/R4-2110917.zip" TargetMode="External"/><Relationship Id="rId7" Type="http://schemas.openxmlformats.org/officeDocument/2006/relationships/settings" Target="settings.xml"/><Relationship Id="rId12" Type="http://schemas.openxmlformats.org/officeDocument/2006/relationships/hyperlink" Target="https://www.3gpp.org/ftp/TSG_RAN/WG4_Radio/TSGR4_99-e/Docs/R4-2109224.zip" TargetMode="External"/><Relationship Id="rId17" Type="http://schemas.openxmlformats.org/officeDocument/2006/relationships/hyperlink" Target="https://www.3gpp.org/ftp/TSG_RAN/WG4_Radio/TSGR4_99-e/Docs/R4-21091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99-e/Docs/R4-2110917.zip" TargetMode="External"/><Relationship Id="rId20" Type="http://schemas.openxmlformats.org/officeDocument/2006/relationships/hyperlink" Target="https://www.3gpp.org/ftp/TSG_RAN/WG4_Radio/TSGR4_99-e/Docs/R4-21102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99-e/Docs/R4-2109103.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4_Radio/TSGR4_99-e/Docs/R4-2110231.zip" TargetMode="External"/><Relationship Id="rId23" Type="http://schemas.openxmlformats.org/officeDocument/2006/relationships/hyperlink" Target="https://www.3gpp.org/ftp/TSG_RAN/WG4_Radio/TSGR4_99-e/Docs/R4-2110232.zip" TargetMode="External"/><Relationship Id="rId10" Type="http://schemas.openxmlformats.org/officeDocument/2006/relationships/endnotes" Target="endnotes.xml"/><Relationship Id="rId19" Type="http://schemas.openxmlformats.org/officeDocument/2006/relationships/hyperlink" Target="https://www.3gpp.org/ftp/TSG_RAN/WG4_Radio/TSGR4_99-e/Docs/R4-21100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99-e/Docs/R4-2110016.zip" TargetMode="External"/><Relationship Id="rId22" Type="http://schemas.openxmlformats.org/officeDocument/2006/relationships/hyperlink" Target="https://www.3gpp.org/ftp/TSG_RAN/WG4_Radio/TSGR4_99-e/Docs/R4-21102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2.xml><?xml version="1.0" encoding="utf-8"?>
<ds:datastoreItem xmlns:ds="http://schemas.openxmlformats.org/officeDocument/2006/customXml" ds:itemID="{8A4E2C80-7E6A-463C-A73D-F9A48D16FFE2}">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0B417818-E4F9-4D7A-8B85-CB7EF360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406AA-5ABB-452E-B9D4-8C1D878BD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4063</Words>
  <Characters>23724</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Dominik Frank</cp:lastModifiedBy>
  <cp:revision>146</cp:revision>
  <cp:lastPrinted>2019-04-25T10:09:00Z</cp:lastPrinted>
  <dcterms:created xsi:type="dcterms:W3CDTF">2021-05-12T14:19:00Z</dcterms:created>
  <dcterms:modified xsi:type="dcterms:W3CDTF">2021-05-17T10:43:00Z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