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0717FC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86E53">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D40484">
        <w:rPr>
          <w:rFonts w:ascii="Arial" w:eastAsiaTheme="minorEastAsia" w:hAnsi="Arial" w:cs="Arial"/>
          <w:b/>
          <w:sz w:val="24"/>
          <w:szCs w:val="24"/>
          <w:lang w:eastAsia="zh-CN"/>
        </w:rPr>
        <w:t>7641</w:t>
      </w:r>
    </w:p>
    <w:p w14:paraId="0E0F466F" w14:textId="61BC1ED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386E53">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386E5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386E53">
        <w:rPr>
          <w:rFonts w:ascii="Arial" w:hAnsi="Arial"/>
          <w:b/>
          <w:sz w:val="24"/>
          <w:szCs w:val="24"/>
          <w:lang w:eastAsia="zh-CN"/>
        </w:rPr>
        <w:t>May</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10EB6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86E53">
        <w:rPr>
          <w:rFonts w:ascii="Arial" w:eastAsiaTheme="minorEastAsia" w:hAnsi="Arial" w:cs="Arial"/>
          <w:color w:val="000000"/>
          <w:sz w:val="22"/>
          <w:lang w:eastAsia="zh-CN"/>
        </w:rPr>
        <w:t>8.7</w:t>
      </w:r>
      <w:r w:rsidR="0022120F">
        <w:rPr>
          <w:rFonts w:ascii="Arial" w:eastAsiaTheme="minorEastAsia" w:hAnsi="Arial" w:cs="Arial"/>
          <w:color w:val="000000"/>
          <w:sz w:val="22"/>
          <w:lang w:eastAsia="zh-CN"/>
        </w:rPr>
        <w:t>, 1</w:t>
      </w:r>
      <w:r w:rsidR="00386E53">
        <w:rPr>
          <w:rFonts w:ascii="Arial" w:eastAsiaTheme="minorEastAsia" w:hAnsi="Arial" w:cs="Arial"/>
          <w:color w:val="000000"/>
          <w:sz w:val="22"/>
          <w:lang w:eastAsia="zh-CN"/>
        </w:rPr>
        <w:t>1.8</w:t>
      </w:r>
    </w:p>
    <w:p w14:paraId="50D5329D" w14:textId="2A2245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01D2E">
        <w:rPr>
          <w:rFonts w:ascii="Arial" w:hAnsi="Arial" w:cs="Arial"/>
          <w:color w:val="000000"/>
          <w:sz w:val="22"/>
          <w:lang w:eastAsia="zh-CN"/>
        </w:rPr>
        <w:t>Moderator</w:t>
      </w:r>
      <w:r w:rsidR="00321150" w:rsidRPr="00D01D2E">
        <w:rPr>
          <w:rFonts w:ascii="Arial" w:hAnsi="Arial" w:cs="Arial"/>
          <w:color w:val="000000"/>
          <w:sz w:val="22"/>
          <w:lang w:eastAsia="zh-CN"/>
        </w:rPr>
        <w:t xml:space="preserve"> </w:t>
      </w:r>
      <w:r w:rsidR="004D737D" w:rsidRPr="00D01D2E">
        <w:rPr>
          <w:rFonts w:ascii="Arial" w:hAnsi="Arial" w:cs="Arial"/>
          <w:color w:val="000000"/>
          <w:sz w:val="22"/>
          <w:lang w:eastAsia="zh-CN"/>
        </w:rPr>
        <w:t>(</w:t>
      </w:r>
      <w:r w:rsidR="0022120F" w:rsidRPr="00D01D2E">
        <w:rPr>
          <w:rFonts w:ascii="Arial" w:hAnsi="Arial" w:cs="Arial"/>
          <w:color w:val="000000"/>
          <w:sz w:val="22"/>
          <w:lang w:eastAsia="zh-CN"/>
        </w:rPr>
        <w:t>Ligado Network</w:t>
      </w:r>
      <w:r w:rsidR="005F4219">
        <w:rPr>
          <w:rFonts w:ascii="Arial" w:hAnsi="Arial" w:cs="Arial"/>
          <w:color w:val="000000"/>
          <w:sz w:val="22"/>
          <w:lang w:eastAsia="zh-CN"/>
        </w:rPr>
        <w:t>s</w:t>
      </w:r>
      <w:r w:rsidR="004D737D" w:rsidRPr="00D01D2E">
        <w:rPr>
          <w:rFonts w:ascii="Arial" w:hAnsi="Arial" w:cs="Arial"/>
          <w:color w:val="000000"/>
          <w:sz w:val="22"/>
          <w:lang w:eastAsia="zh-CN"/>
        </w:rPr>
        <w:t>)</w:t>
      </w:r>
    </w:p>
    <w:p w14:paraId="1E0389E7" w14:textId="54A71D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5F421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22120F">
        <w:rPr>
          <w:rFonts w:ascii="Arial" w:eastAsiaTheme="minorEastAsia" w:hAnsi="Arial" w:cs="Arial"/>
          <w:color w:val="000000"/>
          <w:sz w:val="22"/>
          <w:lang w:eastAsia="zh-CN"/>
        </w:rPr>
        <w:t>11</w:t>
      </w:r>
      <w:r w:rsidR="00386E53">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w:t>
      </w:r>
      <w:r w:rsidR="0022120F">
        <w:rPr>
          <w:rFonts w:ascii="Arial" w:eastAsiaTheme="minorEastAsia" w:hAnsi="Arial" w:cs="Arial"/>
          <w:color w:val="000000"/>
          <w:sz w:val="22"/>
          <w:lang w:eastAsia="zh-CN"/>
        </w:rPr>
        <w:t xml:space="preserve"> NR_LTE_band_n24</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1536D45"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A36C9A0" w14:textId="77777777" w:rsidR="0022120F" w:rsidRDefault="0022120F" w:rsidP="0022120F">
      <w:pPr>
        <w:rPr>
          <w:lang w:eastAsia="zh-CN"/>
        </w:rPr>
      </w:pPr>
      <w:r>
        <w:rPr>
          <w:lang w:eastAsia="zh-CN"/>
        </w:rPr>
        <w:t xml:space="preserve">Background:  </w:t>
      </w:r>
    </w:p>
    <w:p w14:paraId="62E1C961" w14:textId="21EBF2F2" w:rsidR="0022120F" w:rsidRDefault="0022120F" w:rsidP="0022120F">
      <w:pPr>
        <w:ind w:left="284"/>
        <w:rPr>
          <w:lang w:eastAsia="zh-CN"/>
        </w:rPr>
      </w:pPr>
      <w:r>
        <w:rPr>
          <w:lang w:eastAsia="zh-CN"/>
        </w:rPr>
        <w:t xml:space="preserve">Agenda Items </w:t>
      </w:r>
      <w:r w:rsidR="00386E53">
        <w:rPr>
          <w:lang w:eastAsia="zh-CN"/>
        </w:rPr>
        <w:t>8</w:t>
      </w:r>
      <w:r>
        <w:rPr>
          <w:lang w:eastAsia="zh-CN"/>
        </w:rPr>
        <w:t>.</w:t>
      </w:r>
      <w:r w:rsidR="00386E53">
        <w:rPr>
          <w:lang w:eastAsia="zh-CN"/>
        </w:rPr>
        <w:t>7</w:t>
      </w:r>
      <w:r>
        <w:rPr>
          <w:lang w:eastAsia="zh-CN"/>
        </w:rPr>
        <w:t xml:space="preserve"> is related to the recently introduced NR bands, n24.  Agenda Item 1</w:t>
      </w:r>
      <w:r w:rsidR="00386E53">
        <w:rPr>
          <w:lang w:eastAsia="zh-CN"/>
        </w:rPr>
        <w:t>1</w:t>
      </w:r>
      <w:r>
        <w:rPr>
          <w:lang w:eastAsia="zh-CN"/>
        </w:rPr>
        <w:t xml:space="preserve">.8 is related to the recent modifications to </w:t>
      </w:r>
      <w:r w:rsidR="005F4219">
        <w:rPr>
          <w:lang w:eastAsia="zh-CN"/>
        </w:rPr>
        <w:t xml:space="preserve">LTE </w:t>
      </w:r>
      <w:r>
        <w:rPr>
          <w:lang w:eastAsia="zh-CN"/>
        </w:rPr>
        <w:t>Band 24 due to regulatory updates.</w:t>
      </w:r>
      <w:r w:rsidR="00983CEB">
        <w:rPr>
          <w:lang w:eastAsia="zh-CN"/>
        </w:rPr>
        <w:t xml:space="preserve"> </w:t>
      </w:r>
    </w:p>
    <w:p w14:paraId="0C547A81" w14:textId="787EDE58" w:rsidR="0022120F" w:rsidRPr="00681724" w:rsidRDefault="0022120F" w:rsidP="00983CEB">
      <w:pPr>
        <w:widowControl w:val="0"/>
        <w:spacing w:after="0"/>
        <w:ind w:left="284"/>
        <w:jc w:val="both"/>
        <w:rPr>
          <w:rFonts w:eastAsiaTheme="minorEastAsia"/>
          <w:sz w:val="22"/>
          <w:lang w:eastAsia="zh-CN"/>
        </w:rPr>
      </w:pPr>
      <w:r>
        <w:rPr>
          <w:lang w:eastAsia="zh-CN"/>
        </w:rPr>
        <w:t>CRs for both WIs were approved at RAN#91e meeting.  At the RAN4#98</w:t>
      </w:r>
      <w:r w:rsidR="00386E53">
        <w:rPr>
          <w:lang w:eastAsia="zh-CN"/>
        </w:rPr>
        <w:t>-bis-</w:t>
      </w:r>
      <w:r>
        <w:rPr>
          <w:lang w:eastAsia="zh-CN"/>
        </w:rPr>
        <w:t xml:space="preserve">e meeting, </w:t>
      </w:r>
      <w:r w:rsidR="00386E53">
        <w:rPr>
          <w:lang w:eastAsia="zh-CN"/>
        </w:rPr>
        <w:t xml:space="preserve">further progress was made via the WF R4-2105371.  </w:t>
      </w:r>
    </w:p>
    <w:p w14:paraId="57C36B76" w14:textId="77777777" w:rsidR="00681724" w:rsidRDefault="00681724" w:rsidP="0022120F">
      <w:pPr>
        <w:rPr>
          <w:lang w:eastAsia="zh-CN"/>
        </w:rPr>
      </w:pPr>
    </w:p>
    <w:p w14:paraId="5FA3A81C" w14:textId="5BEE15B3" w:rsidR="0022120F" w:rsidRPr="00983CEB" w:rsidRDefault="0022120F" w:rsidP="0022120F">
      <w:pPr>
        <w:rPr>
          <w:sz w:val="21"/>
          <w:szCs w:val="21"/>
          <w:lang w:eastAsia="zh-CN"/>
        </w:rPr>
      </w:pPr>
      <w:r w:rsidRPr="00983CEB">
        <w:rPr>
          <w:sz w:val="21"/>
          <w:szCs w:val="21"/>
          <w:lang w:eastAsia="zh-CN"/>
        </w:rPr>
        <w:t>Scope</w:t>
      </w:r>
    </w:p>
    <w:p w14:paraId="24751C8E" w14:textId="0EECA0B5" w:rsidR="0022120F" w:rsidRPr="00983CEB" w:rsidRDefault="005804CC" w:rsidP="0022120F">
      <w:pPr>
        <w:ind w:left="284"/>
        <w:rPr>
          <w:sz w:val="21"/>
          <w:szCs w:val="21"/>
          <w:lang w:eastAsia="zh-CN"/>
        </w:rPr>
      </w:pPr>
      <w:r w:rsidRPr="00983CEB">
        <w:rPr>
          <w:sz w:val="21"/>
          <w:szCs w:val="21"/>
          <w:lang w:eastAsia="zh-CN"/>
        </w:rPr>
        <w:t>T</w:t>
      </w:r>
      <w:r w:rsidR="0022120F" w:rsidRPr="00983CEB">
        <w:rPr>
          <w:sz w:val="21"/>
          <w:szCs w:val="21"/>
          <w:lang w:eastAsia="zh-CN"/>
        </w:rPr>
        <w:t xml:space="preserve">o </w:t>
      </w:r>
      <w:r w:rsidR="00386E53">
        <w:rPr>
          <w:sz w:val="21"/>
          <w:szCs w:val="21"/>
          <w:lang w:eastAsia="zh-CN"/>
        </w:rPr>
        <w:t>review and agree to the submitted CRs based on the WF agreements.</w:t>
      </w:r>
      <w:r w:rsidR="0022120F" w:rsidRPr="00983CEB">
        <w:rPr>
          <w:sz w:val="21"/>
          <w:szCs w:val="21"/>
          <w:lang w:eastAsia="zh-CN"/>
        </w:rPr>
        <w:t xml:space="preserve">   </w:t>
      </w:r>
    </w:p>
    <w:p w14:paraId="5893D3F2" w14:textId="77777777" w:rsidR="0022120F" w:rsidRPr="004A7544" w:rsidRDefault="0022120F"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EFBC352" w:rsidR="00484C5D" w:rsidRPr="00681724"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3DFC3724" w14:textId="77777777" w:rsidR="00681724" w:rsidRDefault="00681724" w:rsidP="00681724">
      <w:pPr>
        <w:ind w:left="406"/>
        <w:rPr>
          <w:lang w:eastAsia="zh-CN"/>
        </w:rPr>
      </w:pPr>
      <w:r>
        <w:rPr>
          <w:lang w:eastAsia="zh-CN"/>
        </w:rPr>
        <w:t xml:space="preserve">Discussion structure:  </w:t>
      </w:r>
    </w:p>
    <w:p w14:paraId="2367A588" w14:textId="6C36A256" w:rsidR="008D4175" w:rsidRDefault="00681724" w:rsidP="00681724">
      <w:pPr>
        <w:ind w:left="406"/>
        <w:rPr>
          <w:lang w:eastAsia="zh-CN"/>
        </w:rPr>
      </w:pPr>
      <w:r w:rsidRPr="00681724">
        <w:rPr>
          <w:b/>
          <w:bCs/>
          <w:u w:val="single"/>
          <w:lang w:eastAsia="zh-CN"/>
        </w:rPr>
        <w:t>Topic 1:</w:t>
      </w:r>
      <w:r>
        <w:rPr>
          <w:lang w:eastAsia="zh-CN"/>
        </w:rPr>
        <w:t xml:space="preserve"> </w:t>
      </w:r>
      <w:r w:rsidR="00386E53">
        <w:rPr>
          <w:lang w:eastAsia="zh-CN"/>
        </w:rPr>
        <w:t>Review and agree to submitted CRs</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3B69E3B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86E53">
        <w:rPr>
          <w:lang w:eastAsia="zh-CN"/>
        </w:rPr>
        <w:t>Review and agree to submitted CRs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6850E3BA" w:rsidR="00484C5D" w:rsidRDefault="00484C5D" w:rsidP="00B831AE">
      <w:pPr>
        <w:pStyle w:val="Heading2"/>
      </w:pPr>
      <w:r w:rsidRPr="00B831AE">
        <w:rPr>
          <w:rFonts w:hint="eastAsia"/>
        </w:rPr>
        <w:t>Companies</w:t>
      </w:r>
      <w:r w:rsidRPr="00B831AE">
        <w:t>’</w:t>
      </w:r>
      <w:r w:rsidRPr="00CB0305">
        <w:t xml:space="preserve"> contributions summary</w:t>
      </w:r>
    </w:p>
    <w:p w14:paraId="023D3C07" w14:textId="1BACD673" w:rsidR="00386E53" w:rsidRPr="00386E53" w:rsidRDefault="00386E53" w:rsidP="00386E53">
      <w:pPr>
        <w:rPr>
          <w:lang w:val="sv-SE" w:eastAsia="zh-CN"/>
        </w:rPr>
      </w:pPr>
      <w:r>
        <w:rPr>
          <w:lang w:val="sv-SE" w:eastAsia="zh-CN"/>
        </w:rPr>
        <w:t>Moderator’s note: Cat A CRs are not listed.</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0676763" w:rsidR="00F53FE2" w:rsidRPr="004A7544" w:rsidRDefault="00F53FE2" w:rsidP="00805BE8">
            <w:pPr>
              <w:spacing w:before="120" w:after="120"/>
            </w:pPr>
            <w:r>
              <w:t>R4-2</w:t>
            </w:r>
            <w:r w:rsidR="00E91AFA">
              <w:t>10</w:t>
            </w:r>
            <w:r w:rsidR="00386E53">
              <w:t>8986</w:t>
            </w:r>
          </w:p>
        </w:tc>
        <w:tc>
          <w:tcPr>
            <w:tcW w:w="1437" w:type="dxa"/>
          </w:tcPr>
          <w:p w14:paraId="1A5AAE84" w14:textId="753CB59B" w:rsidR="00F53FE2" w:rsidRPr="004A7544" w:rsidRDefault="00386E53" w:rsidP="00805BE8">
            <w:pPr>
              <w:spacing w:before="120" w:after="120"/>
            </w:pPr>
            <w:r>
              <w:t>Ligado Networks</w:t>
            </w:r>
          </w:p>
        </w:tc>
        <w:tc>
          <w:tcPr>
            <w:tcW w:w="6772" w:type="dxa"/>
          </w:tcPr>
          <w:p w14:paraId="47767B8E" w14:textId="28781C20" w:rsidR="005804CC" w:rsidRDefault="00386E53" w:rsidP="00805BE8">
            <w:pPr>
              <w:spacing w:before="120" w:after="120"/>
            </w:pPr>
            <w:r>
              <w:rPr>
                <w:b/>
                <w:bCs/>
              </w:rPr>
              <w:t>Summary of change</w:t>
            </w:r>
            <w:r w:rsidR="00335A10">
              <w:rPr>
                <w:b/>
                <w:bCs/>
              </w:rPr>
              <w:t xml:space="preserve"> to 38.101-1</w:t>
            </w:r>
            <w:r w:rsidR="005E366A" w:rsidRPr="00D374CE">
              <w:rPr>
                <w:b/>
                <w:bCs/>
              </w:rPr>
              <w:t>:</w:t>
            </w:r>
            <w:r w:rsidR="00D374CE">
              <w:t xml:space="preserve"> </w:t>
            </w:r>
          </w:p>
          <w:p w14:paraId="23E5CF1A" w14:textId="30A727E2" w:rsidR="00D374CE" w:rsidRPr="004A7544" w:rsidRDefault="00335A10" w:rsidP="00D374CE">
            <w:r>
              <w:rPr>
                <w:noProof/>
              </w:rPr>
              <w:t>Finalization of A-MPR regions and values, assignment of different NS value to avoid conflict with one assigned for V2X bands and update to the notes as agreed to in WF tdoc R4-2105371</w:t>
            </w:r>
          </w:p>
        </w:tc>
      </w:tr>
      <w:tr w:rsidR="00D374CE" w14:paraId="61556DAE" w14:textId="77777777" w:rsidTr="00805BE8">
        <w:trPr>
          <w:trHeight w:val="468"/>
        </w:trPr>
        <w:tc>
          <w:tcPr>
            <w:tcW w:w="1648" w:type="dxa"/>
          </w:tcPr>
          <w:p w14:paraId="55054B83" w14:textId="05E5D608" w:rsidR="00D374CE" w:rsidRDefault="00386E53" w:rsidP="00805BE8">
            <w:pPr>
              <w:spacing w:before="120" w:after="120"/>
            </w:pPr>
            <w:r>
              <w:lastRenderedPageBreak/>
              <w:t>R4-2108987</w:t>
            </w:r>
          </w:p>
        </w:tc>
        <w:tc>
          <w:tcPr>
            <w:tcW w:w="1437" w:type="dxa"/>
          </w:tcPr>
          <w:p w14:paraId="472EC3B8" w14:textId="308CB8C0" w:rsidR="00D374CE" w:rsidRDefault="00386E53" w:rsidP="00805BE8">
            <w:pPr>
              <w:spacing w:before="120" w:after="120"/>
            </w:pPr>
            <w:r>
              <w:t>Ligado Networks</w:t>
            </w:r>
          </w:p>
        </w:tc>
        <w:tc>
          <w:tcPr>
            <w:tcW w:w="6772" w:type="dxa"/>
          </w:tcPr>
          <w:p w14:paraId="135300EF" w14:textId="2FD7E007" w:rsidR="00386E53" w:rsidRDefault="00386E53" w:rsidP="00386E53">
            <w:pPr>
              <w:spacing w:before="120" w:after="120"/>
            </w:pPr>
            <w:r>
              <w:rPr>
                <w:b/>
                <w:bCs/>
              </w:rPr>
              <w:t>Summary of change</w:t>
            </w:r>
            <w:r w:rsidR="00335A10">
              <w:rPr>
                <w:b/>
                <w:bCs/>
              </w:rPr>
              <w:t xml:space="preserve"> to 36.101</w:t>
            </w:r>
            <w:r w:rsidRPr="00D374CE">
              <w:rPr>
                <w:b/>
                <w:bCs/>
              </w:rPr>
              <w:t>:</w:t>
            </w:r>
            <w:r>
              <w:t xml:space="preserve"> </w:t>
            </w:r>
          </w:p>
          <w:p w14:paraId="68174F98" w14:textId="023B40B2" w:rsidR="00D374CE" w:rsidRDefault="00335A10" w:rsidP="00805BE8">
            <w:pPr>
              <w:spacing w:before="120" w:after="120"/>
            </w:pPr>
            <w:r>
              <w:rPr>
                <w:noProof/>
              </w:rPr>
              <w:t>Finalization of A-MPR regions and values, assignment of different NS value to avoid conflict with one assigned for V2X bands and update to the notes as agreed to in WF tdoc R4-2105371</w:t>
            </w:r>
          </w:p>
        </w:tc>
      </w:tr>
    </w:tbl>
    <w:p w14:paraId="3E29E2AF" w14:textId="76E9F000" w:rsidR="00484C5D" w:rsidRDefault="00484C5D" w:rsidP="005B4802"/>
    <w:p w14:paraId="07A91C33" w14:textId="77777777" w:rsidR="00E91AFA" w:rsidRPr="004A7544" w:rsidRDefault="00E91AFA" w:rsidP="005B4802"/>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2E09AB">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2661EF" w:rsidRPr="00571777" w14:paraId="07DECF26" w14:textId="77777777" w:rsidTr="002E09AB">
        <w:tc>
          <w:tcPr>
            <w:tcW w:w="1232" w:type="dxa"/>
            <w:vMerge w:val="restart"/>
          </w:tcPr>
          <w:p w14:paraId="41D5B081" w14:textId="2C0DAB48" w:rsidR="002661EF" w:rsidRPr="003418CB" w:rsidRDefault="002661EF" w:rsidP="00805BE8">
            <w:pPr>
              <w:spacing w:after="120"/>
              <w:rPr>
                <w:rFonts w:eastAsiaTheme="minorEastAsia"/>
                <w:color w:val="0070C0"/>
                <w:lang w:val="en-US" w:eastAsia="zh-CN"/>
              </w:rPr>
            </w:pPr>
            <w:r w:rsidRPr="00335A10">
              <w:rPr>
                <w:rFonts w:eastAsiaTheme="minorEastAsia"/>
                <w:color w:val="000000" w:themeColor="text1"/>
                <w:lang w:val="en-US" w:eastAsia="zh-CN"/>
              </w:rPr>
              <w:t>R4-2108986</w:t>
            </w:r>
          </w:p>
        </w:tc>
        <w:tc>
          <w:tcPr>
            <w:tcW w:w="8399" w:type="dxa"/>
          </w:tcPr>
          <w:p w14:paraId="4BB207B7" w14:textId="06CAFFDA" w:rsidR="002661EF" w:rsidRPr="003418CB" w:rsidRDefault="002661EF" w:rsidP="00805BE8">
            <w:pPr>
              <w:spacing w:after="120"/>
              <w:rPr>
                <w:rFonts w:eastAsiaTheme="minorEastAsia"/>
                <w:color w:val="0070C0"/>
                <w:lang w:val="en-US" w:eastAsia="zh-CN"/>
              </w:rPr>
            </w:pPr>
            <w:del w:id="0" w:author="Vasenkari, Petri J. (Nokia - FI/Espoo)" w:date="2021-05-19T17:05:00Z">
              <w:r w:rsidDel="00EB2287">
                <w:rPr>
                  <w:rFonts w:eastAsiaTheme="minorEastAsia" w:hint="eastAsia"/>
                  <w:color w:val="0070C0"/>
                  <w:lang w:val="en-US" w:eastAsia="zh-CN"/>
                </w:rPr>
                <w:delText>Company A</w:delText>
              </w:r>
            </w:del>
            <w:ins w:id="1" w:author="Vasenkari, Petri J. (Nokia - FI/Espoo)" w:date="2021-05-19T17:05:00Z">
              <w:r>
                <w:rPr>
                  <w:rFonts w:eastAsiaTheme="minorEastAsia"/>
                  <w:color w:val="0070C0"/>
                  <w:lang w:val="en-US" w:eastAsia="zh-CN"/>
                </w:rPr>
                <w:t>Nokia: You have changes on changes i.e. you added and then deleted a sentence. This is not ok</w:t>
              </w:r>
            </w:ins>
            <w:ins w:id="2" w:author="Vasenkari, Petri J. (Nokia - FI/Espoo)" w:date="2021-05-19T17:06:00Z">
              <w:r>
                <w:rPr>
                  <w:rFonts w:eastAsiaTheme="minorEastAsia"/>
                  <w:color w:val="0070C0"/>
                  <w:lang w:val="en-US" w:eastAsia="zh-CN"/>
                </w:rPr>
                <w:t>. CR cannot be implemented by MCC. Take clean spec as a ba</w:t>
              </w:r>
            </w:ins>
            <w:ins w:id="3" w:author="Vasenkari, Petri J. (Nokia - FI/Espoo)" w:date="2021-05-19T17:07:00Z">
              <w:r>
                <w:rPr>
                  <w:rFonts w:eastAsiaTheme="minorEastAsia"/>
                  <w:color w:val="0070C0"/>
                  <w:lang w:val="en-US" w:eastAsia="zh-CN"/>
                </w:rPr>
                <w:t>seline.</w:t>
              </w:r>
            </w:ins>
          </w:p>
        </w:tc>
      </w:tr>
      <w:tr w:rsidR="002661EF" w:rsidRPr="00571777" w14:paraId="6107E4A4" w14:textId="77777777" w:rsidTr="002E09AB">
        <w:tc>
          <w:tcPr>
            <w:tcW w:w="1232" w:type="dxa"/>
            <w:vMerge/>
          </w:tcPr>
          <w:p w14:paraId="5C77C2BE" w14:textId="77777777" w:rsidR="002661EF" w:rsidRDefault="002661EF" w:rsidP="00571777">
            <w:pPr>
              <w:spacing w:after="120"/>
              <w:rPr>
                <w:rFonts w:eastAsiaTheme="minorEastAsia"/>
                <w:color w:val="0070C0"/>
                <w:lang w:val="en-US" w:eastAsia="zh-CN"/>
              </w:rPr>
            </w:pPr>
          </w:p>
        </w:tc>
        <w:tc>
          <w:tcPr>
            <w:tcW w:w="8399" w:type="dxa"/>
          </w:tcPr>
          <w:p w14:paraId="7976E3A3" w14:textId="2F789CAE" w:rsidR="002661EF" w:rsidRDefault="002661EF" w:rsidP="00571777">
            <w:pPr>
              <w:spacing w:after="120"/>
              <w:rPr>
                <w:rFonts w:eastAsiaTheme="minorEastAsia"/>
                <w:color w:val="0070C0"/>
                <w:lang w:val="en-US" w:eastAsia="zh-CN"/>
              </w:rPr>
            </w:pPr>
            <w:del w:id="4" w:author="Gene Fong" w:date="2021-05-19T13:12:00Z">
              <w:r w:rsidDel="0020773F">
                <w:rPr>
                  <w:rFonts w:eastAsiaTheme="minorEastAsia" w:hint="eastAsia"/>
                  <w:color w:val="0070C0"/>
                  <w:lang w:val="en-US" w:eastAsia="zh-CN"/>
                </w:rPr>
                <w:delText>Company</w:delText>
              </w:r>
              <w:r w:rsidDel="0020773F">
                <w:rPr>
                  <w:rFonts w:eastAsiaTheme="minorEastAsia"/>
                  <w:color w:val="0070C0"/>
                  <w:lang w:val="en-US" w:eastAsia="zh-CN"/>
                </w:rPr>
                <w:delText xml:space="preserve"> B</w:delText>
              </w:r>
            </w:del>
            <w:ins w:id="5" w:author="Gene Fong" w:date="2021-05-19T13:12:00Z">
              <w:r>
                <w:rPr>
                  <w:rFonts w:eastAsiaTheme="minorEastAsia"/>
                  <w:color w:val="0070C0"/>
                  <w:lang w:val="en-US" w:eastAsia="zh-CN"/>
                </w:rPr>
                <w:t xml:space="preserve">Qualcomm:  The MOP is specified as 23 dBm +2/-2, but when I checked the Tx filter IL, I found it to be 5 dB.  With such large </w:t>
              </w:r>
              <w:proofErr w:type="spellStart"/>
              <w:r>
                <w:rPr>
                  <w:rFonts w:eastAsiaTheme="minorEastAsia"/>
                  <w:color w:val="0070C0"/>
                  <w:lang w:val="en-US" w:eastAsia="zh-CN"/>
                </w:rPr>
                <w:t>Tx</w:t>
              </w:r>
            </w:ins>
            <w:ins w:id="6" w:author="Gene Fong" w:date="2021-05-19T13:13:00Z">
              <w:r>
                <w:rPr>
                  <w:rFonts w:eastAsiaTheme="minorEastAsia"/>
                  <w:color w:val="0070C0"/>
                  <w:lang w:val="en-US" w:eastAsia="zh-CN"/>
                </w:rPr>
                <w:t>IL</w:t>
              </w:r>
              <w:proofErr w:type="spellEnd"/>
              <w:r>
                <w:rPr>
                  <w:rFonts w:eastAsiaTheme="minorEastAsia"/>
                  <w:color w:val="0070C0"/>
                  <w:lang w:val="en-US" w:eastAsia="zh-CN"/>
                </w:rPr>
                <w:t xml:space="preserve">, it is not feasible to achieve this MOP.  Was there other filter data that showed acceptable </w:t>
              </w:r>
              <w:proofErr w:type="spellStart"/>
              <w:r>
                <w:rPr>
                  <w:rFonts w:eastAsiaTheme="minorEastAsia"/>
                  <w:color w:val="0070C0"/>
                  <w:lang w:val="en-US" w:eastAsia="zh-CN"/>
                </w:rPr>
                <w:t>TxIL</w:t>
              </w:r>
              <w:proofErr w:type="spellEnd"/>
              <w:r>
                <w:rPr>
                  <w:rFonts w:eastAsiaTheme="minorEastAsia"/>
                  <w:color w:val="0070C0"/>
                  <w:lang w:val="en-US" w:eastAsia="zh-CN"/>
                </w:rPr>
                <w:t xml:space="preserve"> to enable MOP?</w:t>
              </w:r>
            </w:ins>
          </w:p>
        </w:tc>
      </w:tr>
      <w:tr w:rsidR="002661EF" w:rsidRPr="00571777" w14:paraId="629BFFB8" w14:textId="77777777" w:rsidTr="002E09AB">
        <w:tc>
          <w:tcPr>
            <w:tcW w:w="1232" w:type="dxa"/>
            <w:vMerge/>
          </w:tcPr>
          <w:p w14:paraId="52AF9FD7" w14:textId="77777777" w:rsidR="002661EF" w:rsidRDefault="002661EF" w:rsidP="00571777">
            <w:pPr>
              <w:spacing w:after="120"/>
              <w:rPr>
                <w:rFonts w:eastAsiaTheme="minorEastAsia"/>
                <w:color w:val="0070C0"/>
                <w:lang w:val="en-US" w:eastAsia="zh-CN"/>
              </w:rPr>
            </w:pPr>
          </w:p>
        </w:tc>
        <w:tc>
          <w:tcPr>
            <w:tcW w:w="8399" w:type="dxa"/>
          </w:tcPr>
          <w:p w14:paraId="3693E3EE" w14:textId="5204A49D" w:rsidR="002661EF" w:rsidRDefault="002661EF" w:rsidP="00571777">
            <w:pPr>
              <w:spacing w:after="120"/>
              <w:rPr>
                <w:rFonts w:eastAsiaTheme="minorEastAsia"/>
                <w:color w:val="0070C0"/>
                <w:lang w:val="en-US" w:eastAsia="zh-CN"/>
              </w:rPr>
            </w:pPr>
            <w:ins w:id="7" w:author="Sachin Chhibber" w:date="2021-05-20T13:28:00Z">
              <w:r>
                <w:rPr>
                  <w:rFonts w:eastAsiaTheme="minorEastAsia"/>
                  <w:color w:val="0070C0"/>
                  <w:lang w:val="en-US" w:eastAsia="zh-CN"/>
                </w:rPr>
                <w:t xml:space="preserve">Ligado: </w:t>
              </w:r>
              <w:r w:rsidRPr="00D238C4">
                <w:rPr>
                  <w:rFonts w:eastAsiaTheme="minorEastAsia"/>
                  <w:color w:val="0070C0"/>
                  <w:lang w:val="en-US" w:eastAsia="zh-CN"/>
                </w:rPr>
                <w:t>The average max Tx IL of the filter data from 4 vendors submitted in R4-2014466 was 3.7 dB.</w:t>
              </w:r>
            </w:ins>
          </w:p>
        </w:tc>
      </w:tr>
      <w:tr w:rsidR="002661EF" w:rsidRPr="00571777" w14:paraId="480FBBC8" w14:textId="77777777" w:rsidTr="002E09AB">
        <w:trPr>
          <w:ins w:id="8" w:author="Wangzhou (Standard &amp; Patent and Pre-Research Dept)" w:date="2021-05-21T14:26:00Z"/>
        </w:trPr>
        <w:tc>
          <w:tcPr>
            <w:tcW w:w="1232" w:type="dxa"/>
            <w:vMerge/>
          </w:tcPr>
          <w:p w14:paraId="021D29BA" w14:textId="77777777" w:rsidR="002661EF" w:rsidRDefault="002661EF" w:rsidP="00571777">
            <w:pPr>
              <w:spacing w:after="120"/>
              <w:rPr>
                <w:ins w:id="9" w:author="Wangzhou (Standard &amp; Patent and Pre-Research Dept)" w:date="2021-05-21T14:26:00Z"/>
                <w:rFonts w:eastAsiaTheme="minorEastAsia"/>
                <w:color w:val="0070C0"/>
                <w:lang w:val="en-US" w:eastAsia="zh-CN"/>
              </w:rPr>
            </w:pPr>
          </w:p>
        </w:tc>
        <w:tc>
          <w:tcPr>
            <w:tcW w:w="8399" w:type="dxa"/>
          </w:tcPr>
          <w:p w14:paraId="33D68742" w14:textId="35B6866B" w:rsidR="002661EF" w:rsidRDefault="002661EF" w:rsidP="008713C7">
            <w:pPr>
              <w:spacing w:after="120"/>
              <w:rPr>
                <w:ins w:id="10" w:author="Wangzhou (Standard &amp; Patent and Pre-Research Dept)" w:date="2021-05-21T14:26:00Z"/>
                <w:rFonts w:eastAsiaTheme="minorEastAsia"/>
                <w:color w:val="0070C0"/>
                <w:lang w:val="en-US" w:eastAsia="zh-CN"/>
              </w:rPr>
            </w:pPr>
            <w:ins w:id="11" w:author="Wangzhou (Standard &amp; Patent and Pre-Research Dept)" w:date="2021-05-21T14:26:00Z">
              <w:r>
                <w:rPr>
                  <w:rFonts w:eastAsiaTheme="minorEastAsia" w:hint="eastAsia"/>
                  <w:color w:val="0070C0"/>
                  <w:lang w:val="en-US" w:eastAsia="zh-CN"/>
                </w:rPr>
                <w:t>H</w:t>
              </w:r>
              <w:r>
                <w:rPr>
                  <w:rFonts w:eastAsiaTheme="minorEastAsia"/>
                  <w:color w:val="0070C0"/>
                  <w:lang w:val="en-US" w:eastAsia="zh-CN"/>
                </w:rPr>
                <w:t xml:space="preserve">uawei: </w:t>
              </w:r>
            </w:ins>
            <w:ins w:id="12" w:author="Wangzhou (Standard &amp; Patent and Pre-Research Dept)" w:date="2021-05-21T14:38:00Z">
              <w:r>
                <w:rPr>
                  <w:rFonts w:eastAsiaTheme="minorEastAsia"/>
                  <w:color w:val="0070C0"/>
                  <w:lang w:val="en-US" w:eastAsia="zh-CN"/>
                </w:rPr>
                <w:t xml:space="preserve">We think that 3.7dB is </w:t>
              </w:r>
            </w:ins>
            <w:ins w:id="13" w:author="Wangzhou (Standard &amp; Patent and Pre-Research Dept)" w:date="2021-05-21T14:39:00Z">
              <w:r>
                <w:rPr>
                  <w:rFonts w:eastAsiaTheme="minorEastAsia"/>
                  <w:color w:val="0070C0"/>
                  <w:lang w:val="en-US" w:eastAsia="zh-CN"/>
                </w:rPr>
                <w:t xml:space="preserve">OK according to proposed contribution. </w:t>
              </w:r>
            </w:ins>
            <w:ins w:id="14" w:author="Wangzhou (Standard &amp; Patent and Pre-Research Dept)" w:date="2021-05-21T14:40:00Z">
              <w:r>
                <w:rPr>
                  <w:rFonts w:eastAsiaTheme="minorEastAsia"/>
                  <w:color w:val="0070C0"/>
                  <w:lang w:val="en-US" w:eastAsia="zh-CN"/>
                </w:rPr>
                <w:t xml:space="preserve">As for Nokia’s comments, it is better to </w:t>
              </w:r>
            </w:ins>
            <w:ins w:id="15" w:author="Wangzhou (Standard &amp; Patent and Pre-Research Dept)" w:date="2021-05-21T14:41:00Z">
              <w:r>
                <w:rPr>
                  <w:rFonts w:eastAsiaTheme="minorEastAsia"/>
                  <w:color w:val="0070C0"/>
                  <w:lang w:val="en-US" w:eastAsia="zh-CN"/>
                </w:rPr>
                <w:t xml:space="preserve">revised the specs one time and one author for </w:t>
              </w:r>
            </w:ins>
            <w:ins w:id="16" w:author="Wangzhou (Standard &amp; Patent and Pre-Research Dept)" w:date="2021-05-21T14:42:00Z">
              <w:r>
                <w:rPr>
                  <w:rFonts w:eastAsiaTheme="minorEastAsia"/>
                  <w:color w:val="0070C0"/>
                  <w:lang w:val="en-US" w:eastAsia="zh-CN"/>
                </w:rPr>
                <w:t>further processing.</w:t>
              </w:r>
            </w:ins>
          </w:p>
        </w:tc>
      </w:tr>
      <w:tr w:rsidR="002661EF" w:rsidRPr="00571777" w14:paraId="49E7726B" w14:textId="77777777" w:rsidTr="002E09AB">
        <w:trPr>
          <w:ins w:id="17" w:author="Skyworks" w:date="2021-05-21T10:53:00Z"/>
        </w:trPr>
        <w:tc>
          <w:tcPr>
            <w:tcW w:w="1232" w:type="dxa"/>
            <w:vMerge/>
          </w:tcPr>
          <w:p w14:paraId="0A6053D5" w14:textId="77777777" w:rsidR="002661EF" w:rsidRDefault="002661EF" w:rsidP="00571777">
            <w:pPr>
              <w:spacing w:after="120"/>
              <w:rPr>
                <w:ins w:id="18" w:author="Skyworks" w:date="2021-05-21T10:53:00Z"/>
                <w:rFonts w:eastAsiaTheme="minorEastAsia"/>
                <w:color w:val="0070C0"/>
                <w:lang w:val="en-US" w:eastAsia="zh-CN"/>
              </w:rPr>
            </w:pPr>
          </w:p>
        </w:tc>
        <w:tc>
          <w:tcPr>
            <w:tcW w:w="8399" w:type="dxa"/>
          </w:tcPr>
          <w:p w14:paraId="2C7CC6E8" w14:textId="289A5827" w:rsidR="002661EF" w:rsidRDefault="002661EF" w:rsidP="008713C7">
            <w:pPr>
              <w:spacing w:after="120"/>
              <w:rPr>
                <w:ins w:id="19" w:author="Skyworks" w:date="2021-05-21T10:53:00Z"/>
                <w:rFonts w:eastAsiaTheme="minorEastAsia"/>
                <w:color w:val="0070C0"/>
                <w:lang w:val="en-US" w:eastAsia="zh-CN"/>
              </w:rPr>
            </w:pPr>
            <w:ins w:id="20" w:author="Skyworks" w:date="2021-05-21T10:53:00Z">
              <w:r>
                <w:rPr>
                  <w:rFonts w:eastAsiaTheme="minorEastAsia"/>
                  <w:color w:val="0070C0"/>
                  <w:lang w:val="en-US" w:eastAsia="zh-CN"/>
                </w:rPr>
                <w:t>Skyworks: filter data was looked at from different vendors and at the time the worst case filter insertion losses was 3dB which is comparable with other bands.</w:t>
              </w:r>
            </w:ins>
          </w:p>
        </w:tc>
      </w:tr>
      <w:tr w:rsidR="002661EF" w:rsidRPr="00571777" w14:paraId="5EF0FAF0" w14:textId="77777777" w:rsidTr="002E09AB">
        <w:tc>
          <w:tcPr>
            <w:tcW w:w="1232" w:type="dxa"/>
            <w:vMerge w:val="restart"/>
          </w:tcPr>
          <w:p w14:paraId="68F6E76E" w14:textId="686FC688" w:rsidR="002661EF" w:rsidRDefault="002661EF" w:rsidP="00571777">
            <w:pPr>
              <w:spacing w:after="120"/>
              <w:rPr>
                <w:rFonts w:eastAsiaTheme="minorEastAsia"/>
                <w:color w:val="0070C0"/>
                <w:lang w:val="en-US" w:eastAsia="zh-CN"/>
              </w:rPr>
            </w:pPr>
            <w:r w:rsidRPr="00335A10">
              <w:rPr>
                <w:rFonts w:eastAsiaTheme="minorEastAsia"/>
                <w:color w:val="000000" w:themeColor="text1"/>
                <w:lang w:val="en-US" w:eastAsia="zh-CN"/>
              </w:rPr>
              <w:t>R4-2108987</w:t>
            </w:r>
          </w:p>
        </w:tc>
        <w:tc>
          <w:tcPr>
            <w:tcW w:w="8399" w:type="dxa"/>
          </w:tcPr>
          <w:p w14:paraId="63195C26" w14:textId="7A1278B3" w:rsidR="002661EF" w:rsidRDefault="002661EF" w:rsidP="00571777">
            <w:pPr>
              <w:spacing w:after="120"/>
              <w:rPr>
                <w:rFonts w:eastAsiaTheme="minorEastAsia"/>
                <w:color w:val="0070C0"/>
                <w:lang w:val="en-US" w:eastAsia="zh-CN"/>
              </w:rPr>
            </w:pPr>
            <w:ins w:id="21" w:author="Vasenkari, Petri J. (Nokia - FI/Espoo)" w:date="2021-05-19T17:08:00Z">
              <w:r>
                <w:rPr>
                  <w:rFonts w:eastAsiaTheme="minorEastAsia"/>
                  <w:color w:val="0070C0"/>
                  <w:lang w:val="en-US" w:eastAsia="zh-CN"/>
                </w:rPr>
                <w:t>Nokia: You have changes on changes i.e. you added and then deleted a sentence. This is not ok. CR cannot be implemented by MCC. Take clean spec as a baseline.</w:t>
              </w:r>
            </w:ins>
            <w:del w:id="22" w:author="Vasenkari, Petri J. (Nokia - FI/Espoo)" w:date="2021-05-19T17:08:00Z">
              <w:r w:rsidDel="00EB2287">
                <w:rPr>
                  <w:rFonts w:eastAsiaTheme="minorEastAsia" w:hint="eastAsia"/>
                  <w:color w:val="0070C0"/>
                  <w:lang w:val="en-US" w:eastAsia="zh-CN"/>
                </w:rPr>
                <w:delText>Company A</w:delText>
              </w:r>
            </w:del>
          </w:p>
        </w:tc>
      </w:tr>
      <w:tr w:rsidR="002661EF" w:rsidRPr="00571777" w14:paraId="4B45F1D3" w14:textId="77777777" w:rsidTr="002E09AB">
        <w:tc>
          <w:tcPr>
            <w:tcW w:w="1232" w:type="dxa"/>
            <w:vMerge/>
          </w:tcPr>
          <w:p w14:paraId="5E0ED97A" w14:textId="77777777" w:rsidR="002661EF" w:rsidRDefault="002661EF" w:rsidP="00571777">
            <w:pPr>
              <w:spacing w:after="120"/>
              <w:rPr>
                <w:rFonts w:eastAsiaTheme="minorEastAsia"/>
                <w:color w:val="0070C0"/>
                <w:lang w:val="en-US" w:eastAsia="zh-CN"/>
              </w:rPr>
            </w:pPr>
          </w:p>
        </w:tc>
        <w:tc>
          <w:tcPr>
            <w:tcW w:w="8399" w:type="dxa"/>
          </w:tcPr>
          <w:p w14:paraId="7AB9F702" w14:textId="3FC79F05" w:rsidR="002661EF" w:rsidRDefault="002661EF" w:rsidP="00571777">
            <w:pPr>
              <w:spacing w:after="120"/>
              <w:rPr>
                <w:rFonts w:eastAsiaTheme="minorEastAsia"/>
                <w:color w:val="0070C0"/>
                <w:lang w:val="en-US" w:eastAsia="zh-CN"/>
              </w:rPr>
            </w:pPr>
            <w:del w:id="23" w:author="Gene Fong" w:date="2021-05-19T13:14:00Z">
              <w:r w:rsidDel="0020773F">
                <w:rPr>
                  <w:rFonts w:eastAsiaTheme="minorEastAsia" w:hint="eastAsia"/>
                  <w:color w:val="0070C0"/>
                  <w:lang w:val="en-US" w:eastAsia="zh-CN"/>
                </w:rPr>
                <w:delText>Company</w:delText>
              </w:r>
              <w:r w:rsidDel="0020773F">
                <w:rPr>
                  <w:rFonts w:eastAsiaTheme="minorEastAsia"/>
                  <w:color w:val="0070C0"/>
                  <w:lang w:val="en-US" w:eastAsia="zh-CN"/>
                </w:rPr>
                <w:delText xml:space="preserve"> B</w:delText>
              </w:r>
            </w:del>
            <w:ins w:id="24" w:author="Gene Fong" w:date="2021-05-19T13:14:00Z">
              <w:r>
                <w:rPr>
                  <w:rFonts w:eastAsiaTheme="minorEastAsia"/>
                  <w:color w:val="0070C0"/>
                  <w:lang w:val="en-US" w:eastAsia="zh-CN"/>
                </w:rPr>
                <w:t xml:space="preserve">Qualcomm:  </w:t>
              </w:r>
            </w:ins>
            <w:ins w:id="25" w:author="Gene Fong" w:date="2021-05-19T13:17:00Z">
              <w:r>
                <w:rPr>
                  <w:rFonts w:eastAsiaTheme="minorEastAsia"/>
                  <w:color w:val="0070C0"/>
                  <w:lang w:val="en-US" w:eastAsia="zh-CN"/>
                </w:rPr>
                <w:t xml:space="preserve">The A-MPR for region A is </w:t>
              </w:r>
            </w:ins>
            <w:ins w:id="26" w:author="Gene Fong" w:date="2021-05-19T13:18:00Z">
              <w:r>
                <w:rPr>
                  <w:rFonts w:eastAsiaTheme="minorEastAsia"/>
                  <w:color w:val="0070C0"/>
                  <w:lang w:val="en-US" w:eastAsia="zh-CN"/>
                </w:rPr>
                <w:t xml:space="preserve">3 dB but for the same region, SCS for NR, the A-MPR is 14 dB.  </w:t>
              </w:r>
            </w:ins>
            <w:ins w:id="27" w:author="Gene Fong" w:date="2021-05-19T13:19:00Z">
              <w:r>
                <w:rPr>
                  <w:rFonts w:eastAsiaTheme="minorEastAsia"/>
                  <w:color w:val="0070C0"/>
                  <w:lang w:val="en-US" w:eastAsia="zh-CN"/>
                </w:rPr>
                <w:t>Why is the A-MPR for LTE 11 dB lower than for NR?</w:t>
              </w:r>
            </w:ins>
          </w:p>
        </w:tc>
      </w:tr>
      <w:tr w:rsidR="002661EF" w:rsidRPr="00571777" w14:paraId="22C5F25F" w14:textId="77777777" w:rsidTr="002E09AB">
        <w:tc>
          <w:tcPr>
            <w:tcW w:w="1232" w:type="dxa"/>
            <w:vMerge/>
          </w:tcPr>
          <w:p w14:paraId="03201438" w14:textId="77777777" w:rsidR="002661EF" w:rsidRDefault="002661EF" w:rsidP="00571777">
            <w:pPr>
              <w:spacing w:after="120"/>
              <w:rPr>
                <w:rFonts w:eastAsiaTheme="minorEastAsia"/>
                <w:color w:val="0070C0"/>
                <w:lang w:val="en-US" w:eastAsia="zh-CN"/>
              </w:rPr>
            </w:pPr>
          </w:p>
        </w:tc>
        <w:tc>
          <w:tcPr>
            <w:tcW w:w="8399" w:type="dxa"/>
          </w:tcPr>
          <w:p w14:paraId="00B45FA5" w14:textId="696A58E7" w:rsidR="002661EF" w:rsidRDefault="002661EF" w:rsidP="00571777">
            <w:pPr>
              <w:spacing w:after="120"/>
              <w:rPr>
                <w:rFonts w:eastAsiaTheme="minorEastAsia"/>
                <w:color w:val="0070C0"/>
                <w:lang w:val="en-US" w:eastAsia="zh-CN"/>
              </w:rPr>
            </w:pPr>
            <w:ins w:id="28" w:author="Sachin Chhibber" w:date="2021-05-20T13:30:00Z">
              <w:r w:rsidRPr="00D238C4">
                <w:rPr>
                  <w:rFonts w:eastAsiaTheme="minorEastAsia"/>
                  <w:color w:val="0070C0"/>
                  <w:lang w:val="en-US" w:eastAsia="zh-CN"/>
                </w:rPr>
                <w:t xml:space="preserve">Ligado: This </w:t>
              </w:r>
            </w:ins>
            <w:ins w:id="29" w:author="Sachin Chhibber" w:date="2021-05-20T13:31:00Z">
              <w:r>
                <w:rPr>
                  <w:rFonts w:eastAsiaTheme="minorEastAsia"/>
                  <w:color w:val="0070C0"/>
                  <w:lang w:val="en-US" w:eastAsia="zh-CN"/>
                </w:rPr>
                <w:t>is</w:t>
              </w:r>
            </w:ins>
            <w:ins w:id="30" w:author="Sachin Chhibber" w:date="2021-05-20T13:30:00Z">
              <w:r w:rsidRPr="00D238C4">
                <w:rPr>
                  <w:rFonts w:eastAsiaTheme="minorEastAsia"/>
                  <w:color w:val="0070C0"/>
                  <w:lang w:val="en-US" w:eastAsia="zh-CN"/>
                </w:rPr>
                <w:t xml:space="preserve"> based on the simulation results and proposal presented in R4-2100134 and R4-2100135 at the RAN4#98e meeting. R4-2100545 describes the </w:t>
              </w:r>
            </w:ins>
            <w:ins w:id="31" w:author="Sachin Chhibber" w:date="2021-05-20T13:31:00Z">
              <w:r>
                <w:rPr>
                  <w:rFonts w:eastAsiaTheme="minorEastAsia"/>
                  <w:color w:val="0070C0"/>
                  <w:lang w:val="en-US" w:eastAsia="zh-CN"/>
                </w:rPr>
                <w:t>r</w:t>
              </w:r>
            </w:ins>
            <w:ins w:id="32" w:author="Sachin Chhibber" w:date="2021-05-20T13:30:00Z">
              <w:r w:rsidRPr="00D238C4">
                <w:rPr>
                  <w:rFonts w:eastAsiaTheme="minorEastAsia"/>
                  <w:color w:val="0070C0"/>
                  <w:lang w:val="en-US" w:eastAsia="zh-CN"/>
                </w:rPr>
                <w:t>easoning of lower A-MPR for LTE compared to NR.</w:t>
              </w:r>
            </w:ins>
          </w:p>
        </w:tc>
      </w:tr>
      <w:tr w:rsidR="002661EF" w:rsidRPr="00571777" w14:paraId="7EFFB174" w14:textId="77777777" w:rsidTr="002E09AB">
        <w:trPr>
          <w:ins w:id="33" w:author="Wangzhou (Standard &amp; Patent and Pre-Research Dept)" w:date="2021-05-21T14:32:00Z"/>
        </w:trPr>
        <w:tc>
          <w:tcPr>
            <w:tcW w:w="1232" w:type="dxa"/>
            <w:vMerge/>
          </w:tcPr>
          <w:p w14:paraId="28A281F7" w14:textId="77777777" w:rsidR="002661EF" w:rsidRDefault="002661EF" w:rsidP="00571777">
            <w:pPr>
              <w:spacing w:after="120"/>
              <w:rPr>
                <w:ins w:id="34" w:author="Wangzhou (Standard &amp; Patent and Pre-Research Dept)" w:date="2021-05-21T14:32:00Z"/>
                <w:rFonts w:eastAsiaTheme="minorEastAsia"/>
                <w:color w:val="0070C0"/>
                <w:lang w:val="en-US" w:eastAsia="zh-CN"/>
              </w:rPr>
            </w:pPr>
          </w:p>
        </w:tc>
        <w:tc>
          <w:tcPr>
            <w:tcW w:w="8399" w:type="dxa"/>
          </w:tcPr>
          <w:p w14:paraId="7D60A0A4" w14:textId="042679CC" w:rsidR="002661EF" w:rsidRPr="00D238C4" w:rsidRDefault="002661EF" w:rsidP="002E09AB">
            <w:pPr>
              <w:spacing w:after="120"/>
              <w:rPr>
                <w:ins w:id="35" w:author="Wangzhou (Standard &amp; Patent and Pre-Research Dept)" w:date="2021-05-21T14:32:00Z"/>
                <w:rFonts w:eastAsiaTheme="minorEastAsia"/>
                <w:color w:val="0070C0"/>
                <w:lang w:val="en-US" w:eastAsia="zh-CN"/>
              </w:rPr>
            </w:pPr>
            <w:ins w:id="36" w:author="Wangzhou (Standard &amp; Patent and Pre-Research Dept)" w:date="2021-05-21T14:32:00Z">
              <w:r>
                <w:rPr>
                  <w:rFonts w:eastAsiaTheme="minorEastAsia" w:hint="eastAsia"/>
                  <w:color w:val="0070C0"/>
                  <w:lang w:val="en-US" w:eastAsia="zh-CN"/>
                </w:rPr>
                <w:t>H</w:t>
              </w:r>
              <w:r>
                <w:rPr>
                  <w:rFonts w:eastAsiaTheme="minorEastAsia"/>
                  <w:color w:val="0070C0"/>
                  <w:lang w:val="en-US" w:eastAsia="zh-CN"/>
                </w:rPr>
                <w:t xml:space="preserve">uawei: Do we only change 36.101(Rel-10)? For </w:t>
              </w:r>
            </w:ins>
            <w:ins w:id="37" w:author="Wangzhou (Standard &amp; Patent and Pre-Research Dept)" w:date="2021-05-21T14:33:00Z">
              <w:r>
                <w:rPr>
                  <w:rFonts w:eastAsiaTheme="minorEastAsia"/>
                  <w:color w:val="0070C0"/>
                  <w:lang w:val="en-US" w:eastAsia="zh-CN"/>
                </w:rPr>
                <w:t xml:space="preserve">Rel-11 to Rel-17 of LTE, </w:t>
              </w:r>
            </w:ins>
            <w:ins w:id="38" w:author="Wangzhou (Standard &amp; Patent and Pre-Research Dept)" w:date="2021-05-21T14:35:00Z">
              <w:r>
                <w:rPr>
                  <w:rFonts w:eastAsiaTheme="minorEastAsia"/>
                  <w:color w:val="0070C0"/>
                  <w:lang w:val="en-US" w:eastAsia="zh-CN"/>
                </w:rPr>
                <w:t>are</w:t>
              </w:r>
            </w:ins>
            <w:ins w:id="39" w:author="Wangzhou (Standard &amp; Patent and Pre-Research Dept)" w:date="2021-05-21T14:33:00Z">
              <w:r>
                <w:rPr>
                  <w:rFonts w:eastAsiaTheme="minorEastAsia"/>
                  <w:color w:val="0070C0"/>
                  <w:lang w:val="en-US" w:eastAsia="zh-CN"/>
                </w:rPr>
                <w:t xml:space="preserve"> there other</w:t>
              </w:r>
            </w:ins>
            <w:ins w:id="40" w:author="Wangzhou (Standard &amp; Patent and Pre-Research Dept)" w:date="2021-05-21T14:35:00Z">
              <w:r>
                <w:rPr>
                  <w:rFonts w:eastAsiaTheme="minorEastAsia"/>
                  <w:color w:val="0070C0"/>
                  <w:lang w:val="en-US" w:eastAsia="zh-CN"/>
                </w:rPr>
                <w:t xml:space="preserve"> needed</w:t>
              </w:r>
            </w:ins>
            <w:ins w:id="41" w:author="Wangzhou (Standard &amp; Patent and Pre-Research Dept)" w:date="2021-05-21T14:33:00Z">
              <w:r>
                <w:rPr>
                  <w:rFonts w:eastAsiaTheme="minorEastAsia"/>
                  <w:color w:val="0070C0"/>
                  <w:lang w:val="en-US" w:eastAsia="zh-CN"/>
                </w:rPr>
                <w:t xml:space="preserve"> CRs whose categ</w:t>
              </w:r>
            </w:ins>
            <w:ins w:id="42" w:author="Wangzhou (Standard &amp; Patent and Pre-Research Dept)" w:date="2021-05-21T14:34:00Z">
              <w:r>
                <w:rPr>
                  <w:rFonts w:eastAsiaTheme="minorEastAsia"/>
                  <w:color w:val="0070C0"/>
                  <w:lang w:val="en-US" w:eastAsia="zh-CN"/>
                </w:rPr>
                <w:t>o</w:t>
              </w:r>
            </w:ins>
            <w:ins w:id="43" w:author="Wangzhou (Standard &amp; Patent and Pre-Research Dept)" w:date="2021-05-21T14:33:00Z">
              <w:r>
                <w:rPr>
                  <w:rFonts w:eastAsiaTheme="minorEastAsia"/>
                  <w:color w:val="0070C0"/>
                  <w:lang w:val="en-US" w:eastAsia="zh-CN"/>
                </w:rPr>
                <w:t xml:space="preserve">ry is </w:t>
              </w:r>
            </w:ins>
            <w:ins w:id="44" w:author="Wangzhou (Standard &amp; Patent and Pre-Research Dept)" w:date="2021-05-21T14:34:00Z">
              <w:r>
                <w:rPr>
                  <w:rFonts w:eastAsiaTheme="minorEastAsia" w:hint="eastAsia"/>
                  <w:color w:val="0070C0"/>
                  <w:lang w:val="en-US" w:eastAsia="zh-CN"/>
                </w:rPr>
                <w:t>‘</w:t>
              </w:r>
              <w:r>
                <w:rPr>
                  <w:rFonts w:eastAsiaTheme="minorEastAsia" w:hint="eastAsia"/>
                  <w:color w:val="0070C0"/>
                  <w:lang w:val="en-US" w:eastAsia="zh-CN"/>
                </w:rPr>
                <w:t>A</w:t>
              </w:r>
              <w:r>
                <w:rPr>
                  <w:rFonts w:eastAsiaTheme="minorEastAsia" w:hint="eastAsia"/>
                  <w:color w:val="0070C0"/>
                  <w:lang w:val="en-US" w:eastAsia="zh-CN"/>
                </w:rPr>
                <w:t>’</w:t>
              </w:r>
              <w:r>
                <w:rPr>
                  <w:rFonts w:eastAsiaTheme="minorEastAsia" w:hint="eastAsia"/>
                  <w:color w:val="0070C0"/>
                  <w:lang w:val="en-US" w:eastAsia="zh-CN"/>
                </w:rPr>
                <w:t>?</w:t>
              </w:r>
            </w:ins>
          </w:p>
        </w:tc>
      </w:tr>
      <w:tr w:rsidR="002661EF" w:rsidRPr="00571777" w14:paraId="360FF7CB" w14:textId="77777777" w:rsidTr="002E09AB">
        <w:trPr>
          <w:ins w:id="45" w:author="Skyworks" w:date="2021-05-21T10:54:00Z"/>
        </w:trPr>
        <w:tc>
          <w:tcPr>
            <w:tcW w:w="1232" w:type="dxa"/>
            <w:vMerge/>
          </w:tcPr>
          <w:p w14:paraId="229FF488" w14:textId="77777777" w:rsidR="002661EF" w:rsidRDefault="002661EF" w:rsidP="00571777">
            <w:pPr>
              <w:spacing w:after="120"/>
              <w:rPr>
                <w:ins w:id="46" w:author="Skyworks" w:date="2021-05-21T10:54:00Z"/>
                <w:rFonts w:eastAsiaTheme="minorEastAsia"/>
                <w:color w:val="0070C0"/>
                <w:lang w:val="en-US" w:eastAsia="zh-CN"/>
              </w:rPr>
            </w:pPr>
          </w:p>
        </w:tc>
        <w:tc>
          <w:tcPr>
            <w:tcW w:w="8399" w:type="dxa"/>
          </w:tcPr>
          <w:p w14:paraId="6D74D4AE" w14:textId="4D093E04" w:rsidR="002661EF" w:rsidRDefault="002661EF" w:rsidP="002E09AB">
            <w:pPr>
              <w:spacing w:after="120"/>
              <w:rPr>
                <w:ins w:id="47" w:author="Skyworks" w:date="2021-05-21T10:54:00Z"/>
                <w:rFonts w:eastAsiaTheme="minorEastAsia"/>
                <w:color w:val="0070C0"/>
                <w:lang w:val="en-US" w:eastAsia="zh-CN"/>
              </w:rPr>
            </w:pPr>
            <w:ins w:id="48" w:author="Skyworks" w:date="2021-05-21T10:54:00Z">
              <w:r>
                <w:rPr>
                  <w:rFonts w:eastAsiaTheme="minorEastAsia"/>
                  <w:color w:val="0070C0"/>
                  <w:lang w:val="en-US" w:eastAsia="zh-CN"/>
                </w:rPr>
                <w:t>Skyworks: the critical point is for requirement just at the band edge, for 10MHz LTE SU is 50RB vs 52RB for NR thus the reduced AMPR thanks to larger guard band</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AD5CAD">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D5CAD">
        <w:tc>
          <w:tcPr>
            <w:tcW w:w="1224" w:type="dxa"/>
          </w:tcPr>
          <w:p w14:paraId="53876CE1" w14:textId="4E8290F4"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AD5CAD">
              <w:rPr>
                <w:rFonts w:eastAsiaTheme="minorEastAsia"/>
                <w:b/>
                <w:bCs/>
                <w:color w:val="0070C0"/>
                <w:lang w:val="en-US" w:eastAsia="zh-CN"/>
              </w:rPr>
              <w:t>.1</w:t>
            </w:r>
          </w:p>
        </w:tc>
        <w:tc>
          <w:tcPr>
            <w:tcW w:w="8407" w:type="dxa"/>
          </w:tcPr>
          <w:p w14:paraId="511EF76D" w14:textId="43D07FA3" w:rsidR="00FA3245" w:rsidRDefault="00FA3245" w:rsidP="00004165">
            <w:pPr>
              <w:rPr>
                <w:rFonts w:eastAsiaTheme="minorEastAsia"/>
                <w:i/>
                <w:color w:val="0070C0"/>
                <w:lang w:val="en-US" w:eastAsia="zh-CN"/>
              </w:rPr>
            </w:pPr>
            <w:r>
              <w:rPr>
                <w:rFonts w:eastAsiaTheme="minorEastAsia"/>
                <w:i/>
                <w:color w:val="0070C0"/>
                <w:lang w:val="en-US" w:eastAsia="zh-CN"/>
              </w:rPr>
              <w:t>Moderator summary</w:t>
            </w:r>
          </w:p>
          <w:p w14:paraId="29221FCB" w14:textId="2C052609" w:rsidR="00FA3245" w:rsidRPr="00FA3245" w:rsidRDefault="00FA3245" w:rsidP="00FA3245">
            <w:pPr>
              <w:pStyle w:val="ListParagraph"/>
              <w:numPr>
                <w:ilvl w:val="0"/>
                <w:numId w:val="23"/>
              </w:numPr>
              <w:ind w:firstLineChars="0"/>
              <w:rPr>
                <w:ins w:id="49" w:author="Ojas Choksi" w:date="2021-05-21T10:00:00Z"/>
                <w:rFonts w:eastAsiaTheme="minorEastAsia"/>
                <w:iCs/>
                <w:color w:val="000000" w:themeColor="text1"/>
                <w:lang w:val="en-US" w:eastAsia="zh-CN"/>
              </w:rPr>
            </w:pPr>
            <w:ins w:id="50" w:author="Ojas Choksi" w:date="2021-05-21T10:00:00Z">
              <w:r w:rsidRPr="00FA3245">
                <w:rPr>
                  <w:rFonts w:eastAsiaTheme="minorEastAsia"/>
                  <w:iCs/>
                  <w:color w:val="000000" w:themeColor="text1"/>
                  <w:lang w:val="en-US" w:eastAsia="zh-CN"/>
                </w:rPr>
                <w:t>Clarification</w:t>
              </w:r>
            </w:ins>
            <w:ins w:id="51" w:author="Ojas Choksi" w:date="2021-05-21T10:21:00Z">
              <w:r w:rsidR="003B3741">
                <w:rPr>
                  <w:rFonts w:eastAsiaTheme="minorEastAsia"/>
                  <w:iCs/>
                  <w:color w:val="000000" w:themeColor="text1"/>
                  <w:lang w:val="en-US" w:eastAsia="zh-CN"/>
                </w:rPr>
                <w:t xml:space="preserve"> on max Tx IL of the duplexer,</w:t>
              </w:r>
            </w:ins>
            <w:ins w:id="52" w:author="Ojas Choksi" w:date="2021-05-21T10:00:00Z">
              <w:r w:rsidRPr="00FA3245">
                <w:rPr>
                  <w:rFonts w:eastAsiaTheme="minorEastAsia"/>
                  <w:iCs/>
                  <w:color w:val="000000" w:themeColor="text1"/>
                  <w:lang w:val="en-US" w:eastAsia="zh-CN"/>
                </w:rPr>
                <w:t xml:space="preserve"> </w:t>
              </w:r>
            </w:ins>
            <w:ins w:id="53" w:author="Ojas Choksi" w:date="2021-05-21T10:18:00Z">
              <w:r w:rsidR="003B3741">
                <w:rPr>
                  <w:rFonts w:eastAsiaTheme="minorEastAsia"/>
                  <w:iCs/>
                  <w:color w:val="000000" w:themeColor="text1"/>
                  <w:lang w:val="en-US" w:eastAsia="zh-CN"/>
                </w:rPr>
                <w:t>unrelated to the</w:t>
              </w:r>
            </w:ins>
            <w:ins w:id="54" w:author="Ojas Choksi" w:date="2021-05-21T10:19:00Z">
              <w:r w:rsidR="003B3741">
                <w:rPr>
                  <w:rFonts w:eastAsiaTheme="minorEastAsia"/>
                  <w:iCs/>
                  <w:color w:val="000000" w:themeColor="text1"/>
                  <w:lang w:val="en-US" w:eastAsia="zh-CN"/>
                </w:rPr>
                <w:t xml:space="preserve"> </w:t>
              </w:r>
            </w:ins>
            <w:ins w:id="55" w:author="Ojas Choksi" w:date="2021-05-21T10:21:00Z">
              <w:r w:rsidR="003B3741">
                <w:rPr>
                  <w:rFonts w:eastAsiaTheme="minorEastAsia"/>
                  <w:iCs/>
                  <w:color w:val="000000" w:themeColor="text1"/>
                  <w:lang w:val="en-US" w:eastAsia="zh-CN"/>
                </w:rPr>
                <w:t xml:space="preserve">technical </w:t>
              </w:r>
            </w:ins>
            <w:ins w:id="56" w:author="Ojas Choksi" w:date="2021-05-21T10:19:00Z">
              <w:r w:rsidR="003B3741">
                <w:rPr>
                  <w:rFonts w:eastAsiaTheme="minorEastAsia"/>
                  <w:iCs/>
                  <w:color w:val="000000" w:themeColor="text1"/>
                  <w:lang w:val="en-US" w:eastAsia="zh-CN"/>
                </w:rPr>
                <w:t>changes in the CR</w:t>
              </w:r>
            </w:ins>
            <w:ins w:id="57" w:author="Ojas Choksi" w:date="2021-05-21T10:21:00Z">
              <w:r w:rsidR="003B3741">
                <w:rPr>
                  <w:rFonts w:eastAsiaTheme="minorEastAsia"/>
                  <w:iCs/>
                  <w:color w:val="000000" w:themeColor="text1"/>
                  <w:lang w:val="en-US" w:eastAsia="zh-CN"/>
                </w:rPr>
                <w:t>,</w:t>
              </w:r>
            </w:ins>
            <w:ins w:id="58" w:author="Ojas Choksi" w:date="2021-05-21T10:18:00Z">
              <w:r w:rsidR="003B3741">
                <w:rPr>
                  <w:rFonts w:eastAsiaTheme="minorEastAsia"/>
                  <w:iCs/>
                  <w:color w:val="000000" w:themeColor="text1"/>
                  <w:lang w:val="en-US" w:eastAsia="zh-CN"/>
                </w:rPr>
                <w:t xml:space="preserve"> </w:t>
              </w:r>
            </w:ins>
            <w:ins w:id="59" w:author="Ojas Choksi" w:date="2021-05-21T10:00:00Z">
              <w:r w:rsidRPr="00FA3245">
                <w:rPr>
                  <w:rFonts w:eastAsiaTheme="minorEastAsia"/>
                  <w:iCs/>
                  <w:color w:val="000000" w:themeColor="text1"/>
                  <w:lang w:val="en-US" w:eastAsia="zh-CN"/>
                </w:rPr>
                <w:t xml:space="preserve">was requested </w:t>
              </w:r>
            </w:ins>
            <w:ins w:id="60" w:author="Ojas Choksi" w:date="2021-05-21T10:07:00Z">
              <w:r>
                <w:rPr>
                  <w:rFonts w:eastAsiaTheme="minorEastAsia"/>
                  <w:iCs/>
                  <w:color w:val="000000" w:themeColor="text1"/>
                  <w:lang w:val="en-US" w:eastAsia="zh-CN"/>
                </w:rPr>
                <w:t>and was provided</w:t>
              </w:r>
            </w:ins>
            <w:ins w:id="61" w:author="Ojas Choksi" w:date="2021-05-21T10:08:00Z">
              <w:r>
                <w:rPr>
                  <w:rFonts w:eastAsiaTheme="minorEastAsia"/>
                  <w:iCs/>
                  <w:color w:val="000000" w:themeColor="text1"/>
                  <w:lang w:val="en-US" w:eastAsia="zh-CN"/>
                </w:rPr>
                <w:t>.</w:t>
              </w:r>
            </w:ins>
          </w:p>
          <w:p w14:paraId="1D2A7422" w14:textId="7859FA67" w:rsidR="00FA3245" w:rsidRPr="00FA3245" w:rsidRDefault="00FA3245" w:rsidP="00FA3245">
            <w:pPr>
              <w:pStyle w:val="ListParagraph"/>
              <w:numPr>
                <w:ilvl w:val="0"/>
                <w:numId w:val="23"/>
              </w:numPr>
              <w:ind w:firstLineChars="0"/>
              <w:rPr>
                <w:ins w:id="62" w:author="Ojas Choksi" w:date="2021-05-21T10:00:00Z"/>
                <w:rFonts w:eastAsiaTheme="minorEastAsia"/>
                <w:iCs/>
                <w:color w:val="000000" w:themeColor="text1"/>
                <w:lang w:val="en-US" w:eastAsia="zh-CN"/>
              </w:rPr>
            </w:pPr>
            <w:ins w:id="63" w:author="Ojas Choksi" w:date="2021-05-21T10:00:00Z">
              <w:r w:rsidRPr="00FA3245">
                <w:rPr>
                  <w:rFonts w:eastAsiaTheme="minorEastAsia"/>
                  <w:iCs/>
                  <w:color w:val="000000" w:themeColor="text1"/>
                  <w:lang w:val="en-US" w:eastAsia="zh-CN"/>
                </w:rPr>
                <w:t>Clarification was requested on LTE A-MPR values in CR R4-2108987</w:t>
              </w:r>
            </w:ins>
            <w:ins w:id="64" w:author="Ojas Choksi" w:date="2021-05-21T10:09:00Z">
              <w:r>
                <w:rPr>
                  <w:rFonts w:eastAsiaTheme="minorEastAsia"/>
                  <w:iCs/>
                  <w:color w:val="000000" w:themeColor="text1"/>
                  <w:lang w:val="en-US" w:eastAsia="zh-CN"/>
                </w:rPr>
                <w:t xml:space="preserve"> and was provided</w:t>
              </w:r>
            </w:ins>
            <w:ins w:id="65" w:author="Ojas Choksi" w:date="2021-05-21T10:00:00Z">
              <w:r w:rsidRPr="00FA3245">
                <w:rPr>
                  <w:rFonts w:eastAsiaTheme="minorEastAsia"/>
                  <w:iCs/>
                  <w:color w:val="000000" w:themeColor="text1"/>
                  <w:lang w:val="en-US" w:eastAsia="zh-CN"/>
                </w:rPr>
                <w:t xml:space="preserve">.  </w:t>
              </w:r>
            </w:ins>
          </w:p>
          <w:p w14:paraId="73E72940" w14:textId="2CC30837" w:rsidR="00004165" w:rsidRDefault="00004165" w:rsidP="00004165">
            <w:pPr>
              <w:rPr>
                <w:ins w:id="66" w:author="Ojas Choksi" w:date="2021-05-21T09:17:00Z"/>
                <w:rFonts w:eastAsiaTheme="minorEastAsia"/>
                <w:i/>
                <w:color w:val="0070C0"/>
                <w:lang w:val="en-US" w:eastAsia="zh-CN"/>
              </w:rPr>
            </w:pPr>
            <w:r w:rsidRPr="00855107">
              <w:rPr>
                <w:rFonts w:eastAsiaTheme="minorEastAsia" w:hint="eastAsia"/>
                <w:i/>
                <w:color w:val="0070C0"/>
                <w:lang w:val="en-US" w:eastAsia="zh-CN"/>
              </w:rPr>
              <w:t>Tentative agreements:</w:t>
            </w:r>
          </w:p>
          <w:p w14:paraId="511313A9" w14:textId="4C2501DE" w:rsidR="00FA3245" w:rsidRDefault="00D40484" w:rsidP="00D40484">
            <w:pPr>
              <w:rPr>
                <w:ins w:id="67" w:author="Ojas Choksi" w:date="2021-05-21T09:56:00Z"/>
                <w:rFonts w:eastAsiaTheme="minorEastAsia"/>
                <w:iCs/>
                <w:color w:val="000000" w:themeColor="text1"/>
                <w:lang w:val="en-US" w:eastAsia="zh-CN"/>
              </w:rPr>
            </w:pPr>
            <w:ins w:id="68" w:author="Ojas Choksi" w:date="2021-05-21T09:17:00Z">
              <w:r w:rsidRPr="00D40484">
                <w:rPr>
                  <w:rFonts w:eastAsiaTheme="minorEastAsia"/>
                  <w:iCs/>
                  <w:color w:val="000000" w:themeColor="text1"/>
                  <w:lang w:val="en-US" w:eastAsia="zh-CN"/>
                  <w:rPrChange w:id="69" w:author="Ojas Choksi" w:date="2021-05-21T09:31:00Z">
                    <w:rPr>
                      <w:rFonts w:eastAsiaTheme="minorEastAsia"/>
                      <w:i/>
                      <w:color w:val="0070C0"/>
                      <w:lang w:val="en-US" w:eastAsia="zh-CN"/>
                    </w:rPr>
                  </w:rPrChange>
                </w:rPr>
                <w:t xml:space="preserve">Technical changes </w:t>
              </w:r>
            </w:ins>
            <w:ins w:id="70" w:author="Ojas Choksi" w:date="2021-05-21T10:22:00Z">
              <w:r w:rsidR="003B3741">
                <w:rPr>
                  <w:rFonts w:eastAsiaTheme="minorEastAsia"/>
                  <w:iCs/>
                  <w:color w:val="000000" w:themeColor="text1"/>
                  <w:lang w:val="en-US" w:eastAsia="zh-CN"/>
                </w:rPr>
                <w:t xml:space="preserve">proposed </w:t>
              </w:r>
            </w:ins>
            <w:ins w:id="71" w:author="Ojas Choksi" w:date="2021-05-21T09:17:00Z">
              <w:r w:rsidRPr="00D40484">
                <w:rPr>
                  <w:rFonts w:eastAsiaTheme="minorEastAsia"/>
                  <w:iCs/>
                  <w:color w:val="000000" w:themeColor="text1"/>
                  <w:lang w:val="en-US" w:eastAsia="zh-CN"/>
                  <w:rPrChange w:id="72" w:author="Ojas Choksi" w:date="2021-05-21T09:31:00Z">
                    <w:rPr>
                      <w:rFonts w:eastAsiaTheme="minorEastAsia"/>
                      <w:i/>
                      <w:color w:val="0070C0"/>
                      <w:lang w:val="en-US" w:eastAsia="zh-CN"/>
                    </w:rPr>
                  </w:rPrChange>
                </w:rPr>
                <w:t xml:space="preserve">in CR R4-2108986 seem to be agreeable.  </w:t>
              </w:r>
            </w:ins>
          </w:p>
          <w:p w14:paraId="1BCBE94F" w14:textId="5168C74C" w:rsidR="00FA3245" w:rsidRDefault="00FA3245" w:rsidP="00D40484">
            <w:pPr>
              <w:rPr>
                <w:ins w:id="73" w:author="Ojas Choksi" w:date="2021-05-21T10:09:00Z"/>
                <w:rFonts w:eastAsiaTheme="minorEastAsia"/>
                <w:iCs/>
                <w:color w:val="000000" w:themeColor="text1"/>
                <w:lang w:val="en-US" w:eastAsia="zh-CN"/>
              </w:rPr>
            </w:pPr>
            <w:ins w:id="74" w:author="Ojas Choksi" w:date="2021-05-21T09:57:00Z">
              <w:r>
                <w:rPr>
                  <w:rFonts w:eastAsiaTheme="minorEastAsia"/>
                  <w:iCs/>
                  <w:color w:val="000000" w:themeColor="text1"/>
                  <w:lang w:val="en-US" w:eastAsia="zh-CN"/>
                </w:rPr>
                <w:t xml:space="preserve">Except for </w:t>
              </w:r>
            </w:ins>
            <w:ins w:id="75" w:author="Ojas Choksi" w:date="2021-05-21T09:58:00Z">
              <w:r>
                <w:rPr>
                  <w:rFonts w:eastAsiaTheme="minorEastAsia"/>
                  <w:iCs/>
                  <w:color w:val="000000" w:themeColor="text1"/>
                  <w:lang w:val="en-US" w:eastAsia="zh-CN"/>
                </w:rPr>
                <w:t>LTE A-MPR</w:t>
              </w:r>
            </w:ins>
            <w:ins w:id="76" w:author="Ojas Choksi" w:date="2021-05-21T11:33:00Z">
              <w:r w:rsidR="003426C5">
                <w:rPr>
                  <w:rFonts w:eastAsiaTheme="minorEastAsia"/>
                  <w:iCs/>
                  <w:color w:val="000000" w:themeColor="text1"/>
                  <w:lang w:val="en-US" w:eastAsia="zh-CN"/>
                </w:rPr>
                <w:t xml:space="preserve"> Region A</w:t>
              </w:r>
            </w:ins>
            <w:ins w:id="77" w:author="Ojas Choksi" w:date="2021-05-21T09:58:00Z">
              <w:r>
                <w:rPr>
                  <w:rFonts w:eastAsiaTheme="minorEastAsia"/>
                  <w:iCs/>
                  <w:color w:val="000000" w:themeColor="text1"/>
                  <w:lang w:val="en-US" w:eastAsia="zh-CN"/>
                </w:rPr>
                <w:t>, technical changes</w:t>
              </w:r>
            </w:ins>
            <w:ins w:id="78" w:author="Ojas Choksi" w:date="2021-05-21T10:22:00Z">
              <w:r w:rsidR="003B3741">
                <w:rPr>
                  <w:rFonts w:eastAsiaTheme="minorEastAsia"/>
                  <w:iCs/>
                  <w:color w:val="000000" w:themeColor="text1"/>
                  <w:lang w:val="en-US" w:eastAsia="zh-CN"/>
                </w:rPr>
                <w:t xml:space="preserve"> proposed</w:t>
              </w:r>
            </w:ins>
            <w:ins w:id="79" w:author="Ojas Choksi" w:date="2021-05-21T09:58:00Z">
              <w:r>
                <w:rPr>
                  <w:rFonts w:eastAsiaTheme="minorEastAsia"/>
                  <w:iCs/>
                  <w:color w:val="000000" w:themeColor="text1"/>
                  <w:lang w:val="en-US" w:eastAsia="zh-CN"/>
                </w:rPr>
                <w:t xml:space="preserve"> in CR R4-2108987 seem to be agreeable.</w:t>
              </w:r>
            </w:ins>
            <w:ins w:id="80" w:author="Ojas Choksi" w:date="2021-05-21T10:09:00Z">
              <w:r w:rsidRPr="003E5DD1">
                <w:rPr>
                  <w:rFonts w:eastAsiaTheme="minorEastAsia"/>
                  <w:iCs/>
                  <w:color w:val="000000" w:themeColor="text1"/>
                  <w:lang w:val="en-US" w:eastAsia="zh-CN"/>
                </w:rPr>
                <w:t xml:space="preserve"> </w:t>
              </w:r>
            </w:ins>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2FF49FEA" w14:textId="77777777" w:rsidR="00004165" w:rsidRDefault="00E97AD5" w:rsidP="00004165">
            <w:pPr>
              <w:rPr>
                <w:ins w:id="81" w:author="Ojas Choksi" w:date="2021-05-21T09:18: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C2397DD" w14:textId="038A7A0E" w:rsidR="00FA3245" w:rsidRPr="00FA3245" w:rsidRDefault="00A85AA3">
            <w:pPr>
              <w:pStyle w:val="ListParagraph"/>
              <w:numPr>
                <w:ilvl w:val="0"/>
                <w:numId w:val="24"/>
              </w:numPr>
              <w:ind w:firstLineChars="0"/>
              <w:rPr>
                <w:ins w:id="82" w:author="Ojas Choksi" w:date="2021-05-21T10:10:00Z"/>
                <w:rFonts w:eastAsiaTheme="minorEastAsia"/>
                <w:iCs/>
                <w:color w:val="000000" w:themeColor="text1"/>
                <w:lang w:val="en-US" w:eastAsia="zh-CN"/>
                <w:rPrChange w:id="83" w:author="Ojas Choksi" w:date="2021-05-21T10:10:00Z">
                  <w:rPr>
                    <w:ins w:id="84" w:author="Ojas Choksi" w:date="2021-05-21T10:10:00Z"/>
                    <w:lang w:val="en-US" w:eastAsia="zh-CN"/>
                  </w:rPr>
                </w:rPrChange>
              </w:rPr>
              <w:pPrChange w:id="85" w:author="Ojas Choksi" w:date="2021-05-21T10:10:00Z">
                <w:pPr/>
              </w:pPrChange>
            </w:pPr>
            <w:ins w:id="86" w:author="Ojas Choksi" w:date="2021-05-21T12:05:00Z">
              <w:r>
                <w:rPr>
                  <w:rFonts w:eastAsiaTheme="minorEastAsia"/>
                  <w:iCs/>
                  <w:color w:val="000000" w:themeColor="text1"/>
                  <w:lang w:val="en-US" w:eastAsia="zh-CN"/>
                </w:rPr>
                <w:t xml:space="preserve">Given </w:t>
              </w:r>
            </w:ins>
            <w:ins w:id="87" w:author="Ojas Choksi" w:date="2021-05-21T12:06:00Z">
              <w:r w:rsidR="00A1040F">
                <w:rPr>
                  <w:rFonts w:eastAsiaTheme="minorEastAsia"/>
                  <w:iCs/>
                  <w:color w:val="000000" w:themeColor="text1"/>
                  <w:lang w:val="en-US" w:eastAsia="zh-CN"/>
                </w:rPr>
                <w:t xml:space="preserve">that </w:t>
              </w:r>
            </w:ins>
            <w:ins w:id="88" w:author="Ojas Choksi" w:date="2021-05-21T12:05:00Z">
              <w:r>
                <w:rPr>
                  <w:rFonts w:eastAsiaTheme="minorEastAsia"/>
                  <w:iCs/>
                  <w:color w:val="000000" w:themeColor="text1"/>
                  <w:lang w:val="en-US" w:eastAsia="zh-CN"/>
                </w:rPr>
                <w:t>the</w:t>
              </w:r>
            </w:ins>
            <w:ins w:id="89" w:author="Ojas Choksi" w:date="2021-05-21T10:10:00Z">
              <w:r w:rsidR="00FA3245" w:rsidRPr="00FA3245">
                <w:rPr>
                  <w:rFonts w:eastAsiaTheme="minorEastAsia"/>
                  <w:iCs/>
                  <w:color w:val="000000" w:themeColor="text1"/>
                  <w:lang w:val="en-US" w:eastAsia="zh-CN"/>
                  <w:rPrChange w:id="90" w:author="Ojas Choksi" w:date="2021-05-21T10:10:00Z">
                    <w:rPr>
                      <w:rFonts w:eastAsia="SimSun"/>
                      <w:lang w:val="en-US" w:eastAsia="zh-CN"/>
                    </w:rPr>
                  </w:rPrChange>
                </w:rPr>
                <w:t xml:space="preserve"> </w:t>
              </w:r>
            </w:ins>
            <w:proofErr w:type="spellStart"/>
            <w:ins w:id="91" w:author="Ojas Choksi" w:date="2021-05-21T10:23:00Z">
              <w:r w:rsidR="003B3741">
                <w:rPr>
                  <w:rFonts w:eastAsiaTheme="minorEastAsia"/>
                  <w:iCs/>
                  <w:color w:val="000000" w:themeColor="text1"/>
                  <w:lang w:val="en-US" w:eastAsia="zh-CN"/>
                </w:rPr>
                <w:t>i</w:t>
              </w:r>
              <w:proofErr w:type="spellEnd"/>
              <w:r w:rsidR="003B3741">
                <w:rPr>
                  <w:rFonts w:eastAsiaTheme="minorEastAsia"/>
                  <w:iCs/>
                  <w:color w:val="000000" w:themeColor="text1"/>
                  <w:lang w:val="en-US" w:eastAsia="zh-CN"/>
                </w:rPr>
                <w:t>)</w:t>
              </w:r>
            </w:ins>
            <w:ins w:id="92" w:author="Ojas Choksi" w:date="2021-05-21T12:04:00Z">
              <w:r>
                <w:rPr>
                  <w:rFonts w:eastAsiaTheme="minorEastAsia"/>
                  <w:iCs/>
                  <w:color w:val="000000" w:themeColor="text1"/>
                  <w:lang w:val="en-US" w:eastAsia="zh-CN"/>
                </w:rPr>
                <w:t xml:space="preserve"> clarification </w:t>
              </w:r>
            </w:ins>
            <w:ins w:id="93" w:author="Ojas Choksi" w:date="2021-05-21T11:52:00Z">
              <w:r>
                <w:rPr>
                  <w:rFonts w:eastAsiaTheme="minorEastAsia"/>
                  <w:iCs/>
                  <w:color w:val="000000" w:themeColor="text1"/>
                  <w:lang w:val="en-US" w:eastAsia="zh-CN"/>
                </w:rPr>
                <w:t>in Round 1</w:t>
              </w:r>
            </w:ins>
            <w:ins w:id="94" w:author="Ojas Choksi" w:date="2021-05-21T12:05:00Z">
              <w:r w:rsidR="00A1040F">
                <w:rPr>
                  <w:rFonts w:eastAsiaTheme="minorEastAsia"/>
                  <w:iCs/>
                  <w:color w:val="000000" w:themeColor="text1"/>
                  <w:lang w:val="en-US" w:eastAsia="zh-CN"/>
                </w:rPr>
                <w:t xml:space="preserve"> </w:t>
              </w:r>
            </w:ins>
            <w:ins w:id="95" w:author="Ojas Choksi" w:date="2021-05-21T12:04:00Z">
              <w:r>
                <w:rPr>
                  <w:rFonts w:eastAsiaTheme="minorEastAsia"/>
                  <w:iCs/>
                  <w:color w:val="000000" w:themeColor="text1"/>
                  <w:lang w:val="en-US" w:eastAsia="zh-CN"/>
                </w:rPr>
                <w:t>discussion</w:t>
              </w:r>
            </w:ins>
            <w:ins w:id="96" w:author="Ojas Choksi" w:date="2021-05-21T10:10:00Z">
              <w:r w:rsidR="00FA3245" w:rsidRPr="00FA3245">
                <w:rPr>
                  <w:rFonts w:eastAsiaTheme="minorEastAsia"/>
                  <w:iCs/>
                  <w:color w:val="000000" w:themeColor="text1"/>
                  <w:lang w:val="en-US" w:eastAsia="zh-CN"/>
                  <w:rPrChange w:id="97" w:author="Ojas Choksi" w:date="2021-05-21T10:10:00Z">
                    <w:rPr>
                      <w:rFonts w:eastAsia="SimSun"/>
                      <w:lang w:val="en-US" w:eastAsia="zh-CN"/>
                    </w:rPr>
                  </w:rPrChange>
                </w:rPr>
                <w:t xml:space="preserve"> </w:t>
              </w:r>
            </w:ins>
            <w:ins w:id="98" w:author="Ojas Choksi" w:date="2021-05-21T10:22:00Z">
              <w:r w:rsidR="003B3741">
                <w:rPr>
                  <w:rFonts w:eastAsiaTheme="minorEastAsia"/>
                  <w:iCs/>
                  <w:color w:val="000000" w:themeColor="text1"/>
                  <w:lang w:val="en-US" w:eastAsia="zh-CN"/>
                </w:rPr>
                <w:t xml:space="preserve">and </w:t>
              </w:r>
            </w:ins>
            <w:ins w:id="99" w:author="Ojas Choksi" w:date="2021-05-21T10:24:00Z">
              <w:r w:rsidR="003B3741">
                <w:rPr>
                  <w:rFonts w:eastAsiaTheme="minorEastAsia"/>
                  <w:iCs/>
                  <w:color w:val="000000" w:themeColor="text1"/>
                  <w:lang w:val="en-US" w:eastAsia="zh-CN"/>
                </w:rPr>
                <w:t xml:space="preserve">ii) </w:t>
              </w:r>
            </w:ins>
            <w:ins w:id="100" w:author="Ojas Choksi" w:date="2021-05-21T10:10:00Z">
              <w:r w:rsidR="00FA3245" w:rsidRPr="00FA3245">
                <w:rPr>
                  <w:rFonts w:eastAsiaTheme="minorEastAsia"/>
                  <w:iCs/>
                  <w:color w:val="000000" w:themeColor="text1"/>
                  <w:lang w:val="en-US" w:eastAsia="zh-CN"/>
                  <w:rPrChange w:id="101" w:author="Ojas Choksi" w:date="2021-05-21T10:10:00Z">
                    <w:rPr>
                      <w:rFonts w:eastAsia="SimSun"/>
                      <w:lang w:val="en-US" w:eastAsia="zh-CN"/>
                    </w:rPr>
                  </w:rPrChange>
                </w:rPr>
                <w:t>the simulation results presented for LTE in RAN4#98e</w:t>
              </w:r>
            </w:ins>
            <w:ins w:id="102" w:author="Ojas Choksi" w:date="2021-05-21T10:24:00Z">
              <w:r w:rsidR="003B3741">
                <w:rPr>
                  <w:rFonts w:eastAsiaTheme="minorEastAsia"/>
                  <w:iCs/>
                  <w:color w:val="000000" w:themeColor="text1"/>
                  <w:lang w:val="en-US" w:eastAsia="zh-CN"/>
                </w:rPr>
                <w:t xml:space="preserve"> in R4-2100134</w:t>
              </w:r>
            </w:ins>
            <w:ins w:id="103" w:author="Ojas Choksi" w:date="2021-05-21T10:25:00Z">
              <w:r w:rsidR="003B3741">
                <w:rPr>
                  <w:rFonts w:eastAsiaTheme="minorEastAsia"/>
                  <w:iCs/>
                  <w:color w:val="000000" w:themeColor="text1"/>
                  <w:lang w:val="en-US" w:eastAsia="zh-CN"/>
                </w:rPr>
                <w:t>/R4-2100135</w:t>
              </w:r>
            </w:ins>
            <w:ins w:id="104" w:author="Ojas Choksi" w:date="2021-05-21T10:24:00Z">
              <w:r w:rsidR="003B3741">
                <w:rPr>
                  <w:rFonts w:eastAsiaTheme="minorEastAsia"/>
                  <w:iCs/>
                  <w:color w:val="000000" w:themeColor="text1"/>
                  <w:lang w:val="en-US" w:eastAsia="zh-CN"/>
                </w:rPr>
                <w:t xml:space="preserve"> and iii)</w:t>
              </w:r>
            </w:ins>
            <w:ins w:id="105" w:author="Ojas Choksi" w:date="2021-05-21T10:10:00Z">
              <w:r w:rsidR="00FA3245" w:rsidRPr="00FA3245">
                <w:rPr>
                  <w:rFonts w:eastAsiaTheme="minorEastAsia"/>
                  <w:iCs/>
                  <w:color w:val="000000" w:themeColor="text1"/>
                  <w:lang w:val="en-US" w:eastAsia="zh-CN"/>
                  <w:rPrChange w:id="106" w:author="Ojas Choksi" w:date="2021-05-21T10:10:00Z">
                    <w:rPr>
                      <w:rFonts w:eastAsia="SimSun"/>
                      <w:lang w:val="en-US" w:eastAsia="zh-CN"/>
                    </w:rPr>
                  </w:rPrChange>
                </w:rPr>
                <w:t xml:space="preserve"> </w:t>
              </w:r>
            </w:ins>
            <w:ins w:id="107" w:author="Ojas Choksi" w:date="2021-05-21T10:16:00Z">
              <w:r w:rsidR="00B9590A">
                <w:rPr>
                  <w:rFonts w:eastAsiaTheme="minorEastAsia"/>
                  <w:iCs/>
                  <w:color w:val="000000" w:themeColor="text1"/>
                  <w:lang w:val="en-US" w:eastAsia="zh-CN"/>
                </w:rPr>
                <w:t xml:space="preserve">the </w:t>
              </w:r>
            </w:ins>
            <w:ins w:id="108" w:author="Ojas Choksi" w:date="2021-05-21T10:10:00Z">
              <w:r w:rsidR="00FA3245" w:rsidRPr="00FA3245">
                <w:rPr>
                  <w:rFonts w:eastAsiaTheme="minorEastAsia"/>
                  <w:iCs/>
                  <w:color w:val="000000" w:themeColor="text1"/>
                  <w:lang w:val="en-US" w:eastAsia="zh-CN"/>
                  <w:rPrChange w:id="109" w:author="Ojas Choksi" w:date="2021-05-21T10:10:00Z">
                    <w:rPr>
                      <w:rFonts w:eastAsia="SimSun"/>
                      <w:lang w:val="en-US" w:eastAsia="zh-CN"/>
                    </w:rPr>
                  </w:rPrChange>
                </w:rPr>
                <w:t xml:space="preserve">explanation/proposal based on measurements in R4-2100545 </w:t>
              </w:r>
            </w:ins>
            <w:ins w:id="110" w:author="Ojas Choksi" w:date="2021-05-21T10:23:00Z">
              <w:r w:rsidR="003B3741" w:rsidRPr="003E5DD1">
                <w:rPr>
                  <w:rFonts w:eastAsiaTheme="minorEastAsia"/>
                  <w:iCs/>
                  <w:color w:val="000000" w:themeColor="text1"/>
                  <w:lang w:val="en-US" w:eastAsia="zh-CN"/>
                </w:rPr>
                <w:t xml:space="preserve">seem to address the question raised related to the </w:t>
              </w:r>
            </w:ins>
            <w:ins w:id="111" w:author="Ojas Choksi" w:date="2021-05-21T10:25:00Z">
              <w:r w:rsidR="003B3741">
                <w:rPr>
                  <w:rFonts w:eastAsiaTheme="minorEastAsia"/>
                  <w:iCs/>
                  <w:color w:val="000000" w:themeColor="text1"/>
                  <w:lang w:val="en-US" w:eastAsia="zh-CN"/>
                </w:rPr>
                <w:t xml:space="preserve">LTE </w:t>
              </w:r>
            </w:ins>
            <w:ins w:id="112" w:author="Ojas Choksi" w:date="2021-05-21T10:23:00Z">
              <w:r w:rsidR="003B3741" w:rsidRPr="003E5DD1">
                <w:rPr>
                  <w:rFonts w:eastAsiaTheme="minorEastAsia"/>
                  <w:iCs/>
                  <w:color w:val="000000" w:themeColor="text1"/>
                  <w:lang w:val="en-US" w:eastAsia="zh-CN"/>
                </w:rPr>
                <w:t>A-MPR values</w:t>
              </w:r>
              <w:r w:rsidR="003B3741">
                <w:rPr>
                  <w:rFonts w:eastAsiaTheme="minorEastAsia"/>
                  <w:iCs/>
                  <w:color w:val="000000" w:themeColor="text1"/>
                  <w:lang w:val="en-US" w:eastAsia="zh-CN"/>
                </w:rPr>
                <w:t xml:space="preserve">, </w:t>
              </w:r>
            </w:ins>
            <w:ins w:id="113" w:author="Ojas Choksi" w:date="2021-05-21T10:10:00Z">
              <w:r w:rsidR="00FA3245" w:rsidRPr="00FA3245">
                <w:rPr>
                  <w:rFonts w:eastAsiaTheme="minorEastAsia"/>
                  <w:iCs/>
                  <w:color w:val="000000" w:themeColor="text1"/>
                  <w:lang w:val="en-US" w:eastAsia="zh-CN"/>
                  <w:rPrChange w:id="114" w:author="Ojas Choksi" w:date="2021-05-21T10:10:00Z">
                    <w:rPr>
                      <w:rFonts w:eastAsia="SimSun"/>
                      <w:lang w:val="en-US" w:eastAsia="zh-CN"/>
                    </w:rPr>
                  </w:rPrChange>
                </w:rPr>
                <w:t xml:space="preserve">agree to the technical changes in CR R4-2108987.  </w:t>
              </w:r>
            </w:ins>
          </w:p>
          <w:p w14:paraId="41938198" w14:textId="2A8A352B" w:rsidR="00FA3245" w:rsidRDefault="00FA3245" w:rsidP="00D40484">
            <w:pPr>
              <w:pStyle w:val="ListParagraph"/>
              <w:numPr>
                <w:ilvl w:val="0"/>
                <w:numId w:val="22"/>
              </w:numPr>
              <w:ind w:firstLineChars="0"/>
              <w:rPr>
                <w:ins w:id="115" w:author="Ojas Choksi" w:date="2021-05-21T09:55:00Z"/>
                <w:rFonts w:eastAsiaTheme="minorEastAsia"/>
                <w:color w:val="000000" w:themeColor="text1"/>
                <w:lang w:val="en-US" w:eastAsia="zh-CN"/>
              </w:rPr>
            </w:pPr>
            <w:ins w:id="116" w:author="Ojas Choksi" w:date="2021-05-21T09:56:00Z">
              <w:r>
                <w:rPr>
                  <w:rFonts w:eastAsiaTheme="minorEastAsia"/>
                  <w:color w:val="000000" w:themeColor="text1"/>
                  <w:lang w:val="en-US" w:eastAsia="zh-CN"/>
                </w:rPr>
                <w:t xml:space="preserve">Address the </w:t>
              </w:r>
              <w:proofErr w:type="spellStart"/>
              <w:r>
                <w:rPr>
                  <w:rFonts w:eastAsiaTheme="minorEastAsia"/>
                  <w:color w:val="000000" w:themeColor="text1"/>
                  <w:lang w:val="en-US" w:eastAsia="zh-CN"/>
                </w:rPr>
                <w:t>change over</w:t>
              </w:r>
              <w:proofErr w:type="spellEnd"/>
              <w:r>
                <w:rPr>
                  <w:rFonts w:eastAsiaTheme="minorEastAsia"/>
                  <w:color w:val="000000" w:themeColor="text1"/>
                  <w:lang w:val="en-US" w:eastAsia="zh-CN"/>
                </w:rPr>
                <w:t xml:space="preserve"> change issue</w:t>
              </w:r>
            </w:ins>
            <w:ins w:id="117" w:author="Ojas Choksi" w:date="2021-05-21T09:57:00Z">
              <w:r>
                <w:rPr>
                  <w:rFonts w:eastAsiaTheme="minorEastAsia"/>
                  <w:color w:val="000000" w:themeColor="text1"/>
                  <w:lang w:val="en-US" w:eastAsia="zh-CN"/>
                </w:rPr>
                <w:t xml:space="preserve"> raised by Nokia and Huawei in revised CRs.  The meeting date on the cover page needs to be also updated in the revised CRs.</w:t>
              </w:r>
            </w:ins>
          </w:p>
          <w:p w14:paraId="46F47EA8" w14:textId="05097AD9" w:rsidR="00FA3245" w:rsidRPr="00FA3245" w:rsidRDefault="00FA3245" w:rsidP="00FA3245">
            <w:pPr>
              <w:pStyle w:val="ListParagraph"/>
              <w:numPr>
                <w:ilvl w:val="0"/>
                <w:numId w:val="22"/>
              </w:numPr>
              <w:ind w:firstLineChars="0"/>
              <w:rPr>
                <w:ins w:id="118" w:author="Ojas Choksi" w:date="2021-05-21T09:59:00Z"/>
                <w:rFonts w:eastAsiaTheme="minorEastAsia"/>
                <w:color w:val="0070C0"/>
                <w:lang w:val="en-US" w:eastAsia="zh-CN"/>
                <w:rPrChange w:id="119" w:author="Ojas Choksi" w:date="2021-05-21T09:59:00Z">
                  <w:rPr>
                    <w:ins w:id="120" w:author="Ojas Choksi" w:date="2021-05-21T09:59:00Z"/>
                    <w:rFonts w:eastAsiaTheme="minorEastAsia"/>
                    <w:color w:val="000000" w:themeColor="text1"/>
                    <w:lang w:val="en-US" w:eastAsia="zh-CN"/>
                  </w:rPr>
                </w:rPrChange>
              </w:rPr>
            </w:pPr>
            <w:ins w:id="121" w:author="Ojas Choksi" w:date="2021-05-21T09:59:00Z">
              <w:r>
                <w:rPr>
                  <w:rFonts w:eastAsiaTheme="minorEastAsia"/>
                  <w:color w:val="000000" w:themeColor="text1"/>
                  <w:lang w:val="en-US" w:eastAsia="zh-CN"/>
                </w:rPr>
                <w:t>Based on filter data provided, r</w:t>
              </w:r>
            </w:ins>
            <w:ins w:id="122" w:author="Ojas Choksi" w:date="2021-05-21T09:18:00Z">
              <w:r w:rsidR="00D40484" w:rsidRPr="00D40484">
                <w:rPr>
                  <w:rFonts w:eastAsiaTheme="minorEastAsia"/>
                  <w:color w:val="000000" w:themeColor="text1"/>
                  <w:lang w:val="en-US" w:eastAsia="zh-CN"/>
                  <w:rPrChange w:id="123" w:author="Ojas Choksi" w:date="2021-05-21T09:31:00Z">
                    <w:rPr>
                      <w:rFonts w:eastAsiaTheme="minorEastAsia"/>
                      <w:color w:val="0070C0"/>
                      <w:lang w:val="en-US" w:eastAsia="zh-CN"/>
                    </w:rPr>
                  </w:rPrChange>
                </w:rPr>
                <w:t>eview MOP tolerances in 36.101 and 38.101-1 and determine if updates are necessary. Any agreement resulting from the discussion should be incorporate</w:t>
              </w:r>
            </w:ins>
            <w:ins w:id="124" w:author="Ojas Choksi" w:date="2021-05-21T09:25:00Z">
              <w:r w:rsidR="00D40484" w:rsidRPr="00D40484">
                <w:rPr>
                  <w:rFonts w:eastAsiaTheme="minorEastAsia"/>
                  <w:color w:val="000000" w:themeColor="text1"/>
                  <w:lang w:val="en-US" w:eastAsia="zh-CN"/>
                  <w:rPrChange w:id="125" w:author="Ojas Choksi" w:date="2021-05-21T09:31:00Z">
                    <w:rPr>
                      <w:rFonts w:eastAsiaTheme="minorEastAsia"/>
                      <w:color w:val="0070C0"/>
                      <w:lang w:val="en-US" w:eastAsia="zh-CN"/>
                    </w:rPr>
                  </w:rPrChange>
                </w:rPr>
                <w:t>d</w:t>
              </w:r>
            </w:ins>
            <w:ins w:id="126" w:author="Ojas Choksi" w:date="2021-05-21T09:18:00Z">
              <w:r w:rsidR="00D40484" w:rsidRPr="00D40484">
                <w:rPr>
                  <w:rFonts w:eastAsiaTheme="minorEastAsia"/>
                  <w:color w:val="000000" w:themeColor="text1"/>
                  <w:lang w:val="en-US" w:eastAsia="zh-CN"/>
                  <w:rPrChange w:id="127" w:author="Ojas Choksi" w:date="2021-05-21T09:31:00Z">
                    <w:rPr>
                      <w:rFonts w:eastAsiaTheme="minorEastAsia"/>
                      <w:color w:val="0070C0"/>
                      <w:lang w:val="en-US" w:eastAsia="zh-CN"/>
                    </w:rPr>
                  </w:rPrChange>
                </w:rPr>
                <w:t xml:space="preserve"> in the revis</w:t>
              </w:r>
            </w:ins>
            <w:ins w:id="128" w:author="Ojas Choksi" w:date="2021-05-21T09:58:00Z">
              <w:r>
                <w:rPr>
                  <w:rFonts w:eastAsiaTheme="minorEastAsia"/>
                  <w:color w:val="000000" w:themeColor="text1"/>
                  <w:lang w:val="en-US" w:eastAsia="zh-CN"/>
                </w:rPr>
                <w:t>ed CR</w:t>
              </w:r>
            </w:ins>
            <w:ins w:id="129" w:author="Ojas Choksi" w:date="2021-05-21T10:26:00Z">
              <w:r w:rsidR="003B3741">
                <w:rPr>
                  <w:rFonts w:eastAsiaTheme="minorEastAsia"/>
                  <w:color w:val="000000" w:themeColor="text1"/>
                  <w:lang w:val="en-US" w:eastAsia="zh-CN"/>
                </w:rPr>
                <w:t>s</w:t>
              </w:r>
            </w:ins>
            <w:ins w:id="130" w:author="Ojas Choksi" w:date="2021-05-21T10:17:00Z">
              <w:r w:rsidR="00B9590A">
                <w:rPr>
                  <w:rFonts w:eastAsiaTheme="minorEastAsia"/>
                  <w:color w:val="000000" w:themeColor="text1"/>
                  <w:lang w:val="en-US" w:eastAsia="zh-CN"/>
                </w:rPr>
                <w:t>.</w:t>
              </w:r>
            </w:ins>
            <w:ins w:id="131" w:author="Ojas Choksi" w:date="2021-05-21T10:16:00Z">
              <w:r w:rsidR="00B9590A">
                <w:rPr>
                  <w:rFonts w:eastAsiaTheme="minorEastAsia"/>
                  <w:color w:val="000000" w:themeColor="text1"/>
                  <w:lang w:val="en-US" w:eastAsia="zh-CN"/>
                </w:rPr>
                <w:t xml:space="preserve"> </w:t>
              </w:r>
            </w:ins>
          </w:p>
          <w:p w14:paraId="540D066C" w14:textId="4A4CE916" w:rsidR="00D40484" w:rsidRPr="00D40484" w:rsidRDefault="00D40484">
            <w:pPr>
              <w:pStyle w:val="ListParagraph"/>
              <w:numPr>
                <w:ilvl w:val="0"/>
                <w:numId w:val="22"/>
              </w:numPr>
              <w:ind w:firstLineChars="0"/>
              <w:rPr>
                <w:rFonts w:eastAsiaTheme="minorEastAsia"/>
                <w:color w:val="0070C0"/>
                <w:lang w:val="en-US" w:eastAsia="zh-CN"/>
                <w:rPrChange w:id="132" w:author="Ojas Choksi" w:date="2021-05-21T09:31:00Z">
                  <w:rPr>
                    <w:lang w:val="en-US" w:eastAsia="zh-CN"/>
                  </w:rPr>
                </w:rPrChange>
              </w:rPr>
              <w:pPrChange w:id="133" w:author="Ojas Choksi" w:date="2021-05-21T09:58:00Z">
                <w:pPr/>
              </w:pPrChange>
            </w:pPr>
            <w:ins w:id="134" w:author="Ojas Choksi" w:date="2021-05-21T09:30:00Z">
              <w:r w:rsidRPr="00D40484">
                <w:rPr>
                  <w:rFonts w:eastAsiaTheme="minorEastAsia"/>
                  <w:color w:val="000000" w:themeColor="text1"/>
                  <w:lang w:val="en-US" w:eastAsia="zh-CN"/>
                  <w:rPrChange w:id="135" w:author="Ojas Choksi" w:date="2021-05-21T09:31:00Z">
                    <w:rPr>
                      <w:rFonts w:eastAsia="SimSun"/>
                      <w:lang w:val="en-US" w:eastAsia="zh-CN"/>
                    </w:rPr>
                  </w:rPrChange>
                </w:rPr>
                <w:t>Cat A CRs for 36.101</w:t>
              </w:r>
            </w:ins>
            <w:ins w:id="136" w:author="Ojas Choksi" w:date="2021-05-21T10:17:00Z">
              <w:r w:rsidR="00B9590A">
                <w:rPr>
                  <w:rFonts w:eastAsiaTheme="minorEastAsia"/>
                  <w:color w:val="000000" w:themeColor="text1"/>
                  <w:lang w:val="en-US" w:eastAsia="zh-CN"/>
                </w:rPr>
                <w:t xml:space="preserve"> Rel 11-17</w:t>
              </w:r>
            </w:ins>
            <w:ins w:id="137" w:author="Ojas Choksi" w:date="2021-05-21T09:30:00Z">
              <w:r w:rsidRPr="00D40484">
                <w:rPr>
                  <w:rFonts w:eastAsiaTheme="minorEastAsia"/>
                  <w:color w:val="000000" w:themeColor="text1"/>
                  <w:lang w:val="en-US" w:eastAsia="zh-CN"/>
                  <w:rPrChange w:id="138" w:author="Ojas Choksi" w:date="2021-05-21T09:31:00Z">
                    <w:rPr>
                      <w:rFonts w:eastAsia="SimSun"/>
                      <w:lang w:val="en-US" w:eastAsia="zh-CN"/>
                    </w:rPr>
                  </w:rPrChange>
                </w:rPr>
                <w:t xml:space="preserve"> </w:t>
              </w:r>
            </w:ins>
            <w:ins w:id="139" w:author="Ojas Choksi" w:date="2021-05-21T10:26:00Z">
              <w:r w:rsidR="003B3741">
                <w:rPr>
                  <w:rFonts w:eastAsiaTheme="minorEastAsia"/>
                  <w:color w:val="000000" w:themeColor="text1"/>
                  <w:lang w:val="en-US" w:eastAsia="zh-CN"/>
                </w:rPr>
                <w:t>to</w:t>
              </w:r>
            </w:ins>
            <w:ins w:id="140" w:author="Ojas Choksi" w:date="2021-05-21T09:30:00Z">
              <w:r w:rsidRPr="00D40484">
                <w:rPr>
                  <w:rFonts w:eastAsiaTheme="minorEastAsia"/>
                  <w:color w:val="000000" w:themeColor="text1"/>
                  <w:lang w:val="en-US" w:eastAsia="zh-CN"/>
                  <w:rPrChange w:id="141" w:author="Ojas Choksi" w:date="2021-05-21T09:31:00Z">
                    <w:rPr>
                      <w:rFonts w:eastAsia="SimSun"/>
                      <w:lang w:val="en-US" w:eastAsia="zh-CN"/>
                    </w:rPr>
                  </w:rPrChange>
                </w:rPr>
                <w:t xml:space="preserve"> be uploaded only after </w:t>
              </w:r>
            </w:ins>
            <w:ins w:id="142" w:author="Ojas Choksi" w:date="2021-05-21T09:31:00Z">
              <w:r w:rsidRPr="00D40484">
                <w:rPr>
                  <w:rFonts w:eastAsiaTheme="minorEastAsia"/>
                  <w:color w:val="000000" w:themeColor="text1"/>
                  <w:lang w:val="en-US" w:eastAsia="zh-CN"/>
                  <w:rPrChange w:id="143" w:author="Ojas Choksi" w:date="2021-05-21T09:31:00Z">
                    <w:rPr>
                      <w:rFonts w:eastAsia="SimSun"/>
                      <w:lang w:val="en-US" w:eastAsia="zh-CN"/>
                    </w:rPr>
                  </w:rPrChange>
                </w:rPr>
                <w:t>the revised CR</w:t>
              </w:r>
            </w:ins>
            <w:ins w:id="144" w:author="Ojas Choksi" w:date="2021-05-21T10:17:00Z">
              <w:r w:rsidR="00B9590A">
                <w:rPr>
                  <w:rFonts w:eastAsiaTheme="minorEastAsia"/>
                  <w:color w:val="000000" w:themeColor="text1"/>
                  <w:lang w:val="en-US" w:eastAsia="zh-CN"/>
                </w:rPr>
                <w:t xml:space="preserve"> for Rel</w:t>
              </w:r>
            </w:ins>
            <w:ins w:id="145" w:author="Ojas Choksi" w:date="2021-05-21T10:18:00Z">
              <w:r w:rsidR="00B9590A">
                <w:rPr>
                  <w:rFonts w:eastAsiaTheme="minorEastAsia"/>
                  <w:color w:val="000000" w:themeColor="text1"/>
                  <w:lang w:val="en-US" w:eastAsia="zh-CN"/>
                </w:rPr>
                <w:t>-10</w:t>
              </w:r>
            </w:ins>
            <w:ins w:id="146" w:author="Ojas Choksi" w:date="2021-05-21T09:31:00Z">
              <w:r w:rsidRPr="00D40484">
                <w:rPr>
                  <w:rFonts w:eastAsiaTheme="minorEastAsia"/>
                  <w:color w:val="000000" w:themeColor="text1"/>
                  <w:lang w:val="en-US" w:eastAsia="zh-CN"/>
                  <w:rPrChange w:id="147" w:author="Ojas Choksi" w:date="2021-05-21T09:31:00Z">
                    <w:rPr>
                      <w:rFonts w:eastAsia="SimSun"/>
                      <w:lang w:val="en-US" w:eastAsia="zh-CN"/>
                    </w:rPr>
                  </w:rPrChange>
                </w:rPr>
                <w:t xml:space="preserve"> is agreed to.</w:t>
              </w:r>
            </w:ins>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D40484">
        <w:tc>
          <w:tcPr>
            <w:tcW w:w="123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40484">
        <w:tc>
          <w:tcPr>
            <w:tcW w:w="123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399"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D40484" w14:paraId="17BD25AB" w14:textId="77777777" w:rsidTr="00D40484">
        <w:trPr>
          <w:ins w:id="148" w:author="Ojas Choksi" w:date="2021-05-21T09:26:00Z"/>
        </w:trPr>
        <w:tc>
          <w:tcPr>
            <w:tcW w:w="1232" w:type="dxa"/>
          </w:tcPr>
          <w:p w14:paraId="2885C7A5" w14:textId="1E7F8391" w:rsidR="00D40484" w:rsidRDefault="00D40484" w:rsidP="005B4802">
            <w:pPr>
              <w:rPr>
                <w:ins w:id="149" w:author="Ojas Choksi" w:date="2021-05-21T09:26:00Z"/>
                <w:rFonts w:eastAsiaTheme="minorEastAsia"/>
                <w:color w:val="0070C0"/>
                <w:lang w:val="en-US" w:eastAsia="zh-CN"/>
              </w:rPr>
            </w:pPr>
            <w:ins w:id="150" w:author="Ojas Choksi" w:date="2021-05-21T09:26:00Z">
              <w:r>
                <w:rPr>
                  <w:rFonts w:eastAsiaTheme="minorEastAsia"/>
                  <w:color w:val="0070C0"/>
                  <w:lang w:val="en-US" w:eastAsia="zh-CN"/>
                </w:rPr>
                <w:t>R4-2108986</w:t>
              </w:r>
            </w:ins>
          </w:p>
        </w:tc>
        <w:tc>
          <w:tcPr>
            <w:tcW w:w="8399" w:type="dxa"/>
          </w:tcPr>
          <w:p w14:paraId="2F48D26B" w14:textId="7331396A" w:rsidR="00D40484" w:rsidRPr="00404831" w:rsidRDefault="00D40484" w:rsidP="00B831AE">
            <w:pPr>
              <w:rPr>
                <w:ins w:id="151" w:author="Ojas Choksi" w:date="2021-05-21T09:26:00Z"/>
                <w:rFonts w:eastAsiaTheme="minorEastAsia"/>
                <w:i/>
                <w:color w:val="0070C0"/>
                <w:lang w:val="en-US" w:eastAsia="zh-CN"/>
              </w:rPr>
            </w:pPr>
            <w:ins w:id="152" w:author="Ojas Choksi" w:date="2021-05-21T09:27:00Z">
              <w:r>
                <w:rPr>
                  <w:rFonts w:eastAsiaTheme="minorEastAsia"/>
                  <w:i/>
                  <w:color w:val="0070C0"/>
                  <w:lang w:val="en-US" w:eastAsia="zh-CN"/>
                </w:rPr>
                <w:t>To be revised</w:t>
              </w:r>
            </w:ins>
          </w:p>
        </w:tc>
      </w:tr>
      <w:tr w:rsidR="00D40484" w14:paraId="487B704B" w14:textId="77777777" w:rsidTr="00D40484">
        <w:trPr>
          <w:ins w:id="153" w:author="Ojas Choksi" w:date="2021-05-21T09:26:00Z"/>
        </w:trPr>
        <w:tc>
          <w:tcPr>
            <w:tcW w:w="1232" w:type="dxa"/>
          </w:tcPr>
          <w:p w14:paraId="43C9D818" w14:textId="606E2498" w:rsidR="00D40484" w:rsidRDefault="00D40484" w:rsidP="00D40484">
            <w:pPr>
              <w:rPr>
                <w:ins w:id="154" w:author="Ojas Choksi" w:date="2021-05-21T09:26:00Z"/>
                <w:rFonts w:eastAsiaTheme="minorEastAsia"/>
                <w:color w:val="0070C0"/>
                <w:lang w:val="en-US" w:eastAsia="zh-CN"/>
              </w:rPr>
            </w:pPr>
            <w:ins w:id="155" w:author="Ojas Choksi" w:date="2021-05-21T09:27:00Z">
              <w:r>
                <w:rPr>
                  <w:rFonts w:eastAsiaTheme="minorEastAsia"/>
                  <w:color w:val="0070C0"/>
                  <w:lang w:val="en-US" w:eastAsia="zh-CN"/>
                </w:rPr>
                <w:t>R4-2108987</w:t>
              </w:r>
            </w:ins>
          </w:p>
        </w:tc>
        <w:tc>
          <w:tcPr>
            <w:tcW w:w="8399" w:type="dxa"/>
          </w:tcPr>
          <w:p w14:paraId="3173F499" w14:textId="7C7EBC79" w:rsidR="00D40484" w:rsidRPr="00404831" w:rsidRDefault="00D40484" w:rsidP="00D40484">
            <w:pPr>
              <w:rPr>
                <w:ins w:id="156" w:author="Ojas Choksi" w:date="2021-05-21T09:26:00Z"/>
                <w:rFonts w:eastAsiaTheme="minorEastAsia"/>
                <w:i/>
                <w:color w:val="0070C0"/>
                <w:lang w:val="en-US" w:eastAsia="zh-CN"/>
              </w:rPr>
            </w:pPr>
            <w:ins w:id="157" w:author="Ojas Choksi" w:date="2021-05-21T09:27:00Z">
              <w:r>
                <w:rPr>
                  <w:rFonts w:eastAsiaTheme="minorEastAsia"/>
                  <w:i/>
                  <w:color w:val="0070C0"/>
                  <w:lang w:val="en-US" w:eastAsia="zh-CN"/>
                </w:rPr>
                <w:t>To be revised</w:t>
              </w:r>
            </w:ins>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661B6" w14:textId="77777777" w:rsidR="00BE6628" w:rsidRDefault="00BE6628">
      <w:r>
        <w:separator/>
      </w:r>
    </w:p>
  </w:endnote>
  <w:endnote w:type="continuationSeparator" w:id="0">
    <w:p w14:paraId="1B16436C" w14:textId="77777777" w:rsidR="00BE6628" w:rsidRDefault="00BE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68C55" w14:textId="77777777" w:rsidR="00BE6628" w:rsidRDefault="00BE6628">
      <w:r>
        <w:separator/>
      </w:r>
    </w:p>
  </w:footnote>
  <w:footnote w:type="continuationSeparator" w:id="0">
    <w:p w14:paraId="38D08916" w14:textId="77777777" w:rsidR="00BE6628" w:rsidRDefault="00BE6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772E4"/>
    <w:multiLevelType w:val="hybridMultilevel"/>
    <w:tmpl w:val="3B60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71F25"/>
    <w:multiLevelType w:val="hybridMultilevel"/>
    <w:tmpl w:val="269E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529BD"/>
    <w:multiLevelType w:val="hybridMultilevel"/>
    <w:tmpl w:val="0976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C513CEF"/>
    <w:multiLevelType w:val="hybridMultilevel"/>
    <w:tmpl w:val="BC90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2"/>
  </w:num>
  <w:num w:numId="4">
    <w:abstractNumId w:val="10"/>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7"/>
  </w:num>
  <w:num w:numId="18">
    <w:abstractNumId w:val="5"/>
  </w:num>
  <w:num w:numId="19">
    <w:abstractNumId w:val="4"/>
  </w:num>
  <w:num w:numId="20">
    <w:abstractNumId w:val="1"/>
  </w:num>
  <w:num w:numId="21">
    <w:abstractNumId w:val="3"/>
  </w:num>
  <w:num w:numId="22">
    <w:abstractNumId w:val="2"/>
  </w:num>
  <w:num w:numId="23">
    <w:abstractNumId w:val="11"/>
  </w:num>
  <w:num w:numId="24">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senkari, Petri J. (Nokia - FI/Espoo)">
    <w15:presenceInfo w15:providerId="AD" w15:userId="S::petri.j.vasenkari@nokia.com::45ab63b8-482e-4d1b-9753-9204e852db48"/>
  </w15:person>
  <w15:person w15:author="Gene Fong">
    <w15:presenceInfo w15:providerId="AD" w15:userId="S::gfong@qti.qualcomm.com::a2c2c12d-c299-4047-827b-a408ad4b8e52"/>
  </w15:person>
  <w15:person w15:author="Sachin Chhibber">
    <w15:presenceInfo w15:providerId="AD" w15:userId="S::sachin@ligado.com::9feeec50-02e4-4787-b6e2-5255cd88cb0d"/>
  </w15:person>
  <w15:person w15:author="Wangzhou (Standard &amp; Patent and Pre-Research Dept)">
    <w15:presenceInfo w15:providerId="AD" w15:userId="S-1-5-21-147214757-305610072-1517763936-6595562"/>
  </w15:person>
  <w15:person w15:author="Ojas Choksi">
    <w15:presenceInfo w15:providerId="AD" w15:userId="S::o.choksi-contractor@cablelabs.com::fc548274-7fa8-4600-bc2f-d6a9f70635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3D80"/>
    <w:rsid w:val="00115D4C"/>
    <w:rsid w:val="00117BD6"/>
    <w:rsid w:val="001206C2"/>
    <w:rsid w:val="00121978"/>
    <w:rsid w:val="00123422"/>
    <w:rsid w:val="00124B6A"/>
    <w:rsid w:val="00136D4C"/>
    <w:rsid w:val="00136EA9"/>
    <w:rsid w:val="00142538"/>
    <w:rsid w:val="00142BB9"/>
    <w:rsid w:val="00144F96"/>
    <w:rsid w:val="00151EAC"/>
    <w:rsid w:val="00153528"/>
    <w:rsid w:val="00154E68"/>
    <w:rsid w:val="00162548"/>
    <w:rsid w:val="00172183"/>
    <w:rsid w:val="001751AB"/>
    <w:rsid w:val="00175A3F"/>
    <w:rsid w:val="001762D1"/>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E6E5C"/>
    <w:rsid w:val="001F0B20"/>
    <w:rsid w:val="00200A62"/>
    <w:rsid w:val="00203740"/>
    <w:rsid w:val="0020773F"/>
    <w:rsid w:val="002138EA"/>
    <w:rsid w:val="00213F84"/>
    <w:rsid w:val="00214FBD"/>
    <w:rsid w:val="0022120F"/>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1E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09AB"/>
    <w:rsid w:val="002E2CE9"/>
    <w:rsid w:val="002E3BF7"/>
    <w:rsid w:val="002E403E"/>
    <w:rsid w:val="002E4C74"/>
    <w:rsid w:val="002F158C"/>
    <w:rsid w:val="002F4093"/>
    <w:rsid w:val="002F5636"/>
    <w:rsid w:val="003022A5"/>
    <w:rsid w:val="00307E51"/>
    <w:rsid w:val="00311363"/>
    <w:rsid w:val="00315867"/>
    <w:rsid w:val="00321150"/>
    <w:rsid w:val="003260D7"/>
    <w:rsid w:val="00335632"/>
    <w:rsid w:val="00335A10"/>
    <w:rsid w:val="00336697"/>
    <w:rsid w:val="003418CB"/>
    <w:rsid w:val="003426C5"/>
    <w:rsid w:val="00355873"/>
    <w:rsid w:val="0035660F"/>
    <w:rsid w:val="003628B9"/>
    <w:rsid w:val="00362D8F"/>
    <w:rsid w:val="00367724"/>
    <w:rsid w:val="003710BA"/>
    <w:rsid w:val="003770F6"/>
    <w:rsid w:val="00383E37"/>
    <w:rsid w:val="00386E53"/>
    <w:rsid w:val="00393042"/>
    <w:rsid w:val="00394281"/>
    <w:rsid w:val="00394AD5"/>
    <w:rsid w:val="0039642D"/>
    <w:rsid w:val="003A2E40"/>
    <w:rsid w:val="003B0158"/>
    <w:rsid w:val="003B3741"/>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5558"/>
    <w:rsid w:val="004C7DC8"/>
    <w:rsid w:val="004D21B0"/>
    <w:rsid w:val="004D737D"/>
    <w:rsid w:val="004E2659"/>
    <w:rsid w:val="004E39EE"/>
    <w:rsid w:val="004E475C"/>
    <w:rsid w:val="004E56E0"/>
    <w:rsid w:val="004E7329"/>
    <w:rsid w:val="004F2CB0"/>
    <w:rsid w:val="004F3E8F"/>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4CC"/>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4219"/>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1724"/>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184"/>
    <w:rsid w:val="00732360"/>
    <w:rsid w:val="0073390A"/>
    <w:rsid w:val="00734E64"/>
    <w:rsid w:val="00736B37"/>
    <w:rsid w:val="00740A35"/>
    <w:rsid w:val="007520B4"/>
    <w:rsid w:val="007655D5"/>
    <w:rsid w:val="007763C1"/>
    <w:rsid w:val="00777E82"/>
    <w:rsid w:val="00781359"/>
    <w:rsid w:val="00785958"/>
    <w:rsid w:val="00786921"/>
    <w:rsid w:val="007A1EAA"/>
    <w:rsid w:val="007A79FD"/>
    <w:rsid w:val="007B0B9D"/>
    <w:rsid w:val="007B26E3"/>
    <w:rsid w:val="007B5A43"/>
    <w:rsid w:val="007B709B"/>
    <w:rsid w:val="007C1343"/>
    <w:rsid w:val="007C5EF1"/>
    <w:rsid w:val="007C7BF5"/>
    <w:rsid w:val="007D19B7"/>
    <w:rsid w:val="007D39EF"/>
    <w:rsid w:val="007D75E5"/>
    <w:rsid w:val="007D773E"/>
    <w:rsid w:val="007E066E"/>
    <w:rsid w:val="007E1356"/>
    <w:rsid w:val="007E20FC"/>
    <w:rsid w:val="007E7062"/>
    <w:rsid w:val="007F0E1E"/>
    <w:rsid w:val="007F29A7"/>
    <w:rsid w:val="008004B4"/>
    <w:rsid w:val="00805BE8"/>
    <w:rsid w:val="00806E4E"/>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0BBF"/>
    <w:rsid w:val="008713C7"/>
    <w:rsid w:val="0087332D"/>
    <w:rsid w:val="00873E1F"/>
    <w:rsid w:val="00874C16"/>
    <w:rsid w:val="0087660B"/>
    <w:rsid w:val="00886D1F"/>
    <w:rsid w:val="00891EE1"/>
    <w:rsid w:val="00893987"/>
    <w:rsid w:val="008963EF"/>
    <w:rsid w:val="0089688E"/>
    <w:rsid w:val="008A1FBE"/>
    <w:rsid w:val="008B3194"/>
    <w:rsid w:val="008B5AE7"/>
    <w:rsid w:val="008C1DBF"/>
    <w:rsid w:val="008C60E9"/>
    <w:rsid w:val="008D1B7C"/>
    <w:rsid w:val="008D4175"/>
    <w:rsid w:val="008D6657"/>
    <w:rsid w:val="008E1D2F"/>
    <w:rsid w:val="008E1F60"/>
    <w:rsid w:val="008E307E"/>
    <w:rsid w:val="008F4DD1"/>
    <w:rsid w:val="008F6056"/>
    <w:rsid w:val="00902C07"/>
    <w:rsid w:val="00905804"/>
    <w:rsid w:val="009101E2"/>
    <w:rsid w:val="00915D73"/>
    <w:rsid w:val="00916077"/>
    <w:rsid w:val="009170A2"/>
    <w:rsid w:val="009208A6"/>
    <w:rsid w:val="00923B2D"/>
    <w:rsid w:val="00924514"/>
    <w:rsid w:val="00927316"/>
    <w:rsid w:val="0093133D"/>
    <w:rsid w:val="0093276D"/>
    <w:rsid w:val="00933D12"/>
    <w:rsid w:val="00937065"/>
    <w:rsid w:val="00940285"/>
    <w:rsid w:val="009415B0"/>
    <w:rsid w:val="00947E7E"/>
    <w:rsid w:val="00950CCF"/>
    <w:rsid w:val="0095139A"/>
    <w:rsid w:val="00953E16"/>
    <w:rsid w:val="009542AC"/>
    <w:rsid w:val="00961BB2"/>
    <w:rsid w:val="00962108"/>
    <w:rsid w:val="009638D6"/>
    <w:rsid w:val="0097408E"/>
    <w:rsid w:val="00974BB2"/>
    <w:rsid w:val="00974FA7"/>
    <w:rsid w:val="009756E5"/>
    <w:rsid w:val="00977A8C"/>
    <w:rsid w:val="00983910"/>
    <w:rsid w:val="00983CEB"/>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040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AA3"/>
    <w:rsid w:val="00A85DBC"/>
    <w:rsid w:val="00A87FEB"/>
    <w:rsid w:val="00A9217E"/>
    <w:rsid w:val="00A93F9F"/>
    <w:rsid w:val="00A9420E"/>
    <w:rsid w:val="00A97648"/>
    <w:rsid w:val="00AA1CFD"/>
    <w:rsid w:val="00AA2239"/>
    <w:rsid w:val="00AA33D2"/>
    <w:rsid w:val="00AA66B6"/>
    <w:rsid w:val="00AB0C57"/>
    <w:rsid w:val="00AB1195"/>
    <w:rsid w:val="00AB4182"/>
    <w:rsid w:val="00AC27DB"/>
    <w:rsid w:val="00AC6D6B"/>
    <w:rsid w:val="00AD5CAD"/>
    <w:rsid w:val="00AD709C"/>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590A"/>
    <w:rsid w:val="00BA259A"/>
    <w:rsid w:val="00BA259C"/>
    <w:rsid w:val="00BA29D3"/>
    <w:rsid w:val="00BA307F"/>
    <w:rsid w:val="00BA5280"/>
    <w:rsid w:val="00BB14F1"/>
    <w:rsid w:val="00BB572E"/>
    <w:rsid w:val="00BB74FD"/>
    <w:rsid w:val="00BC5982"/>
    <w:rsid w:val="00BC60BF"/>
    <w:rsid w:val="00BD28BF"/>
    <w:rsid w:val="00BD6404"/>
    <w:rsid w:val="00BE33AE"/>
    <w:rsid w:val="00BE6628"/>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0E8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D2E"/>
    <w:rsid w:val="00D03D00"/>
    <w:rsid w:val="00D05C30"/>
    <w:rsid w:val="00D10052"/>
    <w:rsid w:val="00D11359"/>
    <w:rsid w:val="00D238C4"/>
    <w:rsid w:val="00D27345"/>
    <w:rsid w:val="00D3188C"/>
    <w:rsid w:val="00D35F9B"/>
    <w:rsid w:val="00D36B69"/>
    <w:rsid w:val="00D374CE"/>
    <w:rsid w:val="00D40484"/>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AFA"/>
    <w:rsid w:val="00E9374E"/>
    <w:rsid w:val="00E94F54"/>
    <w:rsid w:val="00E97AD5"/>
    <w:rsid w:val="00EA1111"/>
    <w:rsid w:val="00EA3B4F"/>
    <w:rsid w:val="00EA3C24"/>
    <w:rsid w:val="00EA73DF"/>
    <w:rsid w:val="00EB2287"/>
    <w:rsid w:val="00EB61AE"/>
    <w:rsid w:val="00EC322D"/>
    <w:rsid w:val="00ED383A"/>
    <w:rsid w:val="00EE1080"/>
    <w:rsid w:val="00EF1EC5"/>
    <w:rsid w:val="00EF2620"/>
    <w:rsid w:val="00EF4C88"/>
    <w:rsid w:val="00EF55EB"/>
    <w:rsid w:val="00F00DCC"/>
    <w:rsid w:val="00F0156F"/>
    <w:rsid w:val="00F02158"/>
    <w:rsid w:val="00F05AC8"/>
    <w:rsid w:val="00F07167"/>
    <w:rsid w:val="00F072D8"/>
    <w:rsid w:val="00F07CE0"/>
    <w:rsid w:val="00F115F5"/>
    <w:rsid w:val="00F13D05"/>
    <w:rsid w:val="00F1679D"/>
    <w:rsid w:val="00F1682C"/>
    <w:rsid w:val="00F17BDC"/>
    <w:rsid w:val="00F20B91"/>
    <w:rsid w:val="00F21139"/>
    <w:rsid w:val="00F21F22"/>
    <w:rsid w:val="00F24B8B"/>
    <w:rsid w:val="00F30D2E"/>
    <w:rsid w:val="00F35516"/>
    <w:rsid w:val="00F35790"/>
    <w:rsid w:val="00F4136D"/>
    <w:rsid w:val="00F420D8"/>
    <w:rsid w:val="00F4212E"/>
    <w:rsid w:val="00F42C20"/>
    <w:rsid w:val="00F43E34"/>
    <w:rsid w:val="00F53053"/>
    <w:rsid w:val="00F53FE2"/>
    <w:rsid w:val="00F575FF"/>
    <w:rsid w:val="00F618EF"/>
    <w:rsid w:val="00F65582"/>
    <w:rsid w:val="00F66E75"/>
    <w:rsid w:val="00F749A7"/>
    <w:rsid w:val="00F77EB0"/>
    <w:rsid w:val="00F83C0C"/>
    <w:rsid w:val="00F87CDD"/>
    <w:rsid w:val="00F933F0"/>
    <w:rsid w:val="00F937A3"/>
    <w:rsid w:val="00F94715"/>
    <w:rsid w:val="00F96A3D"/>
    <w:rsid w:val="00FA3245"/>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D22BF68-708E-3148-BDD1-31627EAE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C"/>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TableText">
    <w:name w:val="TableText"/>
    <w:basedOn w:val="BodyTextIndent"/>
    <w:qFormat/>
    <w:rsid w:val="00F17BDC"/>
    <w:pPr>
      <w:overflowPunct w:val="0"/>
      <w:autoSpaceDE w:val="0"/>
      <w:autoSpaceDN w:val="0"/>
      <w:adjustRightInd w:val="0"/>
      <w:spacing w:after="180"/>
      <w:ind w:leftChars="400" w:left="851"/>
      <w:textAlignment w:val="baseline"/>
    </w:pPr>
    <w:rPr>
      <w:rFonts w:eastAsia="Malgun Gothic"/>
    </w:rPr>
  </w:style>
  <w:style w:type="paragraph" w:styleId="BodyTextIndent">
    <w:name w:val="Body Text Indent"/>
    <w:basedOn w:val="Normal"/>
    <w:link w:val="BodyTextIndentChar"/>
    <w:semiHidden/>
    <w:unhideWhenUsed/>
    <w:rsid w:val="00F17BDC"/>
    <w:pPr>
      <w:spacing w:after="120"/>
      <w:ind w:left="360"/>
    </w:pPr>
  </w:style>
  <w:style w:type="character" w:customStyle="1" w:styleId="BodyTextIndentChar">
    <w:name w:val="Body Text Indent Char"/>
    <w:basedOn w:val="DefaultParagraphFont"/>
    <w:link w:val="BodyTextIndent"/>
    <w:semiHidden/>
    <w:rsid w:val="00F17BD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ECCA5-A9C3-43C7-8A79-FB9B1CC7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56</TotalTime>
  <Pages>5</Pages>
  <Words>1051</Words>
  <Characters>5997</Characters>
  <Application>Microsoft Office Word</Application>
  <DocSecurity>0</DocSecurity>
  <Lines>49</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7034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Ojas Choksi</cp:lastModifiedBy>
  <cp:revision>8</cp:revision>
  <cp:lastPrinted>2019-04-25T01:09:00Z</cp:lastPrinted>
  <dcterms:created xsi:type="dcterms:W3CDTF">2021-05-21T14:13:00Z</dcterms:created>
  <dcterms:modified xsi:type="dcterms:W3CDTF">2021-05-21T16:55:00Z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(2)pz4LiWJGABi0hcvHdQKGpA5wWdqN6ayDb2wFQTgplZW5ItBfXkmtkwcLpazP54q+e83UQxGS
l0SVOWO6L6SZOkJXh+TlEOQKoiOlXHoqTeyROhJeJ+rUTTNxUPKrxUxtQ+g8tuhdllq2tf5d
wWMTUlKyKU3b2GS43zaa8b8U+0mpV+UA9u55xcJNIyjz2EXtJMoGWEMc/VN/lXunCAcOe9lO
8Xdxa8wXedEyDoMFtH</vt:lpwstr>
  </property>
  <property fmtid="{D5CDD505-2E9C-101B-9397-08002B2CF9AE}" pid="14" name="_2015_ms_pID_7253431">
    <vt:lpwstr>GF/uxfzMPA7Vibexr+m/lP6OXg6faSeCpqlMGnOioMSpr0zPtD/6Xq
2aP9lSDA1XeQU9/JFglJnI4fuzE6xSUyMWpG17TVoJLsRmzyBgZMN/sPUK4ilfxWqBepY62B
p7pgq4KVNqFuAW4CK0RJMPfBwjRlqOQKAT99bqG2kPEnAKLqRXfE4uxzZZqfKNIvjXtdNyje
F9T2618v0Ij0+mRA</vt:lpwstr>
  </property>
</Properties>
</file>