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91E2B4" w14:textId="68FB2012" w:rsidR="008032F1" w:rsidRPr="00203872" w:rsidRDefault="008032F1" w:rsidP="008032F1">
      <w:pPr>
        <w:widowControl w:val="0"/>
        <w:tabs>
          <w:tab w:val="left" w:pos="8190"/>
        </w:tabs>
        <w:spacing w:after="0"/>
        <w:rPr>
          <w:rFonts w:ascii="Arial" w:hAnsi="Arial" w:cs="Arial"/>
          <w:b/>
          <w:noProof/>
          <w:sz w:val="24"/>
          <w:szCs w:val="24"/>
          <w:lang w:val="de-DE"/>
        </w:rPr>
      </w:pPr>
      <w:bookmarkStart w:id="0" w:name="_Hlk498612625"/>
      <w:r w:rsidRPr="00203872">
        <w:rPr>
          <w:rFonts w:ascii="Arial" w:hAnsi="Arial" w:cs="Arial"/>
          <w:b/>
          <w:noProof/>
          <w:sz w:val="24"/>
          <w:szCs w:val="24"/>
          <w:lang w:val="de-DE"/>
        </w:rPr>
        <w:t xml:space="preserve">3GPP TSG-RAN </w:t>
      </w:r>
      <w:r w:rsidRPr="00203872">
        <w:rPr>
          <w:rFonts w:ascii="Arial" w:hAnsi="Arial" w:cs="Arial"/>
          <w:b/>
          <w:noProof/>
          <w:sz w:val="24"/>
          <w:szCs w:val="24"/>
        </w:rPr>
        <w:t>WG4 Meeting#9</w:t>
      </w:r>
      <w:r>
        <w:rPr>
          <w:rFonts w:ascii="Arial" w:hAnsi="Arial" w:cs="Arial"/>
          <w:b/>
          <w:noProof/>
          <w:sz w:val="24"/>
          <w:szCs w:val="24"/>
        </w:rPr>
        <w:t>8</w:t>
      </w:r>
      <w:r w:rsidRPr="00203872">
        <w:rPr>
          <w:rFonts w:ascii="Arial" w:hAnsi="Arial" w:cs="Arial"/>
          <w:b/>
          <w:noProof/>
          <w:sz w:val="24"/>
          <w:szCs w:val="24"/>
        </w:rPr>
        <w:t>-e</w:t>
      </w:r>
      <w:r w:rsidRPr="00203872">
        <w:rPr>
          <w:rFonts w:ascii="Arial" w:hAnsi="Arial" w:cs="Arial"/>
          <w:b/>
          <w:noProof/>
          <w:sz w:val="24"/>
          <w:szCs w:val="24"/>
          <w:lang w:val="de-DE"/>
        </w:rPr>
        <w:tab/>
      </w:r>
      <w:r w:rsidRPr="000A7440">
        <w:rPr>
          <w:rFonts w:ascii="Arial" w:hAnsi="Arial" w:cs="Arial"/>
          <w:b/>
          <w:noProof/>
          <w:sz w:val="24"/>
          <w:szCs w:val="24"/>
          <w:lang w:val="de-DE"/>
        </w:rPr>
        <w:t>R4-</w:t>
      </w:r>
      <w:r w:rsidRPr="00AE22EE">
        <w:t xml:space="preserve"> </w:t>
      </w:r>
      <w:r w:rsidR="00FF79D7" w:rsidRPr="00FF79D7">
        <w:rPr>
          <w:rFonts w:ascii="Arial" w:hAnsi="Arial" w:cs="Arial"/>
          <w:b/>
          <w:noProof/>
          <w:sz w:val="24"/>
          <w:szCs w:val="24"/>
          <w:lang w:val="de-DE"/>
        </w:rPr>
        <w:t>210</w:t>
      </w:r>
      <w:r w:rsidR="00463F4D">
        <w:rPr>
          <w:rFonts w:ascii="Arial" w:hAnsi="Arial" w:cs="Arial"/>
          <w:b/>
          <w:noProof/>
          <w:sz w:val="24"/>
          <w:szCs w:val="24"/>
          <w:lang w:val="de-DE"/>
        </w:rPr>
        <w:t>3962</w:t>
      </w:r>
    </w:p>
    <w:p w14:paraId="51B2C777" w14:textId="77777777" w:rsidR="008032F1" w:rsidRPr="00203872" w:rsidRDefault="008032F1" w:rsidP="008032F1">
      <w:pPr>
        <w:widowControl w:val="0"/>
        <w:spacing w:after="0"/>
        <w:rPr>
          <w:rFonts w:ascii="Arial" w:hAnsi="Arial" w:cs="Arial"/>
          <w:b/>
          <w:noProof/>
          <w:sz w:val="24"/>
          <w:szCs w:val="24"/>
          <w:lang w:val="de-DE"/>
        </w:rPr>
      </w:pPr>
      <w:r w:rsidRPr="00203872">
        <w:rPr>
          <w:rFonts w:ascii="Arial" w:hAnsi="Arial" w:cs="Arial"/>
          <w:b/>
          <w:noProof/>
          <w:sz w:val="24"/>
          <w:szCs w:val="24"/>
          <w:lang w:val="de-DE"/>
        </w:rPr>
        <w:t xml:space="preserve">Online, </w:t>
      </w:r>
      <w:r>
        <w:rPr>
          <w:rFonts w:ascii="Arial" w:hAnsi="Arial" w:cs="Arial"/>
          <w:b/>
          <w:noProof/>
          <w:sz w:val="24"/>
          <w:szCs w:val="24"/>
          <w:lang w:val="de-DE"/>
        </w:rPr>
        <w:t>25th</w:t>
      </w:r>
      <w:r w:rsidRPr="00203872">
        <w:rPr>
          <w:rFonts w:ascii="Arial" w:hAnsi="Arial" w:cs="Arial"/>
          <w:b/>
          <w:noProof/>
          <w:sz w:val="24"/>
          <w:szCs w:val="24"/>
          <w:lang w:val="de-DE"/>
        </w:rPr>
        <w:t xml:space="preserve"> </w:t>
      </w:r>
      <w:r>
        <w:rPr>
          <w:rFonts w:ascii="Arial" w:hAnsi="Arial" w:cs="Arial"/>
          <w:b/>
          <w:noProof/>
          <w:sz w:val="24"/>
          <w:szCs w:val="24"/>
          <w:lang w:val="de-DE"/>
        </w:rPr>
        <w:t>Jan</w:t>
      </w:r>
      <w:r w:rsidRPr="00203872">
        <w:rPr>
          <w:rFonts w:ascii="Arial" w:hAnsi="Arial" w:cs="Arial"/>
          <w:b/>
          <w:noProof/>
          <w:sz w:val="24"/>
          <w:szCs w:val="24"/>
          <w:lang w:val="de-DE"/>
        </w:rPr>
        <w:t xml:space="preserve"> – </w:t>
      </w:r>
      <w:r>
        <w:rPr>
          <w:rFonts w:ascii="Arial" w:hAnsi="Arial" w:cs="Arial"/>
          <w:b/>
          <w:noProof/>
          <w:sz w:val="24"/>
          <w:szCs w:val="24"/>
          <w:lang w:val="de-DE"/>
        </w:rPr>
        <w:t>5</w:t>
      </w:r>
      <w:r w:rsidRPr="00203872">
        <w:rPr>
          <w:rFonts w:ascii="Arial" w:hAnsi="Arial" w:cs="Arial"/>
          <w:b/>
          <w:noProof/>
          <w:sz w:val="24"/>
          <w:szCs w:val="24"/>
          <w:lang w:val="de-DE"/>
        </w:rPr>
        <w:t xml:space="preserve">th </w:t>
      </w:r>
      <w:r>
        <w:rPr>
          <w:rFonts w:ascii="Arial" w:hAnsi="Arial" w:cs="Arial"/>
          <w:b/>
          <w:noProof/>
          <w:sz w:val="24"/>
          <w:szCs w:val="24"/>
          <w:lang w:val="de-DE"/>
        </w:rPr>
        <w:t>Feb</w:t>
      </w:r>
      <w:r w:rsidRPr="00203872">
        <w:rPr>
          <w:rFonts w:ascii="Arial" w:hAnsi="Arial" w:cs="Arial"/>
          <w:b/>
          <w:noProof/>
          <w:sz w:val="24"/>
          <w:szCs w:val="24"/>
          <w:lang w:val="de-DE"/>
        </w:rPr>
        <w:t>, 20</w:t>
      </w:r>
      <w:r>
        <w:rPr>
          <w:rFonts w:ascii="Arial" w:hAnsi="Arial" w:cs="Arial"/>
          <w:b/>
          <w:noProof/>
          <w:sz w:val="24"/>
          <w:szCs w:val="24"/>
          <w:lang w:val="de-DE"/>
        </w:rPr>
        <w:t>21</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3E947F06"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Views on</w:t>
      </w:r>
      <w:r w:rsidR="006758B2">
        <w:rPr>
          <w:rFonts w:ascii="Arial" w:hAnsi="Arial"/>
          <w:sz w:val="24"/>
          <w:lang w:val="en-US"/>
        </w:rPr>
        <w:t xml:space="preserve"> CSI Reporting</w:t>
      </w:r>
      <w:r w:rsidR="00BD33A3">
        <w:rPr>
          <w:rFonts w:ascii="Arial" w:hAnsi="Arial"/>
          <w:sz w:val="24"/>
          <w:lang w:val="en-US"/>
        </w:rPr>
        <w:t xml:space="preserve"> </w:t>
      </w:r>
      <w:r w:rsidR="00FD11E4">
        <w:rPr>
          <w:rFonts w:ascii="Arial" w:hAnsi="Arial"/>
          <w:sz w:val="24"/>
          <w:lang w:val="en-US"/>
        </w:rPr>
        <w:t>t</w:t>
      </w:r>
      <w:r w:rsidR="00BD33A3">
        <w:rPr>
          <w:rFonts w:ascii="Arial" w:hAnsi="Arial"/>
          <w:sz w:val="24"/>
          <w:lang w:val="en-US"/>
        </w:rPr>
        <w:t>est</w:t>
      </w:r>
      <w:r w:rsidR="00FD11E4">
        <w:rPr>
          <w:rFonts w:ascii="Arial" w:hAnsi="Arial"/>
          <w:sz w:val="24"/>
          <w:lang w:val="en-US"/>
        </w:rPr>
        <w:t xml:space="preserve"> case</w:t>
      </w:r>
      <w:r w:rsidR="00BD33A3">
        <w:rPr>
          <w:rFonts w:ascii="Arial" w:hAnsi="Arial"/>
          <w:sz w:val="24"/>
          <w:lang w:val="en-US"/>
        </w:rPr>
        <w:t xml:space="preserve">s for </w:t>
      </w:r>
      <w:proofErr w:type="spellStart"/>
      <w:r w:rsidR="00A214CA">
        <w:rPr>
          <w:rFonts w:ascii="Arial" w:hAnsi="Arial"/>
          <w:sz w:val="24"/>
          <w:lang w:val="en-US"/>
        </w:rPr>
        <w:t>eMIMO</w:t>
      </w:r>
      <w:proofErr w:type="spellEnd"/>
    </w:p>
    <w:p w14:paraId="16F29D66" w14:textId="1844BD74"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8019F8">
        <w:rPr>
          <w:rFonts w:ascii="Arial" w:hAnsi="Arial"/>
          <w:sz w:val="24"/>
          <w:lang w:val="en-US"/>
        </w:rPr>
        <w:t>7</w:t>
      </w:r>
      <w:r w:rsidR="00A37F64">
        <w:rPr>
          <w:rFonts w:ascii="Arial" w:hAnsi="Arial"/>
          <w:sz w:val="24"/>
          <w:lang w:val="en-US"/>
        </w:rPr>
        <w:t>.</w:t>
      </w:r>
      <w:r w:rsidR="008019F8">
        <w:rPr>
          <w:rFonts w:ascii="Arial" w:hAnsi="Arial"/>
          <w:sz w:val="24"/>
          <w:lang w:val="en-US"/>
        </w:rPr>
        <w:t>9</w:t>
      </w:r>
      <w:r w:rsidR="00A37F64">
        <w:rPr>
          <w:rFonts w:ascii="Arial" w:hAnsi="Arial"/>
          <w:sz w:val="24"/>
          <w:lang w:val="en-US"/>
        </w:rPr>
        <w:t>.</w:t>
      </w:r>
      <w:r w:rsidR="00700102">
        <w:rPr>
          <w:rFonts w:ascii="Arial" w:hAnsi="Arial"/>
          <w:sz w:val="24"/>
          <w:lang w:val="en-US"/>
        </w:rPr>
        <w:t>4</w:t>
      </w:r>
      <w:r w:rsidR="00A37F64">
        <w:rPr>
          <w:rFonts w:ascii="Arial" w:hAnsi="Arial"/>
          <w:sz w:val="24"/>
          <w:lang w:val="en-US"/>
        </w:rPr>
        <w:t>.</w:t>
      </w:r>
      <w:r w:rsidR="00700102">
        <w:rPr>
          <w:rFonts w:ascii="Arial" w:hAnsi="Arial"/>
          <w:sz w:val="24"/>
          <w:lang w:val="en-US"/>
        </w:rPr>
        <w:t>3</w:t>
      </w:r>
      <w:bookmarkStart w:id="1" w:name="_GoBack"/>
      <w:bookmarkEnd w:id="1"/>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420E476B" w:rsidR="001971F3" w:rsidRPr="00F968A5" w:rsidRDefault="00943322" w:rsidP="001971F3">
      <w:pPr>
        <w:rPr>
          <w:sz w:val="24"/>
          <w:szCs w:val="24"/>
          <w:lang w:val="en-US"/>
        </w:rPr>
      </w:pPr>
      <w:r>
        <w:rPr>
          <w:sz w:val="24"/>
          <w:szCs w:val="24"/>
          <w:lang w:val="en-US"/>
        </w:rPr>
        <w:t>In WF [</w:t>
      </w:r>
      <w:r w:rsidR="00BE60D8">
        <w:rPr>
          <w:sz w:val="24"/>
          <w:szCs w:val="24"/>
          <w:lang w:val="en-US"/>
        </w:rPr>
        <w:t>1</w:t>
      </w:r>
      <w:r>
        <w:rPr>
          <w:sz w:val="24"/>
          <w:szCs w:val="24"/>
          <w:lang w:val="en-US"/>
        </w:rPr>
        <w:t xml:space="preserve">], </w:t>
      </w:r>
      <w:r w:rsidR="00BE60D8">
        <w:rPr>
          <w:sz w:val="24"/>
          <w:szCs w:val="24"/>
          <w:lang w:val="en-US"/>
        </w:rPr>
        <w:t>there were some open issues related to test metric and antenna correlation</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BE60D8">
        <w:rPr>
          <w:sz w:val="24"/>
          <w:szCs w:val="24"/>
          <w:lang w:val="en-US"/>
        </w:rPr>
        <w:t>those pending issues</w:t>
      </w:r>
      <w:r w:rsidR="00682F7B">
        <w:rPr>
          <w:sz w:val="24"/>
          <w:szCs w:val="24"/>
          <w:lang w:val="en-US"/>
        </w:rPr>
        <w:t>.</w:t>
      </w:r>
    </w:p>
    <w:p w14:paraId="5F1CFBBB" w14:textId="20B97BAE" w:rsidR="00997E2A" w:rsidRDefault="00997E2A" w:rsidP="00997E2A">
      <w:pPr>
        <w:pStyle w:val="Heading1"/>
        <w:tabs>
          <w:tab w:val="clear" w:pos="7902"/>
          <w:tab w:val="num" w:pos="360"/>
        </w:tabs>
        <w:ind w:hanging="7902"/>
        <w:rPr>
          <w:lang w:val="en-US"/>
        </w:rPr>
      </w:pPr>
      <w:r>
        <w:rPr>
          <w:lang w:val="en-US"/>
        </w:rPr>
        <w:t>Enhanced Type II Codebook</w:t>
      </w:r>
    </w:p>
    <w:p w14:paraId="603C1DEF" w14:textId="77777777" w:rsidR="00C246B4" w:rsidRDefault="00497AB2" w:rsidP="00BE60D8">
      <w:pPr>
        <w:rPr>
          <w:bCs/>
          <w:sz w:val="24"/>
          <w:szCs w:val="24"/>
          <w:lang w:val="en-US"/>
        </w:rPr>
      </w:pPr>
      <w:r>
        <w:rPr>
          <w:bCs/>
          <w:sz w:val="24"/>
          <w:szCs w:val="24"/>
          <w:lang w:val="en-US"/>
        </w:rPr>
        <w:t>In WF</w:t>
      </w:r>
      <w:r w:rsidR="00882083">
        <w:rPr>
          <w:bCs/>
          <w:sz w:val="24"/>
          <w:szCs w:val="24"/>
          <w:lang w:val="en-US"/>
        </w:rPr>
        <w:t xml:space="preserve"> </w:t>
      </w:r>
      <w:r>
        <w:rPr>
          <w:bCs/>
          <w:sz w:val="24"/>
          <w:szCs w:val="24"/>
          <w:lang w:val="en-US"/>
        </w:rPr>
        <w:t>[</w:t>
      </w:r>
      <w:r w:rsidR="00BE60D8">
        <w:rPr>
          <w:bCs/>
          <w:sz w:val="24"/>
          <w:szCs w:val="24"/>
          <w:lang w:val="en-US"/>
        </w:rPr>
        <w:t>1</w:t>
      </w:r>
      <w:r>
        <w:rPr>
          <w:bCs/>
          <w:sz w:val="24"/>
          <w:szCs w:val="24"/>
          <w:lang w:val="en-US"/>
        </w:rPr>
        <w:t xml:space="preserve">], </w:t>
      </w:r>
      <w:r w:rsidR="000B3240">
        <w:rPr>
          <w:bCs/>
          <w:sz w:val="24"/>
          <w:szCs w:val="24"/>
          <w:lang w:val="en-US"/>
        </w:rPr>
        <w:t xml:space="preserve">there were 3 options for the test point. As link adaptation algorithms try to keep the UE PDSCH BLER closer to 10%, we prefer to </w:t>
      </w:r>
      <w:r w:rsidR="00C246B4">
        <w:rPr>
          <w:bCs/>
          <w:sz w:val="24"/>
          <w:szCs w:val="24"/>
          <w:lang w:val="en-US"/>
        </w:rPr>
        <w:t>use the baseline of 90% test point. Therefore, we propose the following.</w:t>
      </w:r>
    </w:p>
    <w:p w14:paraId="4C5AA803" w14:textId="47BB4844" w:rsidR="00C246B4" w:rsidRPr="00C246B4" w:rsidRDefault="00C246B4" w:rsidP="00BE60D8">
      <w:pPr>
        <w:rPr>
          <w:b/>
          <w:sz w:val="24"/>
          <w:szCs w:val="24"/>
          <w:lang w:val="en-US"/>
        </w:rPr>
      </w:pPr>
      <w:r w:rsidRPr="00C246B4">
        <w:rPr>
          <w:b/>
          <w:sz w:val="24"/>
          <w:szCs w:val="24"/>
          <w:lang w:val="en-US"/>
        </w:rPr>
        <w:t xml:space="preserve">Proposal 1: Use 90% test point for defining </w:t>
      </w:r>
      <w:r w:rsidR="00C971F9">
        <w:rPr>
          <w:b/>
          <w:sz w:val="24"/>
          <w:szCs w:val="24"/>
          <w:lang w:val="en-US"/>
        </w:rPr>
        <w:t xml:space="preserve">Enhanced </w:t>
      </w:r>
      <w:r w:rsidRPr="00C246B4">
        <w:rPr>
          <w:b/>
          <w:sz w:val="24"/>
          <w:szCs w:val="24"/>
          <w:lang w:val="en-US"/>
        </w:rPr>
        <w:t>Type</w:t>
      </w:r>
      <w:r w:rsidR="00C971F9">
        <w:rPr>
          <w:b/>
          <w:sz w:val="24"/>
          <w:szCs w:val="24"/>
          <w:lang w:val="en-US"/>
        </w:rPr>
        <w:t xml:space="preserve"> II</w:t>
      </w:r>
      <w:r w:rsidRPr="00C246B4">
        <w:rPr>
          <w:b/>
          <w:sz w:val="24"/>
          <w:szCs w:val="24"/>
          <w:lang w:val="en-US"/>
        </w:rPr>
        <w:t xml:space="preserve"> PMI reporting test cases.</w:t>
      </w:r>
    </w:p>
    <w:p w14:paraId="4DC101B0" w14:textId="733F067D" w:rsidR="0099682E" w:rsidRDefault="00C246B4" w:rsidP="00BE60D8">
      <w:pPr>
        <w:rPr>
          <w:bCs/>
          <w:sz w:val="24"/>
          <w:szCs w:val="24"/>
          <w:lang w:val="en-US"/>
        </w:rPr>
      </w:pPr>
      <w:r>
        <w:rPr>
          <w:bCs/>
          <w:sz w:val="24"/>
          <w:szCs w:val="24"/>
          <w:lang w:val="en-US"/>
        </w:rPr>
        <w:t xml:space="preserve">In WF [1], </w:t>
      </w:r>
      <w:r w:rsidR="00BE60D8">
        <w:rPr>
          <w:bCs/>
          <w:sz w:val="24"/>
          <w:szCs w:val="24"/>
          <w:lang w:val="en-US"/>
        </w:rPr>
        <w:t xml:space="preserve">test metric </w:t>
      </w:r>
      <w:r w:rsidR="00B35EAB">
        <w:rPr>
          <w:bCs/>
          <w:sz w:val="24"/>
          <w:szCs w:val="24"/>
          <w:lang w:val="en-US"/>
        </w:rPr>
        <w:t>is defined as the throughput ratio of following PMI and Random Type I PMI.</w:t>
      </w:r>
      <w:r>
        <w:rPr>
          <w:bCs/>
          <w:sz w:val="24"/>
          <w:szCs w:val="24"/>
          <w:lang w:val="en-US"/>
        </w:rPr>
        <w:t xml:space="preserve"> We have below simulation results based on that test metric.</w:t>
      </w:r>
    </w:p>
    <w:tbl>
      <w:tblPr>
        <w:tblStyle w:val="TableGrid"/>
        <w:tblW w:w="0" w:type="auto"/>
        <w:tblLayout w:type="fixed"/>
        <w:tblLook w:val="04A0" w:firstRow="1" w:lastRow="0" w:firstColumn="1" w:lastColumn="0" w:noHBand="0" w:noVBand="1"/>
      </w:tblPr>
      <w:tblGrid>
        <w:gridCol w:w="2515"/>
        <w:gridCol w:w="810"/>
        <w:gridCol w:w="990"/>
        <w:gridCol w:w="810"/>
        <w:gridCol w:w="900"/>
        <w:gridCol w:w="900"/>
        <w:gridCol w:w="900"/>
        <w:gridCol w:w="900"/>
        <w:gridCol w:w="896"/>
      </w:tblGrid>
      <w:tr w:rsidR="00A15178" w14:paraId="37B29ACC" w14:textId="45206F62" w:rsidTr="00A15178">
        <w:tc>
          <w:tcPr>
            <w:tcW w:w="2515" w:type="dxa"/>
            <w:vMerge w:val="restart"/>
            <w:vAlign w:val="center"/>
          </w:tcPr>
          <w:p w14:paraId="5AC76B52" w14:textId="354FD331" w:rsidR="00A15178" w:rsidRPr="00B55353" w:rsidRDefault="00A15178" w:rsidP="00A15178">
            <w:pPr>
              <w:rPr>
                <w:b/>
                <w:sz w:val="24"/>
                <w:szCs w:val="24"/>
                <w:lang w:val="en-US"/>
              </w:rPr>
            </w:pPr>
            <w:r w:rsidRPr="00B55353">
              <w:rPr>
                <w:b/>
                <w:sz w:val="24"/>
                <w:szCs w:val="24"/>
                <w:lang w:val="en-US"/>
              </w:rPr>
              <w:t>Case</w:t>
            </w:r>
          </w:p>
        </w:tc>
        <w:tc>
          <w:tcPr>
            <w:tcW w:w="3510" w:type="dxa"/>
            <w:gridSpan w:val="4"/>
            <w:vAlign w:val="center"/>
          </w:tcPr>
          <w:p w14:paraId="074686EB" w14:textId="3D86B84D" w:rsidR="00A15178" w:rsidRPr="00B55353" w:rsidRDefault="00A15178" w:rsidP="00A15178">
            <w:pPr>
              <w:jc w:val="center"/>
              <w:rPr>
                <w:b/>
                <w:sz w:val="24"/>
                <w:szCs w:val="24"/>
                <w:lang w:val="en-US"/>
              </w:rPr>
            </w:pPr>
            <w:r>
              <w:rPr>
                <w:b/>
                <w:sz w:val="24"/>
                <w:szCs w:val="24"/>
                <w:lang w:val="en-US"/>
              </w:rPr>
              <w:t>90% Test Point</w:t>
            </w:r>
          </w:p>
        </w:tc>
        <w:tc>
          <w:tcPr>
            <w:tcW w:w="3596" w:type="dxa"/>
            <w:gridSpan w:val="4"/>
            <w:vAlign w:val="center"/>
          </w:tcPr>
          <w:p w14:paraId="085DE104" w14:textId="1E1123EE" w:rsidR="00A15178" w:rsidRPr="00B55353" w:rsidRDefault="00A15178" w:rsidP="00A15178">
            <w:pPr>
              <w:jc w:val="center"/>
              <w:rPr>
                <w:b/>
                <w:sz w:val="24"/>
                <w:szCs w:val="24"/>
                <w:lang w:val="en-US"/>
              </w:rPr>
            </w:pPr>
            <w:r>
              <w:rPr>
                <w:b/>
                <w:sz w:val="24"/>
                <w:szCs w:val="24"/>
                <w:lang w:val="en-US"/>
              </w:rPr>
              <w:t>70% Test Point</w:t>
            </w:r>
          </w:p>
        </w:tc>
      </w:tr>
      <w:tr w:rsidR="00A15178" w14:paraId="4A751A2D" w14:textId="77777777" w:rsidTr="00551606">
        <w:tc>
          <w:tcPr>
            <w:tcW w:w="2515" w:type="dxa"/>
            <w:vMerge/>
          </w:tcPr>
          <w:p w14:paraId="0F96D3E8" w14:textId="77777777" w:rsidR="00A15178" w:rsidRPr="00B55353" w:rsidRDefault="00A15178" w:rsidP="00BE60D8">
            <w:pPr>
              <w:rPr>
                <w:b/>
                <w:sz w:val="24"/>
                <w:szCs w:val="24"/>
                <w:lang w:val="en-US"/>
              </w:rPr>
            </w:pPr>
          </w:p>
        </w:tc>
        <w:tc>
          <w:tcPr>
            <w:tcW w:w="1800" w:type="dxa"/>
            <w:gridSpan w:val="2"/>
          </w:tcPr>
          <w:p w14:paraId="0A36964F" w14:textId="1E0F1705" w:rsidR="00A15178" w:rsidRPr="00B55353" w:rsidRDefault="00A15178" w:rsidP="00BE60D8">
            <w:pPr>
              <w:rPr>
                <w:b/>
                <w:sz w:val="24"/>
                <w:szCs w:val="24"/>
                <w:lang w:val="en-US"/>
              </w:rPr>
            </w:pPr>
            <w:r>
              <w:rPr>
                <w:b/>
                <w:sz w:val="24"/>
                <w:szCs w:val="24"/>
                <w:lang w:val="en-US"/>
              </w:rPr>
              <w:t>Follow eType2</w:t>
            </w:r>
          </w:p>
        </w:tc>
        <w:tc>
          <w:tcPr>
            <w:tcW w:w="1710" w:type="dxa"/>
            <w:gridSpan w:val="2"/>
          </w:tcPr>
          <w:p w14:paraId="5391F254" w14:textId="30019045" w:rsidR="00A15178" w:rsidRPr="00B55353" w:rsidRDefault="00A15178" w:rsidP="00BE60D8">
            <w:pPr>
              <w:rPr>
                <w:b/>
                <w:sz w:val="24"/>
                <w:szCs w:val="24"/>
                <w:lang w:val="en-US"/>
              </w:rPr>
            </w:pPr>
            <w:r>
              <w:rPr>
                <w:b/>
                <w:sz w:val="24"/>
                <w:szCs w:val="24"/>
                <w:lang w:val="en-US"/>
              </w:rPr>
              <w:t>Follow Type I</w:t>
            </w:r>
          </w:p>
        </w:tc>
        <w:tc>
          <w:tcPr>
            <w:tcW w:w="1800" w:type="dxa"/>
            <w:gridSpan w:val="2"/>
          </w:tcPr>
          <w:p w14:paraId="26C01525" w14:textId="35235398" w:rsidR="00A15178" w:rsidRPr="00B55353" w:rsidRDefault="00A15178" w:rsidP="00BE60D8">
            <w:pPr>
              <w:rPr>
                <w:b/>
                <w:sz w:val="24"/>
                <w:szCs w:val="24"/>
                <w:lang w:val="en-US"/>
              </w:rPr>
            </w:pPr>
            <w:r>
              <w:rPr>
                <w:b/>
                <w:sz w:val="24"/>
                <w:szCs w:val="24"/>
                <w:lang w:val="en-US"/>
              </w:rPr>
              <w:t>Follow eType2</w:t>
            </w:r>
          </w:p>
        </w:tc>
        <w:tc>
          <w:tcPr>
            <w:tcW w:w="1796" w:type="dxa"/>
            <w:gridSpan w:val="2"/>
          </w:tcPr>
          <w:p w14:paraId="0F83B2F5" w14:textId="5D428A73" w:rsidR="00A15178" w:rsidRPr="00B55353" w:rsidRDefault="00A15178" w:rsidP="00BE60D8">
            <w:pPr>
              <w:rPr>
                <w:b/>
                <w:sz w:val="24"/>
                <w:szCs w:val="24"/>
                <w:lang w:val="en-US"/>
              </w:rPr>
            </w:pPr>
            <w:r>
              <w:rPr>
                <w:b/>
                <w:sz w:val="24"/>
                <w:szCs w:val="24"/>
                <w:lang w:val="en-US"/>
              </w:rPr>
              <w:t>Follow Type I</w:t>
            </w:r>
          </w:p>
        </w:tc>
      </w:tr>
      <w:tr w:rsidR="00325ECB" w14:paraId="4789FE12" w14:textId="1A8CEE2E" w:rsidTr="00A15178">
        <w:tc>
          <w:tcPr>
            <w:tcW w:w="2515" w:type="dxa"/>
            <w:vMerge/>
          </w:tcPr>
          <w:p w14:paraId="233E2BC8" w14:textId="3DE8C109" w:rsidR="00325ECB" w:rsidRPr="00B55353" w:rsidRDefault="00325ECB" w:rsidP="00325ECB">
            <w:pPr>
              <w:rPr>
                <w:b/>
                <w:sz w:val="24"/>
                <w:szCs w:val="24"/>
                <w:lang w:val="en-US"/>
              </w:rPr>
            </w:pPr>
          </w:p>
        </w:tc>
        <w:tc>
          <w:tcPr>
            <w:tcW w:w="810" w:type="dxa"/>
          </w:tcPr>
          <w:p w14:paraId="5B578322" w14:textId="5D149B3F" w:rsidR="00325ECB" w:rsidRPr="00B55353" w:rsidRDefault="00325ECB" w:rsidP="00325ECB">
            <w:pPr>
              <w:rPr>
                <w:b/>
                <w:sz w:val="24"/>
                <w:szCs w:val="24"/>
                <w:lang w:val="en-US"/>
              </w:rPr>
            </w:pPr>
            <w:r>
              <w:rPr>
                <w:b/>
                <w:sz w:val="24"/>
                <w:szCs w:val="24"/>
                <w:lang w:val="en-US"/>
              </w:rPr>
              <w:t>SNR (dB)</w:t>
            </w:r>
          </w:p>
        </w:tc>
        <w:tc>
          <w:tcPr>
            <w:tcW w:w="990" w:type="dxa"/>
          </w:tcPr>
          <w:p w14:paraId="232269A1" w14:textId="339CB892" w:rsidR="00325ECB" w:rsidRPr="00B55353" w:rsidRDefault="00325ECB" w:rsidP="00325ECB">
            <w:pPr>
              <w:rPr>
                <w:b/>
                <w:sz w:val="24"/>
                <w:szCs w:val="24"/>
                <w:lang w:val="en-US"/>
              </w:rPr>
            </w:pPr>
            <w:proofErr w:type="spellStart"/>
            <w:r w:rsidRPr="00B55353">
              <w:rPr>
                <w:b/>
                <w:sz w:val="24"/>
                <w:szCs w:val="24"/>
                <w:lang w:val="en-US"/>
              </w:rPr>
              <w:t>Thpt</w:t>
            </w:r>
            <w:proofErr w:type="spellEnd"/>
            <w:r w:rsidRPr="00B55353">
              <w:rPr>
                <w:b/>
                <w:sz w:val="24"/>
                <w:szCs w:val="24"/>
                <w:lang w:val="en-US"/>
              </w:rPr>
              <w:t xml:space="preserve"> Ratio</w:t>
            </w:r>
          </w:p>
        </w:tc>
        <w:tc>
          <w:tcPr>
            <w:tcW w:w="810" w:type="dxa"/>
          </w:tcPr>
          <w:p w14:paraId="69654097" w14:textId="11A53B40" w:rsidR="00325ECB" w:rsidRPr="00B55353" w:rsidRDefault="00325ECB" w:rsidP="00325ECB">
            <w:pPr>
              <w:rPr>
                <w:b/>
                <w:sz w:val="24"/>
                <w:szCs w:val="24"/>
                <w:lang w:val="en-US"/>
              </w:rPr>
            </w:pPr>
            <w:r>
              <w:rPr>
                <w:b/>
                <w:sz w:val="24"/>
                <w:szCs w:val="24"/>
                <w:lang w:val="en-US"/>
              </w:rPr>
              <w:t>SNR (dB)</w:t>
            </w:r>
          </w:p>
        </w:tc>
        <w:tc>
          <w:tcPr>
            <w:tcW w:w="900" w:type="dxa"/>
          </w:tcPr>
          <w:p w14:paraId="7A3B1462" w14:textId="21143D61" w:rsidR="00325ECB" w:rsidRPr="00B55353" w:rsidRDefault="00325ECB" w:rsidP="00325ECB">
            <w:pPr>
              <w:rPr>
                <w:b/>
                <w:sz w:val="24"/>
                <w:szCs w:val="24"/>
                <w:lang w:val="en-US"/>
              </w:rPr>
            </w:pPr>
            <w:proofErr w:type="spellStart"/>
            <w:r w:rsidRPr="00B55353">
              <w:rPr>
                <w:b/>
                <w:sz w:val="24"/>
                <w:szCs w:val="24"/>
                <w:lang w:val="en-US"/>
              </w:rPr>
              <w:t>Thpt</w:t>
            </w:r>
            <w:proofErr w:type="spellEnd"/>
            <w:r w:rsidRPr="00B55353">
              <w:rPr>
                <w:b/>
                <w:sz w:val="24"/>
                <w:szCs w:val="24"/>
                <w:lang w:val="en-US"/>
              </w:rPr>
              <w:t xml:space="preserve"> Ratio</w:t>
            </w:r>
          </w:p>
        </w:tc>
        <w:tc>
          <w:tcPr>
            <w:tcW w:w="900" w:type="dxa"/>
          </w:tcPr>
          <w:p w14:paraId="7721C1D9" w14:textId="123330DD" w:rsidR="00325ECB" w:rsidRPr="00B55353" w:rsidRDefault="00325ECB" w:rsidP="00325ECB">
            <w:pPr>
              <w:rPr>
                <w:b/>
                <w:sz w:val="24"/>
                <w:szCs w:val="24"/>
                <w:lang w:val="en-US"/>
              </w:rPr>
            </w:pPr>
            <w:r>
              <w:rPr>
                <w:b/>
                <w:sz w:val="24"/>
                <w:szCs w:val="24"/>
                <w:lang w:val="en-US"/>
              </w:rPr>
              <w:t>SNR (dB)</w:t>
            </w:r>
          </w:p>
        </w:tc>
        <w:tc>
          <w:tcPr>
            <w:tcW w:w="900" w:type="dxa"/>
          </w:tcPr>
          <w:p w14:paraId="573E006F" w14:textId="50E65BAF" w:rsidR="00325ECB" w:rsidRPr="00B55353" w:rsidRDefault="00325ECB" w:rsidP="00325ECB">
            <w:pPr>
              <w:rPr>
                <w:b/>
                <w:sz w:val="24"/>
                <w:szCs w:val="24"/>
                <w:lang w:val="en-US"/>
              </w:rPr>
            </w:pPr>
            <w:proofErr w:type="spellStart"/>
            <w:r w:rsidRPr="00B55353">
              <w:rPr>
                <w:b/>
                <w:sz w:val="24"/>
                <w:szCs w:val="24"/>
                <w:lang w:val="en-US"/>
              </w:rPr>
              <w:t>Thpt</w:t>
            </w:r>
            <w:proofErr w:type="spellEnd"/>
            <w:r w:rsidRPr="00B55353">
              <w:rPr>
                <w:b/>
                <w:sz w:val="24"/>
                <w:szCs w:val="24"/>
                <w:lang w:val="en-US"/>
              </w:rPr>
              <w:t xml:space="preserve"> Ratio</w:t>
            </w:r>
          </w:p>
        </w:tc>
        <w:tc>
          <w:tcPr>
            <w:tcW w:w="900" w:type="dxa"/>
          </w:tcPr>
          <w:p w14:paraId="7D691B2B" w14:textId="222EE774" w:rsidR="00325ECB" w:rsidRPr="00B55353" w:rsidRDefault="00325ECB" w:rsidP="00325ECB">
            <w:pPr>
              <w:rPr>
                <w:b/>
                <w:sz w:val="24"/>
                <w:szCs w:val="24"/>
                <w:lang w:val="en-US"/>
              </w:rPr>
            </w:pPr>
            <w:r>
              <w:rPr>
                <w:b/>
                <w:sz w:val="24"/>
                <w:szCs w:val="24"/>
                <w:lang w:val="en-US"/>
              </w:rPr>
              <w:t>SNR (dB)</w:t>
            </w:r>
          </w:p>
        </w:tc>
        <w:tc>
          <w:tcPr>
            <w:tcW w:w="896" w:type="dxa"/>
          </w:tcPr>
          <w:p w14:paraId="2B9A0F76" w14:textId="7C7222EE" w:rsidR="00325ECB" w:rsidRPr="00B55353" w:rsidRDefault="00325ECB" w:rsidP="00325ECB">
            <w:pPr>
              <w:rPr>
                <w:b/>
                <w:sz w:val="24"/>
                <w:szCs w:val="24"/>
                <w:lang w:val="en-US"/>
              </w:rPr>
            </w:pPr>
            <w:proofErr w:type="spellStart"/>
            <w:r w:rsidRPr="00B55353">
              <w:rPr>
                <w:b/>
                <w:sz w:val="24"/>
                <w:szCs w:val="24"/>
                <w:lang w:val="en-US"/>
              </w:rPr>
              <w:t>Thpt</w:t>
            </w:r>
            <w:proofErr w:type="spellEnd"/>
            <w:r w:rsidRPr="00B55353">
              <w:rPr>
                <w:b/>
                <w:sz w:val="24"/>
                <w:szCs w:val="24"/>
                <w:lang w:val="en-US"/>
              </w:rPr>
              <w:t xml:space="preserve"> Ratio</w:t>
            </w:r>
          </w:p>
        </w:tc>
      </w:tr>
      <w:tr w:rsidR="00DF1BB5" w14:paraId="45DF7D6E" w14:textId="34E655FC" w:rsidTr="00DF1BB5">
        <w:tc>
          <w:tcPr>
            <w:tcW w:w="2515" w:type="dxa"/>
            <w:vAlign w:val="bottom"/>
          </w:tcPr>
          <w:p w14:paraId="13E4C5CB" w14:textId="615258CB" w:rsidR="00DF1BB5" w:rsidRDefault="00DF1BB5" w:rsidP="00DF1BB5">
            <w:pPr>
              <w:rPr>
                <w:bCs/>
                <w:sz w:val="24"/>
                <w:szCs w:val="24"/>
                <w:lang w:val="en-US"/>
              </w:rPr>
            </w:pPr>
            <w:r w:rsidRPr="00B55353">
              <w:rPr>
                <w:bCs/>
                <w:sz w:val="24"/>
                <w:szCs w:val="24"/>
                <w:lang w:val="en-US"/>
              </w:rPr>
              <w:t>FDD, 16x2, XP Medium</w:t>
            </w:r>
          </w:p>
        </w:tc>
        <w:tc>
          <w:tcPr>
            <w:tcW w:w="810" w:type="dxa"/>
            <w:vAlign w:val="center"/>
          </w:tcPr>
          <w:p w14:paraId="18EE6BE2" w14:textId="0FCA9D28" w:rsidR="00DF1BB5" w:rsidRPr="00625E88" w:rsidRDefault="00DF1BB5" w:rsidP="00DF1BB5">
            <w:pPr>
              <w:jc w:val="center"/>
              <w:rPr>
                <w:bCs/>
                <w:sz w:val="24"/>
                <w:szCs w:val="24"/>
                <w:lang w:val="en-US"/>
              </w:rPr>
            </w:pPr>
            <w:r>
              <w:rPr>
                <w:bCs/>
                <w:sz w:val="24"/>
                <w:szCs w:val="24"/>
                <w:lang w:val="en-US"/>
              </w:rPr>
              <w:t>8.18</w:t>
            </w:r>
          </w:p>
        </w:tc>
        <w:tc>
          <w:tcPr>
            <w:tcW w:w="990" w:type="dxa"/>
            <w:vAlign w:val="center"/>
          </w:tcPr>
          <w:p w14:paraId="4A84BAA3" w14:textId="0EA2DC69" w:rsidR="00DF1BB5" w:rsidRDefault="00DF1BB5" w:rsidP="00DF1BB5">
            <w:pPr>
              <w:jc w:val="center"/>
              <w:rPr>
                <w:bCs/>
                <w:sz w:val="24"/>
                <w:szCs w:val="24"/>
                <w:lang w:val="en-US"/>
              </w:rPr>
            </w:pPr>
            <w:r w:rsidRPr="00625E88">
              <w:rPr>
                <w:bCs/>
                <w:sz w:val="24"/>
                <w:szCs w:val="24"/>
                <w:lang w:val="en-US"/>
              </w:rPr>
              <w:t>6.16</w:t>
            </w:r>
          </w:p>
        </w:tc>
        <w:tc>
          <w:tcPr>
            <w:tcW w:w="810" w:type="dxa"/>
            <w:vAlign w:val="center"/>
          </w:tcPr>
          <w:p w14:paraId="69DA41AA" w14:textId="56670517" w:rsidR="00DF1BB5" w:rsidRPr="00625E88" w:rsidRDefault="00DF1BB5" w:rsidP="00DF1BB5">
            <w:pPr>
              <w:jc w:val="center"/>
              <w:rPr>
                <w:bCs/>
                <w:sz w:val="24"/>
                <w:szCs w:val="24"/>
                <w:lang w:val="en-US"/>
              </w:rPr>
            </w:pPr>
            <w:r>
              <w:rPr>
                <w:bCs/>
                <w:sz w:val="24"/>
                <w:szCs w:val="24"/>
                <w:lang w:val="en-US"/>
              </w:rPr>
              <w:t>13.86</w:t>
            </w:r>
          </w:p>
        </w:tc>
        <w:tc>
          <w:tcPr>
            <w:tcW w:w="900" w:type="dxa"/>
            <w:vAlign w:val="center"/>
          </w:tcPr>
          <w:p w14:paraId="60F8DA67" w14:textId="1E56251B" w:rsidR="00DF1BB5" w:rsidRDefault="00DF1BB5" w:rsidP="00DF1BB5">
            <w:pPr>
              <w:jc w:val="center"/>
              <w:rPr>
                <w:bCs/>
                <w:sz w:val="24"/>
                <w:szCs w:val="24"/>
                <w:lang w:val="en-US"/>
              </w:rPr>
            </w:pPr>
            <w:r w:rsidRPr="00625E88">
              <w:rPr>
                <w:bCs/>
                <w:sz w:val="24"/>
                <w:szCs w:val="24"/>
                <w:lang w:val="en-US"/>
              </w:rPr>
              <w:t>2.19</w:t>
            </w:r>
          </w:p>
        </w:tc>
        <w:tc>
          <w:tcPr>
            <w:tcW w:w="900" w:type="dxa"/>
            <w:vAlign w:val="center"/>
          </w:tcPr>
          <w:p w14:paraId="5CFCFB03" w14:textId="405AE814" w:rsidR="00DF1BB5" w:rsidRPr="00625E88" w:rsidRDefault="00DF1BB5" w:rsidP="00DF1BB5">
            <w:pPr>
              <w:jc w:val="center"/>
              <w:rPr>
                <w:bCs/>
                <w:sz w:val="24"/>
                <w:szCs w:val="24"/>
                <w:lang w:val="en-US"/>
              </w:rPr>
            </w:pPr>
            <w:r>
              <w:rPr>
                <w:bCs/>
                <w:sz w:val="24"/>
                <w:szCs w:val="24"/>
                <w:lang w:val="en-US"/>
              </w:rPr>
              <w:t>6.65</w:t>
            </w:r>
          </w:p>
        </w:tc>
        <w:tc>
          <w:tcPr>
            <w:tcW w:w="900" w:type="dxa"/>
            <w:vAlign w:val="center"/>
          </w:tcPr>
          <w:p w14:paraId="16D7BE52" w14:textId="0CAB039E" w:rsidR="00DF1BB5" w:rsidRPr="00625E88" w:rsidRDefault="00DF1BB5" w:rsidP="00DF1BB5">
            <w:pPr>
              <w:jc w:val="center"/>
              <w:rPr>
                <w:bCs/>
                <w:sz w:val="24"/>
                <w:szCs w:val="24"/>
                <w:lang w:val="en-US"/>
              </w:rPr>
            </w:pPr>
            <w:r w:rsidRPr="00DF1BB5">
              <w:rPr>
                <w:bCs/>
                <w:sz w:val="24"/>
                <w:szCs w:val="24"/>
                <w:lang w:val="en-US"/>
              </w:rPr>
              <w:t>10.27</w:t>
            </w:r>
          </w:p>
        </w:tc>
        <w:tc>
          <w:tcPr>
            <w:tcW w:w="900" w:type="dxa"/>
            <w:vAlign w:val="center"/>
          </w:tcPr>
          <w:p w14:paraId="0C6D7A0D" w14:textId="182BAB6B" w:rsidR="00DF1BB5" w:rsidRPr="00625E88" w:rsidRDefault="00DF1BB5" w:rsidP="00DF1BB5">
            <w:pPr>
              <w:jc w:val="center"/>
              <w:rPr>
                <w:bCs/>
                <w:sz w:val="24"/>
                <w:szCs w:val="24"/>
                <w:lang w:val="en-US"/>
              </w:rPr>
            </w:pPr>
            <w:r>
              <w:rPr>
                <w:bCs/>
                <w:sz w:val="24"/>
                <w:szCs w:val="24"/>
                <w:lang w:val="en-US"/>
              </w:rPr>
              <w:t>11.04</w:t>
            </w:r>
          </w:p>
        </w:tc>
        <w:tc>
          <w:tcPr>
            <w:tcW w:w="896" w:type="dxa"/>
            <w:vAlign w:val="center"/>
          </w:tcPr>
          <w:p w14:paraId="037D812A" w14:textId="4197E4EE" w:rsidR="00DF1BB5" w:rsidRPr="00625E88" w:rsidRDefault="00DF1BB5" w:rsidP="00DF1BB5">
            <w:pPr>
              <w:jc w:val="center"/>
              <w:rPr>
                <w:bCs/>
                <w:sz w:val="24"/>
                <w:szCs w:val="24"/>
                <w:lang w:val="en-US"/>
              </w:rPr>
            </w:pPr>
            <w:r w:rsidRPr="00DF1BB5">
              <w:rPr>
                <w:bCs/>
                <w:sz w:val="24"/>
                <w:szCs w:val="24"/>
                <w:lang w:val="en-US"/>
              </w:rPr>
              <w:t>2.34</w:t>
            </w:r>
          </w:p>
        </w:tc>
      </w:tr>
      <w:tr w:rsidR="00DF1BB5" w14:paraId="0FD7E35C" w14:textId="3BFEA30A" w:rsidTr="00DF1BB5">
        <w:tc>
          <w:tcPr>
            <w:tcW w:w="2515" w:type="dxa"/>
            <w:vAlign w:val="bottom"/>
          </w:tcPr>
          <w:p w14:paraId="29DBC0E6" w14:textId="2F253DD0" w:rsidR="00DF1BB5" w:rsidRDefault="00DF1BB5" w:rsidP="00DF1BB5">
            <w:pPr>
              <w:rPr>
                <w:bCs/>
                <w:sz w:val="24"/>
                <w:szCs w:val="24"/>
                <w:lang w:val="en-US"/>
              </w:rPr>
            </w:pPr>
            <w:r w:rsidRPr="00B55353">
              <w:rPr>
                <w:bCs/>
                <w:sz w:val="24"/>
                <w:szCs w:val="24"/>
                <w:lang w:val="en-US"/>
              </w:rPr>
              <w:t>FDD, 16x4, XP Medium</w:t>
            </w:r>
          </w:p>
        </w:tc>
        <w:tc>
          <w:tcPr>
            <w:tcW w:w="810" w:type="dxa"/>
            <w:vAlign w:val="center"/>
          </w:tcPr>
          <w:p w14:paraId="2B80A394" w14:textId="6C9E312F" w:rsidR="00DF1BB5" w:rsidRPr="00625E88" w:rsidRDefault="00DF1BB5" w:rsidP="00DF1BB5">
            <w:pPr>
              <w:jc w:val="center"/>
              <w:rPr>
                <w:bCs/>
                <w:sz w:val="24"/>
                <w:szCs w:val="24"/>
                <w:lang w:val="en-US"/>
              </w:rPr>
            </w:pPr>
            <w:r>
              <w:rPr>
                <w:bCs/>
                <w:sz w:val="24"/>
                <w:szCs w:val="24"/>
                <w:lang w:val="en-US"/>
              </w:rPr>
              <w:t>6.06</w:t>
            </w:r>
          </w:p>
        </w:tc>
        <w:tc>
          <w:tcPr>
            <w:tcW w:w="990" w:type="dxa"/>
            <w:vAlign w:val="center"/>
          </w:tcPr>
          <w:p w14:paraId="6E840C85" w14:textId="4E2639B5" w:rsidR="00DF1BB5" w:rsidRDefault="00DF1BB5" w:rsidP="00DF1BB5">
            <w:pPr>
              <w:jc w:val="center"/>
              <w:rPr>
                <w:bCs/>
                <w:sz w:val="24"/>
                <w:szCs w:val="24"/>
                <w:lang w:val="en-US"/>
              </w:rPr>
            </w:pPr>
            <w:r w:rsidRPr="00625E88">
              <w:rPr>
                <w:bCs/>
                <w:sz w:val="24"/>
                <w:szCs w:val="24"/>
                <w:lang w:val="en-US"/>
              </w:rPr>
              <w:t>3.69</w:t>
            </w:r>
          </w:p>
        </w:tc>
        <w:tc>
          <w:tcPr>
            <w:tcW w:w="810" w:type="dxa"/>
            <w:vAlign w:val="center"/>
          </w:tcPr>
          <w:p w14:paraId="5C4926D9" w14:textId="681A64C0" w:rsidR="00DF1BB5" w:rsidRPr="00625E88" w:rsidRDefault="00DF1BB5" w:rsidP="00DF1BB5">
            <w:pPr>
              <w:jc w:val="center"/>
              <w:rPr>
                <w:bCs/>
                <w:sz w:val="24"/>
                <w:szCs w:val="24"/>
                <w:lang w:val="en-US"/>
              </w:rPr>
            </w:pPr>
            <w:r>
              <w:rPr>
                <w:bCs/>
                <w:sz w:val="24"/>
                <w:szCs w:val="24"/>
                <w:lang w:val="en-US"/>
              </w:rPr>
              <w:t>9.7</w:t>
            </w:r>
          </w:p>
        </w:tc>
        <w:tc>
          <w:tcPr>
            <w:tcW w:w="900" w:type="dxa"/>
            <w:vAlign w:val="center"/>
          </w:tcPr>
          <w:p w14:paraId="5AE149C5" w14:textId="127CE425" w:rsidR="00DF1BB5" w:rsidRDefault="00DF1BB5" w:rsidP="00DF1BB5">
            <w:pPr>
              <w:jc w:val="center"/>
              <w:rPr>
                <w:bCs/>
                <w:sz w:val="24"/>
                <w:szCs w:val="24"/>
                <w:lang w:val="en-US"/>
              </w:rPr>
            </w:pPr>
            <w:r w:rsidRPr="00625E88">
              <w:rPr>
                <w:bCs/>
                <w:sz w:val="24"/>
                <w:szCs w:val="24"/>
                <w:lang w:val="en-US"/>
              </w:rPr>
              <w:t>2.12</w:t>
            </w:r>
          </w:p>
        </w:tc>
        <w:tc>
          <w:tcPr>
            <w:tcW w:w="900" w:type="dxa"/>
            <w:vAlign w:val="center"/>
          </w:tcPr>
          <w:p w14:paraId="721453EE" w14:textId="20BE7C27" w:rsidR="00DF1BB5" w:rsidRPr="00625E88" w:rsidRDefault="00DF1BB5" w:rsidP="00DF1BB5">
            <w:pPr>
              <w:jc w:val="center"/>
              <w:rPr>
                <w:bCs/>
                <w:sz w:val="24"/>
                <w:szCs w:val="24"/>
                <w:lang w:val="en-US"/>
              </w:rPr>
            </w:pPr>
            <w:r>
              <w:rPr>
                <w:bCs/>
                <w:sz w:val="24"/>
                <w:szCs w:val="24"/>
                <w:lang w:val="en-US"/>
              </w:rPr>
              <w:t>4.34</w:t>
            </w:r>
          </w:p>
        </w:tc>
        <w:tc>
          <w:tcPr>
            <w:tcW w:w="900" w:type="dxa"/>
            <w:vAlign w:val="center"/>
          </w:tcPr>
          <w:p w14:paraId="14BF6FC9" w14:textId="17B66F2F" w:rsidR="00DF1BB5" w:rsidRPr="00625E88" w:rsidRDefault="00DF1BB5" w:rsidP="00DF1BB5">
            <w:pPr>
              <w:jc w:val="center"/>
              <w:rPr>
                <w:bCs/>
                <w:sz w:val="24"/>
                <w:szCs w:val="24"/>
                <w:lang w:val="en-US"/>
              </w:rPr>
            </w:pPr>
            <w:r w:rsidRPr="00DF1BB5">
              <w:rPr>
                <w:bCs/>
                <w:sz w:val="24"/>
                <w:szCs w:val="24"/>
                <w:lang w:val="en-US"/>
              </w:rPr>
              <w:t>5.01</w:t>
            </w:r>
          </w:p>
        </w:tc>
        <w:tc>
          <w:tcPr>
            <w:tcW w:w="900" w:type="dxa"/>
            <w:vAlign w:val="center"/>
          </w:tcPr>
          <w:p w14:paraId="4D19A7B6" w14:textId="40F6CC1C" w:rsidR="00DF1BB5" w:rsidRPr="00625E88" w:rsidRDefault="00DF1BB5" w:rsidP="00DF1BB5">
            <w:pPr>
              <w:jc w:val="center"/>
              <w:rPr>
                <w:bCs/>
                <w:sz w:val="24"/>
                <w:szCs w:val="24"/>
                <w:lang w:val="en-US"/>
              </w:rPr>
            </w:pPr>
            <w:r>
              <w:rPr>
                <w:bCs/>
                <w:sz w:val="24"/>
                <w:szCs w:val="24"/>
                <w:lang w:val="en-US"/>
              </w:rPr>
              <w:t>7.26</w:t>
            </w:r>
          </w:p>
        </w:tc>
        <w:tc>
          <w:tcPr>
            <w:tcW w:w="896" w:type="dxa"/>
            <w:vAlign w:val="center"/>
          </w:tcPr>
          <w:p w14:paraId="32C17EA4" w14:textId="7B3658E5" w:rsidR="00DF1BB5" w:rsidRPr="00625E88" w:rsidRDefault="00DF1BB5" w:rsidP="00DF1BB5">
            <w:pPr>
              <w:jc w:val="center"/>
              <w:rPr>
                <w:bCs/>
                <w:sz w:val="24"/>
                <w:szCs w:val="24"/>
                <w:lang w:val="en-US"/>
              </w:rPr>
            </w:pPr>
            <w:r w:rsidRPr="00DF1BB5">
              <w:rPr>
                <w:bCs/>
                <w:sz w:val="24"/>
                <w:szCs w:val="24"/>
                <w:lang w:val="en-US"/>
              </w:rPr>
              <w:t>2.27</w:t>
            </w:r>
          </w:p>
        </w:tc>
      </w:tr>
      <w:tr w:rsidR="00DF1BB5" w14:paraId="10AFD871" w14:textId="3B9C05B5" w:rsidTr="00DF1BB5">
        <w:tc>
          <w:tcPr>
            <w:tcW w:w="2515" w:type="dxa"/>
            <w:vAlign w:val="bottom"/>
          </w:tcPr>
          <w:p w14:paraId="6839FD43" w14:textId="42C114C7" w:rsidR="00DF1BB5" w:rsidRDefault="00DF1BB5" w:rsidP="00DF1BB5">
            <w:pPr>
              <w:rPr>
                <w:bCs/>
                <w:sz w:val="24"/>
                <w:szCs w:val="24"/>
                <w:lang w:val="en-US"/>
              </w:rPr>
            </w:pPr>
            <w:r w:rsidRPr="00B55353">
              <w:rPr>
                <w:bCs/>
                <w:sz w:val="24"/>
                <w:szCs w:val="24"/>
                <w:lang w:val="en-US"/>
              </w:rPr>
              <w:t>TDD, 16x2, XP Medium</w:t>
            </w:r>
          </w:p>
        </w:tc>
        <w:tc>
          <w:tcPr>
            <w:tcW w:w="810" w:type="dxa"/>
            <w:vAlign w:val="center"/>
          </w:tcPr>
          <w:p w14:paraId="7B466103" w14:textId="02071C0A" w:rsidR="00DF1BB5" w:rsidRPr="00625E88" w:rsidRDefault="00DF1BB5" w:rsidP="00DF1BB5">
            <w:pPr>
              <w:jc w:val="center"/>
              <w:rPr>
                <w:bCs/>
                <w:sz w:val="24"/>
                <w:szCs w:val="24"/>
                <w:lang w:val="en-US"/>
              </w:rPr>
            </w:pPr>
            <w:r>
              <w:rPr>
                <w:bCs/>
                <w:sz w:val="24"/>
                <w:szCs w:val="24"/>
                <w:lang w:val="en-US"/>
              </w:rPr>
              <w:t>9.34</w:t>
            </w:r>
          </w:p>
        </w:tc>
        <w:tc>
          <w:tcPr>
            <w:tcW w:w="990" w:type="dxa"/>
            <w:vAlign w:val="center"/>
          </w:tcPr>
          <w:p w14:paraId="13B5E010" w14:textId="5A8D56C3" w:rsidR="00DF1BB5" w:rsidRDefault="00DF1BB5" w:rsidP="00DF1BB5">
            <w:pPr>
              <w:jc w:val="center"/>
              <w:rPr>
                <w:bCs/>
                <w:sz w:val="24"/>
                <w:szCs w:val="24"/>
                <w:lang w:val="en-US"/>
              </w:rPr>
            </w:pPr>
            <w:r w:rsidRPr="00625E88">
              <w:rPr>
                <w:bCs/>
                <w:sz w:val="24"/>
                <w:szCs w:val="24"/>
                <w:lang w:val="en-US"/>
              </w:rPr>
              <w:t>4.18</w:t>
            </w:r>
          </w:p>
        </w:tc>
        <w:tc>
          <w:tcPr>
            <w:tcW w:w="810" w:type="dxa"/>
            <w:vAlign w:val="center"/>
          </w:tcPr>
          <w:p w14:paraId="1C9BF594" w14:textId="519D5CC9" w:rsidR="00DF1BB5" w:rsidRPr="00625E88" w:rsidRDefault="00DF1BB5" w:rsidP="00DF1BB5">
            <w:pPr>
              <w:jc w:val="center"/>
              <w:rPr>
                <w:bCs/>
                <w:sz w:val="24"/>
                <w:szCs w:val="24"/>
                <w:lang w:val="en-US"/>
              </w:rPr>
            </w:pPr>
            <w:r>
              <w:rPr>
                <w:bCs/>
                <w:sz w:val="24"/>
                <w:szCs w:val="24"/>
                <w:lang w:val="en-US"/>
              </w:rPr>
              <w:t>14.37</w:t>
            </w:r>
          </w:p>
        </w:tc>
        <w:tc>
          <w:tcPr>
            <w:tcW w:w="900" w:type="dxa"/>
            <w:vAlign w:val="center"/>
          </w:tcPr>
          <w:p w14:paraId="43618ECB" w14:textId="435E8833" w:rsidR="00DF1BB5" w:rsidRDefault="00DF1BB5" w:rsidP="00DF1BB5">
            <w:pPr>
              <w:jc w:val="center"/>
              <w:rPr>
                <w:bCs/>
                <w:sz w:val="24"/>
                <w:szCs w:val="24"/>
                <w:lang w:val="en-US"/>
              </w:rPr>
            </w:pPr>
            <w:r w:rsidRPr="00625E88">
              <w:rPr>
                <w:bCs/>
                <w:sz w:val="24"/>
                <w:szCs w:val="24"/>
                <w:lang w:val="en-US"/>
              </w:rPr>
              <w:t>2.05</w:t>
            </w:r>
          </w:p>
        </w:tc>
        <w:tc>
          <w:tcPr>
            <w:tcW w:w="900" w:type="dxa"/>
            <w:vAlign w:val="center"/>
          </w:tcPr>
          <w:p w14:paraId="46121FA8" w14:textId="13423858" w:rsidR="00DF1BB5" w:rsidRPr="00625E88" w:rsidRDefault="00DF1BB5" w:rsidP="00DF1BB5">
            <w:pPr>
              <w:jc w:val="center"/>
              <w:rPr>
                <w:bCs/>
                <w:sz w:val="24"/>
                <w:szCs w:val="24"/>
                <w:lang w:val="en-US"/>
              </w:rPr>
            </w:pPr>
            <w:r>
              <w:rPr>
                <w:bCs/>
                <w:sz w:val="24"/>
                <w:szCs w:val="24"/>
                <w:lang w:val="en-US"/>
              </w:rPr>
              <w:t>7.59</w:t>
            </w:r>
          </w:p>
        </w:tc>
        <w:tc>
          <w:tcPr>
            <w:tcW w:w="900" w:type="dxa"/>
            <w:vAlign w:val="center"/>
          </w:tcPr>
          <w:p w14:paraId="4BEEAA37" w14:textId="4CD42D0C" w:rsidR="00DF1BB5" w:rsidRPr="00625E88" w:rsidRDefault="00DF1BB5" w:rsidP="00DF1BB5">
            <w:pPr>
              <w:jc w:val="center"/>
              <w:rPr>
                <w:bCs/>
                <w:sz w:val="24"/>
                <w:szCs w:val="24"/>
                <w:lang w:val="en-US"/>
              </w:rPr>
            </w:pPr>
            <w:r w:rsidRPr="00DF1BB5">
              <w:rPr>
                <w:bCs/>
                <w:sz w:val="24"/>
                <w:szCs w:val="24"/>
                <w:lang w:val="en-US"/>
              </w:rPr>
              <w:t>6.08</w:t>
            </w:r>
          </w:p>
        </w:tc>
        <w:tc>
          <w:tcPr>
            <w:tcW w:w="900" w:type="dxa"/>
            <w:vAlign w:val="center"/>
          </w:tcPr>
          <w:p w14:paraId="426B9362" w14:textId="605EB6B4" w:rsidR="00DF1BB5" w:rsidRPr="00625E88" w:rsidRDefault="00DF1BB5" w:rsidP="00DF1BB5">
            <w:pPr>
              <w:jc w:val="center"/>
              <w:rPr>
                <w:bCs/>
                <w:sz w:val="24"/>
                <w:szCs w:val="24"/>
                <w:lang w:val="en-US"/>
              </w:rPr>
            </w:pPr>
            <w:r>
              <w:rPr>
                <w:bCs/>
                <w:sz w:val="24"/>
                <w:szCs w:val="24"/>
                <w:lang w:val="en-US"/>
              </w:rPr>
              <w:t>12.9</w:t>
            </w:r>
          </w:p>
        </w:tc>
        <w:tc>
          <w:tcPr>
            <w:tcW w:w="896" w:type="dxa"/>
            <w:vAlign w:val="center"/>
          </w:tcPr>
          <w:p w14:paraId="6B93B6A9" w14:textId="6EFD529B" w:rsidR="00DF1BB5" w:rsidRPr="00625E88" w:rsidRDefault="00DF1BB5" w:rsidP="00DF1BB5">
            <w:pPr>
              <w:jc w:val="center"/>
              <w:rPr>
                <w:bCs/>
                <w:sz w:val="24"/>
                <w:szCs w:val="24"/>
                <w:lang w:val="en-US"/>
              </w:rPr>
            </w:pPr>
            <w:r w:rsidRPr="00DF1BB5">
              <w:rPr>
                <w:bCs/>
                <w:sz w:val="24"/>
                <w:szCs w:val="24"/>
                <w:lang w:val="en-US"/>
              </w:rPr>
              <w:t>1.84</w:t>
            </w:r>
          </w:p>
        </w:tc>
      </w:tr>
      <w:tr w:rsidR="00DF1BB5" w14:paraId="389C98D0" w14:textId="14539AA3" w:rsidTr="00DF1BB5">
        <w:tc>
          <w:tcPr>
            <w:tcW w:w="2515" w:type="dxa"/>
            <w:vAlign w:val="bottom"/>
          </w:tcPr>
          <w:p w14:paraId="450F2099" w14:textId="0446E353" w:rsidR="00DF1BB5" w:rsidRDefault="00DF1BB5" w:rsidP="00DF1BB5">
            <w:pPr>
              <w:rPr>
                <w:bCs/>
                <w:sz w:val="24"/>
                <w:szCs w:val="24"/>
                <w:lang w:val="en-US"/>
              </w:rPr>
            </w:pPr>
            <w:r w:rsidRPr="00B55353">
              <w:rPr>
                <w:bCs/>
                <w:sz w:val="24"/>
                <w:szCs w:val="24"/>
                <w:lang w:val="en-US"/>
              </w:rPr>
              <w:t>TDD, 16x4, XP Medium</w:t>
            </w:r>
          </w:p>
        </w:tc>
        <w:tc>
          <w:tcPr>
            <w:tcW w:w="810" w:type="dxa"/>
            <w:vAlign w:val="center"/>
          </w:tcPr>
          <w:p w14:paraId="70E99531" w14:textId="0C51E2F9" w:rsidR="00DF1BB5" w:rsidRPr="00625E88" w:rsidRDefault="00DF1BB5" w:rsidP="00DF1BB5">
            <w:pPr>
              <w:jc w:val="center"/>
              <w:rPr>
                <w:bCs/>
                <w:sz w:val="24"/>
                <w:szCs w:val="24"/>
                <w:lang w:val="en-US"/>
              </w:rPr>
            </w:pPr>
            <w:r>
              <w:rPr>
                <w:bCs/>
                <w:sz w:val="24"/>
                <w:szCs w:val="24"/>
                <w:lang w:val="en-US"/>
              </w:rPr>
              <w:t>6.96</w:t>
            </w:r>
          </w:p>
        </w:tc>
        <w:tc>
          <w:tcPr>
            <w:tcW w:w="990" w:type="dxa"/>
            <w:vAlign w:val="center"/>
          </w:tcPr>
          <w:p w14:paraId="7062543D" w14:textId="23FB0B34" w:rsidR="00DF1BB5" w:rsidRDefault="00DF1BB5" w:rsidP="00DF1BB5">
            <w:pPr>
              <w:jc w:val="center"/>
              <w:rPr>
                <w:bCs/>
                <w:sz w:val="24"/>
                <w:szCs w:val="24"/>
                <w:lang w:val="en-US"/>
              </w:rPr>
            </w:pPr>
            <w:r w:rsidRPr="00625E88">
              <w:rPr>
                <w:bCs/>
                <w:sz w:val="24"/>
                <w:szCs w:val="24"/>
                <w:lang w:val="en-US"/>
              </w:rPr>
              <w:t>3.10</w:t>
            </w:r>
          </w:p>
        </w:tc>
        <w:tc>
          <w:tcPr>
            <w:tcW w:w="810" w:type="dxa"/>
            <w:vAlign w:val="center"/>
          </w:tcPr>
          <w:p w14:paraId="4195FB59" w14:textId="2CCD3993" w:rsidR="00DF1BB5" w:rsidRPr="00625E88" w:rsidRDefault="00DF1BB5" w:rsidP="00DF1BB5">
            <w:pPr>
              <w:jc w:val="center"/>
              <w:rPr>
                <w:bCs/>
                <w:sz w:val="24"/>
                <w:szCs w:val="24"/>
                <w:lang w:val="en-US"/>
              </w:rPr>
            </w:pPr>
            <w:r>
              <w:rPr>
                <w:bCs/>
                <w:sz w:val="24"/>
                <w:szCs w:val="24"/>
                <w:lang w:val="en-US"/>
              </w:rPr>
              <w:t>10.23</w:t>
            </w:r>
          </w:p>
        </w:tc>
        <w:tc>
          <w:tcPr>
            <w:tcW w:w="900" w:type="dxa"/>
            <w:vAlign w:val="center"/>
          </w:tcPr>
          <w:p w14:paraId="07468D04" w14:textId="162FC49A" w:rsidR="00DF1BB5" w:rsidRDefault="00DF1BB5" w:rsidP="00DF1BB5">
            <w:pPr>
              <w:jc w:val="center"/>
              <w:rPr>
                <w:bCs/>
                <w:sz w:val="24"/>
                <w:szCs w:val="24"/>
                <w:lang w:val="en-US"/>
              </w:rPr>
            </w:pPr>
            <w:r w:rsidRPr="00625E88">
              <w:rPr>
                <w:bCs/>
                <w:sz w:val="24"/>
                <w:szCs w:val="24"/>
                <w:lang w:val="en-US"/>
              </w:rPr>
              <w:t>2.01</w:t>
            </w:r>
          </w:p>
        </w:tc>
        <w:tc>
          <w:tcPr>
            <w:tcW w:w="900" w:type="dxa"/>
            <w:vAlign w:val="center"/>
          </w:tcPr>
          <w:p w14:paraId="30E107BD" w14:textId="30128EAA" w:rsidR="00DF1BB5" w:rsidRPr="00625E88" w:rsidRDefault="00DF1BB5" w:rsidP="00DF1BB5">
            <w:pPr>
              <w:jc w:val="center"/>
              <w:rPr>
                <w:bCs/>
                <w:sz w:val="24"/>
                <w:szCs w:val="24"/>
                <w:lang w:val="en-US"/>
              </w:rPr>
            </w:pPr>
            <w:r>
              <w:rPr>
                <w:bCs/>
                <w:sz w:val="24"/>
                <w:szCs w:val="24"/>
                <w:lang w:val="en-US"/>
              </w:rPr>
              <w:t>5.38</w:t>
            </w:r>
          </w:p>
        </w:tc>
        <w:tc>
          <w:tcPr>
            <w:tcW w:w="900" w:type="dxa"/>
            <w:vAlign w:val="center"/>
          </w:tcPr>
          <w:p w14:paraId="017D3BAC" w14:textId="02D11070" w:rsidR="00DF1BB5" w:rsidRPr="00625E88" w:rsidRDefault="00DF1BB5" w:rsidP="00DF1BB5">
            <w:pPr>
              <w:jc w:val="center"/>
              <w:rPr>
                <w:bCs/>
                <w:sz w:val="24"/>
                <w:szCs w:val="24"/>
                <w:lang w:val="en-US"/>
              </w:rPr>
            </w:pPr>
            <w:r w:rsidRPr="00DF1BB5">
              <w:rPr>
                <w:bCs/>
                <w:sz w:val="24"/>
                <w:szCs w:val="24"/>
                <w:lang w:val="en-US"/>
              </w:rPr>
              <w:t>3.49</w:t>
            </w:r>
          </w:p>
        </w:tc>
        <w:tc>
          <w:tcPr>
            <w:tcW w:w="900" w:type="dxa"/>
            <w:vAlign w:val="center"/>
          </w:tcPr>
          <w:p w14:paraId="52053DE1" w14:textId="1CA17809" w:rsidR="00DF1BB5" w:rsidRPr="00625E88" w:rsidRDefault="00DF1BB5" w:rsidP="00DF1BB5">
            <w:pPr>
              <w:jc w:val="center"/>
              <w:rPr>
                <w:bCs/>
                <w:sz w:val="24"/>
                <w:szCs w:val="24"/>
                <w:lang w:val="en-US"/>
              </w:rPr>
            </w:pPr>
            <w:r>
              <w:rPr>
                <w:bCs/>
                <w:sz w:val="24"/>
                <w:szCs w:val="24"/>
                <w:lang w:val="en-US"/>
              </w:rPr>
              <w:t>8.81</w:t>
            </w:r>
          </w:p>
        </w:tc>
        <w:tc>
          <w:tcPr>
            <w:tcW w:w="896" w:type="dxa"/>
            <w:vAlign w:val="center"/>
          </w:tcPr>
          <w:p w14:paraId="666014C9" w14:textId="0757099C" w:rsidR="00DF1BB5" w:rsidRPr="00625E88" w:rsidRDefault="00DF1BB5" w:rsidP="00DF1BB5">
            <w:pPr>
              <w:jc w:val="center"/>
              <w:rPr>
                <w:bCs/>
                <w:sz w:val="24"/>
                <w:szCs w:val="24"/>
                <w:lang w:val="en-US"/>
              </w:rPr>
            </w:pPr>
            <w:r w:rsidRPr="00DF1BB5">
              <w:rPr>
                <w:bCs/>
                <w:sz w:val="24"/>
                <w:szCs w:val="24"/>
                <w:lang w:val="en-US"/>
              </w:rPr>
              <w:t>1.80</w:t>
            </w:r>
          </w:p>
        </w:tc>
      </w:tr>
      <w:tr w:rsidR="00DF1BB5" w14:paraId="5D1468FD" w14:textId="74E3A6BB" w:rsidTr="00DF1BB5">
        <w:tc>
          <w:tcPr>
            <w:tcW w:w="2515" w:type="dxa"/>
            <w:vAlign w:val="bottom"/>
          </w:tcPr>
          <w:p w14:paraId="6A9F2C8A" w14:textId="2E8B9024" w:rsidR="00DF1BB5" w:rsidRDefault="00DF1BB5" w:rsidP="00DF1BB5">
            <w:pPr>
              <w:rPr>
                <w:bCs/>
                <w:sz w:val="24"/>
                <w:szCs w:val="24"/>
                <w:lang w:val="en-US"/>
              </w:rPr>
            </w:pPr>
            <w:r w:rsidRPr="00B55353">
              <w:rPr>
                <w:bCs/>
                <w:sz w:val="24"/>
                <w:szCs w:val="24"/>
                <w:lang w:val="en-US"/>
              </w:rPr>
              <w:t>FDD, 16x2, XP Custom Low</w:t>
            </w:r>
          </w:p>
        </w:tc>
        <w:tc>
          <w:tcPr>
            <w:tcW w:w="810" w:type="dxa"/>
            <w:vAlign w:val="center"/>
          </w:tcPr>
          <w:p w14:paraId="26F001C8" w14:textId="3FC8A54B" w:rsidR="00DF1BB5" w:rsidRPr="00625E88" w:rsidRDefault="00DF1BB5" w:rsidP="00DF1BB5">
            <w:pPr>
              <w:jc w:val="center"/>
              <w:rPr>
                <w:bCs/>
                <w:sz w:val="24"/>
                <w:szCs w:val="24"/>
                <w:lang w:val="en-US"/>
              </w:rPr>
            </w:pPr>
            <w:r w:rsidRPr="0096510F">
              <w:rPr>
                <w:bCs/>
                <w:sz w:val="24"/>
                <w:szCs w:val="24"/>
                <w:lang w:val="en-US"/>
              </w:rPr>
              <w:t>8.22</w:t>
            </w:r>
          </w:p>
        </w:tc>
        <w:tc>
          <w:tcPr>
            <w:tcW w:w="990" w:type="dxa"/>
            <w:vAlign w:val="center"/>
          </w:tcPr>
          <w:p w14:paraId="777CA72F" w14:textId="49F3BEEA" w:rsidR="00DF1BB5" w:rsidRDefault="00DF1BB5" w:rsidP="00DF1BB5">
            <w:pPr>
              <w:jc w:val="center"/>
              <w:rPr>
                <w:bCs/>
                <w:sz w:val="24"/>
                <w:szCs w:val="24"/>
                <w:lang w:val="en-US"/>
              </w:rPr>
            </w:pPr>
            <w:r w:rsidRPr="00625E88">
              <w:rPr>
                <w:bCs/>
                <w:sz w:val="24"/>
                <w:szCs w:val="24"/>
                <w:lang w:val="en-US"/>
              </w:rPr>
              <w:t>4.01</w:t>
            </w:r>
          </w:p>
        </w:tc>
        <w:tc>
          <w:tcPr>
            <w:tcW w:w="810" w:type="dxa"/>
            <w:vAlign w:val="center"/>
          </w:tcPr>
          <w:p w14:paraId="40CE2E80" w14:textId="48ADD96D" w:rsidR="00DF1BB5" w:rsidRPr="00625E88" w:rsidRDefault="00DF1BB5" w:rsidP="00DF1BB5">
            <w:pPr>
              <w:jc w:val="center"/>
              <w:rPr>
                <w:bCs/>
                <w:sz w:val="24"/>
                <w:szCs w:val="24"/>
                <w:lang w:val="en-US"/>
              </w:rPr>
            </w:pPr>
            <w:r w:rsidRPr="0096510F">
              <w:rPr>
                <w:bCs/>
                <w:sz w:val="24"/>
                <w:szCs w:val="24"/>
                <w:lang w:val="en-US"/>
              </w:rPr>
              <w:t>12.14</w:t>
            </w:r>
          </w:p>
        </w:tc>
        <w:tc>
          <w:tcPr>
            <w:tcW w:w="900" w:type="dxa"/>
            <w:vAlign w:val="center"/>
          </w:tcPr>
          <w:p w14:paraId="0426BC5A" w14:textId="113F3483" w:rsidR="00DF1BB5" w:rsidRDefault="00DF1BB5" w:rsidP="00DF1BB5">
            <w:pPr>
              <w:jc w:val="center"/>
              <w:rPr>
                <w:bCs/>
                <w:sz w:val="24"/>
                <w:szCs w:val="24"/>
                <w:lang w:val="en-US"/>
              </w:rPr>
            </w:pPr>
            <w:r w:rsidRPr="00625E88">
              <w:rPr>
                <w:bCs/>
                <w:sz w:val="24"/>
                <w:szCs w:val="24"/>
                <w:lang w:val="en-US"/>
              </w:rPr>
              <w:t>2.16</w:t>
            </w:r>
          </w:p>
        </w:tc>
        <w:tc>
          <w:tcPr>
            <w:tcW w:w="900" w:type="dxa"/>
            <w:vAlign w:val="center"/>
          </w:tcPr>
          <w:p w14:paraId="36936BD9" w14:textId="5CB97296" w:rsidR="00DF1BB5" w:rsidRPr="00625E88" w:rsidRDefault="00DF1BB5" w:rsidP="00DF1BB5">
            <w:pPr>
              <w:jc w:val="center"/>
              <w:rPr>
                <w:bCs/>
                <w:sz w:val="24"/>
                <w:szCs w:val="24"/>
                <w:lang w:val="en-US"/>
              </w:rPr>
            </w:pPr>
            <w:r w:rsidRPr="0096510F">
              <w:rPr>
                <w:bCs/>
                <w:sz w:val="24"/>
                <w:szCs w:val="24"/>
                <w:lang w:val="en-US"/>
              </w:rPr>
              <w:t>6.38</w:t>
            </w:r>
          </w:p>
        </w:tc>
        <w:tc>
          <w:tcPr>
            <w:tcW w:w="900" w:type="dxa"/>
            <w:vAlign w:val="center"/>
          </w:tcPr>
          <w:p w14:paraId="3B20E84E" w14:textId="29703B75" w:rsidR="00DF1BB5" w:rsidRPr="00625E88" w:rsidRDefault="00DF1BB5" w:rsidP="00DF1BB5">
            <w:pPr>
              <w:jc w:val="center"/>
              <w:rPr>
                <w:bCs/>
                <w:sz w:val="24"/>
                <w:szCs w:val="24"/>
                <w:lang w:val="en-US"/>
              </w:rPr>
            </w:pPr>
            <w:r w:rsidRPr="00DF1BB5">
              <w:rPr>
                <w:bCs/>
                <w:sz w:val="24"/>
                <w:szCs w:val="24"/>
                <w:lang w:val="en-US"/>
              </w:rPr>
              <w:t>5.75</w:t>
            </w:r>
          </w:p>
        </w:tc>
        <w:tc>
          <w:tcPr>
            <w:tcW w:w="900" w:type="dxa"/>
            <w:vAlign w:val="center"/>
          </w:tcPr>
          <w:p w14:paraId="6F9210BF" w14:textId="524668EE" w:rsidR="00DF1BB5" w:rsidRPr="00625E88" w:rsidRDefault="00DF1BB5" w:rsidP="00DF1BB5">
            <w:pPr>
              <w:jc w:val="center"/>
              <w:rPr>
                <w:bCs/>
                <w:sz w:val="24"/>
                <w:szCs w:val="24"/>
                <w:lang w:val="en-US"/>
              </w:rPr>
            </w:pPr>
            <w:r w:rsidRPr="0096510F">
              <w:rPr>
                <w:bCs/>
                <w:sz w:val="24"/>
                <w:szCs w:val="24"/>
                <w:lang w:val="en-US"/>
              </w:rPr>
              <w:t>9.43</w:t>
            </w:r>
          </w:p>
        </w:tc>
        <w:tc>
          <w:tcPr>
            <w:tcW w:w="896" w:type="dxa"/>
            <w:vAlign w:val="center"/>
          </w:tcPr>
          <w:p w14:paraId="5C805688" w14:textId="31185E8B" w:rsidR="00DF1BB5" w:rsidRPr="00625E88" w:rsidRDefault="00DF1BB5" w:rsidP="00DF1BB5">
            <w:pPr>
              <w:jc w:val="center"/>
              <w:rPr>
                <w:bCs/>
                <w:sz w:val="24"/>
                <w:szCs w:val="24"/>
                <w:lang w:val="en-US"/>
              </w:rPr>
            </w:pPr>
            <w:r w:rsidRPr="00DF1BB5">
              <w:rPr>
                <w:bCs/>
                <w:sz w:val="24"/>
                <w:szCs w:val="24"/>
                <w:lang w:val="en-US"/>
              </w:rPr>
              <w:t>2.41</w:t>
            </w:r>
          </w:p>
        </w:tc>
      </w:tr>
      <w:tr w:rsidR="00DF1BB5" w14:paraId="76AEE406" w14:textId="3B13A8AA" w:rsidTr="00DF1BB5">
        <w:tc>
          <w:tcPr>
            <w:tcW w:w="2515" w:type="dxa"/>
            <w:vAlign w:val="bottom"/>
          </w:tcPr>
          <w:p w14:paraId="730C96C3" w14:textId="3B257644" w:rsidR="00DF1BB5" w:rsidRDefault="00DF1BB5" w:rsidP="00DF1BB5">
            <w:pPr>
              <w:rPr>
                <w:bCs/>
                <w:sz w:val="24"/>
                <w:szCs w:val="24"/>
                <w:lang w:val="en-US"/>
              </w:rPr>
            </w:pPr>
            <w:r w:rsidRPr="00B55353">
              <w:rPr>
                <w:bCs/>
                <w:sz w:val="24"/>
                <w:szCs w:val="24"/>
                <w:lang w:val="en-US"/>
              </w:rPr>
              <w:t>FDD, 16x4, XP Custom Low</w:t>
            </w:r>
          </w:p>
        </w:tc>
        <w:tc>
          <w:tcPr>
            <w:tcW w:w="810" w:type="dxa"/>
            <w:vAlign w:val="center"/>
          </w:tcPr>
          <w:p w14:paraId="2DBD6041" w14:textId="0F79F428" w:rsidR="00DF1BB5" w:rsidRPr="00625E88" w:rsidRDefault="00DF1BB5" w:rsidP="00DF1BB5">
            <w:pPr>
              <w:jc w:val="center"/>
              <w:rPr>
                <w:bCs/>
                <w:sz w:val="24"/>
                <w:szCs w:val="24"/>
                <w:lang w:val="en-US"/>
              </w:rPr>
            </w:pPr>
            <w:r w:rsidRPr="0096510F">
              <w:rPr>
                <w:bCs/>
                <w:sz w:val="24"/>
                <w:szCs w:val="24"/>
                <w:lang w:val="en-US"/>
              </w:rPr>
              <w:t>6.34</w:t>
            </w:r>
          </w:p>
        </w:tc>
        <w:tc>
          <w:tcPr>
            <w:tcW w:w="990" w:type="dxa"/>
            <w:vAlign w:val="center"/>
          </w:tcPr>
          <w:p w14:paraId="4500A369" w14:textId="254045AA" w:rsidR="00DF1BB5" w:rsidRDefault="00DF1BB5" w:rsidP="00DF1BB5">
            <w:pPr>
              <w:jc w:val="center"/>
              <w:rPr>
                <w:bCs/>
                <w:sz w:val="24"/>
                <w:szCs w:val="24"/>
                <w:lang w:val="en-US"/>
              </w:rPr>
            </w:pPr>
            <w:r w:rsidRPr="00625E88">
              <w:rPr>
                <w:bCs/>
                <w:sz w:val="24"/>
                <w:szCs w:val="24"/>
                <w:lang w:val="en-US"/>
              </w:rPr>
              <w:t>2.62</w:t>
            </w:r>
          </w:p>
        </w:tc>
        <w:tc>
          <w:tcPr>
            <w:tcW w:w="810" w:type="dxa"/>
            <w:vAlign w:val="center"/>
          </w:tcPr>
          <w:p w14:paraId="1DB01D8D" w14:textId="507AFDC4" w:rsidR="00DF1BB5" w:rsidRPr="00625E88" w:rsidRDefault="00DF1BB5" w:rsidP="00DF1BB5">
            <w:pPr>
              <w:jc w:val="center"/>
              <w:rPr>
                <w:bCs/>
                <w:sz w:val="24"/>
                <w:szCs w:val="24"/>
                <w:lang w:val="en-US"/>
              </w:rPr>
            </w:pPr>
            <w:r w:rsidRPr="0096510F">
              <w:rPr>
                <w:bCs/>
                <w:sz w:val="24"/>
                <w:szCs w:val="24"/>
                <w:lang w:val="en-US"/>
              </w:rPr>
              <w:t>8.59</w:t>
            </w:r>
          </w:p>
        </w:tc>
        <w:tc>
          <w:tcPr>
            <w:tcW w:w="900" w:type="dxa"/>
            <w:vAlign w:val="center"/>
          </w:tcPr>
          <w:p w14:paraId="4489D4A0" w14:textId="3AC47458" w:rsidR="00DF1BB5" w:rsidRDefault="00DF1BB5" w:rsidP="00DF1BB5">
            <w:pPr>
              <w:jc w:val="center"/>
              <w:rPr>
                <w:bCs/>
                <w:sz w:val="24"/>
                <w:szCs w:val="24"/>
                <w:lang w:val="en-US"/>
              </w:rPr>
            </w:pPr>
            <w:r w:rsidRPr="00625E88">
              <w:rPr>
                <w:bCs/>
                <w:sz w:val="24"/>
                <w:szCs w:val="24"/>
                <w:lang w:val="en-US"/>
              </w:rPr>
              <w:t>2.02</w:t>
            </w:r>
          </w:p>
        </w:tc>
        <w:tc>
          <w:tcPr>
            <w:tcW w:w="900" w:type="dxa"/>
            <w:vAlign w:val="center"/>
          </w:tcPr>
          <w:p w14:paraId="1DB887D5" w14:textId="516DCA2B" w:rsidR="00DF1BB5" w:rsidRPr="00625E88" w:rsidRDefault="00DF1BB5" w:rsidP="00DF1BB5">
            <w:pPr>
              <w:jc w:val="center"/>
              <w:rPr>
                <w:bCs/>
                <w:sz w:val="24"/>
                <w:szCs w:val="24"/>
                <w:lang w:val="en-US"/>
              </w:rPr>
            </w:pPr>
            <w:r w:rsidRPr="0096510F">
              <w:rPr>
                <w:bCs/>
                <w:sz w:val="24"/>
                <w:szCs w:val="24"/>
                <w:lang w:val="en-US"/>
              </w:rPr>
              <w:t>4.81</w:t>
            </w:r>
          </w:p>
        </w:tc>
        <w:tc>
          <w:tcPr>
            <w:tcW w:w="900" w:type="dxa"/>
            <w:vAlign w:val="center"/>
          </w:tcPr>
          <w:p w14:paraId="512CF29B" w14:textId="51A5B5C5" w:rsidR="00DF1BB5" w:rsidRPr="00625E88" w:rsidRDefault="00DF1BB5" w:rsidP="00DF1BB5">
            <w:pPr>
              <w:jc w:val="center"/>
              <w:rPr>
                <w:bCs/>
                <w:sz w:val="24"/>
                <w:szCs w:val="24"/>
                <w:lang w:val="en-US"/>
              </w:rPr>
            </w:pPr>
            <w:r w:rsidRPr="00DF1BB5">
              <w:rPr>
                <w:bCs/>
                <w:sz w:val="24"/>
                <w:szCs w:val="24"/>
                <w:lang w:val="en-US"/>
              </w:rPr>
              <w:t>2.74</w:t>
            </w:r>
          </w:p>
        </w:tc>
        <w:tc>
          <w:tcPr>
            <w:tcW w:w="900" w:type="dxa"/>
            <w:vAlign w:val="center"/>
          </w:tcPr>
          <w:p w14:paraId="5E4B5522" w14:textId="7234615A" w:rsidR="00DF1BB5" w:rsidRPr="00625E88" w:rsidRDefault="00DF1BB5" w:rsidP="00DF1BB5">
            <w:pPr>
              <w:jc w:val="center"/>
              <w:rPr>
                <w:bCs/>
                <w:sz w:val="24"/>
                <w:szCs w:val="24"/>
                <w:lang w:val="en-US"/>
              </w:rPr>
            </w:pPr>
            <w:r w:rsidRPr="0096510F">
              <w:rPr>
                <w:bCs/>
                <w:sz w:val="24"/>
                <w:szCs w:val="24"/>
                <w:lang w:val="en-US"/>
              </w:rPr>
              <w:t>6.82</w:t>
            </w:r>
          </w:p>
        </w:tc>
        <w:tc>
          <w:tcPr>
            <w:tcW w:w="896" w:type="dxa"/>
            <w:vAlign w:val="center"/>
          </w:tcPr>
          <w:p w14:paraId="7C3A505B" w14:textId="0EEFCF2B" w:rsidR="00DF1BB5" w:rsidRPr="00625E88" w:rsidRDefault="00DF1BB5" w:rsidP="00DF1BB5">
            <w:pPr>
              <w:jc w:val="center"/>
              <w:rPr>
                <w:bCs/>
                <w:sz w:val="24"/>
                <w:szCs w:val="24"/>
                <w:lang w:val="en-US"/>
              </w:rPr>
            </w:pPr>
            <w:r w:rsidRPr="00DF1BB5">
              <w:rPr>
                <w:bCs/>
                <w:sz w:val="24"/>
                <w:szCs w:val="24"/>
                <w:lang w:val="en-US"/>
              </w:rPr>
              <w:t>1.91</w:t>
            </w:r>
          </w:p>
        </w:tc>
      </w:tr>
      <w:tr w:rsidR="00DF1BB5" w14:paraId="19C4DCA7" w14:textId="17448F2D" w:rsidTr="00DF1BB5">
        <w:tc>
          <w:tcPr>
            <w:tcW w:w="2515" w:type="dxa"/>
            <w:vAlign w:val="bottom"/>
          </w:tcPr>
          <w:p w14:paraId="2E6EBB95" w14:textId="2736E998" w:rsidR="00DF1BB5" w:rsidRDefault="00DF1BB5" w:rsidP="00DF1BB5">
            <w:pPr>
              <w:rPr>
                <w:bCs/>
                <w:sz w:val="24"/>
                <w:szCs w:val="24"/>
                <w:lang w:val="en-US"/>
              </w:rPr>
            </w:pPr>
            <w:r w:rsidRPr="00B55353">
              <w:rPr>
                <w:bCs/>
                <w:sz w:val="24"/>
                <w:szCs w:val="24"/>
                <w:lang w:val="en-US"/>
              </w:rPr>
              <w:t>TDD, 16x2, XP Custom Low</w:t>
            </w:r>
          </w:p>
        </w:tc>
        <w:tc>
          <w:tcPr>
            <w:tcW w:w="810" w:type="dxa"/>
            <w:vAlign w:val="center"/>
          </w:tcPr>
          <w:p w14:paraId="629C3334" w14:textId="54986810" w:rsidR="00DF1BB5" w:rsidRPr="00625E88" w:rsidRDefault="00DF1BB5" w:rsidP="00DF1BB5">
            <w:pPr>
              <w:jc w:val="center"/>
              <w:rPr>
                <w:bCs/>
                <w:sz w:val="24"/>
                <w:szCs w:val="24"/>
                <w:lang w:val="en-US"/>
              </w:rPr>
            </w:pPr>
            <w:r w:rsidRPr="0096510F">
              <w:rPr>
                <w:bCs/>
                <w:sz w:val="24"/>
                <w:szCs w:val="24"/>
                <w:lang w:val="en-US"/>
              </w:rPr>
              <w:t>9.59</w:t>
            </w:r>
          </w:p>
        </w:tc>
        <w:tc>
          <w:tcPr>
            <w:tcW w:w="990" w:type="dxa"/>
            <w:vAlign w:val="center"/>
          </w:tcPr>
          <w:p w14:paraId="691F1147" w14:textId="08488ED5" w:rsidR="00DF1BB5" w:rsidRDefault="00DF1BB5" w:rsidP="00DF1BB5">
            <w:pPr>
              <w:jc w:val="center"/>
              <w:rPr>
                <w:bCs/>
                <w:sz w:val="24"/>
                <w:szCs w:val="24"/>
                <w:lang w:val="en-US"/>
              </w:rPr>
            </w:pPr>
            <w:r w:rsidRPr="00625E88">
              <w:rPr>
                <w:bCs/>
                <w:sz w:val="24"/>
                <w:szCs w:val="24"/>
                <w:lang w:val="en-US"/>
              </w:rPr>
              <w:t>2.89</w:t>
            </w:r>
          </w:p>
        </w:tc>
        <w:tc>
          <w:tcPr>
            <w:tcW w:w="810" w:type="dxa"/>
            <w:vAlign w:val="center"/>
          </w:tcPr>
          <w:p w14:paraId="2AA16EB3" w14:textId="196639DF" w:rsidR="00DF1BB5" w:rsidRPr="00625E88" w:rsidRDefault="00DF1BB5" w:rsidP="00DF1BB5">
            <w:pPr>
              <w:jc w:val="center"/>
              <w:rPr>
                <w:bCs/>
                <w:sz w:val="24"/>
                <w:szCs w:val="24"/>
                <w:lang w:val="en-US"/>
              </w:rPr>
            </w:pPr>
            <w:r w:rsidRPr="0096510F">
              <w:rPr>
                <w:bCs/>
                <w:sz w:val="24"/>
                <w:szCs w:val="24"/>
                <w:lang w:val="en-US"/>
              </w:rPr>
              <w:t>13.40</w:t>
            </w:r>
          </w:p>
        </w:tc>
        <w:tc>
          <w:tcPr>
            <w:tcW w:w="900" w:type="dxa"/>
            <w:vAlign w:val="center"/>
          </w:tcPr>
          <w:p w14:paraId="67E6BBF0" w14:textId="3854DCA5" w:rsidR="00DF1BB5" w:rsidRDefault="00DF1BB5" w:rsidP="00DF1BB5">
            <w:pPr>
              <w:jc w:val="center"/>
              <w:rPr>
                <w:bCs/>
                <w:sz w:val="24"/>
                <w:szCs w:val="24"/>
                <w:lang w:val="en-US"/>
              </w:rPr>
            </w:pPr>
            <w:r w:rsidRPr="00625E88">
              <w:rPr>
                <w:bCs/>
                <w:sz w:val="24"/>
                <w:szCs w:val="24"/>
                <w:lang w:val="en-US"/>
              </w:rPr>
              <w:t>1.93</w:t>
            </w:r>
          </w:p>
        </w:tc>
        <w:tc>
          <w:tcPr>
            <w:tcW w:w="900" w:type="dxa"/>
            <w:vAlign w:val="center"/>
          </w:tcPr>
          <w:p w14:paraId="7A94EEAA" w14:textId="7BF1C01D" w:rsidR="00DF1BB5" w:rsidRPr="00625E88" w:rsidRDefault="00DF1BB5" w:rsidP="00DF1BB5">
            <w:pPr>
              <w:jc w:val="center"/>
              <w:rPr>
                <w:bCs/>
                <w:sz w:val="24"/>
                <w:szCs w:val="24"/>
                <w:lang w:val="en-US"/>
              </w:rPr>
            </w:pPr>
            <w:r w:rsidRPr="0096510F">
              <w:rPr>
                <w:bCs/>
                <w:sz w:val="24"/>
                <w:szCs w:val="24"/>
                <w:lang w:val="en-US"/>
              </w:rPr>
              <w:t>7.72</w:t>
            </w:r>
          </w:p>
        </w:tc>
        <w:tc>
          <w:tcPr>
            <w:tcW w:w="900" w:type="dxa"/>
            <w:vAlign w:val="center"/>
          </w:tcPr>
          <w:p w14:paraId="7D38C063" w14:textId="5D3B353C" w:rsidR="00DF1BB5" w:rsidRPr="00625E88" w:rsidRDefault="00DF1BB5" w:rsidP="00DF1BB5">
            <w:pPr>
              <w:jc w:val="center"/>
              <w:rPr>
                <w:bCs/>
                <w:sz w:val="24"/>
                <w:szCs w:val="24"/>
                <w:lang w:val="en-US"/>
              </w:rPr>
            </w:pPr>
            <w:r w:rsidRPr="00DF1BB5">
              <w:rPr>
                <w:bCs/>
                <w:sz w:val="24"/>
                <w:szCs w:val="24"/>
                <w:lang w:val="en-US"/>
              </w:rPr>
              <w:t>3.45</w:t>
            </w:r>
          </w:p>
        </w:tc>
        <w:tc>
          <w:tcPr>
            <w:tcW w:w="900" w:type="dxa"/>
            <w:vAlign w:val="center"/>
          </w:tcPr>
          <w:p w14:paraId="01E3A9AE" w14:textId="5E87B34D" w:rsidR="00DF1BB5" w:rsidRPr="00625E88" w:rsidRDefault="00DF1BB5" w:rsidP="00DF1BB5">
            <w:pPr>
              <w:jc w:val="center"/>
              <w:rPr>
                <w:bCs/>
                <w:sz w:val="24"/>
                <w:szCs w:val="24"/>
                <w:lang w:val="en-US"/>
              </w:rPr>
            </w:pPr>
            <w:r w:rsidRPr="0096510F">
              <w:rPr>
                <w:bCs/>
                <w:sz w:val="24"/>
                <w:szCs w:val="24"/>
                <w:lang w:val="en-US"/>
              </w:rPr>
              <w:t>11.17</w:t>
            </w:r>
          </w:p>
        </w:tc>
        <w:tc>
          <w:tcPr>
            <w:tcW w:w="896" w:type="dxa"/>
            <w:vAlign w:val="center"/>
          </w:tcPr>
          <w:p w14:paraId="3C357442" w14:textId="20EB61D7" w:rsidR="00DF1BB5" w:rsidRPr="00625E88" w:rsidRDefault="00DF1BB5" w:rsidP="00DF1BB5">
            <w:pPr>
              <w:jc w:val="center"/>
              <w:rPr>
                <w:bCs/>
                <w:sz w:val="24"/>
                <w:szCs w:val="24"/>
                <w:lang w:val="en-US"/>
              </w:rPr>
            </w:pPr>
            <w:r w:rsidRPr="00DF1BB5">
              <w:rPr>
                <w:bCs/>
                <w:sz w:val="24"/>
                <w:szCs w:val="24"/>
                <w:lang w:val="en-US"/>
              </w:rPr>
              <w:t>1.81</w:t>
            </w:r>
          </w:p>
        </w:tc>
      </w:tr>
      <w:tr w:rsidR="00DF1BB5" w14:paraId="148C5610" w14:textId="5F4E957D" w:rsidTr="00DF1BB5">
        <w:tc>
          <w:tcPr>
            <w:tcW w:w="2515" w:type="dxa"/>
            <w:vAlign w:val="bottom"/>
          </w:tcPr>
          <w:p w14:paraId="66169573" w14:textId="00AC2C5D" w:rsidR="00DF1BB5" w:rsidRDefault="00DF1BB5" w:rsidP="00DF1BB5">
            <w:pPr>
              <w:rPr>
                <w:bCs/>
                <w:sz w:val="24"/>
                <w:szCs w:val="24"/>
                <w:lang w:val="en-US"/>
              </w:rPr>
            </w:pPr>
            <w:r w:rsidRPr="00B55353">
              <w:rPr>
                <w:bCs/>
                <w:sz w:val="24"/>
                <w:szCs w:val="24"/>
                <w:lang w:val="en-US"/>
              </w:rPr>
              <w:lastRenderedPageBreak/>
              <w:t>TDD, 16x4, XP Custom Low</w:t>
            </w:r>
          </w:p>
        </w:tc>
        <w:tc>
          <w:tcPr>
            <w:tcW w:w="810" w:type="dxa"/>
            <w:vAlign w:val="center"/>
          </w:tcPr>
          <w:p w14:paraId="7A2D105F" w14:textId="75DD1D3A" w:rsidR="00DF1BB5" w:rsidRPr="00625E88" w:rsidRDefault="00DF1BB5" w:rsidP="00DF1BB5">
            <w:pPr>
              <w:jc w:val="center"/>
              <w:rPr>
                <w:bCs/>
                <w:sz w:val="24"/>
                <w:szCs w:val="24"/>
                <w:lang w:val="en-US"/>
              </w:rPr>
            </w:pPr>
            <w:r w:rsidRPr="0096510F">
              <w:rPr>
                <w:bCs/>
                <w:sz w:val="24"/>
                <w:szCs w:val="24"/>
                <w:lang w:val="en-US"/>
              </w:rPr>
              <w:t>7.82</w:t>
            </w:r>
          </w:p>
        </w:tc>
        <w:tc>
          <w:tcPr>
            <w:tcW w:w="990" w:type="dxa"/>
            <w:vAlign w:val="center"/>
          </w:tcPr>
          <w:p w14:paraId="0B7040CF" w14:textId="5877776A" w:rsidR="00DF1BB5" w:rsidRDefault="00DF1BB5" w:rsidP="00DF1BB5">
            <w:pPr>
              <w:jc w:val="center"/>
              <w:rPr>
                <w:bCs/>
                <w:sz w:val="24"/>
                <w:szCs w:val="24"/>
                <w:lang w:val="en-US"/>
              </w:rPr>
            </w:pPr>
            <w:r w:rsidRPr="00625E88">
              <w:rPr>
                <w:bCs/>
                <w:sz w:val="24"/>
                <w:szCs w:val="24"/>
                <w:lang w:val="en-US"/>
              </w:rPr>
              <w:t>2.16</w:t>
            </w:r>
          </w:p>
        </w:tc>
        <w:tc>
          <w:tcPr>
            <w:tcW w:w="810" w:type="dxa"/>
            <w:vAlign w:val="center"/>
          </w:tcPr>
          <w:p w14:paraId="1E5748DA" w14:textId="01C6E88C" w:rsidR="00DF1BB5" w:rsidRPr="00625E88" w:rsidRDefault="00DF1BB5" w:rsidP="00DF1BB5">
            <w:pPr>
              <w:jc w:val="center"/>
              <w:rPr>
                <w:bCs/>
                <w:sz w:val="24"/>
                <w:szCs w:val="24"/>
                <w:lang w:val="en-US"/>
              </w:rPr>
            </w:pPr>
            <w:r w:rsidRPr="0096510F">
              <w:rPr>
                <w:bCs/>
                <w:sz w:val="24"/>
                <w:szCs w:val="24"/>
                <w:lang w:val="en-US"/>
              </w:rPr>
              <w:t>9.69</w:t>
            </w:r>
          </w:p>
        </w:tc>
        <w:tc>
          <w:tcPr>
            <w:tcW w:w="900" w:type="dxa"/>
            <w:vAlign w:val="center"/>
          </w:tcPr>
          <w:p w14:paraId="6C730B7B" w14:textId="19098C47" w:rsidR="00DF1BB5" w:rsidRDefault="00DF1BB5" w:rsidP="00DF1BB5">
            <w:pPr>
              <w:jc w:val="center"/>
              <w:rPr>
                <w:bCs/>
                <w:sz w:val="24"/>
                <w:szCs w:val="24"/>
                <w:lang w:val="en-US"/>
              </w:rPr>
            </w:pPr>
            <w:r w:rsidRPr="00625E88">
              <w:rPr>
                <w:bCs/>
                <w:sz w:val="24"/>
                <w:szCs w:val="24"/>
                <w:lang w:val="en-US"/>
              </w:rPr>
              <w:t>1.84</w:t>
            </w:r>
          </w:p>
        </w:tc>
        <w:tc>
          <w:tcPr>
            <w:tcW w:w="900" w:type="dxa"/>
            <w:vAlign w:val="center"/>
          </w:tcPr>
          <w:p w14:paraId="3C87349B" w14:textId="04641957" w:rsidR="00DF1BB5" w:rsidRPr="00625E88" w:rsidRDefault="00DF1BB5" w:rsidP="00DF1BB5">
            <w:pPr>
              <w:jc w:val="center"/>
              <w:rPr>
                <w:bCs/>
                <w:sz w:val="24"/>
                <w:szCs w:val="24"/>
                <w:lang w:val="en-US"/>
              </w:rPr>
            </w:pPr>
            <w:r w:rsidRPr="0096510F">
              <w:rPr>
                <w:bCs/>
                <w:sz w:val="24"/>
                <w:szCs w:val="24"/>
                <w:lang w:val="en-US"/>
              </w:rPr>
              <w:t>6.37</w:t>
            </w:r>
          </w:p>
        </w:tc>
        <w:tc>
          <w:tcPr>
            <w:tcW w:w="900" w:type="dxa"/>
            <w:vAlign w:val="center"/>
          </w:tcPr>
          <w:p w14:paraId="2194DCE3" w14:textId="43762380" w:rsidR="00DF1BB5" w:rsidRPr="00625E88" w:rsidRDefault="00DF1BB5" w:rsidP="00DF1BB5">
            <w:pPr>
              <w:jc w:val="center"/>
              <w:rPr>
                <w:bCs/>
                <w:sz w:val="24"/>
                <w:szCs w:val="24"/>
                <w:lang w:val="en-US"/>
              </w:rPr>
            </w:pPr>
            <w:r w:rsidRPr="00DF1BB5">
              <w:rPr>
                <w:bCs/>
                <w:sz w:val="24"/>
                <w:szCs w:val="24"/>
                <w:lang w:val="en-US"/>
              </w:rPr>
              <w:t>2.00</w:t>
            </w:r>
          </w:p>
        </w:tc>
        <w:tc>
          <w:tcPr>
            <w:tcW w:w="900" w:type="dxa"/>
            <w:vAlign w:val="center"/>
          </w:tcPr>
          <w:p w14:paraId="5EE73CB3" w14:textId="16F689AF" w:rsidR="00DF1BB5" w:rsidRPr="00625E88" w:rsidRDefault="00DF1BB5" w:rsidP="00DF1BB5">
            <w:pPr>
              <w:jc w:val="center"/>
              <w:rPr>
                <w:bCs/>
                <w:sz w:val="24"/>
                <w:szCs w:val="24"/>
                <w:lang w:val="en-US"/>
              </w:rPr>
            </w:pPr>
            <w:r w:rsidRPr="0096510F">
              <w:rPr>
                <w:bCs/>
                <w:sz w:val="24"/>
                <w:szCs w:val="24"/>
                <w:lang w:val="en-US"/>
              </w:rPr>
              <w:t>7.97</w:t>
            </w:r>
          </w:p>
        </w:tc>
        <w:tc>
          <w:tcPr>
            <w:tcW w:w="896" w:type="dxa"/>
            <w:vAlign w:val="center"/>
          </w:tcPr>
          <w:p w14:paraId="64C9D1F9" w14:textId="011537F2" w:rsidR="00DF1BB5" w:rsidRPr="00625E88" w:rsidRDefault="00DF1BB5" w:rsidP="00DF1BB5">
            <w:pPr>
              <w:jc w:val="center"/>
              <w:rPr>
                <w:bCs/>
                <w:sz w:val="24"/>
                <w:szCs w:val="24"/>
                <w:lang w:val="en-US"/>
              </w:rPr>
            </w:pPr>
            <w:r w:rsidRPr="00DF1BB5">
              <w:rPr>
                <w:bCs/>
                <w:sz w:val="24"/>
                <w:szCs w:val="24"/>
                <w:lang w:val="en-US"/>
              </w:rPr>
              <w:t>1.65</w:t>
            </w:r>
          </w:p>
        </w:tc>
      </w:tr>
    </w:tbl>
    <w:p w14:paraId="53E8E963" w14:textId="247C53E4" w:rsidR="00C246B4" w:rsidRDefault="00C246B4" w:rsidP="00BE60D8">
      <w:pPr>
        <w:rPr>
          <w:bCs/>
          <w:sz w:val="24"/>
          <w:szCs w:val="24"/>
          <w:lang w:val="en-US"/>
        </w:rPr>
      </w:pPr>
    </w:p>
    <w:p w14:paraId="0D08120C" w14:textId="5E037B9D" w:rsidR="006B39D3" w:rsidRDefault="006B39D3" w:rsidP="00BE60D8">
      <w:pPr>
        <w:rPr>
          <w:bCs/>
          <w:sz w:val="24"/>
          <w:szCs w:val="24"/>
          <w:lang w:val="en-US"/>
        </w:rPr>
      </w:pPr>
      <w:r>
        <w:rPr>
          <w:bCs/>
          <w:sz w:val="24"/>
          <w:szCs w:val="24"/>
          <w:lang w:val="en-US"/>
        </w:rPr>
        <w:t>Based on above results, there is a significant difference in throughput ratios when following eType2 vs Type</w:t>
      </w:r>
      <w:r w:rsidR="00653C5D">
        <w:rPr>
          <w:bCs/>
          <w:sz w:val="24"/>
          <w:szCs w:val="24"/>
          <w:lang w:val="en-US"/>
        </w:rPr>
        <w:t xml:space="preserve"> I</w:t>
      </w:r>
      <w:r>
        <w:rPr>
          <w:bCs/>
          <w:sz w:val="24"/>
          <w:szCs w:val="24"/>
          <w:lang w:val="en-US"/>
        </w:rPr>
        <w:t xml:space="preserve"> codebooks. Therefore, we observe and propose the following.</w:t>
      </w:r>
    </w:p>
    <w:p w14:paraId="162039FB" w14:textId="2A6F33B5" w:rsidR="006B39D3" w:rsidRDefault="006B39D3" w:rsidP="00BE60D8">
      <w:pPr>
        <w:rPr>
          <w:b/>
          <w:sz w:val="24"/>
          <w:szCs w:val="24"/>
          <w:lang w:val="en-US"/>
        </w:rPr>
      </w:pPr>
      <w:r w:rsidRPr="00652DCF">
        <w:rPr>
          <w:b/>
          <w:sz w:val="24"/>
          <w:szCs w:val="24"/>
          <w:lang w:val="en-US"/>
        </w:rPr>
        <w:t xml:space="preserve">Observation 1: There is a significant difference in throughput ratios </w:t>
      </w:r>
      <w:r w:rsidR="00652DCF" w:rsidRPr="00652DCF">
        <w:rPr>
          <w:b/>
          <w:sz w:val="24"/>
          <w:szCs w:val="24"/>
          <w:lang w:val="en-US"/>
        </w:rPr>
        <w:t xml:space="preserve">when following </w:t>
      </w:r>
      <w:r w:rsidR="00331886">
        <w:rPr>
          <w:b/>
          <w:sz w:val="24"/>
          <w:szCs w:val="24"/>
          <w:lang w:val="en-US"/>
        </w:rPr>
        <w:t xml:space="preserve">Enhanced </w:t>
      </w:r>
      <w:r w:rsidR="00652DCF" w:rsidRPr="00652DCF">
        <w:rPr>
          <w:b/>
          <w:sz w:val="24"/>
          <w:szCs w:val="24"/>
          <w:lang w:val="en-US"/>
        </w:rPr>
        <w:t>Type</w:t>
      </w:r>
      <w:r w:rsidR="00331886">
        <w:rPr>
          <w:b/>
          <w:sz w:val="24"/>
          <w:szCs w:val="24"/>
          <w:lang w:val="en-US"/>
        </w:rPr>
        <w:t xml:space="preserve"> II</w:t>
      </w:r>
      <w:r w:rsidR="00652DCF" w:rsidRPr="00652DCF">
        <w:rPr>
          <w:b/>
          <w:sz w:val="24"/>
          <w:szCs w:val="24"/>
          <w:lang w:val="en-US"/>
        </w:rPr>
        <w:t xml:space="preserve"> vs Type</w:t>
      </w:r>
      <w:r w:rsidR="00653C5D">
        <w:rPr>
          <w:b/>
          <w:sz w:val="24"/>
          <w:szCs w:val="24"/>
          <w:lang w:val="en-US"/>
        </w:rPr>
        <w:t xml:space="preserve"> I</w:t>
      </w:r>
      <w:r w:rsidR="00652DCF" w:rsidRPr="00652DCF">
        <w:rPr>
          <w:b/>
          <w:sz w:val="24"/>
          <w:szCs w:val="24"/>
          <w:lang w:val="en-US"/>
        </w:rPr>
        <w:t xml:space="preserve"> codebooks.</w:t>
      </w:r>
    </w:p>
    <w:p w14:paraId="1A3A7930" w14:textId="2F6F0393" w:rsidR="00652DCF" w:rsidRPr="00652DCF" w:rsidRDefault="00652DCF" w:rsidP="00BE60D8">
      <w:pPr>
        <w:rPr>
          <w:b/>
          <w:sz w:val="24"/>
          <w:szCs w:val="24"/>
          <w:lang w:val="en-US"/>
        </w:rPr>
      </w:pPr>
      <w:r>
        <w:rPr>
          <w:b/>
          <w:sz w:val="24"/>
          <w:szCs w:val="24"/>
          <w:lang w:val="en-US"/>
        </w:rPr>
        <w:t xml:space="preserve">Proposal 2: Use the test metric of throughput ratio between following eType2 </w:t>
      </w:r>
      <w:r w:rsidR="00653C5D">
        <w:rPr>
          <w:b/>
          <w:sz w:val="24"/>
          <w:szCs w:val="24"/>
          <w:lang w:val="en-US"/>
        </w:rPr>
        <w:t xml:space="preserve">and random Type I for defining </w:t>
      </w:r>
      <w:r w:rsidR="00331886">
        <w:rPr>
          <w:b/>
          <w:sz w:val="24"/>
          <w:szCs w:val="24"/>
          <w:lang w:val="en-US"/>
        </w:rPr>
        <w:t xml:space="preserve">Enhanced </w:t>
      </w:r>
      <w:r w:rsidR="00653C5D">
        <w:rPr>
          <w:b/>
          <w:sz w:val="24"/>
          <w:szCs w:val="24"/>
          <w:lang w:val="en-US"/>
        </w:rPr>
        <w:t>Type</w:t>
      </w:r>
      <w:r w:rsidR="00331886">
        <w:rPr>
          <w:b/>
          <w:sz w:val="24"/>
          <w:szCs w:val="24"/>
          <w:lang w:val="en-US"/>
        </w:rPr>
        <w:t xml:space="preserve"> II</w:t>
      </w:r>
      <w:r w:rsidR="00653C5D">
        <w:rPr>
          <w:b/>
          <w:sz w:val="24"/>
          <w:szCs w:val="24"/>
          <w:lang w:val="en-US"/>
        </w:rPr>
        <w:t xml:space="preserve"> PMI reporting</w:t>
      </w:r>
      <w:r w:rsidR="00331886">
        <w:rPr>
          <w:b/>
          <w:sz w:val="24"/>
          <w:szCs w:val="24"/>
          <w:lang w:val="en-US"/>
        </w:rPr>
        <w:t xml:space="preserve"> tests</w:t>
      </w:r>
      <w:r w:rsidR="00611FA1">
        <w:rPr>
          <w:b/>
          <w:sz w:val="24"/>
          <w:szCs w:val="24"/>
          <w:lang w:val="en-US"/>
        </w:rPr>
        <w:t xml:space="preserve"> and </w:t>
      </w:r>
      <w:r w:rsidR="002B28FC">
        <w:rPr>
          <w:b/>
          <w:sz w:val="24"/>
          <w:szCs w:val="24"/>
          <w:lang w:val="en-US"/>
        </w:rPr>
        <w:t xml:space="preserve">no need to </w:t>
      </w:r>
      <w:r w:rsidR="00611FA1" w:rsidRPr="00611FA1">
        <w:rPr>
          <w:b/>
          <w:sz w:val="24"/>
          <w:szCs w:val="24"/>
        </w:rPr>
        <w:t xml:space="preserve">check </w:t>
      </w:r>
      <w:r w:rsidR="002B28FC">
        <w:rPr>
          <w:b/>
          <w:sz w:val="24"/>
          <w:szCs w:val="24"/>
        </w:rPr>
        <w:t xml:space="preserve">whether </w:t>
      </w:r>
      <w:r w:rsidR="00611FA1" w:rsidRPr="00611FA1">
        <w:rPr>
          <w:b/>
          <w:sz w:val="24"/>
          <w:szCs w:val="24"/>
        </w:rPr>
        <w:t xml:space="preserve">UE reported codebook </w:t>
      </w:r>
      <w:r w:rsidR="002B28FC">
        <w:rPr>
          <w:b/>
          <w:sz w:val="24"/>
          <w:szCs w:val="24"/>
        </w:rPr>
        <w:t xml:space="preserve">is </w:t>
      </w:r>
      <w:r w:rsidR="00611FA1" w:rsidRPr="00611FA1">
        <w:rPr>
          <w:b/>
          <w:sz w:val="24"/>
          <w:szCs w:val="24"/>
        </w:rPr>
        <w:t>not only within Type I codebook set</w:t>
      </w:r>
      <w:r w:rsidR="002B28FC">
        <w:rPr>
          <w:b/>
          <w:sz w:val="24"/>
          <w:szCs w:val="24"/>
        </w:rPr>
        <w:t>.</w:t>
      </w:r>
    </w:p>
    <w:p w14:paraId="50AB08D3" w14:textId="09729D45" w:rsidR="00B93226" w:rsidRDefault="00B93226" w:rsidP="00BE60D8">
      <w:pPr>
        <w:rPr>
          <w:bCs/>
          <w:sz w:val="24"/>
          <w:szCs w:val="24"/>
          <w:lang w:val="en-US"/>
        </w:rPr>
      </w:pPr>
      <w:r>
        <w:rPr>
          <w:bCs/>
          <w:sz w:val="24"/>
          <w:szCs w:val="24"/>
          <w:lang w:val="en-US"/>
        </w:rPr>
        <w:t>As there is larger difference between throughput ratios for Type1 and eType2 under XP Medium, we p</w:t>
      </w:r>
      <w:r w:rsidR="006B39D3">
        <w:rPr>
          <w:bCs/>
          <w:sz w:val="24"/>
          <w:szCs w:val="24"/>
          <w:lang w:val="en-US"/>
        </w:rPr>
        <w:t>ropose the following.</w:t>
      </w:r>
    </w:p>
    <w:p w14:paraId="72166B60" w14:textId="6E2E6191" w:rsidR="003302D7" w:rsidRPr="002B552B" w:rsidRDefault="00DE3D99" w:rsidP="00F1404A">
      <w:pPr>
        <w:rPr>
          <w:b/>
          <w:sz w:val="24"/>
          <w:szCs w:val="24"/>
          <w:lang w:val="en-US"/>
        </w:rPr>
      </w:pPr>
      <w:r w:rsidRPr="00A93C2F">
        <w:rPr>
          <w:b/>
          <w:sz w:val="24"/>
          <w:szCs w:val="24"/>
          <w:lang w:val="en-US"/>
        </w:rPr>
        <w:t xml:space="preserve">Proposal </w:t>
      </w:r>
      <w:r w:rsidR="00653C5D">
        <w:rPr>
          <w:b/>
          <w:sz w:val="24"/>
          <w:szCs w:val="24"/>
          <w:lang w:val="en-US"/>
        </w:rPr>
        <w:t>3</w:t>
      </w:r>
      <w:r w:rsidR="007A50F3" w:rsidRPr="00A93C2F">
        <w:rPr>
          <w:b/>
          <w:sz w:val="24"/>
          <w:szCs w:val="24"/>
          <w:lang w:val="en-US"/>
        </w:rPr>
        <w:t xml:space="preserve">: Use </w:t>
      </w:r>
      <w:r w:rsidR="00653C5D">
        <w:rPr>
          <w:b/>
          <w:sz w:val="24"/>
          <w:szCs w:val="24"/>
          <w:lang w:val="en-US"/>
        </w:rPr>
        <w:t>XP Medium correlation</w:t>
      </w:r>
      <w:r w:rsidR="007A50F3" w:rsidRPr="00A93C2F">
        <w:rPr>
          <w:b/>
          <w:sz w:val="24"/>
          <w:szCs w:val="24"/>
          <w:lang w:val="en-US"/>
        </w:rPr>
        <w:t xml:space="preserve"> for defining </w:t>
      </w:r>
      <w:r w:rsidR="00045542">
        <w:rPr>
          <w:b/>
          <w:sz w:val="24"/>
          <w:szCs w:val="24"/>
          <w:lang w:val="en-US"/>
        </w:rPr>
        <w:t xml:space="preserve">Enhanced </w:t>
      </w:r>
      <w:r w:rsidR="007A50F3" w:rsidRPr="00A93C2F">
        <w:rPr>
          <w:b/>
          <w:sz w:val="24"/>
          <w:szCs w:val="24"/>
          <w:lang w:val="en-US"/>
        </w:rPr>
        <w:t>Type II PMI reporting tests.</w:t>
      </w:r>
    </w:p>
    <w:p w14:paraId="60A0B796" w14:textId="0AECBA26"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49E02BD3"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023CCB">
        <w:rPr>
          <w:sz w:val="24"/>
          <w:szCs w:val="24"/>
          <w:lang w:val="en-US"/>
        </w:rPr>
        <w:t xml:space="preserve">remaining open issues </w:t>
      </w:r>
      <w:r w:rsidR="00201A26">
        <w:rPr>
          <w:sz w:val="24"/>
          <w:szCs w:val="24"/>
          <w:lang w:val="en-US"/>
        </w:rPr>
        <w:t>for enhanced Type II PMI reporting</w:t>
      </w:r>
      <w:r w:rsidR="00FB6DDD">
        <w:rPr>
          <w:sz w:val="24"/>
          <w:szCs w:val="24"/>
          <w:lang w:val="en-US"/>
        </w:rPr>
        <w:t xml:space="preserve">. Following has been </w:t>
      </w:r>
      <w:r w:rsidR="005644B1">
        <w:rPr>
          <w:sz w:val="24"/>
          <w:szCs w:val="24"/>
          <w:lang w:val="en-US"/>
        </w:rPr>
        <w:t xml:space="preserve">observed and </w:t>
      </w:r>
      <w:r w:rsidR="00FB6DDD">
        <w:rPr>
          <w:sz w:val="24"/>
          <w:szCs w:val="24"/>
          <w:lang w:val="en-US"/>
        </w:rPr>
        <w:t>proposed.</w:t>
      </w:r>
    </w:p>
    <w:p w14:paraId="6664DDAB" w14:textId="77777777" w:rsidR="00217979" w:rsidRPr="00C246B4" w:rsidRDefault="00217979" w:rsidP="00217979">
      <w:pPr>
        <w:rPr>
          <w:b/>
          <w:sz w:val="24"/>
          <w:szCs w:val="24"/>
          <w:lang w:val="en-US"/>
        </w:rPr>
      </w:pPr>
      <w:r w:rsidRPr="00C246B4">
        <w:rPr>
          <w:b/>
          <w:sz w:val="24"/>
          <w:szCs w:val="24"/>
          <w:lang w:val="en-US"/>
        </w:rPr>
        <w:t xml:space="preserve">Proposal 1: Use 90% test point for defining </w:t>
      </w:r>
      <w:r>
        <w:rPr>
          <w:b/>
          <w:sz w:val="24"/>
          <w:szCs w:val="24"/>
          <w:lang w:val="en-US"/>
        </w:rPr>
        <w:t xml:space="preserve">Enhanced </w:t>
      </w:r>
      <w:r w:rsidRPr="00C246B4">
        <w:rPr>
          <w:b/>
          <w:sz w:val="24"/>
          <w:szCs w:val="24"/>
          <w:lang w:val="en-US"/>
        </w:rPr>
        <w:t>Type</w:t>
      </w:r>
      <w:r>
        <w:rPr>
          <w:b/>
          <w:sz w:val="24"/>
          <w:szCs w:val="24"/>
          <w:lang w:val="en-US"/>
        </w:rPr>
        <w:t xml:space="preserve"> II</w:t>
      </w:r>
      <w:r w:rsidRPr="00C246B4">
        <w:rPr>
          <w:b/>
          <w:sz w:val="24"/>
          <w:szCs w:val="24"/>
          <w:lang w:val="en-US"/>
        </w:rPr>
        <w:t xml:space="preserve"> PMI reporting test cases.</w:t>
      </w:r>
    </w:p>
    <w:p w14:paraId="1F1DBA87" w14:textId="77777777" w:rsidR="00023CCB" w:rsidRDefault="00023CCB" w:rsidP="00023CCB">
      <w:pPr>
        <w:rPr>
          <w:b/>
          <w:sz w:val="24"/>
          <w:szCs w:val="24"/>
          <w:lang w:val="en-US"/>
        </w:rPr>
      </w:pPr>
      <w:r w:rsidRPr="00652DCF">
        <w:rPr>
          <w:b/>
          <w:sz w:val="24"/>
          <w:szCs w:val="24"/>
          <w:lang w:val="en-US"/>
        </w:rPr>
        <w:t xml:space="preserve">Observation 1: There is a significant difference in throughput ratios when following </w:t>
      </w:r>
      <w:r>
        <w:rPr>
          <w:b/>
          <w:sz w:val="24"/>
          <w:szCs w:val="24"/>
          <w:lang w:val="en-US"/>
        </w:rPr>
        <w:t xml:space="preserve">Enhanced </w:t>
      </w:r>
      <w:r w:rsidRPr="00652DCF">
        <w:rPr>
          <w:b/>
          <w:sz w:val="24"/>
          <w:szCs w:val="24"/>
          <w:lang w:val="en-US"/>
        </w:rPr>
        <w:t>Type</w:t>
      </w:r>
      <w:r>
        <w:rPr>
          <w:b/>
          <w:sz w:val="24"/>
          <w:szCs w:val="24"/>
          <w:lang w:val="en-US"/>
        </w:rPr>
        <w:t xml:space="preserve"> II</w:t>
      </w:r>
      <w:r w:rsidRPr="00652DCF">
        <w:rPr>
          <w:b/>
          <w:sz w:val="24"/>
          <w:szCs w:val="24"/>
          <w:lang w:val="en-US"/>
        </w:rPr>
        <w:t xml:space="preserve"> vs Type</w:t>
      </w:r>
      <w:r>
        <w:rPr>
          <w:b/>
          <w:sz w:val="24"/>
          <w:szCs w:val="24"/>
          <w:lang w:val="en-US"/>
        </w:rPr>
        <w:t xml:space="preserve"> I</w:t>
      </w:r>
      <w:r w:rsidRPr="00652DCF">
        <w:rPr>
          <w:b/>
          <w:sz w:val="24"/>
          <w:szCs w:val="24"/>
          <w:lang w:val="en-US"/>
        </w:rPr>
        <w:t xml:space="preserve"> codebooks.</w:t>
      </w:r>
    </w:p>
    <w:p w14:paraId="52898503" w14:textId="4EF9F982" w:rsidR="00023CCB" w:rsidRPr="00652DCF" w:rsidRDefault="002B28FC" w:rsidP="00023CCB">
      <w:pPr>
        <w:rPr>
          <w:b/>
          <w:sz w:val="24"/>
          <w:szCs w:val="24"/>
          <w:lang w:val="en-US"/>
        </w:rPr>
      </w:pPr>
      <w:r>
        <w:rPr>
          <w:b/>
          <w:sz w:val="24"/>
          <w:szCs w:val="24"/>
          <w:lang w:val="en-US"/>
        </w:rPr>
        <w:t xml:space="preserve">Proposal 2: Use the test metric of throughput ratio between following eType2 and random Type I for defining Enhanced Type II PMI reporting tests and no need to </w:t>
      </w:r>
      <w:r w:rsidRPr="00611FA1">
        <w:rPr>
          <w:b/>
          <w:sz w:val="24"/>
          <w:szCs w:val="24"/>
        </w:rPr>
        <w:t xml:space="preserve">check </w:t>
      </w:r>
      <w:r>
        <w:rPr>
          <w:b/>
          <w:sz w:val="24"/>
          <w:szCs w:val="24"/>
        </w:rPr>
        <w:t xml:space="preserve">whether </w:t>
      </w:r>
      <w:r w:rsidRPr="00611FA1">
        <w:rPr>
          <w:b/>
          <w:sz w:val="24"/>
          <w:szCs w:val="24"/>
        </w:rPr>
        <w:t xml:space="preserve">UE reported codebook </w:t>
      </w:r>
      <w:r>
        <w:rPr>
          <w:b/>
          <w:sz w:val="24"/>
          <w:szCs w:val="24"/>
        </w:rPr>
        <w:t xml:space="preserve">is </w:t>
      </w:r>
      <w:r w:rsidRPr="00611FA1">
        <w:rPr>
          <w:b/>
          <w:sz w:val="24"/>
          <w:szCs w:val="24"/>
        </w:rPr>
        <w:t>not only within Type I codebook set</w:t>
      </w:r>
      <w:r>
        <w:rPr>
          <w:b/>
          <w:sz w:val="24"/>
          <w:szCs w:val="24"/>
        </w:rPr>
        <w:t>.</w:t>
      </w:r>
    </w:p>
    <w:p w14:paraId="6F343D5F" w14:textId="5A21F69A" w:rsidR="00023CCB" w:rsidRPr="00C246B4" w:rsidRDefault="00023CCB" w:rsidP="00023CCB">
      <w:pPr>
        <w:rPr>
          <w:b/>
          <w:sz w:val="24"/>
          <w:szCs w:val="24"/>
          <w:lang w:val="en-US"/>
        </w:rPr>
      </w:pPr>
      <w:r w:rsidRPr="00A93C2F">
        <w:rPr>
          <w:b/>
          <w:sz w:val="24"/>
          <w:szCs w:val="24"/>
          <w:lang w:val="en-US"/>
        </w:rPr>
        <w:t xml:space="preserve">Proposal </w:t>
      </w:r>
      <w:r>
        <w:rPr>
          <w:b/>
          <w:sz w:val="24"/>
          <w:szCs w:val="24"/>
          <w:lang w:val="en-US"/>
        </w:rPr>
        <w:t>3</w:t>
      </w:r>
      <w:r w:rsidRPr="00A93C2F">
        <w:rPr>
          <w:b/>
          <w:sz w:val="24"/>
          <w:szCs w:val="24"/>
          <w:lang w:val="en-US"/>
        </w:rPr>
        <w:t xml:space="preserve">: Use </w:t>
      </w:r>
      <w:r>
        <w:rPr>
          <w:b/>
          <w:sz w:val="24"/>
          <w:szCs w:val="24"/>
          <w:lang w:val="en-US"/>
        </w:rPr>
        <w:t>XP Medium correlation</w:t>
      </w:r>
      <w:r w:rsidRPr="00A93C2F">
        <w:rPr>
          <w:b/>
          <w:sz w:val="24"/>
          <w:szCs w:val="24"/>
          <w:lang w:val="en-US"/>
        </w:rPr>
        <w:t xml:space="preserve"> for defining </w:t>
      </w:r>
      <w:r>
        <w:rPr>
          <w:b/>
          <w:sz w:val="24"/>
          <w:szCs w:val="24"/>
          <w:lang w:val="en-US"/>
        </w:rPr>
        <w:t xml:space="preserve">Enhanced </w:t>
      </w:r>
      <w:r w:rsidRPr="00A93C2F">
        <w:rPr>
          <w:b/>
          <w:sz w:val="24"/>
          <w:szCs w:val="24"/>
          <w:lang w:val="en-US"/>
        </w:rPr>
        <w:t>Type II PMI reporting tests.</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55DC134E" w14:textId="48D082CD" w:rsidR="00943322" w:rsidRPr="00057A70" w:rsidRDefault="001803AE" w:rsidP="0038238B">
      <w:pPr>
        <w:rPr>
          <w:sz w:val="24"/>
          <w:szCs w:val="24"/>
        </w:rPr>
      </w:pPr>
      <w:r>
        <w:rPr>
          <w:sz w:val="24"/>
          <w:szCs w:val="24"/>
          <w:lang w:val="en-US"/>
        </w:rPr>
        <w:t>[</w:t>
      </w:r>
      <w:r w:rsidR="00201A26">
        <w:rPr>
          <w:sz w:val="24"/>
          <w:szCs w:val="24"/>
          <w:lang w:val="en-US"/>
        </w:rPr>
        <w:t>1</w:t>
      </w:r>
      <w:r>
        <w:rPr>
          <w:sz w:val="24"/>
          <w:szCs w:val="24"/>
          <w:lang w:val="en-US"/>
        </w:rPr>
        <w:t>] R4-20</w:t>
      </w:r>
      <w:r w:rsidR="003D3463">
        <w:rPr>
          <w:sz w:val="24"/>
          <w:szCs w:val="24"/>
          <w:lang w:val="en-US"/>
        </w:rPr>
        <w:t>1</w:t>
      </w:r>
      <w:r w:rsidR="00952819">
        <w:rPr>
          <w:sz w:val="24"/>
          <w:szCs w:val="24"/>
          <w:lang w:val="en-US"/>
        </w:rPr>
        <w:t>7678</w:t>
      </w:r>
      <w:r>
        <w:rPr>
          <w:sz w:val="24"/>
          <w:szCs w:val="24"/>
          <w:lang w:val="en-US"/>
        </w:rPr>
        <w:t xml:space="preserve">, </w:t>
      </w:r>
      <w:r w:rsidR="004D1AB7">
        <w:rPr>
          <w:sz w:val="24"/>
          <w:szCs w:val="24"/>
          <w:lang w:val="en-US"/>
        </w:rPr>
        <w:t>“</w:t>
      </w:r>
      <w:r w:rsidR="006E2700" w:rsidRPr="006E2700">
        <w:rPr>
          <w:sz w:val="24"/>
          <w:szCs w:val="24"/>
        </w:rPr>
        <w:t xml:space="preserve">Way Forward on PMI Reporting Requirement for NR </w:t>
      </w:r>
      <w:proofErr w:type="spellStart"/>
      <w:r w:rsidR="006E2700" w:rsidRPr="006E2700">
        <w:rPr>
          <w:sz w:val="24"/>
          <w:szCs w:val="24"/>
        </w:rPr>
        <w:t>eMIMO</w:t>
      </w:r>
      <w:proofErr w:type="spellEnd"/>
      <w:r w:rsidR="004D1AB7">
        <w:rPr>
          <w:sz w:val="24"/>
          <w:szCs w:val="24"/>
        </w:rPr>
        <w:t xml:space="preserve">”, </w:t>
      </w:r>
      <w:r w:rsidR="00DD602C">
        <w:rPr>
          <w:sz w:val="24"/>
          <w:szCs w:val="24"/>
          <w:lang w:val="en-US"/>
        </w:rPr>
        <w:t>3GPP TSG RAN WG4 Meeting #</w:t>
      </w:r>
      <w:r w:rsidR="00057A70" w:rsidRPr="00203872">
        <w:rPr>
          <w:sz w:val="24"/>
          <w:szCs w:val="24"/>
        </w:rPr>
        <w:t>9</w:t>
      </w:r>
      <w:r w:rsidR="00057A70">
        <w:rPr>
          <w:sz w:val="24"/>
          <w:szCs w:val="24"/>
        </w:rPr>
        <w:t>7-</w:t>
      </w:r>
      <w:r w:rsidR="00057A70" w:rsidRPr="00203872">
        <w:rPr>
          <w:sz w:val="24"/>
          <w:szCs w:val="24"/>
        </w:rPr>
        <w:t xml:space="preserve">e, Online, </w:t>
      </w:r>
      <w:r w:rsidR="00057A70">
        <w:rPr>
          <w:sz w:val="24"/>
          <w:szCs w:val="24"/>
        </w:rPr>
        <w:t>Nov</w:t>
      </w:r>
      <w:r w:rsidR="00057A70" w:rsidRPr="00203872">
        <w:rPr>
          <w:sz w:val="24"/>
          <w:szCs w:val="24"/>
        </w:rPr>
        <w:t xml:space="preserve"> </w:t>
      </w:r>
      <w:r w:rsidR="00057A70">
        <w:rPr>
          <w:sz w:val="24"/>
          <w:szCs w:val="24"/>
        </w:rPr>
        <w:t>2</w:t>
      </w:r>
      <w:r w:rsidR="00057A70" w:rsidRPr="00203872">
        <w:rPr>
          <w:sz w:val="24"/>
          <w:szCs w:val="24"/>
        </w:rPr>
        <w:t xml:space="preserve"> - </w:t>
      </w:r>
      <w:r w:rsidR="00057A70">
        <w:rPr>
          <w:sz w:val="24"/>
          <w:szCs w:val="24"/>
        </w:rPr>
        <w:t>Nov</w:t>
      </w:r>
      <w:r w:rsidR="00057A70" w:rsidRPr="00203872">
        <w:rPr>
          <w:sz w:val="24"/>
          <w:szCs w:val="24"/>
        </w:rPr>
        <w:t xml:space="preserve"> </w:t>
      </w:r>
      <w:r w:rsidR="00057A70">
        <w:rPr>
          <w:sz w:val="24"/>
          <w:szCs w:val="24"/>
        </w:rPr>
        <w:t>13</w:t>
      </w:r>
      <w:r w:rsidR="00057A70" w:rsidRPr="00203872">
        <w:rPr>
          <w:sz w:val="24"/>
          <w:szCs w:val="24"/>
        </w:rPr>
        <w:t>, 2020.</w:t>
      </w:r>
    </w:p>
    <w:sectPr w:rsidR="00943322" w:rsidRPr="00057A70"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2FAAF" w14:textId="77777777" w:rsidR="00862939" w:rsidRDefault="00862939">
      <w:r>
        <w:separator/>
      </w:r>
    </w:p>
  </w:endnote>
  <w:endnote w:type="continuationSeparator" w:id="0">
    <w:p w14:paraId="14F914F2" w14:textId="77777777" w:rsidR="00862939" w:rsidRDefault="00862939">
      <w:r>
        <w:continuationSeparator/>
      </w:r>
    </w:p>
  </w:endnote>
  <w:endnote w:type="continuationNotice" w:id="1">
    <w:p w14:paraId="076E624E" w14:textId="77777777" w:rsidR="00862939" w:rsidRDefault="00862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C457C" w14:textId="77777777" w:rsidR="00862939" w:rsidRDefault="00862939">
      <w:r>
        <w:separator/>
      </w:r>
    </w:p>
  </w:footnote>
  <w:footnote w:type="continuationSeparator" w:id="0">
    <w:p w14:paraId="43A844B8" w14:textId="77777777" w:rsidR="00862939" w:rsidRDefault="00862939">
      <w:r>
        <w:continuationSeparator/>
      </w:r>
    </w:p>
  </w:footnote>
  <w:footnote w:type="continuationNotice" w:id="1">
    <w:p w14:paraId="0F467EB4" w14:textId="77777777" w:rsidR="00862939" w:rsidRDefault="008629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386818"/>
    <w:multiLevelType w:val="hybridMultilevel"/>
    <w:tmpl w:val="4A923E4E"/>
    <w:lvl w:ilvl="0" w:tplc="B3AEA86E">
      <w:start w:val="1"/>
      <w:numFmt w:val="bullet"/>
      <w:lvlText w:val="◦"/>
      <w:lvlJc w:val="left"/>
      <w:pPr>
        <w:tabs>
          <w:tab w:val="num" w:pos="720"/>
        </w:tabs>
        <w:ind w:left="720" w:hanging="360"/>
      </w:pPr>
      <w:rPr>
        <w:rFonts w:ascii="Microsoft Sans Serif" w:hAnsi="Microsoft Sans Serif" w:hint="default"/>
      </w:rPr>
    </w:lvl>
    <w:lvl w:ilvl="1" w:tplc="F5D6D9FC">
      <w:start w:val="1"/>
      <w:numFmt w:val="bullet"/>
      <w:lvlText w:val="◦"/>
      <w:lvlJc w:val="left"/>
      <w:pPr>
        <w:tabs>
          <w:tab w:val="num" w:pos="1440"/>
        </w:tabs>
        <w:ind w:left="1440" w:hanging="360"/>
      </w:pPr>
      <w:rPr>
        <w:rFonts w:ascii="Microsoft Sans Serif" w:hAnsi="Microsoft Sans Serif" w:hint="default"/>
      </w:rPr>
    </w:lvl>
    <w:lvl w:ilvl="2" w:tplc="1BF4A5AE">
      <w:numFmt w:val="bullet"/>
      <w:lvlText w:val="•"/>
      <w:lvlJc w:val="left"/>
      <w:pPr>
        <w:tabs>
          <w:tab w:val="num" w:pos="2160"/>
        </w:tabs>
        <w:ind w:left="2160" w:hanging="360"/>
      </w:pPr>
      <w:rPr>
        <w:rFonts w:ascii="Microsoft Sans Serif" w:hAnsi="Microsoft Sans Serif" w:hint="default"/>
      </w:rPr>
    </w:lvl>
    <w:lvl w:ilvl="3" w:tplc="AFC0FD5C" w:tentative="1">
      <w:start w:val="1"/>
      <w:numFmt w:val="bullet"/>
      <w:lvlText w:val="◦"/>
      <w:lvlJc w:val="left"/>
      <w:pPr>
        <w:tabs>
          <w:tab w:val="num" w:pos="2880"/>
        </w:tabs>
        <w:ind w:left="2880" w:hanging="360"/>
      </w:pPr>
      <w:rPr>
        <w:rFonts w:ascii="Microsoft Sans Serif" w:hAnsi="Microsoft Sans Serif" w:hint="default"/>
      </w:rPr>
    </w:lvl>
    <w:lvl w:ilvl="4" w:tplc="3C2A8902" w:tentative="1">
      <w:start w:val="1"/>
      <w:numFmt w:val="bullet"/>
      <w:lvlText w:val="◦"/>
      <w:lvlJc w:val="left"/>
      <w:pPr>
        <w:tabs>
          <w:tab w:val="num" w:pos="3600"/>
        </w:tabs>
        <w:ind w:left="3600" w:hanging="360"/>
      </w:pPr>
      <w:rPr>
        <w:rFonts w:ascii="Microsoft Sans Serif" w:hAnsi="Microsoft Sans Serif" w:hint="default"/>
      </w:rPr>
    </w:lvl>
    <w:lvl w:ilvl="5" w:tplc="78F0EE3C" w:tentative="1">
      <w:start w:val="1"/>
      <w:numFmt w:val="bullet"/>
      <w:lvlText w:val="◦"/>
      <w:lvlJc w:val="left"/>
      <w:pPr>
        <w:tabs>
          <w:tab w:val="num" w:pos="4320"/>
        </w:tabs>
        <w:ind w:left="4320" w:hanging="360"/>
      </w:pPr>
      <w:rPr>
        <w:rFonts w:ascii="Microsoft Sans Serif" w:hAnsi="Microsoft Sans Serif" w:hint="default"/>
      </w:rPr>
    </w:lvl>
    <w:lvl w:ilvl="6" w:tplc="2D184BE2" w:tentative="1">
      <w:start w:val="1"/>
      <w:numFmt w:val="bullet"/>
      <w:lvlText w:val="◦"/>
      <w:lvlJc w:val="left"/>
      <w:pPr>
        <w:tabs>
          <w:tab w:val="num" w:pos="5040"/>
        </w:tabs>
        <w:ind w:left="5040" w:hanging="360"/>
      </w:pPr>
      <w:rPr>
        <w:rFonts w:ascii="Microsoft Sans Serif" w:hAnsi="Microsoft Sans Serif" w:hint="default"/>
      </w:rPr>
    </w:lvl>
    <w:lvl w:ilvl="7" w:tplc="7C6A70A8" w:tentative="1">
      <w:start w:val="1"/>
      <w:numFmt w:val="bullet"/>
      <w:lvlText w:val="◦"/>
      <w:lvlJc w:val="left"/>
      <w:pPr>
        <w:tabs>
          <w:tab w:val="num" w:pos="5760"/>
        </w:tabs>
        <w:ind w:left="5760" w:hanging="360"/>
      </w:pPr>
      <w:rPr>
        <w:rFonts w:ascii="Microsoft Sans Serif" w:hAnsi="Microsoft Sans Serif" w:hint="default"/>
      </w:rPr>
    </w:lvl>
    <w:lvl w:ilvl="8" w:tplc="7EACF10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7"/>
  </w:num>
  <w:num w:numId="3">
    <w:abstractNumId w:val="21"/>
  </w:num>
  <w:num w:numId="4">
    <w:abstractNumId w:val="15"/>
  </w:num>
  <w:num w:numId="5">
    <w:abstractNumId w:val="10"/>
  </w:num>
  <w:num w:numId="6">
    <w:abstractNumId w:val="5"/>
  </w:num>
  <w:num w:numId="7">
    <w:abstractNumId w:val="16"/>
  </w:num>
  <w:num w:numId="8">
    <w:abstractNumId w:val="11"/>
  </w:num>
  <w:num w:numId="9">
    <w:abstractNumId w:val="14"/>
  </w:num>
  <w:num w:numId="10">
    <w:abstractNumId w:val="22"/>
  </w:num>
  <w:num w:numId="11">
    <w:abstractNumId w:val="2"/>
  </w:num>
  <w:num w:numId="12">
    <w:abstractNumId w:val="12"/>
  </w:num>
  <w:num w:numId="13">
    <w:abstractNumId w:val="9"/>
  </w:num>
  <w:num w:numId="14">
    <w:abstractNumId w:val="6"/>
  </w:num>
  <w:num w:numId="15">
    <w:abstractNumId w:val="19"/>
  </w:num>
  <w:num w:numId="16">
    <w:abstractNumId w:val="8"/>
  </w:num>
  <w:num w:numId="17">
    <w:abstractNumId w:val="1"/>
  </w:num>
  <w:num w:numId="18">
    <w:abstractNumId w:val="3"/>
  </w:num>
  <w:num w:numId="19">
    <w:abstractNumId w:val="18"/>
  </w:num>
  <w:num w:numId="20">
    <w:abstractNumId w:val="7"/>
  </w:num>
  <w:num w:numId="21">
    <w:abstractNumId w:val="20"/>
  </w:num>
  <w:num w:numId="22">
    <w:abstractNumId w:val="0"/>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67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3B28"/>
    <w:rsid w:val="00023CCB"/>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366"/>
    <w:rsid w:val="0003668C"/>
    <w:rsid w:val="00036F82"/>
    <w:rsid w:val="000378CF"/>
    <w:rsid w:val="0003794F"/>
    <w:rsid w:val="00037B46"/>
    <w:rsid w:val="00037F8C"/>
    <w:rsid w:val="00040DD3"/>
    <w:rsid w:val="00040DF8"/>
    <w:rsid w:val="000420D9"/>
    <w:rsid w:val="000420FB"/>
    <w:rsid w:val="00043184"/>
    <w:rsid w:val="00043A19"/>
    <w:rsid w:val="00043D07"/>
    <w:rsid w:val="000446FD"/>
    <w:rsid w:val="0004511D"/>
    <w:rsid w:val="00045318"/>
    <w:rsid w:val="00045542"/>
    <w:rsid w:val="00045774"/>
    <w:rsid w:val="000457BB"/>
    <w:rsid w:val="00046743"/>
    <w:rsid w:val="0004795F"/>
    <w:rsid w:val="00047A40"/>
    <w:rsid w:val="00047BD8"/>
    <w:rsid w:val="00051030"/>
    <w:rsid w:val="00051D36"/>
    <w:rsid w:val="000525E5"/>
    <w:rsid w:val="000527D9"/>
    <w:rsid w:val="00053E42"/>
    <w:rsid w:val="0005400D"/>
    <w:rsid w:val="0005431A"/>
    <w:rsid w:val="000549BA"/>
    <w:rsid w:val="00054C51"/>
    <w:rsid w:val="000550EF"/>
    <w:rsid w:val="00055B21"/>
    <w:rsid w:val="000562FA"/>
    <w:rsid w:val="00057A70"/>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902"/>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B65"/>
    <w:rsid w:val="000B2319"/>
    <w:rsid w:val="000B24B0"/>
    <w:rsid w:val="000B2A42"/>
    <w:rsid w:val="000B2CD4"/>
    <w:rsid w:val="000B2EFB"/>
    <w:rsid w:val="000B3240"/>
    <w:rsid w:val="000B327D"/>
    <w:rsid w:val="000B37AA"/>
    <w:rsid w:val="000B37C3"/>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20"/>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05"/>
    <w:rsid w:val="00114431"/>
    <w:rsid w:val="00115243"/>
    <w:rsid w:val="00116046"/>
    <w:rsid w:val="00116F74"/>
    <w:rsid w:val="001176B7"/>
    <w:rsid w:val="00117E8D"/>
    <w:rsid w:val="001200CB"/>
    <w:rsid w:val="001203E7"/>
    <w:rsid w:val="00122E47"/>
    <w:rsid w:val="001239DE"/>
    <w:rsid w:val="00123B8B"/>
    <w:rsid w:val="00123F90"/>
    <w:rsid w:val="00124252"/>
    <w:rsid w:val="001244BE"/>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2A"/>
    <w:rsid w:val="0013513B"/>
    <w:rsid w:val="0013546D"/>
    <w:rsid w:val="00135A13"/>
    <w:rsid w:val="00135A1D"/>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CC2"/>
    <w:rsid w:val="00152DAA"/>
    <w:rsid w:val="0015310C"/>
    <w:rsid w:val="00153F2C"/>
    <w:rsid w:val="00154025"/>
    <w:rsid w:val="001553C6"/>
    <w:rsid w:val="0015659E"/>
    <w:rsid w:val="00156EBF"/>
    <w:rsid w:val="0015760F"/>
    <w:rsid w:val="001600D4"/>
    <w:rsid w:val="0016046E"/>
    <w:rsid w:val="0016136A"/>
    <w:rsid w:val="001619CC"/>
    <w:rsid w:val="00161FE8"/>
    <w:rsid w:val="001623D6"/>
    <w:rsid w:val="001624B9"/>
    <w:rsid w:val="00162645"/>
    <w:rsid w:val="00162AF7"/>
    <w:rsid w:val="00162F0A"/>
    <w:rsid w:val="00163472"/>
    <w:rsid w:val="001635EC"/>
    <w:rsid w:val="00163997"/>
    <w:rsid w:val="00163F69"/>
    <w:rsid w:val="0016442E"/>
    <w:rsid w:val="001651C7"/>
    <w:rsid w:val="001655C0"/>
    <w:rsid w:val="00165AB0"/>
    <w:rsid w:val="0016638A"/>
    <w:rsid w:val="001664DE"/>
    <w:rsid w:val="001679C5"/>
    <w:rsid w:val="001704ED"/>
    <w:rsid w:val="00170570"/>
    <w:rsid w:val="0017086E"/>
    <w:rsid w:val="00170C0A"/>
    <w:rsid w:val="00171585"/>
    <w:rsid w:val="00171D36"/>
    <w:rsid w:val="00172B04"/>
    <w:rsid w:val="00172EC1"/>
    <w:rsid w:val="00174125"/>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223C"/>
    <w:rsid w:val="001A24F6"/>
    <w:rsid w:val="001A2D6E"/>
    <w:rsid w:val="001A2E5A"/>
    <w:rsid w:val="001A3AF6"/>
    <w:rsid w:val="001A445C"/>
    <w:rsid w:val="001A4813"/>
    <w:rsid w:val="001A493C"/>
    <w:rsid w:val="001A4C57"/>
    <w:rsid w:val="001A50B1"/>
    <w:rsid w:val="001A53C1"/>
    <w:rsid w:val="001A5A2A"/>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B7939"/>
    <w:rsid w:val="001C22CF"/>
    <w:rsid w:val="001C2F44"/>
    <w:rsid w:val="001C3588"/>
    <w:rsid w:val="001C3FC8"/>
    <w:rsid w:val="001C41EF"/>
    <w:rsid w:val="001C4AAD"/>
    <w:rsid w:val="001C5DB8"/>
    <w:rsid w:val="001C665C"/>
    <w:rsid w:val="001C6BD4"/>
    <w:rsid w:val="001C7C2F"/>
    <w:rsid w:val="001C7DD6"/>
    <w:rsid w:val="001D002A"/>
    <w:rsid w:val="001D04B9"/>
    <w:rsid w:val="001D134E"/>
    <w:rsid w:val="001D1447"/>
    <w:rsid w:val="001D1841"/>
    <w:rsid w:val="001D2401"/>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0D0B"/>
    <w:rsid w:val="001E1023"/>
    <w:rsid w:val="001E15DD"/>
    <w:rsid w:val="001E1C0D"/>
    <w:rsid w:val="001E242D"/>
    <w:rsid w:val="001E2ABF"/>
    <w:rsid w:val="001E2C3E"/>
    <w:rsid w:val="001E31EE"/>
    <w:rsid w:val="001E3834"/>
    <w:rsid w:val="001E4A01"/>
    <w:rsid w:val="001E4A9C"/>
    <w:rsid w:val="001E4C42"/>
    <w:rsid w:val="001E4DFA"/>
    <w:rsid w:val="001E5055"/>
    <w:rsid w:val="001E57E7"/>
    <w:rsid w:val="001E584A"/>
    <w:rsid w:val="001E5D8B"/>
    <w:rsid w:val="001E6A6A"/>
    <w:rsid w:val="001E6CA2"/>
    <w:rsid w:val="001E7AA9"/>
    <w:rsid w:val="001F02FC"/>
    <w:rsid w:val="001F099B"/>
    <w:rsid w:val="001F16E6"/>
    <w:rsid w:val="001F1AFB"/>
    <w:rsid w:val="001F1E8A"/>
    <w:rsid w:val="001F26D1"/>
    <w:rsid w:val="001F2C22"/>
    <w:rsid w:val="001F3907"/>
    <w:rsid w:val="001F4032"/>
    <w:rsid w:val="001F4191"/>
    <w:rsid w:val="001F5A57"/>
    <w:rsid w:val="001F71DC"/>
    <w:rsid w:val="001F7246"/>
    <w:rsid w:val="001F786D"/>
    <w:rsid w:val="001F7D63"/>
    <w:rsid w:val="00200753"/>
    <w:rsid w:val="00200D15"/>
    <w:rsid w:val="00200EFF"/>
    <w:rsid w:val="00200F67"/>
    <w:rsid w:val="002019FF"/>
    <w:rsid w:val="00201A26"/>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2FC8"/>
    <w:rsid w:val="002133CA"/>
    <w:rsid w:val="00213AF4"/>
    <w:rsid w:val="002142D2"/>
    <w:rsid w:val="002154D9"/>
    <w:rsid w:val="00216158"/>
    <w:rsid w:val="0021749B"/>
    <w:rsid w:val="002175F8"/>
    <w:rsid w:val="00217979"/>
    <w:rsid w:val="00220952"/>
    <w:rsid w:val="00221BA7"/>
    <w:rsid w:val="00222736"/>
    <w:rsid w:val="00222DC6"/>
    <w:rsid w:val="00223879"/>
    <w:rsid w:val="002247C0"/>
    <w:rsid w:val="00227AAE"/>
    <w:rsid w:val="00230C94"/>
    <w:rsid w:val="00230EB7"/>
    <w:rsid w:val="00230EC6"/>
    <w:rsid w:val="00231913"/>
    <w:rsid w:val="00233907"/>
    <w:rsid w:val="00234648"/>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1B9B"/>
    <w:rsid w:val="00272279"/>
    <w:rsid w:val="00272474"/>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5D64"/>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09BE"/>
    <w:rsid w:val="002B0E9A"/>
    <w:rsid w:val="002B11FF"/>
    <w:rsid w:val="002B1C8F"/>
    <w:rsid w:val="002B28FC"/>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56A5"/>
    <w:rsid w:val="002C7B2B"/>
    <w:rsid w:val="002C7C8C"/>
    <w:rsid w:val="002D087B"/>
    <w:rsid w:val="002D0BCE"/>
    <w:rsid w:val="002D0C99"/>
    <w:rsid w:val="002D10C9"/>
    <w:rsid w:val="002D11AF"/>
    <w:rsid w:val="002D175B"/>
    <w:rsid w:val="002D1F29"/>
    <w:rsid w:val="002D2365"/>
    <w:rsid w:val="002D282D"/>
    <w:rsid w:val="002D2B87"/>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6D8D"/>
    <w:rsid w:val="0031703E"/>
    <w:rsid w:val="00320459"/>
    <w:rsid w:val="00320B8A"/>
    <w:rsid w:val="0032202F"/>
    <w:rsid w:val="00322EBD"/>
    <w:rsid w:val="00323153"/>
    <w:rsid w:val="00323F04"/>
    <w:rsid w:val="00324937"/>
    <w:rsid w:val="003252F5"/>
    <w:rsid w:val="00325C68"/>
    <w:rsid w:val="00325D20"/>
    <w:rsid w:val="00325ECB"/>
    <w:rsid w:val="00326129"/>
    <w:rsid w:val="003267B9"/>
    <w:rsid w:val="003267F6"/>
    <w:rsid w:val="003277D1"/>
    <w:rsid w:val="00327B03"/>
    <w:rsid w:val="00327EF9"/>
    <w:rsid w:val="00327FCD"/>
    <w:rsid w:val="00330243"/>
    <w:rsid w:val="003302D7"/>
    <w:rsid w:val="00331886"/>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A16"/>
    <w:rsid w:val="00357459"/>
    <w:rsid w:val="003609F7"/>
    <w:rsid w:val="00360B4B"/>
    <w:rsid w:val="00361435"/>
    <w:rsid w:val="00361788"/>
    <w:rsid w:val="00361A8F"/>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463"/>
    <w:rsid w:val="003D3513"/>
    <w:rsid w:val="003D4173"/>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2DC2"/>
    <w:rsid w:val="00403F04"/>
    <w:rsid w:val="00403F22"/>
    <w:rsid w:val="004045B3"/>
    <w:rsid w:val="00404D23"/>
    <w:rsid w:val="004056A3"/>
    <w:rsid w:val="00405F8D"/>
    <w:rsid w:val="00406561"/>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414"/>
    <w:rsid w:val="00427B17"/>
    <w:rsid w:val="00427FFA"/>
    <w:rsid w:val="004302F1"/>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705"/>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21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3F4D"/>
    <w:rsid w:val="00464012"/>
    <w:rsid w:val="004643A6"/>
    <w:rsid w:val="00464A7D"/>
    <w:rsid w:val="00464F9A"/>
    <w:rsid w:val="00465074"/>
    <w:rsid w:val="00465BF2"/>
    <w:rsid w:val="00465E11"/>
    <w:rsid w:val="00465F0B"/>
    <w:rsid w:val="00466DA4"/>
    <w:rsid w:val="004672D9"/>
    <w:rsid w:val="0046778F"/>
    <w:rsid w:val="00470262"/>
    <w:rsid w:val="00470D35"/>
    <w:rsid w:val="00471B2D"/>
    <w:rsid w:val="00472250"/>
    <w:rsid w:val="004729B1"/>
    <w:rsid w:val="00473355"/>
    <w:rsid w:val="00474729"/>
    <w:rsid w:val="004749A9"/>
    <w:rsid w:val="00474A9F"/>
    <w:rsid w:val="00475ACA"/>
    <w:rsid w:val="00476B1E"/>
    <w:rsid w:val="00477349"/>
    <w:rsid w:val="00477AFF"/>
    <w:rsid w:val="00480894"/>
    <w:rsid w:val="004811F8"/>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1AB7"/>
    <w:rsid w:val="004D2692"/>
    <w:rsid w:val="004D32A3"/>
    <w:rsid w:val="004D33EC"/>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6B4C"/>
    <w:rsid w:val="00517507"/>
    <w:rsid w:val="00517514"/>
    <w:rsid w:val="00521297"/>
    <w:rsid w:val="00524D75"/>
    <w:rsid w:val="005250F6"/>
    <w:rsid w:val="00525E31"/>
    <w:rsid w:val="00526D84"/>
    <w:rsid w:val="0052707B"/>
    <w:rsid w:val="0052741E"/>
    <w:rsid w:val="0052782A"/>
    <w:rsid w:val="005301C5"/>
    <w:rsid w:val="00530752"/>
    <w:rsid w:val="005326DE"/>
    <w:rsid w:val="005327B6"/>
    <w:rsid w:val="00532855"/>
    <w:rsid w:val="005328F5"/>
    <w:rsid w:val="00532FEC"/>
    <w:rsid w:val="005331CE"/>
    <w:rsid w:val="005340DE"/>
    <w:rsid w:val="005342A2"/>
    <w:rsid w:val="005348DC"/>
    <w:rsid w:val="00534C5F"/>
    <w:rsid w:val="00535002"/>
    <w:rsid w:val="0053509D"/>
    <w:rsid w:val="005356C4"/>
    <w:rsid w:val="005357CD"/>
    <w:rsid w:val="00535E13"/>
    <w:rsid w:val="0053650A"/>
    <w:rsid w:val="00536833"/>
    <w:rsid w:val="00536BEB"/>
    <w:rsid w:val="00537F2E"/>
    <w:rsid w:val="0054008E"/>
    <w:rsid w:val="00540AD9"/>
    <w:rsid w:val="00543144"/>
    <w:rsid w:val="00543E5A"/>
    <w:rsid w:val="00544F7A"/>
    <w:rsid w:val="005451B1"/>
    <w:rsid w:val="00545421"/>
    <w:rsid w:val="0054775F"/>
    <w:rsid w:val="005479F7"/>
    <w:rsid w:val="00547B0A"/>
    <w:rsid w:val="00550CA9"/>
    <w:rsid w:val="00551763"/>
    <w:rsid w:val="00551FCA"/>
    <w:rsid w:val="00553913"/>
    <w:rsid w:val="00554B68"/>
    <w:rsid w:val="00554F48"/>
    <w:rsid w:val="00554F7D"/>
    <w:rsid w:val="0055544F"/>
    <w:rsid w:val="005567C9"/>
    <w:rsid w:val="00556D39"/>
    <w:rsid w:val="005576F7"/>
    <w:rsid w:val="00557825"/>
    <w:rsid w:val="00560716"/>
    <w:rsid w:val="005607A9"/>
    <w:rsid w:val="00560AB0"/>
    <w:rsid w:val="0056133E"/>
    <w:rsid w:val="00561361"/>
    <w:rsid w:val="005617F1"/>
    <w:rsid w:val="0056188B"/>
    <w:rsid w:val="0056193F"/>
    <w:rsid w:val="00562C3D"/>
    <w:rsid w:val="00563F76"/>
    <w:rsid w:val="005644B1"/>
    <w:rsid w:val="005648D7"/>
    <w:rsid w:val="00564AA1"/>
    <w:rsid w:val="00564C6C"/>
    <w:rsid w:val="00564E57"/>
    <w:rsid w:val="00565866"/>
    <w:rsid w:val="00566252"/>
    <w:rsid w:val="00566FF4"/>
    <w:rsid w:val="0056774B"/>
    <w:rsid w:val="00570586"/>
    <w:rsid w:val="00570E35"/>
    <w:rsid w:val="005719CC"/>
    <w:rsid w:val="00572669"/>
    <w:rsid w:val="005726A5"/>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5F62"/>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C7B64"/>
    <w:rsid w:val="005D0D35"/>
    <w:rsid w:val="005D0F42"/>
    <w:rsid w:val="005D12F9"/>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E72"/>
    <w:rsid w:val="00611FA1"/>
    <w:rsid w:val="00612119"/>
    <w:rsid w:val="006123A2"/>
    <w:rsid w:val="0061305B"/>
    <w:rsid w:val="00613713"/>
    <w:rsid w:val="006143F0"/>
    <w:rsid w:val="006154F8"/>
    <w:rsid w:val="00616F62"/>
    <w:rsid w:val="006173AF"/>
    <w:rsid w:val="006178BC"/>
    <w:rsid w:val="0061794A"/>
    <w:rsid w:val="006205C1"/>
    <w:rsid w:val="00620AB2"/>
    <w:rsid w:val="00620D81"/>
    <w:rsid w:val="0062180E"/>
    <w:rsid w:val="00621E3C"/>
    <w:rsid w:val="00621F8A"/>
    <w:rsid w:val="0062340D"/>
    <w:rsid w:val="00623FDF"/>
    <w:rsid w:val="0062416F"/>
    <w:rsid w:val="00624E83"/>
    <w:rsid w:val="006252F1"/>
    <w:rsid w:val="00625675"/>
    <w:rsid w:val="006258FC"/>
    <w:rsid w:val="00625E88"/>
    <w:rsid w:val="0062606D"/>
    <w:rsid w:val="0062612C"/>
    <w:rsid w:val="006261CB"/>
    <w:rsid w:val="0062624E"/>
    <w:rsid w:val="00626860"/>
    <w:rsid w:val="00627AD2"/>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2DCF"/>
    <w:rsid w:val="00653C5D"/>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6805"/>
    <w:rsid w:val="00667585"/>
    <w:rsid w:val="006677A5"/>
    <w:rsid w:val="00667EAC"/>
    <w:rsid w:val="006713F8"/>
    <w:rsid w:val="0067184D"/>
    <w:rsid w:val="0067240C"/>
    <w:rsid w:val="006724D8"/>
    <w:rsid w:val="0067269C"/>
    <w:rsid w:val="006731A0"/>
    <w:rsid w:val="00673CFF"/>
    <w:rsid w:val="00674355"/>
    <w:rsid w:val="006744D9"/>
    <w:rsid w:val="006758B2"/>
    <w:rsid w:val="006758D1"/>
    <w:rsid w:val="00675A67"/>
    <w:rsid w:val="00675FE2"/>
    <w:rsid w:val="0067642D"/>
    <w:rsid w:val="006771D9"/>
    <w:rsid w:val="006778B5"/>
    <w:rsid w:val="00677DA1"/>
    <w:rsid w:val="006800AD"/>
    <w:rsid w:val="00681FAB"/>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1E20"/>
    <w:rsid w:val="006B28CF"/>
    <w:rsid w:val="006B39D3"/>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813"/>
    <w:rsid w:val="006D7EBE"/>
    <w:rsid w:val="006E0E4C"/>
    <w:rsid w:val="006E1B28"/>
    <w:rsid w:val="006E249F"/>
    <w:rsid w:val="006E2700"/>
    <w:rsid w:val="006E27C5"/>
    <w:rsid w:val="006E2DC8"/>
    <w:rsid w:val="006E3112"/>
    <w:rsid w:val="006E4356"/>
    <w:rsid w:val="006E45E9"/>
    <w:rsid w:val="006E46D0"/>
    <w:rsid w:val="006E4A91"/>
    <w:rsid w:val="006E5D9A"/>
    <w:rsid w:val="006E6D6D"/>
    <w:rsid w:val="006E6FE5"/>
    <w:rsid w:val="006E778F"/>
    <w:rsid w:val="006E7859"/>
    <w:rsid w:val="006F0356"/>
    <w:rsid w:val="006F050A"/>
    <w:rsid w:val="006F0ACE"/>
    <w:rsid w:val="006F1573"/>
    <w:rsid w:val="006F191D"/>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102"/>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08F"/>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371"/>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28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212F"/>
    <w:rsid w:val="007A2462"/>
    <w:rsid w:val="007A2D75"/>
    <w:rsid w:val="007A3210"/>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22E"/>
    <w:rsid w:val="007E6511"/>
    <w:rsid w:val="007E66CC"/>
    <w:rsid w:val="007E74E4"/>
    <w:rsid w:val="007F047B"/>
    <w:rsid w:val="007F0B26"/>
    <w:rsid w:val="007F1496"/>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9F8"/>
    <w:rsid w:val="00801B67"/>
    <w:rsid w:val="00801C4B"/>
    <w:rsid w:val="00801D20"/>
    <w:rsid w:val="00801D46"/>
    <w:rsid w:val="008032F1"/>
    <w:rsid w:val="00803B8E"/>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2CB"/>
    <w:rsid w:val="00834639"/>
    <w:rsid w:val="00835FD5"/>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05"/>
    <w:rsid w:val="008461FF"/>
    <w:rsid w:val="00846244"/>
    <w:rsid w:val="0084627F"/>
    <w:rsid w:val="008467F3"/>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2939"/>
    <w:rsid w:val="008632C0"/>
    <w:rsid w:val="008641E1"/>
    <w:rsid w:val="0086474B"/>
    <w:rsid w:val="00865A8B"/>
    <w:rsid w:val="00865B97"/>
    <w:rsid w:val="00865EF2"/>
    <w:rsid w:val="008666A5"/>
    <w:rsid w:val="0086772C"/>
    <w:rsid w:val="00870EAF"/>
    <w:rsid w:val="00871CE9"/>
    <w:rsid w:val="00872994"/>
    <w:rsid w:val="00874DFD"/>
    <w:rsid w:val="00875013"/>
    <w:rsid w:val="0087541C"/>
    <w:rsid w:val="008760A4"/>
    <w:rsid w:val="0087669A"/>
    <w:rsid w:val="00876B4B"/>
    <w:rsid w:val="008772BE"/>
    <w:rsid w:val="008774B0"/>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23B"/>
    <w:rsid w:val="008877EE"/>
    <w:rsid w:val="008911B7"/>
    <w:rsid w:val="0089141C"/>
    <w:rsid w:val="008915DE"/>
    <w:rsid w:val="00891718"/>
    <w:rsid w:val="008918EC"/>
    <w:rsid w:val="00891CE3"/>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EB8"/>
    <w:rsid w:val="008A2168"/>
    <w:rsid w:val="008A2610"/>
    <w:rsid w:val="008A2701"/>
    <w:rsid w:val="008A323F"/>
    <w:rsid w:val="008A37E8"/>
    <w:rsid w:val="008A467F"/>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3EE"/>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4D8F"/>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68F"/>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819"/>
    <w:rsid w:val="00952CBB"/>
    <w:rsid w:val="009536E5"/>
    <w:rsid w:val="00953893"/>
    <w:rsid w:val="00953C02"/>
    <w:rsid w:val="00953D0E"/>
    <w:rsid w:val="00953EA9"/>
    <w:rsid w:val="00954F65"/>
    <w:rsid w:val="00954FF7"/>
    <w:rsid w:val="009553EE"/>
    <w:rsid w:val="0095630B"/>
    <w:rsid w:val="009566A9"/>
    <w:rsid w:val="00956A61"/>
    <w:rsid w:val="00956D4E"/>
    <w:rsid w:val="00956EAC"/>
    <w:rsid w:val="00956EBB"/>
    <w:rsid w:val="00957A14"/>
    <w:rsid w:val="0096061A"/>
    <w:rsid w:val="00960B59"/>
    <w:rsid w:val="00960BC2"/>
    <w:rsid w:val="00960C08"/>
    <w:rsid w:val="00960DF0"/>
    <w:rsid w:val="009614BD"/>
    <w:rsid w:val="00961D07"/>
    <w:rsid w:val="00961FE2"/>
    <w:rsid w:val="0096288D"/>
    <w:rsid w:val="00964255"/>
    <w:rsid w:val="00964583"/>
    <w:rsid w:val="00964592"/>
    <w:rsid w:val="00964608"/>
    <w:rsid w:val="00965077"/>
    <w:rsid w:val="0096510F"/>
    <w:rsid w:val="009657FE"/>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82E"/>
    <w:rsid w:val="00996CD1"/>
    <w:rsid w:val="0099731F"/>
    <w:rsid w:val="0099797E"/>
    <w:rsid w:val="00997E2A"/>
    <w:rsid w:val="009A015F"/>
    <w:rsid w:val="009A01D8"/>
    <w:rsid w:val="009A0750"/>
    <w:rsid w:val="009A14E4"/>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5BB"/>
    <w:rsid w:val="009D5745"/>
    <w:rsid w:val="009D5AE2"/>
    <w:rsid w:val="009D5DA2"/>
    <w:rsid w:val="009D7624"/>
    <w:rsid w:val="009D780D"/>
    <w:rsid w:val="009E083B"/>
    <w:rsid w:val="009E09BD"/>
    <w:rsid w:val="009E0F8C"/>
    <w:rsid w:val="009E192A"/>
    <w:rsid w:val="009E2636"/>
    <w:rsid w:val="009E27F4"/>
    <w:rsid w:val="009E429A"/>
    <w:rsid w:val="009E42CF"/>
    <w:rsid w:val="009E43A5"/>
    <w:rsid w:val="009E45C4"/>
    <w:rsid w:val="009E48F6"/>
    <w:rsid w:val="009E4C74"/>
    <w:rsid w:val="009E5283"/>
    <w:rsid w:val="009E5FE9"/>
    <w:rsid w:val="009F1E72"/>
    <w:rsid w:val="009F1ECF"/>
    <w:rsid w:val="009F230A"/>
    <w:rsid w:val="009F2926"/>
    <w:rsid w:val="009F29C8"/>
    <w:rsid w:val="009F2E12"/>
    <w:rsid w:val="009F36F2"/>
    <w:rsid w:val="009F4335"/>
    <w:rsid w:val="009F48F8"/>
    <w:rsid w:val="009F52C9"/>
    <w:rsid w:val="009F59B4"/>
    <w:rsid w:val="009F5F9F"/>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178"/>
    <w:rsid w:val="00A15A19"/>
    <w:rsid w:val="00A15FFD"/>
    <w:rsid w:val="00A162ED"/>
    <w:rsid w:val="00A16647"/>
    <w:rsid w:val="00A16AE1"/>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525"/>
    <w:rsid w:val="00A3069E"/>
    <w:rsid w:val="00A30ADB"/>
    <w:rsid w:val="00A310A7"/>
    <w:rsid w:val="00A31110"/>
    <w:rsid w:val="00A321A2"/>
    <w:rsid w:val="00A33FA0"/>
    <w:rsid w:val="00A34DCF"/>
    <w:rsid w:val="00A360C1"/>
    <w:rsid w:val="00A364F4"/>
    <w:rsid w:val="00A36927"/>
    <w:rsid w:val="00A36E72"/>
    <w:rsid w:val="00A36FC4"/>
    <w:rsid w:val="00A37F64"/>
    <w:rsid w:val="00A407AC"/>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474"/>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034"/>
    <w:rsid w:val="00A828C9"/>
    <w:rsid w:val="00A82CA9"/>
    <w:rsid w:val="00A82F3F"/>
    <w:rsid w:val="00A830A2"/>
    <w:rsid w:val="00A83401"/>
    <w:rsid w:val="00A834BF"/>
    <w:rsid w:val="00A83855"/>
    <w:rsid w:val="00A85EF8"/>
    <w:rsid w:val="00A85F9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849"/>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BFE"/>
    <w:rsid w:val="00AE2ACF"/>
    <w:rsid w:val="00AE2C6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9EB"/>
    <w:rsid w:val="00AF4EB8"/>
    <w:rsid w:val="00AF52E7"/>
    <w:rsid w:val="00AF56DB"/>
    <w:rsid w:val="00AF5718"/>
    <w:rsid w:val="00AF5D37"/>
    <w:rsid w:val="00AF5D95"/>
    <w:rsid w:val="00AF6339"/>
    <w:rsid w:val="00AF66EB"/>
    <w:rsid w:val="00AF6CB1"/>
    <w:rsid w:val="00AF7117"/>
    <w:rsid w:val="00AF758A"/>
    <w:rsid w:val="00AF7A7E"/>
    <w:rsid w:val="00B00098"/>
    <w:rsid w:val="00B003AA"/>
    <w:rsid w:val="00B003B9"/>
    <w:rsid w:val="00B0079F"/>
    <w:rsid w:val="00B01117"/>
    <w:rsid w:val="00B01588"/>
    <w:rsid w:val="00B01816"/>
    <w:rsid w:val="00B01C49"/>
    <w:rsid w:val="00B023E6"/>
    <w:rsid w:val="00B03E27"/>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B6B"/>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0841"/>
    <w:rsid w:val="00B31161"/>
    <w:rsid w:val="00B3136E"/>
    <w:rsid w:val="00B32368"/>
    <w:rsid w:val="00B33396"/>
    <w:rsid w:val="00B336E5"/>
    <w:rsid w:val="00B338BB"/>
    <w:rsid w:val="00B33D01"/>
    <w:rsid w:val="00B33D34"/>
    <w:rsid w:val="00B33E0A"/>
    <w:rsid w:val="00B34061"/>
    <w:rsid w:val="00B340A1"/>
    <w:rsid w:val="00B352AE"/>
    <w:rsid w:val="00B35B97"/>
    <w:rsid w:val="00B35BE7"/>
    <w:rsid w:val="00B35C4C"/>
    <w:rsid w:val="00B35EAB"/>
    <w:rsid w:val="00B360DF"/>
    <w:rsid w:val="00B36AB7"/>
    <w:rsid w:val="00B36FC8"/>
    <w:rsid w:val="00B371FA"/>
    <w:rsid w:val="00B37E7C"/>
    <w:rsid w:val="00B409AF"/>
    <w:rsid w:val="00B41273"/>
    <w:rsid w:val="00B41352"/>
    <w:rsid w:val="00B41374"/>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5353"/>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5B2"/>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A63"/>
    <w:rsid w:val="00B90B7A"/>
    <w:rsid w:val="00B92633"/>
    <w:rsid w:val="00B928D0"/>
    <w:rsid w:val="00B92A0D"/>
    <w:rsid w:val="00B92B00"/>
    <w:rsid w:val="00B92BD1"/>
    <w:rsid w:val="00B93226"/>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7A7"/>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621"/>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0D8"/>
    <w:rsid w:val="00BE69C0"/>
    <w:rsid w:val="00BE7A26"/>
    <w:rsid w:val="00BF0A47"/>
    <w:rsid w:val="00BF117A"/>
    <w:rsid w:val="00BF2ABB"/>
    <w:rsid w:val="00BF3A02"/>
    <w:rsid w:val="00BF40A8"/>
    <w:rsid w:val="00BF49E1"/>
    <w:rsid w:val="00BF5103"/>
    <w:rsid w:val="00BF520C"/>
    <w:rsid w:val="00BF5DF0"/>
    <w:rsid w:val="00BF5EE6"/>
    <w:rsid w:val="00BF61EC"/>
    <w:rsid w:val="00BF69EA"/>
    <w:rsid w:val="00BF6D33"/>
    <w:rsid w:val="00C0025B"/>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343"/>
    <w:rsid w:val="00C246B4"/>
    <w:rsid w:val="00C24DDB"/>
    <w:rsid w:val="00C25968"/>
    <w:rsid w:val="00C260C6"/>
    <w:rsid w:val="00C26101"/>
    <w:rsid w:val="00C26C8C"/>
    <w:rsid w:val="00C26F81"/>
    <w:rsid w:val="00C27208"/>
    <w:rsid w:val="00C27295"/>
    <w:rsid w:val="00C27668"/>
    <w:rsid w:val="00C278D5"/>
    <w:rsid w:val="00C27F21"/>
    <w:rsid w:val="00C31031"/>
    <w:rsid w:val="00C31F40"/>
    <w:rsid w:val="00C3226D"/>
    <w:rsid w:val="00C32323"/>
    <w:rsid w:val="00C32505"/>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26B"/>
    <w:rsid w:val="00C47419"/>
    <w:rsid w:val="00C47D36"/>
    <w:rsid w:val="00C50A1D"/>
    <w:rsid w:val="00C517EC"/>
    <w:rsid w:val="00C52110"/>
    <w:rsid w:val="00C52CCA"/>
    <w:rsid w:val="00C53799"/>
    <w:rsid w:val="00C5396A"/>
    <w:rsid w:val="00C541D2"/>
    <w:rsid w:val="00C549FE"/>
    <w:rsid w:val="00C56370"/>
    <w:rsid w:val="00C56EA0"/>
    <w:rsid w:val="00C56F0C"/>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7701F"/>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971F9"/>
    <w:rsid w:val="00CA09C2"/>
    <w:rsid w:val="00CA1203"/>
    <w:rsid w:val="00CA1328"/>
    <w:rsid w:val="00CA195B"/>
    <w:rsid w:val="00CA2335"/>
    <w:rsid w:val="00CA259B"/>
    <w:rsid w:val="00CA2F10"/>
    <w:rsid w:val="00CA3029"/>
    <w:rsid w:val="00CA3369"/>
    <w:rsid w:val="00CA3569"/>
    <w:rsid w:val="00CA3AB7"/>
    <w:rsid w:val="00CA3F59"/>
    <w:rsid w:val="00CA406D"/>
    <w:rsid w:val="00CA42BB"/>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8E5"/>
    <w:rsid w:val="00CB2AC8"/>
    <w:rsid w:val="00CB2F3D"/>
    <w:rsid w:val="00CB3125"/>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5440"/>
    <w:rsid w:val="00CC6037"/>
    <w:rsid w:val="00CC63D5"/>
    <w:rsid w:val="00CC6A47"/>
    <w:rsid w:val="00CC6F00"/>
    <w:rsid w:val="00CC72C8"/>
    <w:rsid w:val="00CC7851"/>
    <w:rsid w:val="00CD08FA"/>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D7F60"/>
    <w:rsid w:val="00CE0506"/>
    <w:rsid w:val="00CE092B"/>
    <w:rsid w:val="00CE13AF"/>
    <w:rsid w:val="00CE1BCB"/>
    <w:rsid w:val="00CE1C3F"/>
    <w:rsid w:val="00CE2764"/>
    <w:rsid w:val="00CE294D"/>
    <w:rsid w:val="00CE2B85"/>
    <w:rsid w:val="00CE3AA7"/>
    <w:rsid w:val="00CE3D20"/>
    <w:rsid w:val="00CE59DF"/>
    <w:rsid w:val="00CE5A7A"/>
    <w:rsid w:val="00CE5EB7"/>
    <w:rsid w:val="00CE65DB"/>
    <w:rsid w:val="00CE7474"/>
    <w:rsid w:val="00CE76F4"/>
    <w:rsid w:val="00CE7A4B"/>
    <w:rsid w:val="00CF010A"/>
    <w:rsid w:val="00CF073B"/>
    <w:rsid w:val="00CF0D80"/>
    <w:rsid w:val="00CF18B0"/>
    <w:rsid w:val="00CF1EA4"/>
    <w:rsid w:val="00CF2845"/>
    <w:rsid w:val="00CF285C"/>
    <w:rsid w:val="00CF285D"/>
    <w:rsid w:val="00CF2CE9"/>
    <w:rsid w:val="00CF2E7B"/>
    <w:rsid w:val="00CF3155"/>
    <w:rsid w:val="00CF31CC"/>
    <w:rsid w:val="00CF36DB"/>
    <w:rsid w:val="00CF4B53"/>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103"/>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6C8"/>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430"/>
    <w:rsid w:val="00D717A6"/>
    <w:rsid w:val="00D720D4"/>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9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0CF"/>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5B07"/>
    <w:rsid w:val="00DC6670"/>
    <w:rsid w:val="00DC6AC1"/>
    <w:rsid w:val="00DC743A"/>
    <w:rsid w:val="00DC7A31"/>
    <w:rsid w:val="00DD0195"/>
    <w:rsid w:val="00DD0B6A"/>
    <w:rsid w:val="00DD17BD"/>
    <w:rsid w:val="00DD335A"/>
    <w:rsid w:val="00DD4635"/>
    <w:rsid w:val="00DD48D9"/>
    <w:rsid w:val="00DD602C"/>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3D99"/>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BB5"/>
    <w:rsid w:val="00DF1E2D"/>
    <w:rsid w:val="00DF201C"/>
    <w:rsid w:val="00DF255E"/>
    <w:rsid w:val="00DF2AC2"/>
    <w:rsid w:val="00DF2AE1"/>
    <w:rsid w:val="00DF332C"/>
    <w:rsid w:val="00DF3AE0"/>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3C"/>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77B"/>
    <w:rsid w:val="00E44EE4"/>
    <w:rsid w:val="00E4542B"/>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A7C"/>
    <w:rsid w:val="00E7535E"/>
    <w:rsid w:val="00E75EBB"/>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C5F"/>
    <w:rsid w:val="00E8464A"/>
    <w:rsid w:val="00E848F3"/>
    <w:rsid w:val="00E84BF5"/>
    <w:rsid w:val="00E851AB"/>
    <w:rsid w:val="00E854FB"/>
    <w:rsid w:val="00E85C49"/>
    <w:rsid w:val="00E85D98"/>
    <w:rsid w:val="00E866EA"/>
    <w:rsid w:val="00E86AB0"/>
    <w:rsid w:val="00E86AE1"/>
    <w:rsid w:val="00E909C5"/>
    <w:rsid w:val="00E90A7C"/>
    <w:rsid w:val="00E90CBC"/>
    <w:rsid w:val="00E912E6"/>
    <w:rsid w:val="00E916B8"/>
    <w:rsid w:val="00E92926"/>
    <w:rsid w:val="00E92AA5"/>
    <w:rsid w:val="00E92AD0"/>
    <w:rsid w:val="00E92FE3"/>
    <w:rsid w:val="00E92FFD"/>
    <w:rsid w:val="00E939DB"/>
    <w:rsid w:val="00E93ABF"/>
    <w:rsid w:val="00E94836"/>
    <w:rsid w:val="00E94E5C"/>
    <w:rsid w:val="00E95093"/>
    <w:rsid w:val="00E95174"/>
    <w:rsid w:val="00E9553B"/>
    <w:rsid w:val="00E96499"/>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1B3C"/>
    <w:rsid w:val="00EB21F4"/>
    <w:rsid w:val="00EB2474"/>
    <w:rsid w:val="00EB3101"/>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B795D"/>
    <w:rsid w:val="00EC04F2"/>
    <w:rsid w:val="00EC0C2B"/>
    <w:rsid w:val="00EC1777"/>
    <w:rsid w:val="00EC2383"/>
    <w:rsid w:val="00EC3E19"/>
    <w:rsid w:val="00EC44A5"/>
    <w:rsid w:val="00EC4B14"/>
    <w:rsid w:val="00EC5024"/>
    <w:rsid w:val="00EC5BCB"/>
    <w:rsid w:val="00EC5D06"/>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155D"/>
    <w:rsid w:val="00EF366C"/>
    <w:rsid w:val="00EF4D13"/>
    <w:rsid w:val="00EF4F32"/>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1C49"/>
    <w:rsid w:val="00F12617"/>
    <w:rsid w:val="00F12E37"/>
    <w:rsid w:val="00F12E6F"/>
    <w:rsid w:val="00F12FCC"/>
    <w:rsid w:val="00F12FFD"/>
    <w:rsid w:val="00F1313D"/>
    <w:rsid w:val="00F131F6"/>
    <w:rsid w:val="00F133D9"/>
    <w:rsid w:val="00F1355C"/>
    <w:rsid w:val="00F138D8"/>
    <w:rsid w:val="00F1404A"/>
    <w:rsid w:val="00F14195"/>
    <w:rsid w:val="00F1436C"/>
    <w:rsid w:val="00F1460F"/>
    <w:rsid w:val="00F1468E"/>
    <w:rsid w:val="00F151FF"/>
    <w:rsid w:val="00F15511"/>
    <w:rsid w:val="00F1596A"/>
    <w:rsid w:val="00F15A68"/>
    <w:rsid w:val="00F15E0F"/>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275E7"/>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7E5"/>
    <w:rsid w:val="00F61D2B"/>
    <w:rsid w:val="00F6273F"/>
    <w:rsid w:val="00F62B53"/>
    <w:rsid w:val="00F62CBF"/>
    <w:rsid w:val="00F632F7"/>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1EF"/>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092"/>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4906"/>
    <w:rsid w:val="00FC502D"/>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0CE4"/>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4BD"/>
    <w:rsid w:val="00FF357A"/>
    <w:rsid w:val="00FF37B3"/>
    <w:rsid w:val="00FF38F1"/>
    <w:rsid w:val="00FF4BEE"/>
    <w:rsid w:val="00FF50CE"/>
    <w:rsid w:val="00FF5160"/>
    <w:rsid w:val="00FF6734"/>
    <w:rsid w:val="00FF76CE"/>
    <w:rsid w:val="00FF79C7"/>
    <w:rsid w:val="00FF79D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8824827">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21494550">
      <w:bodyDiv w:val="1"/>
      <w:marLeft w:val="0"/>
      <w:marRight w:val="0"/>
      <w:marTop w:val="0"/>
      <w:marBottom w:val="0"/>
      <w:divBdr>
        <w:top w:val="none" w:sz="0" w:space="0" w:color="auto"/>
        <w:left w:val="none" w:sz="0" w:space="0" w:color="auto"/>
        <w:bottom w:val="none" w:sz="0" w:space="0" w:color="auto"/>
        <w:right w:val="none" w:sz="0" w:space="0" w:color="auto"/>
      </w:divBdr>
      <w:divsChild>
        <w:div w:id="75052994">
          <w:marLeft w:val="533"/>
          <w:marRight w:val="0"/>
          <w:marTop w:val="0"/>
          <w:marBottom w:val="0"/>
          <w:divBdr>
            <w:top w:val="none" w:sz="0" w:space="0" w:color="auto"/>
            <w:left w:val="none" w:sz="0" w:space="0" w:color="auto"/>
            <w:bottom w:val="none" w:sz="0" w:space="0" w:color="auto"/>
            <w:right w:val="none" w:sz="0" w:space="0" w:color="auto"/>
          </w:divBdr>
        </w:div>
        <w:div w:id="1514606935">
          <w:marLeft w:val="806"/>
          <w:marRight w:val="0"/>
          <w:marTop w:val="0"/>
          <w:marBottom w:val="0"/>
          <w:divBdr>
            <w:top w:val="none" w:sz="0" w:space="0" w:color="auto"/>
            <w:left w:val="none" w:sz="0" w:space="0" w:color="auto"/>
            <w:bottom w:val="none" w:sz="0" w:space="0" w:color="auto"/>
            <w:right w:val="none" w:sz="0" w:space="0" w:color="auto"/>
          </w:divBdr>
        </w:div>
        <w:div w:id="955672627">
          <w:marLeft w:val="806"/>
          <w:marRight w:val="0"/>
          <w:marTop w:val="0"/>
          <w:marBottom w:val="0"/>
          <w:divBdr>
            <w:top w:val="none" w:sz="0" w:space="0" w:color="auto"/>
            <w:left w:val="none" w:sz="0" w:space="0" w:color="auto"/>
            <w:bottom w:val="none" w:sz="0" w:space="0" w:color="auto"/>
            <w:right w:val="none" w:sz="0" w:space="0" w:color="auto"/>
          </w:divBdr>
        </w:div>
      </w:divsChild>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9127881">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416590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7893949">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766000478">
          <w:marLeft w:val="274"/>
          <w:marRight w:val="0"/>
          <w:marTop w:val="240"/>
          <w:marBottom w:val="0"/>
          <w:divBdr>
            <w:top w:val="none" w:sz="0" w:space="0" w:color="auto"/>
            <w:left w:val="none" w:sz="0" w:space="0" w:color="auto"/>
            <w:bottom w:val="none" w:sz="0" w:space="0" w:color="auto"/>
            <w:right w:val="none" w:sz="0" w:space="0" w:color="auto"/>
          </w:divBdr>
        </w:div>
        <w:div w:id="22095490">
          <w:marLeft w:val="533"/>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BC6CD700-D93E-4960-AE2F-03D14425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3660</TotalTime>
  <Pages>2</Pages>
  <Words>534</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499</cp:revision>
  <cp:lastPrinted>2016-03-25T18:53:00Z</cp:lastPrinted>
  <dcterms:created xsi:type="dcterms:W3CDTF">2019-10-04T17:45:00Z</dcterms:created>
  <dcterms:modified xsi:type="dcterms:W3CDTF">2021-02-04T14:58:00Z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