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E380E" w14:textId="2B0CFDD8" w:rsidR="008B05A4" w:rsidRPr="00E61854" w:rsidRDefault="008B05A4" w:rsidP="00C63957">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WG4 #98-e</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1</w:t>
      </w:r>
      <w:r w:rsidR="00BB5847">
        <w:rPr>
          <w:rFonts w:ascii="Arial" w:hAnsi="Arial" w:cs="Arial"/>
          <w:b/>
          <w:noProof/>
          <w:sz w:val="24"/>
          <w:szCs w:val="24"/>
          <w:lang w:val="en-US" w:eastAsia="ja-JP"/>
        </w:rPr>
        <w:t>03152</w:t>
      </w:r>
    </w:p>
    <w:p w14:paraId="61B9126D" w14:textId="1404D949" w:rsidR="008B05A4" w:rsidRDefault="008B05A4" w:rsidP="008B05A4">
      <w:pPr>
        <w:pStyle w:val="Footer"/>
        <w:jc w:val="both"/>
        <w:rPr>
          <w:rFonts w:eastAsia="SimSun"/>
          <w:i w:val="0"/>
          <w:sz w:val="24"/>
          <w:szCs w:val="24"/>
          <w:lang w:eastAsia="zh-CN"/>
        </w:rPr>
      </w:pPr>
      <w:bookmarkStart w:id="0" w:name="_Hlk40299494"/>
      <w:r>
        <w:rPr>
          <w:rFonts w:eastAsia="SimSun"/>
          <w:i w:val="0"/>
          <w:sz w:val="24"/>
          <w:szCs w:val="24"/>
          <w:lang w:eastAsia="zh-CN"/>
        </w:rPr>
        <w:t>Online, January 25</w:t>
      </w:r>
      <w:r w:rsidRPr="00E64A1B">
        <w:rPr>
          <w:rFonts w:eastAsia="SimSun"/>
          <w:i w:val="0"/>
          <w:sz w:val="24"/>
          <w:szCs w:val="24"/>
          <w:vertAlign w:val="superscript"/>
          <w:lang w:eastAsia="zh-CN"/>
        </w:rPr>
        <w:t>th</w:t>
      </w:r>
      <w:r>
        <w:rPr>
          <w:rFonts w:eastAsia="SimSun"/>
          <w:i w:val="0"/>
          <w:sz w:val="24"/>
          <w:szCs w:val="24"/>
          <w:lang w:eastAsia="zh-CN"/>
        </w:rPr>
        <w:t xml:space="preserve"> </w:t>
      </w:r>
      <w:r w:rsidRPr="003C4687">
        <w:rPr>
          <w:rFonts w:eastAsia="SimSun"/>
          <w:i w:val="0"/>
          <w:sz w:val="24"/>
          <w:szCs w:val="24"/>
          <w:lang w:eastAsia="zh-CN"/>
        </w:rPr>
        <w:t xml:space="preserve">– </w:t>
      </w:r>
      <w:r>
        <w:rPr>
          <w:rFonts w:eastAsia="SimSun"/>
          <w:i w:val="0"/>
          <w:sz w:val="24"/>
          <w:szCs w:val="24"/>
          <w:lang w:eastAsia="zh-CN"/>
        </w:rPr>
        <w:t>February 5</w:t>
      </w:r>
      <w:r w:rsidRPr="00E64A1B">
        <w:rPr>
          <w:rFonts w:eastAsia="SimSun"/>
          <w:i w:val="0"/>
          <w:sz w:val="24"/>
          <w:szCs w:val="24"/>
          <w:vertAlign w:val="superscript"/>
          <w:lang w:eastAsia="zh-CN"/>
        </w:rPr>
        <w:t>th</w:t>
      </w:r>
      <w:r>
        <w:rPr>
          <w:rFonts w:eastAsia="SimSun"/>
          <w:i w:val="0"/>
          <w:sz w:val="24"/>
          <w:szCs w:val="24"/>
          <w:lang w:eastAsia="zh-CN"/>
        </w:rPr>
        <w:t xml:space="preserve">, </w:t>
      </w:r>
      <w:r w:rsidRPr="003C4687">
        <w:rPr>
          <w:rFonts w:eastAsia="SimSun"/>
          <w:i w:val="0"/>
          <w:sz w:val="24"/>
          <w:szCs w:val="24"/>
          <w:lang w:eastAsia="zh-CN"/>
        </w:rPr>
        <w:t>202</w:t>
      </w:r>
      <w:bookmarkEnd w:id="0"/>
      <w:r>
        <w:rPr>
          <w:rFonts w:eastAsia="SimSun"/>
          <w:i w:val="0"/>
          <w:sz w:val="24"/>
          <w:szCs w:val="24"/>
          <w:lang w:eastAsia="zh-CN"/>
        </w:rPr>
        <w:t>1</w:t>
      </w:r>
    </w:p>
    <w:p w14:paraId="19107866" w14:textId="77777777" w:rsidR="008B05A4" w:rsidRDefault="008B05A4" w:rsidP="008B05A4">
      <w:pPr>
        <w:pStyle w:val="Footer"/>
        <w:jc w:val="both"/>
        <w:rPr>
          <w:rFonts w:eastAsia="SimSun"/>
          <w:i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C958B" w:rsidR="001E41F3" w:rsidRPr="00410371" w:rsidRDefault="00D04200" w:rsidP="00E13F3D">
            <w:pPr>
              <w:pStyle w:val="CRCoverPage"/>
              <w:spacing w:after="0"/>
              <w:jc w:val="right"/>
              <w:rPr>
                <w:b/>
                <w:noProof/>
                <w:sz w:val="28"/>
              </w:rPr>
            </w:pPr>
            <w:r>
              <w:fldChar w:fldCharType="begin"/>
            </w:r>
            <w:r>
              <w:instrText xml:space="preserve"> DOCPROPERTY  Spec#  \* MERGEFORMAT </w:instrText>
            </w:r>
            <w:r>
              <w:fldChar w:fldCharType="separate"/>
            </w:r>
            <w:r w:rsidR="008B05A4">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A2CEB" w:rsidR="001E41F3" w:rsidRPr="00410371" w:rsidRDefault="00D04200" w:rsidP="00547111">
            <w:pPr>
              <w:pStyle w:val="CRCoverPage"/>
              <w:spacing w:after="0"/>
              <w:rPr>
                <w:noProof/>
              </w:rPr>
            </w:pPr>
            <w:r>
              <w:fldChar w:fldCharType="begin"/>
            </w:r>
            <w:r>
              <w:instrText xml:space="preserve"> DOCPROPERTY  Cr#  \* MERGEFORMAT </w:instrText>
            </w:r>
            <w:r>
              <w:fldChar w:fldCharType="separate"/>
            </w:r>
            <w:r w:rsidR="00782F81">
              <w:rPr>
                <w:b/>
                <w:noProof/>
                <w:sz w:val="28"/>
              </w:rPr>
              <w:t>06</w:t>
            </w:r>
            <w:r w:rsidR="00F8505A">
              <w:rPr>
                <w:b/>
                <w:noProof/>
                <w:sz w:val="28"/>
              </w:rPr>
              <w:t>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8B393" w:rsidR="001E41F3" w:rsidRPr="0059474F" w:rsidRDefault="00D041C5" w:rsidP="00E13F3D">
            <w:pPr>
              <w:pStyle w:val="CRCoverPage"/>
              <w:spacing w:after="0"/>
              <w:jc w:val="center"/>
              <w:rPr>
                <w:b/>
                <w:bCs/>
                <w:noProof/>
              </w:rPr>
            </w:pPr>
            <w:r w:rsidRPr="0059474F">
              <w:rPr>
                <w:b/>
                <w:bCs/>
                <w:sz w:val="28"/>
                <w:szCs w:val="28"/>
                <w:rPrChange w:id="1" w:author="Valentin Gheorghiu" w:date="2021-02-05T23:29:00Z">
                  <w:rPr/>
                </w:rPrChang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00D59" w:rsidR="001E41F3" w:rsidRPr="00410371" w:rsidRDefault="00D04200">
            <w:pPr>
              <w:pStyle w:val="CRCoverPage"/>
              <w:spacing w:after="0"/>
              <w:jc w:val="center"/>
              <w:rPr>
                <w:noProof/>
                <w:sz w:val="28"/>
              </w:rPr>
            </w:pPr>
            <w:r>
              <w:fldChar w:fldCharType="begin"/>
            </w:r>
            <w:r>
              <w:instrText xml:space="preserve"> DOCPROPERTY  Version  \* MERGEFORMAT </w:instrText>
            </w:r>
            <w:r>
              <w:fldChar w:fldCharType="separate"/>
            </w:r>
            <w:r w:rsidR="008B05A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EA22DE" w:rsidR="00F25D98" w:rsidRDefault="00782F8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485CEA" w:rsidR="00F25D98" w:rsidRDefault="00F25D98" w:rsidP="001E41F3">
            <w:pPr>
              <w:pStyle w:val="CRCoverPage"/>
              <w:spacing w:after="0"/>
              <w:jc w:val="center"/>
              <w:rPr>
                <w:b/>
                <w:caps/>
                <w:noProof/>
                <w:lang w:eastAsia="ja-JP"/>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7E893" w:rsidR="001E41F3" w:rsidRDefault="008B05A4" w:rsidP="008B05A4">
            <w:pPr>
              <w:pStyle w:val="CRCoverPage"/>
              <w:spacing w:after="0"/>
              <w:rPr>
                <w:noProof/>
              </w:rPr>
            </w:pPr>
            <w:r>
              <w:t xml:space="preserve"> </w:t>
            </w:r>
            <w:r>
              <w:rPr>
                <w:rFonts w:cs="Arial"/>
                <w:sz w:val="22"/>
                <w:szCs w:val="22"/>
              </w:rPr>
              <w:t>CR on introduction of shorter Transient Period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A041F" w:rsidR="001E41F3" w:rsidRDefault="00D04200">
            <w:pPr>
              <w:pStyle w:val="CRCoverPage"/>
              <w:spacing w:after="0"/>
              <w:ind w:left="100"/>
              <w:rPr>
                <w:noProof/>
              </w:rPr>
            </w:pPr>
            <w:r>
              <w:fldChar w:fldCharType="begin"/>
            </w:r>
            <w:r>
              <w:instrText xml:space="preserve"> DOCPROPERTY  SourceIfWg  \* MERGEFORMAT </w:instrText>
            </w:r>
            <w:r>
              <w:fldChar w:fldCharType="separate"/>
            </w:r>
            <w:r w:rsidR="008B05A4" w:rsidRPr="008B05A4">
              <w:rPr>
                <w:noProof/>
              </w:rPr>
              <w:t>Qualcomm Incorporated</w:t>
            </w:r>
            <w:r w:rsidR="00D041C5" w:rsidRPr="008B05A4">
              <w:rPr>
                <w:noProof/>
              </w:rPr>
              <w:t xml:space="preserve"> </w:t>
            </w:r>
            <w:r>
              <w:rPr>
                <w:noProof/>
              </w:rPr>
              <w:fldChar w:fldCharType="end"/>
            </w:r>
            <w:r w:rsidR="00BB5847">
              <w:rPr>
                <w:noProof/>
              </w:rPr>
              <w:t>, Huawei, HiSilicon, Skyworks, Ericsson</w:t>
            </w:r>
            <w:r w:rsidR="00425266">
              <w:rPr>
                <w:noProof/>
              </w:rPr>
              <w:t>, Nokia, Anritsu</w:t>
            </w:r>
            <w:r w:rsidR="00736615">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AF8584" w:rsidR="001E41F3" w:rsidRDefault="00D04200" w:rsidP="00547111">
            <w:pPr>
              <w:pStyle w:val="CRCoverPage"/>
              <w:spacing w:after="0"/>
              <w:ind w:left="100"/>
              <w:rPr>
                <w:noProof/>
              </w:rPr>
            </w:pPr>
            <w:r>
              <w:fldChar w:fldCharType="begin"/>
            </w:r>
            <w:r>
              <w:instrText xml:space="preserve"> DOCPROPERTY  SourceIfTsg  \* MERGEFORMAT </w:instrText>
            </w:r>
            <w:r>
              <w:fldChar w:fldCharType="separate"/>
            </w:r>
            <w:r w:rsidR="008B05A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341EB" w:rsidR="001E41F3" w:rsidRDefault="00D04200">
            <w:pPr>
              <w:pStyle w:val="CRCoverPage"/>
              <w:spacing w:after="0"/>
              <w:ind w:left="100"/>
              <w:rPr>
                <w:noProof/>
              </w:rPr>
            </w:pPr>
            <w:r>
              <w:fldChar w:fldCharType="begin"/>
            </w:r>
            <w:r>
              <w:instrText xml:space="preserve"> DOCPROPERTY  RelatedWis  \* MERGEFORMAT </w:instrText>
            </w:r>
            <w:r>
              <w:fldChar w:fldCharType="separate"/>
            </w:r>
            <w:r w:rsidR="008B05A4">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0965FFDB" w:rsidR="001E41F3" w:rsidRDefault="00D04200">
            <w:pPr>
              <w:pStyle w:val="CRCoverPage"/>
              <w:spacing w:after="0"/>
              <w:ind w:left="100"/>
              <w:rPr>
                <w:noProof/>
              </w:rPr>
            </w:pPr>
            <w:r>
              <w:fldChar w:fldCharType="begin"/>
            </w:r>
            <w:r>
              <w:instrText xml:space="preserve"> DOCPROPERTY  ResDate  \* MERGEFORMAT </w:instrText>
            </w:r>
            <w:r>
              <w:fldChar w:fldCharType="separate"/>
            </w:r>
            <w:r w:rsidR="008B05A4">
              <w:rPr>
                <w:noProof/>
              </w:rPr>
              <w:t>2021-0</w:t>
            </w:r>
            <w:r w:rsidR="0017205B">
              <w:rPr>
                <w:rFonts w:hint="eastAsia"/>
                <w:noProof/>
                <w:lang w:eastAsia="ja-JP"/>
              </w:rPr>
              <w:t>2</w:t>
            </w:r>
            <w:r w:rsidR="008B05A4">
              <w:rPr>
                <w:noProof/>
              </w:rPr>
              <w:t>-</w:t>
            </w:r>
            <w:r w:rsidR="0017205B">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395BE5" w:rsidR="001E41F3" w:rsidRDefault="00D04200" w:rsidP="00D24991">
            <w:pPr>
              <w:pStyle w:val="CRCoverPage"/>
              <w:spacing w:after="0"/>
              <w:ind w:left="100" w:right="-609"/>
              <w:rPr>
                <w:b/>
                <w:noProof/>
              </w:rPr>
            </w:pPr>
            <w:r>
              <w:fldChar w:fldCharType="begin"/>
            </w:r>
            <w:r>
              <w:instrText xml:space="preserve"> DOCPROPERTY  Cat  \* MERGEFORMAT </w:instrText>
            </w:r>
            <w:r>
              <w:fldChar w:fldCharType="separate"/>
            </w:r>
            <w:r w:rsidR="008B05A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01F05" w:rsidR="001E41F3" w:rsidRDefault="00FF76B6">
            <w:pPr>
              <w:pStyle w:val="CRCoverPage"/>
              <w:spacing w:after="0"/>
              <w:ind w:left="100"/>
              <w:rPr>
                <w:noProof/>
              </w:rPr>
            </w:pPr>
            <w:r>
              <w:t>Rel-</w:t>
            </w:r>
            <w:r w:rsidR="00D04200">
              <w:fldChar w:fldCharType="begin"/>
            </w:r>
            <w:r w:rsidR="00D04200">
              <w:instrText xml:space="preserve"> DOCPROPERTY  Release  \* MERGEFORMAT </w:instrText>
            </w:r>
            <w:r w:rsidR="00D04200">
              <w:fldChar w:fldCharType="separate"/>
            </w:r>
            <w:r w:rsidR="008B05A4">
              <w:rPr>
                <w:noProof/>
              </w:rPr>
              <w:t>16</w:t>
            </w:r>
            <w:r w:rsidR="00D04200">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7528C" w14:textId="77777777" w:rsidR="001E41F3" w:rsidRDefault="008B05A4">
            <w:pPr>
              <w:pStyle w:val="CRCoverPage"/>
              <w:spacing w:after="0"/>
              <w:ind w:left="100"/>
              <w:rPr>
                <w:noProof/>
              </w:rPr>
            </w:pPr>
            <w:r>
              <w:rPr>
                <w:noProof/>
              </w:rPr>
              <w:t>Adding the newly defined shorter transient periods</w:t>
            </w:r>
          </w:p>
          <w:p w14:paraId="708AA7DE" w14:textId="1D9CEB28" w:rsidR="00F8505A" w:rsidRDefault="00F8505A">
            <w:pPr>
              <w:pStyle w:val="CRCoverPage"/>
              <w:spacing w:after="0"/>
              <w:ind w:left="100"/>
              <w:rPr>
                <w:noProof/>
              </w:rPr>
            </w:pPr>
            <w:r>
              <w:rPr>
                <w:rFonts w:cs="Arial"/>
                <w:color w:val="000000"/>
                <w:sz w:val="18"/>
                <w:szCs w:val="18"/>
              </w:rPr>
              <w:t>Resubmission of endorsed Draft CR R4-2011766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F9180A" w:rsidR="001E41F3" w:rsidRDefault="008B05A4">
            <w:pPr>
              <w:pStyle w:val="CRCoverPage"/>
              <w:spacing w:after="0"/>
              <w:ind w:left="100"/>
              <w:rPr>
                <w:noProof/>
              </w:rPr>
            </w:pPr>
            <w:r>
              <w:rPr>
                <w:lang w:eastAsia="ja-JP"/>
              </w:rPr>
              <w:t xml:space="preserve">Shorter </w:t>
            </w:r>
            <w:proofErr w:type="spellStart"/>
            <w:r>
              <w:rPr>
                <w:lang w:eastAsia="ja-JP"/>
              </w:rPr>
              <w:t>transiet</w:t>
            </w:r>
            <w:proofErr w:type="spellEnd"/>
            <w:r>
              <w:rPr>
                <w:lang w:eastAsia="ja-JP"/>
              </w:rPr>
              <w:t xml:space="preserve"> periods for On-On time mask is introduced and current time masks are clarified that they apply to 10us transient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15131" w:rsidR="001E41F3" w:rsidRDefault="008B05A4">
            <w:pPr>
              <w:pStyle w:val="CRCoverPage"/>
              <w:spacing w:after="0"/>
              <w:ind w:left="100"/>
              <w:rPr>
                <w:noProof/>
              </w:rPr>
            </w:pPr>
            <w:r>
              <w:rPr>
                <w:noProof/>
              </w:rPr>
              <w:t>The shorter transient period will not be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692B7" w:rsidR="001E41F3" w:rsidRDefault="008B05A4">
            <w:pPr>
              <w:pStyle w:val="CRCoverPage"/>
              <w:spacing w:after="0"/>
              <w:ind w:left="100"/>
              <w:rPr>
                <w:noProof/>
              </w:rPr>
            </w:pPr>
            <w:r>
              <w:rPr>
                <w:noProof/>
              </w:rPr>
              <w:t>3.2, 6.3.3</w:t>
            </w:r>
            <w:r w:rsidR="00FF76B6">
              <w:rPr>
                <w:noProof/>
              </w:rPr>
              <w:t xml:space="preserve">, </w:t>
            </w:r>
            <w:r w:rsidR="00782F81">
              <w:rPr>
                <w:noProof/>
              </w:rPr>
              <w:t xml:space="preserve">6.4.2.1a(new), </w:t>
            </w:r>
            <w:r w:rsidR="00FF76B6">
              <w:rPr>
                <w:noProof/>
              </w:rPr>
              <w:t>F.4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4793F" w:rsidR="001E41F3" w:rsidRDefault="008B05A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DC3AB5" w:rsidR="001E41F3" w:rsidRDefault="008B05A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9C64A" w:rsidR="001E41F3" w:rsidRDefault="00145D43">
            <w:pPr>
              <w:pStyle w:val="CRCoverPage"/>
              <w:spacing w:after="0"/>
              <w:ind w:left="99"/>
              <w:rPr>
                <w:noProof/>
              </w:rPr>
            </w:pPr>
            <w:r>
              <w:rPr>
                <w:noProof/>
              </w:rPr>
              <w:t>TS</w:t>
            </w:r>
            <w:r w:rsidR="008B05A4">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4FCE9" w:rsidR="001E41F3" w:rsidRDefault="008B05A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B02CCA" w14:textId="77777777" w:rsidR="008B05A4" w:rsidRDefault="008B05A4" w:rsidP="008B05A4">
      <w:pPr>
        <w:pStyle w:val="Guidance"/>
      </w:pPr>
      <w:r>
        <w:lastRenderedPageBreak/>
        <w:t>&lt;Start of changes&gt;</w:t>
      </w:r>
    </w:p>
    <w:p w14:paraId="5EB2E5DF" w14:textId="77777777" w:rsidR="008B05A4" w:rsidRPr="001C0CC4" w:rsidRDefault="008B05A4" w:rsidP="008B05A4">
      <w:pPr>
        <w:pStyle w:val="Heading2"/>
        <w:ind w:left="0" w:firstLine="0"/>
      </w:pPr>
      <w:bookmarkStart w:id="4" w:name="_Toc29801662"/>
      <w:bookmarkStart w:id="5" w:name="_Toc29802086"/>
      <w:bookmarkStart w:id="6" w:name="_Toc29802711"/>
      <w:bookmarkStart w:id="7" w:name="_Toc36107453"/>
      <w:bookmarkStart w:id="8" w:name="_Toc37251212"/>
      <w:bookmarkStart w:id="9" w:name="_Toc21344178"/>
      <w:r w:rsidRPr="001C0CC4">
        <w:t>3.2</w:t>
      </w:r>
      <w:r w:rsidRPr="001C0CC4">
        <w:tab/>
        <w:t>Symbols</w:t>
      </w:r>
      <w:bookmarkEnd w:id="4"/>
      <w:bookmarkEnd w:id="5"/>
      <w:bookmarkEnd w:id="6"/>
      <w:bookmarkEnd w:id="7"/>
      <w:bookmarkEnd w:id="8"/>
    </w:p>
    <w:p w14:paraId="10298777" w14:textId="77777777" w:rsidR="008B05A4" w:rsidRPr="001C0CC4" w:rsidRDefault="008B05A4" w:rsidP="008B05A4">
      <w:pPr>
        <w:keepNext/>
      </w:pPr>
      <w:r w:rsidRPr="001C0CC4">
        <w:t>For the purposes of the present document, the following symbols apply:</w:t>
      </w:r>
    </w:p>
    <w:p w14:paraId="243E967B" w14:textId="77777777" w:rsidR="008B05A4" w:rsidRPr="001C0CC4" w:rsidRDefault="008B05A4" w:rsidP="008B05A4">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14:paraId="101FB3A5" w14:textId="77777777" w:rsidR="008B05A4" w:rsidRPr="001C0CC4" w:rsidRDefault="008B05A4" w:rsidP="008B05A4">
      <w:pPr>
        <w:pStyle w:val="EW"/>
        <w:rPr>
          <w:rFonts w:eastAsia="游明朝"/>
        </w:rPr>
      </w:pPr>
      <w:proofErr w:type="spellStart"/>
      <w:r w:rsidRPr="001C0CC4">
        <w:rPr>
          <w:rFonts w:eastAsia="游明朝"/>
        </w:rPr>
        <w:t>ΔF</w:t>
      </w:r>
      <w:r w:rsidRPr="001C0CC4">
        <w:rPr>
          <w:rFonts w:eastAsia="游明朝"/>
          <w:vertAlign w:val="subscript"/>
        </w:rPr>
        <w:t>Raster</w:t>
      </w:r>
      <w:proofErr w:type="spellEnd"/>
      <w:r w:rsidRPr="001C0CC4">
        <w:rPr>
          <w:rFonts w:eastAsia="游明朝"/>
        </w:rPr>
        <w:tab/>
        <w:t>Band dependent channel raster granularity</w:t>
      </w:r>
    </w:p>
    <w:p w14:paraId="2B3B74F1" w14:textId="77777777" w:rsidR="008B05A4" w:rsidRPr="001C0CC4" w:rsidRDefault="008B05A4" w:rsidP="008B05A4">
      <w:pPr>
        <w:pStyle w:val="EW"/>
      </w:pPr>
      <w:proofErr w:type="spellStart"/>
      <w:r w:rsidRPr="001C0CC4">
        <w:t>Δ</w:t>
      </w:r>
      <w:r w:rsidRPr="001C0CC4">
        <w:rPr>
          <w:rFonts w:hint="eastAsia"/>
          <w:lang w:eastAsia="zh-CN"/>
        </w:rPr>
        <w:t>f</w:t>
      </w:r>
      <w:r w:rsidRPr="001C0CC4">
        <w:rPr>
          <w:vertAlign w:val="subscript"/>
        </w:rPr>
        <w:t>OOB</w:t>
      </w:r>
      <w:proofErr w:type="spellEnd"/>
      <w:r w:rsidRPr="001C0CC4">
        <w:rPr>
          <w:vertAlign w:val="subscript"/>
        </w:rPr>
        <w:tab/>
      </w:r>
      <w:r w:rsidRPr="001C0CC4">
        <w:t>Δ Frequency of Out Of Band emission</w:t>
      </w:r>
    </w:p>
    <w:p w14:paraId="23021DA4" w14:textId="77777777" w:rsidR="008B05A4" w:rsidRPr="001C0CC4" w:rsidRDefault="008B05A4" w:rsidP="008B05A4">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2337D91F" w14:textId="77777777" w:rsidR="008B05A4" w:rsidRDefault="008B05A4" w:rsidP="008B05A4">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30914B1C" w14:textId="77777777" w:rsidR="008B05A4" w:rsidRPr="001C0CC4" w:rsidRDefault="008B05A4" w:rsidP="008B05A4">
      <w:pPr>
        <w:pStyle w:val="EW"/>
      </w:pPr>
      <w:proofErr w:type="spellStart"/>
      <w:r w:rsidRPr="001C0CC4">
        <w:t>ΔP</w:t>
      </w:r>
      <w:r w:rsidRPr="001C0CC4">
        <w:rPr>
          <w:vertAlign w:val="subscript"/>
        </w:rPr>
        <w:t>PowerClass</w:t>
      </w:r>
      <w:proofErr w:type="spellEnd"/>
      <w:r w:rsidRPr="001C0CC4">
        <w:tab/>
        <w:t>Adjustment to maximum output power for a given power class</w:t>
      </w:r>
    </w:p>
    <w:p w14:paraId="50FB4AA3" w14:textId="77777777" w:rsidR="008B05A4" w:rsidRPr="001C0CC4" w:rsidRDefault="008B05A4" w:rsidP="008B05A4">
      <w:pPr>
        <w:pStyle w:val="EW"/>
        <w:rPr>
          <w:i/>
        </w:rPr>
      </w:pPr>
      <w:r w:rsidRPr="001C0CC4">
        <w:rPr>
          <w:rFonts w:ascii="Symbol" w:hAnsi="Symbol"/>
          <w:lang w:bidi="bn-IN"/>
        </w:rPr>
        <w:t></w:t>
      </w:r>
      <w:r w:rsidRPr="001C0CC4">
        <w:rPr>
          <w:vertAlign w:val="subscript"/>
          <w:lang w:bidi="bn-IN"/>
        </w:rPr>
        <w:t>RB</w:t>
      </w:r>
      <w:r w:rsidRPr="001C0CC4">
        <w:tab/>
        <w:t xml:space="preserve">The starting frequency offset between the allocated RB and the measured non-allocated </w:t>
      </w:r>
      <w:proofErr w:type="spellStart"/>
      <w:r w:rsidRPr="001C0CC4">
        <w:t>RBΔR</w:t>
      </w:r>
      <w:r w:rsidRPr="001C0CC4">
        <w:rPr>
          <w:vertAlign w:val="subscript"/>
        </w:rPr>
        <w:t>IB,c</w:t>
      </w:r>
      <w:proofErr w:type="spellEnd"/>
      <w:r w:rsidRPr="001C0CC4">
        <w:rPr>
          <w:vertAlign w:val="subscript"/>
        </w:rPr>
        <w:tab/>
      </w:r>
      <w:r w:rsidRPr="001C0CC4">
        <w:t xml:space="preserve">Allowed reference sensitivity relaxation due to support for inter-band CA operation, for serving cell </w:t>
      </w:r>
      <w:r w:rsidRPr="001C0CC4">
        <w:rPr>
          <w:i/>
        </w:rPr>
        <w:t>c</w:t>
      </w:r>
    </w:p>
    <w:p w14:paraId="536B2468" w14:textId="77777777" w:rsidR="008B05A4" w:rsidRPr="001C0CC4" w:rsidRDefault="008B05A4" w:rsidP="008B05A4">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506097C6" w14:textId="77777777" w:rsidR="008B05A4" w:rsidRPr="001C0CC4" w:rsidRDefault="008B05A4" w:rsidP="008B05A4">
      <w:pPr>
        <w:pStyle w:val="EW"/>
        <w:rPr>
          <w:rFonts w:eastAsia="游明朝"/>
        </w:rPr>
      </w:pPr>
      <w:r w:rsidRPr="001C0CC4">
        <w:rPr>
          <w:rFonts w:eastAsia="游明朝" w:hint="eastAsia"/>
        </w:rPr>
        <w:t>Δ</w:t>
      </w:r>
      <w:r w:rsidRPr="001C0CC4">
        <w:rPr>
          <w:rFonts w:eastAsia="游明朝"/>
          <w:vertAlign w:val="subscript"/>
        </w:rPr>
        <w:t>Shift</w:t>
      </w:r>
      <w:r w:rsidRPr="001C0CC4">
        <w:rPr>
          <w:rFonts w:eastAsia="游明朝"/>
        </w:rPr>
        <w:tab/>
        <w:t>Channel raster offset</w:t>
      </w:r>
    </w:p>
    <w:p w14:paraId="24AB79A6" w14:textId="77777777" w:rsidR="008B05A4" w:rsidRPr="001C0CC4" w:rsidRDefault="008B05A4" w:rsidP="008B05A4">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61668C4D" w14:textId="77777777" w:rsidR="008B05A4" w:rsidRPr="001C0CC4" w:rsidRDefault="008B05A4" w:rsidP="008B05A4">
      <w:pPr>
        <w:pStyle w:val="EW"/>
        <w:rPr>
          <w:rFonts w:eastAsia="游明朝"/>
        </w:rPr>
      </w:pP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proofErr w:type="spellEnd"/>
      <w:r w:rsidRPr="001C0CC4">
        <w:rPr>
          <w:vertAlign w:val="subscript"/>
        </w:rPr>
        <w:tab/>
      </w:r>
      <w:r w:rsidRPr="001C0CC4">
        <w:t xml:space="preserve">Allowed operating band edge transmission power relaxation for serving cell </w:t>
      </w:r>
      <w:r w:rsidRPr="001C0CC4">
        <w:rPr>
          <w:i/>
        </w:rPr>
        <w:t>c</w:t>
      </w:r>
    </w:p>
    <w:p w14:paraId="36214C40" w14:textId="77777777" w:rsidR="008B05A4" w:rsidRPr="001C0CC4" w:rsidRDefault="008B05A4" w:rsidP="008B05A4">
      <w:pPr>
        <w:pStyle w:val="EW"/>
      </w:pPr>
      <w:proofErr w:type="spellStart"/>
      <w:r w:rsidRPr="001C0CC4">
        <w:t>ΔT</w:t>
      </w:r>
      <w:r w:rsidRPr="001C0CC4">
        <w:rPr>
          <w:vertAlign w:val="subscript"/>
        </w:rPr>
        <w:t>IB,c</w:t>
      </w:r>
      <w:proofErr w:type="spellEnd"/>
      <w:r w:rsidRPr="001C0CC4">
        <w:rPr>
          <w:vertAlign w:val="subscript"/>
        </w:rPr>
        <w:tab/>
      </w:r>
      <w:r w:rsidRPr="001C0CC4">
        <w:t>Allowed maximum configured output power relaxation due to support for inter-band CA operation</w:t>
      </w:r>
      <w:r>
        <w:t>, inter-band EN-DC operation</w:t>
      </w:r>
      <w:r w:rsidRPr="001C0CC4">
        <w:t xml:space="preserve"> and due to support for SUL operations, for serving cell </w:t>
      </w:r>
      <w:r w:rsidRPr="001C0CC4">
        <w:rPr>
          <w:i/>
        </w:rPr>
        <w:t>c</w:t>
      </w:r>
    </w:p>
    <w:p w14:paraId="36770AC4" w14:textId="77777777" w:rsidR="008B05A4" w:rsidRPr="001C0CC4" w:rsidRDefault="008B05A4" w:rsidP="008B05A4">
      <w:pPr>
        <w:pStyle w:val="EW"/>
      </w:pPr>
      <w:proofErr w:type="spellStart"/>
      <w:r w:rsidRPr="001C0CC4">
        <w:t>BW</w:t>
      </w:r>
      <w:r w:rsidRPr="001C0CC4">
        <w:rPr>
          <w:vertAlign w:val="subscript"/>
        </w:rPr>
        <w:t>Channel</w:t>
      </w:r>
      <w:proofErr w:type="spellEnd"/>
      <w:r w:rsidRPr="001C0CC4">
        <w:tab/>
        <w:t>Channel bandwidth</w:t>
      </w:r>
    </w:p>
    <w:p w14:paraId="0FE4E10A" w14:textId="77777777" w:rsidR="008B05A4" w:rsidRPr="001C0CC4" w:rsidRDefault="008B05A4" w:rsidP="008B05A4">
      <w:pPr>
        <w:pStyle w:val="EW"/>
      </w:pPr>
      <w:proofErr w:type="spellStart"/>
      <w:r w:rsidRPr="001C0CC4">
        <w:t>BW</w:t>
      </w:r>
      <w:r w:rsidRPr="001C0CC4">
        <w:rPr>
          <w:vertAlign w:val="subscript"/>
        </w:rPr>
        <w:t>Channel,block</w:t>
      </w:r>
      <w:proofErr w:type="spellEnd"/>
      <w:r w:rsidRPr="001C0CC4">
        <w:tab/>
        <w:t xml:space="preserve">Sub-block bandwidth, expressed in </w:t>
      </w:r>
      <w:proofErr w:type="spellStart"/>
      <w:r w:rsidRPr="001C0CC4">
        <w:t>MHz.</w:t>
      </w:r>
      <w:proofErr w:type="spellEnd"/>
      <w:r w:rsidRPr="001C0CC4">
        <w:t xml:space="preserve"> </w:t>
      </w:r>
      <w:proofErr w:type="spellStart"/>
      <w:r w:rsidRPr="001C0CC4">
        <w:t>BW</w:t>
      </w:r>
      <w:r w:rsidRPr="001C0CC4">
        <w:rPr>
          <w:vertAlign w:val="subscript"/>
        </w:rPr>
        <w:t>Channel,block</w:t>
      </w:r>
      <w:proofErr w:type="spell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14:paraId="5A99FC52" w14:textId="77777777" w:rsidR="008B05A4" w:rsidRPr="001C0CC4" w:rsidRDefault="008B05A4" w:rsidP="008B05A4">
      <w:pPr>
        <w:pStyle w:val="EW"/>
      </w:pPr>
      <w:proofErr w:type="spellStart"/>
      <w:r w:rsidRPr="001C0CC4">
        <w:t>BW</w:t>
      </w:r>
      <w:r w:rsidRPr="001C0CC4">
        <w:rPr>
          <w:vertAlign w:val="subscript"/>
        </w:rPr>
        <w:t>Channel_CA</w:t>
      </w:r>
      <w:proofErr w:type="spellEnd"/>
      <w:r w:rsidRPr="001C0CC4">
        <w:tab/>
        <w:t>Aggregated channel bandwidth, expressed in MHz</w:t>
      </w:r>
    </w:p>
    <w:p w14:paraId="6071BEC3" w14:textId="77777777" w:rsidR="008B05A4" w:rsidRPr="001C0CC4" w:rsidRDefault="008B05A4" w:rsidP="008B05A4">
      <w:pPr>
        <w:pStyle w:val="EW"/>
      </w:pPr>
      <w:proofErr w:type="spellStart"/>
      <w:r w:rsidRPr="001C0CC4">
        <w:t>BW</w:t>
      </w:r>
      <w:r w:rsidRPr="001C0CC4">
        <w:rPr>
          <w:vertAlign w:val="subscript"/>
        </w:rPr>
        <w:t>Channel,max</w:t>
      </w:r>
      <w:proofErr w:type="spellEnd"/>
      <w:r w:rsidRPr="001C0CC4">
        <w:tab/>
        <w:t>Maximum channel bandwidth supported among all bands in a release</w:t>
      </w:r>
    </w:p>
    <w:p w14:paraId="06B02B0A" w14:textId="77777777" w:rsidR="008B05A4" w:rsidRPr="001C0CC4" w:rsidRDefault="008B05A4" w:rsidP="008B05A4">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2F6FDD33" w14:textId="77777777" w:rsidR="008B05A4" w:rsidRPr="001C0CC4" w:rsidRDefault="008B05A4" w:rsidP="008B05A4">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7185BAB3" w14:textId="77777777" w:rsidR="008B05A4" w:rsidRPr="001C0CC4" w:rsidRDefault="008B05A4" w:rsidP="008B05A4">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325868AD" w14:textId="77777777" w:rsidR="008B05A4" w:rsidRPr="001C0CC4" w:rsidRDefault="008B05A4" w:rsidP="008B05A4">
      <w:pPr>
        <w:pStyle w:val="EW"/>
      </w:pPr>
      <w:r w:rsidRPr="001C0CC4">
        <w:rPr>
          <w:lang w:eastAsia="zh-CN"/>
        </w:rPr>
        <w:t>BW</w:t>
      </w:r>
      <w:r w:rsidRPr="001C0CC4">
        <w:rPr>
          <w:vertAlign w:val="subscript"/>
          <w:lang w:eastAsia="zh-CN"/>
        </w:rPr>
        <w:t>UL</w:t>
      </w:r>
      <w:r w:rsidRPr="001C0CC4">
        <w:rPr>
          <w:lang w:eastAsia="zh-CN"/>
        </w:rPr>
        <w:tab/>
        <w:t>Channel bandwidth for UL</w:t>
      </w:r>
    </w:p>
    <w:p w14:paraId="04B4943C" w14:textId="77777777" w:rsidR="008B05A4" w:rsidRPr="001C0CC4" w:rsidRDefault="008B05A4" w:rsidP="008B05A4">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14:paraId="1EA77E0B" w14:textId="77777777" w:rsidR="008B05A4" w:rsidRPr="001C0CC4" w:rsidRDefault="008B05A4" w:rsidP="008B05A4">
      <w:pPr>
        <w:pStyle w:val="EW"/>
      </w:pPr>
      <w:r w:rsidRPr="001C0CC4">
        <w:t>Ceil(x)</w:t>
      </w:r>
      <w:r w:rsidRPr="001C0CC4">
        <w:tab/>
        <w:t>Rounding upwards; ceil(x) is the smallest integer such that ceil(x) ≥ x</w:t>
      </w:r>
    </w:p>
    <w:p w14:paraId="1A9B20F9" w14:textId="77777777" w:rsidR="008B05A4" w:rsidRPr="001C0CC4" w:rsidRDefault="008B05A4" w:rsidP="008B05A4">
      <w:pPr>
        <w:pStyle w:val="EW"/>
      </w:pPr>
      <w:r w:rsidRPr="001C0CC4">
        <w:t>Floor(x)</w:t>
      </w:r>
      <w:r w:rsidRPr="001C0CC4">
        <w:tab/>
        <w:t>Rounding downwards; floor(x) is the greatest integer such that floor(x) ≤ x</w:t>
      </w:r>
    </w:p>
    <w:p w14:paraId="4C4CB40B" w14:textId="77777777" w:rsidR="008B05A4" w:rsidRPr="001C0CC4" w:rsidRDefault="008B05A4" w:rsidP="008B05A4">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35A3DDB1" w14:textId="77777777" w:rsidR="008B05A4" w:rsidRPr="001C0CC4" w:rsidRDefault="008B05A4" w:rsidP="008B05A4">
      <w:pPr>
        <w:pStyle w:val="EW"/>
        <w:rPr>
          <w:vertAlign w:val="subscript"/>
        </w:rPr>
      </w:pPr>
      <w:proofErr w:type="spellStart"/>
      <w:r w:rsidRPr="001C0CC4">
        <w:rPr>
          <w:bCs/>
        </w:rPr>
        <w:t>F</w:t>
      </w:r>
      <w:r w:rsidRPr="001C0CC4">
        <w:rPr>
          <w:bCs/>
          <w:vertAlign w:val="subscript"/>
        </w:rPr>
        <w:t>C,block</w:t>
      </w:r>
      <w:proofErr w:type="spellEnd"/>
      <w:r w:rsidRPr="001C0CC4">
        <w:rPr>
          <w:bCs/>
          <w:vertAlign w:val="subscript"/>
        </w:rPr>
        <w:t>,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6A7CA504" w14:textId="77777777" w:rsidR="008B05A4" w:rsidRPr="001C0CC4" w:rsidRDefault="008B05A4" w:rsidP="008B05A4">
      <w:pPr>
        <w:pStyle w:val="EW"/>
      </w:pPr>
      <w:proofErr w:type="spellStart"/>
      <w:r w:rsidRPr="001C0CC4">
        <w:rPr>
          <w:bCs/>
        </w:rPr>
        <w:t>F</w:t>
      </w:r>
      <w:r w:rsidRPr="001C0CC4">
        <w:rPr>
          <w:bCs/>
          <w:vertAlign w:val="subscript"/>
        </w:rPr>
        <w:t>C,block</w:t>
      </w:r>
      <w:proofErr w:type="spellEnd"/>
      <w:r w:rsidRPr="001C0CC4">
        <w:rPr>
          <w:bCs/>
          <w:vertAlign w:val="subscript"/>
        </w:rPr>
        <w:t>,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4AD382DD" w14:textId="77777777" w:rsidR="008B05A4" w:rsidRPr="001C0CC4" w:rsidRDefault="008B05A4" w:rsidP="008B05A4">
      <w:pPr>
        <w:pStyle w:val="EW"/>
      </w:pPr>
      <w:proofErr w:type="spellStart"/>
      <w:r w:rsidRPr="001C0CC4">
        <w:t>F</w:t>
      </w:r>
      <w:r w:rsidRPr="001C0CC4">
        <w:rPr>
          <w:vertAlign w:val="subscript"/>
        </w:rPr>
        <w:t>C,low</w:t>
      </w:r>
      <w:proofErr w:type="spellEnd"/>
      <w:r w:rsidRPr="001C0CC4">
        <w:tab/>
        <w:t xml:space="preserve">The </w:t>
      </w:r>
      <w:r w:rsidRPr="001C0CC4">
        <w:rPr>
          <w:rFonts w:eastAsia="SimSun" w:hint="eastAsia"/>
          <w:lang w:val="en-US" w:eastAsia="zh-CN"/>
        </w:rPr>
        <w:t xml:space="preserve">Fc </w:t>
      </w:r>
      <w:r w:rsidRPr="001C0CC4">
        <w:t>of the lowest carrier, expressed in MHz</w:t>
      </w:r>
    </w:p>
    <w:p w14:paraId="2F502E28" w14:textId="77777777" w:rsidR="008B05A4" w:rsidRPr="001C0CC4" w:rsidRDefault="008B05A4" w:rsidP="008B05A4">
      <w:pPr>
        <w:pStyle w:val="EW"/>
      </w:pPr>
      <w:proofErr w:type="spellStart"/>
      <w:r w:rsidRPr="001C0CC4">
        <w:t>F</w:t>
      </w:r>
      <w:r w:rsidRPr="001C0CC4">
        <w:rPr>
          <w:vertAlign w:val="subscript"/>
        </w:rPr>
        <w:t>C,high</w:t>
      </w:r>
      <w:proofErr w:type="spellEnd"/>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14:paraId="32076E27" w14:textId="77777777" w:rsidR="008B05A4" w:rsidRPr="001C0CC4" w:rsidRDefault="008B05A4" w:rsidP="008B05A4">
      <w:pPr>
        <w:pStyle w:val="EW"/>
      </w:pPr>
      <w:proofErr w:type="spellStart"/>
      <w:r w:rsidRPr="001C0CC4">
        <w:t>F</w:t>
      </w:r>
      <w:r w:rsidRPr="001C0CC4">
        <w:rPr>
          <w:vertAlign w:val="subscript"/>
        </w:rPr>
        <w:t>DL_low</w:t>
      </w:r>
      <w:proofErr w:type="spellEnd"/>
      <w:r w:rsidRPr="001C0CC4">
        <w:rPr>
          <w:vertAlign w:val="subscript"/>
        </w:rPr>
        <w:tab/>
      </w:r>
      <w:r w:rsidRPr="001C0CC4">
        <w:t xml:space="preserve">The lowest frequency of the downlink </w:t>
      </w:r>
      <w:r w:rsidRPr="001C0CC4">
        <w:rPr>
          <w:i/>
        </w:rPr>
        <w:t>operating band</w:t>
      </w:r>
    </w:p>
    <w:p w14:paraId="62199BCB" w14:textId="77777777" w:rsidR="008B05A4" w:rsidRPr="001C0CC4" w:rsidRDefault="008B05A4" w:rsidP="008B05A4">
      <w:pPr>
        <w:pStyle w:val="EW"/>
      </w:pPr>
      <w:proofErr w:type="spellStart"/>
      <w:r w:rsidRPr="001C0CC4">
        <w:t>F</w:t>
      </w:r>
      <w:r w:rsidRPr="001C0CC4">
        <w:rPr>
          <w:vertAlign w:val="subscript"/>
        </w:rPr>
        <w:t>DL_high</w:t>
      </w:r>
      <w:proofErr w:type="spellEnd"/>
      <w:r w:rsidRPr="001C0CC4">
        <w:rPr>
          <w:vertAlign w:val="subscript"/>
        </w:rPr>
        <w:tab/>
      </w:r>
      <w:r w:rsidRPr="001C0CC4">
        <w:t xml:space="preserve">The highest frequency of the downlink </w:t>
      </w:r>
      <w:r w:rsidRPr="001C0CC4">
        <w:rPr>
          <w:i/>
        </w:rPr>
        <w:t>operating band</w:t>
      </w:r>
    </w:p>
    <w:p w14:paraId="0B7A9B7B" w14:textId="77777777" w:rsidR="008B05A4" w:rsidRPr="001C0CC4" w:rsidRDefault="008B05A4" w:rsidP="008B05A4">
      <w:pPr>
        <w:pStyle w:val="EW"/>
      </w:pPr>
      <w:proofErr w:type="spellStart"/>
      <w:r w:rsidRPr="001C0CC4">
        <w:t>F</w:t>
      </w:r>
      <w:r w:rsidRPr="001C0CC4">
        <w:rPr>
          <w:vertAlign w:val="subscript"/>
        </w:rPr>
        <w:t>UL_low</w:t>
      </w:r>
      <w:proofErr w:type="spellEnd"/>
      <w:r w:rsidRPr="001C0CC4">
        <w:rPr>
          <w:vertAlign w:val="subscript"/>
        </w:rPr>
        <w:tab/>
      </w:r>
      <w:r w:rsidRPr="001C0CC4">
        <w:t xml:space="preserve">The lowest frequency of the uplink </w:t>
      </w:r>
      <w:r w:rsidRPr="001C0CC4">
        <w:rPr>
          <w:i/>
        </w:rPr>
        <w:t>operating band</w:t>
      </w:r>
    </w:p>
    <w:p w14:paraId="79AB8443" w14:textId="77777777" w:rsidR="008B05A4" w:rsidRPr="001C0CC4" w:rsidRDefault="008B05A4" w:rsidP="008B05A4">
      <w:pPr>
        <w:pStyle w:val="EW"/>
      </w:pPr>
      <w:proofErr w:type="spellStart"/>
      <w:r w:rsidRPr="001C0CC4">
        <w:t>F</w:t>
      </w:r>
      <w:r w:rsidRPr="001C0CC4">
        <w:rPr>
          <w:vertAlign w:val="subscript"/>
        </w:rPr>
        <w:t>UL_high</w:t>
      </w:r>
      <w:proofErr w:type="spellEnd"/>
      <w:r w:rsidRPr="001C0CC4">
        <w:rPr>
          <w:vertAlign w:val="subscript"/>
        </w:rPr>
        <w:tab/>
      </w:r>
      <w:r w:rsidRPr="001C0CC4">
        <w:t xml:space="preserve">The highest frequency of the uplink </w:t>
      </w:r>
      <w:r w:rsidRPr="001C0CC4">
        <w:rPr>
          <w:i/>
        </w:rPr>
        <w:t>operating band</w:t>
      </w:r>
    </w:p>
    <w:p w14:paraId="43FE0297" w14:textId="77777777" w:rsidR="008B05A4" w:rsidRPr="001C0CC4" w:rsidRDefault="008B05A4" w:rsidP="008B05A4">
      <w:pPr>
        <w:pStyle w:val="EW"/>
        <w:rPr>
          <w:vertAlign w:val="subscript"/>
        </w:rPr>
      </w:pPr>
      <w:proofErr w:type="spellStart"/>
      <w:r w:rsidRPr="001C0CC4">
        <w:t>F</w:t>
      </w:r>
      <w:r w:rsidRPr="001C0CC4">
        <w:rPr>
          <w:vertAlign w:val="subscript"/>
        </w:rPr>
        <w:t>edge,block,low</w:t>
      </w:r>
      <w:proofErr w:type="spell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14:paraId="02B62543" w14:textId="77777777" w:rsidR="008B05A4" w:rsidRPr="001C0CC4" w:rsidRDefault="008B05A4" w:rsidP="008B05A4">
      <w:pPr>
        <w:pStyle w:val="EW"/>
        <w:rPr>
          <w:vertAlign w:val="subscript"/>
        </w:rPr>
      </w:pPr>
      <w:proofErr w:type="spellStart"/>
      <w:r w:rsidRPr="001C0CC4">
        <w:t>F</w:t>
      </w:r>
      <w:r w:rsidRPr="001C0CC4">
        <w:rPr>
          <w:vertAlign w:val="subscript"/>
        </w:rPr>
        <w:t>edge,block,high</w:t>
      </w:r>
      <w:proofErr w:type="spell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14:paraId="20C03CFB" w14:textId="77777777" w:rsidR="008B05A4" w:rsidRPr="001C0CC4" w:rsidRDefault="008B05A4" w:rsidP="008B05A4">
      <w:pPr>
        <w:pStyle w:val="EW"/>
      </w:pPr>
      <w:proofErr w:type="spellStart"/>
      <w:r w:rsidRPr="001C0CC4">
        <w:t>F</w:t>
      </w:r>
      <w:r w:rsidRPr="001C0CC4">
        <w:rPr>
          <w:vertAlign w:val="subscript"/>
        </w:rPr>
        <w:t>edge</w:t>
      </w:r>
      <w:proofErr w:type="spellEnd"/>
      <w:r w:rsidRPr="001C0CC4">
        <w:rPr>
          <w:vertAlign w:val="subscript"/>
        </w:rPr>
        <w:t xml:space="preserve"> ,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edge,low</w:t>
      </w:r>
      <w:proofErr w:type="spell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09F02129" w14:textId="77777777" w:rsidR="008B05A4" w:rsidRPr="001C0CC4" w:rsidRDefault="008B05A4" w:rsidP="008B05A4">
      <w:pPr>
        <w:pStyle w:val="EW"/>
      </w:pPr>
      <w:proofErr w:type="spellStart"/>
      <w:r w:rsidRPr="001C0CC4">
        <w:t>F</w:t>
      </w:r>
      <w:r w:rsidRPr="001C0CC4">
        <w:rPr>
          <w:vertAlign w:val="subscript"/>
        </w:rPr>
        <w:t>edge</w:t>
      </w:r>
      <w:proofErr w:type="spellEnd"/>
      <w:r w:rsidRPr="001C0CC4">
        <w:rPr>
          <w:vertAlign w:val="subscript"/>
        </w:rPr>
        <w:t>, high</w:t>
      </w:r>
      <w:r w:rsidRPr="001C0CC4">
        <w:tab/>
        <w:t xml:space="preserve">The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edge,high</w:t>
      </w:r>
      <w:proofErr w:type="spell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5C34E04F" w14:textId="77777777" w:rsidR="008B05A4" w:rsidRPr="001C0CC4" w:rsidRDefault="008B05A4" w:rsidP="008B05A4">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p>
    <w:p w14:paraId="738E1C4D" w14:textId="77777777" w:rsidR="008B05A4" w:rsidRPr="001C0CC4" w:rsidRDefault="008B05A4" w:rsidP="008B05A4">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14:paraId="2DE09B80" w14:textId="77777777" w:rsidR="008B05A4" w:rsidRPr="001C0CC4" w:rsidRDefault="008B05A4" w:rsidP="008B05A4">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14:paraId="1CBA5C23" w14:textId="77777777" w:rsidR="008B05A4" w:rsidRPr="001C0CC4" w:rsidRDefault="008B05A4" w:rsidP="008B05A4">
      <w:pPr>
        <w:pStyle w:val="EW"/>
        <w:rPr>
          <w:i/>
        </w:rPr>
      </w:pPr>
      <w:proofErr w:type="spellStart"/>
      <w:r w:rsidRPr="001C0CC4">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14:paraId="346D6E00" w14:textId="77777777" w:rsidR="008B05A4" w:rsidRPr="001C0CC4" w:rsidRDefault="008B05A4" w:rsidP="008B05A4">
      <w:pPr>
        <w:pStyle w:val="EW"/>
      </w:pP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14:paraId="6521D42F" w14:textId="77777777" w:rsidR="008B05A4" w:rsidRPr="001C0CC4" w:rsidRDefault="008B05A4" w:rsidP="008B05A4">
      <w:pPr>
        <w:pStyle w:val="EW"/>
        <w:rPr>
          <w:lang w:eastAsia="zh-CN"/>
        </w:rPr>
      </w:pP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14:paraId="5DD5F546" w14:textId="77777777" w:rsidR="008B05A4" w:rsidRPr="001C0CC4" w:rsidRDefault="008B05A4" w:rsidP="008B05A4">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742F7557" w14:textId="77777777" w:rsidR="008B05A4" w:rsidRPr="001C0CC4" w:rsidRDefault="008B05A4" w:rsidP="008B05A4">
      <w:pPr>
        <w:pStyle w:val="EW"/>
        <w:rPr>
          <w:rFonts w:eastAsia="游明朝"/>
        </w:rPr>
      </w:pPr>
      <w:r w:rsidRPr="001C0CC4">
        <w:rPr>
          <w:rFonts w:eastAsia="游明朝"/>
        </w:rPr>
        <w:t>F</w:t>
      </w:r>
      <w:r w:rsidRPr="001C0CC4">
        <w:rPr>
          <w:rFonts w:eastAsia="游明朝"/>
          <w:vertAlign w:val="subscript"/>
        </w:rPr>
        <w:t>REF</w:t>
      </w:r>
      <w:r w:rsidRPr="001C0CC4">
        <w:rPr>
          <w:rFonts w:eastAsia="游明朝"/>
        </w:rPr>
        <w:tab/>
        <w:t>RF reference frequency</w:t>
      </w:r>
    </w:p>
    <w:p w14:paraId="5BB56E8F" w14:textId="77777777" w:rsidR="008B05A4" w:rsidRPr="001C0CC4" w:rsidRDefault="008B05A4" w:rsidP="008B05A4">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5A5F49C7" w14:textId="77777777" w:rsidR="008B05A4" w:rsidRPr="001C0CC4" w:rsidRDefault="008B05A4" w:rsidP="008B05A4">
      <w:pPr>
        <w:pStyle w:val="EW"/>
      </w:pPr>
      <w:proofErr w:type="spellStart"/>
      <w:r w:rsidRPr="001C0CC4">
        <w:t>F</w:t>
      </w:r>
      <w:r w:rsidRPr="001C0CC4">
        <w:rPr>
          <w:vertAlign w:val="subscript"/>
        </w:rPr>
        <w:t>REF,Shift</w:t>
      </w:r>
      <w:proofErr w:type="spellEnd"/>
      <w:r w:rsidRPr="001C0CC4">
        <w:rPr>
          <w:vertAlign w:val="subscript"/>
        </w:rPr>
        <w:tab/>
      </w:r>
      <w:r w:rsidRPr="001C0CC4">
        <w:t>RF reference frequency for Supplementary Uplink (SUL) bands and for the uplink for all FDD bands</w:t>
      </w:r>
    </w:p>
    <w:p w14:paraId="149E2B5E" w14:textId="77777777" w:rsidR="008B05A4" w:rsidRPr="001C0CC4" w:rsidRDefault="008B05A4" w:rsidP="008B05A4">
      <w:pPr>
        <w:pStyle w:val="EW"/>
      </w:pPr>
      <w:proofErr w:type="spellStart"/>
      <w:r w:rsidRPr="001C0CC4">
        <w:rPr>
          <w:rFonts w:cs="Arial"/>
          <w:kern w:val="2"/>
        </w:rPr>
        <w:lastRenderedPageBreak/>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 xml:space="preserve">he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14:paraId="12F260FC" w14:textId="77777777" w:rsidR="008B05A4" w:rsidRPr="001C0CC4" w:rsidRDefault="008B05A4" w:rsidP="008B05A4">
      <w:pPr>
        <w:pStyle w:val="EW"/>
        <w:rPr>
          <w:rFonts w:eastAsia="游明朝"/>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777F60FC" w14:textId="77777777" w:rsidR="008B05A4" w:rsidRPr="001C0CC4" w:rsidRDefault="008B05A4" w:rsidP="008B05A4">
      <w:pPr>
        <w:pStyle w:val="EW"/>
        <w:rPr>
          <w:rFonts w:eastAsia="游明朝"/>
        </w:rPr>
      </w:pPr>
      <w:r w:rsidRPr="001C0CC4">
        <w:rPr>
          <w:rFonts w:eastAsia="游明朝"/>
        </w:rPr>
        <w:t>L</w:t>
      </w:r>
      <w:r w:rsidRPr="001C0CC4">
        <w:rPr>
          <w:rFonts w:eastAsia="游明朝"/>
          <w:vertAlign w:val="subscript"/>
        </w:rPr>
        <w:t>CRB</w:t>
      </w:r>
      <w:r w:rsidRPr="001C0CC4">
        <w:rPr>
          <w:rFonts w:eastAsia="游明朝"/>
        </w:rPr>
        <w:tab/>
        <w:t>Transmission bandwidth which represents the length of a contiguous resource block allocation</w:t>
      </w:r>
    </w:p>
    <w:p w14:paraId="6CB8A1A6" w14:textId="77777777" w:rsidR="008B05A4" w:rsidRPr="001C0CC4" w:rsidRDefault="008B05A4" w:rsidP="008B05A4">
      <w:pPr>
        <w:pStyle w:val="EW"/>
        <w:ind w:firstLine="0"/>
        <w:rPr>
          <w:rFonts w:eastAsia="游明朝"/>
        </w:rPr>
      </w:pPr>
      <w:r w:rsidRPr="001C0CC4">
        <w:rPr>
          <w:rFonts w:eastAsia="游明朝"/>
        </w:rPr>
        <w:t>expressed in units of resources blocks</w:t>
      </w:r>
    </w:p>
    <w:p w14:paraId="021E521F" w14:textId="77777777" w:rsidR="008B05A4" w:rsidRPr="001C0CC4" w:rsidRDefault="008B05A4" w:rsidP="008B05A4">
      <w:pPr>
        <w:pStyle w:val="EW"/>
        <w:rPr>
          <w:rFonts w:eastAsia="游明朝"/>
        </w:rPr>
      </w:pPr>
      <w:r w:rsidRPr="001C0CC4">
        <w:rPr>
          <w:rFonts w:eastAsia="游明朝"/>
        </w:rPr>
        <w:t>Max()</w:t>
      </w:r>
      <w:r w:rsidRPr="001C0CC4">
        <w:rPr>
          <w:rFonts w:eastAsia="游明朝"/>
        </w:rPr>
        <w:tab/>
        <w:t>The largest of given numbers</w:t>
      </w:r>
    </w:p>
    <w:p w14:paraId="604129A1" w14:textId="77777777" w:rsidR="008B05A4" w:rsidRPr="001C0CC4" w:rsidRDefault="008B05A4" w:rsidP="008B05A4">
      <w:pPr>
        <w:pStyle w:val="EW"/>
        <w:rPr>
          <w:rFonts w:eastAsia="游明朝"/>
        </w:rPr>
      </w:pPr>
      <w:r w:rsidRPr="001C0CC4">
        <w:rPr>
          <w:rFonts w:eastAsia="游明朝"/>
        </w:rPr>
        <w:t>Min()</w:t>
      </w:r>
      <w:r w:rsidRPr="001C0CC4">
        <w:rPr>
          <w:rFonts w:eastAsia="游明朝"/>
        </w:rPr>
        <w:tab/>
        <w:t>The smallest of given numbers</w:t>
      </w:r>
    </w:p>
    <w:p w14:paraId="3EE6F270" w14:textId="77777777" w:rsidR="008B05A4" w:rsidRPr="001C0CC4" w:rsidRDefault="008B05A4" w:rsidP="008B05A4">
      <w:pPr>
        <w:pStyle w:val="EW"/>
        <w:rPr>
          <w:rFonts w:eastAsia="游明朝"/>
        </w:rPr>
      </w:pPr>
      <w:r w:rsidRPr="001C0CC4">
        <w:rPr>
          <w:rFonts w:eastAsia="游明朝"/>
          <w:position w:val="-10"/>
        </w:rPr>
        <w:object w:dxaOrig="435" w:dyaOrig="315" w14:anchorId="15B2A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15" o:title=""/>
          </v:shape>
          <o:OLEObject Type="Embed" ProgID="Equation.3" ShapeID="_x0000_i1025" DrawAspect="Content" ObjectID="_1674073946" r:id="rId16"/>
        </w:object>
      </w:r>
      <w:r w:rsidRPr="001C0CC4">
        <w:rPr>
          <w:rFonts w:eastAsia="游明朝"/>
        </w:rPr>
        <w:tab/>
        <w:t>Physical resource block number</w:t>
      </w:r>
    </w:p>
    <w:p w14:paraId="3CEF8136" w14:textId="77777777" w:rsidR="008B05A4" w:rsidRPr="001C0CC4" w:rsidRDefault="008B05A4" w:rsidP="008B05A4">
      <w:pPr>
        <w:pStyle w:val="EW"/>
      </w:pPr>
      <w:r w:rsidRPr="001C0CC4">
        <w:t>NR</w:t>
      </w:r>
      <w:r w:rsidRPr="001C0CC4">
        <w:rPr>
          <w:vertAlign w:val="subscript"/>
        </w:rPr>
        <w:t>ACLR</w:t>
      </w:r>
      <w:r w:rsidRPr="001C0CC4">
        <w:rPr>
          <w:vertAlign w:val="subscript"/>
        </w:rPr>
        <w:tab/>
      </w:r>
      <w:r w:rsidRPr="001C0CC4">
        <w:t>NR ACLR</w:t>
      </w:r>
    </w:p>
    <w:p w14:paraId="4B3CDC3E" w14:textId="77777777" w:rsidR="008B05A4" w:rsidRPr="001C0CC4" w:rsidRDefault="008B05A4" w:rsidP="008B05A4">
      <w:pPr>
        <w:pStyle w:val="EW"/>
      </w:pPr>
      <w:r w:rsidRPr="001C0CC4">
        <w:t>N</w:t>
      </w:r>
      <w:r w:rsidRPr="001C0CC4">
        <w:rPr>
          <w:vertAlign w:val="subscript"/>
        </w:rPr>
        <w:t>RB</w:t>
      </w:r>
      <w:r w:rsidRPr="001C0CC4">
        <w:tab/>
        <w:t>Transmission bandwidth configuration, expressed in units of resource blocks</w:t>
      </w:r>
    </w:p>
    <w:p w14:paraId="78DA1860" w14:textId="77777777" w:rsidR="008B05A4" w:rsidRPr="001C0CC4" w:rsidRDefault="008B05A4" w:rsidP="008B05A4">
      <w:pPr>
        <w:pStyle w:val="EW"/>
      </w:pPr>
      <w:r w:rsidRPr="001C0CC4">
        <w:t>N</w:t>
      </w:r>
      <w:r w:rsidRPr="001C0CC4">
        <w:rPr>
          <w:vertAlign w:val="subscript"/>
        </w:rPr>
        <w:t>RB_agg</w:t>
      </w:r>
      <w:r w:rsidRPr="001C0CC4">
        <w:tab/>
        <w:t>The number of the aggregated RBs within the fully allocated aggregated channel bandwidth</w:t>
      </w:r>
    </w:p>
    <w:p w14:paraId="61E6239E" w14:textId="77777777" w:rsidR="008B05A4" w:rsidRPr="001C0CC4" w:rsidRDefault="008B05A4" w:rsidP="008B05A4">
      <w:pPr>
        <w:pStyle w:val="EW"/>
      </w:pPr>
      <w:r w:rsidRPr="001C0CC4">
        <w:t>N</w:t>
      </w:r>
      <w:r w:rsidRPr="001C0CC4">
        <w:rPr>
          <w:vertAlign w:val="subscript"/>
        </w:rPr>
        <w:t>RB,c</w:t>
      </w:r>
      <w:r w:rsidRPr="001C0CC4">
        <w:tab/>
        <w:t>The transmission bandwidth configuration of component carrier c, expressed in units of resource blocks</w:t>
      </w:r>
    </w:p>
    <w:p w14:paraId="54F15145" w14:textId="77777777" w:rsidR="008B05A4" w:rsidRPr="001C0CC4" w:rsidRDefault="008B05A4" w:rsidP="008B05A4">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8C79AFC" w14:textId="77777777" w:rsidR="008B05A4" w:rsidRPr="001C0CC4" w:rsidRDefault="008B05A4" w:rsidP="008B05A4">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2C918400" w14:textId="77777777" w:rsidR="008B05A4" w:rsidRPr="001C0CC4" w:rsidRDefault="008B05A4" w:rsidP="008B05A4">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6581AE4B" w14:textId="77777777" w:rsidR="008B05A4" w:rsidRPr="001C0CC4" w:rsidRDefault="008B05A4" w:rsidP="008B05A4">
      <w:pPr>
        <w:pStyle w:val="EW"/>
      </w:pPr>
      <w:r w:rsidRPr="001C0CC4">
        <w:t>N</w:t>
      </w:r>
      <w:r w:rsidRPr="001C0CC4">
        <w:rPr>
          <w:vertAlign w:val="subscript"/>
        </w:rPr>
        <w:t>REF</w:t>
      </w:r>
      <w:r w:rsidRPr="001C0CC4">
        <w:tab/>
        <w:t>NR Absolute Radio Frequency Channel Number (NR-ARFCN)</w:t>
      </w:r>
    </w:p>
    <w:p w14:paraId="3B085939" w14:textId="77777777" w:rsidR="008B05A4" w:rsidRPr="001C0CC4" w:rsidRDefault="008B05A4" w:rsidP="008B05A4">
      <w:pPr>
        <w:pStyle w:val="EW"/>
      </w:pPr>
      <w:r w:rsidRPr="001C0CC4">
        <w:t>N</w:t>
      </w:r>
      <w:r w:rsidRPr="001C0CC4">
        <w:rPr>
          <w:vertAlign w:val="subscript"/>
        </w:rPr>
        <w:t>REF-Offs</w:t>
      </w:r>
      <w:r w:rsidRPr="001C0CC4">
        <w:tab/>
        <w:t>Offset used for calculating N</w:t>
      </w:r>
      <w:r w:rsidRPr="001C0CC4">
        <w:rPr>
          <w:vertAlign w:val="subscript"/>
        </w:rPr>
        <w:t>REF</w:t>
      </w:r>
    </w:p>
    <w:p w14:paraId="4A53C1B7" w14:textId="77777777" w:rsidR="008B05A4" w:rsidRPr="001C0CC4" w:rsidRDefault="008B05A4" w:rsidP="008B05A4">
      <w:pPr>
        <w:pStyle w:val="EW"/>
      </w:pPr>
      <w:r w:rsidRPr="001C0CC4">
        <w:t>P</w:t>
      </w:r>
      <w:r w:rsidRPr="001C0CC4">
        <w:rPr>
          <w:vertAlign w:val="subscript"/>
        </w:rPr>
        <w:t>CMAX</w:t>
      </w:r>
      <w:r w:rsidRPr="001C0CC4">
        <w:rPr>
          <w:vertAlign w:val="subscript"/>
        </w:rPr>
        <w:tab/>
      </w:r>
      <w:r w:rsidRPr="001C0CC4">
        <w:t>The configured maximum UE output power</w:t>
      </w:r>
    </w:p>
    <w:p w14:paraId="0A3B5370" w14:textId="77777777" w:rsidR="008B05A4" w:rsidRPr="001C0CC4" w:rsidRDefault="008B05A4" w:rsidP="008B05A4">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0FCADE1" w14:textId="77777777" w:rsidR="008B05A4" w:rsidRPr="001C0CC4" w:rsidRDefault="008B05A4" w:rsidP="008B05A4">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18A76170" w14:textId="77777777" w:rsidR="008B05A4" w:rsidRPr="001C0CC4" w:rsidRDefault="008B05A4" w:rsidP="008B05A4">
      <w:pPr>
        <w:pStyle w:val="EW"/>
      </w:pPr>
      <w:r w:rsidRPr="001C0CC4">
        <w:t>P</w:t>
      </w:r>
      <w:r w:rsidRPr="001C0CC4">
        <w:rPr>
          <w:vertAlign w:val="subscript"/>
        </w:rPr>
        <w:t>EMAX</w:t>
      </w:r>
      <w:r w:rsidRPr="001C0CC4">
        <w:tab/>
        <w:t>Maximum allowed UE output power signalled by higher layers</w:t>
      </w:r>
    </w:p>
    <w:p w14:paraId="6851D137" w14:textId="77777777" w:rsidR="008B05A4" w:rsidRPr="001C0CC4" w:rsidRDefault="008B05A4" w:rsidP="008B05A4">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5D4086B" w14:textId="77777777" w:rsidR="008B05A4" w:rsidRPr="001C0CC4" w:rsidRDefault="008B05A4" w:rsidP="008B05A4">
      <w:pPr>
        <w:pStyle w:val="EW"/>
      </w:pPr>
      <w:r w:rsidRPr="001C0CC4">
        <w:t>P</w:t>
      </w:r>
      <w:r w:rsidRPr="001C0CC4">
        <w:rPr>
          <w:vertAlign w:val="subscript"/>
        </w:rPr>
        <w:t>Interferer</w:t>
      </w:r>
      <w:r w:rsidRPr="001C0CC4">
        <w:tab/>
        <w:t>Modulated mean power of the interferer</w:t>
      </w:r>
    </w:p>
    <w:p w14:paraId="5253B7C1" w14:textId="77777777" w:rsidR="008B05A4" w:rsidRPr="001C0CC4" w:rsidRDefault="008B05A4" w:rsidP="008B05A4">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70BD3A81" w14:textId="77777777" w:rsidR="008B05A4" w:rsidRPr="001C0CC4" w:rsidRDefault="008B05A4" w:rsidP="008B05A4">
      <w:pPr>
        <w:pStyle w:val="EW"/>
      </w:pPr>
      <w:r w:rsidRPr="001C0CC4">
        <w:t>P</w:t>
      </w:r>
      <w:r w:rsidRPr="001C0CC4">
        <w:rPr>
          <w:vertAlign w:val="subscript"/>
        </w:rPr>
        <w:t>PowerClass</w:t>
      </w:r>
      <w:r w:rsidRPr="001C0CC4">
        <w:rPr>
          <w:vertAlign w:val="subscript"/>
        </w:rPr>
        <w:tab/>
      </w:r>
      <w:r w:rsidRPr="001C0CC4">
        <w:t>P</w:t>
      </w:r>
      <w:r w:rsidRPr="001C0CC4">
        <w:rPr>
          <w:vertAlign w:val="subscript"/>
        </w:rPr>
        <w:t>PowerClass</w:t>
      </w:r>
      <w:r w:rsidRPr="001C0CC4">
        <w:t xml:space="preserve"> is the nominal UE power (i.e., no tolerance)</w:t>
      </w:r>
    </w:p>
    <w:p w14:paraId="267A6D70" w14:textId="77777777" w:rsidR="008B05A4" w:rsidRPr="001C0CC4" w:rsidRDefault="008B05A4" w:rsidP="008B05A4">
      <w:pPr>
        <w:pStyle w:val="EW"/>
      </w:pPr>
      <w:r w:rsidRPr="001C0CC4">
        <w:rPr>
          <w:lang w:bidi="bn-IN"/>
        </w:rPr>
        <w:t>P-MPR</w:t>
      </w:r>
      <w:r w:rsidRPr="001C0CC4">
        <w:rPr>
          <w:rFonts w:hint="eastAsia"/>
          <w:i/>
          <w:vertAlign w:val="subscript"/>
        </w:rPr>
        <w:t>c</w:t>
      </w:r>
      <w:r w:rsidRPr="001C0CC4">
        <w:tab/>
        <w:t xml:space="preserve">Maximum allowed UE output power reduction for serving cell </w:t>
      </w:r>
      <w:r w:rsidRPr="001C0CC4">
        <w:rPr>
          <w:i/>
        </w:rPr>
        <w:t>c</w:t>
      </w:r>
    </w:p>
    <w:p w14:paraId="41C51DDB" w14:textId="77777777" w:rsidR="008B05A4" w:rsidRPr="001C0CC4" w:rsidRDefault="008B05A4" w:rsidP="008B05A4">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42172EEE" w14:textId="77777777" w:rsidR="008B05A4" w:rsidRPr="001C0CC4" w:rsidRDefault="008B05A4" w:rsidP="008B05A4">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0E70282C" w14:textId="77777777" w:rsidR="008B05A4" w:rsidRPr="001C0CC4" w:rsidRDefault="008B05A4" w:rsidP="008B05A4">
      <w:pPr>
        <w:pStyle w:val="EW"/>
      </w:pPr>
      <w:r w:rsidRPr="001C0CC4">
        <w:t>Puw</w:t>
      </w:r>
      <w:r w:rsidRPr="001C0CC4">
        <w:tab/>
        <w:t>Power of an un</w:t>
      </w:r>
      <w:r w:rsidRPr="001C0CC4">
        <w:rPr>
          <w:rFonts w:cs="Vrinda"/>
          <w:lang w:bidi="bn-IN"/>
        </w:rPr>
        <w:t>wanted DL signal</w:t>
      </w:r>
    </w:p>
    <w:p w14:paraId="7FC1CCF0" w14:textId="77777777" w:rsidR="008B05A4" w:rsidRPr="001C0CC4" w:rsidRDefault="008B05A4" w:rsidP="008B05A4">
      <w:pPr>
        <w:pStyle w:val="EW"/>
        <w:rPr>
          <w:rFonts w:cs="Vrinda"/>
          <w:lang w:bidi="bn-IN"/>
        </w:rPr>
      </w:pPr>
      <w:r w:rsidRPr="001C0CC4">
        <w:t>Pw</w:t>
      </w:r>
      <w:r w:rsidRPr="001C0CC4">
        <w:tab/>
        <w:t xml:space="preserve">Power of a </w:t>
      </w:r>
      <w:r w:rsidRPr="001C0CC4">
        <w:rPr>
          <w:rFonts w:cs="Vrinda"/>
          <w:lang w:bidi="bn-IN"/>
        </w:rPr>
        <w:t>wanted DL signal</w:t>
      </w:r>
    </w:p>
    <w:p w14:paraId="48E012CA" w14:textId="77777777" w:rsidR="008B05A4" w:rsidRPr="001C0CC4" w:rsidRDefault="008B05A4" w:rsidP="008B05A4">
      <w:pPr>
        <w:pStyle w:val="EW"/>
      </w:pPr>
      <w:r w:rsidRPr="001C0CC4">
        <w:t>RB</w:t>
      </w:r>
      <w:r w:rsidRPr="001C0CC4">
        <w:rPr>
          <w:vertAlign w:val="subscript"/>
        </w:rPr>
        <w:t>start</w:t>
      </w:r>
      <w:r w:rsidRPr="001C0CC4">
        <w:tab/>
        <w:t>Indicates the lowest RB index of transmitted resource blocks</w:t>
      </w:r>
    </w:p>
    <w:p w14:paraId="573DB61C" w14:textId="77777777" w:rsidR="008B05A4" w:rsidRPr="001C0CC4" w:rsidRDefault="008B05A4" w:rsidP="008B05A4">
      <w:pPr>
        <w:pStyle w:val="EW"/>
      </w:pPr>
      <w:r w:rsidRPr="001C0CC4">
        <w:t>SCS</w:t>
      </w:r>
      <w:r w:rsidRPr="001C0CC4">
        <w:rPr>
          <w:vertAlign w:val="subscript"/>
        </w:rPr>
        <w:t>c</w:t>
      </w:r>
      <w:r w:rsidRPr="001C0CC4">
        <w:tab/>
        <w:t>SCS for the component carrier c</w:t>
      </w:r>
    </w:p>
    <w:p w14:paraId="75802B22" w14:textId="77777777" w:rsidR="008B05A4" w:rsidRPr="001C0CC4" w:rsidRDefault="008B05A4" w:rsidP="008B05A4">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5103A4D2" w14:textId="77777777" w:rsidR="008B05A4" w:rsidRPr="001C0CC4" w:rsidRDefault="008B05A4" w:rsidP="008B05A4">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13D6F4AB" w14:textId="77777777" w:rsidR="008B05A4" w:rsidRPr="001C0CC4" w:rsidRDefault="008B05A4" w:rsidP="008B05A4">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874F892" w14:textId="4B71237C" w:rsidR="008B05A4" w:rsidRDefault="008B05A4">
      <w:pPr>
        <w:pStyle w:val="EW"/>
        <w:ind w:left="1420" w:hanging="1136"/>
        <w:rPr>
          <w:ins w:id="10" w:author="Valentin Gheorghiu" w:date="2021-02-05T10:40:00Z"/>
        </w:rPr>
      </w:pPr>
      <w:ins w:id="11" w:author="Prashanth Akula" w:date="2019-11-28T08:35:00Z">
        <w:r w:rsidRPr="00BB1FB1">
          <w:rPr>
            <w:i/>
            <w:iCs/>
          </w:rPr>
          <w:t>tp</w:t>
        </w:r>
        <w:r>
          <w:tab/>
        </w:r>
        <w:r>
          <w:tab/>
          <w:t>Transient Period value signalled by the UE</w:t>
        </w:r>
      </w:ins>
    </w:p>
    <w:p w14:paraId="4E6B1660" w14:textId="2DB3060E" w:rsidR="00390417" w:rsidRPr="00390417" w:rsidRDefault="00390417">
      <w:pPr>
        <w:pStyle w:val="EW"/>
        <w:ind w:left="1420" w:hanging="1136"/>
        <w:pPrChange w:id="12" w:author="Prashanth Akula" w:date="2019-11-28T08:35:00Z">
          <w:pPr>
            <w:pStyle w:val="EW"/>
          </w:pPr>
        </w:pPrChange>
      </w:pPr>
      <w:ins w:id="13" w:author="Valentin Gheorghiu" w:date="2021-02-05T10:40:00Z">
        <w:r>
          <w:rPr>
            <w:i/>
            <w:iCs/>
          </w:rPr>
          <w:t>tp</w:t>
        </w:r>
        <w:r w:rsidRPr="00390417">
          <w:rPr>
            <w:i/>
            <w:iCs/>
            <w:vertAlign w:val="subscript"/>
            <w:rPrChange w:id="14" w:author="Valentin Gheorghiu" w:date="2021-02-05T10:41:00Z">
              <w:rPr>
                <w:i/>
                <w:iCs/>
              </w:rPr>
            </w:rPrChange>
          </w:rPr>
          <w:t>start</w:t>
        </w:r>
        <w:r>
          <w:rPr>
            <w:i/>
            <w:iCs/>
          </w:rPr>
          <w:tab/>
        </w:r>
        <w:r>
          <w:rPr>
            <w:i/>
            <w:iCs/>
          </w:rPr>
          <w:tab/>
        </w:r>
        <w:r>
          <w:t>Start position of transient period</w:t>
        </w:r>
      </w:ins>
      <w:ins w:id="15" w:author="Valentin Gheorghiu" w:date="2021-02-05T17:01:00Z">
        <w:r w:rsidR="002A41F5">
          <w:t xml:space="preserve"> relative to the symbol boundary</w:t>
        </w:r>
      </w:ins>
    </w:p>
    <w:p w14:paraId="7A70D892" w14:textId="77777777" w:rsidR="008B05A4" w:rsidRPr="001C0CC4" w:rsidRDefault="008B05A4" w:rsidP="008B05A4">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56314995" w14:textId="77777777" w:rsidR="008B05A4" w:rsidRPr="001C0CC4" w:rsidRDefault="008B05A4" w:rsidP="008B05A4">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3BE0AC60" w14:textId="77777777" w:rsidR="008B05A4" w:rsidRPr="001C0CC4" w:rsidRDefault="008B05A4" w:rsidP="008B05A4">
      <w:pPr>
        <w:pStyle w:val="EW"/>
      </w:pPr>
      <w:r w:rsidRPr="001C0CC4">
        <w:t>SS</w:t>
      </w:r>
      <w:r w:rsidRPr="001C0CC4">
        <w:rPr>
          <w:vertAlign w:val="subscript"/>
        </w:rPr>
        <w:t>REF</w:t>
      </w:r>
      <w:r w:rsidRPr="001C0CC4">
        <w:tab/>
        <w:t>SS block reference frequency position</w:t>
      </w:r>
    </w:p>
    <w:p w14:paraId="3541B126" w14:textId="77777777" w:rsidR="008B05A4" w:rsidRPr="001C0CC4" w:rsidRDefault="008B05A4" w:rsidP="008B05A4">
      <w:pPr>
        <w:pStyle w:val="EW"/>
      </w:pPr>
      <w:r w:rsidRPr="001C0CC4">
        <w:t>UTRA</w:t>
      </w:r>
      <w:r w:rsidRPr="001C0CC4">
        <w:rPr>
          <w:vertAlign w:val="subscript"/>
        </w:rPr>
        <w:t>ACLR</w:t>
      </w:r>
      <w:r w:rsidRPr="001C0CC4">
        <w:rPr>
          <w:vertAlign w:val="subscript"/>
        </w:rPr>
        <w:tab/>
      </w:r>
      <w:r w:rsidRPr="001C0CC4">
        <w:t>UTRA ACLR</w:t>
      </w:r>
    </w:p>
    <w:bookmarkEnd w:id="9"/>
    <w:p w14:paraId="3435C337" w14:textId="77777777" w:rsidR="008B05A4" w:rsidRDefault="008B05A4" w:rsidP="008B05A4">
      <w:pPr>
        <w:pStyle w:val="Guidance"/>
      </w:pPr>
    </w:p>
    <w:p w14:paraId="0D8EE89B" w14:textId="77777777" w:rsidR="008B05A4" w:rsidRDefault="008B05A4" w:rsidP="008B05A4">
      <w:pPr>
        <w:pStyle w:val="Guidance"/>
      </w:pPr>
      <w:r>
        <w:t>&lt;end of changes&gt;</w:t>
      </w:r>
    </w:p>
    <w:p w14:paraId="3E7E2AB2" w14:textId="77777777" w:rsidR="008B05A4" w:rsidRDefault="008B05A4" w:rsidP="008B05A4">
      <w:pPr>
        <w:pStyle w:val="Guidance"/>
      </w:pPr>
    </w:p>
    <w:p w14:paraId="0938C4D6" w14:textId="77777777" w:rsidR="008B05A4" w:rsidRDefault="008B05A4" w:rsidP="008B05A4">
      <w:pPr>
        <w:pStyle w:val="Guidance"/>
      </w:pPr>
      <w:r w:rsidRPr="00C1602A">
        <w:t>&lt; start of changes &gt;</w:t>
      </w:r>
    </w:p>
    <w:p w14:paraId="61E3F4DF" w14:textId="77777777" w:rsidR="008B05A4" w:rsidRDefault="008B05A4" w:rsidP="008B05A4">
      <w:pPr>
        <w:pStyle w:val="Guidance"/>
      </w:pPr>
    </w:p>
    <w:p w14:paraId="0135F285" w14:textId="77777777" w:rsidR="008B05A4" w:rsidRPr="001C0CC4" w:rsidRDefault="008B05A4" w:rsidP="008B05A4">
      <w:pPr>
        <w:pStyle w:val="Heading3"/>
      </w:pPr>
      <w:bookmarkStart w:id="16" w:name="_Toc21344289"/>
      <w:r w:rsidRPr="001C0CC4">
        <w:lastRenderedPageBreak/>
        <w:t>6.3.3</w:t>
      </w:r>
      <w:r w:rsidRPr="001C0CC4">
        <w:tab/>
        <w:t>Transmit ON/OFF time mask</w:t>
      </w:r>
      <w:bookmarkEnd w:id="16"/>
    </w:p>
    <w:p w14:paraId="0DA59430" w14:textId="77777777" w:rsidR="008B05A4" w:rsidRPr="001C0CC4" w:rsidRDefault="008B05A4" w:rsidP="008B05A4">
      <w:pPr>
        <w:pStyle w:val="Heading4"/>
        <w:ind w:left="0" w:firstLine="0"/>
      </w:pPr>
      <w:bookmarkStart w:id="17" w:name="_Toc21344290"/>
      <w:r w:rsidRPr="001C0CC4">
        <w:t>6.3.3.1</w:t>
      </w:r>
      <w:r w:rsidRPr="001C0CC4">
        <w:tab/>
        <w:t>General</w:t>
      </w:r>
      <w:bookmarkEnd w:id="17"/>
    </w:p>
    <w:p w14:paraId="2432ADF0" w14:textId="77777777" w:rsidR="008B05A4" w:rsidRPr="001C0CC4" w:rsidRDefault="008B05A4" w:rsidP="008B05A4">
      <w:r w:rsidRPr="001C0CC4">
        <w:t>The transmit power time mask defines the transient period(s) allowed</w:t>
      </w:r>
    </w:p>
    <w:p w14:paraId="47478D84" w14:textId="77777777" w:rsidR="008B05A4" w:rsidRPr="001C0CC4" w:rsidRDefault="008B05A4" w:rsidP="008B05A4">
      <w:pPr>
        <w:pStyle w:val="B1"/>
      </w:pPr>
      <w:r w:rsidRPr="001C0CC4">
        <w:t>-</w:t>
      </w:r>
      <w:r w:rsidRPr="001C0CC4">
        <w:tab/>
        <w:t>between transmit OFF power as defined in subclause 6.3.2 and transmit ON power symbols (transmit ON/OFF)</w:t>
      </w:r>
    </w:p>
    <w:p w14:paraId="1F0CE16D" w14:textId="32344661" w:rsidR="008B05A4" w:rsidDel="0059474F" w:rsidRDefault="008B05A4">
      <w:pPr>
        <w:ind w:firstLineChars="142" w:firstLine="284"/>
        <w:rPr>
          <w:del w:id="18" w:author="Valentin Gheorghiu" w:date="2021-02-05T21:49:00Z"/>
          <w:iCs/>
        </w:rPr>
        <w:pPrChange w:id="19" w:author="Valentin Gheorghiu" w:date="2021-02-05T23:30:00Z">
          <w:pPr/>
        </w:pPrChange>
      </w:pPr>
      <w:r w:rsidRPr="001C0CC4">
        <w:t>-</w:t>
      </w:r>
      <w:r w:rsidRPr="001C0CC4">
        <w:tab/>
        <w:t>between continuous ON-power transmissions with power</w:t>
      </w:r>
      <w:r>
        <w:t xml:space="preserve"> </w:t>
      </w:r>
      <w:r w:rsidRPr="001C0CC4">
        <w:t>change or RB hopping is applied.</w:t>
      </w:r>
      <w:r>
        <w:t xml:space="preserve"> </w:t>
      </w:r>
      <w:ins w:id="20" w:author="Prashanth Akula" w:date="2019-12-02T13:54:00Z">
        <w:r w:rsidRPr="009E5E2E">
          <w:t xml:space="preserve">When a UE </w:t>
        </w:r>
        <w:r>
          <w:t>signals</w:t>
        </w:r>
      </w:ins>
      <w:ins w:id="21" w:author="Valentin Gheorghiu" w:date="2021-02-05T10:26:00Z">
        <w:r w:rsidR="00BB5847">
          <w:t xml:space="preserve"> the </w:t>
        </w:r>
      </w:ins>
      <w:ins w:id="22" w:author="Prashanth Akula" w:date="2019-12-02T13:54:00Z">
        <w:r>
          <w:t>transient period capability, the transient period value (</w:t>
        </w:r>
        <w:r w:rsidRPr="00243979">
          <w:rPr>
            <w:i/>
          </w:rPr>
          <w:t>tp</w:t>
        </w:r>
        <w:r>
          <w:rPr>
            <w:i/>
          </w:rPr>
          <w:t>)</w:t>
        </w:r>
      </w:ins>
      <w:ins w:id="23" w:author="Prashanth Akula" w:date="2019-12-02T14:06:00Z">
        <w:r>
          <w:rPr>
            <w:i/>
          </w:rPr>
          <w:t xml:space="preserve"> </w:t>
        </w:r>
      </w:ins>
      <w:ins w:id="24" w:author="Prashanth Akula" w:date="2019-12-02T14:05:00Z">
        <w:r w:rsidRPr="006C2E52">
          <w:rPr>
            <w:iCs/>
          </w:rPr>
          <w:t xml:space="preserve">can be 2, 4, </w:t>
        </w:r>
      </w:ins>
      <w:ins w:id="25" w:author="Gene Fong" w:date="2020-03-31T17:15:00Z">
        <w:r w:rsidRPr="006C2E52">
          <w:rPr>
            <w:iCs/>
          </w:rPr>
          <w:t xml:space="preserve">or </w:t>
        </w:r>
      </w:ins>
      <w:ins w:id="26" w:author="Prashanth Akula" w:date="2019-12-02T14:05:00Z">
        <w:r w:rsidRPr="006C2E52">
          <w:rPr>
            <w:iCs/>
          </w:rPr>
          <w:t>7</w:t>
        </w:r>
      </w:ins>
      <w:ins w:id="27" w:author="Gene Fong" w:date="2020-03-31T17:16:00Z">
        <w:r>
          <w:rPr>
            <w:iCs/>
          </w:rPr>
          <w:t xml:space="preserve"> usec.  If no capability is signalled, the default transien</w:t>
        </w:r>
      </w:ins>
      <w:ins w:id="28" w:author="Gene Fong" w:date="2020-03-31T17:17:00Z">
        <w:r>
          <w:rPr>
            <w:iCs/>
          </w:rPr>
          <w:t xml:space="preserve">t period value of 10 </w:t>
        </w:r>
        <w:proofErr w:type="spellStart"/>
        <w:r>
          <w:rPr>
            <w:iCs/>
          </w:rPr>
          <w:t>usec</w:t>
        </w:r>
        <w:proofErr w:type="spellEnd"/>
        <w:r>
          <w:rPr>
            <w:iCs/>
          </w:rPr>
          <w:t xml:space="preserve"> applies.</w:t>
        </w:r>
      </w:ins>
      <w:ins w:id="29" w:author="Prashanth Akula" w:date="2019-12-02T14:05:00Z">
        <w:del w:id="30" w:author="Valentin Gheorghiu" w:date="2021-02-05T21:49:00Z">
          <w:r w:rsidRPr="006C2E52" w:rsidDel="00646997">
            <w:rPr>
              <w:iCs/>
            </w:rPr>
            <w:delText xml:space="preserve"> </w:delText>
          </w:r>
        </w:del>
      </w:ins>
    </w:p>
    <w:p w14:paraId="1A7CBE93" w14:textId="77777777" w:rsidR="0059474F" w:rsidRDefault="0059474F">
      <w:pPr>
        <w:ind w:firstLineChars="142" w:firstLine="284"/>
        <w:rPr>
          <w:ins w:id="31" w:author="Valentin Gheorghiu" w:date="2021-02-05T23:30:00Z"/>
        </w:rPr>
        <w:pPrChange w:id="32" w:author="Valentin Gheorghiu" w:date="2021-02-05T23:30:00Z">
          <w:pPr/>
        </w:pPrChange>
      </w:pPr>
    </w:p>
    <w:p w14:paraId="4C30D3EF" w14:textId="77777777" w:rsidR="008B05A4" w:rsidRPr="00390417" w:rsidDel="00CE57A4" w:rsidRDefault="008B05A4">
      <w:pPr>
        <w:rPr>
          <w:del w:id="33" w:author="Gene Fong" w:date="2020-04-10T11:54:00Z"/>
          <w:rFonts w:eastAsia="SimSun"/>
          <w:lang w:eastAsia="zh-CN"/>
          <w:rPrChange w:id="34" w:author="Valentin Gheorghiu" w:date="2021-02-05T10:33:00Z">
            <w:rPr>
              <w:del w:id="35" w:author="Gene Fong" w:date="2020-04-10T11:54:00Z"/>
            </w:rPr>
          </w:rPrChange>
        </w:rPr>
        <w:pPrChange w:id="36" w:author="Valentin Gheorghiu" w:date="2021-02-05T21:49:00Z">
          <w:pPr>
            <w:pStyle w:val="B1"/>
          </w:pPr>
        </w:pPrChange>
      </w:pPr>
    </w:p>
    <w:p w14:paraId="083F60A7" w14:textId="42B97427" w:rsidR="008B05A4" w:rsidRDefault="008B05A4" w:rsidP="008B05A4">
      <w:pPr>
        <w:rPr>
          <w:ins w:id="37" w:author="D. Everaere" w:date="2021-02-05T08:34:00Z"/>
          <w:iCs/>
          <w:lang w:eastAsia="ja-JP"/>
        </w:rPr>
      </w:pPr>
      <w:r w:rsidRPr="001C0CC4">
        <w:t>In case of RB hopping, transition period is shared symmetrically</w:t>
      </w:r>
      <w:ins w:id="38" w:author="Valentin Gheorghiu" w:date="2021-02-04T18:06:00Z">
        <w:r w:rsidR="00C63957">
          <w:t xml:space="preserve"> </w:t>
        </w:r>
        <w:bookmarkStart w:id="39" w:name="_Hlk63406703"/>
        <w:r w:rsidR="00C63957">
          <w:t>when the transient period is 10usec</w:t>
        </w:r>
      </w:ins>
      <w:ins w:id="40" w:author="D. Everaere" w:date="2021-02-05T08:28:00Z">
        <w:r w:rsidR="00E65BFB">
          <w:t xml:space="preserve"> </w:t>
        </w:r>
        <w:r w:rsidR="00E65BFB" w:rsidRPr="00646997">
          <w:t>(</w:t>
        </w:r>
      </w:ins>
      <w:ins w:id="41" w:author="D. Everaere" w:date="2021-02-05T08:29:00Z">
        <w:r w:rsidR="00E65BFB" w:rsidRPr="00646997">
          <w:rPr>
            <w:i/>
          </w:rPr>
          <w:t>tp</w:t>
        </w:r>
        <w:r w:rsidR="00E65BFB" w:rsidRPr="00646997">
          <w:rPr>
            <w:i/>
            <w:vertAlign w:val="subscript"/>
          </w:rPr>
          <w:t>start</w:t>
        </w:r>
        <w:r w:rsidR="00E65BFB" w:rsidRPr="00646997">
          <w:t xml:space="preserve"> </w:t>
        </w:r>
      </w:ins>
      <w:ins w:id="42" w:author="D. Everaere" w:date="2021-02-05T08:30:00Z">
        <w:r w:rsidR="00E65BFB" w:rsidRPr="00646997">
          <w:t xml:space="preserve">would </w:t>
        </w:r>
      </w:ins>
      <w:ins w:id="43" w:author="D. Everaere" w:date="2021-02-05T08:31:00Z">
        <w:r w:rsidR="00E65BFB" w:rsidRPr="00646997">
          <w:t xml:space="preserve">then </w:t>
        </w:r>
      </w:ins>
      <w:ins w:id="44" w:author="D. Everaere" w:date="2021-02-05T08:30:00Z">
        <w:r w:rsidR="00E65BFB" w:rsidRPr="00646997">
          <w:t>be equal</w:t>
        </w:r>
      </w:ins>
      <w:ins w:id="45" w:author="D. Everaere" w:date="2021-02-05T08:28:00Z">
        <w:r w:rsidR="00E65BFB" w:rsidRPr="00646997">
          <w:t xml:space="preserve"> </w:t>
        </w:r>
      </w:ins>
      <w:ins w:id="46" w:author="D. Everaere" w:date="2021-02-05T08:31:00Z">
        <w:r w:rsidR="00E65BFB" w:rsidRPr="00646997">
          <w:t xml:space="preserve">to </w:t>
        </w:r>
      </w:ins>
      <w:ins w:id="47" w:author="D. Everaere" w:date="2021-02-05T08:29:00Z">
        <w:r w:rsidR="00E65BFB" w:rsidRPr="00646997">
          <w:t>-5</w:t>
        </w:r>
        <w:r w:rsidR="00E65BFB" w:rsidRPr="00646997">
          <w:rPr>
            <w:rFonts w:eastAsia="游明朝"/>
          </w:rPr>
          <w:sym w:font="Symbol" w:char="F06D"/>
        </w:r>
        <w:r w:rsidR="00E65BFB" w:rsidRPr="00646997">
          <w:rPr>
            <w:rFonts w:eastAsia="游明朝"/>
          </w:rPr>
          <w:t>s in following figures</w:t>
        </w:r>
      </w:ins>
      <w:ins w:id="48" w:author="D. Everaere" w:date="2021-02-05T08:28:00Z">
        <w:r w:rsidR="00E65BFB" w:rsidRPr="00646997">
          <w:t>)</w:t>
        </w:r>
      </w:ins>
      <w:bookmarkEnd w:id="39"/>
      <w:ins w:id="49" w:author="Valentin Gheorghiu" w:date="2021-02-04T18:06:00Z">
        <w:r w:rsidR="00C63957" w:rsidRPr="00646997">
          <w:t>.</w:t>
        </w:r>
        <w:r w:rsidR="00C63957">
          <w:t xml:space="preserve"> If the </w:t>
        </w:r>
      </w:ins>
      <w:ins w:id="50" w:author="Valentin Gheorghiu" w:date="2021-02-04T18:11:00Z">
        <w:r w:rsidR="00C63957">
          <w:rPr>
            <w:iCs/>
          </w:rPr>
          <w:t>UE signals a transi</w:t>
        </w:r>
      </w:ins>
      <w:ins w:id="51" w:author="Valentin Gheorghiu" w:date="2021-02-05T10:37:00Z">
        <w:r w:rsidR="00390417">
          <w:rPr>
            <w:iCs/>
          </w:rPr>
          <w:t>ent</w:t>
        </w:r>
      </w:ins>
      <w:ins w:id="52" w:author="Valentin Gheorghiu" w:date="2021-02-04T18:11:00Z">
        <w:r w:rsidR="00C63957">
          <w:rPr>
            <w:iCs/>
          </w:rPr>
          <w:t xml:space="preserve"> period (</w:t>
        </w:r>
        <w:proofErr w:type="spellStart"/>
        <w:r w:rsidR="00C63957" w:rsidRPr="00A6527C">
          <w:rPr>
            <w:i/>
          </w:rPr>
          <w:t>tp</w:t>
        </w:r>
        <w:proofErr w:type="spellEnd"/>
        <w:r w:rsidR="00C63957">
          <w:rPr>
            <w:iCs/>
          </w:rPr>
          <w:t>) of 2, 4 or 7usec</w:t>
        </w:r>
      </w:ins>
      <w:ins w:id="53" w:author="Valentin Gheorghiu" w:date="2021-02-04T18:36:00Z">
        <w:r w:rsidR="003A3DDB">
          <w:rPr>
            <w:iCs/>
          </w:rPr>
          <w:t xml:space="preserve">, </w:t>
        </w:r>
      </w:ins>
      <w:ins w:id="54" w:author="Valentin Gheorghiu" w:date="2021-02-04T18:38:00Z">
        <w:r w:rsidR="003A3DDB">
          <w:rPr>
            <w:iCs/>
          </w:rPr>
          <w:t>the transi</w:t>
        </w:r>
      </w:ins>
      <w:ins w:id="55" w:author="Valentin Gheorghiu" w:date="2021-02-05T10:37:00Z">
        <w:r w:rsidR="00390417">
          <w:rPr>
            <w:iCs/>
          </w:rPr>
          <w:t>ent</w:t>
        </w:r>
      </w:ins>
      <w:ins w:id="56" w:author="Valentin Gheorghiu" w:date="2021-02-04T18:38:00Z">
        <w:r w:rsidR="003A3DDB">
          <w:rPr>
            <w:iCs/>
          </w:rPr>
          <w:t xml:space="preserve"> period</w:t>
        </w:r>
      </w:ins>
      <w:ins w:id="57" w:author="Valentin Gheorghiu" w:date="2021-02-05T10:37:00Z">
        <w:r w:rsidR="00390417">
          <w:rPr>
            <w:iCs/>
          </w:rPr>
          <w:t xml:space="preserve"> start position is given by </w:t>
        </w:r>
        <w:proofErr w:type="spellStart"/>
        <w:r w:rsidR="00390417" w:rsidRPr="00390417">
          <w:rPr>
            <w:i/>
            <w:rPrChange w:id="58" w:author="Valentin Gheorghiu" w:date="2021-02-05T10:42:00Z">
              <w:rPr>
                <w:iCs/>
              </w:rPr>
            </w:rPrChange>
          </w:rPr>
          <w:t>tp</w:t>
        </w:r>
        <w:r w:rsidR="00390417" w:rsidRPr="00390417">
          <w:rPr>
            <w:i/>
            <w:vertAlign w:val="subscript"/>
            <w:rPrChange w:id="59" w:author="Valentin Gheorghiu" w:date="2021-02-05T10:42:00Z">
              <w:rPr>
                <w:iCs/>
              </w:rPr>
            </w:rPrChange>
          </w:rPr>
          <w:t>start</w:t>
        </w:r>
      </w:ins>
      <w:proofErr w:type="spellEnd"/>
      <w:ins w:id="60" w:author="Valentin Gheorghiu" w:date="2021-02-05T21:51:00Z">
        <w:r w:rsidR="00646997">
          <w:rPr>
            <w:iCs/>
          </w:rPr>
          <w:t xml:space="preserve"> </w:t>
        </w:r>
      </w:ins>
      <w:ins w:id="61" w:author="D. Everaere" w:date="2021-02-05T08:25:00Z">
        <w:r w:rsidR="00E65BFB" w:rsidRPr="00646997">
          <w:t xml:space="preserve">in </w:t>
        </w:r>
        <w:r w:rsidR="00E65BFB" w:rsidRPr="00646997">
          <w:rPr>
            <w:iCs/>
          </w:rPr>
          <w:t>Table 6.3.3.1-1</w:t>
        </w:r>
      </w:ins>
      <w:ins w:id="62" w:author="Valentin Gheorghiu" w:date="2021-02-05T21:50:00Z">
        <w:r w:rsidR="00646997">
          <w:rPr>
            <w:rFonts w:hint="eastAsia"/>
            <w:iCs/>
            <w:lang w:eastAsia="ja-JP"/>
          </w:rPr>
          <w:t>.</w:t>
        </w:r>
      </w:ins>
    </w:p>
    <w:p w14:paraId="3827290C" w14:textId="77777777" w:rsidR="000A0E1C" w:rsidRPr="00CB7C6D" w:rsidRDefault="000A0E1C" w:rsidP="000A0E1C">
      <w:pPr>
        <w:spacing w:after="120"/>
        <w:jc w:val="center"/>
        <w:rPr>
          <w:ins w:id="63" w:author="D. Everaere" w:date="2021-02-05T08:34:00Z"/>
        </w:rPr>
      </w:pPr>
      <w:ins w:id="64" w:author="D. Everaere" w:date="2021-02-05T08:34:00Z">
        <w:r>
          <w:t xml:space="preserve">Table </w:t>
        </w:r>
        <w:r>
          <w:rPr>
            <w:lang w:eastAsia="zh-CN"/>
          </w:rPr>
          <w:t>6.3.3.1-1</w:t>
        </w:r>
        <w:r>
          <w:t xml:space="preserve"> </w:t>
        </w:r>
        <w:proofErr w:type="spellStart"/>
        <w:r>
          <w:t>tp</w:t>
        </w:r>
        <w:r w:rsidRPr="00A32521">
          <w:rPr>
            <w:vertAlign w:val="subscript"/>
          </w:rPr>
          <w:t>start</w:t>
        </w:r>
        <w:proofErr w:type="spellEnd"/>
        <w:r>
          <w:rPr>
            <w:vertAlign w:val="subscript"/>
          </w:rPr>
          <w:t xml:space="preserve"> </w:t>
        </w:r>
        <w:r>
          <w:t xml:space="preserve"> values</w:t>
        </w:r>
      </w:ins>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 w:author="Valentin Gheorghiu" w:date="2021-02-05T23:34:00Z">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2588"/>
        <w:tblGridChange w:id="66">
          <w:tblGrid>
            <w:gridCol w:w="1782"/>
            <w:gridCol w:w="2928"/>
          </w:tblGrid>
        </w:tblGridChange>
      </w:tblGrid>
      <w:tr w:rsidR="000A0E1C" w:rsidRPr="00BF7373" w14:paraId="144F1625" w14:textId="77777777" w:rsidTr="008D1362">
        <w:trPr>
          <w:trHeight w:val="438"/>
          <w:tblHeader/>
          <w:jc w:val="center"/>
          <w:ins w:id="67" w:author="D. Everaere" w:date="2021-02-05T08:34:00Z"/>
          <w:trPrChange w:id="68" w:author="Valentin Gheorghiu" w:date="2021-02-05T23:34:00Z">
            <w:trPr>
              <w:trHeight w:val="438"/>
              <w:tblHeader/>
              <w:jc w:val="center"/>
            </w:trPr>
          </w:trPrChange>
        </w:trPr>
        <w:tc>
          <w:tcPr>
            <w:tcW w:w="2122" w:type="dxa"/>
            <w:vAlign w:val="center"/>
            <w:tcPrChange w:id="69" w:author="Valentin Gheorghiu" w:date="2021-02-05T23:34:00Z">
              <w:tcPr>
                <w:tcW w:w="1782" w:type="dxa"/>
              </w:tcPr>
            </w:tcPrChange>
          </w:tcPr>
          <w:p w14:paraId="515E8F18" w14:textId="78D25B3A" w:rsidR="000A0E1C" w:rsidRPr="0059474F" w:rsidDel="0059474F" w:rsidRDefault="000A0E1C" w:rsidP="008D1362">
            <w:pPr>
              <w:pStyle w:val="TAH"/>
              <w:keepNext w:val="0"/>
              <w:rPr>
                <w:ins w:id="70" w:author="D. Everaere" w:date="2021-02-05T08:34:00Z"/>
                <w:del w:id="71" w:author="Valentin Gheorghiu" w:date="2021-02-05T23:31:00Z"/>
                <w:rFonts w:cs="Arial"/>
                <w:szCs w:val="18"/>
                <w:lang w:eastAsia="ja-JP"/>
                <w:rPrChange w:id="72" w:author="Valentin Gheorghiu" w:date="2021-02-05T23:31:00Z">
                  <w:rPr>
                    <w:ins w:id="73" w:author="D. Everaere" w:date="2021-02-05T08:34:00Z"/>
                    <w:del w:id="74" w:author="Valentin Gheorghiu" w:date="2021-02-05T23:31:00Z"/>
                    <w:rFonts w:eastAsia="SimSun" w:cs="Arial"/>
                    <w:szCs w:val="18"/>
                    <w:lang w:eastAsia="zh-CN"/>
                  </w:rPr>
                </w:rPrChange>
              </w:rPr>
            </w:pPr>
            <w:proofErr w:type="spellStart"/>
            <w:ins w:id="75" w:author="D. Everaere" w:date="2021-02-05T08:34:00Z">
              <w:r w:rsidRPr="00A22C63">
                <w:rPr>
                  <w:rFonts w:eastAsia="SimSun" w:cs="Arial"/>
                  <w:szCs w:val="18"/>
                  <w:lang w:eastAsia="zh-CN"/>
                </w:rPr>
                <w:t>t</w:t>
              </w:r>
              <w:r w:rsidRPr="00A22C63">
                <w:rPr>
                  <w:rFonts w:eastAsia="SimSun" w:cs="Arial" w:hint="eastAsia"/>
                  <w:szCs w:val="18"/>
                  <w:lang w:eastAsia="zh-CN"/>
                </w:rPr>
                <w:t>p</w:t>
              </w:r>
              <w:proofErr w:type="spellEnd"/>
            </w:ins>
          </w:p>
          <w:p w14:paraId="33A46E7A" w14:textId="3902A706" w:rsidR="000A0E1C" w:rsidRPr="00A22C63" w:rsidRDefault="008D1362">
            <w:pPr>
              <w:pStyle w:val="TAH"/>
              <w:keepNext w:val="0"/>
              <w:rPr>
                <w:ins w:id="76" w:author="D. Everaere" w:date="2021-02-05T08:34:00Z"/>
                <w:rFonts w:eastAsia="SimSun" w:cs="Arial"/>
                <w:szCs w:val="18"/>
                <w:lang w:eastAsia="zh-CN"/>
              </w:rPr>
              <w:pPrChange w:id="77" w:author="Valentin Gheorghiu" w:date="2021-02-05T23:31:00Z">
                <w:pPr>
                  <w:pStyle w:val="TAH"/>
                </w:pPr>
              </w:pPrChange>
            </w:pPr>
            <w:ins w:id="78" w:author="Valentin Gheorghiu" w:date="2021-02-05T23:34:00Z">
              <w:r>
                <w:rPr>
                  <w:rFonts w:eastAsia="游明朝"/>
                </w:rPr>
                <w:t xml:space="preserve"> </w:t>
              </w:r>
            </w:ins>
            <w:ins w:id="79" w:author="D. Everaere" w:date="2021-02-05T08:34:00Z">
              <w:r w:rsidR="000A0E1C">
                <w:rPr>
                  <w:rFonts w:eastAsia="游明朝"/>
                </w:rPr>
                <w:t>(</w:t>
              </w:r>
              <w:r w:rsidR="000A0E1C" w:rsidRPr="00F10B5B">
                <w:rPr>
                  <w:rFonts w:eastAsia="游明朝"/>
                </w:rPr>
                <w:sym w:font="Symbol" w:char="F06D"/>
              </w:r>
              <w:r w:rsidR="000A0E1C">
                <w:rPr>
                  <w:rFonts w:eastAsia="游明朝"/>
                </w:rPr>
                <w:t>s)</w:t>
              </w:r>
            </w:ins>
          </w:p>
        </w:tc>
        <w:tc>
          <w:tcPr>
            <w:tcW w:w="2588" w:type="dxa"/>
            <w:vAlign w:val="center"/>
            <w:tcPrChange w:id="80" w:author="Valentin Gheorghiu" w:date="2021-02-05T23:34:00Z">
              <w:tcPr>
                <w:tcW w:w="2928" w:type="dxa"/>
                <w:vAlign w:val="center"/>
              </w:tcPr>
            </w:tcPrChange>
          </w:tcPr>
          <w:p w14:paraId="462F013B" w14:textId="77777777" w:rsidR="000A0E1C" w:rsidRPr="009C6841" w:rsidRDefault="000A0E1C" w:rsidP="008D1362">
            <w:pPr>
              <w:pStyle w:val="TAH"/>
              <w:rPr>
                <w:ins w:id="81" w:author="D. Everaere" w:date="2021-02-05T08:34:00Z"/>
                <w:rFonts w:cs="Arial"/>
                <w:szCs w:val="18"/>
                <w:lang w:eastAsia="zh-CN"/>
              </w:rPr>
            </w:pPr>
            <w:proofErr w:type="spellStart"/>
            <w:ins w:id="82" w:author="D. Everaere" w:date="2021-02-05T08:34:00Z">
              <w:r>
                <w:rPr>
                  <w:rFonts w:eastAsia="游明朝" w:cs="Arial"/>
                  <w:szCs w:val="18"/>
                </w:rPr>
                <w:t>tp</w:t>
              </w:r>
              <w:r w:rsidRPr="0010024F">
                <w:rPr>
                  <w:rFonts w:eastAsia="游明朝" w:cs="Arial"/>
                  <w:szCs w:val="18"/>
                  <w:vertAlign w:val="subscript"/>
                </w:rPr>
                <w:t>start</w:t>
              </w:r>
              <w:proofErr w:type="spellEnd"/>
              <w:r>
                <w:rPr>
                  <w:rFonts w:cs="Arial" w:hint="eastAsia"/>
                  <w:szCs w:val="18"/>
                  <w:vertAlign w:val="subscript"/>
                  <w:lang w:eastAsia="zh-CN"/>
                </w:rPr>
                <w:t xml:space="preserve"> </w:t>
              </w:r>
              <w:r>
                <w:rPr>
                  <w:rFonts w:eastAsia="游明朝"/>
                </w:rPr>
                <w:t>(</w:t>
              </w:r>
              <w:r w:rsidRPr="00F10B5B">
                <w:rPr>
                  <w:rFonts w:eastAsia="游明朝"/>
                </w:rPr>
                <w:sym w:font="Symbol" w:char="F06D"/>
              </w:r>
              <w:r>
                <w:rPr>
                  <w:rFonts w:eastAsia="游明朝"/>
                </w:rPr>
                <w:t>s)</w:t>
              </w:r>
            </w:ins>
          </w:p>
        </w:tc>
      </w:tr>
      <w:tr w:rsidR="000A0E1C" w:rsidRPr="00BF7373" w14:paraId="64DE1842" w14:textId="77777777" w:rsidTr="008D1362">
        <w:trPr>
          <w:trHeight w:val="205"/>
          <w:jc w:val="center"/>
          <w:ins w:id="83" w:author="D. Everaere" w:date="2021-02-05T08:34:00Z"/>
          <w:trPrChange w:id="84" w:author="Valentin Gheorghiu" w:date="2021-02-05T23:34:00Z">
            <w:trPr>
              <w:trHeight w:val="205"/>
              <w:jc w:val="center"/>
            </w:trPr>
          </w:trPrChange>
        </w:trPr>
        <w:tc>
          <w:tcPr>
            <w:tcW w:w="2122" w:type="dxa"/>
            <w:tcPrChange w:id="85" w:author="Valentin Gheorghiu" w:date="2021-02-05T23:34:00Z">
              <w:tcPr>
                <w:tcW w:w="1782" w:type="dxa"/>
              </w:tcPr>
            </w:tcPrChange>
          </w:tcPr>
          <w:p w14:paraId="39113786" w14:textId="77777777" w:rsidR="000A0E1C" w:rsidRPr="00A22C63" w:rsidRDefault="000A0E1C" w:rsidP="008D1362">
            <w:pPr>
              <w:pStyle w:val="TAC"/>
              <w:keepNext w:val="0"/>
              <w:rPr>
                <w:ins w:id="86" w:author="D. Everaere" w:date="2021-02-05T08:34:00Z"/>
                <w:rFonts w:eastAsia="SimSun" w:cs="Arial"/>
                <w:szCs w:val="18"/>
                <w:lang w:eastAsia="zh-CN"/>
              </w:rPr>
            </w:pPr>
            <w:ins w:id="87" w:author="D. Everaere" w:date="2021-02-05T08:34:00Z">
              <w:r w:rsidRPr="00A22C63">
                <w:rPr>
                  <w:rFonts w:eastAsia="SimSun" w:cs="Arial" w:hint="eastAsia"/>
                  <w:szCs w:val="18"/>
                  <w:lang w:eastAsia="zh-CN"/>
                </w:rPr>
                <w:t>2</w:t>
              </w:r>
            </w:ins>
          </w:p>
        </w:tc>
        <w:tc>
          <w:tcPr>
            <w:tcW w:w="2588" w:type="dxa"/>
            <w:vAlign w:val="center"/>
            <w:tcPrChange w:id="88" w:author="Valentin Gheorghiu" w:date="2021-02-05T23:34:00Z">
              <w:tcPr>
                <w:tcW w:w="2928" w:type="dxa"/>
                <w:vAlign w:val="center"/>
              </w:tcPr>
            </w:tcPrChange>
          </w:tcPr>
          <w:p w14:paraId="648BDE5A" w14:textId="77777777" w:rsidR="000A0E1C" w:rsidRPr="00BF7373" w:rsidRDefault="000A0E1C" w:rsidP="008D1362">
            <w:pPr>
              <w:pStyle w:val="TAC"/>
              <w:keepNext w:val="0"/>
              <w:rPr>
                <w:ins w:id="89" w:author="D. Everaere" w:date="2021-02-05T08:34:00Z"/>
                <w:rFonts w:cs="Arial"/>
                <w:szCs w:val="18"/>
              </w:rPr>
            </w:pPr>
            <w:ins w:id="90" w:author="D. Everaere" w:date="2021-02-05T08:34:00Z">
              <w:r>
                <w:rPr>
                  <w:rFonts w:cs="Arial"/>
                  <w:color w:val="000000"/>
                  <w:szCs w:val="18"/>
                </w:rPr>
                <w:t>[-0.5]</w:t>
              </w:r>
            </w:ins>
          </w:p>
        </w:tc>
      </w:tr>
      <w:tr w:rsidR="000A0E1C" w:rsidRPr="00BF7373" w14:paraId="11051D4D" w14:textId="77777777" w:rsidTr="008D1362">
        <w:trPr>
          <w:trHeight w:val="205"/>
          <w:jc w:val="center"/>
          <w:ins w:id="91" w:author="D. Everaere" w:date="2021-02-05T08:34:00Z"/>
          <w:trPrChange w:id="92" w:author="Valentin Gheorghiu" w:date="2021-02-05T23:34:00Z">
            <w:trPr>
              <w:trHeight w:val="205"/>
              <w:jc w:val="center"/>
            </w:trPr>
          </w:trPrChange>
        </w:trPr>
        <w:tc>
          <w:tcPr>
            <w:tcW w:w="2122" w:type="dxa"/>
            <w:tcPrChange w:id="93" w:author="Valentin Gheorghiu" w:date="2021-02-05T23:34:00Z">
              <w:tcPr>
                <w:tcW w:w="1782" w:type="dxa"/>
              </w:tcPr>
            </w:tcPrChange>
          </w:tcPr>
          <w:p w14:paraId="37557597" w14:textId="77777777" w:rsidR="000A0E1C" w:rsidRPr="00A22C63" w:rsidRDefault="000A0E1C" w:rsidP="008D1362">
            <w:pPr>
              <w:pStyle w:val="TAC"/>
              <w:keepNext w:val="0"/>
              <w:rPr>
                <w:ins w:id="94" w:author="D. Everaere" w:date="2021-02-05T08:34:00Z"/>
                <w:rFonts w:eastAsia="SimSun" w:cs="Arial"/>
                <w:szCs w:val="18"/>
                <w:lang w:eastAsia="zh-CN"/>
              </w:rPr>
            </w:pPr>
            <w:ins w:id="95" w:author="D. Everaere" w:date="2021-02-05T08:34:00Z">
              <w:r w:rsidRPr="00A22C63">
                <w:rPr>
                  <w:rFonts w:eastAsia="SimSun" w:cs="Arial" w:hint="eastAsia"/>
                  <w:szCs w:val="18"/>
                  <w:lang w:eastAsia="zh-CN"/>
                </w:rPr>
                <w:t>4</w:t>
              </w:r>
            </w:ins>
          </w:p>
        </w:tc>
        <w:tc>
          <w:tcPr>
            <w:tcW w:w="2588" w:type="dxa"/>
            <w:vAlign w:val="center"/>
            <w:tcPrChange w:id="96" w:author="Valentin Gheorghiu" w:date="2021-02-05T23:34:00Z">
              <w:tcPr>
                <w:tcW w:w="2928" w:type="dxa"/>
                <w:vAlign w:val="center"/>
              </w:tcPr>
            </w:tcPrChange>
          </w:tcPr>
          <w:p w14:paraId="648D04FC" w14:textId="77777777" w:rsidR="000A0E1C" w:rsidRPr="00BF7373" w:rsidRDefault="000A0E1C" w:rsidP="008D1362">
            <w:pPr>
              <w:pStyle w:val="TAC"/>
              <w:keepNext w:val="0"/>
              <w:rPr>
                <w:ins w:id="97" w:author="D. Everaere" w:date="2021-02-05T08:34:00Z"/>
                <w:rFonts w:cs="Arial"/>
                <w:szCs w:val="18"/>
              </w:rPr>
            </w:pPr>
            <w:ins w:id="98" w:author="D. Everaere" w:date="2021-02-05T08:34:00Z">
              <w:r>
                <w:rPr>
                  <w:rFonts w:cs="Arial"/>
                  <w:szCs w:val="18"/>
                </w:rPr>
                <w:t>[-1]</w:t>
              </w:r>
            </w:ins>
          </w:p>
        </w:tc>
      </w:tr>
      <w:tr w:rsidR="000A0E1C" w:rsidRPr="00BF7373" w14:paraId="25DABAC7" w14:textId="77777777" w:rsidTr="008D1362">
        <w:trPr>
          <w:trHeight w:val="205"/>
          <w:jc w:val="center"/>
          <w:ins w:id="99" w:author="D. Everaere" w:date="2021-02-05T08:34:00Z"/>
          <w:trPrChange w:id="100" w:author="Valentin Gheorghiu" w:date="2021-02-05T23:34:00Z">
            <w:trPr>
              <w:trHeight w:val="205"/>
              <w:jc w:val="center"/>
            </w:trPr>
          </w:trPrChange>
        </w:trPr>
        <w:tc>
          <w:tcPr>
            <w:tcW w:w="2122" w:type="dxa"/>
            <w:tcPrChange w:id="101" w:author="Valentin Gheorghiu" w:date="2021-02-05T23:34:00Z">
              <w:tcPr>
                <w:tcW w:w="1782" w:type="dxa"/>
              </w:tcPr>
            </w:tcPrChange>
          </w:tcPr>
          <w:p w14:paraId="0C41E014" w14:textId="77777777" w:rsidR="000A0E1C" w:rsidRPr="00A22C63" w:rsidRDefault="000A0E1C" w:rsidP="008D1362">
            <w:pPr>
              <w:pStyle w:val="TAC"/>
              <w:keepNext w:val="0"/>
              <w:rPr>
                <w:ins w:id="102" w:author="D. Everaere" w:date="2021-02-05T08:34:00Z"/>
                <w:rFonts w:eastAsia="SimSun" w:cs="Arial"/>
                <w:szCs w:val="18"/>
                <w:lang w:eastAsia="zh-CN"/>
              </w:rPr>
            </w:pPr>
            <w:ins w:id="103" w:author="D. Everaere" w:date="2021-02-05T08:34:00Z">
              <w:r w:rsidRPr="00A22C63">
                <w:rPr>
                  <w:rFonts w:eastAsia="SimSun" w:cs="Arial" w:hint="eastAsia"/>
                  <w:szCs w:val="18"/>
                  <w:lang w:eastAsia="zh-CN"/>
                </w:rPr>
                <w:t>7</w:t>
              </w:r>
            </w:ins>
          </w:p>
        </w:tc>
        <w:tc>
          <w:tcPr>
            <w:tcW w:w="2588" w:type="dxa"/>
            <w:vAlign w:val="center"/>
            <w:tcPrChange w:id="104" w:author="Valentin Gheorghiu" w:date="2021-02-05T23:34:00Z">
              <w:tcPr>
                <w:tcW w:w="2928" w:type="dxa"/>
                <w:vAlign w:val="center"/>
              </w:tcPr>
            </w:tcPrChange>
          </w:tcPr>
          <w:p w14:paraId="563E0F38" w14:textId="77777777" w:rsidR="000A0E1C" w:rsidRPr="00BF7373" w:rsidRDefault="000A0E1C" w:rsidP="008D1362">
            <w:pPr>
              <w:pStyle w:val="TAC"/>
              <w:keepNext w:val="0"/>
              <w:rPr>
                <w:ins w:id="105" w:author="D. Everaere" w:date="2021-02-05T08:34:00Z"/>
                <w:rFonts w:cs="Arial"/>
                <w:szCs w:val="18"/>
              </w:rPr>
            </w:pPr>
            <w:ins w:id="106" w:author="D. Everaere" w:date="2021-02-05T08:34:00Z">
              <w:r>
                <w:rPr>
                  <w:rFonts w:cs="Arial"/>
                  <w:szCs w:val="18"/>
                </w:rPr>
                <w:t>[-2]</w:t>
              </w:r>
            </w:ins>
          </w:p>
        </w:tc>
      </w:tr>
      <w:tr w:rsidR="000A0E1C" w:rsidRPr="00BF7373" w14:paraId="439F4FC8" w14:textId="77777777" w:rsidTr="008D1362">
        <w:trPr>
          <w:trHeight w:val="205"/>
          <w:jc w:val="center"/>
          <w:ins w:id="107" w:author="D. Everaere" w:date="2021-02-05T08:34:00Z"/>
        </w:trPr>
        <w:tc>
          <w:tcPr>
            <w:tcW w:w="4710" w:type="dxa"/>
            <w:gridSpan w:val="2"/>
          </w:tcPr>
          <w:p w14:paraId="533C1931" w14:textId="50E39FB2" w:rsidR="000A0E1C" w:rsidRDefault="000A0E1C" w:rsidP="008D1362">
            <w:pPr>
              <w:pStyle w:val="TAC"/>
              <w:keepNext w:val="0"/>
              <w:jc w:val="left"/>
              <w:rPr>
                <w:ins w:id="108" w:author="D. Everaere" w:date="2021-02-05T08:34:00Z"/>
                <w:rFonts w:cs="Arial"/>
                <w:szCs w:val="18"/>
                <w:lang w:eastAsia="ja-JP"/>
              </w:rPr>
            </w:pPr>
            <w:ins w:id="109" w:author="D. Everaere" w:date="2021-02-05T08:34:00Z">
              <w:r>
                <w:rPr>
                  <w:rFonts w:cs="Arial" w:hint="eastAsia"/>
                  <w:szCs w:val="18"/>
                  <w:lang w:eastAsia="ja-JP"/>
                </w:rPr>
                <w:t>N</w:t>
              </w:r>
              <w:r>
                <w:rPr>
                  <w:rFonts w:cs="Arial"/>
                  <w:szCs w:val="18"/>
                  <w:lang w:eastAsia="ja-JP"/>
                </w:rPr>
                <w:t>OTE 1: Negative values mean that the transient period starts before the symbol boundary</w:t>
              </w:r>
            </w:ins>
          </w:p>
        </w:tc>
      </w:tr>
    </w:tbl>
    <w:p w14:paraId="7A841504" w14:textId="77777777" w:rsidR="000A0E1C" w:rsidRPr="001C0CC4" w:rsidRDefault="000A0E1C" w:rsidP="008B05A4"/>
    <w:p w14:paraId="026B9E92" w14:textId="77777777" w:rsidR="008B05A4" w:rsidRPr="001C0CC4" w:rsidRDefault="008B05A4" w:rsidP="008B05A4">
      <w:r w:rsidRPr="001C0CC4">
        <w:t>Unless otherwise stated the requirements in clause 6.5 apply also in transient periods.</w:t>
      </w:r>
    </w:p>
    <w:p w14:paraId="75AEE77B" w14:textId="77777777" w:rsidR="008B05A4" w:rsidRPr="001C0CC4" w:rsidRDefault="008B05A4" w:rsidP="008B05A4">
      <w:r w:rsidRPr="001C0CC4">
        <w:t>In the following subclauses, following definitions apply:</w:t>
      </w:r>
    </w:p>
    <w:p w14:paraId="51F34C7A" w14:textId="77777777" w:rsidR="008B05A4" w:rsidRPr="001C0CC4" w:rsidRDefault="008B05A4" w:rsidP="008B05A4">
      <w:pPr>
        <w:pStyle w:val="B1"/>
      </w:pPr>
      <w:r w:rsidRPr="001C0CC4">
        <w:t>-</w:t>
      </w:r>
      <w:r w:rsidRPr="001C0CC4">
        <w:tab/>
        <w:t>A slot or long subslot transmission is a transmission with more than 2 symbols.</w:t>
      </w:r>
    </w:p>
    <w:p w14:paraId="7DC9B95C" w14:textId="77777777" w:rsidR="008B05A4" w:rsidRPr="001C0CC4" w:rsidRDefault="008B05A4" w:rsidP="008B05A4">
      <w:pPr>
        <w:pStyle w:val="B1"/>
      </w:pPr>
      <w:r w:rsidRPr="001C0CC4">
        <w:t>-</w:t>
      </w:r>
      <w:r w:rsidRPr="001C0CC4">
        <w:tab/>
        <w:t>A short subslot transmission is a transmission with 1 or 2 symbols.</w:t>
      </w:r>
    </w:p>
    <w:p w14:paraId="3ED904D8" w14:textId="77777777" w:rsidR="008B05A4" w:rsidRDefault="008B05A4" w:rsidP="008B05A4">
      <w:pPr>
        <w:pStyle w:val="Guidance"/>
      </w:pPr>
    </w:p>
    <w:p w14:paraId="269BA737" w14:textId="77777777" w:rsidR="008B05A4" w:rsidRDefault="008B05A4" w:rsidP="008B05A4">
      <w:pPr>
        <w:pStyle w:val="Guidance"/>
      </w:pPr>
      <w:r w:rsidRPr="00C1602A">
        <w:t xml:space="preserve">&lt; </w:t>
      </w:r>
      <w:r>
        <w:t>end</w:t>
      </w:r>
      <w:r w:rsidRPr="00C1602A">
        <w:t xml:space="preserve"> of changes &gt;</w:t>
      </w:r>
    </w:p>
    <w:p w14:paraId="3C6AAD2A" w14:textId="77777777" w:rsidR="008B05A4" w:rsidRDefault="008B05A4" w:rsidP="008B05A4">
      <w:pPr>
        <w:pStyle w:val="Guidance"/>
      </w:pPr>
      <w:r>
        <w:t>&lt;start of changes&gt;</w:t>
      </w:r>
    </w:p>
    <w:p w14:paraId="63820956" w14:textId="77777777" w:rsidR="008B05A4" w:rsidRPr="001C0CC4" w:rsidRDefault="008B05A4" w:rsidP="008B05A4">
      <w:pPr>
        <w:pStyle w:val="Heading4"/>
        <w:ind w:left="0" w:firstLine="0"/>
      </w:pPr>
      <w:bookmarkStart w:id="110" w:name="_Toc21344295"/>
      <w:r w:rsidRPr="001C0CC4">
        <w:t>6.3.3.6</w:t>
      </w:r>
      <w:r w:rsidRPr="001C0CC4">
        <w:tab/>
        <w:t>SRS time mask</w:t>
      </w:r>
      <w:bookmarkEnd w:id="110"/>
    </w:p>
    <w:p w14:paraId="0EAD035C" w14:textId="77777777" w:rsidR="008B05A4" w:rsidRDefault="008B05A4" w:rsidP="008B05A4">
      <w:pPr>
        <w:pStyle w:val="Guidance"/>
      </w:pPr>
      <w:r>
        <w:t>……</w:t>
      </w:r>
    </w:p>
    <w:p w14:paraId="1E668F1B" w14:textId="77777777" w:rsidR="008B05A4" w:rsidRPr="001C0CC4" w:rsidRDefault="008B05A4" w:rsidP="008B05A4">
      <w:pPr>
        <w:rPr>
          <w:rFonts w:eastAsia="ＭＳ 明朝"/>
        </w:rPr>
      </w:pPr>
      <w:r w:rsidRPr="001C0CC4">
        <w:rPr>
          <w:rFonts w:eastAsia="ＭＳ 明朝"/>
        </w:rPr>
        <w:t>When power change between consecutive SRS transmissions is required, then Figure 6.3.3.6-3 and Figure 6.3.3.6-4 apply.</w:t>
      </w:r>
    </w:p>
    <w:p w14:paraId="5F8CB880" w14:textId="77777777" w:rsidR="008B05A4" w:rsidRDefault="008B05A4" w:rsidP="008B05A4">
      <w:pPr>
        <w:pStyle w:val="TH"/>
        <w:rPr>
          <w:ins w:id="111" w:author="Prashanth Akula" w:date="2019-11-07T13:49:00Z"/>
          <w:noProof/>
          <w:lang w:val="en-US"/>
        </w:rPr>
      </w:pPr>
      <w:del w:id="112" w:author="Prashanth Akula" w:date="2019-11-07T13:53:00Z">
        <w:r w:rsidRPr="00A44708" w:rsidDel="00164D06">
          <w:rPr>
            <w:noProof/>
            <w:lang w:val="en-US"/>
          </w:rPr>
          <w:lastRenderedPageBreak/>
          <w:drawing>
            <wp:inline distT="0" distB="0" distL="0" distR="0" wp14:anchorId="3773AE7F" wp14:editId="6BFA14FA">
              <wp:extent cx="6121400" cy="1365250"/>
              <wp:effectExtent l="0" t="0" r="0" b="0"/>
              <wp:docPr id="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365250"/>
                      </a:xfrm>
                      <a:prstGeom prst="rect">
                        <a:avLst/>
                      </a:prstGeom>
                      <a:noFill/>
                      <a:ln>
                        <a:noFill/>
                      </a:ln>
                    </pic:spPr>
                  </pic:pic>
                </a:graphicData>
              </a:graphic>
            </wp:inline>
          </w:drawing>
        </w:r>
      </w:del>
    </w:p>
    <w:p w14:paraId="348F0175" w14:textId="759BDE27" w:rsidR="008B05A4" w:rsidRPr="00A44708" w:rsidRDefault="00782F81">
      <w:pPr>
        <w:pStyle w:val="FL"/>
        <w:rPr>
          <w:lang w:val="en-US"/>
          <w:rPrChange w:id="113" w:author="Prashanth Akula" w:date="2019-11-07T13:49:00Z">
            <w:rPr>
              <w:noProof/>
              <w:lang w:val="sv-SE"/>
            </w:rPr>
          </w:rPrChange>
        </w:rPr>
        <w:pPrChange w:id="114" w:author="Prashanth Akula" w:date="2019-11-07T13:49:00Z">
          <w:pPr>
            <w:pStyle w:val="TH"/>
          </w:pPr>
        </w:pPrChange>
      </w:pPr>
      <w:ins w:id="115" w:author="Valentin Gheorghiu" w:date="2021-02-04T20:56:00Z">
        <w:r>
          <w:object w:dxaOrig="10065" w:dyaOrig="2281" w14:anchorId="22F394B0">
            <v:shape id="_x0000_i1026" type="#_x0000_t75" style="width:481.5pt;height:108.5pt" o:ole="">
              <v:imagedata r:id="rId18" o:title=""/>
            </v:shape>
            <o:OLEObject Type="Embed" ProgID="Visio.Drawing.15" ShapeID="_x0000_i1026" DrawAspect="Content" ObjectID="_1674073947" r:id="rId19"/>
          </w:object>
        </w:r>
      </w:ins>
    </w:p>
    <w:p w14:paraId="6D37C21D" w14:textId="77777777" w:rsidR="008B05A4" w:rsidRPr="001C0CC4" w:rsidRDefault="008B05A4" w:rsidP="008B05A4">
      <w:pPr>
        <w:pStyle w:val="TF"/>
      </w:pPr>
      <w:r w:rsidRPr="001C0CC4">
        <w:t xml:space="preserve">Figure </w:t>
      </w:r>
      <w:r w:rsidRPr="001C0CC4">
        <w:rPr>
          <w:rFonts w:eastAsia="ＭＳ 明朝"/>
        </w:rPr>
        <w:t>6.3.3.6-3</w:t>
      </w:r>
      <w:r w:rsidRPr="001C0CC4">
        <w:t>: Consecutive SRS time mask for the case when power change is required and when 15 kHz and 30 kHz SCS is used in FR1</w:t>
      </w:r>
    </w:p>
    <w:p w14:paraId="0F1EBFDC" w14:textId="77777777" w:rsidR="008B05A4" w:rsidRPr="001C0CC4" w:rsidRDefault="008B05A4" w:rsidP="008B05A4">
      <w:pPr>
        <w:pStyle w:val="TH"/>
        <w:rPr>
          <w:noProof/>
        </w:rPr>
      </w:pPr>
      <w:r w:rsidRPr="006C7D56">
        <w:rPr>
          <w:noProof/>
          <w:lang w:val="en-US"/>
        </w:rPr>
        <w:drawing>
          <wp:inline distT="0" distB="0" distL="0" distR="0" wp14:anchorId="4BF23B30" wp14:editId="26D584B2">
            <wp:extent cx="5378450" cy="14605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78450" cy="1460500"/>
                    </a:xfrm>
                    <a:prstGeom prst="rect">
                      <a:avLst/>
                    </a:prstGeom>
                    <a:noFill/>
                    <a:ln>
                      <a:noFill/>
                    </a:ln>
                  </pic:spPr>
                </pic:pic>
              </a:graphicData>
            </a:graphic>
          </wp:inline>
        </w:drawing>
      </w:r>
    </w:p>
    <w:p w14:paraId="29B30F00" w14:textId="77777777" w:rsidR="008B05A4" w:rsidRPr="001C0CC4" w:rsidRDefault="008B05A4" w:rsidP="008B05A4">
      <w:pPr>
        <w:pStyle w:val="TF"/>
      </w:pPr>
      <w:r w:rsidRPr="001C0CC4">
        <w:t xml:space="preserve">Figure </w:t>
      </w:r>
      <w:r w:rsidRPr="001C0CC4">
        <w:rPr>
          <w:rFonts w:eastAsia="ＭＳ 明朝"/>
        </w:rPr>
        <w:t>6.3.3.6-4</w:t>
      </w:r>
      <w:r w:rsidRPr="001C0CC4">
        <w:t>: Consecutive SRS time mask for the case when power change is required and when 60 kHz SCS is used in FR1</w:t>
      </w:r>
      <w:ins w:id="116" w:author="Prashanth Akula" w:date="2019-11-07T13:58:00Z">
        <w:r>
          <w:t>, when</w:t>
        </w:r>
      </w:ins>
      <w:ins w:id="117" w:author="Prashanth Akula" w:date="2019-11-07T13:59:00Z">
        <w:r>
          <w:t xml:space="preserve"> the transient period is 10 </w:t>
        </w:r>
      </w:ins>
      <w:ins w:id="118" w:author="D. Everaere" w:date="2019-11-08T09:19:00Z">
        <w:r>
          <w:rPr>
            <w:rFonts w:cs="Arial"/>
          </w:rPr>
          <w:t>µs</w:t>
        </w:r>
      </w:ins>
    </w:p>
    <w:p w14:paraId="55532FB1" w14:textId="77777777" w:rsidR="008B05A4" w:rsidRDefault="008B05A4" w:rsidP="008B05A4">
      <w:pPr>
        <w:pStyle w:val="Guidance"/>
      </w:pPr>
    </w:p>
    <w:p w14:paraId="73597815" w14:textId="77777777" w:rsidR="008B05A4" w:rsidRPr="001C0CC4" w:rsidRDefault="008B05A4" w:rsidP="008B05A4">
      <w:pPr>
        <w:pStyle w:val="Heading4"/>
        <w:ind w:left="0" w:firstLine="0"/>
      </w:pPr>
      <w:bookmarkStart w:id="119" w:name="_Toc21344296"/>
      <w:r w:rsidRPr="001C0CC4">
        <w:t>6.3.3.7</w:t>
      </w:r>
      <w:r w:rsidRPr="001C0CC4">
        <w:tab/>
        <w:t>PUSCH-PUCCH and PUSCH-SRS time masks</w:t>
      </w:r>
      <w:bookmarkEnd w:id="119"/>
    </w:p>
    <w:p w14:paraId="4A60B537" w14:textId="77777777" w:rsidR="008B05A4" w:rsidRPr="001C0CC4" w:rsidRDefault="008B05A4" w:rsidP="008B05A4">
      <w:r w:rsidRPr="001C0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7B14D4EC" w14:textId="635425D5" w:rsidR="008B05A4" w:rsidRPr="001C0CC4" w:rsidRDefault="008B05A4" w:rsidP="008B05A4">
      <w:pPr>
        <w:pStyle w:val="TH"/>
        <w:rPr>
          <w:noProof/>
        </w:rPr>
      </w:pPr>
      <w:del w:id="120" w:author="Prashanth Akula" w:date="2019-11-07T13:54:00Z">
        <w:r w:rsidRPr="00185BB1" w:rsidDel="00164D06">
          <w:rPr>
            <w:noProof/>
          </w:rPr>
          <w:lastRenderedPageBreak/>
          <w:drawing>
            <wp:inline distT="0" distB="0" distL="0" distR="0" wp14:anchorId="6850557D" wp14:editId="6CEC786B">
              <wp:extent cx="6121400" cy="15938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1593850"/>
                      </a:xfrm>
                      <a:prstGeom prst="rect">
                        <a:avLst/>
                      </a:prstGeom>
                      <a:noFill/>
                      <a:ln>
                        <a:noFill/>
                      </a:ln>
                    </pic:spPr>
                  </pic:pic>
                </a:graphicData>
              </a:graphic>
            </wp:inline>
          </w:drawing>
        </w:r>
      </w:del>
      <w:ins w:id="121" w:author="Valentin Gheorghiu" w:date="2021-02-04T20:45:00Z">
        <w:r w:rsidR="00FF76B6">
          <w:object w:dxaOrig="10065" w:dyaOrig="2670" w14:anchorId="53C92E22">
            <v:shape id="_x0000_i1027" type="#_x0000_t75" style="width:481.5pt;height:128.5pt" o:ole="">
              <v:imagedata r:id="rId22" o:title=""/>
            </v:shape>
            <o:OLEObject Type="Embed" ProgID="Visio.Drawing.15" ShapeID="_x0000_i1027" DrawAspect="Content" ObjectID="_1674073948" r:id="rId23"/>
          </w:object>
        </w:r>
      </w:ins>
    </w:p>
    <w:p w14:paraId="693948AF" w14:textId="77777777" w:rsidR="008B05A4" w:rsidRPr="001C0CC4" w:rsidRDefault="008B05A4" w:rsidP="008B05A4">
      <w:pPr>
        <w:pStyle w:val="TF"/>
      </w:pPr>
      <w:r w:rsidRPr="001C0CC4">
        <w:t>Figure 6.3.3.7-1: PUCCH/PUSCH/SRS time mask when there is a transmission before or after or both before and after SRS, when sounded on the same antenna (Ant 'x')</w:t>
      </w:r>
    </w:p>
    <w:p w14:paraId="55A65197" w14:textId="77777777" w:rsidR="008B05A4" w:rsidRPr="001C0CC4" w:rsidRDefault="008B05A4" w:rsidP="008B05A4"/>
    <w:p w14:paraId="6894FCE6" w14:textId="4D6A5BDE" w:rsidR="008B05A4" w:rsidRPr="001C0CC4" w:rsidRDefault="008B05A4" w:rsidP="008B05A4">
      <w:del w:id="122" w:author="Prashanth Akula" w:date="2019-11-07T13:56:00Z">
        <w:r w:rsidRPr="00185BB1" w:rsidDel="00C05B76">
          <w:rPr>
            <w:noProof/>
          </w:rPr>
          <w:drawing>
            <wp:inline distT="0" distB="0" distL="0" distR="0" wp14:anchorId="0995809B" wp14:editId="4773688A">
              <wp:extent cx="6057900" cy="15811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del>
      <w:ins w:id="123" w:author="Valentin Gheorghiu" w:date="2021-02-04T20:46:00Z">
        <w:r w:rsidR="00FF76B6">
          <w:object w:dxaOrig="9946" w:dyaOrig="2625" w14:anchorId="038382BF">
            <v:shape id="_x0000_i1028" type="#_x0000_t75" style="width:482.5pt;height:127.5pt" o:ole="">
              <v:imagedata r:id="rId25" o:title=""/>
            </v:shape>
            <o:OLEObject Type="Embed" ProgID="Visio.Drawing.15" ShapeID="_x0000_i1028" DrawAspect="Content" ObjectID="_1674073949" r:id="rId26"/>
          </w:object>
        </w:r>
      </w:ins>
    </w:p>
    <w:p w14:paraId="36B6E4BD" w14:textId="77777777" w:rsidR="008B05A4" w:rsidRDefault="008B05A4" w:rsidP="008B05A4">
      <w:pPr>
        <w:pStyle w:val="TF"/>
        <w:rPr>
          <w:ins w:id="124" w:author="Prashanth Akula" w:date="2019-11-19T08:46:00Z"/>
        </w:rPr>
      </w:pPr>
      <w:r w:rsidRPr="001C0CC4">
        <w:t>Figure 6.3.3.7-2: PUCCH/PUSCH/SRS time mask when there is a transmission before or after or both before and after SRS, when sounded on a different antenna (Ant 'x' and Ant 'y' are different antenna ports)</w:t>
      </w:r>
    </w:p>
    <w:p w14:paraId="2171F0B1" w14:textId="486C80A0" w:rsidR="008B05A4" w:rsidDel="00FF76B6" w:rsidRDefault="008B05A4" w:rsidP="008B05A4">
      <w:pPr>
        <w:pStyle w:val="TF"/>
        <w:rPr>
          <w:ins w:id="125" w:author="Prashanth Akula" w:date="2019-11-19T08:46:00Z"/>
          <w:del w:id="126" w:author="Valentin Gheorghiu" w:date="2021-02-04T20:48:00Z"/>
        </w:rPr>
      </w:pPr>
    </w:p>
    <w:p w14:paraId="2B2B7B76" w14:textId="2EEAB734" w:rsidR="008B05A4" w:rsidRDefault="00FF76B6" w:rsidP="008B05A4">
      <w:pPr>
        <w:pStyle w:val="TF"/>
        <w:rPr>
          <w:ins w:id="127" w:author="Prashanth Akula" w:date="2019-11-19T08:47:00Z"/>
        </w:rPr>
      </w:pPr>
      <w:ins w:id="128" w:author="Valentin Gheorghiu" w:date="2021-02-04T20:48:00Z">
        <w:r>
          <w:object w:dxaOrig="6750" w:dyaOrig="3046" w14:anchorId="1B1C7CC1">
            <v:shape id="_x0000_i1029" type="#_x0000_t75" style="width:337.5pt;height:152pt" o:ole="">
              <v:imagedata r:id="rId27" o:title=""/>
            </v:shape>
            <o:OLEObject Type="Embed" ProgID="Visio.Drawing.15" ShapeID="_x0000_i1029" DrawAspect="Content" ObjectID="_1674073950" r:id="rId28"/>
          </w:object>
        </w:r>
      </w:ins>
    </w:p>
    <w:p w14:paraId="3E2C2A72" w14:textId="77777777" w:rsidR="008B05A4" w:rsidRPr="001C0CC4" w:rsidRDefault="008B05A4" w:rsidP="008B05A4">
      <w:pPr>
        <w:pStyle w:val="TF"/>
        <w:rPr>
          <w:ins w:id="129" w:author="Prashanth Akula" w:date="2019-11-19T08:47:00Z"/>
        </w:rPr>
      </w:pPr>
      <w:ins w:id="130" w:author="Prashanth Akula" w:date="2019-11-19T08:47:00Z">
        <w:r w:rsidRPr="001C0CC4">
          <w:t>Figure 6.3.3.</w:t>
        </w:r>
        <w:r>
          <w:t>7</w:t>
        </w:r>
        <w:r w:rsidRPr="001C0CC4">
          <w:t>-</w:t>
        </w:r>
        <w:r>
          <w:t>3</w:t>
        </w:r>
        <w:r w:rsidRPr="001C0CC4">
          <w:t xml:space="preserve">: Consecutive long subslot transmission and </w:t>
        </w:r>
        <w:r>
          <w:t>long</w:t>
        </w:r>
        <w:r w:rsidRPr="001C0CC4">
          <w:t xml:space="preserve"> subslot transmission time mask</w:t>
        </w:r>
      </w:ins>
    </w:p>
    <w:p w14:paraId="3F652351" w14:textId="77777777" w:rsidR="008B05A4" w:rsidRPr="001C0CC4" w:rsidRDefault="008B05A4" w:rsidP="008B05A4">
      <w:pPr>
        <w:pStyle w:val="TF"/>
      </w:pPr>
    </w:p>
    <w:p w14:paraId="2608B457" w14:textId="77777777" w:rsidR="008B05A4" w:rsidRPr="001C0CC4" w:rsidRDefault="008B05A4" w:rsidP="008B05A4">
      <w:pPr>
        <w:pStyle w:val="Heading4"/>
        <w:ind w:left="0" w:firstLine="0"/>
        <w:rPr>
          <w:noProof/>
        </w:rPr>
      </w:pPr>
      <w:bookmarkStart w:id="131" w:name="_Toc21344297"/>
      <w:r w:rsidRPr="001C0CC4">
        <w:rPr>
          <w:noProof/>
        </w:rPr>
        <w:t>6.3.3.8</w:t>
      </w:r>
      <w:r w:rsidRPr="001C0CC4">
        <w:rPr>
          <w:noProof/>
        </w:rPr>
        <w:tab/>
        <w:t>Transmit power time mask for consecutive slot or long subslot transmission and short subslot transmission boundaries</w:t>
      </w:r>
      <w:bookmarkEnd w:id="131"/>
    </w:p>
    <w:p w14:paraId="36FB463F" w14:textId="77777777" w:rsidR="008B05A4" w:rsidRPr="001C0CC4" w:rsidRDefault="008B05A4" w:rsidP="008B05A4">
      <w:r w:rsidRPr="001C0CC4">
        <w:t>The transmit power time mask for consecutive slot or long subslot transmission and short slot transmission boundaries defines the transient periods allowed between such transmissions.</w:t>
      </w:r>
    </w:p>
    <w:p w14:paraId="60C2B427" w14:textId="77777777" w:rsidR="008B05A4" w:rsidRPr="001C0CC4" w:rsidRDefault="008B05A4" w:rsidP="008B05A4">
      <w:pPr>
        <w:pStyle w:val="TH"/>
        <w:rPr>
          <w:noProof/>
        </w:rPr>
      </w:pPr>
      <w:del w:id="132" w:author="Prashanth Akula" w:date="2019-11-07T13:57:00Z">
        <w:r w:rsidRPr="006C7D56" w:rsidDel="00C05B76">
          <w:rPr>
            <w:noProof/>
            <w:lang w:val="en-US"/>
          </w:rPr>
          <w:drawing>
            <wp:inline distT="0" distB="0" distL="0" distR="0" wp14:anchorId="237FE8B6" wp14:editId="7D0F65EE">
              <wp:extent cx="627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273800" cy="1854200"/>
                      </a:xfrm>
                      <a:prstGeom prst="rect">
                        <a:avLst/>
                      </a:prstGeom>
                      <a:noFill/>
                      <a:ln>
                        <a:noFill/>
                      </a:ln>
                    </pic:spPr>
                  </pic:pic>
                </a:graphicData>
              </a:graphic>
            </wp:inline>
          </w:drawing>
        </w:r>
      </w:del>
      <w:ins w:id="133" w:author="Prashanth Akula" w:date="2019-11-07T13:57:00Z">
        <w:r>
          <w:rPr>
            <w:noProof/>
          </w:rPr>
          <w:drawing>
            <wp:inline distT="0" distB="0" distL="0" distR="0" wp14:anchorId="52C6572B" wp14:editId="1E0AE244">
              <wp:extent cx="6279515" cy="1859280"/>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279515" cy="1859280"/>
                      </a:xfrm>
                      <a:prstGeom prst="rect">
                        <a:avLst/>
                      </a:prstGeom>
                      <a:noFill/>
                    </pic:spPr>
                  </pic:pic>
                </a:graphicData>
              </a:graphic>
            </wp:inline>
          </w:drawing>
        </w:r>
      </w:ins>
    </w:p>
    <w:p w14:paraId="28863122" w14:textId="77777777" w:rsidR="008B05A4" w:rsidRPr="001C0CC4" w:rsidRDefault="008B05A4" w:rsidP="008B05A4">
      <w:pPr>
        <w:pStyle w:val="TF"/>
      </w:pPr>
      <w:r w:rsidRPr="001C0CC4">
        <w:t>Figure 6.3.3.8-1: Consecutive slot or long subslot transmission and short subslot transmission time mask</w:t>
      </w:r>
    </w:p>
    <w:p w14:paraId="3F17AD95" w14:textId="77777777" w:rsidR="008B05A4" w:rsidRPr="001C0CC4" w:rsidRDefault="008B05A4" w:rsidP="008B05A4">
      <w:pPr>
        <w:pStyle w:val="Heading4"/>
        <w:ind w:left="0" w:firstLine="0"/>
        <w:rPr>
          <w:noProof/>
        </w:rPr>
      </w:pPr>
      <w:bookmarkStart w:id="134" w:name="_Toc21344298"/>
      <w:r w:rsidRPr="001C0CC4">
        <w:rPr>
          <w:noProof/>
        </w:rPr>
        <w:t>6.3.3.9</w:t>
      </w:r>
      <w:r w:rsidRPr="001C0CC4">
        <w:rPr>
          <w:noProof/>
        </w:rPr>
        <w:tab/>
        <w:t>Transmit power time mask for consecutive short subslot  transmissions boundaries</w:t>
      </w:r>
      <w:bookmarkEnd w:id="134"/>
    </w:p>
    <w:p w14:paraId="0A6B0ADE" w14:textId="77777777" w:rsidR="008B05A4" w:rsidRPr="001C0CC4" w:rsidRDefault="008B05A4" w:rsidP="008B05A4">
      <w:r w:rsidRPr="001C0CC4">
        <w:t>The transmit power time mask for consecutive short subslot transmission boundaries defines the transient periods allowed between short subslot transmissions.</w:t>
      </w:r>
    </w:p>
    <w:p w14:paraId="478CA30A" w14:textId="77777777" w:rsidR="008B05A4" w:rsidRDefault="008B05A4" w:rsidP="008B05A4">
      <w:r w:rsidRPr="001C0CC4">
        <w:t>The transient period shall be equally shared as shown on Figure 6.3.3.9-2.</w:t>
      </w:r>
    </w:p>
    <w:p w14:paraId="79579FE7" w14:textId="77777777" w:rsidR="008B05A4" w:rsidRDefault="008B05A4" w:rsidP="008B05A4"/>
    <w:p w14:paraId="319E68FD" w14:textId="77777777" w:rsidR="008B05A4" w:rsidRDefault="008B05A4" w:rsidP="008B05A4"/>
    <w:p w14:paraId="252E865B" w14:textId="77777777" w:rsidR="008B05A4" w:rsidRDefault="008B05A4" w:rsidP="008B05A4"/>
    <w:p w14:paraId="04E51FBD" w14:textId="77777777" w:rsidR="008B05A4" w:rsidRDefault="008B05A4" w:rsidP="008B05A4"/>
    <w:p w14:paraId="64FF3E7F" w14:textId="77777777" w:rsidR="008B05A4" w:rsidRDefault="008B05A4" w:rsidP="008B05A4"/>
    <w:p w14:paraId="2F0D67C1" w14:textId="77777777" w:rsidR="008B05A4" w:rsidRDefault="008B05A4" w:rsidP="008B05A4"/>
    <w:p w14:paraId="305213E2" w14:textId="77777777" w:rsidR="008B05A4" w:rsidRDefault="008B05A4" w:rsidP="008B05A4"/>
    <w:p w14:paraId="57D1847D" w14:textId="77777777" w:rsidR="008B05A4" w:rsidRDefault="008B05A4" w:rsidP="008B05A4"/>
    <w:p w14:paraId="1BD4A2E1" w14:textId="77777777" w:rsidR="008B05A4" w:rsidRPr="001C0CC4" w:rsidRDefault="008B05A4" w:rsidP="008B05A4"/>
    <w:p w14:paraId="477941B1" w14:textId="77777777" w:rsidR="008B05A4" w:rsidRPr="001C0CC4" w:rsidRDefault="008B05A4" w:rsidP="008B05A4">
      <w:pPr>
        <w:pStyle w:val="TF"/>
      </w:pPr>
      <w:r w:rsidRPr="001C0CC4">
        <w:t>Figure 6.3.3.9-1: Void</w:t>
      </w:r>
    </w:p>
    <w:p w14:paraId="11DA06BC" w14:textId="50D09C6E" w:rsidR="008B05A4" w:rsidRPr="001C0CC4" w:rsidRDefault="008B05A4" w:rsidP="008B05A4">
      <w:pPr>
        <w:pStyle w:val="TH"/>
        <w:rPr>
          <w:noProof/>
        </w:rPr>
      </w:pPr>
      <w:del w:id="135" w:author="Prashanth Akula" w:date="2019-11-07T13:58:00Z">
        <w:r w:rsidRPr="006C7D56" w:rsidDel="00C05B76">
          <w:rPr>
            <w:noProof/>
            <w:lang w:val="en-US"/>
          </w:rPr>
          <w:drawing>
            <wp:inline distT="0" distB="0" distL="0" distR="0" wp14:anchorId="229715C9" wp14:editId="192B73A6">
              <wp:extent cx="4095750" cy="18415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095750" cy="1841500"/>
                      </a:xfrm>
                      <a:prstGeom prst="rect">
                        <a:avLst/>
                      </a:prstGeom>
                      <a:noFill/>
                      <a:ln>
                        <a:noFill/>
                      </a:ln>
                    </pic:spPr>
                  </pic:pic>
                </a:graphicData>
              </a:graphic>
            </wp:inline>
          </w:drawing>
        </w:r>
      </w:del>
      <w:ins w:id="136" w:author="Valentin Gheorghiu" w:date="2021-02-04T20:50:00Z">
        <w:r w:rsidR="00782F81">
          <w:object w:dxaOrig="6750" w:dyaOrig="3046" w14:anchorId="78CFA3EC">
            <v:shape id="_x0000_i1030" type="#_x0000_t75" style="width:337.5pt;height:152pt" o:ole="">
              <v:imagedata r:id="rId32" o:title=""/>
            </v:shape>
            <o:OLEObject Type="Embed" ProgID="Visio.Drawing.15" ShapeID="_x0000_i1030" DrawAspect="Content" ObjectID="_1674073951" r:id="rId33"/>
          </w:object>
        </w:r>
      </w:ins>
    </w:p>
    <w:p w14:paraId="74410F32" w14:textId="77777777" w:rsidR="008B05A4" w:rsidRPr="001C0CC4" w:rsidRDefault="008B05A4" w:rsidP="008B05A4">
      <w:pPr>
        <w:pStyle w:val="TF"/>
      </w:pPr>
      <w:r w:rsidRPr="001C0CC4">
        <w:t>Figure 6.3.3.9-2: Consecutive short subslot transmissions time mask</w:t>
      </w:r>
    </w:p>
    <w:p w14:paraId="7EF0D424" w14:textId="77777777" w:rsidR="008B05A4" w:rsidRPr="001C0CC4" w:rsidRDefault="008B05A4" w:rsidP="008B05A4">
      <w:pPr>
        <w:pStyle w:val="TH"/>
        <w:rPr>
          <w:noProof/>
        </w:rPr>
      </w:pPr>
      <w:r w:rsidRPr="006C7D56">
        <w:rPr>
          <w:noProof/>
          <w:lang w:val="en-US"/>
        </w:rPr>
        <w:drawing>
          <wp:inline distT="0" distB="0" distL="0" distR="0" wp14:anchorId="7287557C" wp14:editId="4CE7611E">
            <wp:extent cx="6705600" cy="191135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705600" cy="1911350"/>
                    </a:xfrm>
                    <a:prstGeom prst="rect">
                      <a:avLst/>
                    </a:prstGeom>
                    <a:noFill/>
                    <a:ln>
                      <a:noFill/>
                    </a:ln>
                  </pic:spPr>
                </pic:pic>
              </a:graphicData>
            </a:graphic>
          </wp:inline>
        </w:drawing>
      </w:r>
    </w:p>
    <w:p w14:paraId="78076754" w14:textId="77777777" w:rsidR="008B05A4" w:rsidRPr="001C0CC4" w:rsidRDefault="008B05A4" w:rsidP="008B05A4">
      <w:pPr>
        <w:pStyle w:val="TF"/>
      </w:pPr>
      <w:r w:rsidRPr="001C0CC4">
        <w:t xml:space="preserve">Figure </w:t>
      </w:r>
      <w:r w:rsidRPr="001C0CC4">
        <w:rPr>
          <w:rFonts w:eastAsia="ＭＳ 明朝"/>
        </w:rPr>
        <w:t>6.3.3.9-3</w:t>
      </w:r>
      <w:r w:rsidRPr="001C0CC4">
        <w:t>: Consecutive short subslot (1 symbol gap) time mask for the case when transient period is required on both sides of the symbol and when 60 kHz SCS is used in FR1</w:t>
      </w:r>
      <w:ins w:id="137" w:author="Prashanth Akula" w:date="2019-11-07T13:58:00Z">
        <w:r>
          <w:t xml:space="preserve">, when the transient period is 10 </w:t>
        </w:r>
      </w:ins>
      <w:ins w:id="138" w:author="D. Everaere" w:date="2019-11-08T09:20:00Z">
        <w:r>
          <w:rPr>
            <w:rFonts w:cs="Arial"/>
          </w:rPr>
          <w:t>µs</w:t>
        </w:r>
      </w:ins>
      <w:ins w:id="139" w:author="Prashanth Akula" w:date="2019-11-07T13:58:00Z">
        <w:r>
          <w:t xml:space="preserve">. </w:t>
        </w:r>
      </w:ins>
    </w:p>
    <w:p w14:paraId="4F140444" w14:textId="77777777" w:rsidR="008B05A4" w:rsidRDefault="008B05A4" w:rsidP="008B05A4">
      <w:pPr>
        <w:pStyle w:val="Guidance"/>
      </w:pPr>
    </w:p>
    <w:p w14:paraId="4DF47D31" w14:textId="77777777" w:rsidR="008B05A4" w:rsidRDefault="008B05A4" w:rsidP="008B05A4">
      <w:pPr>
        <w:pStyle w:val="Guidance"/>
      </w:pPr>
      <w:r>
        <w:t>&lt;end of changes&gt;</w:t>
      </w:r>
    </w:p>
    <w:p w14:paraId="68C9CD36" w14:textId="71D8BADC" w:rsidR="001E41F3" w:rsidRDefault="001E41F3">
      <w:pPr>
        <w:rPr>
          <w:noProof/>
        </w:rPr>
      </w:pPr>
    </w:p>
    <w:p w14:paraId="5A32FFF6" w14:textId="77777777" w:rsidR="007E6ED6" w:rsidRDefault="007E6ED6" w:rsidP="007E6ED6">
      <w:pPr>
        <w:pStyle w:val="Guidance"/>
      </w:pPr>
      <w:r w:rsidRPr="00C1602A">
        <w:t>&lt; start of changes &gt;</w:t>
      </w:r>
    </w:p>
    <w:p w14:paraId="2C6B1ED3" w14:textId="77777777" w:rsidR="00DA44E1" w:rsidRDefault="00DA44E1" w:rsidP="00DA44E1">
      <w:pPr>
        <w:pStyle w:val="Heading4"/>
        <w:ind w:left="0" w:firstLine="0"/>
        <w:rPr>
          <w:ins w:id="140" w:author="Valentin Gheorghiu" w:date="2021-02-03T00:41:00Z"/>
        </w:rPr>
      </w:pPr>
      <w:ins w:id="141" w:author="Valentin Gheorghiu" w:date="2021-02-03T00:41:00Z">
        <w:r w:rsidRPr="001C0CC4">
          <w:t>6.4.2.</w:t>
        </w:r>
        <w:r>
          <w:t>1a</w:t>
        </w:r>
        <w:r w:rsidRPr="001C0CC4">
          <w:tab/>
          <w:t>Error Vector Magnitude</w:t>
        </w:r>
        <w:r>
          <w:t xml:space="preserve"> including symbols with transient period </w:t>
        </w:r>
      </w:ins>
    </w:p>
    <w:p w14:paraId="248A502F" w14:textId="794655D9" w:rsidR="00DA44E1" w:rsidRDefault="00DA44E1" w:rsidP="00DA44E1">
      <w:pPr>
        <w:jc w:val="both"/>
        <w:rPr>
          <w:ins w:id="142" w:author="Valentin Gheorghiu" w:date="2021-02-03T00:41:00Z"/>
          <w:lang w:eastAsia="ko-KR"/>
        </w:rPr>
      </w:pPr>
      <w:ins w:id="143" w:author="Valentin Gheorghiu" w:date="2021-02-03T00:41:00Z">
        <w:r>
          <w:rPr>
            <w:lang w:eastAsia="ko-KR"/>
          </w:rPr>
          <w:t xml:space="preserve">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w:t>
        </w:r>
      </w:ins>
      <w:ins w:id="144" w:author="Valentin Gheorghiu" w:date="2021-02-05T18:14:00Z">
        <w:r w:rsidR="001746C4" w:rsidRPr="001746C4">
          <w:rPr>
            <w:lang w:eastAsia="ko-KR"/>
          </w:rPr>
          <w:t>Before calculating the EVM</w:t>
        </w:r>
        <w:r w:rsidR="001746C4">
          <w:rPr>
            <w:lang w:eastAsia="ko-KR"/>
          </w:rPr>
          <w:t>,</w:t>
        </w:r>
        <w:r w:rsidR="001746C4" w:rsidRPr="001746C4">
          <w:rPr>
            <w:lang w:eastAsia="ko-KR"/>
          </w:rPr>
          <w:t xml:space="preserve"> the measured waveform is corrected </w:t>
        </w:r>
        <w:r w:rsidR="001746C4">
          <w:rPr>
            <w:lang w:eastAsia="ko-KR"/>
          </w:rPr>
          <w:t>for</w:t>
        </w:r>
        <w:r w:rsidR="001746C4" w:rsidRPr="001746C4">
          <w:rPr>
            <w:lang w:eastAsia="ko-KR"/>
          </w:rPr>
          <w:t xml:space="preserve"> sample timing offset and RF frequency offset. Then the carrier leakage shall be removed from the measured waveform before calculating the EVM. The symbols with transient period should not be used for equalization. </w:t>
        </w:r>
        <w:r w:rsidR="001746C4">
          <w:rPr>
            <w:lang w:eastAsia="ko-KR"/>
          </w:rPr>
          <w:t xml:space="preserve">Only CP-OFDM </w:t>
        </w:r>
      </w:ins>
      <w:ins w:id="145" w:author="Valentin Gheorghiu" w:date="2021-02-05T18:15:00Z">
        <w:r w:rsidR="001746C4">
          <w:rPr>
            <w:lang w:eastAsia="ko-KR"/>
          </w:rPr>
          <w:t xml:space="preserve">waveform </w:t>
        </w:r>
      </w:ins>
      <w:ins w:id="146" w:author="Valentin Gheorghiu" w:date="2021-02-05T18:14:00Z">
        <w:r w:rsidR="001746C4">
          <w:rPr>
            <w:lang w:eastAsia="ko-KR"/>
          </w:rPr>
          <w:t xml:space="preserve">is </w:t>
        </w:r>
      </w:ins>
      <w:ins w:id="147" w:author="Valentin Gheorghiu" w:date="2021-02-05T18:15:00Z">
        <w:r w:rsidR="001746C4">
          <w:rPr>
            <w:lang w:eastAsia="ko-KR"/>
          </w:rPr>
          <w:t>used for conformance testing.</w:t>
        </w:r>
      </w:ins>
      <w:ins w:id="148" w:author="Valentin Gheorghiu" w:date="2021-02-05T18:14:00Z">
        <w:r w:rsidR="001746C4" w:rsidRPr="001746C4">
          <w:rPr>
            <w:lang w:eastAsia="ko-KR"/>
          </w:rPr>
          <w:t>”</w:t>
        </w:r>
      </w:ins>
    </w:p>
    <w:p w14:paraId="5DB4C2AF" w14:textId="18AE53C3" w:rsidR="00DA44E1" w:rsidRDefault="00DA44E1" w:rsidP="00DA44E1">
      <w:pPr>
        <w:jc w:val="both"/>
        <w:rPr>
          <w:ins w:id="149" w:author="Valentin Gheorghiu" w:date="2021-02-03T00:41:00Z"/>
        </w:rPr>
      </w:pPr>
      <w:bookmarkStart w:id="150" w:name="_Hlk37237311"/>
      <w:ins w:id="151" w:author="Valentin Gheorghiu" w:date="2021-02-03T00:41:00Z">
        <w:r>
          <w:t xml:space="preserve">In the case of PUSCH or PUCCH transmissions when </w:t>
        </w:r>
        <w:r w:rsidRPr="001D386E">
          <w:t>the mean power</w:t>
        </w:r>
        <w:r>
          <w:t>, modulation or RB allocation across slot or subslot boundaries</w:t>
        </w:r>
        <w:r w:rsidRPr="001D386E">
          <w:t xml:space="preserve"> is expected to change</w:t>
        </w:r>
        <w:r>
          <w:t xml:space="preserve"> the EVM result over the symbols where the transient occurs is calculated according to Table 6.4.2.1a-1</w:t>
        </w:r>
      </w:ins>
      <w:ins w:id="152" w:author="Valentin Gheorghiu" w:date="2021-02-05T21:51:00Z">
        <w:r w:rsidR="00646997">
          <w:t>.</w:t>
        </w:r>
      </w:ins>
    </w:p>
    <w:p w14:paraId="7A9DAD54" w14:textId="77777777" w:rsidR="00DA44E1" w:rsidRDefault="00DA44E1" w:rsidP="00DA44E1">
      <w:pPr>
        <w:pStyle w:val="TH"/>
        <w:rPr>
          <w:ins w:id="153" w:author="Valentin Gheorghiu" w:date="2021-02-03T00:41:00Z"/>
        </w:rPr>
      </w:pPr>
      <w:bookmarkStart w:id="154" w:name="_Hlk37255905"/>
      <w:bookmarkEnd w:id="150"/>
      <w:ins w:id="155" w:author="Valentin Gheorghiu" w:date="2021-02-03T00:41:00Z">
        <w:r w:rsidRPr="001C0CC4">
          <w:t xml:space="preserve">Table </w:t>
        </w:r>
        <w:r>
          <w:t>6.4.2.1a</w:t>
        </w:r>
        <w:r w:rsidRPr="001C0CC4">
          <w:t xml:space="preserve">-1: </w:t>
        </w:r>
        <w:r>
          <w:t>EVM definition for reported transient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56" w:author="Valentin Gheorghiu" w:date="2021-02-04T20: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335"/>
        <w:gridCol w:w="3047"/>
        <w:gridCol w:w="1543"/>
        <w:gridCol w:w="1543"/>
        <w:tblGridChange w:id="157">
          <w:tblGrid>
            <w:gridCol w:w="2335"/>
            <w:gridCol w:w="3047"/>
            <w:gridCol w:w="1543"/>
            <w:gridCol w:w="1543"/>
          </w:tblGrid>
        </w:tblGridChange>
      </w:tblGrid>
      <w:tr w:rsidR="00DA44E1" w14:paraId="17492549" w14:textId="77777777" w:rsidTr="00782F81">
        <w:trPr>
          <w:trHeight w:val="225"/>
          <w:tblHeader/>
          <w:jc w:val="center"/>
          <w:ins w:id="158" w:author="Valentin Gheorghiu" w:date="2021-02-03T00:41:00Z"/>
          <w:trPrChange w:id="159" w:author="Valentin Gheorghiu" w:date="2021-02-04T20:53:00Z">
            <w:trPr>
              <w:trHeight w:val="225"/>
              <w:tblHeader/>
              <w:jc w:val="center"/>
            </w:trPr>
          </w:trPrChange>
        </w:trPr>
        <w:tc>
          <w:tcPr>
            <w:tcW w:w="2335" w:type="dxa"/>
            <w:tcMar>
              <w:top w:w="0" w:type="dxa"/>
              <w:left w:w="108" w:type="dxa"/>
              <w:bottom w:w="0" w:type="dxa"/>
              <w:right w:w="108" w:type="dxa"/>
            </w:tcMar>
            <w:vAlign w:val="center"/>
            <w:hideMark/>
            <w:tcPrChange w:id="160" w:author="Valentin Gheorghiu" w:date="2021-02-04T20:53:00Z">
              <w:tcPr>
                <w:tcW w:w="2335" w:type="dxa"/>
                <w:tcMar>
                  <w:top w:w="0" w:type="dxa"/>
                  <w:left w:w="108" w:type="dxa"/>
                  <w:bottom w:w="0" w:type="dxa"/>
                  <w:right w:w="108" w:type="dxa"/>
                </w:tcMar>
                <w:vAlign w:val="center"/>
                <w:hideMark/>
              </w:tcPr>
            </w:tcPrChange>
          </w:tcPr>
          <w:p w14:paraId="0E0F7617" w14:textId="77777777" w:rsidR="00DA44E1" w:rsidRDefault="00DA44E1" w:rsidP="00C63957">
            <w:pPr>
              <w:pStyle w:val="TAH"/>
              <w:keepNext w:val="0"/>
              <w:rPr>
                <w:ins w:id="161" w:author="Valentin Gheorghiu" w:date="2021-02-03T00:41:00Z"/>
                <w:szCs w:val="18"/>
              </w:rPr>
            </w:pPr>
            <w:ins w:id="162" w:author="Valentin Gheorghiu" w:date="2021-02-03T00:41:00Z">
              <w:r>
                <w:t>Reported transient capability (us)</w:t>
              </w:r>
            </w:ins>
          </w:p>
        </w:tc>
        <w:tc>
          <w:tcPr>
            <w:tcW w:w="3047" w:type="dxa"/>
            <w:tcMar>
              <w:top w:w="0" w:type="dxa"/>
              <w:left w:w="108" w:type="dxa"/>
              <w:bottom w:w="0" w:type="dxa"/>
              <w:right w:w="108" w:type="dxa"/>
            </w:tcMar>
            <w:vAlign w:val="center"/>
            <w:hideMark/>
            <w:tcPrChange w:id="163" w:author="Valentin Gheorghiu" w:date="2021-02-04T20:53:00Z">
              <w:tcPr>
                <w:tcW w:w="3047" w:type="dxa"/>
                <w:tcMar>
                  <w:top w:w="0" w:type="dxa"/>
                  <w:left w:w="108" w:type="dxa"/>
                  <w:bottom w:w="0" w:type="dxa"/>
                  <w:right w:w="108" w:type="dxa"/>
                </w:tcMar>
                <w:vAlign w:val="center"/>
                <w:hideMark/>
              </w:tcPr>
            </w:tcPrChange>
          </w:tcPr>
          <w:p w14:paraId="02320C87" w14:textId="77777777" w:rsidR="00DA44E1" w:rsidRDefault="00DA44E1" w:rsidP="00C63957">
            <w:pPr>
              <w:pStyle w:val="TAH"/>
              <w:keepNext w:val="0"/>
              <w:rPr>
                <w:ins w:id="164" w:author="Valentin Gheorghiu" w:date="2021-02-03T00:41:00Z"/>
                <w:sz w:val="20"/>
              </w:rPr>
            </w:pPr>
            <w:ins w:id="165" w:author="Valentin Gheorghiu" w:date="2021-02-03T00:41:00Z">
              <w:r>
                <w:t>EVM definition</w:t>
              </w:r>
            </w:ins>
          </w:p>
        </w:tc>
        <w:tc>
          <w:tcPr>
            <w:tcW w:w="1543" w:type="dxa"/>
            <w:vAlign w:val="center"/>
            <w:tcPrChange w:id="166" w:author="Valentin Gheorghiu" w:date="2021-02-04T20:53:00Z">
              <w:tcPr>
                <w:tcW w:w="1543" w:type="dxa"/>
              </w:tcPr>
            </w:tcPrChange>
          </w:tcPr>
          <w:p w14:paraId="5517450C" w14:textId="77777777" w:rsidR="00DA44E1" w:rsidRDefault="00DA44E1" w:rsidP="00782F81">
            <w:pPr>
              <w:pStyle w:val="TAH"/>
              <w:keepNext w:val="0"/>
              <w:rPr>
                <w:ins w:id="167" w:author="Valentin Gheorghiu" w:date="2021-02-03T00:41:00Z"/>
                <w:lang w:eastAsia="ja-JP"/>
              </w:rPr>
            </w:pPr>
            <w:ins w:id="168" w:author="Valentin Gheorghiu" w:date="2021-02-03T00:41:00Z">
              <w:r w:rsidRPr="00782F81">
                <w:rPr>
                  <w:i/>
                  <w:iCs/>
                  <w:lang w:eastAsia="ja-JP"/>
                  <w:rPrChange w:id="169" w:author="Valentin Gheorghiu" w:date="2021-02-04T20:51:00Z">
                    <w:rPr>
                      <w:lang w:eastAsia="ja-JP"/>
                    </w:rPr>
                  </w:rPrChange>
                </w:rPr>
                <w:t>tp</w:t>
              </w:r>
              <w:r w:rsidRPr="00782F81">
                <w:rPr>
                  <w:i/>
                  <w:iCs/>
                  <w:vertAlign w:val="subscript"/>
                  <w:lang w:eastAsia="ja-JP"/>
                  <w:rPrChange w:id="170" w:author="Valentin Gheorghiu" w:date="2021-02-04T20:51:00Z">
                    <w:rPr>
                      <w:vertAlign w:val="subscript"/>
                      <w:lang w:eastAsia="ja-JP"/>
                    </w:rPr>
                  </w:rPrChange>
                </w:rPr>
                <w:t>start</w:t>
              </w:r>
              <w:r>
                <w:rPr>
                  <w:lang w:eastAsia="ja-JP"/>
                </w:rPr>
                <w:t xml:space="preserve"> (</w:t>
              </w:r>
              <w:r>
                <w:rPr>
                  <w:rFonts w:hint="eastAsia"/>
                  <w:lang w:eastAsia="ja-JP"/>
                </w:rPr>
                <w:t>µs</w:t>
              </w:r>
              <w:r>
                <w:rPr>
                  <w:lang w:eastAsia="ja-JP"/>
                </w:rPr>
                <w:t>)</w:t>
              </w:r>
            </w:ins>
          </w:p>
        </w:tc>
        <w:tc>
          <w:tcPr>
            <w:tcW w:w="1543" w:type="dxa"/>
            <w:tcMar>
              <w:top w:w="0" w:type="dxa"/>
              <w:left w:w="108" w:type="dxa"/>
              <w:bottom w:w="0" w:type="dxa"/>
              <w:right w:w="108" w:type="dxa"/>
            </w:tcMar>
            <w:vAlign w:val="center"/>
            <w:hideMark/>
            <w:tcPrChange w:id="171" w:author="Valentin Gheorghiu" w:date="2021-02-04T20:53:00Z">
              <w:tcPr>
                <w:tcW w:w="1543" w:type="dxa"/>
                <w:tcMar>
                  <w:top w:w="0" w:type="dxa"/>
                  <w:left w:w="108" w:type="dxa"/>
                  <w:bottom w:w="0" w:type="dxa"/>
                  <w:right w:w="108" w:type="dxa"/>
                </w:tcMar>
                <w:vAlign w:val="center"/>
                <w:hideMark/>
              </w:tcPr>
            </w:tcPrChange>
          </w:tcPr>
          <w:p w14:paraId="78C0CB6E" w14:textId="76D66E84" w:rsidR="00DA44E1" w:rsidRDefault="00DA44E1" w:rsidP="00C63957">
            <w:pPr>
              <w:pStyle w:val="TAH"/>
              <w:keepNext w:val="0"/>
              <w:rPr>
                <w:ins w:id="172" w:author="Valentin Gheorghiu" w:date="2021-02-03T00:41:00Z"/>
              </w:rPr>
            </w:pPr>
            <w:ins w:id="173" w:author="Valentin Gheorghiu" w:date="2021-02-03T00:41:00Z">
              <w:r>
                <w:t>SCS</w:t>
              </w:r>
            </w:ins>
            <w:ins w:id="174" w:author="Valentin Gheorghiu" w:date="2021-02-04T18:23:00Z">
              <w:r w:rsidR="001114BD" w:rsidRPr="001114BD">
                <w:rPr>
                  <w:vertAlign w:val="superscript"/>
                  <w:rPrChange w:id="175" w:author="Valentin Gheorghiu" w:date="2021-02-04T18:24:00Z">
                    <w:rPr/>
                  </w:rPrChange>
                </w:rPr>
                <w:t>4</w:t>
              </w:r>
            </w:ins>
          </w:p>
        </w:tc>
      </w:tr>
      <w:tr w:rsidR="00DA44E1" w14:paraId="15AC0F12" w14:textId="77777777" w:rsidTr="00C63957">
        <w:trPr>
          <w:trHeight w:val="225"/>
          <w:jc w:val="center"/>
          <w:ins w:id="176" w:author="Valentin Gheorghiu" w:date="2021-02-03T00:41:00Z"/>
        </w:trPr>
        <w:tc>
          <w:tcPr>
            <w:tcW w:w="2335" w:type="dxa"/>
            <w:tcMar>
              <w:top w:w="0" w:type="dxa"/>
              <w:left w:w="108" w:type="dxa"/>
              <w:bottom w:w="0" w:type="dxa"/>
              <w:right w:w="108" w:type="dxa"/>
            </w:tcMar>
            <w:vAlign w:val="center"/>
            <w:hideMark/>
          </w:tcPr>
          <w:p w14:paraId="6C2831C4" w14:textId="77777777" w:rsidR="00DA44E1" w:rsidRDefault="00DA44E1" w:rsidP="00C63957">
            <w:pPr>
              <w:pStyle w:val="TAC"/>
              <w:keepNext w:val="0"/>
              <w:rPr>
                <w:ins w:id="177" w:author="Valentin Gheorghiu" w:date="2021-02-03T00:41:00Z"/>
              </w:rPr>
            </w:pPr>
            <w:ins w:id="178" w:author="Valentin Gheorghiu" w:date="2021-02-03T00:41:00Z">
              <w:r>
                <w:t>2</w:t>
              </w:r>
            </w:ins>
          </w:p>
        </w:tc>
        <w:tc>
          <w:tcPr>
            <w:tcW w:w="3047" w:type="dxa"/>
            <w:tcMar>
              <w:top w:w="0" w:type="dxa"/>
              <w:left w:w="108" w:type="dxa"/>
              <w:bottom w:w="0" w:type="dxa"/>
              <w:right w:w="108" w:type="dxa"/>
            </w:tcMar>
            <w:vAlign w:val="center"/>
            <w:hideMark/>
          </w:tcPr>
          <w:p w14:paraId="5D0A1AA5" w14:textId="6B8EC45E" w:rsidR="00DA44E1" w:rsidRDefault="00D04200" w:rsidP="00C63957">
            <w:pPr>
              <w:pStyle w:val="TAC"/>
              <w:keepNext w:val="0"/>
              <w:rPr>
                <w:ins w:id="179" w:author="Valentin Gheorghiu" w:date="2021-02-03T00:41:00Z"/>
              </w:rPr>
            </w:pPr>
            <m:oMathPara>
              <m:oMath>
                <m:sSub>
                  <m:sSubPr>
                    <m:ctrlPr>
                      <w:ins w:id="180" w:author="Valentin Gheorghiu" w:date="2021-02-03T00:41:00Z">
                        <w:rPr>
                          <w:rFonts w:ascii="Cambria Math" w:hAnsi="Cambria Math" w:cs="Arial"/>
                          <w:szCs w:val="18"/>
                        </w:rPr>
                      </w:ins>
                    </m:ctrlPr>
                  </m:sSubPr>
                  <m:e>
                    <m:r>
                      <w:ins w:id="181" w:author="Valentin Gheorghiu" w:date="2021-02-03T00:41:00Z">
                        <w:rPr>
                          <w:rFonts w:ascii="Cambria Math" w:hAnsi="Cambria Math"/>
                        </w:rPr>
                        <m:t>EVM</m:t>
                      </w:ins>
                    </m:r>
                  </m:e>
                  <m:sub>
                    <m:r>
                      <w:ins w:id="182" w:author="Valentin Gheorghiu" w:date="2021-02-04T18:22:00Z">
                        <w:rPr>
                          <w:rFonts w:ascii="Cambria Math" w:hAnsi="Cambria Math"/>
                        </w:rPr>
                        <m:t>after</m:t>
                      </w:ins>
                    </m:r>
                  </m:sub>
                </m:sSub>
                <m:r>
                  <w:ins w:id="183" w:author="Valentin Gheorghiu" w:date="2021-02-03T00:41:00Z">
                    <m:rPr>
                      <m:sty m:val="p"/>
                    </m:rPr>
                    <w:rPr>
                      <w:rFonts w:ascii="Cambria Math" w:hAnsi="Cambria Math"/>
                    </w:rPr>
                    <m:t>=max⁡</m:t>
                  </w:ins>
                </m:r>
                <m:r>
                  <w:ins w:id="184" w:author="Valentin Gheorghiu" w:date="2021-02-03T00:41:00Z">
                    <w:rPr>
                      <w:rFonts w:ascii="Cambria Math" w:hAnsi="Cambria Math"/>
                    </w:rPr>
                    <m:t>(</m:t>
                  </w:ins>
                </m:r>
                <m:acc>
                  <m:accPr>
                    <m:chr m:val="̅"/>
                    <m:ctrlPr>
                      <w:ins w:id="185" w:author="Valentin Gheorghiu" w:date="2021-02-03T00:41:00Z">
                        <w:rPr>
                          <w:rFonts w:ascii="Cambria Math" w:hAnsi="Cambria Math" w:cs="Arial"/>
                          <w:i/>
                          <w:iCs/>
                          <w:szCs w:val="18"/>
                        </w:rPr>
                      </w:ins>
                    </m:ctrlPr>
                  </m:accPr>
                  <m:e>
                    <m:sSub>
                      <m:sSubPr>
                        <m:ctrlPr>
                          <w:ins w:id="186" w:author="Valentin Gheorghiu" w:date="2021-02-03T00:41:00Z">
                            <w:rPr>
                              <w:rFonts w:ascii="Cambria Math" w:hAnsi="Cambria Math" w:cs="Arial"/>
                              <w:i/>
                              <w:iCs/>
                              <w:szCs w:val="18"/>
                            </w:rPr>
                          </w:ins>
                        </m:ctrlPr>
                      </m:sSubPr>
                      <m:e>
                        <m:r>
                          <w:ins w:id="187" w:author="Valentin Gheorghiu" w:date="2021-02-03T00:41:00Z">
                            <w:rPr>
                              <w:rFonts w:ascii="Cambria Math" w:hAnsi="Cambria Math"/>
                            </w:rPr>
                            <m:t>EVM</m:t>
                          </w:ins>
                        </m:r>
                      </m:e>
                      <m:sub>
                        <m:r>
                          <w:ins w:id="188" w:author="Valentin Gheorghiu" w:date="2021-02-03T00:41:00Z">
                            <w:rPr>
                              <w:rFonts w:ascii="Cambria Math" w:hAnsi="Cambria Math"/>
                            </w:rPr>
                            <m:t>l_</m:t>
                          </w:ins>
                        </m:r>
                        <m:r>
                          <w:ins w:id="189" w:author="Valentin Gheorghiu" w:date="2021-02-04T18:21:00Z">
                            <w:rPr>
                              <w:rFonts w:ascii="Cambria Math" w:hAnsi="Cambria Math"/>
                            </w:rPr>
                            <m:t>tp</m:t>
                          </w:ins>
                        </m:r>
                      </m:sub>
                    </m:sSub>
                    <m:r>
                      <w:ins w:id="190" w:author="Valentin Gheorghiu" w:date="2021-02-03T00:41:00Z">
                        <w:rPr>
                          <w:rFonts w:ascii="Cambria Math" w:hAnsi="Cambria Math"/>
                        </w:rPr>
                        <m:t>,</m:t>
                      </w:ins>
                    </m:r>
                  </m:e>
                </m:acc>
                <m:acc>
                  <m:accPr>
                    <m:chr m:val="̅"/>
                    <m:ctrlPr>
                      <w:ins w:id="191" w:author="Valentin Gheorghiu" w:date="2021-02-03T00:41:00Z">
                        <w:rPr>
                          <w:rFonts w:ascii="Cambria Math" w:hAnsi="Cambria Math" w:cs="Arial"/>
                          <w:i/>
                          <w:iCs/>
                          <w:szCs w:val="18"/>
                        </w:rPr>
                      </w:ins>
                    </m:ctrlPr>
                  </m:accPr>
                  <m:e>
                    <m:sSub>
                      <m:sSubPr>
                        <m:ctrlPr>
                          <w:ins w:id="192" w:author="Valentin Gheorghiu" w:date="2021-02-03T00:41:00Z">
                            <w:rPr>
                              <w:rFonts w:ascii="Cambria Math" w:hAnsi="Cambria Math" w:cs="Arial"/>
                              <w:i/>
                              <w:iCs/>
                              <w:szCs w:val="18"/>
                            </w:rPr>
                          </w:ins>
                        </m:ctrlPr>
                      </m:sSubPr>
                      <m:e>
                        <m:r>
                          <w:ins w:id="193" w:author="Valentin Gheorghiu" w:date="2021-02-03T00:41:00Z">
                            <w:rPr>
                              <w:rFonts w:ascii="Cambria Math" w:hAnsi="Cambria Math"/>
                            </w:rPr>
                            <m:t>EVM</m:t>
                          </w:ins>
                        </m:r>
                      </m:e>
                      <m:sub>
                        <m:r>
                          <w:ins w:id="194" w:author="Valentin Gheorghiu" w:date="2021-02-03T00:41:00Z">
                            <w:rPr>
                              <w:rFonts w:ascii="Cambria Math" w:hAnsi="Cambria Math"/>
                            </w:rPr>
                            <m:t>h</m:t>
                          </w:ins>
                        </m:r>
                      </m:sub>
                    </m:sSub>
                    <m:r>
                      <w:ins w:id="195" w:author="Valentin Gheorghiu" w:date="2021-02-03T00:41:00Z">
                        <w:rPr>
                          <w:rFonts w:ascii="Cambria Math" w:hAnsi="Cambria Math"/>
                        </w:rPr>
                        <m:t>)</m:t>
                      </w:ins>
                    </m:r>
                  </m:e>
                </m:acc>
              </m:oMath>
            </m:oMathPara>
          </w:p>
          <w:p w14:paraId="67AD2240" w14:textId="416EA72D" w:rsidR="00DA44E1" w:rsidRDefault="00D04200" w:rsidP="00C63957">
            <w:pPr>
              <w:pStyle w:val="TAC"/>
              <w:keepNext w:val="0"/>
              <w:rPr>
                <w:ins w:id="196" w:author="Valentin Gheorghiu" w:date="2021-02-03T00:41:00Z"/>
              </w:rPr>
            </w:pPr>
            <m:oMathPara>
              <m:oMath>
                <m:sSub>
                  <m:sSubPr>
                    <m:ctrlPr>
                      <w:ins w:id="197" w:author="Valentin Gheorghiu" w:date="2021-02-03T00:41:00Z">
                        <w:rPr>
                          <w:rFonts w:ascii="Cambria Math" w:hAnsi="Cambria Math" w:cs="Arial"/>
                          <w:szCs w:val="18"/>
                        </w:rPr>
                      </w:ins>
                    </m:ctrlPr>
                  </m:sSubPr>
                  <m:e>
                    <m:r>
                      <w:ins w:id="198" w:author="Valentin Gheorghiu" w:date="2021-02-03T00:41:00Z">
                        <w:rPr>
                          <w:rFonts w:ascii="Cambria Math" w:hAnsi="Cambria Math"/>
                        </w:rPr>
                        <m:t>EVM</m:t>
                      </w:ins>
                    </m:r>
                  </m:e>
                  <m:sub>
                    <m:r>
                      <w:ins w:id="199" w:author="Valentin Gheorghiu" w:date="2021-02-04T18:22:00Z">
                        <w:rPr>
                          <w:rFonts w:ascii="Cambria Math" w:hAnsi="Cambria Math" w:cs="Arial"/>
                          <w:szCs w:val="18"/>
                        </w:rPr>
                        <m:t>before</m:t>
                      </w:ins>
                    </m:r>
                  </m:sub>
                </m:sSub>
                <m:r>
                  <w:ins w:id="200" w:author="Valentin Gheorghiu" w:date="2021-02-03T00:41:00Z">
                    <m:rPr>
                      <m:sty m:val="p"/>
                    </m:rPr>
                    <w:rPr>
                      <w:rFonts w:ascii="Cambria Math" w:hAnsi="Cambria Math"/>
                    </w:rPr>
                    <m:t>=max⁡</m:t>
                  </w:ins>
                </m:r>
                <m:r>
                  <w:ins w:id="201" w:author="Valentin Gheorghiu" w:date="2021-02-03T00:41:00Z">
                    <w:rPr>
                      <w:rFonts w:ascii="Cambria Math" w:hAnsi="Cambria Math"/>
                    </w:rPr>
                    <m:t>(</m:t>
                  </w:ins>
                </m:r>
                <m:acc>
                  <m:accPr>
                    <m:chr m:val="̅"/>
                    <m:ctrlPr>
                      <w:ins w:id="202" w:author="Valentin Gheorghiu" w:date="2021-02-03T00:41:00Z">
                        <w:rPr>
                          <w:rFonts w:ascii="Cambria Math" w:hAnsi="Cambria Math" w:cs="Arial"/>
                          <w:i/>
                          <w:iCs/>
                          <w:szCs w:val="18"/>
                        </w:rPr>
                      </w:ins>
                    </m:ctrlPr>
                  </m:accPr>
                  <m:e>
                    <m:sSub>
                      <m:sSubPr>
                        <m:ctrlPr>
                          <w:ins w:id="203" w:author="Valentin Gheorghiu" w:date="2021-02-03T00:41:00Z">
                            <w:rPr>
                              <w:rFonts w:ascii="Cambria Math" w:hAnsi="Cambria Math" w:cs="Arial"/>
                              <w:i/>
                              <w:iCs/>
                              <w:szCs w:val="18"/>
                            </w:rPr>
                          </w:ins>
                        </m:ctrlPr>
                      </m:sSubPr>
                      <m:e>
                        <m:r>
                          <w:ins w:id="204" w:author="Valentin Gheorghiu" w:date="2021-02-03T00:41:00Z">
                            <w:rPr>
                              <w:rFonts w:ascii="Cambria Math" w:hAnsi="Cambria Math"/>
                            </w:rPr>
                            <m:t>EVM</m:t>
                          </w:ins>
                        </m:r>
                      </m:e>
                      <m:sub>
                        <m:r>
                          <w:ins w:id="205" w:author="Valentin Gheorghiu" w:date="2021-02-03T00:41:00Z">
                            <w:rPr>
                              <w:rFonts w:ascii="Cambria Math" w:hAnsi="Cambria Math"/>
                            </w:rPr>
                            <m:t>l</m:t>
                          </w:ins>
                        </m:r>
                      </m:sub>
                    </m:sSub>
                    <m:r>
                      <w:ins w:id="206" w:author="Valentin Gheorghiu" w:date="2021-02-03T00:41:00Z">
                        <w:rPr>
                          <w:rFonts w:ascii="Cambria Math" w:hAnsi="Cambria Math"/>
                        </w:rPr>
                        <m:t>,</m:t>
                      </w:ins>
                    </m:r>
                  </m:e>
                </m:acc>
                <m:acc>
                  <m:accPr>
                    <m:chr m:val="̅"/>
                    <m:ctrlPr>
                      <w:ins w:id="207" w:author="Valentin Gheorghiu" w:date="2021-02-03T00:41:00Z">
                        <w:rPr>
                          <w:rFonts w:ascii="Cambria Math" w:hAnsi="Cambria Math" w:cs="Arial"/>
                          <w:i/>
                          <w:iCs/>
                          <w:szCs w:val="18"/>
                        </w:rPr>
                      </w:ins>
                    </m:ctrlPr>
                  </m:accPr>
                  <m:e>
                    <m:sSub>
                      <m:sSubPr>
                        <m:ctrlPr>
                          <w:ins w:id="208" w:author="Valentin Gheorghiu" w:date="2021-02-03T00:41:00Z">
                            <w:rPr>
                              <w:rFonts w:ascii="Cambria Math" w:hAnsi="Cambria Math" w:cs="Arial"/>
                              <w:i/>
                              <w:iCs/>
                              <w:szCs w:val="18"/>
                            </w:rPr>
                          </w:ins>
                        </m:ctrlPr>
                      </m:sSubPr>
                      <m:e>
                        <m:r>
                          <w:ins w:id="209" w:author="Valentin Gheorghiu" w:date="2021-02-03T00:41:00Z">
                            <w:rPr>
                              <w:rFonts w:ascii="Cambria Math" w:hAnsi="Cambria Math"/>
                            </w:rPr>
                            <m:t>EVM</m:t>
                          </w:ins>
                        </m:r>
                      </m:e>
                      <m:sub>
                        <m:r>
                          <w:ins w:id="210" w:author="Valentin Gheorghiu" w:date="2021-02-03T00:41:00Z">
                            <w:rPr>
                              <w:rFonts w:ascii="Cambria Math" w:hAnsi="Cambria Math"/>
                            </w:rPr>
                            <m:t>h_</m:t>
                          </w:ins>
                        </m:r>
                        <m:r>
                          <w:ins w:id="211" w:author="Valentin Gheorghiu" w:date="2021-02-04T18:21:00Z">
                            <w:rPr>
                              <w:rFonts w:ascii="Cambria Math" w:hAnsi="Cambria Math"/>
                            </w:rPr>
                            <m:t>tp</m:t>
                          </w:ins>
                        </m:r>
                      </m:sub>
                    </m:sSub>
                    <m:r>
                      <w:ins w:id="212" w:author="Valentin Gheorghiu" w:date="2021-02-03T00:41:00Z">
                        <w:rPr>
                          <w:rFonts w:ascii="Cambria Math" w:hAnsi="Cambria Math"/>
                        </w:rPr>
                        <m:t>)</m:t>
                      </w:ins>
                    </m:r>
                  </m:e>
                </m:acc>
              </m:oMath>
            </m:oMathPara>
          </w:p>
        </w:tc>
        <w:tc>
          <w:tcPr>
            <w:tcW w:w="1543" w:type="dxa"/>
          </w:tcPr>
          <w:p w14:paraId="7807EA2E" w14:textId="246C82BB" w:rsidR="00DA44E1" w:rsidRDefault="008C2745" w:rsidP="00C63957">
            <w:pPr>
              <w:pStyle w:val="TAC"/>
              <w:keepNext w:val="0"/>
              <w:rPr>
                <w:ins w:id="213" w:author="Valentin Gheorghiu" w:date="2021-02-03T00:41:00Z"/>
              </w:rPr>
            </w:pPr>
            <w:ins w:id="214" w:author="Valentin Gheorghiu" w:date="2021-02-05T11:31:00Z">
              <w:r>
                <w:t>[</w:t>
              </w:r>
            </w:ins>
            <w:ins w:id="215" w:author="Valentin Gheorghiu" w:date="2021-02-05T10:43:00Z">
              <w:r w:rsidR="008F5088">
                <w:t>-</w:t>
              </w:r>
            </w:ins>
            <w:ins w:id="216" w:author="Valentin Gheorghiu" w:date="2021-02-03T00:41:00Z">
              <w:r w:rsidR="00DA44E1" w:rsidRPr="00FA78AD">
                <w:t>0.5</w:t>
              </w:r>
            </w:ins>
            <w:ins w:id="217" w:author="Valentin Gheorghiu" w:date="2021-02-05T11:31:00Z">
              <w:r>
                <w:t>]</w:t>
              </w:r>
            </w:ins>
          </w:p>
        </w:tc>
        <w:tc>
          <w:tcPr>
            <w:tcW w:w="1543" w:type="dxa"/>
            <w:tcMar>
              <w:top w:w="0" w:type="dxa"/>
              <w:left w:w="108" w:type="dxa"/>
              <w:bottom w:w="0" w:type="dxa"/>
              <w:right w:w="108" w:type="dxa"/>
            </w:tcMar>
            <w:hideMark/>
          </w:tcPr>
          <w:p w14:paraId="62AFED5B" w14:textId="44334325" w:rsidR="00DA44E1" w:rsidRDefault="00DA44E1" w:rsidP="00C63957">
            <w:pPr>
              <w:pStyle w:val="TAC"/>
              <w:keepNext w:val="0"/>
              <w:rPr>
                <w:ins w:id="218" w:author="Valentin Gheorghiu" w:date="2021-02-03T00:41:00Z"/>
              </w:rPr>
            </w:pPr>
            <w:ins w:id="219" w:author="Valentin Gheorghiu" w:date="2021-02-03T00:41:00Z">
              <w:r>
                <w:t>15kHz or 30kHz</w:t>
              </w:r>
            </w:ins>
            <w:ins w:id="220" w:author="Valentin Gheorghiu" w:date="2021-02-05T10:44:00Z">
              <w:r w:rsidR="008F5088" w:rsidRPr="008F5088">
                <w:rPr>
                  <w:vertAlign w:val="superscript"/>
                  <w:rPrChange w:id="221" w:author="Valentin Gheorghiu" w:date="2021-02-05T10:44:00Z">
                    <w:rPr/>
                  </w:rPrChange>
                </w:rPr>
                <w:t>5</w:t>
              </w:r>
            </w:ins>
          </w:p>
          <w:p w14:paraId="1231A5A3" w14:textId="77777777" w:rsidR="00DA44E1" w:rsidRDefault="00DA44E1" w:rsidP="00C63957">
            <w:pPr>
              <w:pStyle w:val="TAC"/>
              <w:keepNext w:val="0"/>
              <w:rPr>
                <w:ins w:id="222" w:author="Valentin Gheorghiu" w:date="2021-02-03T00:41:00Z"/>
              </w:rPr>
            </w:pPr>
          </w:p>
        </w:tc>
      </w:tr>
      <w:tr w:rsidR="00DA44E1" w14:paraId="2C2AEBD2" w14:textId="77777777" w:rsidTr="00C63957">
        <w:trPr>
          <w:trHeight w:val="225"/>
          <w:jc w:val="center"/>
          <w:ins w:id="223" w:author="Valentin Gheorghiu" w:date="2021-02-03T00:41:00Z"/>
        </w:trPr>
        <w:tc>
          <w:tcPr>
            <w:tcW w:w="2335" w:type="dxa"/>
            <w:tcMar>
              <w:top w:w="0" w:type="dxa"/>
              <w:left w:w="108" w:type="dxa"/>
              <w:bottom w:w="0" w:type="dxa"/>
              <w:right w:w="108" w:type="dxa"/>
            </w:tcMar>
            <w:vAlign w:val="center"/>
            <w:hideMark/>
          </w:tcPr>
          <w:p w14:paraId="04CAE981" w14:textId="77777777" w:rsidR="00DA44E1" w:rsidRDefault="00DA44E1" w:rsidP="00C63957">
            <w:pPr>
              <w:pStyle w:val="TAC"/>
              <w:keepNext w:val="0"/>
              <w:rPr>
                <w:ins w:id="224" w:author="Valentin Gheorghiu" w:date="2021-02-03T00:41:00Z"/>
              </w:rPr>
            </w:pPr>
            <w:ins w:id="225" w:author="Valentin Gheorghiu" w:date="2021-02-03T00:41:00Z">
              <w:r>
                <w:t>4</w:t>
              </w:r>
            </w:ins>
          </w:p>
        </w:tc>
        <w:tc>
          <w:tcPr>
            <w:tcW w:w="3047" w:type="dxa"/>
            <w:tcMar>
              <w:top w:w="0" w:type="dxa"/>
              <w:left w:w="108" w:type="dxa"/>
              <w:bottom w:w="0" w:type="dxa"/>
              <w:right w:w="108" w:type="dxa"/>
            </w:tcMar>
            <w:vAlign w:val="center"/>
            <w:hideMark/>
          </w:tcPr>
          <w:p w14:paraId="776CA3AC" w14:textId="1B40E567" w:rsidR="00DA44E1" w:rsidRDefault="00D04200" w:rsidP="00C63957">
            <w:pPr>
              <w:pStyle w:val="TAC"/>
              <w:keepNext w:val="0"/>
              <w:rPr>
                <w:ins w:id="226" w:author="Valentin Gheorghiu" w:date="2021-02-03T00:41:00Z"/>
              </w:rPr>
            </w:pPr>
            <m:oMathPara>
              <m:oMath>
                <m:sSub>
                  <m:sSubPr>
                    <m:ctrlPr>
                      <w:ins w:id="227" w:author="Valentin Gheorghiu" w:date="2021-02-03T00:41:00Z">
                        <w:rPr>
                          <w:rFonts w:ascii="Cambria Math" w:hAnsi="Cambria Math" w:cs="Arial"/>
                          <w:szCs w:val="18"/>
                        </w:rPr>
                      </w:ins>
                    </m:ctrlPr>
                  </m:sSubPr>
                  <m:e>
                    <m:r>
                      <w:ins w:id="228" w:author="Valentin Gheorghiu" w:date="2021-02-03T00:41:00Z">
                        <w:rPr>
                          <w:rFonts w:ascii="Cambria Math" w:hAnsi="Cambria Math"/>
                        </w:rPr>
                        <m:t>EVM</m:t>
                      </w:ins>
                    </m:r>
                  </m:e>
                  <m:sub>
                    <m:r>
                      <w:ins w:id="229" w:author="Valentin Gheorghiu" w:date="2021-02-04T18:23:00Z">
                        <w:rPr>
                          <w:rFonts w:ascii="Cambria Math" w:hAnsi="Cambria Math"/>
                        </w:rPr>
                        <m:t>after</m:t>
                      </w:ins>
                    </m:r>
                  </m:sub>
                </m:sSub>
                <m:r>
                  <w:ins w:id="230" w:author="Valentin Gheorghiu" w:date="2021-02-03T00:41:00Z">
                    <m:rPr>
                      <m:sty m:val="p"/>
                    </m:rPr>
                    <w:rPr>
                      <w:rFonts w:ascii="Cambria Math" w:hAnsi="Cambria Math"/>
                    </w:rPr>
                    <m:t>=max⁡</m:t>
                  </w:ins>
                </m:r>
                <m:r>
                  <w:ins w:id="231" w:author="Valentin Gheorghiu" w:date="2021-02-03T00:41:00Z">
                    <w:rPr>
                      <w:rFonts w:ascii="Cambria Math" w:hAnsi="Cambria Math"/>
                    </w:rPr>
                    <m:t>(</m:t>
                  </w:ins>
                </m:r>
                <m:acc>
                  <m:accPr>
                    <m:chr m:val="̅"/>
                    <m:ctrlPr>
                      <w:ins w:id="232" w:author="Valentin Gheorghiu" w:date="2021-02-03T00:41:00Z">
                        <w:rPr>
                          <w:rFonts w:ascii="Cambria Math" w:hAnsi="Cambria Math" w:cs="Arial"/>
                          <w:i/>
                          <w:iCs/>
                          <w:szCs w:val="18"/>
                        </w:rPr>
                      </w:ins>
                    </m:ctrlPr>
                  </m:accPr>
                  <m:e>
                    <m:sSub>
                      <m:sSubPr>
                        <m:ctrlPr>
                          <w:ins w:id="233" w:author="Valentin Gheorghiu" w:date="2021-02-03T00:41:00Z">
                            <w:rPr>
                              <w:rFonts w:ascii="Cambria Math" w:hAnsi="Cambria Math" w:cs="Arial"/>
                              <w:i/>
                              <w:iCs/>
                              <w:szCs w:val="18"/>
                            </w:rPr>
                          </w:ins>
                        </m:ctrlPr>
                      </m:sSubPr>
                      <m:e>
                        <m:r>
                          <w:ins w:id="234" w:author="Valentin Gheorghiu" w:date="2021-02-03T00:41:00Z">
                            <w:rPr>
                              <w:rFonts w:ascii="Cambria Math" w:hAnsi="Cambria Math"/>
                            </w:rPr>
                            <m:t>EVM</m:t>
                          </w:ins>
                        </m:r>
                      </m:e>
                      <m:sub>
                        <m:r>
                          <w:ins w:id="235" w:author="Valentin Gheorghiu" w:date="2021-02-03T00:41:00Z">
                            <w:rPr>
                              <w:rFonts w:ascii="Cambria Math" w:hAnsi="Cambria Math"/>
                            </w:rPr>
                            <m:t>l_</m:t>
                          </w:ins>
                        </m:r>
                        <m:r>
                          <w:ins w:id="236" w:author="Valentin Gheorghiu" w:date="2021-02-04T18:21:00Z">
                            <w:rPr>
                              <w:rFonts w:ascii="Cambria Math" w:hAnsi="Cambria Math"/>
                            </w:rPr>
                            <m:t>tp</m:t>
                          </w:ins>
                        </m:r>
                      </m:sub>
                    </m:sSub>
                    <m:r>
                      <w:ins w:id="237" w:author="Valentin Gheorghiu" w:date="2021-02-03T00:41:00Z">
                        <w:rPr>
                          <w:rFonts w:ascii="Cambria Math" w:hAnsi="Cambria Math"/>
                        </w:rPr>
                        <m:t>,</m:t>
                      </w:ins>
                    </m:r>
                  </m:e>
                </m:acc>
                <m:acc>
                  <m:accPr>
                    <m:chr m:val="̅"/>
                    <m:ctrlPr>
                      <w:ins w:id="238" w:author="Valentin Gheorghiu" w:date="2021-02-03T00:41:00Z">
                        <w:rPr>
                          <w:rFonts w:ascii="Cambria Math" w:hAnsi="Cambria Math" w:cs="Arial"/>
                          <w:i/>
                          <w:iCs/>
                          <w:szCs w:val="18"/>
                        </w:rPr>
                      </w:ins>
                    </m:ctrlPr>
                  </m:accPr>
                  <m:e>
                    <m:sSub>
                      <m:sSubPr>
                        <m:ctrlPr>
                          <w:ins w:id="239" w:author="Valentin Gheorghiu" w:date="2021-02-03T00:41:00Z">
                            <w:rPr>
                              <w:rFonts w:ascii="Cambria Math" w:hAnsi="Cambria Math" w:cs="Arial"/>
                              <w:i/>
                              <w:iCs/>
                              <w:szCs w:val="18"/>
                            </w:rPr>
                          </w:ins>
                        </m:ctrlPr>
                      </m:sSubPr>
                      <m:e>
                        <m:r>
                          <w:ins w:id="240" w:author="Valentin Gheorghiu" w:date="2021-02-03T00:41:00Z">
                            <w:rPr>
                              <w:rFonts w:ascii="Cambria Math" w:hAnsi="Cambria Math"/>
                            </w:rPr>
                            <m:t>EVM</m:t>
                          </w:ins>
                        </m:r>
                      </m:e>
                      <m:sub>
                        <m:r>
                          <w:ins w:id="241" w:author="Valentin Gheorghiu" w:date="2021-02-03T00:41:00Z">
                            <w:rPr>
                              <w:rFonts w:ascii="Cambria Math" w:hAnsi="Cambria Math"/>
                            </w:rPr>
                            <m:t>h</m:t>
                          </w:ins>
                        </m:r>
                      </m:sub>
                    </m:sSub>
                    <m:r>
                      <w:ins w:id="242" w:author="Valentin Gheorghiu" w:date="2021-02-03T00:41:00Z">
                        <w:rPr>
                          <w:rFonts w:ascii="Cambria Math" w:hAnsi="Cambria Math"/>
                        </w:rPr>
                        <m:t>)</m:t>
                      </w:ins>
                    </m:r>
                  </m:e>
                </m:acc>
              </m:oMath>
            </m:oMathPara>
          </w:p>
          <w:p w14:paraId="1DCFE4F6" w14:textId="49EB53C8" w:rsidR="00DA44E1" w:rsidRDefault="00D04200" w:rsidP="00C63957">
            <w:pPr>
              <w:pStyle w:val="TAC"/>
              <w:keepNext w:val="0"/>
              <w:rPr>
                <w:ins w:id="243" w:author="Valentin Gheorghiu" w:date="2021-02-03T00:41:00Z"/>
              </w:rPr>
            </w:pPr>
            <m:oMathPara>
              <m:oMath>
                <m:sSub>
                  <m:sSubPr>
                    <m:ctrlPr>
                      <w:ins w:id="244" w:author="Valentin Gheorghiu" w:date="2021-02-03T00:41:00Z">
                        <w:rPr>
                          <w:rFonts w:ascii="Cambria Math" w:hAnsi="Cambria Math" w:cs="Arial"/>
                          <w:szCs w:val="18"/>
                        </w:rPr>
                      </w:ins>
                    </m:ctrlPr>
                  </m:sSubPr>
                  <m:e>
                    <m:r>
                      <w:ins w:id="245" w:author="Valentin Gheorghiu" w:date="2021-02-03T00:41:00Z">
                        <w:rPr>
                          <w:rFonts w:ascii="Cambria Math" w:hAnsi="Cambria Math"/>
                        </w:rPr>
                        <m:t>EVM</m:t>
                      </w:ins>
                    </m:r>
                  </m:e>
                  <m:sub>
                    <m:r>
                      <w:ins w:id="246" w:author="Valentin Gheorghiu" w:date="2021-02-04T18:22:00Z">
                        <w:rPr>
                          <w:rFonts w:ascii="Cambria Math" w:hAnsi="Cambria Math" w:cs="Arial"/>
                          <w:szCs w:val="18"/>
                        </w:rPr>
                        <m:t>be</m:t>
                      </w:ins>
                    </m:r>
                    <m:r>
                      <w:ins w:id="247" w:author="Valentin Gheorghiu" w:date="2021-02-04T18:23:00Z">
                        <w:rPr>
                          <w:rFonts w:ascii="Cambria Math" w:hAnsi="Cambria Math" w:cs="Arial"/>
                          <w:szCs w:val="18"/>
                        </w:rPr>
                        <m:t>fore</m:t>
                      </w:ins>
                    </m:r>
                  </m:sub>
                </m:sSub>
                <m:r>
                  <w:ins w:id="248" w:author="Valentin Gheorghiu" w:date="2021-02-03T00:41:00Z">
                    <m:rPr>
                      <m:sty m:val="p"/>
                    </m:rPr>
                    <w:rPr>
                      <w:rFonts w:ascii="Cambria Math" w:hAnsi="Cambria Math"/>
                    </w:rPr>
                    <m:t>=max⁡</m:t>
                  </w:ins>
                </m:r>
                <m:r>
                  <w:ins w:id="249" w:author="Valentin Gheorghiu" w:date="2021-02-03T00:41:00Z">
                    <w:rPr>
                      <w:rFonts w:ascii="Cambria Math" w:hAnsi="Cambria Math"/>
                    </w:rPr>
                    <m:t>(</m:t>
                  </w:ins>
                </m:r>
                <m:acc>
                  <m:accPr>
                    <m:chr m:val="̅"/>
                    <m:ctrlPr>
                      <w:ins w:id="250" w:author="Valentin Gheorghiu" w:date="2021-02-03T00:41:00Z">
                        <w:rPr>
                          <w:rFonts w:ascii="Cambria Math" w:hAnsi="Cambria Math" w:cs="Arial"/>
                          <w:i/>
                          <w:iCs/>
                          <w:szCs w:val="18"/>
                        </w:rPr>
                      </w:ins>
                    </m:ctrlPr>
                  </m:accPr>
                  <m:e>
                    <m:sSub>
                      <m:sSubPr>
                        <m:ctrlPr>
                          <w:ins w:id="251" w:author="Valentin Gheorghiu" w:date="2021-02-03T00:41:00Z">
                            <w:rPr>
                              <w:rFonts w:ascii="Cambria Math" w:hAnsi="Cambria Math" w:cs="Arial"/>
                              <w:i/>
                              <w:iCs/>
                              <w:szCs w:val="18"/>
                            </w:rPr>
                          </w:ins>
                        </m:ctrlPr>
                      </m:sSubPr>
                      <m:e>
                        <m:r>
                          <w:ins w:id="252" w:author="Valentin Gheorghiu" w:date="2021-02-03T00:41:00Z">
                            <w:rPr>
                              <w:rFonts w:ascii="Cambria Math" w:hAnsi="Cambria Math"/>
                            </w:rPr>
                            <m:t>EVM</m:t>
                          </w:ins>
                        </m:r>
                      </m:e>
                      <m:sub>
                        <m:r>
                          <w:ins w:id="253" w:author="Valentin Gheorghiu" w:date="2021-02-03T00:41:00Z">
                            <w:rPr>
                              <w:rFonts w:ascii="Cambria Math" w:hAnsi="Cambria Math"/>
                            </w:rPr>
                            <m:t>l</m:t>
                          </w:ins>
                        </m:r>
                      </m:sub>
                    </m:sSub>
                    <m:r>
                      <w:ins w:id="254" w:author="Valentin Gheorghiu" w:date="2021-02-03T00:41:00Z">
                        <w:rPr>
                          <w:rFonts w:ascii="Cambria Math" w:hAnsi="Cambria Math"/>
                        </w:rPr>
                        <m:t>,</m:t>
                      </w:ins>
                    </m:r>
                  </m:e>
                </m:acc>
                <m:acc>
                  <m:accPr>
                    <m:chr m:val="̅"/>
                    <m:ctrlPr>
                      <w:ins w:id="255" w:author="Valentin Gheorghiu" w:date="2021-02-03T00:41:00Z">
                        <w:rPr>
                          <w:rFonts w:ascii="Cambria Math" w:hAnsi="Cambria Math" w:cs="Arial"/>
                          <w:i/>
                          <w:iCs/>
                          <w:szCs w:val="18"/>
                        </w:rPr>
                      </w:ins>
                    </m:ctrlPr>
                  </m:accPr>
                  <m:e>
                    <m:sSub>
                      <m:sSubPr>
                        <m:ctrlPr>
                          <w:ins w:id="256" w:author="Valentin Gheorghiu" w:date="2021-02-03T00:41:00Z">
                            <w:rPr>
                              <w:rFonts w:ascii="Cambria Math" w:hAnsi="Cambria Math" w:cs="Arial"/>
                              <w:i/>
                              <w:iCs/>
                              <w:szCs w:val="18"/>
                            </w:rPr>
                          </w:ins>
                        </m:ctrlPr>
                      </m:sSubPr>
                      <m:e>
                        <m:r>
                          <w:ins w:id="257" w:author="Valentin Gheorghiu" w:date="2021-02-03T00:41:00Z">
                            <w:rPr>
                              <w:rFonts w:ascii="Cambria Math" w:hAnsi="Cambria Math"/>
                            </w:rPr>
                            <m:t>EVM</m:t>
                          </w:ins>
                        </m:r>
                      </m:e>
                      <m:sub>
                        <m:r>
                          <w:ins w:id="258" w:author="Valentin Gheorghiu" w:date="2021-02-03T00:41:00Z">
                            <w:rPr>
                              <w:rFonts w:ascii="Cambria Math" w:hAnsi="Cambria Math"/>
                            </w:rPr>
                            <m:t>h_</m:t>
                          </w:ins>
                        </m:r>
                        <m:r>
                          <w:ins w:id="259" w:author="Valentin Gheorghiu" w:date="2021-02-04T18:21:00Z">
                            <w:rPr>
                              <w:rFonts w:ascii="Cambria Math" w:hAnsi="Cambria Math"/>
                            </w:rPr>
                            <m:t>tp</m:t>
                          </w:ins>
                        </m:r>
                      </m:sub>
                    </m:sSub>
                    <m:r>
                      <w:ins w:id="260" w:author="Valentin Gheorghiu" w:date="2021-02-03T00:41:00Z">
                        <w:rPr>
                          <w:rFonts w:ascii="Cambria Math" w:hAnsi="Cambria Math"/>
                        </w:rPr>
                        <m:t>)</m:t>
                      </w:ins>
                    </m:r>
                  </m:e>
                </m:acc>
              </m:oMath>
            </m:oMathPara>
          </w:p>
        </w:tc>
        <w:tc>
          <w:tcPr>
            <w:tcW w:w="1543" w:type="dxa"/>
          </w:tcPr>
          <w:p w14:paraId="4B8F855D" w14:textId="3795544D" w:rsidR="00DA44E1" w:rsidRDefault="008C2745" w:rsidP="00C63957">
            <w:pPr>
              <w:pStyle w:val="TAC"/>
              <w:keepNext w:val="0"/>
              <w:rPr>
                <w:ins w:id="261" w:author="Valentin Gheorghiu" w:date="2021-02-03T00:41:00Z"/>
              </w:rPr>
            </w:pPr>
            <w:ins w:id="262" w:author="Valentin Gheorghiu" w:date="2021-02-05T11:31:00Z">
              <w:r>
                <w:t>[</w:t>
              </w:r>
            </w:ins>
            <w:ins w:id="263" w:author="Valentin Gheorghiu" w:date="2021-02-05T10:43:00Z">
              <w:r w:rsidR="008F5088">
                <w:t>-</w:t>
              </w:r>
            </w:ins>
            <w:ins w:id="264" w:author="Valentin Gheorghiu" w:date="2021-02-03T00:41:00Z">
              <w:r w:rsidR="00DA44E1" w:rsidRPr="00FA78AD">
                <w:t>1</w:t>
              </w:r>
            </w:ins>
            <w:ins w:id="265" w:author="Valentin Gheorghiu" w:date="2021-02-05T11:31:00Z">
              <w:r>
                <w:t>]</w:t>
              </w:r>
            </w:ins>
          </w:p>
        </w:tc>
        <w:tc>
          <w:tcPr>
            <w:tcW w:w="1543" w:type="dxa"/>
            <w:tcMar>
              <w:top w:w="0" w:type="dxa"/>
              <w:left w:w="108" w:type="dxa"/>
              <w:bottom w:w="0" w:type="dxa"/>
              <w:right w:w="108" w:type="dxa"/>
            </w:tcMar>
            <w:hideMark/>
          </w:tcPr>
          <w:p w14:paraId="5BFC0C03" w14:textId="4C7ECC1D" w:rsidR="00DA44E1" w:rsidRDefault="00DA44E1" w:rsidP="00C63957">
            <w:pPr>
              <w:pStyle w:val="TAC"/>
              <w:keepNext w:val="0"/>
              <w:rPr>
                <w:ins w:id="266" w:author="Valentin Gheorghiu" w:date="2021-02-03T00:41:00Z"/>
              </w:rPr>
            </w:pPr>
            <w:ins w:id="267" w:author="Valentin Gheorghiu" w:date="2021-02-03T00:41:00Z">
              <w:r>
                <w:t>15kHz</w:t>
              </w:r>
            </w:ins>
          </w:p>
          <w:p w14:paraId="6F65B703" w14:textId="77777777" w:rsidR="00DA44E1" w:rsidRDefault="00DA44E1" w:rsidP="00C63957">
            <w:pPr>
              <w:pStyle w:val="TAC"/>
              <w:keepNext w:val="0"/>
              <w:rPr>
                <w:ins w:id="268" w:author="Valentin Gheorghiu" w:date="2021-02-03T00:41:00Z"/>
              </w:rPr>
            </w:pPr>
          </w:p>
        </w:tc>
      </w:tr>
      <w:tr w:rsidR="00DA44E1" w14:paraId="2AA31469" w14:textId="77777777" w:rsidTr="00C63957">
        <w:trPr>
          <w:trHeight w:val="225"/>
          <w:jc w:val="center"/>
          <w:ins w:id="269" w:author="Valentin Gheorghiu" w:date="2021-02-03T00:41:00Z"/>
        </w:trPr>
        <w:tc>
          <w:tcPr>
            <w:tcW w:w="2335" w:type="dxa"/>
            <w:tcMar>
              <w:top w:w="0" w:type="dxa"/>
              <w:left w:w="108" w:type="dxa"/>
              <w:bottom w:w="0" w:type="dxa"/>
              <w:right w:w="108" w:type="dxa"/>
            </w:tcMar>
            <w:vAlign w:val="center"/>
            <w:hideMark/>
          </w:tcPr>
          <w:p w14:paraId="05A5A957" w14:textId="77777777" w:rsidR="00DA44E1" w:rsidRDefault="00DA44E1" w:rsidP="00C63957">
            <w:pPr>
              <w:pStyle w:val="TAC"/>
              <w:keepNext w:val="0"/>
              <w:rPr>
                <w:ins w:id="270" w:author="Valentin Gheorghiu" w:date="2021-02-03T00:41:00Z"/>
              </w:rPr>
            </w:pPr>
            <w:ins w:id="271" w:author="Valentin Gheorghiu" w:date="2021-02-03T00:41:00Z">
              <w:r>
                <w:t>7</w:t>
              </w:r>
            </w:ins>
          </w:p>
        </w:tc>
        <w:tc>
          <w:tcPr>
            <w:tcW w:w="3047" w:type="dxa"/>
            <w:tcMar>
              <w:top w:w="0" w:type="dxa"/>
              <w:left w:w="108" w:type="dxa"/>
              <w:bottom w:w="0" w:type="dxa"/>
              <w:right w:w="108" w:type="dxa"/>
            </w:tcMar>
            <w:vAlign w:val="center"/>
            <w:hideMark/>
          </w:tcPr>
          <w:p w14:paraId="3F5E1E1C" w14:textId="1029D45B" w:rsidR="00DA44E1" w:rsidRDefault="00D04200" w:rsidP="00C63957">
            <w:pPr>
              <w:pStyle w:val="TAC"/>
              <w:keepNext w:val="0"/>
              <w:rPr>
                <w:ins w:id="272" w:author="Valentin Gheorghiu" w:date="2021-02-03T00:41:00Z"/>
              </w:rPr>
            </w:pPr>
            <m:oMathPara>
              <m:oMath>
                <m:sSub>
                  <m:sSubPr>
                    <m:ctrlPr>
                      <w:ins w:id="273" w:author="Valentin Gheorghiu" w:date="2021-02-03T00:41:00Z">
                        <w:rPr>
                          <w:rFonts w:ascii="Cambria Math" w:hAnsi="Cambria Math" w:cs="Arial"/>
                          <w:szCs w:val="18"/>
                        </w:rPr>
                      </w:ins>
                    </m:ctrlPr>
                  </m:sSubPr>
                  <m:e>
                    <m:r>
                      <w:ins w:id="274" w:author="Valentin Gheorghiu" w:date="2021-02-03T00:41:00Z">
                        <w:rPr>
                          <w:rFonts w:ascii="Cambria Math" w:hAnsi="Cambria Math"/>
                        </w:rPr>
                        <m:t>EVM</m:t>
                      </w:ins>
                    </m:r>
                  </m:e>
                  <m:sub>
                    <m:r>
                      <w:ins w:id="275" w:author="Valentin Gheorghiu" w:date="2021-02-04T18:23:00Z">
                        <w:rPr>
                          <w:rFonts w:ascii="Cambria Math" w:hAnsi="Cambria Math"/>
                        </w:rPr>
                        <m:t>after</m:t>
                      </w:ins>
                    </m:r>
                  </m:sub>
                </m:sSub>
                <m:r>
                  <w:ins w:id="276" w:author="Valentin Gheorghiu" w:date="2021-02-03T00:41:00Z">
                    <m:rPr>
                      <m:sty m:val="p"/>
                    </m:rPr>
                    <w:rPr>
                      <w:rFonts w:ascii="Cambria Math" w:hAnsi="Cambria Math"/>
                    </w:rPr>
                    <m:t>=m</m:t>
                  </w:ins>
                </m:r>
                <m:r>
                  <w:ins w:id="277" w:author="Valentin Gheorghiu" w:date="2021-02-05T17:35:00Z">
                    <m:rPr>
                      <m:sty m:val="p"/>
                    </m:rPr>
                    <w:rPr>
                      <w:rFonts w:ascii="Cambria Math" w:hAnsi="Cambria Math"/>
                    </w:rPr>
                    <m:t>in</m:t>
                  </w:ins>
                </m:r>
                <m:r>
                  <w:ins w:id="278" w:author="Valentin Gheorghiu" w:date="2021-02-03T00:41:00Z">
                    <m:rPr>
                      <m:sty m:val="p"/>
                    </m:rPr>
                    <w:rPr>
                      <w:rFonts w:ascii="Cambria Math" w:hAnsi="Cambria Math"/>
                    </w:rPr>
                    <m:t>⁡</m:t>
                  </w:ins>
                </m:r>
                <m:r>
                  <w:ins w:id="279" w:author="Valentin Gheorghiu" w:date="2021-02-03T00:41:00Z">
                    <w:rPr>
                      <w:rFonts w:ascii="Cambria Math" w:hAnsi="Cambria Math"/>
                    </w:rPr>
                    <m:t>(</m:t>
                  </w:ins>
                </m:r>
                <m:acc>
                  <m:accPr>
                    <m:chr m:val="̅"/>
                    <m:ctrlPr>
                      <w:ins w:id="280" w:author="Valentin Gheorghiu" w:date="2021-02-03T00:41:00Z">
                        <w:rPr>
                          <w:rFonts w:ascii="Cambria Math" w:hAnsi="Cambria Math" w:cs="Arial"/>
                          <w:i/>
                          <w:iCs/>
                          <w:szCs w:val="18"/>
                        </w:rPr>
                      </w:ins>
                    </m:ctrlPr>
                  </m:accPr>
                  <m:e>
                    <m:sSub>
                      <m:sSubPr>
                        <m:ctrlPr>
                          <w:ins w:id="281" w:author="Valentin Gheorghiu" w:date="2021-02-03T00:41:00Z">
                            <w:rPr>
                              <w:rFonts w:ascii="Cambria Math" w:hAnsi="Cambria Math" w:cs="Arial"/>
                              <w:i/>
                              <w:iCs/>
                              <w:szCs w:val="18"/>
                            </w:rPr>
                          </w:ins>
                        </m:ctrlPr>
                      </m:sSubPr>
                      <m:e>
                        <m:r>
                          <w:ins w:id="282" w:author="Valentin Gheorghiu" w:date="2021-02-03T00:41:00Z">
                            <w:rPr>
                              <w:rFonts w:ascii="Cambria Math" w:hAnsi="Cambria Math"/>
                            </w:rPr>
                            <m:t>EVM</m:t>
                          </w:ins>
                        </m:r>
                      </m:e>
                      <m:sub>
                        <m:r>
                          <w:ins w:id="283" w:author="Valentin Gheorghiu" w:date="2021-02-03T00:41:00Z">
                            <w:rPr>
                              <w:rFonts w:ascii="Cambria Math" w:hAnsi="Cambria Math"/>
                            </w:rPr>
                            <m:t>l_</m:t>
                          </w:ins>
                        </m:r>
                        <m:r>
                          <w:ins w:id="284" w:author="Valentin Gheorghiu" w:date="2021-02-04T18:21:00Z">
                            <w:rPr>
                              <w:rFonts w:ascii="Cambria Math" w:hAnsi="Cambria Math"/>
                            </w:rPr>
                            <m:t>tp</m:t>
                          </w:ins>
                        </m:r>
                      </m:sub>
                    </m:sSub>
                    <m:r>
                      <w:ins w:id="285" w:author="Valentin Gheorghiu" w:date="2021-02-03T00:41:00Z">
                        <w:rPr>
                          <w:rFonts w:ascii="Cambria Math" w:hAnsi="Cambria Math"/>
                        </w:rPr>
                        <m:t>,</m:t>
                      </w:ins>
                    </m:r>
                  </m:e>
                </m:acc>
                <m:acc>
                  <m:accPr>
                    <m:chr m:val="̅"/>
                    <m:ctrlPr>
                      <w:ins w:id="286" w:author="Valentin Gheorghiu" w:date="2021-02-03T00:41:00Z">
                        <w:rPr>
                          <w:rFonts w:ascii="Cambria Math" w:hAnsi="Cambria Math" w:cs="Arial"/>
                          <w:i/>
                          <w:iCs/>
                          <w:szCs w:val="18"/>
                        </w:rPr>
                      </w:ins>
                    </m:ctrlPr>
                  </m:accPr>
                  <m:e>
                    <m:sSub>
                      <m:sSubPr>
                        <m:ctrlPr>
                          <w:ins w:id="287" w:author="Valentin Gheorghiu" w:date="2021-02-03T00:41:00Z">
                            <w:rPr>
                              <w:rFonts w:ascii="Cambria Math" w:hAnsi="Cambria Math" w:cs="Arial"/>
                              <w:i/>
                              <w:iCs/>
                              <w:szCs w:val="18"/>
                            </w:rPr>
                          </w:ins>
                        </m:ctrlPr>
                      </m:sSubPr>
                      <m:e>
                        <m:r>
                          <w:ins w:id="288" w:author="Valentin Gheorghiu" w:date="2021-02-03T00:41:00Z">
                            <w:rPr>
                              <w:rFonts w:ascii="Cambria Math" w:hAnsi="Cambria Math"/>
                            </w:rPr>
                            <m:t>EVM</m:t>
                          </w:ins>
                        </m:r>
                      </m:e>
                      <m:sub>
                        <m:r>
                          <w:ins w:id="289" w:author="Valentin Gheorghiu" w:date="2021-02-03T00:41:00Z">
                            <w:rPr>
                              <w:rFonts w:ascii="Cambria Math" w:hAnsi="Cambria Math"/>
                            </w:rPr>
                            <m:t>h</m:t>
                          </w:ins>
                        </m:r>
                      </m:sub>
                    </m:sSub>
                    <m:r>
                      <w:ins w:id="290" w:author="Valentin Gheorghiu" w:date="2021-02-03T00:41:00Z">
                        <w:rPr>
                          <w:rFonts w:ascii="Cambria Math" w:hAnsi="Cambria Math"/>
                        </w:rPr>
                        <m:t>)</m:t>
                      </w:ins>
                    </m:r>
                  </m:e>
                </m:acc>
              </m:oMath>
            </m:oMathPara>
          </w:p>
          <w:p w14:paraId="18B5F828" w14:textId="54A1B7C1" w:rsidR="00DA44E1" w:rsidRDefault="00D04200" w:rsidP="00C63957">
            <w:pPr>
              <w:pStyle w:val="TAC"/>
              <w:keepNext w:val="0"/>
              <w:rPr>
                <w:ins w:id="291" w:author="Valentin Gheorghiu" w:date="2021-02-03T00:41:00Z"/>
              </w:rPr>
            </w:pPr>
            <m:oMathPara>
              <m:oMath>
                <m:sSub>
                  <m:sSubPr>
                    <m:ctrlPr>
                      <w:ins w:id="292" w:author="Valentin Gheorghiu" w:date="2021-02-03T00:41:00Z">
                        <w:rPr>
                          <w:rFonts w:ascii="Cambria Math" w:hAnsi="Cambria Math" w:cs="Arial"/>
                          <w:szCs w:val="18"/>
                        </w:rPr>
                      </w:ins>
                    </m:ctrlPr>
                  </m:sSubPr>
                  <m:e>
                    <m:r>
                      <w:ins w:id="293" w:author="Valentin Gheorghiu" w:date="2021-02-03T00:41:00Z">
                        <w:rPr>
                          <w:rFonts w:ascii="Cambria Math" w:hAnsi="Cambria Math"/>
                        </w:rPr>
                        <m:t>EVM</m:t>
                      </w:ins>
                    </m:r>
                  </m:e>
                  <m:sub>
                    <m:r>
                      <w:ins w:id="294" w:author="Valentin Gheorghiu" w:date="2021-02-05T17:22:00Z">
                        <w:rPr>
                          <w:rFonts w:ascii="Cambria Math" w:hAnsi="Cambria Math"/>
                        </w:rPr>
                        <m:t>before</m:t>
                      </w:ins>
                    </m:r>
                  </m:sub>
                </m:sSub>
                <m:r>
                  <w:ins w:id="295" w:author="Valentin Gheorghiu" w:date="2021-02-03T00:41:00Z">
                    <m:rPr>
                      <m:sty m:val="p"/>
                    </m:rPr>
                    <w:rPr>
                      <w:rFonts w:ascii="Cambria Math" w:hAnsi="Cambria Math"/>
                    </w:rPr>
                    <m:t>=max⁡</m:t>
                  </w:ins>
                </m:r>
                <m:r>
                  <w:ins w:id="296" w:author="Valentin Gheorghiu" w:date="2021-02-03T00:41:00Z">
                    <w:rPr>
                      <w:rFonts w:ascii="Cambria Math" w:hAnsi="Cambria Math"/>
                    </w:rPr>
                    <m:t>(</m:t>
                  </w:ins>
                </m:r>
                <m:acc>
                  <m:accPr>
                    <m:chr m:val="̅"/>
                    <m:ctrlPr>
                      <w:ins w:id="297" w:author="Valentin Gheorghiu" w:date="2021-02-03T00:41:00Z">
                        <w:rPr>
                          <w:rFonts w:ascii="Cambria Math" w:hAnsi="Cambria Math" w:cs="Arial"/>
                          <w:i/>
                          <w:iCs/>
                          <w:szCs w:val="18"/>
                        </w:rPr>
                      </w:ins>
                    </m:ctrlPr>
                  </m:accPr>
                  <m:e>
                    <m:sSub>
                      <m:sSubPr>
                        <m:ctrlPr>
                          <w:ins w:id="298" w:author="Valentin Gheorghiu" w:date="2021-02-03T00:41:00Z">
                            <w:rPr>
                              <w:rFonts w:ascii="Cambria Math" w:hAnsi="Cambria Math" w:cs="Arial"/>
                              <w:i/>
                              <w:iCs/>
                              <w:szCs w:val="18"/>
                            </w:rPr>
                          </w:ins>
                        </m:ctrlPr>
                      </m:sSubPr>
                      <m:e>
                        <m:r>
                          <w:ins w:id="299" w:author="Valentin Gheorghiu" w:date="2021-02-03T00:41:00Z">
                            <w:rPr>
                              <w:rFonts w:ascii="Cambria Math" w:hAnsi="Cambria Math"/>
                            </w:rPr>
                            <m:t>EVM</m:t>
                          </w:ins>
                        </m:r>
                      </m:e>
                      <m:sub>
                        <m:r>
                          <w:ins w:id="300" w:author="Valentin Gheorghiu" w:date="2021-02-03T00:41:00Z">
                            <w:rPr>
                              <w:rFonts w:ascii="Cambria Math" w:hAnsi="Cambria Math"/>
                            </w:rPr>
                            <m:t>l</m:t>
                          </w:ins>
                        </m:r>
                      </m:sub>
                    </m:sSub>
                    <m:r>
                      <w:ins w:id="301" w:author="Valentin Gheorghiu" w:date="2021-02-03T00:41:00Z">
                        <w:rPr>
                          <w:rFonts w:ascii="Cambria Math" w:hAnsi="Cambria Math"/>
                        </w:rPr>
                        <m:t>,</m:t>
                      </w:ins>
                    </m:r>
                  </m:e>
                </m:acc>
                <m:acc>
                  <m:accPr>
                    <m:chr m:val="̅"/>
                    <m:ctrlPr>
                      <w:ins w:id="302" w:author="Valentin Gheorghiu" w:date="2021-02-03T00:41:00Z">
                        <w:rPr>
                          <w:rFonts w:ascii="Cambria Math" w:hAnsi="Cambria Math" w:cs="Arial"/>
                          <w:i/>
                          <w:iCs/>
                          <w:szCs w:val="18"/>
                        </w:rPr>
                      </w:ins>
                    </m:ctrlPr>
                  </m:accPr>
                  <m:e>
                    <m:sSub>
                      <m:sSubPr>
                        <m:ctrlPr>
                          <w:ins w:id="303" w:author="Valentin Gheorghiu" w:date="2021-02-03T00:41:00Z">
                            <w:rPr>
                              <w:rFonts w:ascii="Cambria Math" w:hAnsi="Cambria Math" w:cs="Arial"/>
                              <w:i/>
                              <w:iCs/>
                              <w:szCs w:val="18"/>
                            </w:rPr>
                          </w:ins>
                        </m:ctrlPr>
                      </m:sSubPr>
                      <m:e>
                        <m:r>
                          <w:ins w:id="304" w:author="Valentin Gheorghiu" w:date="2021-02-03T00:41:00Z">
                            <w:rPr>
                              <w:rFonts w:ascii="Cambria Math" w:hAnsi="Cambria Math"/>
                            </w:rPr>
                            <m:t>EVM</m:t>
                          </w:ins>
                        </m:r>
                      </m:e>
                      <m:sub>
                        <m:r>
                          <w:ins w:id="305" w:author="Valentin Gheorghiu" w:date="2021-02-03T00:41:00Z">
                            <w:rPr>
                              <w:rFonts w:ascii="Cambria Math" w:hAnsi="Cambria Math"/>
                            </w:rPr>
                            <m:t>h_</m:t>
                          </w:ins>
                        </m:r>
                        <m:r>
                          <w:ins w:id="306" w:author="Valentin Gheorghiu" w:date="2021-02-04T18:21:00Z">
                            <w:rPr>
                              <w:rFonts w:ascii="Cambria Math" w:hAnsi="Cambria Math"/>
                            </w:rPr>
                            <m:t>tp</m:t>
                          </w:ins>
                        </m:r>
                      </m:sub>
                    </m:sSub>
                    <m:r>
                      <w:ins w:id="307" w:author="Valentin Gheorghiu" w:date="2021-02-03T00:41:00Z">
                        <w:rPr>
                          <w:rFonts w:ascii="Cambria Math" w:hAnsi="Cambria Math"/>
                        </w:rPr>
                        <m:t>)</m:t>
                      </w:ins>
                    </m:r>
                  </m:e>
                </m:acc>
              </m:oMath>
            </m:oMathPara>
          </w:p>
        </w:tc>
        <w:tc>
          <w:tcPr>
            <w:tcW w:w="1543" w:type="dxa"/>
          </w:tcPr>
          <w:p w14:paraId="17FDE429" w14:textId="1E790535" w:rsidR="00DA44E1" w:rsidRDefault="008C2745" w:rsidP="00C63957">
            <w:pPr>
              <w:pStyle w:val="TAC"/>
              <w:keepNext w:val="0"/>
              <w:rPr>
                <w:ins w:id="308" w:author="Valentin Gheorghiu" w:date="2021-02-03T00:41:00Z"/>
              </w:rPr>
            </w:pPr>
            <w:ins w:id="309" w:author="Valentin Gheorghiu" w:date="2021-02-05T11:31:00Z">
              <w:r>
                <w:t>[</w:t>
              </w:r>
            </w:ins>
            <w:ins w:id="310" w:author="Valentin Gheorghiu" w:date="2021-02-05T10:43:00Z">
              <w:r w:rsidR="008F5088">
                <w:t>-</w:t>
              </w:r>
            </w:ins>
            <w:ins w:id="311" w:author="Valentin Gheorghiu" w:date="2021-02-03T00:41:00Z">
              <w:r w:rsidR="00DA44E1" w:rsidRPr="00FA78AD">
                <w:t>2</w:t>
              </w:r>
            </w:ins>
            <w:ins w:id="312" w:author="Valentin Gheorghiu" w:date="2021-02-05T11:31:00Z">
              <w:r>
                <w:t>]</w:t>
              </w:r>
            </w:ins>
          </w:p>
        </w:tc>
        <w:tc>
          <w:tcPr>
            <w:tcW w:w="1543" w:type="dxa"/>
            <w:tcMar>
              <w:top w:w="0" w:type="dxa"/>
              <w:left w:w="108" w:type="dxa"/>
              <w:bottom w:w="0" w:type="dxa"/>
              <w:right w:w="108" w:type="dxa"/>
            </w:tcMar>
            <w:hideMark/>
          </w:tcPr>
          <w:p w14:paraId="0226B345" w14:textId="680A2CF6" w:rsidR="00DA44E1" w:rsidRDefault="00DA44E1" w:rsidP="00C63957">
            <w:pPr>
              <w:pStyle w:val="TAC"/>
              <w:keepNext w:val="0"/>
              <w:rPr>
                <w:ins w:id="313" w:author="Valentin Gheorghiu" w:date="2021-02-03T00:41:00Z"/>
              </w:rPr>
            </w:pPr>
            <w:ins w:id="314" w:author="Valentin Gheorghiu" w:date="2021-02-03T00:41:00Z">
              <w:r>
                <w:t>15kHz</w:t>
              </w:r>
            </w:ins>
          </w:p>
          <w:p w14:paraId="21B7FE4A" w14:textId="77777777" w:rsidR="00DA44E1" w:rsidRDefault="00DA44E1" w:rsidP="00C63957">
            <w:pPr>
              <w:pStyle w:val="TAC"/>
              <w:keepNext w:val="0"/>
              <w:rPr>
                <w:ins w:id="315" w:author="Valentin Gheorghiu" w:date="2021-02-03T00:41:00Z"/>
                <w:lang w:eastAsia="ja-JP"/>
              </w:rPr>
            </w:pPr>
          </w:p>
        </w:tc>
      </w:tr>
      <w:tr w:rsidR="00DA44E1" w14:paraId="3EFB4A0F" w14:textId="77777777" w:rsidTr="00C63957">
        <w:trPr>
          <w:trHeight w:val="225"/>
          <w:jc w:val="center"/>
          <w:ins w:id="316" w:author="Valentin Gheorghiu" w:date="2021-02-03T00:41:00Z"/>
        </w:trPr>
        <w:tc>
          <w:tcPr>
            <w:tcW w:w="8468" w:type="dxa"/>
            <w:gridSpan w:val="4"/>
          </w:tcPr>
          <w:p w14:paraId="4D52BB1D" w14:textId="72D01FFA" w:rsidR="00DA44E1" w:rsidRDefault="00DA44E1" w:rsidP="00C63957">
            <w:pPr>
              <w:rPr>
                <w:ins w:id="317" w:author="Valentin Gheorghiu" w:date="2021-02-03T00:41:00Z"/>
                <w:rFonts w:ascii="Arial" w:hAnsi="Arial" w:cs="Arial"/>
                <w:sz w:val="18"/>
                <w:szCs w:val="18"/>
                <w:lang w:val="en-US"/>
              </w:rPr>
            </w:pPr>
            <w:ins w:id="318" w:author="Valentin Gheorghiu" w:date="2021-02-03T00:41:00Z">
              <w:r>
                <w:rPr>
                  <w:rFonts w:ascii="Arial" w:hAnsi="Arial" w:cs="Arial"/>
                  <w:sz w:val="18"/>
                  <w:szCs w:val="18"/>
                </w:rPr>
                <w:t xml:space="preserve">NOTE 1:   </w:t>
              </w:r>
            </w:ins>
            <m:oMath>
              <m:acc>
                <m:accPr>
                  <m:chr m:val="̅"/>
                  <m:ctrlPr>
                    <w:ins w:id="319" w:author="Valentin Gheorghiu" w:date="2021-02-03T00:41:00Z">
                      <w:rPr>
                        <w:rFonts w:ascii="Cambria Math" w:eastAsia="游ゴシック" w:hAnsi="Cambria Math" w:cs="Calibri"/>
                        <w:i/>
                        <w:iCs/>
                        <w:sz w:val="18"/>
                        <w:szCs w:val="18"/>
                      </w:rPr>
                    </w:ins>
                  </m:ctrlPr>
                </m:accPr>
                <m:e>
                  <m:sSub>
                    <m:sSubPr>
                      <m:ctrlPr>
                        <w:ins w:id="320" w:author="Valentin Gheorghiu" w:date="2021-02-03T00:41:00Z">
                          <w:rPr>
                            <w:rFonts w:ascii="Cambria Math" w:eastAsia="游ゴシック" w:hAnsi="Cambria Math" w:cs="Calibri"/>
                            <w:i/>
                            <w:iCs/>
                            <w:sz w:val="18"/>
                            <w:szCs w:val="18"/>
                          </w:rPr>
                        </w:ins>
                      </m:ctrlPr>
                    </m:sSubPr>
                    <m:e>
                      <m:r>
                        <w:ins w:id="321" w:author="Valentin Gheorghiu" w:date="2021-02-03T00:41:00Z">
                          <w:rPr>
                            <w:rFonts w:ascii="Cambria Math" w:hAnsi="Cambria Math"/>
                            <w:sz w:val="18"/>
                            <w:szCs w:val="18"/>
                          </w:rPr>
                          <m:t>EVM</m:t>
                        </w:ins>
                      </m:r>
                    </m:e>
                    <m:sub>
                      <m:r>
                        <w:ins w:id="322" w:author="Valentin Gheorghiu" w:date="2021-02-03T00:41:00Z">
                          <w:rPr>
                            <w:rFonts w:ascii="Cambria Math" w:hAnsi="Cambria Math"/>
                            <w:sz w:val="18"/>
                            <w:szCs w:val="18"/>
                          </w:rPr>
                          <m:t>l</m:t>
                        </w:ins>
                      </m:r>
                    </m:sub>
                  </m:sSub>
                </m:e>
              </m:acc>
            </m:oMath>
            <w:ins w:id="323" w:author="Valentin Gheorghiu" w:date="2021-02-03T00:41:00Z">
              <w:r>
                <w:rPr>
                  <w:rFonts w:ascii="Arial" w:hAnsi="Arial" w:cs="Arial"/>
                  <w:sz w:val="18"/>
                  <w:szCs w:val="18"/>
                </w:rPr>
                <w:t xml:space="preserve"> ,</w:t>
              </w:r>
            </w:ins>
            <m:oMath>
              <m:r>
                <w:ins w:id="324" w:author="Valentin Gheorghiu" w:date="2021-02-03T00:41:00Z">
                  <w:rPr>
                    <w:rFonts w:ascii="Cambria Math" w:hAnsi="Cambria Math"/>
                    <w:sz w:val="18"/>
                    <w:szCs w:val="18"/>
                  </w:rPr>
                  <m:t xml:space="preserve"> </m:t>
                </w:ins>
              </m:r>
              <m:acc>
                <m:accPr>
                  <m:chr m:val="̅"/>
                  <m:ctrlPr>
                    <w:ins w:id="325" w:author="Valentin Gheorghiu" w:date="2021-02-03T00:41:00Z">
                      <w:rPr>
                        <w:rFonts w:ascii="Cambria Math" w:eastAsia="游ゴシック" w:hAnsi="Cambria Math" w:cs="Calibri"/>
                        <w:i/>
                        <w:iCs/>
                        <w:sz w:val="18"/>
                        <w:szCs w:val="18"/>
                      </w:rPr>
                    </w:ins>
                  </m:ctrlPr>
                </m:accPr>
                <m:e>
                  <m:sSub>
                    <m:sSubPr>
                      <m:ctrlPr>
                        <w:ins w:id="326" w:author="Valentin Gheorghiu" w:date="2021-02-03T00:41:00Z">
                          <w:rPr>
                            <w:rFonts w:ascii="Cambria Math" w:eastAsia="游ゴシック" w:hAnsi="Cambria Math" w:cs="Calibri"/>
                            <w:i/>
                            <w:iCs/>
                            <w:sz w:val="18"/>
                            <w:szCs w:val="18"/>
                          </w:rPr>
                        </w:ins>
                      </m:ctrlPr>
                    </m:sSubPr>
                    <m:e>
                      <m:r>
                        <w:ins w:id="327" w:author="Valentin Gheorghiu" w:date="2021-02-03T00:41:00Z">
                          <w:rPr>
                            <w:rFonts w:ascii="Cambria Math" w:hAnsi="Cambria Math"/>
                            <w:sz w:val="18"/>
                            <w:szCs w:val="18"/>
                          </w:rPr>
                          <m:t>EVM</m:t>
                        </w:ins>
                      </m:r>
                    </m:e>
                    <m:sub>
                      <m:r>
                        <w:ins w:id="328" w:author="Valentin Gheorghiu" w:date="2021-02-03T00:41:00Z">
                          <w:rPr>
                            <w:rFonts w:ascii="Cambria Math" w:hAnsi="Cambria Math"/>
                            <w:sz w:val="18"/>
                            <w:szCs w:val="18"/>
                          </w:rPr>
                          <m:t>h</m:t>
                        </w:ins>
                      </m:r>
                    </m:sub>
                  </m:sSub>
                </m:e>
              </m:acc>
            </m:oMath>
            <w:ins w:id="329" w:author="Valentin Gheorghiu" w:date="2021-02-03T00:41:00Z">
              <w:r>
                <w:rPr>
                  <w:rFonts w:ascii="Arial" w:hAnsi="Arial" w:cs="Arial"/>
                  <w:sz w:val="18"/>
                  <w:szCs w:val="18"/>
                </w:rPr>
                <w:t>,</w:t>
              </w:r>
            </w:ins>
            <m:oMath>
              <m:r>
                <w:ins w:id="330" w:author="Valentin Gheorghiu" w:date="2021-02-03T00:41:00Z">
                  <w:rPr>
                    <w:rFonts w:ascii="Cambria Math" w:hAnsi="Cambria Math"/>
                    <w:sz w:val="18"/>
                    <w:szCs w:val="18"/>
                  </w:rPr>
                  <m:t xml:space="preserve"> </m:t>
                </w:ins>
              </m:r>
              <m:acc>
                <m:accPr>
                  <m:chr m:val="̅"/>
                  <m:ctrlPr>
                    <w:ins w:id="331" w:author="Valentin Gheorghiu" w:date="2021-02-03T00:41:00Z">
                      <w:rPr>
                        <w:rFonts w:ascii="Cambria Math" w:eastAsia="游ゴシック" w:hAnsi="Cambria Math" w:cs="Calibri"/>
                        <w:i/>
                        <w:iCs/>
                        <w:sz w:val="18"/>
                        <w:szCs w:val="18"/>
                      </w:rPr>
                    </w:ins>
                  </m:ctrlPr>
                </m:accPr>
                <m:e>
                  <m:sSub>
                    <m:sSubPr>
                      <m:ctrlPr>
                        <w:ins w:id="332" w:author="Valentin Gheorghiu" w:date="2021-02-03T00:41:00Z">
                          <w:rPr>
                            <w:rFonts w:ascii="Cambria Math" w:eastAsia="游ゴシック" w:hAnsi="Cambria Math" w:cs="Calibri"/>
                            <w:i/>
                            <w:iCs/>
                            <w:sz w:val="18"/>
                            <w:szCs w:val="18"/>
                          </w:rPr>
                        </w:ins>
                      </m:ctrlPr>
                    </m:sSubPr>
                    <m:e>
                      <m:r>
                        <w:ins w:id="333" w:author="Valentin Gheorghiu" w:date="2021-02-03T00:41:00Z">
                          <w:rPr>
                            <w:rFonts w:ascii="Cambria Math" w:hAnsi="Cambria Math"/>
                            <w:sz w:val="18"/>
                            <w:szCs w:val="18"/>
                          </w:rPr>
                          <m:t>EVM</m:t>
                        </w:ins>
                      </m:r>
                    </m:e>
                    <m:sub>
                      <m:r>
                        <w:ins w:id="334" w:author="Valentin Gheorghiu" w:date="2021-02-03T00:41:00Z">
                          <w:rPr>
                            <w:rFonts w:ascii="Cambria Math" w:hAnsi="Cambria Math"/>
                            <w:sz w:val="18"/>
                            <w:szCs w:val="18"/>
                          </w:rPr>
                          <m:t>l_</m:t>
                        </w:ins>
                      </m:r>
                      <m:r>
                        <w:ins w:id="335" w:author="Valentin Gheorghiu" w:date="2021-02-04T18:22:00Z">
                          <w:rPr>
                            <w:rFonts w:ascii="Cambria Math" w:hAnsi="Cambria Math"/>
                            <w:sz w:val="18"/>
                            <w:szCs w:val="18"/>
                          </w:rPr>
                          <m:t>tp</m:t>
                        </w:ins>
                      </m:r>
                    </m:sub>
                  </m:sSub>
                </m:e>
              </m:acc>
              <m:r>
                <w:ins w:id="336" w:author="Valentin Gheorghiu" w:date="2021-02-03T00:41:00Z">
                  <w:rPr>
                    <w:rFonts w:ascii="Cambria Math" w:hAnsi="Cambria Math"/>
                    <w:sz w:val="18"/>
                    <w:szCs w:val="18"/>
                  </w:rPr>
                  <m:t>,</m:t>
                </w:ins>
              </m:r>
            </m:oMath>
            <w:ins w:id="337" w:author="Valentin Gheorghiu" w:date="2021-02-03T00:41:00Z">
              <w:r>
                <w:rPr>
                  <w:rFonts w:ascii="Arial" w:hAnsi="Arial" w:cs="Arial"/>
                  <w:sz w:val="18"/>
                  <w:szCs w:val="18"/>
                </w:rPr>
                <w:t xml:space="preserve">and </w:t>
              </w:r>
            </w:ins>
            <m:oMath>
              <m:acc>
                <m:accPr>
                  <m:chr m:val="̅"/>
                  <m:ctrlPr>
                    <w:ins w:id="338" w:author="Valentin Gheorghiu" w:date="2021-02-03T00:41:00Z">
                      <w:rPr>
                        <w:rFonts w:ascii="Cambria Math" w:eastAsia="游ゴシック" w:hAnsi="Cambria Math" w:cs="Calibri"/>
                        <w:i/>
                        <w:iCs/>
                        <w:sz w:val="18"/>
                        <w:szCs w:val="18"/>
                      </w:rPr>
                    </w:ins>
                  </m:ctrlPr>
                </m:accPr>
                <m:e>
                  <m:sSub>
                    <m:sSubPr>
                      <m:ctrlPr>
                        <w:ins w:id="339" w:author="Valentin Gheorghiu" w:date="2021-02-03T00:41:00Z">
                          <w:rPr>
                            <w:rFonts w:ascii="Cambria Math" w:eastAsia="游ゴシック" w:hAnsi="Cambria Math" w:cs="Calibri"/>
                            <w:i/>
                            <w:iCs/>
                            <w:sz w:val="18"/>
                            <w:szCs w:val="18"/>
                          </w:rPr>
                        </w:ins>
                      </m:ctrlPr>
                    </m:sSubPr>
                    <m:e>
                      <m:r>
                        <w:ins w:id="340" w:author="Valentin Gheorghiu" w:date="2021-02-03T00:41:00Z">
                          <w:rPr>
                            <w:rFonts w:ascii="Cambria Math" w:hAnsi="Cambria Math"/>
                            <w:sz w:val="18"/>
                            <w:szCs w:val="18"/>
                          </w:rPr>
                          <m:t>EVM</m:t>
                        </w:ins>
                      </m:r>
                    </m:e>
                    <m:sub>
                      <m:r>
                        <w:ins w:id="341" w:author="Valentin Gheorghiu" w:date="2021-02-03T00:41:00Z">
                          <w:rPr>
                            <w:rFonts w:ascii="Cambria Math" w:hAnsi="Cambria Math"/>
                            <w:sz w:val="18"/>
                            <w:szCs w:val="18"/>
                          </w:rPr>
                          <m:t>h_</m:t>
                        </w:ins>
                      </m:r>
                      <m:r>
                        <w:ins w:id="342" w:author="Valentin Gheorghiu" w:date="2021-02-04T18:22:00Z">
                          <w:rPr>
                            <w:rFonts w:ascii="Cambria Math" w:hAnsi="Cambria Math"/>
                            <w:sz w:val="18"/>
                            <w:szCs w:val="18"/>
                          </w:rPr>
                          <m:t>tp</m:t>
                        </w:ins>
                      </m:r>
                    </m:sub>
                  </m:sSub>
                </m:e>
              </m:acc>
            </m:oMath>
            <w:ins w:id="343" w:author="Valentin Gheorghiu" w:date="2021-02-05T21:51:00Z">
              <w:r w:rsidR="00646997">
                <w:rPr>
                  <w:rFonts w:ascii="Arial" w:hAnsi="Arial" w:cs="Arial" w:hint="eastAsia"/>
                  <w:iCs/>
                  <w:sz w:val="18"/>
                  <w:szCs w:val="18"/>
                  <w:lang w:eastAsia="ja-JP"/>
                </w:rPr>
                <w:t xml:space="preserve"> </w:t>
              </w:r>
            </w:ins>
            <w:ins w:id="344" w:author="Valentin Gheorghiu" w:date="2021-02-03T00:41:00Z">
              <w:r>
                <w:rPr>
                  <w:rFonts w:ascii="Arial" w:hAnsi="Arial" w:cs="Arial"/>
                  <w:sz w:val="18"/>
                  <w:szCs w:val="18"/>
                </w:rPr>
                <w:t>are defined in Annex F</w:t>
              </w:r>
            </w:ins>
          </w:p>
          <w:p w14:paraId="79E11F7F" w14:textId="72B210EC" w:rsidR="00DA44E1" w:rsidRDefault="00DA44E1" w:rsidP="00C63957">
            <w:pPr>
              <w:rPr>
                <w:ins w:id="345" w:author="Valentin Gheorghiu" w:date="2021-02-03T00:41:00Z"/>
                <w:rFonts w:ascii="Arial" w:hAnsi="Arial" w:cs="Arial"/>
                <w:sz w:val="18"/>
                <w:szCs w:val="18"/>
              </w:rPr>
            </w:pPr>
            <w:ins w:id="346" w:author="Valentin Gheorghiu" w:date="2021-02-03T00:41:00Z">
              <w:r>
                <w:rPr>
                  <w:rFonts w:ascii="Arial" w:hAnsi="Arial" w:cs="Arial"/>
                  <w:sz w:val="18"/>
                  <w:szCs w:val="18"/>
                </w:rPr>
                <w:t xml:space="preserve">NOTE 2:   </w:t>
              </w:r>
            </w:ins>
            <m:oMath>
              <m:sSub>
                <m:sSubPr>
                  <m:ctrlPr>
                    <w:ins w:id="347" w:author="Valentin Gheorghiu" w:date="2021-02-03T00:41:00Z">
                      <w:rPr>
                        <w:rFonts w:ascii="Cambria Math" w:eastAsia="游ゴシック" w:hAnsi="Cambria Math" w:cs="Calibri"/>
                        <w:sz w:val="18"/>
                        <w:szCs w:val="18"/>
                      </w:rPr>
                    </w:ins>
                  </m:ctrlPr>
                </m:sSubPr>
                <m:e>
                  <m:r>
                    <w:ins w:id="348" w:author="Valentin Gheorghiu" w:date="2021-02-03T00:41:00Z">
                      <w:rPr>
                        <w:rFonts w:ascii="Cambria Math" w:hAnsi="Cambria Math"/>
                      </w:rPr>
                      <m:t>EVM</m:t>
                    </w:ins>
                  </m:r>
                </m:e>
                <m:sub>
                  <m:r>
                    <w:ins w:id="349" w:author="Valentin Gheorghiu" w:date="2021-02-04T18:34:00Z">
                      <w:rPr>
                        <w:rFonts w:ascii="Cambria Math" w:hAnsi="Cambria Math"/>
                      </w:rPr>
                      <m:t>after</m:t>
                    </w:ins>
                  </m:r>
                </m:sub>
              </m:sSub>
            </m:oMath>
            <w:ins w:id="350" w:author="Valentin Gheorghiu" w:date="2021-02-03T00:41:00Z">
              <w:r>
                <w:rPr>
                  <w:rFonts w:ascii="Arial" w:hAnsi="Arial" w:cs="Arial"/>
                  <w:sz w:val="18"/>
                  <w:szCs w:val="18"/>
                </w:rPr>
                <w:t xml:space="preserve"> is the EVM for a symbol right after a transition; </w:t>
              </w:r>
            </w:ins>
            <m:oMath>
              <m:sSub>
                <m:sSubPr>
                  <m:ctrlPr>
                    <w:ins w:id="351" w:author="Valentin Gheorghiu" w:date="2021-02-03T00:41:00Z">
                      <w:rPr>
                        <w:rFonts w:ascii="Cambria Math" w:eastAsia="游ゴシック" w:hAnsi="Cambria Math" w:cs="Calibri"/>
                        <w:sz w:val="18"/>
                        <w:szCs w:val="18"/>
                      </w:rPr>
                    </w:ins>
                  </m:ctrlPr>
                </m:sSubPr>
                <m:e>
                  <m:r>
                    <w:ins w:id="352" w:author="Valentin Gheorghiu" w:date="2021-02-03T00:41:00Z">
                      <w:rPr>
                        <w:rFonts w:ascii="Cambria Math" w:hAnsi="Cambria Math"/>
                      </w:rPr>
                      <m:t>EVM</m:t>
                    </w:ins>
                  </m:r>
                </m:e>
                <m:sub>
                  <m:r>
                    <w:ins w:id="353" w:author="Valentin Gheorghiu" w:date="2021-02-04T18:34:00Z">
                      <w:rPr>
                        <w:rFonts w:ascii="Cambria Math" w:hAnsi="Cambria Math"/>
                      </w:rPr>
                      <m:t>before</m:t>
                    </w:ins>
                  </m:r>
                </m:sub>
              </m:sSub>
            </m:oMath>
            <w:ins w:id="354" w:author="Valentin Gheorghiu" w:date="2021-02-03T00:41:00Z">
              <w:r>
                <w:rPr>
                  <w:rFonts w:ascii="Arial" w:hAnsi="Arial" w:cs="Arial"/>
                  <w:sz w:val="18"/>
                  <w:szCs w:val="18"/>
                </w:rPr>
                <w:t xml:space="preserve"> is the EVM for a symbol right before a transition</w:t>
              </w:r>
            </w:ins>
          </w:p>
          <w:p w14:paraId="6972A9C4" w14:textId="6C89C51F" w:rsidR="00DA44E1" w:rsidRDefault="00DA44E1" w:rsidP="00C63957">
            <w:pPr>
              <w:rPr>
                <w:ins w:id="355" w:author="Valentin Gheorghiu" w:date="2021-02-04T18:24:00Z"/>
                <w:rFonts w:ascii="Arial" w:hAnsi="Arial" w:cs="Arial"/>
                <w:sz w:val="18"/>
                <w:szCs w:val="18"/>
                <w:lang w:eastAsia="ja-JP"/>
              </w:rPr>
            </w:pPr>
            <w:ins w:id="356" w:author="Valentin Gheorghiu" w:date="2021-02-03T00:41:00Z">
              <w:r>
                <w:rPr>
                  <w:rFonts w:ascii="Arial" w:hAnsi="Arial" w:cs="Arial" w:hint="eastAsia"/>
                  <w:sz w:val="18"/>
                  <w:szCs w:val="18"/>
                  <w:lang w:eastAsia="ja-JP"/>
                </w:rPr>
                <w:t>N</w:t>
              </w:r>
              <w:r>
                <w:rPr>
                  <w:rFonts w:ascii="Arial" w:hAnsi="Arial" w:cs="Arial"/>
                  <w:sz w:val="18"/>
                  <w:szCs w:val="18"/>
                  <w:lang w:eastAsia="ja-JP"/>
                </w:rPr>
                <w:t xml:space="preserve">OTE 3: </w:t>
              </w:r>
              <w:r w:rsidRPr="00782F81">
                <w:rPr>
                  <w:rFonts w:ascii="Arial" w:hAnsi="Arial" w:cs="Arial"/>
                  <w:i/>
                  <w:iCs/>
                  <w:sz w:val="18"/>
                  <w:szCs w:val="18"/>
                  <w:lang w:eastAsia="ja-JP"/>
                  <w:rPrChange w:id="357" w:author="Valentin Gheorghiu" w:date="2021-02-04T20:52:00Z">
                    <w:rPr>
                      <w:rFonts w:ascii="Arial" w:hAnsi="Arial" w:cs="Arial"/>
                      <w:sz w:val="18"/>
                      <w:szCs w:val="18"/>
                      <w:lang w:eastAsia="ja-JP"/>
                    </w:rPr>
                  </w:rPrChange>
                </w:rPr>
                <w:t>tp</w:t>
              </w:r>
              <w:r w:rsidRPr="00782F81">
                <w:rPr>
                  <w:rFonts w:ascii="Arial" w:hAnsi="Arial" w:cs="Arial"/>
                  <w:i/>
                  <w:iCs/>
                  <w:sz w:val="18"/>
                  <w:szCs w:val="18"/>
                  <w:vertAlign w:val="subscript"/>
                  <w:lang w:eastAsia="ja-JP"/>
                  <w:rPrChange w:id="358" w:author="Valentin Gheorghiu" w:date="2021-02-04T20:52:00Z">
                    <w:rPr>
                      <w:rFonts w:ascii="Arial" w:hAnsi="Arial" w:cs="Arial"/>
                      <w:sz w:val="18"/>
                      <w:szCs w:val="18"/>
                      <w:vertAlign w:val="subscript"/>
                      <w:lang w:eastAsia="ja-JP"/>
                    </w:rPr>
                  </w:rPrChange>
                </w:rPr>
                <w:t>start</w:t>
              </w:r>
              <w:r>
                <w:rPr>
                  <w:rFonts w:ascii="Arial" w:hAnsi="Arial" w:cs="Arial"/>
                  <w:sz w:val="18"/>
                  <w:szCs w:val="18"/>
                  <w:lang w:eastAsia="ja-JP"/>
                </w:rPr>
                <w:t xml:space="preserve"> denotes the</w:t>
              </w:r>
            </w:ins>
            <w:r w:rsidR="00FF76B6">
              <w:rPr>
                <w:rFonts w:ascii="Arial" w:hAnsi="Arial" w:cs="Arial"/>
                <w:sz w:val="18"/>
                <w:szCs w:val="18"/>
                <w:lang w:eastAsia="ja-JP"/>
              </w:rPr>
              <w:t xml:space="preserve"> </w:t>
            </w:r>
            <w:ins w:id="359" w:author="Valentin Gheorghiu" w:date="2021-02-03T00:41:00Z">
              <w:r>
                <w:rPr>
                  <w:rFonts w:ascii="Arial" w:hAnsi="Arial" w:cs="Arial"/>
                  <w:sz w:val="18"/>
                  <w:szCs w:val="18"/>
                  <w:lang w:eastAsia="ja-JP"/>
                </w:rPr>
                <w:t>start position of the EVM exclusion window as shown in Annex F.4</w:t>
              </w:r>
            </w:ins>
          </w:p>
          <w:p w14:paraId="16D57DFC" w14:textId="77777777" w:rsidR="001114BD" w:rsidRDefault="001114BD" w:rsidP="00C63957">
            <w:pPr>
              <w:rPr>
                <w:ins w:id="360" w:author="Valentin Gheorghiu" w:date="2021-02-05T10:44:00Z"/>
                <w:rFonts w:ascii="Arial" w:hAnsi="Arial" w:cs="Arial"/>
                <w:sz w:val="18"/>
                <w:szCs w:val="18"/>
                <w:lang w:eastAsia="ja-JP"/>
              </w:rPr>
            </w:pPr>
            <w:ins w:id="361" w:author="Valentin Gheorghiu" w:date="2021-02-04T18:24:00Z">
              <w:r>
                <w:rPr>
                  <w:rFonts w:ascii="Arial" w:hAnsi="Arial" w:cs="Arial" w:hint="eastAsia"/>
                  <w:sz w:val="18"/>
                  <w:szCs w:val="18"/>
                  <w:lang w:eastAsia="ja-JP"/>
                </w:rPr>
                <w:t>N</w:t>
              </w:r>
              <w:r>
                <w:rPr>
                  <w:rFonts w:ascii="Arial" w:hAnsi="Arial" w:cs="Arial"/>
                  <w:sz w:val="18"/>
                  <w:szCs w:val="18"/>
                  <w:lang w:eastAsia="ja-JP"/>
                </w:rPr>
                <w:t xml:space="preserve">OTE 4: SCS </w:t>
              </w:r>
            </w:ins>
            <w:ins w:id="362" w:author="Valentin Gheorghiu" w:date="2021-02-04T18:41:00Z">
              <w:r w:rsidR="003A3DDB">
                <w:rPr>
                  <w:rFonts w:ascii="Arial" w:hAnsi="Arial" w:cs="Arial"/>
                  <w:sz w:val="18"/>
                  <w:szCs w:val="18"/>
                  <w:lang w:eastAsia="ja-JP"/>
                </w:rPr>
                <w:t>denotes</w:t>
              </w:r>
            </w:ins>
            <w:ins w:id="363" w:author="Valentin Gheorghiu" w:date="2021-02-04T18:24:00Z">
              <w:r>
                <w:rPr>
                  <w:rFonts w:ascii="Arial" w:hAnsi="Arial" w:cs="Arial"/>
                  <w:sz w:val="18"/>
                  <w:szCs w:val="18"/>
                  <w:lang w:eastAsia="ja-JP"/>
                </w:rPr>
                <w:t xml:space="preserve"> the SCS that can be used in the conformance test</w:t>
              </w:r>
            </w:ins>
          </w:p>
          <w:p w14:paraId="4C8254C8" w14:textId="3D61E53A" w:rsidR="008F5088" w:rsidRDefault="008F5088" w:rsidP="00C63957">
            <w:pPr>
              <w:rPr>
                <w:ins w:id="364" w:author="Valentin Gheorghiu" w:date="2021-02-03T00:41:00Z"/>
                <w:rFonts w:ascii="Arial" w:hAnsi="Arial" w:cs="Arial"/>
                <w:sz w:val="18"/>
                <w:szCs w:val="18"/>
                <w:lang w:eastAsia="ja-JP"/>
              </w:rPr>
            </w:pPr>
            <w:ins w:id="365" w:author="Valentin Gheorghiu" w:date="2021-02-05T10:44:00Z">
              <w:r>
                <w:rPr>
                  <w:rFonts w:ascii="Arial" w:hAnsi="Arial" w:cs="Arial" w:hint="eastAsia"/>
                  <w:sz w:val="18"/>
                  <w:szCs w:val="18"/>
                  <w:lang w:eastAsia="ja-JP"/>
                </w:rPr>
                <w:t>N</w:t>
              </w:r>
              <w:r>
                <w:rPr>
                  <w:rFonts w:ascii="Arial" w:hAnsi="Arial" w:cs="Arial"/>
                  <w:sz w:val="18"/>
                  <w:szCs w:val="18"/>
                  <w:lang w:eastAsia="ja-JP"/>
                </w:rPr>
                <w:t>OTE 5: 30kHz shall be used in the conformance test unless the UE</w:t>
              </w:r>
            </w:ins>
            <w:ins w:id="366" w:author="Valentin Gheorghiu" w:date="2021-02-05T10:45:00Z">
              <w:r>
                <w:rPr>
                  <w:rFonts w:ascii="Arial" w:hAnsi="Arial" w:cs="Arial"/>
                  <w:sz w:val="18"/>
                  <w:szCs w:val="18"/>
                  <w:lang w:eastAsia="ja-JP"/>
                </w:rPr>
                <w:t xml:space="preserve"> signa</w:t>
              </w:r>
            </w:ins>
            <w:ins w:id="367" w:author="Valentin Gheorghiu" w:date="2021-02-05T10:46:00Z">
              <w:r>
                <w:rPr>
                  <w:rFonts w:ascii="Arial" w:hAnsi="Arial" w:cs="Arial"/>
                  <w:sz w:val="18"/>
                  <w:szCs w:val="18"/>
                  <w:lang w:eastAsia="ja-JP"/>
                </w:rPr>
                <w:t xml:space="preserve">ls in </w:t>
              </w:r>
              <w:proofErr w:type="spellStart"/>
              <w:r>
                <w:rPr>
                  <w:rFonts w:hint="eastAsia"/>
                  <w:b/>
                  <w:bCs/>
                  <w:i/>
                  <w:iCs/>
                </w:rPr>
                <w:t>supportedSubCarrierSpacing</w:t>
              </w:r>
            </w:ins>
            <w:ins w:id="368" w:author="Valentin Gheorghiu" w:date="2021-02-05T17:01:00Z">
              <w:r w:rsidR="002A41F5">
                <w:rPr>
                  <w:b/>
                  <w:bCs/>
                  <w:i/>
                  <w:iCs/>
                </w:rPr>
                <w:t>U</w:t>
              </w:r>
            </w:ins>
            <w:ins w:id="369" w:author="Valentin Gheorghiu" w:date="2021-02-05T10:46:00Z">
              <w:r>
                <w:rPr>
                  <w:rFonts w:hint="eastAsia"/>
                  <w:b/>
                  <w:bCs/>
                  <w:i/>
                  <w:iCs/>
                </w:rPr>
                <w:t>L</w:t>
              </w:r>
              <w:proofErr w:type="spellEnd"/>
              <w:r>
                <w:rPr>
                  <w:b/>
                  <w:bCs/>
                </w:rPr>
                <w:t xml:space="preserve"> </w:t>
              </w:r>
            </w:ins>
            <w:ins w:id="370" w:author="Valentin Gheorghiu" w:date="2021-02-05T17:02:00Z">
              <w:r w:rsidR="002A41F5">
                <w:rPr>
                  <w:rFonts w:ascii="Arial" w:hAnsi="Arial" w:cs="Arial"/>
                  <w:sz w:val="18"/>
                  <w:szCs w:val="18"/>
                  <w:lang w:eastAsia="ja-JP"/>
                </w:rPr>
                <w:t xml:space="preserve">in </w:t>
              </w:r>
              <w:proofErr w:type="spellStart"/>
              <w:r w:rsidR="002A41F5" w:rsidRPr="002A41F5">
                <w:rPr>
                  <w:rFonts w:ascii="Arial" w:hAnsi="Arial" w:cs="Arial"/>
                  <w:b/>
                  <w:bCs/>
                  <w:i/>
                  <w:iCs/>
                  <w:sz w:val="18"/>
                  <w:szCs w:val="18"/>
                  <w:lang w:eastAsia="ja-JP"/>
                  <w:rPrChange w:id="371" w:author="Valentin Gheorghiu" w:date="2021-02-05T17:02:00Z">
                    <w:rPr>
                      <w:rFonts w:ascii="Arial" w:hAnsi="Arial" w:cs="Arial"/>
                      <w:sz w:val="18"/>
                      <w:szCs w:val="18"/>
                      <w:lang w:eastAsia="ja-JP"/>
                    </w:rPr>
                  </w:rPrChange>
                </w:rPr>
                <w:t>FeatureSetPerCC</w:t>
              </w:r>
              <w:proofErr w:type="spellEnd"/>
              <w:r w:rsidR="002A41F5">
                <w:rPr>
                  <w:rFonts w:ascii="Arial" w:hAnsi="Arial" w:cs="Arial"/>
                  <w:sz w:val="18"/>
                  <w:szCs w:val="18"/>
                  <w:lang w:eastAsia="ja-JP"/>
                </w:rPr>
                <w:t xml:space="preserve"> t</w:t>
              </w:r>
            </w:ins>
            <w:ins w:id="372" w:author="Valentin Gheorghiu" w:date="2021-02-05T10:46:00Z">
              <w:r>
                <w:rPr>
                  <w:rFonts w:ascii="Arial" w:hAnsi="Arial" w:cs="Arial"/>
                  <w:sz w:val="18"/>
                  <w:szCs w:val="18"/>
                  <w:lang w:eastAsia="ja-JP"/>
                </w:rPr>
                <w:t>hat it only supports 15kHz</w:t>
              </w:r>
            </w:ins>
            <w:ins w:id="373" w:author="Valentin Gheorghiu" w:date="2021-02-05T10:47:00Z">
              <w:r>
                <w:rPr>
                  <w:rFonts w:ascii="Arial" w:hAnsi="Arial" w:cs="Arial"/>
                  <w:sz w:val="18"/>
                  <w:szCs w:val="18"/>
                  <w:lang w:eastAsia="ja-JP"/>
                </w:rPr>
                <w:t xml:space="preserve"> in the corresponding band</w:t>
              </w:r>
            </w:ins>
          </w:p>
        </w:tc>
      </w:tr>
    </w:tbl>
    <w:p w14:paraId="4954ED47" w14:textId="77777777" w:rsidR="00DA44E1" w:rsidRPr="00CC0EAE" w:rsidRDefault="00DA44E1" w:rsidP="00DA44E1">
      <w:pPr>
        <w:pStyle w:val="FL"/>
        <w:rPr>
          <w:ins w:id="374" w:author="Valentin Gheorghiu" w:date="2021-02-03T00:41:00Z"/>
        </w:rPr>
      </w:pPr>
    </w:p>
    <w:bookmarkEnd w:id="154"/>
    <w:p w14:paraId="5A1F8FBD" w14:textId="163A63A8" w:rsidR="00DA44E1" w:rsidRDefault="00DA44E1" w:rsidP="00DA44E1">
      <w:pPr>
        <w:rPr>
          <w:ins w:id="375" w:author="Valentin Gheorghiu" w:date="2021-02-03T00:41:00Z"/>
        </w:rPr>
      </w:pPr>
      <w:ins w:id="376" w:author="Valentin Gheorghiu" w:date="2021-02-03T00:41:00Z">
        <w:r>
          <w:t xml:space="preserve">The </w:t>
        </w:r>
        <w:r w:rsidRPr="001C0CC4">
          <w:t xml:space="preserve">RMS average of the basic EVM measurements over </w:t>
        </w:r>
        <w:r>
          <w:t>[</w:t>
        </w:r>
      </w:ins>
      <w:ins w:id="377" w:author="Valentin Gheorghiu" w:date="2021-02-04T18:29:00Z">
        <w:r w:rsidR="003A3DDB">
          <w:t>108</w:t>
        </w:r>
      </w:ins>
      <w:ins w:id="378" w:author="Valentin Gheorghiu" w:date="2021-02-03T00:41:00Z">
        <w:r>
          <w:t>]</w:t>
        </w:r>
        <w:r w:rsidRPr="001C0CC4">
          <w:t xml:space="preserve"> subframes</w:t>
        </w:r>
        <w:r>
          <w:t xml:space="preserve"> for the symbols where the transient occurs </w:t>
        </w:r>
        <w:r w:rsidRPr="001C0CC4">
          <w:t xml:space="preserve">for the different modulation schemes shall not exceed </w:t>
        </w:r>
        <w:r>
          <w:t>the values  specified in Table 6.4.2.1a-2 for the parameters defined in Table 6.4.2.1a-3.  This requirement can be verified with 64 QAM and 256 QAM modulation.</w:t>
        </w:r>
      </w:ins>
    </w:p>
    <w:p w14:paraId="07DA226D" w14:textId="77777777" w:rsidR="00DA44E1" w:rsidRPr="001C0CC4" w:rsidRDefault="00DA44E1" w:rsidP="00DA44E1">
      <w:pPr>
        <w:pStyle w:val="TH"/>
        <w:rPr>
          <w:ins w:id="379" w:author="Valentin Gheorghiu" w:date="2021-02-03T00:41:00Z"/>
          <w:lang w:eastAsia="zh-CN"/>
        </w:rPr>
      </w:pPr>
      <w:bookmarkStart w:id="380" w:name="_Hlk37260337"/>
      <w:ins w:id="381" w:author="Valentin Gheorghiu" w:date="2021-02-03T00:41:00Z">
        <w:r w:rsidRPr="001C0CC4">
          <w:t>Table 6.4.2.1</w:t>
        </w:r>
        <w:r>
          <w:t>a</w:t>
        </w:r>
        <w:r w:rsidRPr="001C0CC4">
          <w:t>-</w:t>
        </w:r>
        <w:r>
          <w:t>2</w:t>
        </w:r>
        <w:r w:rsidRPr="001C0CC4">
          <w:t>: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A44E1" w:rsidRPr="001C0CC4" w14:paraId="7E955596" w14:textId="77777777" w:rsidTr="00C63957">
        <w:trPr>
          <w:jc w:val="center"/>
          <w:ins w:id="382" w:author="Valentin Gheorghiu" w:date="2021-02-03T00:41:00Z"/>
        </w:trPr>
        <w:tc>
          <w:tcPr>
            <w:tcW w:w="3256" w:type="dxa"/>
          </w:tcPr>
          <w:p w14:paraId="56675E21" w14:textId="77777777" w:rsidR="00DA44E1" w:rsidRPr="001C0CC4" w:rsidRDefault="00DA44E1" w:rsidP="00C63957">
            <w:pPr>
              <w:pStyle w:val="TAH"/>
              <w:rPr>
                <w:ins w:id="383" w:author="Valentin Gheorghiu" w:date="2021-02-03T00:41:00Z"/>
              </w:rPr>
            </w:pPr>
            <w:ins w:id="384" w:author="Valentin Gheorghiu" w:date="2021-02-03T00:41:00Z">
              <w:r w:rsidRPr="001C0CC4">
                <w:br w:type="page"/>
                <w:t>Parameter</w:t>
              </w:r>
            </w:ins>
          </w:p>
        </w:tc>
        <w:tc>
          <w:tcPr>
            <w:tcW w:w="1135" w:type="dxa"/>
          </w:tcPr>
          <w:p w14:paraId="5692EA1C" w14:textId="77777777" w:rsidR="00DA44E1" w:rsidRPr="001C0CC4" w:rsidRDefault="00DA44E1" w:rsidP="00C63957">
            <w:pPr>
              <w:pStyle w:val="TAH"/>
              <w:rPr>
                <w:ins w:id="385" w:author="Valentin Gheorghiu" w:date="2021-02-03T00:41:00Z"/>
              </w:rPr>
            </w:pPr>
            <w:ins w:id="386" w:author="Valentin Gheorghiu" w:date="2021-02-03T00:41:00Z">
              <w:r w:rsidRPr="001C0CC4">
                <w:t>Unit</w:t>
              </w:r>
            </w:ins>
          </w:p>
        </w:tc>
        <w:tc>
          <w:tcPr>
            <w:tcW w:w="2406" w:type="dxa"/>
          </w:tcPr>
          <w:p w14:paraId="5D2C1102" w14:textId="77777777" w:rsidR="00DA44E1" w:rsidRPr="001C0CC4" w:rsidRDefault="00DA44E1" w:rsidP="00C63957">
            <w:pPr>
              <w:pStyle w:val="TAH"/>
              <w:rPr>
                <w:ins w:id="387" w:author="Valentin Gheorghiu" w:date="2021-02-03T00:41:00Z"/>
              </w:rPr>
            </w:pPr>
            <w:ins w:id="388" w:author="Valentin Gheorghiu" w:date="2021-02-03T00:41:00Z">
              <w:r w:rsidRPr="001C0CC4">
                <w:t>Average EVM Level</w:t>
              </w:r>
            </w:ins>
          </w:p>
        </w:tc>
      </w:tr>
      <w:tr w:rsidR="00DA44E1" w:rsidRPr="001C0CC4" w14:paraId="00B9FFEF" w14:textId="77777777" w:rsidTr="00C63957">
        <w:trPr>
          <w:jc w:val="center"/>
          <w:ins w:id="389" w:author="Valentin Gheorghiu" w:date="2021-02-03T00:41:00Z"/>
        </w:trPr>
        <w:tc>
          <w:tcPr>
            <w:tcW w:w="3256" w:type="dxa"/>
          </w:tcPr>
          <w:p w14:paraId="42014FDB" w14:textId="77777777" w:rsidR="00DA44E1" w:rsidRPr="001C0CC4" w:rsidRDefault="00DA44E1" w:rsidP="00C63957">
            <w:pPr>
              <w:pStyle w:val="TAC"/>
              <w:rPr>
                <w:ins w:id="390" w:author="Valentin Gheorghiu" w:date="2021-02-03T00:41:00Z"/>
              </w:rPr>
            </w:pPr>
            <w:ins w:id="391" w:author="Valentin Gheorghiu" w:date="2021-02-03T00:41:00Z">
              <w:r w:rsidRPr="001C0CC4">
                <w:rPr>
                  <w:rFonts w:hint="eastAsia"/>
                  <w:lang w:eastAsia="zh-CN"/>
                </w:rPr>
                <w:t>64</w:t>
              </w:r>
              <w:r w:rsidRPr="001C0CC4">
                <w:rPr>
                  <w:rFonts w:eastAsia="Malgun Gothic" w:hint="eastAsia"/>
                </w:rPr>
                <w:t xml:space="preserve"> </w:t>
              </w:r>
              <w:r w:rsidRPr="001C0CC4">
                <w:t xml:space="preserve">QAM </w:t>
              </w:r>
            </w:ins>
          </w:p>
        </w:tc>
        <w:tc>
          <w:tcPr>
            <w:tcW w:w="1135" w:type="dxa"/>
          </w:tcPr>
          <w:p w14:paraId="476161D8" w14:textId="77777777" w:rsidR="00DA44E1" w:rsidRPr="001C0CC4" w:rsidRDefault="00DA44E1" w:rsidP="00C63957">
            <w:pPr>
              <w:pStyle w:val="TAC"/>
              <w:rPr>
                <w:ins w:id="392" w:author="Valentin Gheorghiu" w:date="2021-02-03T00:41:00Z"/>
                <w:rFonts w:cs="v5.0.0"/>
              </w:rPr>
            </w:pPr>
            <w:ins w:id="393" w:author="Valentin Gheorghiu" w:date="2021-02-03T00:41:00Z">
              <w:r w:rsidRPr="001C0CC4">
                <w:rPr>
                  <w:rFonts w:cs="v5.0.0"/>
                </w:rPr>
                <w:t>%</w:t>
              </w:r>
            </w:ins>
          </w:p>
        </w:tc>
        <w:tc>
          <w:tcPr>
            <w:tcW w:w="2406" w:type="dxa"/>
          </w:tcPr>
          <w:p w14:paraId="7DF37AC6" w14:textId="77777777" w:rsidR="00DA44E1" w:rsidRPr="001C0CC4" w:rsidRDefault="00DA44E1" w:rsidP="00C63957">
            <w:pPr>
              <w:pStyle w:val="TAC"/>
              <w:rPr>
                <w:ins w:id="394" w:author="Valentin Gheorghiu" w:date="2021-02-03T00:41:00Z"/>
                <w:rFonts w:cs="v5.0.0"/>
              </w:rPr>
            </w:pPr>
            <w:ins w:id="395" w:author="Valentin Gheorghiu" w:date="2021-02-03T00:41:00Z">
              <w:r>
                <w:rPr>
                  <w:rFonts w:cs="v5.0.0"/>
                  <w:lang w:eastAsia="zh-CN"/>
                </w:rPr>
                <w:t>[10]</w:t>
              </w:r>
            </w:ins>
          </w:p>
        </w:tc>
      </w:tr>
      <w:tr w:rsidR="00DA44E1" w:rsidRPr="001C0CC4" w14:paraId="36C7A399" w14:textId="77777777" w:rsidTr="00C63957">
        <w:trPr>
          <w:jc w:val="center"/>
          <w:ins w:id="396" w:author="Valentin Gheorghiu" w:date="2021-02-03T00:41:00Z"/>
        </w:trPr>
        <w:tc>
          <w:tcPr>
            <w:tcW w:w="3256" w:type="dxa"/>
          </w:tcPr>
          <w:p w14:paraId="7A9C2CFE" w14:textId="77777777" w:rsidR="00DA44E1" w:rsidRPr="001C0CC4" w:rsidRDefault="00DA44E1" w:rsidP="00C63957">
            <w:pPr>
              <w:pStyle w:val="TAC"/>
              <w:rPr>
                <w:ins w:id="397" w:author="Valentin Gheorghiu" w:date="2021-02-03T00:41:00Z"/>
                <w:lang w:eastAsia="zh-CN"/>
              </w:rPr>
            </w:pPr>
            <w:ins w:id="398" w:author="Valentin Gheorghiu" w:date="2021-02-03T00:41:00Z">
              <w:r w:rsidRPr="001C0CC4">
                <w:rPr>
                  <w:lang w:eastAsia="zh-CN"/>
                </w:rPr>
                <w:t>256 QAM</w:t>
              </w:r>
            </w:ins>
          </w:p>
        </w:tc>
        <w:tc>
          <w:tcPr>
            <w:tcW w:w="1135" w:type="dxa"/>
          </w:tcPr>
          <w:p w14:paraId="5476FCD1" w14:textId="77777777" w:rsidR="00DA44E1" w:rsidRPr="001C0CC4" w:rsidRDefault="00DA44E1" w:rsidP="00C63957">
            <w:pPr>
              <w:pStyle w:val="TAC"/>
              <w:rPr>
                <w:ins w:id="399" w:author="Valentin Gheorghiu" w:date="2021-02-03T00:41:00Z"/>
                <w:rFonts w:cs="v5.0.0"/>
              </w:rPr>
            </w:pPr>
            <w:ins w:id="400" w:author="Valentin Gheorghiu" w:date="2021-02-03T00:41:00Z">
              <w:r w:rsidRPr="001C0CC4">
                <w:rPr>
                  <w:rFonts w:cs="v5.0.0"/>
                </w:rPr>
                <w:t>%</w:t>
              </w:r>
            </w:ins>
          </w:p>
        </w:tc>
        <w:tc>
          <w:tcPr>
            <w:tcW w:w="2406" w:type="dxa"/>
          </w:tcPr>
          <w:p w14:paraId="73CDBC8F" w14:textId="054700AB" w:rsidR="00DA44E1" w:rsidRPr="001C0CC4" w:rsidRDefault="00DA44E1" w:rsidP="00C63957">
            <w:pPr>
              <w:pStyle w:val="TAC"/>
              <w:rPr>
                <w:ins w:id="401" w:author="Valentin Gheorghiu" w:date="2021-02-03T00:41:00Z"/>
                <w:rFonts w:cs="v5.0.0"/>
                <w:lang w:eastAsia="zh-CN"/>
              </w:rPr>
            </w:pPr>
            <w:ins w:id="402" w:author="Valentin Gheorghiu" w:date="2021-02-03T00:41:00Z">
              <w:r>
                <w:rPr>
                  <w:rFonts w:cs="v5.0.0"/>
                  <w:lang w:eastAsia="zh-CN"/>
                </w:rPr>
                <w:t>[8]</w:t>
              </w:r>
            </w:ins>
          </w:p>
        </w:tc>
      </w:tr>
    </w:tbl>
    <w:p w14:paraId="23DC02EB" w14:textId="77777777" w:rsidR="00DA44E1" w:rsidRPr="001C0CC4" w:rsidRDefault="00DA44E1" w:rsidP="00DA44E1">
      <w:pPr>
        <w:rPr>
          <w:ins w:id="403" w:author="Valentin Gheorghiu" w:date="2021-02-03T00:41:00Z"/>
          <w:lang w:eastAsia="zh-CN"/>
        </w:rPr>
      </w:pPr>
    </w:p>
    <w:p w14:paraId="4A68BF25" w14:textId="77777777" w:rsidR="00DA44E1" w:rsidRPr="001C0CC4" w:rsidRDefault="00DA44E1" w:rsidP="00DA44E1">
      <w:pPr>
        <w:pStyle w:val="TH"/>
        <w:rPr>
          <w:ins w:id="404" w:author="Valentin Gheorghiu" w:date="2021-02-03T00:41:00Z"/>
          <w:lang w:eastAsia="zh-CN"/>
        </w:rPr>
      </w:pPr>
      <w:ins w:id="405" w:author="Valentin Gheorghiu" w:date="2021-02-03T00:41:00Z">
        <w:r w:rsidRPr="001C0CC4">
          <w:rPr>
            <w:lang w:eastAsia="zh-CN"/>
          </w:rPr>
          <w:t>Table 6.4.2.1</w:t>
        </w:r>
        <w:r>
          <w:rPr>
            <w:lang w:eastAsia="zh-CN"/>
          </w:rPr>
          <w:t>a</w:t>
        </w:r>
        <w:r w:rsidRPr="001C0CC4">
          <w:rPr>
            <w:lang w:eastAsia="zh-CN"/>
          </w:rPr>
          <w:t>-</w:t>
        </w:r>
        <w:r>
          <w:rPr>
            <w:lang w:eastAsia="zh-CN"/>
          </w:rPr>
          <w:t>3</w:t>
        </w:r>
        <w:r w:rsidRPr="001C0CC4">
          <w:rPr>
            <w:lang w:eastAsia="zh-CN"/>
          </w:rPr>
          <w:t>: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A44E1" w:rsidRPr="001C0CC4" w14:paraId="703D7D73" w14:textId="77777777" w:rsidTr="00C63957">
        <w:trPr>
          <w:jc w:val="center"/>
          <w:ins w:id="406" w:author="Valentin Gheorghiu" w:date="2021-02-03T00:41:00Z"/>
        </w:trPr>
        <w:tc>
          <w:tcPr>
            <w:tcW w:w="3166" w:type="dxa"/>
          </w:tcPr>
          <w:p w14:paraId="2F79DD1D" w14:textId="77777777" w:rsidR="00DA44E1" w:rsidRPr="001C0CC4" w:rsidRDefault="00DA44E1" w:rsidP="00C63957">
            <w:pPr>
              <w:pStyle w:val="TAH"/>
              <w:rPr>
                <w:ins w:id="407" w:author="Valentin Gheorghiu" w:date="2021-02-03T00:41:00Z"/>
              </w:rPr>
            </w:pPr>
            <w:ins w:id="408" w:author="Valentin Gheorghiu" w:date="2021-02-03T00:41:00Z">
              <w:r w:rsidRPr="001C0CC4">
                <w:br w:type="page"/>
                <w:t>Parameter</w:t>
              </w:r>
            </w:ins>
          </w:p>
        </w:tc>
        <w:tc>
          <w:tcPr>
            <w:tcW w:w="1135" w:type="dxa"/>
          </w:tcPr>
          <w:p w14:paraId="71245FDF" w14:textId="77777777" w:rsidR="00DA44E1" w:rsidRPr="001C0CC4" w:rsidRDefault="00DA44E1" w:rsidP="00C63957">
            <w:pPr>
              <w:pStyle w:val="TAH"/>
              <w:rPr>
                <w:ins w:id="409" w:author="Valentin Gheorghiu" w:date="2021-02-03T00:41:00Z"/>
              </w:rPr>
            </w:pPr>
            <w:ins w:id="410" w:author="Valentin Gheorghiu" w:date="2021-02-03T00:41:00Z">
              <w:r w:rsidRPr="001C0CC4">
                <w:t>Unit</w:t>
              </w:r>
            </w:ins>
          </w:p>
        </w:tc>
        <w:tc>
          <w:tcPr>
            <w:tcW w:w="2630" w:type="dxa"/>
          </w:tcPr>
          <w:p w14:paraId="1B7EF303" w14:textId="77777777" w:rsidR="00DA44E1" w:rsidRPr="001C0CC4" w:rsidRDefault="00DA44E1" w:rsidP="00C63957">
            <w:pPr>
              <w:pStyle w:val="TAH"/>
              <w:rPr>
                <w:ins w:id="411" w:author="Valentin Gheorghiu" w:date="2021-02-03T00:41:00Z"/>
              </w:rPr>
            </w:pPr>
            <w:ins w:id="412" w:author="Valentin Gheorghiu" w:date="2021-02-03T00:41:00Z">
              <w:r w:rsidRPr="001C0CC4">
                <w:t>Level</w:t>
              </w:r>
            </w:ins>
          </w:p>
        </w:tc>
      </w:tr>
      <w:tr w:rsidR="00DA44E1" w:rsidRPr="001C0CC4" w14:paraId="65EF5E16" w14:textId="77777777" w:rsidTr="00C63957">
        <w:trPr>
          <w:jc w:val="center"/>
          <w:ins w:id="413" w:author="Valentin Gheorghiu" w:date="2021-02-03T00:41:00Z"/>
        </w:trPr>
        <w:tc>
          <w:tcPr>
            <w:tcW w:w="3166" w:type="dxa"/>
          </w:tcPr>
          <w:p w14:paraId="020289EF" w14:textId="77777777" w:rsidR="00DA44E1" w:rsidRPr="001C0CC4" w:rsidRDefault="00DA44E1" w:rsidP="00C63957">
            <w:pPr>
              <w:pStyle w:val="TAC"/>
              <w:rPr>
                <w:ins w:id="414" w:author="Valentin Gheorghiu" w:date="2021-02-03T00:41:00Z"/>
              </w:rPr>
            </w:pPr>
            <w:ins w:id="415" w:author="Valentin Gheorghiu" w:date="2021-02-03T00:41:00Z">
              <w:r w:rsidRPr="001C0CC4">
                <w:t>UE Output Power</w:t>
              </w:r>
            </w:ins>
          </w:p>
        </w:tc>
        <w:tc>
          <w:tcPr>
            <w:tcW w:w="1135" w:type="dxa"/>
          </w:tcPr>
          <w:p w14:paraId="367251B1" w14:textId="77777777" w:rsidR="00DA44E1" w:rsidRPr="001C0CC4" w:rsidRDefault="00DA44E1" w:rsidP="00C63957">
            <w:pPr>
              <w:pStyle w:val="TAC"/>
              <w:rPr>
                <w:ins w:id="416" w:author="Valentin Gheorghiu" w:date="2021-02-03T00:41:00Z"/>
                <w:rFonts w:cs="v5.0.0"/>
              </w:rPr>
            </w:pPr>
            <w:ins w:id="417" w:author="Valentin Gheorghiu" w:date="2021-02-03T00:41:00Z">
              <w:r w:rsidRPr="001C0CC4">
                <w:rPr>
                  <w:rFonts w:cs="v5.0.0"/>
                </w:rPr>
                <w:t>dBm</w:t>
              </w:r>
            </w:ins>
          </w:p>
        </w:tc>
        <w:tc>
          <w:tcPr>
            <w:tcW w:w="2630" w:type="dxa"/>
          </w:tcPr>
          <w:p w14:paraId="5AB4D229" w14:textId="77777777" w:rsidR="00DA44E1" w:rsidRPr="001C0CC4" w:rsidRDefault="00DA44E1" w:rsidP="00C63957">
            <w:pPr>
              <w:pStyle w:val="TAC"/>
              <w:rPr>
                <w:ins w:id="418" w:author="Valentin Gheorghiu" w:date="2021-02-03T00:41:00Z"/>
                <w:rFonts w:cs="v5.0.0"/>
              </w:rPr>
            </w:pPr>
            <w:ins w:id="419" w:author="Valentin Gheorghiu" w:date="2021-02-03T00:41:00Z">
              <w:r w:rsidRPr="001C0CC4">
                <w:rPr>
                  <w:rFonts w:cs="v5.0.0"/>
                </w:rPr>
                <w:sym w:font="Symbol" w:char="F0B3"/>
              </w:r>
              <w:r w:rsidRPr="001C0CC4">
                <w:rPr>
                  <w:rFonts w:cs="v5.0.0"/>
                </w:rPr>
                <w:t xml:space="preserve"> </w:t>
              </w:r>
              <w:r w:rsidRPr="001C0CC4">
                <w:t>Table 6.3.1-1</w:t>
              </w:r>
              <w:r w:rsidRPr="001C0CC4">
                <w:rPr>
                  <w:rFonts w:cs="v5.0.0"/>
                </w:rPr>
                <w:t xml:space="preserve"> </w:t>
              </w:r>
            </w:ins>
          </w:p>
        </w:tc>
      </w:tr>
      <w:tr w:rsidR="00DA44E1" w:rsidRPr="001C0CC4" w14:paraId="15821859" w14:textId="77777777" w:rsidTr="00C63957">
        <w:trPr>
          <w:jc w:val="center"/>
          <w:ins w:id="420" w:author="Valentin Gheorghiu" w:date="2021-02-03T00:41:00Z"/>
        </w:trPr>
        <w:tc>
          <w:tcPr>
            <w:tcW w:w="3166" w:type="dxa"/>
          </w:tcPr>
          <w:p w14:paraId="2AF9611D" w14:textId="77777777" w:rsidR="00DA44E1" w:rsidRPr="001C0CC4" w:rsidRDefault="00DA44E1" w:rsidP="00C63957">
            <w:pPr>
              <w:pStyle w:val="TAC"/>
              <w:rPr>
                <w:ins w:id="421" w:author="Valentin Gheorghiu" w:date="2021-02-03T00:41:00Z"/>
              </w:rPr>
            </w:pPr>
            <w:ins w:id="422" w:author="Valentin Gheorghiu" w:date="2021-02-03T00:41:00Z">
              <w:r w:rsidRPr="001C0CC4">
                <w:t>UE Output Power for 256 QAM</w:t>
              </w:r>
            </w:ins>
          </w:p>
        </w:tc>
        <w:tc>
          <w:tcPr>
            <w:tcW w:w="1135" w:type="dxa"/>
          </w:tcPr>
          <w:p w14:paraId="3C0F5753" w14:textId="77777777" w:rsidR="00DA44E1" w:rsidRPr="001C0CC4" w:rsidRDefault="00DA44E1" w:rsidP="00C63957">
            <w:pPr>
              <w:pStyle w:val="TAC"/>
              <w:rPr>
                <w:ins w:id="423" w:author="Valentin Gheorghiu" w:date="2021-02-03T00:41:00Z"/>
                <w:rFonts w:cs="v5.0.0"/>
              </w:rPr>
            </w:pPr>
            <w:ins w:id="424" w:author="Valentin Gheorghiu" w:date="2021-02-03T00:41:00Z">
              <w:r w:rsidRPr="001C0CC4">
                <w:rPr>
                  <w:rFonts w:cs="v5.0.0"/>
                </w:rPr>
                <w:t>dBm</w:t>
              </w:r>
            </w:ins>
          </w:p>
        </w:tc>
        <w:tc>
          <w:tcPr>
            <w:tcW w:w="2630" w:type="dxa"/>
          </w:tcPr>
          <w:p w14:paraId="3395D110" w14:textId="77777777" w:rsidR="00DA44E1" w:rsidRPr="001C0CC4" w:rsidRDefault="00DA44E1" w:rsidP="00C63957">
            <w:pPr>
              <w:pStyle w:val="TAC"/>
              <w:rPr>
                <w:ins w:id="425" w:author="Valentin Gheorghiu" w:date="2021-02-03T00:41:00Z"/>
                <w:rFonts w:cs="v5.0.0"/>
              </w:rPr>
            </w:pPr>
            <w:ins w:id="426" w:author="Valentin Gheorghiu" w:date="2021-02-03T00:41:00Z">
              <w:r w:rsidRPr="001C0CC4">
                <w:rPr>
                  <w:rFonts w:cs="v5.0.0"/>
                </w:rPr>
                <w:sym w:font="Symbol" w:char="F0B3"/>
              </w:r>
              <w:r w:rsidRPr="001C0CC4">
                <w:rPr>
                  <w:rFonts w:cs="v5.0.0"/>
                </w:rPr>
                <w:t xml:space="preserve"> Table 6.3.1-1 + 10 dB</w:t>
              </w:r>
            </w:ins>
          </w:p>
        </w:tc>
      </w:tr>
      <w:tr w:rsidR="00DA44E1" w:rsidRPr="001C0CC4" w14:paraId="1BADF70B" w14:textId="77777777" w:rsidTr="00C63957">
        <w:trPr>
          <w:jc w:val="center"/>
          <w:ins w:id="427" w:author="Valentin Gheorghiu" w:date="2021-02-03T00:41:00Z"/>
        </w:trPr>
        <w:tc>
          <w:tcPr>
            <w:tcW w:w="3166" w:type="dxa"/>
          </w:tcPr>
          <w:p w14:paraId="3AECD763" w14:textId="77777777" w:rsidR="00DA44E1" w:rsidRPr="001C0CC4" w:rsidRDefault="00DA44E1" w:rsidP="00C63957">
            <w:pPr>
              <w:pStyle w:val="TAC"/>
              <w:rPr>
                <w:ins w:id="428" w:author="Valentin Gheorghiu" w:date="2021-02-03T00:41:00Z"/>
              </w:rPr>
            </w:pPr>
            <w:ins w:id="429" w:author="Valentin Gheorghiu" w:date="2021-02-03T00:41:00Z">
              <w:r w:rsidRPr="001C0CC4">
                <w:t>Operating conditions</w:t>
              </w:r>
            </w:ins>
          </w:p>
        </w:tc>
        <w:tc>
          <w:tcPr>
            <w:tcW w:w="1135" w:type="dxa"/>
          </w:tcPr>
          <w:p w14:paraId="2B0FCEA0" w14:textId="77777777" w:rsidR="00DA44E1" w:rsidRPr="001C0CC4" w:rsidRDefault="00DA44E1" w:rsidP="00C63957">
            <w:pPr>
              <w:pStyle w:val="TAC"/>
              <w:rPr>
                <w:ins w:id="430" w:author="Valentin Gheorghiu" w:date="2021-02-03T00:41:00Z"/>
                <w:rFonts w:cs="v5.0.0"/>
              </w:rPr>
            </w:pPr>
          </w:p>
        </w:tc>
        <w:tc>
          <w:tcPr>
            <w:tcW w:w="2630" w:type="dxa"/>
          </w:tcPr>
          <w:p w14:paraId="1876ABEA" w14:textId="77777777" w:rsidR="00DA44E1" w:rsidRPr="001C0CC4" w:rsidRDefault="00DA44E1" w:rsidP="00C63957">
            <w:pPr>
              <w:pStyle w:val="TAC"/>
              <w:rPr>
                <w:ins w:id="431" w:author="Valentin Gheorghiu" w:date="2021-02-03T00:41:00Z"/>
                <w:rFonts w:cs="v5.0.0"/>
              </w:rPr>
            </w:pPr>
            <w:ins w:id="432" w:author="Valentin Gheorghiu" w:date="2021-02-03T00:41:00Z">
              <w:r w:rsidRPr="001C0CC4">
                <w:rPr>
                  <w:rFonts w:cs="v5.0.0"/>
                </w:rPr>
                <w:t>Normal conditions</w:t>
              </w:r>
            </w:ins>
          </w:p>
        </w:tc>
      </w:tr>
      <w:bookmarkEnd w:id="380"/>
    </w:tbl>
    <w:p w14:paraId="37916810" w14:textId="77777777" w:rsidR="007E6ED6" w:rsidRDefault="007E6ED6" w:rsidP="007E6ED6"/>
    <w:p w14:paraId="507810FA" w14:textId="77777777" w:rsidR="007E6ED6" w:rsidRDefault="007E6ED6" w:rsidP="007E6ED6">
      <w:pPr>
        <w:pStyle w:val="Guidance"/>
      </w:pPr>
      <w:r>
        <w:lastRenderedPageBreak/>
        <w:t>&lt;end of changes&gt;</w:t>
      </w:r>
    </w:p>
    <w:p w14:paraId="0894DF56" w14:textId="52489406" w:rsidR="008B05A4" w:rsidRDefault="008B05A4">
      <w:pPr>
        <w:rPr>
          <w:noProof/>
        </w:rPr>
      </w:pPr>
    </w:p>
    <w:p w14:paraId="07B409A8" w14:textId="77777777" w:rsidR="007E6ED6" w:rsidRDefault="007E6ED6" w:rsidP="007E6ED6">
      <w:pPr>
        <w:pStyle w:val="Guidance"/>
      </w:pPr>
      <w:r w:rsidRPr="00C1602A">
        <w:t>&lt; start of changes &gt;</w:t>
      </w:r>
    </w:p>
    <w:p w14:paraId="33ABE14B" w14:textId="77777777" w:rsidR="00114E03" w:rsidRPr="001C0CC4" w:rsidRDefault="00114E03" w:rsidP="00114E03">
      <w:pPr>
        <w:pStyle w:val="Heading1"/>
      </w:pPr>
      <w:bookmarkStart w:id="433" w:name="_Toc21344578"/>
      <w:bookmarkStart w:id="434" w:name="_Toc29802066"/>
      <w:bookmarkStart w:id="435" w:name="_Toc29802490"/>
      <w:bookmarkStart w:id="436" w:name="_Toc29803115"/>
      <w:bookmarkStart w:id="437" w:name="_Toc36107857"/>
      <w:bookmarkStart w:id="438" w:name="_Toc37251631"/>
      <w:bookmarkStart w:id="439" w:name="_Toc45888570"/>
      <w:bookmarkStart w:id="440" w:name="_Toc45889169"/>
      <w:bookmarkStart w:id="441" w:name="_Toc59650547"/>
      <w:bookmarkStart w:id="442" w:name="_Toc61357819"/>
      <w:bookmarkStart w:id="443" w:name="_Toc61359593"/>
      <w:r w:rsidRPr="001C0CC4">
        <w:t>F.4</w:t>
      </w:r>
      <w:r w:rsidRPr="001C0CC4">
        <w:tab/>
        <w:t>Modified signal under test</w:t>
      </w:r>
      <w:bookmarkEnd w:id="433"/>
      <w:bookmarkEnd w:id="434"/>
      <w:bookmarkEnd w:id="435"/>
      <w:bookmarkEnd w:id="436"/>
      <w:bookmarkEnd w:id="437"/>
      <w:bookmarkEnd w:id="438"/>
      <w:bookmarkEnd w:id="439"/>
      <w:bookmarkEnd w:id="440"/>
      <w:bookmarkEnd w:id="441"/>
      <w:bookmarkEnd w:id="442"/>
      <w:bookmarkEnd w:id="443"/>
    </w:p>
    <w:p w14:paraId="63EEDC2D" w14:textId="77777777" w:rsidR="00114E03" w:rsidRPr="001C0CC4" w:rsidRDefault="00114E03" w:rsidP="00114E03">
      <w:r w:rsidRPr="001C0CC4">
        <w:t>Implicit in the definition of EVM is an assumption that the receiver is able to compensate a number of transmitter impairments.</w:t>
      </w:r>
    </w:p>
    <w:p w14:paraId="5D8193B2" w14:textId="77777777" w:rsidR="00114E03" w:rsidRPr="001C0CC4" w:rsidRDefault="00114E03" w:rsidP="00114E03">
      <w:r w:rsidRPr="001C0CC4">
        <w:t>The DFT-s-OFDM modulated signals or PRACH signal under test is</w:t>
      </w:r>
      <w:r w:rsidRPr="001C0CC4" w:rsidDel="00F64142">
        <w:t xml:space="preserve"> </w:t>
      </w:r>
      <w:r w:rsidRPr="001C0CC4">
        <w:t>modified and, in the case of DFT-s-OFDM modulated signals, decoded according to:</w:t>
      </w:r>
    </w:p>
    <w:p w14:paraId="4F0BFC57" w14:textId="77777777" w:rsidR="00114E03" w:rsidRPr="001C0CC4" w:rsidRDefault="00114E03" w:rsidP="00114E03">
      <w:pPr>
        <w:pStyle w:val="EQ"/>
        <w:jc w:val="center"/>
        <w:rPr>
          <w:noProof w:val="0"/>
        </w:rPr>
      </w:pPr>
      <w:r w:rsidRPr="001C0CC4">
        <w:rPr>
          <w:noProof w:val="0"/>
          <w:position w:val="-34"/>
        </w:rPr>
        <w:object w:dxaOrig="4780" w:dyaOrig="800" w14:anchorId="0577F351">
          <v:shape id="_x0000_i1031" type="#_x0000_t75" style="width:234pt;height:42pt" o:ole="">
            <v:imagedata r:id="rId35" o:title=""/>
          </v:shape>
          <o:OLEObject Type="Embed" ProgID="Equation.3" ShapeID="_x0000_i1031" DrawAspect="Content" ObjectID="_1674073952" r:id="rId36"/>
        </w:object>
      </w:r>
    </w:p>
    <w:p w14:paraId="19DC65EE" w14:textId="77777777" w:rsidR="00114E03" w:rsidRPr="001C0CC4" w:rsidRDefault="00114E03" w:rsidP="00114E03">
      <w:r w:rsidRPr="001C0CC4">
        <w:t>where</w:t>
      </w:r>
    </w:p>
    <w:p w14:paraId="373F2A83" w14:textId="77777777" w:rsidR="00114E03" w:rsidRPr="001C0CC4" w:rsidRDefault="00114E03" w:rsidP="00114E03">
      <w:r w:rsidRPr="001C0CC4">
        <w:rPr>
          <w:position w:val="-10"/>
        </w:rPr>
        <w:object w:dxaOrig="460" w:dyaOrig="320" w14:anchorId="65BE2518">
          <v:shape id="_x0000_i1032" type="#_x0000_t75" style="width:18pt;height:18.5pt" o:ole="">
            <v:imagedata r:id="rId37" o:title=""/>
          </v:shape>
          <o:OLEObject Type="Embed" ProgID="Equation.3" ShapeID="_x0000_i1032" DrawAspect="Content" ObjectID="_1674073953" r:id="rId38"/>
        </w:object>
      </w:r>
      <w:r w:rsidRPr="001C0CC4">
        <w:t xml:space="preserve"> is the time domain samples of the signal under test.</w:t>
      </w:r>
    </w:p>
    <w:p w14:paraId="0D4EAF45" w14:textId="77777777" w:rsidR="00114E03" w:rsidRPr="001C0CC4" w:rsidRDefault="00114E03" w:rsidP="00114E03">
      <w:r w:rsidRPr="001C0CC4">
        <w:t>The CP-OFDM modulated signals or PUSCH demodulation reference signal or PUCCH data signal under test is equalised and, in the case of CP-OFDM modulated signals decoded according to:</w:t>
      </w:r>
    </w:p>
    <w:p w14:paraId="1EA6AF14" w14:textId="77777777" w:rsidR="00114E03" w:rsidRPr="001C0CC4" w:rsidRDefault="00114E03" w:rsidP="00114E03">
      <w:pPr>
        <w:pStyle w:val="EQ"/>
        <w:jc w:val="center"/>
        <w:rPr>
          <w:noProof w:val="0"/>
        </w:rPr>
      </w:pPr>
      <w:r w:rsidRPr="001C0CC4">
        <w:rPr>
          <w:noProof w:val="0"/>
          <w:position w:val="-28"/>
        </w:rPr>
        <w:object w:dxaOrig="3960" w:dyaOrig="720" w14:anchorId="4AA1EC2D">
          <v:shape id="_x0000_i1033" type="#_x0000_t75" style="width:198pt;height:36.5pt" o:ole="">
            <v:imagedata r:id="rId39" o:title=""/>
          </v:shape>
          <o:OLEObject Type="Embed" ProgID="Equation.3" ShapeID="_x0000_i1033" DrawAspect="Content" ObjectID="_1674073954" r:id="rId40"/>
        </w:object>
      </w:r>
    </w:p>
    <w:p w14:paraId="7B9750E7" w14:textId="77777777" w:rsidR="00114E03" w:rsidRPr="001C0CC4" w:rsidRDefault="00114E03" w:rsidP="00114E03">
      <w:r w:rsidRPr="001C0CC4">
        <w:t>where</w:t>
      </w:r>
    </w:p>
    <w:p w14:paraId="7707A86C" w14:textId="77777777" w:rsidR="00114E03" w:rsidRPr="001C0CC4" w:rsidRDefault="00114E03" w:rsidP="00114E03">
      <w:r w:rsidRPr="001C0CC4">
        <w:rPr>
          <w:position w:val="-10"/>
        </w:rPr>
        <w:object w:dxaOrig="460" w:dyaOrig="320" w14:anchorId="40EE47C0">
          <v:shape id="_x0000_i1034" type="#_x0000_t75" style="width:18pt;height:18.5pt" o:ole="">
            <v:imagedata r:id="rId37" o:title=""/>
          </v:shape>
          <o:OLEObject Type="Embed" ProgID="Equation.3" ShapeID="_x0000_i1034" DrawAspect="Content" ObjectID="_1674073955" r:id="rId41"/>
        </w:object>
      </w:r>
      <w:r w:rsidRPr="001C0CC4">
        <w:t xml:space="preserve"> is the time domain samples of the signal under test.</w:t>
      </w:r>
    </w:p>
    <w:p w14:paraId="7BD536D5" w14:textId="77777777" w:rsidR="00114E03" w:rsidRPr="001C0CC4" w:rsidRDefault="00114E03" w:rsidP="00114E03">
      <w:r w:rsidRPr="001C0CC4">
        <w:t>To minimize the error, the signal under test should be modified with respect to a set of parameters following the procedure explained below.</w:t>
      </w:r>
    </w:p>
    <w:p w14:paraId="3DA59678" w14:textId="77777777" w:rsidR="00114E03" w:rsidRPr="001C0CC4" w:rsidRDefault="00114E03" w:rsidP="00114E03">
      <w:r w:rsidRPr="001C0CC4">
        <w:t>Notation:</w:t>
      </w:r>
    </w:p>
    <w:p w14:paraId="148A54A2" w14:textId="77777777" w:rsidR="00114E03" w:rsidRPr="001C0CC4" w:rsidRDefault="00114E03" w:rsidP="00114E03">
      <w:r w:rsidRPr="001C0CC4">
        <w:rPr>
          <w:position w:val="-6"/>
        </w:rPr>
        <w:object w:dxaOrig="360" w:dyaOrig="300" w14:anchorId="10435C95">
          <v:shape id="_x0000_i1035" type="#_x0000_t75" style="width:18.5pt;height:18.5pt" o:ole="" fillcolor="window">
            <v:imagedata r:id="rId42" o:title=""/>
          </v:shape>
          <o:OLEObject Type="Embed" ProgID="Equation.3" ShapeID="_x0000_i1035" DrawAspect="Content" ObjectID="_1674073956" r:id="rId43"/>
        </w:object>
      </w:r>
      <w:r w:rsidRPr="001C0CC4">
        <w:t xml:space="preserve"> is the sample timing difference between the FFT processing window in relation to nominal timing of the ideal signal.</w:t>
      </w:r>
    </w:p>
    <w:p w14:paraId="19DD98EE" w14:textId="77777777" w:rsidR="00114E03" w:rsidRPr="001C0CC4" w:rsidRDefault="00114E03" w:rsidP="00114E03">
      <w:r w:rsidRPr="001C0CC4">
        <w:rPr>
          <w:position w:val="-10"/>
        </w:rPr>
        <w:object w:dxaOrig="360" w:dyaOrig="380" w14:anchorId="03436CB7">
          <v:shape id="_x0000_i1036" type="#_x0000_t75" style="width:18.5pt;height:18.5pt" o:ole="" fillcolor="window">
            <v:imagedata r:id="rId44" o:title=""/>
          </v:shape>
          <o:OLEObject Type="Embed" ProgID="Equation.3" ShapeID="_x0000_i1036" DrawAspect="Content" ObjectID="_1674073957" r:id="rId45"/>
        </w:object>
      </w:r>
      <w:r w:rsidRPr="001C0CC4">
        <w:t xml:space="preserve"> is the RF frequency offset.</w:t>
      </w:r>
    </w:p>
    <w:p w14:paraId="6540A046" w14:textId="77777777" w:rsidR="00114E03" w:rsidRPr="001C0CC4" w:rsidRDefault="00114E03" w:rsidP="00114E03">
      <w:r w:rsidRPr="001C0CC4">
        <w:rPr>
          <w:position w:val="-10"/>
        </w:rPr>
        <w:object w:dxaOrig="720" w:dyaOrig="320" w14:anchorId="4CAE5EE1">
          <v:shape id="_x0000_i1037" type="#_x0000_t75" style="width:36.5pt;height:18.5pt" o:ole="" fillcolor="window">
            <v:imagedata r:id="rId46" o:title=""/>
          </v:shape>
          <o:OLEObject Type="Embed" ProgID="Equation.3" ShapeID="_x0000_i1037" DrawAspect="Content" ObjectID="_1674073958" r:id="rId47"/>
        </w:object>
      </w:r>
      <w:r w:rsidRPr="001C0CC4">
        <w:t xml:space="preserve"> is the phase response of the TX chain.</w:t>
      </w:r>
    </w:p>
    <w:p w14:paraId="7B519802" w14:textId="77777777" w:rsidR="00114E03" w:rsidRPr="001C0CC4" w:rsidRDefault="00114E03" w:rsidP="00114E03">
      <w:r w:rsidRPr="001C0CC4">
        <w:rPr>
          <w:position w:val="-10"/>
        </w:rPr>
        <w:object w:dxaOrig="720" w:dyaOrig="320" w14:anchorId="587AB2A2">
          <v:shape id="_x0000_i1038" type="#_x0000_t75" style="width:36.5pt;height:18.5pt" o:ole="" fillcolor="window">
            <v:imagedata r:id="rId48" o:title=""/>
          </v:shape>
          <o:OLEObject Type="Embed" ProgID="Equation.3" ShapeID="_x0000_i1038" DrawAspect="Content" ObjectID="_1674073959" r:id="rId49"/>
        </w:object>
      </w:r>
      <w:r w:rsidRPr="001C0CC4">
        <w:t xml:space="preserve"> is the amplitude response of the TX chain.</w:t>
      </w:r>
    </w:p>
    <w:p w14:paraId="04418B3A" w14:textId="77777777" w:rsidR="00114E03" w:rsidRPr="001C0CC4" w:rsidRDefault="00114E03" w:rsidP="00114E03">
      <w:r w:rsidRPr="001C0CC4">
        <w:t xml:space="preserve">In the following </w:t>
      </w:r>
      <w:r w:rsidRPr="001C0CC4">
        <w:rPr>
          <w:position w:val="-6"/>
        </w:rPr>
        <w:object w:dxaOrig="360" w:dyaOrig="279" w14:anchorId="7623D9F9">
          <v:shape id="_x0000_i1039" type="#_x0000_t75" style="width:18.5pt;height:18pt" o:ole="" fillcolor="window">
            <v:imagedata r:id="rId50" o:title=""/>
          </v:shape>
          <o:OLEObject Type="Embed" ProgID="Equation.3" ShapeID="_x0000_i1039" DrawAspect="Content" ObjectID="_1674073960" r:id="rId51"/>
        </w:object>
      </w:r>
      <w:r w:rsidRPr="001C0CC4">
        <w:t xml:space="preserve"> represents the middle sample of the EVM window of length </w:t>
      </w:r>
      <w:r w:rsidRPr="001C0CC4">
        <w:rPr>
          <w:position w:val="-6"/>
        </w:rPr>
        <w:object w:dxaOrig="279" w:dyaOrig="279" w14:anchorId="586E1F97">
          <v:shape id="_x0000_i1040" type="#_x0000_t75" style="width:11.5pt;height:11.5pt" o:ole="">
            <v:imagedata r:id="rId52" o:title=""/>
          </v:shape>
          <o:OLEObject Type="Embed" ProgID="Equation.3" ShapeID="_x0000_i1040" DrawAspect="Content" ObjectID="_1674073961" r:id="rId53"/>
        </w:object>
      </w:r>
      <w:r w:rsidRPr="001C0CC4">
        <w:t xml:space="preserve"> (defined in the next </w:t>
      </w:r>
      <w:r>
        <w:t>clause</w:t>
      </w:r>
      <w:r w:rsidRPr="001C0CC4">
        <w:t xml:space="preserve">s) or the last sample of the first window half if </w:t>
      </w:r>
      <w:r w:rsidRPr="001C0CC4">
        <w:rPr>
          <w:position w:val="-6"/>
        </w:rPr>
        <w:object w:dxaOrig="279" w:dyaOrig="279" w14:anchorId="13BEC0B2">
          <v:shape id="_x0000_i1041" type="#_x0000_t75" style="width:11.5pt;height:11.5pt" o:ole="">
            <v:imagedata r:id="rId52" o:title=""/>
          </v:shape>
          <o:OLEObject Type="Embed" ProgID="Equation.3" ShapeID="_x0000_i1041" DrawAspect="Content" ObjectID="_1674073962" r:id="rId54"/>
        </w:object>
      </w:r>
      <w:r w:rsidRPr="001C0CC4">
        <w:t>is even.</w:t>
      </w:r>
    </w:p>
    <w:p w14:paraId="6186E558" w14:textId="77777777" w:rsidR="00114E03" w:rsidRPr="001C0CC4" w:rsidRDefault="00114E03" w:rsidP="00114E03">
      <w:r w:rsidRPr="001C0CC4">
        <w:t>The EVM analyser shall</w:t>
      </w:r>
    </w:p>
    <w:p w14:paraId="0F19406E" w14:textId="77777777" w:rsidR="00114E03" w:rsidRPr="001C0CC4" w:rsidRDefault="00114E03" w:rsidP="00114E03">
      <w:pPr>
        <w:pStyle w:val="B1"/>
      </w:pPr>
      <w:r w:rsidRPr="001C0CC4">
        <w:t>-</w:t>
      </w:r>
      <w:r w:rsidRPr="001C0CC4">
        <w:tab/>
        <w:t xml:space="preserve">detect the start of each slot and estimate </w:t>
      </w:r>
      <w:r w:rsidRPr="001C0CC4">
        <w:rPr>
          <w:position w:val="-6"/>
        </w:rPr>
        <w:object w:dxaOrig="360" w:dyaOrig="300" w14:anchorId="17F3222A">
          <v:shape id="_x0000_i1042" type="#_x0000_t75" style="width:11.5pt;height:11.5pt" o:ole="" fillcolor="window">
            <v:imagedata r:id="rId55" o:title=""/>
          </v:shape>
          <o:OLEObject Type="Embed" ProgID="Equation.3" ShapeID="_x0000_i1042" DrawAspect="Content" ObjectID="_1674073963" r:id="rId56"/>
        </w:object>
      </w:r>
      <w:r w:rsidRPr="001C0CC4">
        <w:t xml:space="preserve"> and </w:t>
      </w:r>
      <w:r w:rsidRPr="001C0CC4">
        <w:rPr>
          <w:position w:val="-10"/>
        </w:rPr>
        <w:object w:dxaOrig="360" w:dyaOrig="380" w14:anchorId="65727342">
          <v:shape id="_x0000_i1043" type="#_x0000_t75" style="width:11.5pt;height:24pt" o:ole="" fillcolor="window">
            <v:imagedata r:id="rId57" o:title=""/>
          </v:shape>
          <o:OLEObject Type="Embed" ProgID="Equation.3" ShapeID="_x0000_i1043" DrawAspect="Content" ObjectID="_1674073964" r:id="rId58"/>
        </w:object>
      </w:r>
      <w:r w:rsidRPr="001C0CC4">
        <w:t>,</w:t>
      </w:r>
    </w:p>
    <w:p w14:paraId="56C97F2C" w14:textId="77777777" w:rsidR="00114E03" w:rsidRPr="001C0CC4" w:rsidRDefault="00114E03" w:rsidP="00114E03">
      <w:pPr>
        <w:pStyle w:val="B1"/>
      </w:pPr>
      <w:r w:rsidRPr="001C0CC4">
        <w:t>-</w:t>
      </w:r>
      <w:r w:rsidRPr="001C0CC4">
        <w:tab/>
        <w:t xml:space="preserve">determine </w:t>
      </w:r>
      <w:r w:rsidRPr="001C0CC4">
        <w:rPr>
          <w:position w:val="-6"/>
        </w:rPr>
        <w:object w:dxaOrig="360" w:dyaOrig="279" w14:anchorId="72BC882F">
          <v:shape id="_x0000_i1044" type="#_x0000_t75" style="width:11.5pt;height:11.5pt" o:ole="" fillcolor="window">
            <v:imagedata r:id="rId50" o:title=""/>
          </v:shape>
          <o:OLEObject Type="Embed" ProgID="Equation.3" ShapeID="_x0000_i1044" DrawAspect="Content" ObjectID="_1674073965" r:id="rId59"/>
        </w:object>
      </w:r>
      <w:r w:rsidRPr="001C0CC4">
        <w:t xml:space="preserve"> so that the EVM window of length </w:t>
      </w:r>
      <w:r w:rsidRPr="001C0CC4">
        <w:rPr>
          <w:position w:val="-6"/>
        </w:rPr>
        <w:object w:dxaOrig="279" w:dyaOrig="279" w14:anchorId="45C171C7">
          <v:shape id="_x0000_i1045" type="#_x0000_t75" style="width:11.5pt;height:11.5pt" o:ole="">
            <v:imagedata r:id="rId52" o:title=""/>
          </v:shape>
          <o:OLEObject Type="Embed" ProgID="Equation.3" ShapeID="_x0000_i1045" DrawAspect="Content" ObjectID="_1674073966" r:id="rId60"/>
        </w:object>
      </w:r>
      <w:r w:rsidRPr="001C0CC4" w:rsidDel="00F534B2">
        <w:t xml:space="preserve"> </w:t>
      </w:r>
      <w:r w:rsidRPr="001C0CC4">
        <w:t>is centred</w:t>
      </w:r>
    </w:p>
    <w:p w14:paraId="0B209234" w14:textId="77777777" w:rsidR="00114E03" w:rsidRPr="001C0CC4" w:rsidRDefault="00114E03" w:rsidP="00114E03">
      <w:pPr>
        <w:pStyle w:val="B2"/>
      </w:pPr>
      <w:r w:rsidRPr="001C0CC4">
        <w:t>-</w:t>
      </w:r>
      <w:r w:rsidRPr="001C0CC4">
        <w:tab/>
        <w:t xml:space="preserve">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w:t>
      </w:r>
      <w:r w:rsidRPr="001C0CC4">
        <w:lastRenderedPageBreak/>
        <w:t>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7B9598D9" w14:textId="77777777" w:rsidR="00114E03" w:rsidRPr="001C0CC4" w:rsidRDefault="00114E03" w:rsidP="00114E03">
      <w:pPr>
        <w:pStyle w:val="B2"/>
      </w:pPr>
      <w:r w:rsidRPr="001C0CC4">
        <w:t>-</w:t>
      </w:r>
      <w:r w:rsidRPr="001C0CC4">
        <w:tab/>
        <w:t>on the measured cyclic prefix of the considered OFDM symbol symbol for all other symbols for normal CP and for symbol 0 to 11 for extended CP.</w:t>
      </w:r>
    </w:p>
    <w:p w14:paraId="3515B35F" w14:textId="77777777" w:rsidR="00114E03" w:rsidRPr="001C0CC4" w:rsidRDefault="00114E03" w:rsidP="00114E03">
      <w:pPr>
        <w:pStyle w:val="B2"/>
      </w:pPr>
      <w:r w:rsidRPr="001C0CC4">
        <w:t>-</w:t>
      </w:r>
      <w:r w:rsidRPr="001C0CC4">
        <w:tab/>
        <w:t>on the measured preamble cyclic prefix for the PRACH</w:t>
      </w:r>
    </w:p>
    <w:p w14:paraId="1C8F04C7" w14:textId="77777777" w:rsidR="00114E03" w:rsidRPr="001C0CC4" w:rsidRDefault="00114E03" w:rsidP="00114E03">
      <w:r w:rsidRPr="001C0CC4">
        <w:t xml:space="preserve">To determine the other parameters a sample timing offset equal to </w:t>
      </w:r>
      <w:r w:rsidRPr="001C0CC4">
        <w:rPr>
          <w:position w:val="-6"/>
        </w:rPr>
        <w:object w:dxaOrig="360" w:dyaOrig="279" w14:anchorId="2936BF21">
          <v:shape id="_x0000_i1046" type="#_x0000_t75" style="width:11.5pt;height:11.5pt" o:ole="" fillcolor="window">
            <v:imagedata r:id="rId50" o:title=""/>
          </v:shape>
          <o:OLEObject Type="Embed" ProgID="Equation.3" ShapeID="_x0000_i1046" DrawAspect="Content" ObjectID="_1674073967" r:id="rId61"/>
        </w:object>
      </w:r>
      <w:r w:rsidRPr="001C0CC4">
        <w:t xml:space="preserve"> is corrected from the signal under test. The EVM analyser shall then</w:t>
      </w:r>
    </w:p>
    <w:p w14:paraId="35B701C9" w14:textId="77777777" w:rsidR="00114E03" w:rsidRPr="001C0CC4" w:rsidRDefault="00114E03" w:rsidP="00114E03">
      <w:pPr>
        <w:pStyle w:val="B1"/>
      </w:pPr>
      <w:r w:rsidRPr="001C0CC4">
        <w:t>-</w:t>
      </w:r>
      <w:r w:rsidRPr="001C0CC4">
        <w:tab/>
        <w:t xml:space="preserve">correct the RF frequency offset </w:t>
      </w:r>
      <w:r w:rsidRPr="001C0CC4">
        <w:rPr>
          <w:position w:val="-10"/>
        </w:rPr>
        <w:object w:dxaOrig="360" w:dyaOrig="380" w14:anchorId="344F14AE">
          <v:shape id="_x0000_i1047" type="#_x0000_t75" style="width:11.5pt;height:24pt" o:ole="" fillcolor="window">
            <v:imagedata r:id="rId44" o:title=""/>
          </v:shape>
          <o:OLEObject Type="Embed" ProgID="Equation.3" ShapeID="_x0000_i1047" DrawAspect="Content" ObjectID="_1674073968" r:id="rId62"/>
        </w:object>
      </w:r>
      <w:r w:rsidRPr="001C0CC4">
        <w:t>for each time slot, and</w:t>
      </w:r>
    </w:p>
    <w:p w14:paraId="48CC5E66" w14:textId="77777777" w:rsidR="00114E03" w:rsidRPr="001C0CC4" w:rsidRDefault="00114E03" w:rsidP="00114E03">
      <w:pPr>
        <w:pStyle w:val="B1"/>
        <w:rPr>
          <w:rFonts w:cs="v5.0.0"/>
        </w:rPr>
      </w:pPr>
      <w:r w:rsidRPr="001C0CC4">
        <w:t>-</w:t>
      </w:r>
      <w:r w:rsidRPr="001C0CC4">
        <w:tab/>
        <w:t>apply an FFT of appropriate size. The chosen FFT size shall ensure that in the case of an ideal signal under test, there is no measured inter-subcarrier interference.</w:t>
      </w:r>
    </w:p>
    <w:p w14:paraId="634E5BD9" w14:textId="77777777" w:rsidR="00114E03" w:rsidRPr="001C0CC4" w:rsidRDefault="00114E03" w:rsidP="00114E03">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50268A25" w14:textId="77777777" w:rsidR="00114E03" w:rsidRPr="001C0CC4" w:rsidRDefault="00114E03" w:rsidP="00114E03">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8D919D2">
          <v:shape id="_x0000_i1048" type="#_x0000_t75" style="width:30pt;height:11.5pt" o:ole="">
            <v:imagedata r:id="rId63" o:title=""/>
          </v:shape>
          <o:OLEObject Type="Embed" ProgID="Equation.3" ShapeID="_x0000_i1048" DrawAspect="Content" ObjectID="_1674073969" r:id="rId64"/>
        </w:object>
      </w:r>
      <w:r w:rsidRPr="001C0CC4">
        <w:t>, is used to evaluate the in-band emissions.</w:t>
      </w:r>
    </w:p>
    <w:p w14:paraId="718E8002" w14:textId="77777777" w:rsidR="00114E03" w:rsidRPr="001C0CC4" w:rsidRDefault="00114E03" w:rsidP="00114E03">
      <w:r w:rsidRPr="001C0CC4">
        <w:t>Moreover, the following procedure applies only to the signal on the allocated RB(s).</w:t>
      </w:r>
    </w:p>
    <w:p w14:paraId="02D1D360" w14:textId="77777777" w:rsidR="00114E03" w:rsidRPr="001C0CC4" w:rsidRDefault="00114E03" w:rsidP="00114E03">
      <w:pPr>
        <w:pStyle w:val="B1"/>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1BC0797D">
          <v:shape id="_x0000_i1049" type="#_x0000_t75" style="width:36.5pt;height:11.5pt" o:ole="" fillcolor="window">
            <v:imagedata r:id="rId48" o:title=""/>
          </v:shape>
          <o:OLEObject Type="Embed" ProgID="Equation.3" ShapeID="_x0000_i1049" DrawAspect="Content" ObjectID="_1674073970" r:id="rId65"/>
        </w:object>
      </w:r>
      <w:r w:rsidRPr="001C0CC4">
        <w:t xml:space="preserve">and </w:t>
      </w:r>
      <w:r w:rsidRPr="001C0CC4">
        <w:rPr>
          <w:position w:val="-10"/>
        </w:rPr>
        <w:object w:dxaOrig="720" w:dyaOrig="320" w14:anchorId="42016EFA">
          <v:shape id="_x0000_i1050" type="#_x0000_t75" style="width:36.5pt;height:11.5pt" o:ole="" fillcolor="window">
            <v:imagedata r:id="rId46" o:title=""/>
          </v:shape>
          <o:OLEObject Type="Embed" ProgID="Equation.3" ShapeID="_x0000_i1050" DrawAspect="Content" ObjectID="_1674073971" r:id="rId66"/>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46A6CD16" w14:textId="77777777" w:rsidR="00114E03" w:rsidRPr="001C0CC4" w:rsidRDefault="00114E03" w:rsidP="00114E03">
      <w:pPr>
        <w:pStyle w:val="B1"/>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C0B39FF">
          <v:shape id="_x0000_i1051" type="#_x0000_t75" style="width:24pt;height:11.5pt" o:ole="" fillcolor="window">
            <v:imagedata r:id="rId67" o:title=""/>
          </v:shape>
          <o:OLEObject Type="Embed" ProgID="Equation.3" ShapeID="_x0000_i1051" DrawAspect="Content" ObjectID="_1674073972" r:id="rId68"/>
        </w:object>
      </w:r>
      <w:r w:rsidRPr="001C0CC4">
        <w:t xml:space="preserve">and </w:t>
      </w:r>
      <w:r w:rsidRPr="001C0CC4">
        <w:rPr>
          <w:position w:val="-10"/>
        </w:rPr>
        <w:object w:dxaOrig="480" w:dyaOrig="320" w14:anchorId="65BCC8EC">
          <v:shape id="_x0000_i1052" type="#_x0000_t75" style="width:24pt;height:11.5pt" o:ole="" fillcolor="window">
            <v:imagedata r:id="rId69" o:title=""/>
          </v:shape>
          <o:OLEObject Type="Embed" ProgID="Equation.3" ShapeID="_x0000_i1052" DrawAspect="Content" ObjectID="_1674073973" r:id="rId70"/>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1674E50C">
          <v:shape id="_x0000_i1053" type="#_x0000_t75" style="width:65.5pt;height:11.5pt" o:ole="" fillcolor="window">
            <v:imagedata r:id="rId71" o:title=""/>
          </v:shape>
          <o:OLEObject Type="Embed" ProgID="Equation.3" ShapeID="_x0000_i1053" DrawAspect="Content" ObjectID="_1674073974" r:id="rId72"/>
        </w:object>
      </w:r>
      <w:r w:rsidRPr="001C0CC4">
        <w:t xml:space="preserve"> and </w:t>
      </w:r>
      <w:r w:rsidRPr="001C0CC4">
        <w:rPr>
          <w:position w:val="-10"/>
        </w:rPr>
        <w:object w:dxaOrig="1400" w:dyaOrig="320" w14:anchorId="1D83B2A3">
          <v:shape id="_x0000_i1054" type="#_x0000_t75" style="width:1in;height:11.5pt" o:ole="" fillcolor="window">
            <v:imagedata r:id="rId73" o:title=""/>
          </v:shape>
          <o:OLEObject Type="Embed" ProgID="Equation.3" ShapeID="_x0000_i1054" DrawAspect="Content" ObjectID="_1674073975" r:id="rId74"/>
        </w:object>
      </w:r>
      <w:r w:rsidRPr="001C0CC4">
        <w:t xml:space="preserve">. The TX chain coefficient are chosen independently for each preamble transmission and for each </w:t>
      </w:r>
      <w:r w:rsidRPr="001C0CC4">
        <w:rPr>
          <w:position w:val="-6"/>
        </w:rPr>
        <w:object w:dxaOrig="360" w:dyaOrig="300" w14:anchorId="6068D04F">
          <v:shape id="_x0000_i1055" type="#_x0000_t75" style="width:11.5pt;height:11.5pt" o:ole="" fillcolor="window">
            <v:imagedata r:id="rId55" o:title=""/>
          </v:shape>
          <o:OLEObject Type="Embed" ProgID="Equation.3" ShapeID="_x0000_i1055" DrawAspect="Content" ObjectID="_1674073976" r:id="rId75"/>
        </w:object>
      </w:r>
      <w:r w:rsidRPr="001C0CC4">
        <w:t>.</w:t>
      </w:r>
    </w:p>
    <w:p w14:paraId="08169C37" w14:textId="77777777" w:rsidR="00114E03" w:rsidRPr="001C0CC4" w:rsidRDefault="00114E03" w:rsidP="00114E03">
      <w:r w:rsidRPr="001C0CC4">
        <w:t xml:space="preserve">At this stage estimates of </w:t>
      </w:r>
      <w:r w:rsidRPr="001C0CC4">
        <w:rPr>
          <w:position w:val="-10"/>
        </w:rPr>
        <w:object w:dxaOrig="360" w:dyaOrig="380" w14:anchorId="300C5046">
          <v:shape id="_x0000_i1056" type="#_x0000_t75" style="width:11.5pt;height:24pt" o:ole="" fillcolor="window">
            <v:imagedata r:id="rId44" o:title=""/>
          </v:shape>
          <o:OLEObject Type="Embed" ProgID="Equation.3" ShapeID="_x0000_i1056" DrawAspect="Content" ObjectID="_1674073977" r:id="rId76"/>
        </w:object>
      </w:r>
      <w:r w:rsidRPr="001C0CC4">
        <w:t xml:space="preserve">, </w:t>
      </w:r>
      <w:r w:rsidRPr="001C0CC4">
        <w:rPr>
          <w:position w:val="-10"/>
        </w:rPr>
        <w:object w:dxaOrig="720" w:dyaOrig="320" w14:anchorId="637064A5">
          <v:shape id="_x0000_i1057" type="#_x0000_t75" style="width:36.5pt;height:11.5pt" o:ole="" fillcolor="window">
            <v:imagedata r:id="rId48" o:title=""/>
          </v:shape>
          <o:OLEObject Type="Embed" ProgID="Equation.3" ShapeID="_x0000_i1057" DrawAspect="Content" ObjectID="_1674073978" r:id="rId77"/>
        </w:object>
      </w:r>
      <w:r w:rsidRPr="001C0CC4">
        <w:t xml:space="preserve">, </w:t>
      </w:r>
      <w:r w:rsidRPr="001C0CC4">
        <w:rPr>
          <w:position w:val="-10"/>
        </w:rPr>
        <w:object w:dxaOrig="720" w:dyaOrig="320" w14:anchorId="69D1F843">
          <v:shape id="_x0000_i1058" type="#_x0000_t75" style="width:36.5pt;height:11.5pt" o:ole="" fillcolor="window">
            <v:imagedata r:id="rId46" o:title=""/>
          </v:shape>
          <o:OLEObject Type="Embed" ProgID="Equation.3" ShapeID="_x0000_i1058" DrawAspect="Content" ObjectID="_1674073979" r:id="rId78"/>
        </w:object>
      </w:r>
      <w:r w:rsidRPr="001C0CC4">
        <w:t xml:space="preserve"> and </w:t>
      </w:r>
      <w:r w:rsidRPr="001C0CC4">
        <w:rPr>
          <w:position w:val="-6"/>
        </w:rPr>
        <w:object w:dxaOrig="360" w:dyaOrig="279" w14:anchorId="372E18E1">
          <v:shape id="_x0000_i1059" type="#_x0000_t75" style="width:11.5pt;height:11.5pt" o:ole="" fillcolor="window">
            <v:imagedata r:id="rId50" o:title=""/>
          </v:shape>
          <o:OLEObject Type="Embed" ProgID="Equation.3" ShapeID="_x0000_i1059" DrawAspect="Content" ObjectID="_1674073980" r:id="rId79"/>
        </w:object>
      </w:r>
      <w:r w:rsidRPr="001C0CC4">
        <w:t xml:space="preserve"> are available. </w:t>
      </w:r>
      <w:r w:rsidRPr="001C0CC4">
        <w:rPr>
          <w:position w:val="-6"/>
        </w:rPr>
        <w:object w:dxaOrig="360" w:dyaOrig="300" w14:anchorId="7E7D30D9">
          <v:shape id="_x0000_i1060" type="#_x0000_t75" style="width:11.5pt;height:11.5pt" o:ole="" fillcolor="window">
            <v:imagedata r:id="rId55" o:title=""/>
          </v:shape>
          <o:OLEObject Type="Embed" ProgID="Equation.3" ShapeID="_x0000_i1060" DrawAspect="Content" ObjectID="_1674073981" r:id="rId80"/>
        </w:object>
      </w:r>
      <w:r w:rsidRPr="001C0CC4">
        <w:t xml:space="preserve"> is one of the extremities of the window </w:t>
      </w:r>
      <w:r w:rsidRPr="001C0CC4">
        <w:rPr>
          <w:position w:val="-6"/>
        </w:rPr>
        <w:object w:dxaOrig="279" w:dyaOrig="279" w14:anchorId="23C7EF1E">
          <v:shape id="_x0000_i1061" type="#_x0000_t75" style="width:11.5pt;height:11.5pt" o:ole="">
            <v:imagedata r:id="rId52" o:title=""/>
          </v:shape>
          <o:OLEObject Type="Embed" ProgID="Equation.3" ShapeID="_x0000_i1061" DrawAspect="Content" ObjectID="_1674073982" r:id="rId81"/>
        </w:object>
      </w:r>
      <w:r w:rsidRPr="001C0CC4">
        <w:t xml:space="preserve">, i.e. </w:t>
      </w:r>
      <w:r w:rsidRPr="001C0CC4">
        <w:rPr>
          <w:position w:val="-6"/>
        </w:rPr>
        <w:object w:dxaOrig="360" w:dyaOrig="300" w14:anchorId="482D1628">
          <v:shape id="_x0000_i1062" type="#_x0000_t75" style="width:11.5pt;height:11.5pt" o:ole="" fillcolor="window">
            <v:imagedata r:id="rId55" o:title=""/>
          </v:shape>
          <o:OLEObject Type="Embed" ProgID="Equation.3" ShapeID="_x0000_i1062" DrawAspect="Content" ObjectID="_1674073983" r:id="rId82"/>
        </w:object>
      </w:r>
      <w:r w:rsidRPr="001C0CC4">
        <w:t xml:space="preserve">can be </w:t>
      </w:r>
      <w:r w:rsidRPr="001C0CC4">
        <w:rPr>
          <w:position w:val="-28"/>
        </w:rPr>
        <w:object w:dxaOrig="1440" w:dyaOrig="680" w14:anchorId="04B7E895">
          <v:shape id="_x0000_i1063" type="#_x0000_t75" style="width:1in;height:36.5pt" o:ole="" fillcolor="window">
            <v:imagedata r:id="rId83" o:title=""/>
          </v:shape>
          <o:OLEObject Type="Embed" ProgID="Equation.3" ShapeID="_x0000_i1063" DrawAspect="Content" ObjectID="_1674073984" r:id="rId84"/>
        </w:object>
      </w:r>
      <w:r w:rsidRPr="001C0CC4">
        <w:t xml:space="preserve"> or </w:t>
      </w:r>
      <w:r w:rsidRPr="001C0CC4">
        <w:rPr>
          <w:position w:val="-28"/>
        </w:rPr>
        <w:object w:dxaOrig="1060" w:dyaOrig="680" w14:anchorId="1E624CC2">
          <v:shape id="_x0000_i1064" type="#_x0000_t75" style="width:48pt;height:36.5pt" o:ole="" fillcolor="window">
            <v:imagedata r:id="rId85" o:title=""/>
          </v:shape>
          <o:OLEObject Type="Embed" ProgID="Equation.3" ShapeID="_x0000_i1064" DrawAspect="Content" ObjectID="_1674073985" r:id="rId86"/>
        </w:object>
      </w:r>
      <w:r w:rsidRPr="001C0CC4">
        <w:t xml:space="preserve">, where </w:t>
      </w:r>
      <w:r w:rsidRPr="001C0CC4">
        <w:rPr>
          <w:position w:val="-6"/>
        </w:rPr>
        <w:object w:dxaOrig="600" w:dyaOrig="279" w14:anchorId="3C2783E5">
          <v:shape id="_x0000_i1065" type="#_x0000_t75" style="width:30pt;height:11.5pt" o:ole="" fillcolor="window">
            <v:imagedata r:id="rId87" o:title=""/>
          </v:shape>
          <o:OLEObject Type="Embed" ProgID="Equation.3" ShapeID="_x0000_i1065" DrawAspect="Content" ObjectID="_1674073986" r:id="rId88"/>
        </w:object>
      </w:r>
      <w:r w:rsidRPr="001C0CC4">
        <w:t xml:space="preserve"> </w:t>
      </w:r>
      <w:proofErr w:type="spellStart"/>
      <w:r w:rsidRPr="001C0CC4">
        <w:t>if</w:t>
      </w:r>
      <w:proofErr w:type="spellEnd"/>
      <w:r w:rsidRPr="001C0CC4">
        <w:t xml:space="preserve"> </w:t>
      </w:r>
      <w:r w:rsidRPr="001C0CC4">
        <w:rPr>
          <w:position w:val="-6"/>
        </w:rPr>
        <w:object w:dxaOrig="279" w:dyaOrig="279" w14:anchorId="52FBC4BA">
          <v:shape id="_x0000_i1066" type="#_x0000_t75" style="width:11.5pt;height:11.5pt" o:ole="">
            <v:imagedata r:id="rId89" o:title=""/>
          </v:shape>
          <o:OLEObject Type="Embed" ProgID="Equation.3" ShapeID="_x0000_i1066" DrawAspect="Content" ObjectID="_1674073987" r:id="rId90"/>
        </w:object>
      </w:r>
      <w:r w:rsidRPr="001C0CC4">
        <w:t xml:space="preserve"> is odd and </w:t>
      </w:r>
      <w:r w:rsidRPr="001C0CC4">
        <w:rPr>
          <w:position w:val="-6"/>
        </w:rPr>
        <w:object w:dxaOrig="560" w:dyaOrig="279" w14:anchorId="1FB6F9ED">
          <v:shape id="_x0000_i1067" type="#_x0000_t75" style="width:30pt;height:11.5pt" o:ole="" fillcolor="window">
            <v:imagedata r:id="rId91" o:title=""/>
          </v:shape>
          <o:OLEObject Type="Embed" ProgID="Equation.3" ShapeID="_x0000_i1067" DrawAspect="Content" ObjectID="_1674073988" r:id="rId92"/>
        </w:object>
      </w:r>
      <w:r w:rsidRPr="001C0CC4">
        <w:t xml:space="preserve"> if </w:t>
      </w:r>
      <w:r w:rsidRPr="001C0CC4">
        <w:rPr>
          <w:position w:val="-6"/>
        </w:rPr>
        <w:object w:dxaOrig="279" w:dyaOrig="279" w14:anchorId="499EB138">
          <v:shape id="_x0000_i1068" type="#_x0000_t75" style="width:11.5pt;height:11.5pt" o:ole="">
            <v:imagedata r:id="rId93" o:title=""/>
          </v:shape>
          <o:OLEObject Type="Embed" ProgID="Equation.3" ShapeID="_x0000_i1068" DrawAspect="Content" ObjectID="_1674073989" r:id="rId94"/>
        </w:object>
      </w:r>
      <w:r w:rsidRPr="001C0CC4">
        <w:t>is even. The EVM analyser shall then</w:t>
      </w:r>
    </w:p>
    <w:p w14:paraId="66739E94" w14:textId="77777777" w:rsidR="00114E03" w:rsidRPr="001C0CC4" w:rsidRDefault="00114E03" w:rsidP="00114E03">
      <w:pPr>
        <w:pStyle w:val="B1"/>
      </w:pPr>
      <w:r w:rsidRPr="001C0CC4">
        <w:t>-</w:t>
      </w:r>
      <w:r w:rsidRPr="001C0CC4">
        <w:tab/>
        <w:t xml:space="preserve">calculate </w:t>
      </w:r>
      <w:proofErr w:type="spellStart"/>
      <w:r w:rsidRPr="001C0CC4">
        <w:t>EVM</w:t>
      </w:r>
      <w:r w:rsidRPr="001C0CC4">
        <w:rPr>
          <w:rFonts w:ascii="(Asiatische Schriftart verwende" w:hAnsi="(Asiatische Schriftart verwende"/>
          <w:vertAlign w:val="subscript"/>
        </w:rPr>
        <w:t>l</w:t>
      </w:r>
      <w:proofErr w:type="spellEnd"/>
      <w:r w:rsidRPr="001C0CC4">
        <w:t xml:space="preserve"> with </w:t>
      </w:r>
      <w:r w:rsidRPr="001C0CC4">
        <w:rPr>
          <w:position w:val="-6"/>
        </w:rPr>
        <w:object w:dxaOrig="360" w:dyaOrig="300" w14:anchorId="68018D0E">
          <v:shape id="_x0000_i1069" type="#_x0000_t75" style="width:11.5pt;height:11.5pt" o:ole="" fillcolor="window">
            <v:imagedata r:id="rId55" o:title=""/>
          </v:shape>
          <o:OLEObject Type="Embed" ProgID="Equation.3" ShapeID="_x0000_i1069" DrawAspect="Content" ObjectID="_1674073990" r:id="rId95"/>
        </w:object>
      </w:r>
      <w:r w:rsidRPr="001C0CC4">
        <w:t xml:space="preserve"> set to </w:t>
      </w:r>
      <w:r w:rsidRPr="001C0CC4">
        <w:rPr>
          <w:position w:val="-28"/>
        </w:rPr>
        <w:object w:dxaOrig="1440" w:dyaOrig="680" w14:anchorId="1E8D3884">
          <v:shape id="_x0000_i1070" type="#_x0000_t75" style="width:1in;height:36.5pt" o:ole="" fillcolor="window">
            <v:imagedata r:id="rId83" o:title=""/>
          </v:shape>
          <o:OLEObject Type="Embed" ProgID="Equation.3" ShapeID="_x0000_i1070" DrawAspect="Content" ObjectID="_1674073991" r:id="rId96"/>
        </w:object>
      </w:r>
      <w:r w:rsidRPr="001C0CC4">
        <w:t>,</w:t>
      </w:r>
    </w:p>
    <w:p w14:paraId="7C97813C" w14:textId="144D136B" w:rsidR="00114E03" w:rsidRDefault="00114E03" w:rsidP="00114E03">
      <w:pPr>
        <w:pStyle w:val="B1"/>
        <w:rPr>
          <w:ins w:id="444" w:author="Valentin Gheorghiu" w:date="2021-02-04T18:25:00Z"/>
        </w:rPr>
      </w:pPr>
      <w:r w:rsidRPr="001C0CC4">
        <w:t>-</w:t>
      </w:r>
      <w:r w:rsidRPr="001C0CC4">
        <w:tab/>
        <w:t xml:space="preserve">calculate </w:t>
      </w:r>
      <w:proofErr w:type="spellStart"/>
      <w:r w:rsidRPr="001C0CC4">
        <w:t>EVM</w:t>
      </w:r>
      <w:r w:rsidRPr="001C0CC4">
        <w:rPr>
          <w:rFonts w:ascii="(Asiatische Schriftart verwende" w:hAnsi="(Asiatische Schriftart verwende"/>
          <w:vertAlign w:val="subscript"/>
        </w:rPr>
        <w:t>h</w:t>
      </w:r>
      <w:proofErr w:type="spellEnd"/>
      <w:r w:rsidRPr="001C0CC4">
        <w:t xml:space="preserve"> with </w:t>
      </w:r>
      <w:r w:rsidRPr="001C0CC4">
        <w:rPr>
          <w:position w:val="-6"/>
        </w:rPr>
        <w:object w:dxaOrig="360" w:dyaOrig="300" w14:anchorId="2ABDDF0B">
          <v:shape id="_x0000_i1071" type="#_x0000_t75" style="width:11.5pt;height:11.5pt" o:ole="" fillcolor="window">
            <v:imagedata r:id="rId55" o:title=""/>
          </v:shape>
          <o:OLEObject Type="Embed" ProgID="Equation.3" ShapeID="_x0000_i1071" DrawAspect="Content" ObjectID="_1674073992" r:id="rId97"/>
        </w:object>
      </w:r>
      <w:r w:rsidRPr="001C0CC4">
        <w:t xml:space="preserve"> set to </w:t>
      </w:r>
      <w:r w:rsidRPr="001C0CC4">
        <w:rPr>
          <w:position w:val="-28"/>
        </w:rPr>
        <w:object w:dxaOrig="1060" w:dyaOrig="680" w14:anchorId="51228096">
          <v:shape id="_x0000_i1072" type="#_x0000_t75" style="width:48pt;height:36.5pt" o:ole="" fillcolor="window">
            <v:imagedata r:id="rId85" o:title=""/>
          </v:shape>
          <o:OLEObject Type="Embed" ProgID="Equation.3" ShapeID="_x0000_i1072" DrawAspect="Content" ObjectID="_1674073993" r:id="rId98"/>
        </w:object>
      </w:r>
      <w:r w:rsidRPr="001C0CC4">
        <w:t>.</w:t>
      </w:r>
    </w:p>
    <w:p w14:paraId="6BEEADE9" w14:textId="07A2733A" w:rsidR="001114BD" w:rsidRPr="001C0CC4" w:rsidRDefault="001114BD">
      <w:pPr>
        <w:pStyle w:val="B1"/>
        <w:ind w:left="0" w:firstLine="0"/>
        <w:rPr>
          <w:lang w:eastAsia="ja-JP"/>
        </w:rPr>
        <w:pPrChange w:id="445" w:author="Valentin Gheorghiu" w:date="2021-02-04T18:25:00Z">
          <w:pPr>
            <w:pStyle w:val="B1"/>
          </w:pPr>
        </w:pPrChange>
      </w:pPr>
      <w:ins w:id="446" w:author="Valentin Gheorghiu" w:date="2021-02-04T18:25:00Z">
        <w:r>
          <w:rPr>
            <w:rFonts w:hint="eastAsia"/>
            <w:lang w:eastAsia="ja-JP"/>
          </w:rPr>
          <w:t>F</w:t>
        </w:r>
        <w:r>
          <w:rPr>
            <w:lang w:eastAsia="ja-JP"/>
          </w:rPr>
          <w:t xml:space="preserve">or the EVM calculation on the </w:t>
        </w:r>
      </w:ins>
      <w:ins w:id="447" w:author="Valentin Gheorghiu" w:date="2021-02-04T18:26:00Z">
        <w:r>
          <w:rPr>
            <w:lang w:eastAsia="ja-JP"/>
          </w:rPr>
          <w:t>symbols with a transient period when the UE signals a transient period capability (tp) of 2, 4 or 7us</w:t>
        </w:r>
      </w:ins>
      <w:ins w:id="448" w:author="Valentin Gheorghiu" w:date="2021-02-04T18:27:00Z">
        <w:r>
          <w:rPr>
            <w:lang w:eastAsia="ja-JP"/>
          </w:rPr>
          <w:t xml:space="preserve">ec, </w:t>
        </w:r>
      </w:ins>
      <m:oMath>
        <m:r>
          <w:ins w:id="449" w:author="Valentin Gheorghiu" w:date="2021-02-04T18:27:00Z">
            <w:rPr>
              <w:rFonts w:ascii="Cambria Math"/>
            </w:rPr>
            <m:t>Δ</m:t>
          </w:ins>
        </m:r>
        <m:acc>
          <m:accPr>
            <m:chr m:val="̃"/>
            <m:ctrlPr>
              <w:ins w:id="450" w:author="Valentin Gheorghiu" w:date="2021-02-04T18:27:00Z">
                <w:rPr>
                  <w:rFonts w:ascii="Cambria Math" w:hAnsi="Cambria Math"/>
                  <w:i/>
                </w:rPr>
              </w:ins>
            </m:ctrlPr>
          </m:accPr>
          <m:e>
            <m:r>
              <w:ins w:id="451" w:author="Valentin Gheorghiu" w:date="2021-02-04T18:27:00Z">
                <w:rPr>
                  <w:rFonts w:ascii="Cambria Math"/>
                </w:rPr>
                <m:t>t</m:t>
              </w:ins>
            </m:r>
          </m:e>
        </m:acc>
      </m:oMath>
      <w:ins w:id="452" w:author="Valentin Gheorghiu" w:date="2021-02-04T18:27:00Z">
        <w:r>
          <w:rPr>
            <w:rFonts w:hint="eastAsia"/>
            <w:lang w:eastAsia="ja-JP"/>
          </w:rPr>
          <w:t xml:space="preserve"> </w:t>
        </w:r>
        <w:r>
          <w:rPr>
            <w:lang w:eastAsia="ja-JP"/>
          </w:rPr>
          <w:t>is is given below.</w:t>
        </w:r>
      </w:ins>
    </w:p>
    <w:p w14:paraId="75EA43F3" w14:textId="5A18FBC5" w:rsidR="00DA44E1" w:rsidRDefault="00DA44E1">
      <w:pPr>
        <w:ind w:firstLine="284"/>
        <w:rPr>
          <w:ins w:id="453" w:author="Valentin Gheorghiu" w:date="2021-02-03T00:37:00Z"/>
        </w:rPr>
        <w:pPrChange w:id="454" w:author="Valentin Gheorghiu" w:date="2021-02-03T00:37:00Z">
          <w:pPr/>
        </w:pPrChange>
      </w:pPr>
      <w:ins w:id="455" w:author="Valentin Gheorghiu" w:date="2021-02-03T00:37:00Z">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w:ins>
      <m:oMath>
        <m:r>
          <w:ins w:id="456" w:author="Valentin Gheorghiu" w:date="2021-02-03T00:37:00Z">
            <w:rPr>
              <w:rFonts w:ascii="Cambria Math"/>
            </w:rPr>
            <m:t>Δ</m:t>
          </w:ins>
        </m:r>
        <m:acc>
          <m:accPr>
            <m:chr m:val="̃"/>
            <m:ctrlPr>
              <w:ins w:id="457" w:author="Valentin Gheorghiu" w:date="2021-02-03T00:37:00Z">
                <w:rPr>
                  <w:rFonts w:ascii="Cambria Math" w:hAnsi="Cambria Math"/>
                  <w:i/>
                </w:rPr>
              </w:ins>
            </m:ctrlPr>
          </m:accPr>
          <m:e>
            <m:r>
              <w:ins w:id="458" w:author="Valentin Gheorghiu" w:date="2021-02-03T00:37:00Z">
                <w:rPr>
                  <w:rFonts w:ascii="Cambria Math"/>
                </w:rPr>
                <m:t>t</m:t>
              </w:ins>
            </m:r>
          </m:e>
        </m:acc>
      </m:oMath>
      <w:ins w:id="459" w:author="Valentin Gheorghiu" w:date="2021-02-03T00:37:00Z">
        <w:r>
          <w:t xml:space="preserve"> set to</w:t>
        </w:r>
      </w:ins>
      <m:oMath>
        <m:d>
          <m:dPr>
            <m:begChr m:val="⌊"/>
            <m:endChr m:val="⌋"/>
            <m:ctrlPr>
              <w:ins w:id="460" w:author="Valentin Gheorghiu" w:date="2021-02-03T00:37:00Z">
                <w:rPr>
                  <w:rFonts w:ascii="Cambria Math" w:hAnsi="Cambria Math"/>
                  <w:i/>
                </w:rPr>
              </w:ins>
            </m:ctrlPr>
          </m:dPr>
          <m:e>
            <m:f>
              <m:fPr>
                <m:ctrlPr>
                  <w:ins w:id="461" w:author="Valentin Gheorghiu" w:date="2021-02-03T00:37:00Z">
                    <w:rPr>
                      <w:rFonts w:ascii="Cambria Math" w:hAnsi="Cambria Math"/>
                      <w:i/>
                    </w:rPr>
                  </w:ins>
                </m:ctrlPr>
              </m:fPr>
              <m:num>
                <m:r>
                  <w:ins w:id="462" w:author="Valentin Gheorghiu" w:date="2021-02-03T00:37:00Z">
                    <w:rPr>
                      <w:rFonts w:ascii="Cambria Math"/>
                    </w:rPr>
                    <m:t>tp</m:t>
                  </w:ins>
                </m:r>
                <m:r>
                  <w:ins w:id="463" w:author="Valentin Gheorghiu" w:date="2021-02-05T10:48:00Z">
                    <w:rPr>
                      <w:rFonts w:ascii="Cambria Math"/>
                    </w:rPr>
                    <m:t>+</m:t>
                  </w:ins>
                </m:r>
                <m:sSub>
                  <m:sSubPr>
                    <m:ctrlPr>
                      <w:ins w:id="464" w:author="Valentin Gheorghiu" w:date="2021-02-03T00:37:00Z">
                        <w:rPr>
                          <w:rFonts w:ascii="Cambria Math" w:hAnsi="Cambria Math"/>
                          <w:i/>
                        </w:rPr>
                      </w:ins>
                    </m:ctrlPr>
                  </m:sSubPr>
                  <m:e>
                    <m:r>
                      <w:ins w:id="465" w:author="Valentin Gheorghiu" w:date="2021-02-03T00:37:00Z">
                        <w:rPr>
                          <w:rFonts w:ascii="Cambria Math" w:hAnsi="Cambria Math"/>
                        </w:rPr>
                        <m:t>tp</m:t>
                      </w:ins>
                    </m:r>
                  </m:e>
                  <m:sub>
                    <m:r>
                      <w:ins w:id="466" w:author="Valentin Gheorghiu" w:date="2021-02-03T00:37:00Z">
                        <w:rPr>
                          <w:rFonts w:ascii="Cambria Math" w:hAnsi="Cambria Math"/>
                        </w:rPr>
                        <m:t>start</m:t>
                      </w:ins>
                    </m:r>
                  </m:sub>
                </m:sSub>
              </m:num>
              <m:den>
                <m:sSub>
                  <m:sSubPr>
                    <m:ctrlPr>
                      <w:ins w:id="467" w:author="Valentin Gheorghiu" w:date="2021-02-03T00:37:00Z">
                        <w:rPr>
                          <w:rFonts w:ascii="Cambria Math" w:hAnsi="Cambria Math"/>
                          <w:i/>
                        </w:rPr>
                      </w:ins>
                    </m:ctrlPr>
                  </m:sSubPr>
                  <m:e>
                    <m:r>
                      <w:ins w:id="468" w:author="Valentin Gheorghiu" w:date="2021-02-03T00:37:00Z">
                        <w:rPr>
                          <w:rFonts w:ascii="Cambria Math"/>
                        </w:rPr>
                        <m:t>T</m:t>
                      </w:ins>
                    </m:r>
                  </m:e>
                  <m:sub>
                    <m:r>
                      <w:ins w:id="469" w:author="Valentin Gheorghiu" w:date="2021-02-03T00:37:00Z">
                        <w:rPr>
                          <w:rFonts w:ascii="Cambria Math"/>
                        </w:rPr>
                        <m:t>c</m:t>
                      </w:ins>
                    </m:r>
                  </m:sub>
                </m:sSub>
              </m:den>
            </m:f>
          </m:e>
        </m:d>
        <m:r>
          <w:ins w:id="470" w:author="Valentin Gheorghiu" w:date="2021-02-03T00:37:00Z">
            <w:rPr>
              <w:rFonts w:ascii="Cambria Math" w:hAnsi="Cambria Math"/>
            </w:rPr>
            <m:t>+1</m:t>
          </w:ins>
        </m:r>
      </m:oMath>
      <w:ins w:id="471" w:author="Valentin Gheorghiu" w:date="2021-02-03T00:37:00Z">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ins>
    </w:p>
    <w:p w14:paraId="373DBB90" w14:textId="48CB64D1" w:rsidR="00DA44E1" w:rsidRDefault="00DA44E1">
      <w:pPr>
        <w:ind w:left="567" w:hanging="285"/>
        <w:rPr>
          <w:ins w:id="472" w:author="Valentin Gheorghiu" w:date="2021-02-03T00:37:00Z"/>
        </w:rPr>
        <w:pPrChange w:id="473" w:author="Valentin Gheorghiu" w:date="2021-02-03T00:38:00Z">
          <w:pPr/>
        </w:pPrChange>
      </w:pPr>
      <w:ins w:id="474" w:author="Valentin Gheorghiu" w:date="2021-02-03T00:37:00Z">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w:ins>
      <m:oMath>
        <m:r>
          <w:ins w:id="475" w:author="Valentin Gheorghiu" w:date="2021-02-03T00:37:00Z">
            <w:rPr>
              <w:rFonts w:ascii="Cambria Math"/>
            </w:rPr>
            <m:t>Δ</m:t>
          </w:ins>
        </m:r>
        <m:acc>
          <m:accPr>
            <m:chr m:val="̃"/>
            <m:ctrlPr>
              <w:ins w:id="476" w:author="Valentin Gheorghiu" w:date="2021-02-03T00:37:00Z">
                <w:rPr>
                  <w:rFonts w:ascii="Cambria Math" w:hAnsi="Cambria Math"/>
                  <w:i/>
                </w:rPr>
              </w:ins>
            </m:ctrlPr>
          </m:accPr>
          <m:e>
            <m:r>
              <w:ins w:id="477" w:author="Valentin Gheorghiu" w:date="2021-02-03T00:37:00Z">
                <w:rPr>
                  <w:rFonts w:ascii="Cambria Math"/>
                </w:rPr>
                <m:t>t</m:t>
              </w:ins>
            </m:r>
          </m:e>
        </m:acc>
      </m:oMath>
      <w:ins w:id="478" w:author="Valentin Gheorghiu" w:date="2021-02-03T00:37:00Z">
        <w:r>
          <w:t xml:space="preserve"> set to</w:t>
        </w:r>
      </w:ins>
      <m:oMath>
        <m:d>
          <m:dPr>
            <m:begChr m:val="⌊"/>
            <m:endChr m:val="⌋"/>
            <m:ctrlPr>
              <w:ins w:id="479" w:author="Valentin Gheorghiu" w:date="2021-02-03T00:37:00Z">
                <w:rPr>
                  <w:rFonts w:ascii="Cambria Math" w:hAnsi="Cambria Math"/>
                  <w:i/>
                </w:rPr>
              </w:ins>
            </m:ctrlPr>
          </m:dPr>
          <m:e>
            <m:f>
              <m:fPr>
                <m:ctrlPr>
                  <w:ins w:id="480" w:author="Valentin Gheorghiu" w:date="2021-02-03T00:37:00Z">
                    <w:rPr>
                      <w:rFonts w:ascii="Cambria Math" w:hAnsi="Cambria Math"/>
                      <w:i/>
                    </w:rPr>
                  </w:ins>
                </m:ctrlPr>
              </m:fPr>
              <m:num>
                <m:r>
                  <w:ins w:id="481" w:author="Valentin Gheorghiu" w:date="2021-02-03T00:37:00Z">
                    <w:rPr>
                      <w:rFonts w:ascii="Cambria Math"/>
                    </w:rPr>
                    <m:t>C</m:t>
                  </w:ins>
                </m:r>
                <m:r>
                  <w:ins w:id="482" w:author="Valentin Gheorghiu" w:date="2021-02-05T10:48:00Z">
                    <w:rPr>
                      <w:rFonts w:ascii="Cambria Math"/>
                    </w:rPr>
                    <m:t>P+</m:t>
                  </w:ins>
                </m:r>
                <m:sSub>
                  <m:sSubPr>
                    <m:ctrlPr>
                      <w:ins w:id="483" w:author="Valentin Gheorghiu" w:date="2021-02-03T00:37:00Z">
                        <w:rPr>
                          <w:rFonts w:ascii="Cambria Math" w:eastAsia="ＭＳ 明朝" w:hAnsi="Cambria Math"/>
                          <w:i/>
                        </w:rPr>
                      </w:ins>
                    </m:ctrlPr>
                  </m:sSubPr>
                  <m:e>
                    <m:r>
                      <w:ins w:id="484" w:author="Valentin Gheorghiu" w:date="2021-02-03T00:37:00Z">
                        <w:rPr>
                          <w:rFonts w:ascii="Cambria Math"/>
                        </w:rPr>
                        <m:t>tp</m:t>
                      </w:ins>
                    </m:r>
                  </m:e>
                  <m:sub>
                    <m:r>
                      <w:ins w:id="485" w:author="Valentin Gheorghiu" w:date="2021-02-03T00:37:00Z">
                        <w:rPr>
                          <w:rFonts w:ascii="Cambria Math"/>
                        </w:rPr>
                        <m:t>start</m:t>
                      </w:ins>
                    </m:r>
                  </m:sub>
                </m:sSub>
              </m:num>
              <m:den>
                <m:sSub>
                  <m:sSubPr>
                    <m:ctrlPr>
                      <w:ins w:id="486" w:author="Valentin Gheorghiu" w:date="2021-02-03T00:37:00Z">
                        <w:rPr>
                          <w:rFonts w:ascii="Cambria Math" w:hAnsi="Cambria Math"/>
                          <w:i/>
                        </w:rPr>
                      </w:ins>
                    </m:ctrlPr>
                  </m:sSubPr>
                  <m:e>
                    <m:r>
                      <w:ins w:id="487" w:author="Valentin Gheorghiu" w:date="2021-02-03T00:37:00Z">
                        <w:rPr>
                          <w:rFonts w:ascii="Cambria Math"/>
                        </w:rPr>
                        <m:t>T</m:t>
                      </w:ins>
                    </m:r>
                  </m:e>
                  <m:sub>
                    <m:r>
                      <w:ins w:id="488" w:author="Valentin Gheorghiu" w:date="2021-02-03T00:37:00Z">
                        <w:rPr>
                          <w:rFonts w:ascii="Cambria Math"/>
                        </w:rPr>
                        <m:t>c</m:t>
                      </w:ins>
                    </m:r>
                  </m:sub>
                </m:sSub>
              </m:den>
            </m:f>
          </m:e>
        </m:d>
        <m:r>
          <w:ins w:id="489" w:author="Valentin Gheorghiu" w:date="2021-02-03T00:37:00Z">
            <w:rPr>
              <w:rFonts w:ascii="Cambria Math" w:hAnsi="Cambria Math"/>
            </w:rPr>
            <m:t>-1</m:t>
          </w:ins>
        </m:r>
      </m:oMath>
      <w:ins w:id="490" w:author="Valentin Gheorghiu" w:date="2021-02-03T00:37:00Z">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calculated(e.g. long CP for the first symbol of the slot) in seconds</w:t>
        </w:r>
      </w:ins>
    </w:p>
    <w:p w14:paraId="56514792" w14:textId="64616C11" w:rsidR="00DA44E1" w:rsidRDefault="00DA44E1" w:rsidP="00DA44E1">
      <w:pPr>
        <w:rPr>
          <w:ins w:id="491" w:author="Valentin Gheorghiu" w:date="2021-02-03T00:37:00Z"/>
          <w:lang w:eastAsia="ja-JP"/>
        </w:rPr>
      </w:pPr>
      <w:ins w:id="492" w:author="Valentin Gheorghiu" w:date="2021-02-03T00:37:00Z">
        <w:r>
          <w:rPr>
            <w:rFonts w:hint="eastAsia"/>
            <w:lang w:eastAsia="ja-JP"/>
          </w:rPr>
          <w:t>A</w:t>
        </w:r>
        <w:r>
          <w:rPr>
            <w:lang w:eastAsia="ja-JP"/>
          </w:rPr>
          <w:t xml:space="preserve"> pictorial representation of the EVM </w:t>
        </w:r>
      </w:ins>
      <w:ins w:id="493" w:author="Valentin Gheorghiu" w:date="2021-02-05T11:31:00Z">
        <w:r w:rsidR="008C2745">
          <w:rPr>
            <w:lang w:eastAsia="ja-JP"/>
          </w:rPr>
          <w:t xml:space="preserve">measurement </w:t>
        </w:r>
      </w:ins>
      <w:ins w:id="494" w:author="Valentin Gheorghiu" w:date="2021-02-03T00:37:00Z">
        <w:r>
          <w:rPr>
            <w:lang w:eastAsia="ja-JP"/>
          </w:rPr>
          <w:t>windows is given in Figure F.4-1</w:t>
        </w:r>
      </w:ins>
      <w:ins w:id="495" w:author="Valentin Gheorghiu" w:date="2021-02-05T21:55:00Z">
        <w:r w:rsidR="00646997">
          <w:rPr>
            <w:lang w:eastAsia="ja-JP"/>
          </w:rPr>
          <w:t>.</w:t>
        </w:r>
      </w:ins>
    </w:p>
    <w:p w14:paraId="07339817" w14:textId="7F709816" w:rsidR="00DA44E1" w:rsidRDefault="00DA44E1" w:rsidP="00DA44E1">
      <w:pPr>
        <w:jc w:val="both"/>
        <w:rPr>
          <w:ins w:id="496" w:author="Valentin Gheorghiu" w:date="2021-02-03T00:37:00Z"/>
          <w:lang w:val="en-US" w:eastAsia="ja-JP"/>
        </w:rPr>
      </w:pPr>
      <w:del w:id="497" w:author="Valentin Gheorghiu" w:date="2021-02-05T11:14:00Z">
        <w:r w:rsidDel="00DD7975">
          <w:lastRenderedPageBreak/>
          <w:fldChar w:fldCharType="begin"/>
        </w:r>
        <w:r w:rsidDel="00DD7975">
          <w:fldChar w:fldCharType="end"/>
        </w:r>
      </w:del>
      <w:ins w:id="498" w:author="Valentin Gheorghiu" w:date="2021-02-05T14:48:00Z">
        <w:r w:rsidR="00425266">
          <w:object w:dxaOrig="11265" w:dyaOrig="2805" w14:anchorId="5B5DC40D">
            <v:shape id="_x0000_i1073" type="#_x0000_t75" style="width:481.5pt;height:119.5pt" o:ole="">
              <v:imagedata r:id="rId99" o:title=""/>
            </v:shape>
            <o:OLEObject Type="Embed" ProgID="Visio.Drawing.15" ShapeID="_x0000_i1073" DrawAspect="Content" ObjectID="_1674073994" r:id="rId100"/>
          </w:object>
        </w:r>
      </w:ins>
    </w:p>
    <w:p w14:paraId="615E5AFB" w14:textId="3567A63E" w:rsidR="00DA44E1" w:rsidRPr="00F900F5" w:rsidRDefault="00DA44E1" w:rsidP="00DA44E1">
      <w:pPr>
        <w:jc w:val="center"/>
        <w:rPr>
          <w:ins w:id="499" w:author="Valentin Gheorghiu" w:date="2021-02-03T00:37:00Z"/>
          <w:lang w:eastAsia="ja-JP"/>
        </w:rPr>
      </w:pPr>
      <w:ins w:id="500" w:author="Valentin Gheorghiu" w:date="2021-02-03T00:37:00Z">
        <w:r>
          <w:rPr>
            <w:rFonts w:hint="eastAsia"/>
            <w:lang w:val="en-US" w:eastAsia="ja-JP"/>
          </w:rPr>
          <w:t>F</w:t>
        </w:r>
        <w:r>
          <w:rPr>
            <w:lang w:val="en-US" w:eastAsia="ja-JP"/>
          </w:rPr>
          <w:t>ig</w:t>
        </w:r>
      </w:ins>
      <w:ins w:id="501" w:author="Valentin Gheorghiu" w:date="2021-02-05T14:48:00Z">
        <w:r w:rsidR="00425266">
          <w:rPr>
            <w:lang w:val="en-US" w:eastAsia="ja-JP"/>
          </w:rPr>
          <w:t xml:space="preserve">ure </w:t>
        </w:r>
      </w:ins>
      <w:ins w:id="502" w:author="Valentin Gheorghiu" w:date="2021-02-03T00:37:00Z">
        <w:r>
          <w:rPr>
            <w:lang w:val="en-US" w:eastAsia="ja-JP"/>
          </w:rPr>
          <w:t>F.4-1 EVM measurement window</w:t>
        </w:r>
      </w:ins>
    </w:p>
    <w:p w14:paraId="45638358" w14:textId="36C8C29F" w:rsidR="008B05A4" w:rsidRPr="00114E03" w:rsidRDefault="008B05A4">
      <w:pPr>
        <w:rPr>
          <w:noProof/>
        </w:rPr>
      </w:pPr>
    </w:p>
    <w:p w14:paraId="4EDF0EB9" w14:textId="5E44BB8D" w:rsidR="007E6ED6" w:rsidRDefault="007E6ED6">
      <w:pPr>
        <w:rPr>
          <w:noProof/>
        </w:rPr>
      </w:pPr>
    </w:p>
    <w:p w14:paraId="0DDC0317" w14:textId="4C6F4E4A" w:rsidR="007E6ED6" w:rsidRDefault="007E6ED6">
      <w:pPr>
        <w:rPr>
          <w:noProof/>
        </w:rPr>
      </w:pPr>
    </w:p>
    <w:p w14:paraId="651B4AEA" w14:textId="6315F1A3" w:rsidR="007E6ED6" w:rsidRDefault="007E6ED6">
      <w:pPr>
        <w:rPr>
          <w:noProof/>
        </w:rPr>
      </w:pPr>
    </w:p>
    <w:p w14:paraId="43CCAD4A" w14:textId="77777777" w:rsidR="007E6ED6" w:rsidRDefault="007E6ED6" w:rsidP="007E6ED6">
      <w:pPr>
        <w:pStyle w:val="Guidance"/>
      </w:pPr>
      <w:r>
        <w:t>&lt;end of changes&gt;</w:t>
      </w:r>
    </w:p>
    <w:p w14:paraId="5BE3D301" w14:textId="4E22B091" w:rsidR="007E6ED6" w:rsidRDefault="007E6ED6">
      <w:pPr>
        <w:rPr>
          <w:noProof/>
        </w:rPr>
      </w:pPr>
    </w:p>
    <w:p w14:paraId="23DC9766" w14:textId="60A8ED08" w:rsidR="007E6ED6" w:rsidRDefault="007E6ED6">
      <w:pPr>
        <w:rPr>
          <w:noProof/>
        </w:rPr>
      </w:pPr>
    </w:p>
    <w:p w14:paraId="4B9A48F6" w14:textId="78EDE546" w:rsidR="007E6ED6" w:rsidRDefault="007E6ED6">
      <w:pPr>
        <w:rPr>
          <w:noProof/>
        </w:rPr>
      </w:pPr>
    </w:p>
    <w:p w14:paraId="59819B73" w14:textId="5C356FB4" w:rsidR="007E6ED6" w:rsidRDefault="007E6ED6">
      <w:pPr>
        <w:rPr>
          <w:noProof/>
        </w:rPr>
      </w:pPr>
    </w:p>
    <w:p w14:paraId="090B3FEF" w14:textId="0FA06AC0" w:rsidR="007E6ED6" w:rsidRDefault="007E6ED6">
      <w:pPr>
        <w:rPr>
          <w:noProof/>
        </w:rPr>
      </w:pPr>
    </w:p>
    <w:p w14:paraId="182C00B3" w14:textId="6B23884D" w:rsidR="007E6ED6" w:rsidRDefault="007E6ED6">
      <w:pPr>
        <w:rPr>
          <w:noProof/>
        </w:rPr>
      </w:pPr>
    </w:p>
    <w:p w14:paraId="4D30D16E" w14:textId="64DF52AF" w:rsidR="007E6ED6" w:rsidRDefault="007E6ED6">
      <w:pPr>
        <w:rPr>
          <w:noProof/>
        </w:rPr>
      </w:pPr>
    </w:p>
    <w:p w14:paraId="6673E8BA" w14:textId="77777777" w:rsidR="007E6ED6" w:rsidRDefault="007E6ED6">
      <w:pPr>
        <w:rPr>
          <w:noProof/>
        </w:rPr>
      </w:pPr>
    </w:p>
    <w:sectPr w:rsidR="007E6ED6" w:rsidSect="000B7FED">
      <w:headerReference w:type="even" r:id="rId101"/>
      <w:headerReference w:type="default" r:id="rId102"/>
      <w:headerReference w:type="first" r:id="rId10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John MEREDITH" w:date="2020-02-03T09:35:00Z" w:initials="JMM">
    <w:p w14:paraId="58CA0856" w14:textId="77777777" w:rsidR="008D1362" w:rsidRDefault="008D136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62746" w14:textId="77777777" w:rsidR="00D04200" w:rsidRDefault="00D04200">
      <w:r>
        <w:separator/>
      </w:r>
    </w:p>
  </w:endnote>
  <w:endnote w:type="continuationSeparator" w:id="0">
    <w:p w14:paraId="24EF1603" w14:textId="77777777" w:rsidR="00D04200" w:rsidRDefault="00D0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Asiatische Schriftart verwende">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E11F6" w14:textId="77777777" w:rsidR="00D04200" w:rsidRDefault="00D04200">
      <w:r>
        <w:separator/>
      </w:r>
    </w:p>
  </w:footnote>
  <w:footnote w:type="continuationSeparator" w:id="0">
    <w:p w14:paraId="7FCF620B" w14:textId="77777777" w:rsidR="00D04200" w:rsidRDefault="00D04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1362" w:rsidRDefault="008D13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1362" w:rsidRDefault="008D1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1362" w:rsidRDefault="008D13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1362" w:rsidRDefault="008D13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lentin Gheorghiu">
    <w15:presenceInfo w15:providerId="AD" w15:userId="S::vgheorgh@qti.qualcomm.com::1b05222c-5bbc-409b-8b8f-fa45e84d6a9d"/>
  </w15:person>
  <w15:person w15:author="John MEREDITH">
    <w15:presenceInfo w15:providerId="AD" w15:userId="S::John.Meredith@etsi.org::524b9e6e-771c-4a58-828a-fb0a2ef64260"/>
  </w15:person>
  <w15:person w15:author="Prashanth Akula">
    <w15:presenceInfo w15:providerId="AD" w15:userId="S::pakula@qti.qualcomm.com::0c33daa6-ee64-44a9-b851-92dc1573d912"/>
  </w15:person>
  <w15:person w15:author="Gene Fong">
    <w15:presenceInfo w15:providerId="AD" w15:userId="S::gfong@qti.qualcomm.com::a2c2c12d-c299-4047-827b-a408ad4b8e52"/>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1"/>
    <w:rsid w:val="00022E4A"/>
    <w:rsid w:val="00084DE5"/>
    <w:rsid w:val="000851D0"/>
    <w:rsid w:val="000A0E1C"/>
    <w:rsid w:val="000A6394"/>
    <w:rsid w:val="000B7FED"/>
    <w:rsid w:val="000C038A"/>
    <w:rsid w:val="000C6598"/>
    <w:rsid w:val="000D44B3"/>
    <w:rsid w:val="001114BD"/>
    <w:rsid w:val="00114E03"/>
    <w:rsid w:val="00145D43"/>
    <w:rsid w:val="00157894"/>
    <w:rsid w:val="0017205B"/>
    <w:rsid w:val="001746C4"/>
    <w:rsid w:val="00192C46"/>
    <w:rsid w:val="001971BA"/>
    <w:rsid w:val="001A08B3"/>
    <w:rsid w:val="001A7B60"/>
    <w:rsid w:val="001B52F0"/>
    <w:rsid w:val="001B7A65"/>
    <w:rsid w:val="001E41F3"/>
    <w:rsid w:val="0026004D"/>
    <w:rsid w:val="002640DD"/>
    <w:rsid w:val="00275D12"/>
    <w:rsid w:val="00284FEB"/>
    <w:rsid w:val="002860C4"/>
    <w:rsid w:val="002A41F5"/>
    <w:rsid w:val="002B5741"/>
    <w:rsid w:val="002E472E"/>
    <w:rsid w:val="00305409"/>
    <w:rsid w:val="00307B0D"/>
    <w:rsid w:val="003609EF"/>
    <w:rsid w:val="0036231A"/>
    <w:rsid w:val="003649C7"/>
    <w:rsid w:val="00374DD4"/>
    <w:rsid w:val="00390417"/>
    <w:rsid w:val="0039389B"/>
    <w:rsid w:val="003A3DDB"/>
    <w:rsid w:val="003D7AD2"/>
    <w:rsid w:val="003E1A36"/>
    <w:rsid w:val="00410371"/>
    <w:rsid w:val="004242F1"/>
    <w:rsid w:val="00425266"/>
    <w:rsid w:val="004A0992"/>
    <w:rsid w:val="004B75B7"/>
    <w:rsid w:val="0051580D"/>
    <w:rsid w:val="0051778D"/>
    <w:rsid w:val="005352DC"/>
    <w:rsid w:val="00547111"/>
    <w:rsid w:val="00592D74"/>
    <w:rsid w:val="0059474F"/>
    <w:rsid w:val="005E2C44"/>
    <w:rsid w:val="00621188"/>
    <w:rsid w:val="006257ED"/>
    <w:rsid w:val="00646997"/>
    <w:rsid w:val="00665C47"/>
    <w:rsid w:val="00695808"/>
    <w:rsid w:val="006B46FB"/>
    <w:rsid w:val="006E21FB"/>
    <w:rsid w:val="00736615"/>
    <w:rsid w:val="00782F81"/>
    <w:rsid w:val="00792342"/>
    <w:rsid w:val="007977A8"/>
    <w:rsid w:val="007B512A"/>
    <w:rsid w:val="007C2097"/>
    <w:rsid w:val="007D6A07"/>
    <w:rsid w:val="007E09B6"/>
    <w:rsid w:val="007E6ED6"/>
    <w:rsid w:val="007F7259"/>
    <w:rsid w:val="008040A8"/>
    <w:rsid w:val="008279FA"/>
    <w:rsid w:val="00833BF5"/>
    <w:rsid w:val="008626E7"/>
    <w:rsid w:val="00870EE7"/>
    <w:rsid w:val="008863B9"/>
    <w:rsid w:val="008866CD"/>
    <w:rsid w:val="008A45A6"/>
    <w:rsid w:val="008B05A4"/>
    <w:rsid w:val="008C2745"/>
    <w:rsid w:val="008D1362"/>
    <w:rsid w:val="008F3789"/>
    <w:rsid w:val="008F5088"/>
    <w:rsid w:val="008F686C"/>
    <w:rsid w:val="009148DE"/>
    <w:rsid w:val="00926AF8"/>
    <w:rsid w:val="00932440"/>
    <w:rsid w:val="00941E30"/>
    <w:rsid w:val="00977723"/>
    <w:rsid w:val="009777D9"/>
    <w:rsid w:val="00991B88"/>
    <w:rsid w:val="009A5753"/>
    <w:rsid w:val="009A579D"/>
    <w:rsid w:val="009C7F83"/>
    <w:rsid w:val="009E3297"/>
    <w:rsid w:val="009F00F4"/>
    <w:rsid w:val="009F734F"/>
    <w:rsid w:val="00A246B6"/>
    <w:rsid w:val="00A47E70"/>
    <w:rsid w:val="00A50AB3"/>
    <w:rsid w:val="00A50CF0"/>
    <w:rsid w:val="00A72736"/>
    <w:rsid w:val="00A7671C"/>
    <w:rsid w:val="00AA2CBC"/>
    <w:rsid w:val="00AC5820"/>
    <w:rsid w:val="00AD1CD8"/>
    <w:rsid w:val="00B258BB"/>
    <w:rsid w:val="00B33337"/>
    <w:rsid w:val="00B67B97"/>
    <w:rsid w:val="00B968C8"/>
    <w:rsid w:val="00BA3EC5"/>
    <w:rsid w:val="00BA51D9"/>
    <w:rsid w:val="00BB5847"/>
    <w:rsid w:val="00BB5DFC"/>
    <w:rsid w:val="00BD279D"/>
    <w:rsid w:val="00BD6BB8"/>
    <w:rsid w:val="00C63957"/>
    <w:rsid w:val="00C66BA2"/>
    <w:rsid w:val="00C95985"/>
    <w:rsid w:val="00CC5026"/>
    <w:rsid w:val="00CC68D0"/>
    <w:rsid w:val="00CF3E9A"/>
    <w:rsid w:val="00D03F9A"/>
    <w:rsid w:val="00D041C5"/>
    <w:rsid w:val="00D04200"/>
    <w:rsid w:val="00D06D51"/>
    <w:rsid w:val="00D24991"/>
    <w:rsid w:val="00D50255"/>
    <w:rsid w:val="00D66520"/>
    <w:rsid w:val="00DA44E1"/>
    <w:rsid w:val="00DD2341"/>
    <w:rsid w:val="00DD7975"/>
    <w:rsid w:val="00DE34CF"/>
    <w:rsid w:val="00E13F3D"/>
    <w:rsid w:val="00E34898"/>
    <w:rsid w:val="00E51FEF"/>
    <w:rsid w:val="00E65BFB"/>
    <w:rsid w:val="00EB09B7"/>
    <w:rsid w:val="00EE7D7C"/>
    <w:rsid w:val="00F25D98"/>
    <w:rsid w:val="00F300FB"/>
    <w:rsid w:val="00F8505A"/>
    <w:rsid w:val="00FB6386"/>
    <w:rsid w:val="00FF76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link w:val="Footer"/>
    <w:uiPriority w:val="99"/>
    <w:rsid w:val="008B05A4"/>
    <w:rPr>
      <w:rFonts w:ascii="Arial" w:hAnsi="Arial"/>
      <w:b/>
      <w:i/>
      <w:noProof/>
      <w:sz w:val="18"/>
      <w:lang w:val="en-GB" w:eastAsia="en-US"/>
    </w:rPr>
  </w:style>
  <w:style w:type="character" w:customStyle="1" w:styleId="THChar">
    <w:name w:val="TH Char"/>
    <w:link w:val="TH"/>
    <w:qFormat/>
    <w:rsid w:val="008B05A4"/>
    <w:rPr>
      <w:rFonts w:ascii="Arial" w:hAnsi="Arial"/>
      <w:b/>
      <w:lang w:val="en-GB" w:eastAsia="en-US"/>
    </w:rPr>
  </w:style>
  <w:style w:type="character" w:customStyle="1" w:styleId="B1Char">
    <w:name w:val="B1 Char"/>
    <w:link w:val="B1"/>
    <w:qFormat/>
    <w:locked/>
    <w:rsid w:val="008B05A4"/>
    <w:rPr>
      <w:rFonts w:ascii="Times New Roman" w:hAnsi="Times New Roman"/>
      <w:lang w:val="en-GB" w:eastAsia="en-US"/>
    </w:rPr>
  </w:style>
  <w:style w:type="character" w:customStyle="1" w:styleId="TFChar">
    <w:name w:val="TF Char"/>
    <w:link w:val="TF"/>
    <w:rsid w:val="008B05A4"/>
    <w:rPr>
      <w:rFonts w:ascii="Arial" w:hAnsi="Arial"/>
      <w:b/>
      <w:lang w:val="en-GB" w:eastAsia="en-US"/>
    </w:rPr>
  </w:style>
  <w:style w:type="paragraph" w:customStyle="1" w:styleId="FL">
    <w:name w:val="FL"/>
    <w:basedOn w:val="Normal"/>
    <w:rsid w:val="008B05A4"/>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link w:val="GuidanceChar"/>
    <w:rsid w:val="008B05A4"/>
    <w:pPr>
      <w:overflowPunct w:val="0"/>
      <w:autoSpaceDE w:val="0"/>
      <w:autoSpaceDN w:val="0"/>
      <w:adjustRightInd w:val="0"/>
      <w:textAlignment w:val="baseline"/>
    </w:pPr>
    <w:rPr>
      <w:i/>
      <w:color w:val="0000FF"/>
    </w:rPr>
  </w:style>
  <w:style w:type="character" w:customStyle="1" w:styleId="GuidanceChar">
    <w:name w:val="Guidance Char"/>
    <w:link w:val="Guidance"/>
    <w:rsid w:val="008B05A4"/>
    <w:rPr>
      <w:rFonts w:ascii="Times New Roman" w:hAnsi="Times New Roman"/>
      <w:i/>
      <w:color w:val="0000FF"/>
      <w:lang w:val="en-GB" w:eastAsia="en-US"/>
    </w:rPr>
  </w:style>
  <w:style w:type="character" w:customStyle="1" w:styleId="TACChar">
    <w:name w:val="TAC Char"/>
    <w:link w:val="TAC"/>
    <w:qFormat/>
    <w:rsid w:val="007E6ED6"/>
    <w:rPr>
      <w:rFonts w:ascii="Arial" w:hAnsi="Arial"/>
      <w:sz w:val="18"/>
      <w:lang w:val="en-GB" w:eastAsia="en-US"/>
    </w:rPr>
  </w:style>
  <w:style w:type="character" w:customStyle="1" w:styleId="TAHCar">
    <w:name w:val="TAH Car"/>
    <w:link w:val="TAH"/>
    <w:qFormat/>
    <w:rsid w:val="007E6ED6"/>
    <w:rPr>
      <w:rFonts w:ascii="Arial" w:hAnsi="Arial"/>
      <w:b/>
      <w:sz w:val="18"/>
      <w:lang w:val="en-GB" w:eastAsia="en-US"/>
    </w:rPr>
  </w:style>
  <w:style w:type="character" w:customStyle="1" w:styleId="B2Char">
    <w:name w:val="B2 Char"/>
    <w:link w:val="B2"/>
    <w:qFormat/>
    <w:locked/>
    <w:rsid w:val="00114E03"/>
    <w:rPr>
      <w:rFonts w:ascii="Times New Roman" w:hAnsi="Times New Roman"/>
      <w:lang w:val="en-GB" w:eastAsia="en-US"/>
    </w:rPr>
  </w:style>
  <w:style w:type="character" w:customStyle="1" w:styleId="EQChar">
    <w:name w:val="EQ Char"/>
    <w:link w:val="EQ"/>
    <w:qFormat/>
    <w:rsid w:val="00114E0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72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2.vsdx"/><Relationship Id="rId21" Type="http://schemas.openxmlformats.org/officeDocument/2006/relationships/image" Target="media/image5.png"/><Relationship Id="rId42" Type="http://schemas.openxmlformats.org/officeDocument/2006/relationships/image" Target="media/image18.wmf"/><Relationship Id="rId47" Type="http://schemas.openxmlformats.org/officeDocument/2006/relationships/oleObject" Target="embeddings/oleObject8.bin"/><Relationship Id="rId63" Type="http://schemas.openxmlformats.org/officeDocument/2006/relationships/image" Target="media/image26.wmf"/><Relationship Id="rId68" Type="http://schemas.openxmlformats.org/officeDocument/2006/relationships/oleObject" Target="embeddings/oleObject22.bin"/><Relationship Id="rId84" Type="http://schemas.openxmlformats.org/officeDocument/2006/relationships/oleObject" Target="embeddings/oleObject34.bin"/><Relationship Id="rId89" Type="http://schemas.openxmlformats.org/officeDocument/2006/relationships/image" Target="media/image34.wmf"/><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0.png"/><Relationship Id="rId11" Type="http://schemas.microsoft.com/office/2011/relationships/commentsExtended" Target="commentsExtended.xml"/><Relationship Id="rId24" Type="http://schemas.openxmlformats.org/officeDocument/2006/relationships/image" Target="media/image7.png"/><Relationship Id="rId32" Type="http://schemas.openxmlformats.org/officeDocument/2006/relationships/image" Target="media/image13.emf"/><Relationship Id="rId37" Type="http://schemas.openxmlformats.org/officeDocument/2006/relationships/image" Target="media/image16.wmf"/><Relationship Id="rId40" Type="http://schemas.openxmlformats.org/officeDocument/2006/relationships/oleObject" Target="embeddings/oleObject4.bin"/><Relationship Id="rId45" Type="http://schemas.openxmlformats.org/officeDocument/2006/relationships/oleObject" Target="embeddings/oleObject7.bin"/><Relationship Id="rId53" Type="http://schemas.openxmlformats.org/officeDocument/2006/relationships/oleObject" Target="embeddings/oleObject11.bin"/><Relationship Id="rId58" Type="http://schemas.openxmlformats.org/officeDocument/2006/relationships/oleObject" Target="embeddings/oleObject14.bin"/><Relationship Id="rId66" Type="http://schemas.openxmlformats.org/officeDocument/2006/relationships/oleObject" Target="embeddings/oleObject21.bin"/><Relationship Id="rId74" Type="http://schemas.openxmlformats.org/officeDocument/2006/relationships/oleObject" Target="embeddings/oleObject25.bin"/><Relationship Id="rId79" Type="http://schemas.openxmlformats.org/officeDocument/2006/relationships/oleObject" Target="embeddings/oleObject30.bin"/><Relationship Id="rId87" Type="http://schemas.openxmlformats.org/officeDocument/2006/relationships/image" Target="media/image33.wmf"/><Relationship Id="rId102"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oleObject" Target="embeddings/oleObject17.bin"/><Relationship Id="rId82" Type="http://schemas.openxmlformats.org/officeDocument/2006/relationships/oleObject" Target="embeddings/oleObject33.bin"/><Relationship Id="rId90" Type="http://schemas.openxmlformats.org/officeDocument/2006/relationships/oleObject" Target="embeddings/oleObject37.bin"/><Relationship Id="rId95" Type="http://schemas.openxmlformats.org/officeDocument/2006/relationships/oleObject" Target="embeddings/oleObject40.bin"/><Relationship Id="rId19" Type="http://schemas.openxmlformats.org/officeDocument/2006/relationships/package" Target="embeddings/Microsoft_Visio_Drawing.vsdx"/><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oleObject" Target="embeddings/oleObject6.bin"/><Relationship Id="rId48" Type="http://schemas.openxmlformats.org/officeDocument/2006/relationships/image" Target="media/image21.wmf"/><Relationship Id="rId56" Type="http://schemas.openxmlformats.org/officeDocument/2006/relationships/oleObject" Target="embeddings/oleObject13.bin"/><Relationship Id="rId64" Type="http://schemas.openxmlformats.org/officeDocument/2006/relationships/oleObject" Target="embeddings/oleObject19.bin"/><Relationship Id="rId69" Type="http://schemas.openxmlformats.org/officeDocument/2006/relationships/image" Target="media/image28.wmf"/><Relationship Id="rId77" Type="http://schemas.openxmlformats.org/officeDocument/2006/relationships/oleObject" Target="embeddings/oleObject28.bin"/><Relationship Id="rId100" Type="http://schemas.openxmlformats.org/officeDocument/2006/relationships/package" Target="embeddings/Microsoft_Visio_Drawing5.vsdx"/><Relationship Id="rId105"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10.bin"/><Relationship Id="rId72" Type="http://schemas.openxmlformats.org/officeDocument/2006/relationships/oleObject" Target="embeddings/oleObject24.bin"/><Relationship Id="rId80" Type="http://schemas.openxmlformats.org/officeDocument/2006/relationships/oleObject" Target="embeddings/oleObject31.bin"/><Relationship Id="rId85" Type="http://schemas.openxmlformats.org/officeDocument/2006/relationships/image" Target="media/image32.wmf"/><Relationship Id="rId93" Type="http://schemas.openxmlformats.org/officeDocument/2006/relationships/image" Target="media/image36.wmf"/><Relationship Id="rId98" Type="http://schemas.openxmlformats.org/officeDocument/2006/relationships/oleObject" Target="embeddings/oleObject43.bin"/><Relationship Id="rId3" Type="http://schemas.openxmlformats.org/officeDocument/2006/relationships/styles" Target="styles.xml"/><Relationship Id="rId12" Type="http://schemas.microsoft.com/office/2016/09/relationships/commentsIds" Target="commentsIds.xml"/><Relationship Id="rId17" Type="http://schemas.openxmlformats.org/officeDocument/2006/relationships/image" Target="media/image2.emf"/><Relationship Id="rId25" Type="http://schemas.openxmlformats.org/officeDocument/2006/relationships/image" Target="media/image8.emf"/><Relationship Id="rId33" Type="http://schemas.openxmlformats.org/officeDocument/2006/relationships/package" Target="embeddings/Microsoft_Visio_Drawing4.vsdx"/><Relationship Id="rId38" Type="http://schemas.openxmlformats.org/officeDocument/2006/relationships/oleObject" Target="embeddings/oleObject3.bin"/><Relationship Id="rId46" Type="http://schemas.openxmlformats.org/officeDocument/2006/relationships/image" Target="media/image20.wmf"/><Relationship Id="rId59" Type="http://schemas.openxmlformats.org/officeDocument/2006/relationships/oleObject" Target="embeddings/oleObject15.bin"/><Relationship Id="rId67" Type="http://schemas.openxmlformats.org/officeDocument/2006/relationships/image" Target="media/image27.wmf"/><Relationship Id="rId103" Type="http://schemas.openxmlformats.org/officeDocument/2006/relationships/header" Target="header4.xml"/><Relationship Id="rId20" Type="http://schemas.openxmlformats.org/officeDocument/2006/relationships/image" Target="media/image4.emf"/><Relationship Id="rId41" Type="http://schemas.openxmlformats.org/officeDocument/2006/relationships/oleObject" Target="embeddings/oleObject5.bin"/><Relationship Id="rId54" Type="http://schemas.openxmlformats.org/officeDocument/2006/relationships/oleObject" Target="embeddings/oleObject12.bin"/><Relationship Id="rId62" Type="http://schemas.openxmlformats.org/officeDocument/2006/relationships/oleObject" Target="embeddings/oleObject18.bin"/><Relationship Id="rId70" Type="http://schemas.openxmlformats.org/officeDocument/2006/relationships/oleObject" Target="embeddings/oleObject23.bin"/><Relationship Id="rId75" Type="http://schemas.openxmlformats.org/officeDocument/2006/relationships/oleObject" Target="embeddings/oleObject26.bin"/><Relationship Id="rId83" Type="http://schemas.openxmlformats.org/officeDocument/2006/relationships/image" Target="media/image31.wmf"/><Relationship Id="rId88" Type="http://schemas.openxmlformats.org/officeDocument/2006/relationships/oleObject" Target="embeddings/oleObject36.bin"/><Relationship Id="rId91" Type="http://schemas.openxmlformats.org/officeDocument/2006/relationships/image" Target="media/image35.wmf"/><Relationship Id="rId96" Type="http://schemas.openxmlformats.org/officeDocument/2006/relationships/oleObject" Target="embeddings/oleObject41.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package" Target="embeddings/Microsoft_Visio_Drawing1.vsdx"/><Relationship Id="rId28" Type="http://schemas.openxmlformats.org/officeDocument/2006/relationships/package" Target="embeddings/Microsoft_Visio_Drawing3.vsdx"/><Relationship Id="rId36" Type="http://schemas.openxmlformats.org/officeDocument/2006/relationships/oleObject" Target="embeddings/oleObject2.bin"/><Relationship Id="rId49" Type="http://schemas.openxmlformats.org/officeDocument/2006/relationships/oleObject" Target="embeddings/oleObject9.bin"/><Relationship Id="rId57" Type="http://schemas.openxmlformats.org/officeDocument/2006/relationships/image" Target="media/image25.wmf"/><Relationship Id="rId106" Type="http://schemas.openxmlformats.org/officeDocument/2006/relationships/theme" Target="theme/theme1.xml"/><Relationship Id="rId10" Type="http://schemas.openxmlformats.org/officeDocument/2006/relationships/comments" Target="comments.xml"/><Relationship Id="rId31" Type="http://schemas.openxmlformats.org/officeDocument/2006/relationships/image" Target="media/image12.png"/><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16.bin"/><Relationship Id="rId65" Type="http://schemas.openxmlformats.org/officeDocument/2006/relationships/oleObject" Target="embeddings/oleObject20.bin"/><Relationship Id="rId73" Type="http://schemas.openxmlformats.org/officeDocument/2006/relationships/image" Target="media/image30.wmf"/><Relationship Id="rId78" Type="http://schemas.openxmlformats.org/officeDocument/2006/relationships/oleObject" Target="embeddings/oleObject29.bin"/><Relationship Id="rId81" Type="http://schemas.openxmlformats.org/officeDocument/2006/relationships/oleObject" Target="embeddings/oleObject32.bin"/><Relationship Id="rId86" Type="http://schemas.openxmlformats.org/officeDocument/2006/relationships/oleObject" Target="embeddings/oleObject35.bin"/><Relationship Id="rId94" Type="http://schemas.openxmlformats.org/officeDocument/2006/relationships/oleObject" Target="embeddings/oleObject39.bin"/><Relationship Id="rId99" Type="http://schemas.openxmlformats.org/officeDocument/2006/relationships/image" Target="media/image37.emf"/><Relationship Id="rId10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9" Type="http://schemas.openxmlformats.org/officeDocument/2006/relationships/image" Target="media/image17.wmf"/><Relationship Id="rId34" Type="http://schemas.openxmlformats.org/officeDocument/2006/relationships/image" Target="media/image14.png"/><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27.bin"/><Relationship Id="rId97" Type="http://schemas.openxmlformats.org/officeDocument/2006/relationships/oleObject" Target="embeddings/oleObject42.bin"/><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86490-1ABB-4D0E-BB0B-0E511F2C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3168</Words>
  <Characters>18061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3</cp:revision>
  <cp:lastPrinted>1899-12-31T23:00:00Z</cp:lastPrinted>
  <dcterms:created xsi:type="dcterms:W3CDTF">2021-02-05T14:42:00Z</dcterms:created>
  <dcterms:modified xsi:type="dcterms:W3CDTF">2021-02-05T14:45:00Z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