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A" w:rsidRPr="000678E0" w:rsidRDefault="00E34F4A" w:rsidP="00E34F4A">
      <w:pPr>
        <w:pStyle w:val="CRCoverPage"/>
        <w:tabs>
          <w:tab w:val="right" w:pos="8364"/>
        </w:tabs>
        <w:spacing w:after="0"/>
        <w:rPr>
          <w:rFonts w:eastAsiaTheme="minorEastAsia"/>
          <w:b/>
          <w:sz w:val="28"/>
          <w:lang w:val="en-US" w:eastAsia="zh-CN"/>
        </w:rPr>
      </w:pPr>
      <w:r>
        <w:rPr>
          <w:b/>
          <w:sz w:val="24"/>
          <w:lang w:val="en-US" w:eastAsia="zh-CN"/>
        </w:rPr>
        <w:t>3GPP RAN WG4 Meeting #</w:t>
      </w:r>
      <w:r>
        <w:rPr>
          <w:rFonts w:eastAsiaTheme="minorEastAsia" w:hint="eastAsia"/>
          <w:b/>
          <w:sz w:val="24"/>
          <w:lang w:val="en-US" w:eastAsia="zh-CN"/>
        </w:rPr>
        <w:t>9</w:t>
      </w:r>
      <w:r w:rsidR="002707BA">
        <w:rPr>
          <w:rFonts w:eastAsiaTheme="minorEastAsia" w:hint="eastAsia"/>
          <w:b/>
          <w:sz w:val="24"/>
          <w:lang w:val="en-US" w:eastAsia="zh-CN"/>
        </w:rPr>
        <w:t>5</w:t>
      </w:r>
      <w:r w:rsidR="003E708B">
        <w:rPr>
          <w:rFonts w:eastAsiaTheme="minorEastAsia" w:hint="eastAsia"/>
          <w:b/>
          <w:sz w:val="24"/>
          <w:lang w:val="en-US" w:eastAsia="zh-CN"/>
        </w:rPr>
        <w:t>-e</w:t>
      </w:r>
      <w:r>
        <w:rPr>
          <w:rFonts w:eastAsiaTheme="minorEastAsia" w:hint="eastAsia"/>
          <w:b/>
          <w:i/>
          <w:sz w:val="28"/>
          <w:lang w:val="en-US" w:eastAsia="zh-CN"/>
        </w:rPr>
        <w:tab/>
      </w:r>
      <w:r w:rsidRPr="00F73CD0">
        <w:rPr>
          <w:b/>
          <w:sz w:val="24"/>
          <w:lang w:val="en-US" w:eastAsia="zh-CN"/>
        </w:rPr>
        <w:t>R4-</w:t>
      </w:r>
      <w:r w:rsidR="003E708B" w:rsidRPr="00F73CD0">
        <w:rPr>
          <w:rFonts w:hint="eastAsia"/>
          <w:b/>
          <w:sz w:val="24"/>
          <w:lang w:val="en-US" w:eastAsia="zh-CN"/>
        </w:rPr>
        <w:t>200</w:t>
      </w:r>
      <w:r w:rsidR="000678E0">
        <w:rPr>
          <w:rFonts w:eastAsiaTheme="minorEastAsia" w:hint="eastAsia"/>
          <w:b/>
          <w:sz w:val="24"/>
          <w:lang w:val="en-US" w:eastAsia="zh-CN"/>
        </w:rPr>
        <w:t>9003</w:t>
      </w:r>
    </w:p>
    <w:p w:rsidR="00E34F4A" w:rsidRPr="00005485" w:rsidRDefault="00BF15A0" w:rsidP="00005485">
      <w:pPr>
        <w:pStyle w:val="CRCoverPage"/>
        <w:tabs>
          <w:tab w:val="right" w:pos="9639"/>
        </w:tabs>
        <w:rPr>
          <w:rFonts w:eastAsiaTheme="minorEastAsia"/>
          <w:b/>
          <w:sz w:val="24"/>
          <w:lang w:val="en-US" w:eastAsia="zh-CN"/>
        </w:rPr>
      </w:pPr>
      <w:r>
        <w:rPr>
          <w:rFonts w:eastAsia="宋体" w:cs="Arial" w:hint="eastAsia"/>
          <w:b/>
          <w:sz w:val="24"/>
          <w:lang w:eastAsia="zh-CN"/>
        </w:rPr>
        <w:t>Electronic meeting</w:t>
      </w:r>
      <w:r w:rsidR="003E708B" w:rsidRPr="00B40311">
        <w:rPr>
          <w:rFonts w:eastAsia="宋体" w:cs="Arial"/>
          <w:b/>
          <w:sz w:val="24"/>
          <w:lang w:eastAsia="ko-KR"/>
        </w:rPr>
        <w:t xml:space="preserve">, </w:t>
      </w:r>
      <w:r w:rsidR="003E708B">
        <w:rPr>
          <w:rFonts w:eastAsia="宋体" w:cs="Arial" w:hint="eastAsia"/>
          <w:b/>
          <w:sz w:val="24"/>
        </w:rPr>
        <w:t>2</w:t>
      </w:r>
      <w:r w:rsidR="002707BA">
        <w:rPr>
          <w:rFonts w:eastAsia="宋体" w:cs="Arial" w:hint="eastAsia"/>
          <w:b/>
          <w:sz w:val="24"/>
          <w:lang w:eastAsia="zh-CN"/>
        </w:rPr>
        <w:t>5</w:t>
      </w:r>
      <w:r w:rsidR="003E708B" w:rsidRPr="001B6BA6">
        <w:rPr>
          <w:rFonts w:eastAsia="宋体" w:cs="Arial" w:hint="eastAsia"/>
          <w:b/>
          <w:sz w:val="24"/>
          <w:vertAlign w:val="superscript"/>
          <w:lang w:eastAsia="ko-KR"/>
        </w:rPr>
        <w:t>th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2707BA">
        <w:rPr>
          <w:rFonts w:eastAsia="宋体" w:cs="Arial" w:hint="eastAsia"/>
          <w:b/>
          <w:sz w:val="24"/>
          <w:lang w:eastAsia="zh-CN"/>
        </w:rPr>
        <w:t>May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3E708B" w:rsidRPr="00B40311">
        <w:rPr>
          <w:rFonts w:eastAsia="宋体" w:cs="Arial"/>
          <w:b/>
          <w:sz w:val="24"/>
          <w:lang w:eastAsia="ko-KR"/>
        </w:rPr>
        <w:t xml:space="preserve">– </w:t>
      </w:r>
      <w:r w:rsidR="002707BA">
        <w:rPr>
          <w:rFonts w:eastAsia="宋体" w:cs="Arial" w:hint="eastAsia"/>
          <w:b/>
          <w:sz w:val="24"/>
          <w:lang w:eastAsia="zh-CN"/>
        </w:rPr>
        <w:t>5</w:t>
      </w:r>
      <w:r>
        <w:rPr>
          <w:rFonts w:eastAsia="宋体" w:cs="Arial" w:hint="eastAsia"/>
          <w:b/>
          <w:sz w:val="24"/>
          <w:vertAlign w:val="superscript"/>
          <w:lang w:eastAsia="zh-CN"/>
        </w:rPr>
        <w:t>t</w:t>
      </w:r>
      <w:r w:rsidR="002707BA">
        <w:rPr>
          <w:rFonts w:eastAsia="宋体" w:cs="Arial" w:hint="eastAsia"/>
          <w:b/>
          <w:sz w:val="24"/>
          <w:vertAlign w:val="superscript"/>
          <w:lang w:eastAsia="zh-CN"/>
        </w:rPr>
        <w:t>h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</w:t>
      </w:r>
      <w:r w:rsidR="002707BA">
        <w:rPr>
          <w:rFonts w:eastAsia="宋体" w:cs="Arial" w:hint="eastAsia"/>
          <w:b/>
          <w:sz w:val="24"/>
          <w:lang w:eastAsia="zh-CN"/>
        </w:rPr>
        <w:t>June</w:t>
      </w:r>
      <w:r w:rsidR="003E708B" w:rsidRPr="00B40311">
        <w:rPr>
          <w:rFonts w:eastAsia="宋体" w:cs="Arial"/>
          <w:b/>
          <w:sz w:val="24"/>
          <w:lang w:eastAsia="ko-KR"/>
        </w:rPr>
        <w:t>,</w:t>
      </w:r>
      <w:r w:rsidR="003E708B" w:rsidRPr="00B40311">
        <w:rPr>
          <w:rFonts w:eastAsia="宋体" w:cs="Arial" w:hint="eastAsia"/>
          <w:b/>
          <w:sz w:val="24"/>
          <w:lang w:eastAsia="ko-KR"/>
        </w:rPr>
        <w:t xml:space="preserve"> 20</w:t>
      </w:r>
      <w:r w:rsidR="003E708B">
        <w:rPr>
          <w:rFonts w:eastAsia="宋体" w:cs="Arial" w:hint="eastAsia"/>
          <w:b/>
          <w:sz w:val="24"/>
        </w:rPr>
        <w:t>20</w:t>
      </w:r>
    </w:p>
    <w:p w:rsidR="00E34F4A" w:rsidRPr="00CC5D9E" w:rsidRDefault="00E34F4A" w:rsidP="00E34F4A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/>
        </w:rPr>
        <w:t>Title:</w:t>
      </w:r>
      <w:r w:rsidRPr="0056170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LS on </w:t>
      </w:r>
      <w:r>
        <w:rPr>
          <w:rFonts w:ascii="Arial" w:eastAsiaTheme="minorEastAsia" w:hAnsi="Arial" w:cs="Arial" w:hint="eastAsia"/>
          <w:lang w:eastAsia="zh-CN"/>
        </w:rPr>
        <w:t>CSI-RS based i</w:t>
      </w:r>
      <w:r>
        <w:rPr>
          <w:rFonts w:ascii="Arial" w:hAnsi="Arial" w:cs="Arial"/>
        </w:rPr>
        <w:t xml:space="preserve">ntra-frequency and </w:t>
      </w:r>
      <w:r>
        <w:rPr>
          <w:rFonts w:ascii="Arial" w:eastAsiaTheme="minorEastAsia" w:hAnsi="Arial" w:cs="Arial" w:hint="eastAsia"/>
          <w:lang w:eastAsia="zh-CN"/>
        </w:rPr>
        <w:t>i</w:t>
      </w:r>
      <w:r>
        <w:rPr>
          <w:rFonts w:ascii="Arial" w:hAnsi="Arial" w:cs="Arial"/>
        </w:rPr>
        <w:t>nter-frequency Measurement</w:t>
      </w:r>
      <w:r w:rsidR="00CC5D9E" w:rsidRPr="00CC5D9E">
        <w:rPr>
          <w:rFonts w:ascii="Arial" w:eastAsiaTheme="minorEastAsia" w:hAnsi="Arial" w:cs="Arial" w:hint="eastAsia"/>
          <w:lang w:eastAsia="zh-CN"/>
        </w:rPr>
        <w:t xml:space="preserve"> </w:t>
      </w:r>
      <w:r w:rsidR="00CC5D9E">
        <w:rPr>
          <w:rFonts w:ascii="Arial" w:eastAsiaTheme="minorEastAsia" w:hAnsi="Arial" w:cs="Arial" w:hint="eastAsia"/>
          <w:lang w:eastAsia="zh-CN"/>
        </w:rPr>
        <w:t>d</w:t>
      </w:r>
      <w:r w:rsidR="00CC5D9E">
        <w:rPr>
          <w:rFonts w:ascii="Arial" w:hAnsi="Arial" w:cs="Arial"/>
        </w:rPr>
        <w:t>efinition</w:t>
      </w:r>
    </w:p>
    <w:p w:rsidR="00E34F4A" w:rsidRPr="00E34F4A" w:rsidRDefault="00E34F4A" w:rsidP="00E34F4A">
      <w:pPr>
        <w:spacing w:after="60"/>
        <w:ind w:left="1985" w:hanging="1985"/>
        <w:rPr>
          <w:rFonts w:ascii="Arial" w:eastAsiaTheme="minorEastAsia" w:hAnsi="Arial" w:cs="Arial"/>
          <w:lang w:eastAsia="zh-CN"/>
        </w:rPr>
      </w:pPr>
      <w:r w:rsidRPr="00561708">
        <w:rPr>
          <w:rFonts w:ascii="Arial" w:hAnsi="Arial" w:cs="Arial"/>
          <w:b/>
        </w:rPr>
        <w:t>Release:</w:t>
      </w:r>
      <w:r w:rsidRPr="00561708">
        <w:rPr>
          <w:rFonts w:ascii="Arial" w:hAnsi="Arial" w:cs="Arial"/>
          <w:bCs/>
        </w:rPr>
        <w:tab/>
      </w:r>
      <w:r>
        <w:rPr>
          <w:rFonts w:ascii="Arial" w:hAnsi="Arial" w:cs="Arial"/>
        </w:rPr>
        <w:t>Release 1</w:t>
      </w:r>
      <w:r>
        <w:rPr>
          <w:rFonts w:ascii="Arial" w:eastAsiaTheme="minorEastAsia" w:hAnsi="Arial" w:cs="Arial" w:hint="eastAsia"/>
          <w:lang w:eastAsia="zh-CN"/>
        </w:rPr>
        <w:t>6</w:t>
      </w:r>
    </w:p>
    <w:p w:rsidR="00E34F4A" w:rsidRPr="00561708" w:rsidRDefault="00E34F4A" w:rsidP="00E34F4A">
      <w:pPr>
        <w:spacing w:after="60"/>
        <w:ind w:left="1985" w:hanging="1985"/>
        <w:rPr>
          <w:rFonts w:ascii="Arial" w:eastAsia="宋体" w:hAnsi="Arial" w:cs="Arial"/>
          <w:sz w:val="21"/>
          <w:szCs w:val="21"/>
          <w:lang w:val="it-IT" w:eastAsia="zh-CN"/>
        </w:rPr>
      </w:pPr>
      <w:r w:rsidRPr="00561708">
        <w:rPr>
          <w:rFonts w:ascii="Arial" w:hAnsi="Arial" w:cs="Arial"/>
          <w:b/>
        </w:rPr>
        <w:t>Work Item:</w:t>
      </w:r>
      <w:r w:rsidRPr="00561708">
        <w:rPr>
          <w:rFonts w:ascii="Arial" w:hAnsi="Arial" w:cs="Arial"/>
          <w:bCs/>
        </w:rPr>
        <w:tab/>
      </w:r>
      <w:r>
        <w:rPr>
          <w:rFonts w:ascii="Arial" w:eastAsia="宋体" w:hAnsi="Arial" w:cs="Arial"/>
          <w:sz w:val="21"/>
          <w:szCs w:val="21"/>
          <w:lang w:val="it-IT" w:eastAsia="zh-CN"/>
        </w:rPr>
        <w:t>NR_CSIRS_L3meas</w:t>
      </w: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/>
        </w:rPr>
      </w:pP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Cs/>
        </w:rPr>
      </w:pPr>
      <w:r w:rsidRPr="00561708">
        <w:rPr>
          <w:rFonts w:ascii="Arial" w:hAnsi="Arial" w:cs="Arial"/>
          <w:b/>
        </w:rPr>
        <w:t>Source:</w:t>
      </w:r>
      <w:r w:rsidRPr="00561708">
        <w:rPr>
          <w:rFonts w:ascii="Arial" w:hAnsi="Arial" w:cs="Arial"/>
          <w:bCs/>
        </w:rPr>
        <w:tab/>
        <w:t>RAN4</w:t>
      </w:r>
    </w:p>
    <w:p w:rsidR="00E34F4A" w:rsidRPr="00561708" w:rsidRDefault="00E34F4A" w:rsidP="00E34F4A">
      <w:pPr>
        <w:spacing w:after="60"/>
        <w:ind w:left="1985" w:hanging="1985"/>
        <w:rPr>
          <w:rFonts w:ascii="Arial" w:hAnsi="Arial" w:cs="Arial"/>
          <w:bCs/>
          <w:lang w:eastAsia="ko-KR"/>
        </w:rPr>
      </w:pPr>
      <w:r w:rsidRPr="00561708">
        <w:rPr>
          <w:rFonts w:ascii="Arial" w:hAnsi="Arial" w:cs="Arial"/>
          <w:b/>
        </w:rPr>
        <w:t>To:</w:t>
      </w:r>
      <w:r w:rsidRPr="00561708">
        <w:rPr>
          <w:rFonts w:ascii="Arial" w:hAnsi="Arial" w:cs="Arial"/>
          <w:bCs/>
        </w:rPr>
        <w:tab/>
        <w:t>RAN2</w:t>
      </w:r>
    </w:p>
    <w:p w:rsidR="00E34F4A" w:rsidRPr="00BF15A0" w:rsidRDefault="00E34F4A" w:rsidP="00BF15A0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/>
        </w:rPr>
        <w:t>Cc:</w:t>
      </w:r>
      <w:r w:rsidRPr="00561708">
        <w:rPr>
          <w:rFonts w:ascii="Arial" w:hAnsi="Arial" w:cs="Arial"/>
          <w:bCs/>
        </w:rPr>
        <w:tab/>
        <w:t>RAN1</w:t>
      </w:r>
    </w:p>
    <w:p w:rsidR="00E34F4A" w:rsidRPr="00561708" w:rsidRDefault="00E34F4A" w:rsidP="00E34F4A">
      <w:pPr>
        <w:tabs>
          <w:tab w:val="left" w:pos="2268"/>
        </w:tabs>
        <w:rPr>
          <w:rFonts w:ascii="Arial" w:hAnsi="Arial" w:cs="Arial"/>
          <w:bCs/>
        </w:rPr>
      </w:pPr>
      <w:r w:rsidRPr="00561708">
        <w:rPr>
          <w:rFonts w:ascii="Arial" w:hAnsi="Arial" w:cs="Arial"/>
          <w:b/>
        </w:rPr>
        <w:t>Contact Person:</w:t>
      </w:r>
    </w:p>
    <w:p w:rsidR="00E34F4A" w:rsidRPr="00E34F4A" w:rsidRDefault="00E34F4A" w:rsidP="00C54399">
      <w:pPr>
        <w:ind w:firstLine="420"/>
        <w:rPr>
          <w:lang w:eastAsia="zh-CN"/>
        </w:rPr>
      </w:pPr>
      <w:r w:rsidRPr="00C54399">
        <w:rPr>
          <w:rFonts w:ascii="Arial" w:hAnsi="Arial" w:cs="Arial"/>
          <w:b/>
        </w:rPr>
        <w:t>Name:</w:t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 w:rsidR="00FC7BFE">
        <w:rPr>
          <w:rFonts w:eastAsiaTheme="minorEastAsia" w:hint="eastAsia"/>
          <w:lang w:eastAsia="zh-CN"/>
        </w:rPr>
        <w:tab/>
      </w:r>
      <w:r>
        <w:rPr>
          <w:rFonts w:hint="eastAsia"/>
          <w:lang w:eastAsia="zh-CN"/>
        </w:rPr>
        <w:t>Xuhua Tao</w:t>
      </w:r>
    </w:p>
    <w:p w:rsidR="00E34F4A" w:rsidRPr="00561708" w:rsidRDefault="00C54399" w:rsidP="00FC7BFE">
      <w:pPr>
        <w:tabs>
          <w:tab w:val="left" w:pos="426"/>
          <w:tab w:val="left" w:pos="2495"/>
        </w:tabs>
        <w:rPr>
          <w:rFonts w:ascii="Arial" w:hAnsi="Arial" w:cs="Arial"/>
          <w:b/>
          <w:lang w:eastAsia="ko-KR"/>
        </w:rPr>
      </w:pPr>
      <w:r>
        <w:rPr>
          <w:rFonts w:ascii="Arial" w:eastAsiaTheme="minorEastAsia" w:hAnsi="Arial" w:cs="Arial" w:hint="eastAsia"/>
          <w:b/>
          <w:lang w:eastAsia="zh-CN"/>
        </w:rPr>
        <w:tab/>
      </w:r>
      <w:r w:rsidR="00FC7BFE">
        <w:rPr>
          <w:rFonts w:ascii="Arial" w:hAnsi="Arial" w:cs="Arial"/>
          <w:b/>
        </w:rPr>
        <w:t>E-mail Address</w:t>
      </w:r>
      <w:r w:rsidR="00FC7BFE">
        <w:rPr>
          <w:rFonts w:ascii="Arial" w:eastAsiaTheme="minorEastAsia" w:hAnsi="Arial" w:cs="Arial" w:hint="eastAsia"/>
          <w:b/>
          <w:lang w:eastAsia="zh-CN"/>
        </w:rPr>
        <w:t>:</w:t>
      </w:r>
      <w:r w:rsidR="00FC7BFE">
        <w:rPr>
          <w:rFonts w:ascii="Arial" w:eastAsiaTheme="minorEastAsia" w:hAnsi="Arial" w:cs="Arial" w:hint="eastAsia"/>
          <w:b/>
          <w:lang w:eastAsia="zh-CN"/>
        </w:rPr>
        <w:tab/>
      </w:r>
      <w:hyperlink r:id="rId8" w:history="1">
        <w:r w:rsidR="00E34F4A" w:rsidRPr="00B43DA9">
          <w:rPr>
            <w:rStyle w:val="a5"/>
            <w:rFonts w:ascii="Arial" w:eastAsiaTheme="minorEastAsia" w:hAnsi="Arial" w:hint="eastAsia"/>
            <w:lang w:eastAsia="zh-CN"/>
          </w:rPr>
          <w:t>taoxuhua@catt.cn</w:t>
        </w:r>
      </w:hyperlink>
    </w:p>
    <w:p w:rsidR="00E34F4A" w:rsidRPr="00C54399" w:rsidRDefault="00E34F4A" w:rsidP="00E34F4A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:rsidR="00E34F4A" w:rsidRPr="00C54399" w:rsidRDefault="00E34F4A" w:rsidP="00E34F4A">
      <w:pPr>
        <w:rPr>
          <w:rFonts w:ascii="Arial" w:eastAsiaTheme="minorEastAsia" w:hAnsi="Arial" w:cs="Arial"/>
          <w:lang w:eastAsia="zh-CN"/>
        </w:rPr>
      </w:pPr>
    </w:p>
    <w:p w:rsidR="00E34F4A" w:rsidRPr="00561708" w:rsidRDefault="00E34F4A" w:rsidP="00E34F4A">
      <w:pPr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Overall Description:</w:t>
      </w:r>
    </w:p>
    <w:p w:rsidR="00E34F4A" w:rsidRDefault="00E34F4A" w:rsidP="00E34F4A">
      <w:pPr>
        <w:spacing w:after="240"/>
        <w:rPr>
          <w:rFonts w:eastAsia="宋体"/>
          <w:lang w:eastAsia="zh-CN"/>
        </w:rPr>
      </w:pPr>
      <w:r w:rsidRPr="00E34F4A">
        <w:rPr>
          <w:rFonts w:eastAsia="宋体"/>
          <w:lang w:eastAsia="zh-CN"/>
        </w:rPr>
        <w:t>RAN4 has discussed the definitions of CSI-RS based intra-frequency and inter-frequency measurements</w:t>
      </w:r>
      <w:r w:rsidR="005E7895">
        <w:rPr>
          <w:rFonts w:eastAsia="宋体" w:hint="eastAsia"/>
          <w:lang w:eastAsia="zh-CN"/>
        </w:rPr>
        <w:t xml:space="preserve"> in Rel-16 WI of </w:t>
      </w:r>
      <w:r w:rsidR="005E7895">
        <w:rPr>
          <w:rFonts w:eastAsia="宋体"/>
          <w:lang w:eastAsia="zh-CN"/>
        </w:rPr>
        <w:t>“</w:t>
      </w:r>
      <w:r w:rsidR="005E7895" w:rsidRPr="005E7895">
        <w:rPr>
          <w:rFonts w:eastAsia="宋体"/>
          <w:lang w:eastAsia="zh-CN"/>
        </w:rPr>
        <w:t xml:space="preserve">RRM requirements </w:t>
      </w:r>
      <w:r w:rsidR="005E7895" w:rsidRPr="005E7895">
        <w:rPr>
          <w:rFonts w:eastAsia="宋体" w:hint="eastAsia"/>
          <w:lang w:eastAsia="zh-CN"/>
        </w:rPr>
        <w:t>for</w:t>
      </w:r>
      <w:r w:rsidR="005E7895" w:rsidRPr="005E7895">
        <w:rPr>
          <w:rFonts w:eastAsia="宋体"/>
          <w:lang w:eastAsia="zh-CN"/>
        </w:rPr>
        <w:t xml:space="preserve"> CSI-RS based L3 measurement</w:t>
      </w:r>
      <w:r w:rsidR="005E7895">
        <w:rPr>
          <w:rFonts w:eastAsia="宋体"/>
          <w:lang w:eastAsia="zh-CN"/>
        </w:rPr>
        <w:t>”</w:t>
      </w:r>
      <w:r w:rsidRPr="00E34F4A">
        <w:rPr>
          <w:rFonts w:eastAsia="宋体"/>
          <w:lang w:eastAsia="zh-CN"/>
        </w:rPr>
        <w:t xml:space="preserve"> and has reached the following conclusion on their definitions:</w:t>
      </w:r>
    </w:p>
    <w:p w:rsidR="00121B9A" w:rsidRDefault="00121B9A" w:rsidP="00121B9A">
      <w:pPr>
        <w:numPr>
          <w:ilvl w:val="1"/>
          <w:numId w:val="6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napToGrid w:val="0"/>
        <w:ind w:left="567" w:hanging="283"/>
        <w:textAlignment w:val="baseline"/>
        <w:rPr>
          <w:lang w:eastAsia="ja-JP" w:bidi="hi-IN"/>
        </w:rPr>
      </w:pPr>
      <w:r w:rsidRPr="002C4632">
        <w:rPr>
          <w:b/>
          <w:lang w:eastAsia="ja-JP" w:bidi="hi-IN"/>
        </w:rPr>
        <w:t>CSI-RS based intra-frequency measurement:</w:t>
      </w:r>
      <w:r w:rsidRPr="00E95196">
        <w:rPr>
          <w:lang w:eastAsia="ja-JP" w:bidi="hi-IN"/>
        </w:rPr>
        <w:t xml:space="preserve"> a measurement is defined as a CSI-RS based intra-frequency measurement provided that:</w:t>
      </w:r>
    </w:p>
    <w:p w:rsidR="00000000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eastAsia="ja-JP" w:bidi="hi-IN"/>
        </w:rPr>
        <w:t xml:space="preserve">the SCS of CSI-RS </w:t>
      </w:r>
      <w:r w:rsidRPr="000678E0">
        <w:rPr>
          <w:lang w:eastAsia="ja-JP" w:bidi="hi-IN"/>
        </w:rPr>
        <w:t xml:space="preserve">resources on the neighbour cell configured for measurement is the same as </w:t>
      </w:r>
      <w:r w:rsidR="000678E0">
        <w:rPr>
          <w:rFonts w:eastAsiaTheme="minorEastAsia" w:hint="eastAsia"/>
          <w:lang w:eastAsia="zh-CN" w:bidi="hi-IN"/>
        </w:rPr>
        <w:t xml:space="preserve">the </w:t>
      </w:r>
      <w:r w:rsidRPr="000678E0">
        <w:rPr>
          <w:lang w:eastAsia="ja-JP" w:bidi="hi-IN"/>
        </w:rPr>
        <w:t>SCS of CSI-RS resource</w:t>
      </w:r>
      <w:r w:rsidR="000678E0">
        <w:rPr>
          <w:rFonts w:eastAsiaTheme="minorEastAsia" w:hint="eastAsia"/>
          <w:lang w:eastAsia="zh-CN" w:bidi="hi-IN"/>
        </w:rPr>
        <w:t>s</w:t>
      </w:r>
      <w:r w:rsidRPr="000678E0">
        <w:rPr>
          <w:lang w:eastAsia="ja-JP" w:bidi="hi-IN"/>
        </w:rPr>
        <w:t xml:space="preserve"> on the serving cell configured for measurement, and</w:t>
      </w:r>
    </w:p>
    <w:p w:rsidR="00000000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val="en-US" w:eastAsia="ja-JP" w:bidi="hi-IN"/>
        </w:rPr>
        <w:t xml:space="preserve">the CP </w:t>
      </w:r>
      <w:r w:rsidRPr="000678E0">
        <w:rPr>
          <w:lang w:val="en-US" w:eastAsia="ja-JP" w:bidi="hi-IN"/>
        </w:rPr>
        <w:t xml:space="preserve">type of CSI-RS </w:t>
      </w:r>
      <w:r w:rsidR="000678E0" w:rsidRPr="000678E0">
        <w:rPr>
          <w:lang w:eastAsia="ja-JP" w:bidi="hi-IN"/>
        </w:rPr>
        <w:t>resources</w:t>
      </w:r>
      <w:r w:rsidR="000678E0" w:rsidRPr="000678E0">
        <w:rPr>
          <w:lang w:val="en-US" w:eastAsia="ja-JP" w:bidi="hi-IN"/>
        </w:rPr>
        <w:t xml:space="preserve"> </w:t>
      </w:r>
      <w:r w:rsidRPr="000678E0">
        <w:rPr>
          <w:lang w:val="en-US" w:eastAsia="ja-JP" w:bidi="hi-IN"/>
        </w:rPr>
        <w:t xml:space="preserve">on </w:t>
      </w:r>
      <w:r w:rsidR="000678E0" w:rsidRPr="000678E0">
        <w:rPr>
          <w:lang w:eastAsia="ja-JP" w:bidi="hi-IN"/>
        </w:rPr>
        <w:t xml:space="preserve">neighbour </w:t>
      </w:r>
      <w:r w:rsidRPr="000678E0">
        <w:rPr>
          <w:lang w:val="en-US" w:eastAsia="ja-JP" w:bidi="hi-IN"/>
        </w:rPr>
        <w:t>cell</w:t>
      </w:r>
      <w:r w:rsidR="000678E0" w:rsidRPr="000678E0">
        <w:rPr>
          <w:lang w:eastAsia="ja-JP" w:bidi="hi-IN"/>
        </w:rPr>
        <w:t xml:space="preserve"> </w:t>
      </w:r>
      <w:r w:rsidR="000678E0" w:rsidRPr="000678E0">
        <w:rPr>
          <w:lang w:eastAsia="ja-JP" w:bidi="hi-IN"/>
        </w:rPr>
        <w:t>configured for measurement</w:t>
      </w:r>
      <w:r w:rsidRPr="000678E0">
        <w:rPr>
          <w:lang w:val="en-US" w:eastAsia="ja-JP" w:bidi="hi-IN"/>
        </w:rPr>
        <w:t xml:space="preserve"> </w:t>
      </w:r>
      <w:r w:rsidR="000678E0">
        <w:rPr>
          <w:rFonts w:eastAsiaTheme="minorEastAsia" w:hint="eastAsia"/>
          <w:lang w:val="en-US" w:eastAsia="zh-CN" w:bidi="hi-IN"/>
        </w:rPr>
        <w:t>is the same as the CP type of CSI-RS resources on</w:t>
      </w:r>
      <w:r w:rsidRPr="000678E0">
        <w:rPr>
          <w:lang w:val="en-US" w:eastAsia="ja-JP" w:bidi="hi-IN"/>
        </w:rPr>
        <w:t xml:space="preserve"> </w:t>
      </w:r>
      <w:r w:rsidR="000678E0">
        <w:rPr>
          <w:rFonts w:eastAsiaTheme="minorEastAsia" w:hint="eastAsia"/>
          <w:lang w:val="en-US" w:eastAsia="zh-CN" w:bidi="hi-IN"/>
        </w:rPr>
        <w:t>the serving</w:t>
      </w:r>
      <w:r w:rsidRPr="000678E0">
        <w:rPr>
          <w:lang w:val="en-US" w:eastAsia="ja-JP" w:bidi="hi-IN"/>
        </w:rPr>
        <w:t xml:space="preserve"> cell</w:t>
      </w:r>
      <w:r w:rsidR="000678E0" w:rsidRPr="000678E0">
        <w:rPr>
          <w:lang w:eastAsia="ja-JP" w:bidi="hi-IN"/>
        </w:rPr>
        <w:t xml:space="preserve"> </w:t>
      </w:r>
      <w:r w:rsidR="000678E0" w:rsidRPr="000678E0">
        <w:rPr>
          <w:lang w:eastAsia="ja-JP" w:bidi="hi-IN"/>
        </w:rPr>
        <w:t>configured for measurement</w:t>
      </w:r>
      <w:r w:rsidRPr="000678E0">
        <w:rPr>
          <w:lang w:val="en-US" w:eastAsia="ja-JP" w:bidi="hi-IN"/>
        </w:rPr>
        <w:t>, and</w:t>
      </w:r>
    </w:p>
    <w:p w:rsidR="00000000" w:rsidRPr="000678E0" w:rsidRDefault="00E53266" w:rsidP="000678E0">
      <w:pPr>
        <w:numPr>
          <w:ilvl w:val="1"/>
          <w:numId w:val="6"/>
        </w:numPr>
        <w:overflowPunct w:val="0"/>
        <w:autoSpaceDE w:val="0"/>
        <w:autoSpaceDN w:val="0"/>
        <w:adjustRightInd w:val="0"/>
        <w:snapToGrid w:val="0"/>
        <w:textAlignment w:val="baseline"/>
        <w:rPr>
          <w:lang w:val="en-US" w:eastAsia="ja-JP" w:bidi="hi-IN"/>
        </w:rPr>
      </w:pPr>
      <w:r w:rsidRPr="000678E0">
        <w:rPr>
          <w:lang w:val="en-US" w:eastAsia="ja-JP" w:bidi="hi-IN"/>
        </w:rPr>
        <w:t>It is applied for SCS = 60KHz</w:t>
      </w:r>
    </w:p>
    <w:p w:rsidR="00000000" w:rsidRPr="000678E0" w:rsidRDefault="00E53266" w:rsidP="000678E0">
      <w:pPr>
        <w:numPr>
          <w:ilvl w:val="2"/>
          <w:numId w:val="6"/>
        </w:numPr>
        <w:tabs>
          <w:tab w:val="clear" w:pos="2160"/>
          <w:tab w:val="num" w:pos="993"/>
        </w:tabs>
        <w:overflowPunct w:val="0"/>
        <w:autoSpaceDE w:val="0"/>
        <w:autoSpaceDN w:val="0"/>
        <w:adjustRightInd w:val="0"/>
        <w:snapToGrid w:val="0"/>
        <w:ind w:left="993" w:hanging="284"/>
        <w:textAlignment w:val="baseline"/>
        <w:rPr>
          <w:lang w:val="en-US" w:eastAsia="ja-JP" w:bidi="hi-IN"/>
        </w:rPr>
      </w:pPr>
      <w:r w:rsidRPr="000678E0">
        <w:rPr>
          <w:lang w:eastAsia="ja-JP" w:bidi="hi-IN"/>
        </w:rPr>
        <w:t>the centre frequency of CSI-RS</w:t>
      </w:r>
      <w:r w:rsidRPr="000678E0">
        <w:rPr>
          <w:lang w:eastAsia="ja-JP" w:bidi="hi-IN"/>
        </w:rPr>
        <w:t xml:space="preserve"> resources on the neighbour cell configured for measurement is the same as </w:t>
      </w:r>
      <w:r w:rsidR="000678E0">
        <w:rPr>
          <w:rFonts w:eastAsiaTheme="minorEastAsia" w:hint="eastAsia"/>
          <w:lang w:eastAsia="zh-CN" w:bidi="hi-IN"/>
        </w:rPr>
        <w:t xml:space="preserve">the </w:t>
      </w:r>
      <w:r w:rsidRPr="000678E0">
        <w:rPr>
          <w:lang w:eastAsia="ja-JP" w:bidi="hi-IN"/>
        </w:rPr>
        <w:t>centre frequency of CSI-RS resource on the serving cell configured for measurement</w:t>
      </w:r>
    </w:p>
    <w:p w:rsidR="00000000" w:rsidRPr="000678E0" w:rsidRDefault="00E53266" w:rsidP="000678E0">
      <w:pPr>
        <w:numPr>
          <w:ilvl w:val="1"/>
          <w:numId w:val="6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napToGrid w:val="0"/>
        <w:ind w:left="567" w:hanging="283"/>
        <w:textAlignment w:val="baseline"/>
        <w:rPr>
          <w:lang w:eastAsia="ja-JP" w:bidi="hi-IN"/>
        </w:rPr>
      </w:pPr>
      <w:r w:rsidRPr="000678E0">
        <w:rPr>
          <w:b/>
          <w:lang w:eastAsia="ja-JP" w:bidi="hi-IN"/>
        </w:rPr>
        <w:t>CSI-RS based inter-frequency</w:t>
      </w:r>
      <w:r w:rsidRPr="000678E0">
        <w:rPr>
          <w:b/>
          <w:lang w:eastAsia="ja-JP" w:bidi="hi-IN"/>
        </w:rPr>
        <w:t xml:space="preserve"> measurement: </w:t>
      </w:r>
      <w:r w:rsidRPr="000678E0">
        <w:rPr>
          <w:lang w:eastAsia="ja-JP" w:bidi="hi-IN"/>
        </w:rPr>
        <w:t>a measurement is defined as a CSI-RS based inter-frequency measurement if it is not a CSI-RS based intra-frequency measurement</w:t>
      </w:r>
    </w:p>
    <w:p w:rsidR="00E34F4A" w:rsidRPr="00561708" w:rsidRDefault="00E34F4A" w:rsidP="00E34F4A">
      <w:pPr>
        <w:spacing w:before="360"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Actions:</w:t>
      </w:r>
    </w:p>
    <w:p w:rsidR="00E34F4A" w:rsidRPr="00561708" w:rsidRDefault="00E34F4A" w:rsidP="00E34F4A">
      <w:pPr>
        <w:spacing w:after="120"/>
        <w:rPr>
          <w:rFonts w:ascii="Arial" w:hAnsi="Arial" w:cs="Arial"/>
        </w:rPr>
      </w:pPr>
      <w:r w:rsidRPr="00561708">
        <w:rPr>
          <w:rFonts w:ascii="Arial" w:hAnsi="Arial" w:cs="Arial"/>
          <w:b/>
        </w:rPr>
        <w:t>To RAN WG2:</w:t>
      </w:r>
      <w:r w:rsidRPr="00561708">
        <w:rPr>
          <w:rFonts w:ascii="Arial" w:hAnsi="Arial" w:cs="Arial"/>
        </w:rPr>
        <w:t xml:space="preserve"> </w:t>
      </w:r>
      <w:r w:rsidR="005E7895">
        <w:rPr>
          <w:rFonts w:ascii="Arial" w:hAnsi="Arial" w:cs="Arial"/>
        </w:rPr>
        <w:t xml:space="preserve">RAN4 kindly </w:t>
      </w:r>
      <w:r w:rsidR="005E7895">
        <w:rPr>
          <w:rFonts w:ascii="Arial" w:hAnsi="Arial" w:cs="Arial" w:hint="eastAsia"/>
        </w:rPr>
        <w:t>asks RAN</w:t>
      </w:r>
      <w:r w:rsidR="005E7895">
        <w:rPr>
          <w:rFonts w:ascii="Arial" w:hAnsi="Arial" w:cs="Arial"/>
          <w:lang w:eastAsia="zh-CN"/>
        </w:rPr>
        <w:t>2</w:t>
      </w:r>
      <w:r w:rsidR="005E7895">
        <w:rPr>
          <w:rFonts w:ascii="Arial" w:hAnsi="Arial" w:cs="Arial" w:hint="eastAsia"/>
        </w:rPr>
        <w:t xml:space="preserve"> to take the above</w:t>
      </w:r>
      <w:r w:rsidR="005E7895">
        <w:rPr>
          <w:rFonts w:ascii="Arial" w:hAnsi="Arial" w:cs="Arial"/>
        </w:rPr>
        <w:t xml:space="preserve"> conclusions</w:t>
      </w:r>
      <w:r w:rsidR="005E7895">
        <w:rPr>
          <w:rFonts w:ascii="Arial" w:hAnsi="Arial" w:cs="Arial" w:hint="eastAsia"/>
        </w:rPr>
        <w:t xml:space="preserve"> into consideration</w:t>
      </w:r>
      <w:r w:rsidR="005E7895">
        <w:rPr>
          <w:rFonts w:ascii="Arial" w:hAnsi="Arial" w:cs="Arial"/>
        </w:rPr>
        <w:t xml:space="preserve"> in future work</w:t>
      </w:r>
      <w:r w:rsidR="005E7895">
        <w:rPr>
          <w:rFonts w:ascii="Arial" w:hAnsi="Arial" w:cs="Arial" w:hint="eastAsia"/>
        </w:rPr>
        <w:t>.</w:t>
      </w:r>
    </w:p>
    <w:p w:rsidR="00E34F4A" w:rsidRPr="00CC5D9E" w:rsidRDefault="00E34F4A" w:rsidP="00E34F4A">
      <w:pPr>
        <w:numPr>
          <w:ilvl w:val="0"/>
          <w:numId w:val="1"/>
        </w:numPr>
        <w:spacing w:before="360" w:after="120"/>
        <w:rPr>
          <w:rFonts w:ascii="Arial" w:hAnsi="Arial" w:cs="Arial"/>
          <w:b/>
        </w:rPr>
      </w:pPr>
      <w:r w:rsidRPr="00561708">
        <w:rPr>
          <w:rFonts w:ascii="Arial" w:hAnsi="Arial" w:cs="Arial"/>
          <w:b/>
        </w:rPr>
        <w:t>Date of Next TSG-RAN WG4 Meetings:</w:t>
      </w:r>
    </w:p>
    <w:p w:rsidR="00E34F4A" w:rsidRPr="005E7895" w:rsidRDefault="00E34F4A" w:rsidP="00E34F4A">
      <w:pPr>
        <w:spacing w:before="120"/>
        <w:rPr>
          <w:rFonts w:ascii="Arial" w:eastAsiaTheme="minorEastAsia" w:hAnsi="Arial" w:cs="Arial"/>
          <w:bCs/>
          <w:lang w:eastAsia="zh-CN"/>
        </w:rPr>
      </w:pPr>
      <w:r w:rsidRPr="00561708">
        <w:rPr>
          <w:rFonts w:ascii="Arial" w:hAnsi="Arial" w:cs="Arial"/>
          <w:bCs/>
        </w:rPr>
        <w:t xml:space="preserve">TSG RAN WG4 Meeting </w:t>
      </w:r>
      <w:r w:rsidR="00BF15A0">
        <w:rPr>
          <w:rFonts w:ascii="Arial" w:eastAsiaTheme="minorEastAsia" w:hAnsi="Arial" w:cs="Arial" w:hint="eastAsia"/>
          <w:bCs/>
          <w:lang w:eastAsia="zh-CN"/>
        </w:rPr>
        <w:t>#9</w:t>
      </w:r>
      <w:r w:rsidR="002707BA">
        <w:rPr>
          <w:rFonts w:ascii="Arial" w:eastAsiaTheme="minorEastAsia" w:hAnsi="Arial" w:cs="Arial" w:hint="eastAsia"/>
          <w:bCs/>
          <w:lang w:eastAsia="zh-CN"/>
        </w:rPr>
        <w:t>6</w:t>
      </w:r>
      <w:r w:rsidR="00670313">
        <w:rPr>
          <w:rFonts w:ascii="Arial" w:eastAsiaTheme="minorEastAsia" w:hAnsi="Arial" w:cs="Arial" w:hint="eastAsia"/>
          <w:bCs/>
          <w:lang w:eastAsia="zh-CN"/>
        </w:rPr>
        <w:t>e</w:t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="00670313">
        <w:rPr>
          <w:rFonts w:ascii="Arial" w:eastAsiaTheme="minorEastAsia" w:hAnsi="Arial" w:cs="Arial" w:hint="eastAsia"/>
          <w:bCs/>
          <w:lang w:eastAsia="zh-CN"/>
        </w:rPr>
        <w:tab/>
      </w:r>
      <w:r w:rsidR="002707BA">
        <w:rPr>
          <w:rFonts w:ascii="Arial" w:eastAsiaTheme="minorEastAsia" w:hAnsi="Arial" w:cs="Arial" w:hint="eastAsia"/>
          <w:bCs/>
          <w:lang w:eastAsia="zh-CN"/>
        </w:rPr>
        <w:t>24</w:t>
      </w:r>
      <w:r w:rsidR="002707BA" w:rsidRPr="00561708">
        <w:rPr>
          <w:rFonts w:ascii="Arial" w:hAnsi="Arial" w:cs="Arial"/>
          <w:bCs/>
        </w:rPr>
        <w:t>-</w:t>
      </w:r>
      <w:r w:rsidR="002707BA">
        <w:rPr>
          <w:rFonts w:ascii="Arial" w:eastAsiaTheme="minorEastAsia" w:hAnsi="Arial" w:cs="Arial" w:hint="eastAsia"/>
          <w:bCs/>
          <w:lang w:eastAsia="zh-CN"/>
        </w:rPr>
        <w:t>28</w:t>
      </w:r>
      <w:r w:rsidR="002707BA" w:rsidRPr="00561708">
        <w:rPr>
          <w:rFonts w:ascii="Arial" w:hAnsi="Arial" w:cs="Arial"/>
          <w:bCs/>
        </w:rPr>
        <w:t xml:space="preserve"> </w:t>
      </w:r>
      <w:r w:rsidR="002707BA">
        <w:rPr>
          <w:rFonts w:ascii="Arial" w:eastAsiaTheme="minorEastAsia" w:hAnsi="Arial" w:cs="Arial" w:hint="eastAsia"/>
          <w:bCs/>
          <w:lang w:eastAsia="zh-CN"/>
        </w:rPr>
        <w:t>Aug</w:t>
      </w:r>
      <w:r w:rsidR="002707BA" w:rsidRPr="00561708">
        <w:rPr>
          <w:rFonts w:ascii="Arial" w:hAnsi="Arial" w:cs="Arial"/>
          <w:bCs/>
        </w:rPr>
        <w:t>, 20</w:t>
      </w:r>
      <w:r w:rsidR="002707BA">
        <w:rPr>
          <w:rFonts w:ascii="Arial" w:eastAsiaTheme="minorEastAsia" w:hAnsi="Arial" w:cs="Arial" w:hint="eastAsia"/>
          <w:bCs/>
          <w:lang w:eastAsia="zh-CN"/>
        </w:rPr>
        <w:t>20</w:t>
      </w:r>
      <w:r w:rsidR="002707BA" w:rsidRPr="00561708">
        <w:rPr>
          <w:rFonts w:ascii="Arial" w:hAnsi="Arial" w:cs="Arial"/>
          <w:bCs/>
        </w:rPr>
        <w:t xml:space="preserve">, </w:t>
      </w:r>
      <w:r w:rsidR="002707BA">
        <w:rPr>
          <w:rFonts w:ascii="Arial" w:eastAsiaTheme="minorEastAsia" w:hAnsi="Arial" w:cs="Arial" w:hint="eastAsia"/>
          <w:bCs/>
          <w:lang w:eastAsia="zh-CN"/>
        </w:rPr>
        <w:t>e-meeting</w:t>
      </w:r>
    </w:p>
    <w:p w:rsidR="00670DE6" w:rsidRPr="005E7895" w:rsidRDefault="00CC5D9E" w:rsidP="00E34F4A">
      <w:r w:rsidRPr="00561708">
        <w:rPr>
          <w:rFonts w:ascii="Arial" w:hAnsi="Arial" w:cs="Arial"/>
          <w:bCs/>
        </w:rPr>
        <w:t xml:space="preserve">TSG RAN WG4 Meeting </w:t>
      </w:r>
      <w:r>
        <w:rPr>
          <w:rFonts w:ascii="Arial" w:eastAsiaTheme="minorEastAsia" w:hAnsi="Arial" w:cs="Arial" w:hint="eastAsia"/>
          <w:bCs/>
          <w:lang w:eastAsia="zh-CN"/>
        </w:rPr>
        <w:t>#9</w:t>
      </w:r>
      <w:r w:rsidR="00BF15A0">
        <w:rPr>
          <w:rFonts w:ascii="Arial" w:eastAsiaTheme="minorEastAsia" w:hAnsi="Arial" w:cs="Arial" w:hint="eastAsia"/>
          <w:bCs/>
          <w:lang w:eastAsia="zh-CN"/>
        </w:rPr>
        <w:t>6</w:t>
      </w:r>
      <w:r w:rsidR="00670313">
        <w:rPr>
          <w:rFonts w:ascii="Arial" w:eastAsiaTheme="minorEastAsia" w:hAnsi="Arial" w:cs="Arial" w:hint="eastAsia"/>
          <w:bCs/>
          <w:lang w:eastAsia="zh-CN"/>
        </w:rPr>
        <w:t>-e</w:t>
      </w:r>
      <w:r w:rsidR="002707BA">
        <w:rPr>
          <w:rFonts w:ascii="Arial" w:eastAsiaTheme="minorEastAsia" w:hAnsi="Arial" w:cs="Arial" w:hint="eastAsia"/>
          <w:bCs/>
          <w:lang w:eastAsia="zh-CN"/>
        </w:rPr>
        <w:t>bis</w:t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r w:rsidRPr="00561708">
        <w:rPr>
          <w:rFonts w:ascii="Arial" w:hAnsi="Arial" w:cs="Arial"/>
          <w:bCs/>
        </w:rPr>
        <w:tab/>
      </w:r>
      <w:bookmarkStart w:id="0" w:name="_GoBack"/>
      <w:bookmarkEnd w:id="0"/>
      <w:r w:rsidRPr="00561708">
        <w:rPr>
          <w:rFonts w:ascii="Arial" w:hAnsi="Arial" w:cs="Arial"/>
          <w:bCs/>
        </w:rPr>
        <w:tab/>
      </w:r>
      <w:r w:rsidR="000678E0">
        <w:rPr>
          <w:rFonts w:ascii="Arial" w:eastAsiaTheme="minorEastAsia" w:hAnsi="Arial" w:cs="Arial" w:hint="eastAsia"/>
          <w:bCs/>
          <w:lang w:eastAsia="zh-CN"/>
        </w:rPr>
        <w:t xml:space="preserve">26 Oct </w:t>
      </w:r>
      <w:r w:rsidRPr="00561708">
        <w:rPr>
          <w:rFonts w:ascii="Arial" w:hAnsi="Arial" w:cs="Arial"/>
          <w:bCs/>
        </w:rPr>
        <w:t>-</w:t>
      </w:r>
      <w:r w:rsidR="000678E0">
        <w:rPr>
          <w:rFonts w:ascii="Arial" w:eastAsiaTheme="minorEastAsia" w:hAnsi="Arial" w:cs="Arial" w:hint="eastAsia"/>
          <w:bCs/>
          <w:lang w:eastAsia="zh-CN"/>
        </w:rPr>
        <w:t xml:space="preserve"> </w:t>
      </w:r>
      <w:r w:rsidR="00BB52E6">
        <w:rPr>
          <w:rFonts w:ascii="Arial" w:eastAsiaTheme="minorEastAsia" w:hAnsi="Arial" w:cs="Arial" w:hint="eastAsia"/>
          <w:bCs/>
          <w:lang w:eastAsia="zh-CN"/>
        </w:rPr>
        <w:t>1</w:t>
      </w:r>
      <w:r w:rsidR="000678E0">
        <w:rPr>
          <w:rFonts w:ascii="Arial" w:eastAsiaTheme="minorEastAsia" w:hAnsi="Arial" w:cs="Arial" w:hint="eastAsia"/>
          <w:bCs/>
          <w:lang w:eastAsia="zh-CN"/>
        </w:rPr>
        <w:t>3</w:t>
      </w:r>
      <w:r w:rsidRPr="00561708">
        <w:rPr>
          <w:rFonts w:ascii="Arial" w:hAnsi="Arial" w:cs="Arial"/>
          <w:bCs/>
        </w:rPr>
        <w:t xml:space="preserve"> </w:t>
      </w:r>
      <w:r w:rsidR="000678E0">
        <w:rPr>
          <w:rFonts w:ascii="Arial" w:eastAsiaTheme="minorEastAsia" w:hAnsi="Arial" w:cs="Arial" w:hint="eastAsia"/>
          <w:bCs/>
          <w:lang w:eastAsia="zh-CN"/>
        </w:rPr>
        <w:t>Nov</w:t>
      </w:r>
      <w:r w:rsidRPr="00561708">
        <w:rPr>
          <w:rFonts w:ascii="Arial" w:hAnsi="Arial" w:cs="Arial"/>
          <w:bCs/>
        </w:rPr>
        <w:t>, 20</w:t>
      </w:r>
      <w:r>
        <w:rPr>
          <w:rFonts w:ascii="Arial" w:eastAsiaTheme="minorEastAsia" w:hAnsi="Arial" w:cs="Arial" w:hint="eastAsia"/>
          <w:bCs/>
          <w:lang w:eastAsia="zh-CN"/>
        </w:rPr>
        <w:t>20</w:t>
      </w:r>
      <w:r w:rsidRPr="00561708">
        <w:rPr>
          <w:rFonts w:ascii="Arial" w:hAnsi="Arial" w:cs="Arial"/>
          <w:bCs/>
        </w:rPr>
        <w:t xml:space="preserve">, </w:t>
      </w:r>
      <w:r w:rsidR="000678E0">
        <w:rPr>
          <w:rFonts w:ascii="Arial" w:eastAsiaTheme="minorEastAsia" w:hAnsi="Arial" w:cs="Arial" w:hint="eastAsia"/>
          <w:bCs/>
          <w:lang w:eastAsia="zh-CN"/>
        </w:rPr>
        <w:t>e-meeting</w:t>
      </w:r>
    </w:p>
    <w:sectPr w:rsidR="00670DE6" w:rsidRPr="005E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66" w:rsidRDefault="00E53266" w:rsidP="00E34F4A">
      <w:r>
        <w:separator/>
      </w:r>
    </w:p>
  </w:endnote>
  <w:endnote w:type="continuationSeparator" w:id="0">
    <w:p w:rsidR="00E53266" w:rsidRDefault="00E53266" w:rsidP="00E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66" w:rsidRDefault="00E53266" w:rsidP="00E34F4A">
      <w:r>
        <w:separator/>
      </w:r>
    </w:p>
  </w:footnote>
  <w:footnote w:type="continuationSeparator" w:id="0">
    <w:p w:rsidR="00E53266" w:rsidRDefault="00E53266" w:rsidP="00E3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BB7"/>
    <w:multiLevelType w:val="hybridMultilevel"/>
    <w:tmpl w:val="08C6DD46"/>
    <w:lvl w:ilvl="0" w:tplc="AF84E562">
      <w:start w:val="1"/>
      <w:numFmt w:val="bullet"/>
      <w:lvlText w:val="•"/>
      <w:lvlJc w:val="left"/>
      <w:pPr>
        <w:ind w:left="988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07D10AAD"/>
    <w:multiLevelType w:val="hybridMultilevel"/>
    <w:tmpl w:val="8C32E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7A72"/>
    <w:multiLevelType w:val="multilevel"/>
    <w:tmpl w:val="22E67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83081"/>
    <w:multiLevelType w:val="multilevel"/>
    <w:tmpl w:val="30B83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E25017"/>
    <w:multiLevelType w:val="hybridMultilevel"/>
    <w:tmpl w:val="7E7CC2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B9A6D25"/>
    <w:multiLevelType w:val="hybridMultilevel"/>
    <w:tmpl w:val="320C69F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2D69BE"/>
    <w:multiLevelType w:val="hybridMultilevel"/>
    <w:tmpl w:val="E8F23638"/>
    <w:lvl w:ilvl="0" w:tplc="7CA42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A2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47BEA">
      <w:start w:val="232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81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1E7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4A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0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4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27086F"/>
    <w:multiLevelType w:val="hybridMultilevel"/>
    <w:tmpl w:val="671E5A5A"/>
    <w:lvl w:ilvl="0" w:tplc="5838AE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27256"/>
    <w:multiLevelType w:val="hybridMultilevel"/>
    <w:tmpl w:val="157A60A6"/>
    <w:lvl w:ilvl="0" w:tplc="353E03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040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82B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E11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C7A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E40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27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23A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20B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7"/>
    <w:rsid w:val="00005485"/>
    <w:rsid w:val="000678E0"/>
    <w:rsid w:val="00121B9A"/>
    <w:rsid w:val="002707BA"/>
    <w:rsid w:val="0032147F"/>
    <w:rsid w:val="003E708B"/>
    <w:rsid w:val="004C38EB"/>
    <w:rsid w:val="005E7895"/>
    <w:rsid w:val="00670313"/>
    <w:rsid w:val="00670DE6"/>
    <w:rsid w:val="006F1491"/>
    <w:rsid w:val="008F3449"/>
    <w:rsid w:val="00A27AC7"/>
    <w:rsid w:val="00AB2450"/>
    <w:rsid w:val="00B423F7"/>
    <w:rsid w:val="00BB52E6"/>
    <w:rsid w:val="00BF15A0"/>
    <w:rsid w:val="00C05C10"/>
    <w:rsid w:val="00C54399"/>
    <w:rsid w:val="00CC5D9E"/>
    <w:rsid w:val="00D131D6"/>
    <w:rsid w:val="00DA32AC"/>
    <w:rsid w:val="00E34F4A"/>
    <w:rsid w:val="00E36A1B"/>
    <w:rsid w:val="00E53266"/>
    <w:rsid w:val="00F73CD0"/>
    <w:rsid w:val="00FB1291"/>
    <w:rsid w:val="00FC7BFE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A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rsid w:val="00E34F4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F4A"/>
    <w:rPr>
      <w:sz w:val="18"/>
      <w:szCs w:val="18"/>
    </w:rPr>
  </w:style>
  <w:style w:type="character" w:customStyle="1" w:styleId="4Char">
    <w:name w:val="标题 4 Char"/>
    <w:basedOn w:val="a0"/>
    <w:link w:val="4"/>
    <w:rsid w:val="00E34F4A"/>
    <w:rPr>
      <w:rFonts w:ascii="Arial" w:eastAsia="Malgun Gothic" w:hAnsi="Arial" w:cs="Times New Roman"/>
      <w:b/>
      <w:kern w:val="0"/>
      <w:sz w:val="20"/>
      <w:szCs w:val="20"/>
      <w:lang w:val="en-GB" w:eastAsia="en-US"/>
    </w:rPr>
  </w:style>
  <w:style w:type="character" w:styleId="a5">
    <w:name w:val="Hyperlink"/>
    <w:uiPriority w:val="99"/>
    <w:unhideWhenUsed/>
    <w:rsid w:val="00E34F4A"/>
    <w:rPr>
      <w:color w:val="0563C1"/>
      <w:u w:val="single"/>
    </w:rPr>
  </w:style>
  <w:style w:type="paragraph" w:customStyle="1" w:styleId="CRCoverPage">
    <w:name w:val="CR Cover Page"/>
    <w:rsid w:val="00E34F4A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rsid w:val="00E34F4A"/>
    <w:rPr>
      <w:lang w:val="en-GB"/>
    </w:rPr>
  </w:style>
  <w:style w:type="paragraph" w:customStyle="1" w:styleId="B1">
    <w:name w:val="B1"/>
    <w:basedOn w:val="a6"/>
    <w:link w:val="B1Char"/>
    <w:qFormat/>
    <w:rsid w:val="00E34F4A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6">
    <w:name w:val="List"/>
    <w:basedOn w:val="a"/>
    <w:uiPriority w:val="99"/>
    <w:semiHidden/>
    <w:unhideWhenUsed/>
    <w:rsid w:val="00E34F4A"/>
    <w:pPr>
      <w:ind w:left="200" w:hangingChars="200" w:hanging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4A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4">
    <w:name w:val="heading 4"/>
    <w:basedOn w:val="a"/>
    <w:next w:val="a"/>
    <w:link w:val="4Char"/>
    <w:qFormat/>
    <w:rsid w:val="00E34F4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F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F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F4A"/>
    <w:rPr>
      <w:sz w:val="18"/>
      <w:szCs w:val="18"/>
    </w:rPr>
  </w:style>
  <w:style w:type="character" w:customStyle="1" w:styleId="4Char">
    <w:name w:val="标题 4 Char"/>
    <w:basedOn w:val="a0"/>
    <w:link w:val="4"/>
    <w:rsid w:val="00E34F4A"/>
    <w:rPr>
      <w:rFonts w:ascii="Arial" w:eastAsia="Malgun Gothic" w:hAnsi="Arial" w:cs="Times New Roman"/>
      <w:b/>
      <w:kern w:val="0"/>
      <w:sz w:val="20"/>
      <w:szCs w:val="20"/>
      <w:lang w:val="en-GB" w:eastAsia="en-US"/>
    </w:rPr>
  </w:style>
  <w:style w:type="character" w:styleId="a5">
    <w:name w:val="Hyperlink"/>
    <w:uiPriority w:val="99"/>
    <w:unhideWhenUsed/>
    <w:rsid w:val="00E34F4A"/>
    <w:rPr>
      <w:color w:val="0563C1"/>
      <w:u w:val="single"/>
    </w:rPr>
  </w:style>
  <w:style w:type="paragraph" w:customStyle="1" w:styleId="CRCoverPage">
    <w:name w:val="CR Cover Page"/>
    <w:rsid w:val="00E34F4A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character" w:customStyle="1" w:styleId="B1Char">
    <w:name w:val="B1 Char"/>
    <w:link w:val="B1"/>
    <w:rsid w:val="00E34F4A"/>
    <w:rPr>
      <w:lang w:val="en-GB"/>
    </w:rPr>
  </w:style>
  <w:style w:type="paragraph" w:customStyle="1" w:styleId="B1">
    <w:name w:val="B1"/>
    <w:basedOn w:val="a6"/>
    <w:link w:val="B1Char"/>
    <w:qFormat/>
    <w:rsid w:val="00E34F4A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textAlignment w:val="baseline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6">
    <w:name w:val="List"/>
    <w:basedOn w:val="a"/>
    <w:uiPriority w:val="99"/>
    <w:semiHidden/>
    <w:unhideWhenUsed/>
    <w:rsid w:val="00E34F4A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5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6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7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xuhua@cat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1483</Characters>
  <Application>Microsoft Office Word</Application>
  <DocSecurity>0</DocSecurity>
  <Lines>12</Lines>
  <Paragraphs>3</Paragraphs>
  <ScaleCrop>false</ScaleCrop>
  <Company>CATT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CATT</cp:lastModifiedBy>
  <cp:revision>16</cp:revision>
  <dcterms:created xsi:type="dcterms:W3CDTF">2019-09-29T15:35:00Z</dcterms:created>
  <dcterms:modified xsi:type="dcterms:W3CDTF">2020-06-03T06:21:00Z</dcterms:modified>
</cp:coreProperties>
</file>