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0E3B7A40" w:rsidR="00DD52D7" w:rsidRPr="00DB3907" w:rsidRDefault="00DD52D7" w:rsidP="00BE4DD1">
      <w:pPr>
        <w:pStyle w:val="a3"/>
        <w:tabs>
          <w:tab w:val="right" w:pos="9639"/>
        </w:tabs>
        <w:jc w:val="both"/>
        <w:rPr>
          <w:rFonts w:cs="Courier New"/>
          <w:sz w:val="24"/>
          <w:szCs w:val="24"/>
          <w:lang w:val="de-DE" w:eastAsia="ja-JP"/>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r>
      <w:bookmarkStart w:id="0" w:name="_GoBack"/>
      <w:r w:rsidR="009C7A69" w:rsidRPr="009C7A69">
        <w:rPr>
          <w:rFonts w:cs="Courier New"/>
          <w:sz w:val="24"/>
          <w:szCs w:val="24"/>
          <w:lang w:val="de-DE"/>
        </w:rPr>
        <w:t>R4-164475</w:t>
      </w:r>
      <w:bookmarkEnd w:id="0"/>
    </w:p>
    <w:p w14:paraId="768398A6" w14:textId="22948594" w:rsidR="00DD52D7" w:rsidRPr="00DB3907" w:rsidRDefault="00DD52D7" w:rsidP="0089376C">
      <w:pPr>
        <w:pStyle w:val="a3"/>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r w:rsidR="0089376C">
        <w:rPr>
          <w:rFonts w:cs="Courier New" w:hint="eastAsia"/>
          <w:sz w:val="24"/>
          <w:szCs w:val="24"/>
          <w:lang w:eastAsia="ja-JP"/>
        </w:rPr>
        <w:t xml:space="preserve">, </w:t>
      </w: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a3"/>
        <w:jc w:val="both"/>
        <w:rPr>
          <w:rFonts w:cs="Arial"/>
          <w:b w:val="0"/>
        </w:rPr>
      </w:pPr>
    </w:p>
    <w:p w14:paraId="1C685452" w14:textId="77777777" w:rsidR="00E43D4D" w:rsidRPr="00E53F32" w:rsidRDefault="00E43D4D" w:rsidP="00BE4DD1">
      <w:pPr>
        <w:pStyle w:val="a5"/>
        <w:jc w:val="both"/>
      </w:pPr>
    </w:p>
    <w:p w14:paraId="697795CB" w14:textId="3B08BB23" w:rsidR="00E43D4D" w:rsidRDefault="00E43D4D" w:rsidP="00BE4DD1">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r w:rsidR="0089376C">
        <w:rPr>
          <w:rFonts w:ascii="Arial" w:hAnsi="Arial" w:hint="eastAsia"/>
          <w:sz w:val="24"/>
          <w:lang w:val="en-US" w:eastAsia="ja-JP"/>
        </w:rPr>
        <w:t>6.13.3</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2C31954F" w14:textId="718473E2"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9376C">
        <w:rPr>
          <w:rFonts w:ascii="Arial" w:hAnsi="Arial" w:hint="eastAsia"/>
          <w:sz w:val="24"/>
          <w:lang w:val="en-US" w:eastAsia="ja-JP"/>
        </w:rPr>
        <w:t>Evening AH minutes for NB-IoT BS RF Rx</w:t>
      </w:r>
    </w:p>
    <w:p w14:paraId="0539B97D" w14:textId="68D9522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042C0976" w14:textId="62FB6BF0" w:rsidR="00B1495F" w:rsidRPr="00B1495F" w:rsidRDefault="00387779" w:rsidP="00BE4DD1">
      <w:pPr>
        <w:jc w:val="both"/>
        <w:rPr>
          <w:lang w:eastAsia="ja-JP"/>
        </w:rPr>
      </w:pPr>
      <w:r w:rsidRPr="00387779">
        <w:rPr>
          <w:lang w:val="en-US" w:eastAsia="ja-JP"/>
        </w:rPr>
        <w:t>This paper is the minute for evening AH for NB-IoT BS</w:t>
      </w:r>
      <w:r>
        <w:rPr>
          <w:lang w:val="en-US" w:eastAsia="ja-JP"/>
        </w:rPr>
        <w:t xml:space="preserve"> RF Rx held on 23th May, 2016.</w:t>
      </w:r>
      <w:r w:rsidR="00F54BE6">
        <w:t xml:space="preserve">  </w:t>
      </w:r>
    </w:p>
    <w:p w14:paraId="67305E97" w14:textId="02F0D16F" w:rsidR="00781440" w:rsidRDefault="00941274" w:rsidP="00BE4DD1">
      <w:pPr>
        <w:pStyle w:val="10"/>
        <w:tabs>
          <w:tab w:val="clear" w:pos="432"/>
          <w:tab w:val="num" w:pos="522"/>
        </w:tabs>
        <w:ind w:left="522" w:hanging="522"/>
        <w:jc w:val="both"/>
        <w:rPr>
          <w:lang w:val="en-US" w:eastAsia="ja-JP"/>
        </w:rPr>
      </w:pPr>
      <w:r>
        <w:rPr>
          <w:rFonts w:hint="eastAsia"/>
          <w:lang w:val="en-US" w:eastAsia="ja-JP"/>
        </w:rPr>
        <w:t>Discussion</w:t>
      </w:r>
    </w:p>
    <w:p w14:paraId="3CB4C722" w14:textId="225E8A77" w:rsidR="00304ACB" w:rsidRDefault="00304ACB" w:rsidP="0078647D">
      <w:pPr>
        <w:pStyle w:val="2"/>
        <w:jc w:val="both"/>
        <w:rPr>
          <w:lang w:eastAsia="ja-JP"/>
        </w:rPr>
      </w:pPr>
      <w:r>
        <w:rPr>
          <w:lang w:eastAsia="ja-JP"/>
        </w:rPr>
        <w:t>L</w:t>
      </w:r>
      <w:r>
        <w:rPr>
          <w:rFonts w:hint="eastAsia"/>
          <w:lang w:eastAsia="ja-JP"/>
        </w:rPr>
        <w:t>ist of contributions</w:t>
      </w:r>
    </w:p>
    <w:p w14:paraId="32FEC261" w14:textId="77777777" w:rsidR="00304ACB" w:rsidRPr="00941274" w:rsidRDefault="00304ACB" w:rsidP="00304ACB">
      <w:pPr>
        <w:rPr>
          <w:b/>
          <w:lang w:val="en-US" w:eastAsia="ja-JP"/>
        </w:rPr>
      </w:pPr>
      <w:r w:rsidRPr="00941274">
        <w:rPr>
          <w:rFonts w:hint="eastAsia"/>
          <w:b/>
          <w:sz w:val="21"/>
          <w:lang w:val="en-US" w:eastAsia="ja-JP"/>
        </w:rPr>
        <w:t>The list of contributions</w:t>
      </w:r>
    </w:p>
    <w:tbl>
      <w:tblPr>
        <w:tblW w:w="9747" w:type="dxa"/>
        <w:tblLook w:val="04A0" w:firstRow="1" w:lastRow="0" w:firstColumn="1" w:lastColumn="0" w:noHBand="0" w:noVBand="1"/>
      </w:tblPr>
      <w:tblGrid>
        <w:gridCol w:w="1296"/>
        <w:gridCol w:w="1949"/>
        <w:gridCol w:w="6502"/>
      </w:tblGrid>
      <w:tr w:rsidR="00DE5B4B" w:rsidRPr="0034236C" w14:paraId="6CB65666" w14:textId="77777777" w:rsidTr="00DE5B4B">
        <w:trPr>
          <w:trHeight w:val="282"/>
        </w:trPr>
        <w:tc>
          <w:tcPr>
            <w:tcW w:w="1296"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7273E4DE" w14:textId="77777777" w:rsidR="00DE5B4B" w:rsidRPr="0034236C" w:rsidRDefault="00DE5B4B" w:rsidP="00EE2698">
            <w:pPr>
              <w:spacing w:after="0"/>
              <w:jc w:val="center"/>
              <w:rPr>
                <w:b/>
                <w:bCs/>
                <w:color w:val="FFFFFF"/>
                <w:lang w:val="en-US" w:eastAsia="ja-JP"/>
              </w:rPr>
            </w:pPr>
            <w:r>
              <w:rPr>
                <w:rFonts w:hint="eastAsia"/>
                <w:b/>
                <w:bCs/>
                <w:color w:val="FFFFFF"/>
                <w:lang w:val="en-US" w:eastAsia="ja-JP"/>
              </w:rPr>
              <w:t>t-doc</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3200C7C" w14:textId="77777777" w:rsidR="00DE5B4B" w:rsidRPr="0034236C" w:rsidRDefault="00DE5B4B" w:rsidP="00EE2698">
            <w:pPr>
              <w:spacing w:after="0"/>
              <w:jc w:val="center"/>
              <w:rPr>
                <w:b/>
                <w:bCs/>
                <w:color w:val="FFFFFF"/>
                <w:lang w:val="en-US"/>
              </w:rPr>
            </w:pPr>
            <w:r>
              <w:rPr>
                <w:rFonts w:hint="eastAsia"/>
                <w:b/>
                <w:bCs/>
                <w:color w:val="FFFFFF"/>
                <w:lang w:val="en-US" w:eastAsia="ja-JP"/>
              </w:rPr>
              <w:t>source</w:t>
            </w:r>
          </w:p>
        </w:tc>
        <w:tc>
          <w:tcPr>
            <w:tcW w:w="650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F8BEA34" w14:textId="77777777" w:rsidR="00DE5B4B" w:rsidRDefault="00DE5B4B" w:rsidP="00EE2698">
            <w:pPr>
              <w:spacing w:after="0"/>
              <w:jc w:val="center"/>
              <w:rPr>
                <w:b/>
                <w:bCs/>
                <w:color w:val="FFFFFF"/>
                <w:lang w:val="en-US" w:eastAsia="ja-JP"/>
              </w:rPr>
            </w:pPr>
            <w:r>
              <w:rPr>
                <w:rFonts w:hint="eastAsia"/>
                <w:b/>
                <w:bCs/>
                <w:color w:val="FFFFFF"/>
                <w:lang w:val="en-US" w:eastAsia="ja-JP"/>
              </w:rPr>
              <w:t>title</w:t>
            </w:r>
          </w:p>
        </w:tc>
      </w:tr>
      <w:tr w:rsidR="00DE5B4B" w:rsidRPr="0034236C" w14:paraId="798C061B"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199F4A01" w14:textId="77777777" w:rsidR="00DE5B4B" w:rsidRPr="00941274" w:rsidRDefault="00DE5B4B" w:rsidP="00EE2698">
            <w:pPr>
              <w:spacing w:after="0"/>
              <w:rPr>
                <w:sz w:val="16"/>
                <w:lang w:val="en-US" w:eastAsia="ja-JP"/>
              </w:rPr>
            </w:pPr>
            <w:r w:rsidRPr="00941274">
              <w:rPr>
                <w:sz w:val="16"/>
                <w:lang w:val="en-US" w:eastAsia="ja-JP"/>
              </w:rPr>
              <w:t>R4-163875</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0EE6B5A9" w14:textId="77777777" w:rsidR="00DE5B4B" w:rsidRPr="00941274" w:rsidRDefault="00DE5B4B" w:rsidP="00EE2698">
            <w:pPr>
              <w:spacing w:after="0"/>
              <w:rPr>
                <w:sz w:val="16"/>
                <w:lang w:val="en-US" w:eastAsia="ja-JP"/>
              </w:rPr>
            </w:pPr>
            <w:r w:rsidRPr="00941274">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43D3D372" w14:textId="77777777" w:rsidR="00DE5B4B" w:rsidRPr="00941274" w:rsidRDefault="00DE5B4B" w:rsidP="00EE2698">
            <w:pPr>
              <w:spacing w:after="0"/>
              <w:rPr>
                <w:sz w:val="16"/>
                <w:lang w:val="en-US" w:eastAsia="ja-JP"/>
              </w:rPr>
            </w:pPr>
            <w:r w:rsidRPr="00941274">
              <w:rPr>
                <w:sz w:val="16"/>
                <w:lang w:val="en-US" w:eastAsia="ja-JP"/>
              </w:rPr>
              <w:t>BS RF requirements and band edge issue</w:t>
            </w:r>
          </w:p>
        </w:tc>
      </w:tr>
      <w:tr w:rsidR="00DE5B4B" w:rsidRPr="0034236C" w14:paraId="44D0EAA5"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04321A44" w14:textId="7896BDC2" w:rsidR="00DE5B4B" w:rsidRPr="00941274" w:rsidRDefault="00DE5B4B" w:rsidP="00EE2698">
            <w:pPr>
              <w:spacing w:after="0"/>
              <w:rPr>
                <w:sz w:val="16"/>
                <w:lang w:val="en-US" w:eastAsia="ja-JP"/>
              </w:rPr>
            </w:pPr>
            <w:r w:rsidRPr="00DE5B4B">
              <w:rPr>
                <w:sz w:val="16"/>
                <w:lang w:val="en-US" w:eastAsia="ja-JP"/>
              </w:rPr>
              <w:t>R4-164179</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11264480" w14:textId="49FAB263" w:rsidR="00DE5B4B" w:rsidRPr="00941274" w:rsidRDefault="00DE5B4B" w:rsidP="00EE2698">
            <w:pPr>
              <w:spacing w:after="0"/>
              <w:rPr>
                <w:sz w:val="16"/>
                <w:lang w:val="en-US" w:eastAsia="ja-JP"/>
              </w:rPr>
            </w:pPr>
            <w:r>
              <w:rPr>
                <w:rFonts w:hint="eastAsia"/>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41E92E8" w14:textId="1B3388D0" w:rsidR="00DE5B4B" w:rsidRPr="00941274" w:rsidRDefault="00DE5B4B" w:rsidP="00EE2698">
            <w:pPr>
              <w:spacing w:after="0"/>
              <w:rPr>
                <w:sz w:val="16"/>
                <w:lang w:val="en-US" w:eastAsia="ja-JP"/>
              </w:rPr>
            </w:pPr>
            <w:r w:rsidRPr="00DE5B4B">
              <w:rPr>
                <w:sz w:val="16"/>
                <w:lang w:val="en-US" w:eastAsia="ja-JP"/>
              </w:rPr>
              <w:t>Proposals on BS RX core requirements for NB-IoT</w:t>
            </w:r>
          </w:p>
        </w:tc>
      </w:tr>
      <w:tr w:rsidR="00DE5B4B" w:rsidRPr="0034236C" w14:paraId="482847F3"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2C7C7E3F" w14:textId="1D3107A2" w:rsidR="00DE5B4B" w:rsidRPr="00941274" w:rsidRDefault="00DE5B4B" w:rsidP="00EE2698">
            <w:pPr>
              <w:spacing w:after="0"/>
              <w:rPr>
                <w:sz w:val="16"/>
                <w:lang w:val="en-US" w:eastAsia="ja-JP"/>
              </w:rPr>
            </w:pPr>
            <w:r w:rsidRPr="00DE5B4B">
              <w:rPr>
                <w:sz w:val="16"/>
                <w:lang w:val="en-US" w:eastAsia="ja-JP"/>
              </w:rPr>
              <w:t>R4-163645</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3F03FF91" w14:textId="7CFE8BEB" w:rsidR="00DE5B4B" w:rsidRPr="00941274" w:rsidRDefault="00DE5B4B" w:rsidP="00EE2698">
            <w:pPr>
              <w:spacing w:after="0"/>
              <w:rPr>
                <w:sz w:val="16"/>
                <w:lang w:val="en-US" w:eastAsia="ja-JP"/>
              </w:rPr>
            </w:pPr>
            <w:r>
              <w:rPr>
                <w:rFonts w:hint="eastAsia"/>
                <w:sz w:val="16"/>
                <w:lang w:val="en-US" w:eastAsia="ja-JP"/>
              </w:rPr>
              <w:t>ZTE</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17703EDC" w14:textId="691D4ED4" w:rsidR="00DE5B4B" w:rsidRPr="00941274" w:rsidRDefault="00DE5B4B" w:rsidP="00EE2698">
            <w:pPr>
              <w:spacing w:after="0"/>
              <w:rPr>
                <w:sz w:val="16"/>
                <w:lang w:val="en-US" w:eastAsia="ja-JP"/>
              </w:rPr>
            </w:pPr>
            <w:r w:rsidRPr="00DE5B4B">
              <w:rPr>
                <w:sz w:val="16"/>
                <w:lang w:val="en-US" w:eastAsia="ja-JP"/>
              </w:rPr>
              <w:t>Simulation results for Dynamic range</w:t>
            </w:r>
          </w:p>
        </w:tc>
      </w:tr>
      <w:tr w:rsidR="00DE5B4B" w:rsidRPr="0034236C" w14:paraId="064F517F"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496D41D" w14:textId="38622CDD" w:rsidR="00DE5B4B" w:rsidRPr="00DE5B4B" w:rsidRDefault="00DE5B4B" w:rsidP="00EE2698">
            <w:pPr>
              <w:spacing w:after="0"/>
              <w:rPr>
                <w:sz w:val="16"/>
                <w:lang w:val="en-US" w:eastAsia="ja-JP"/>
              </w:rPr>
            </w:pPr>
            <w:r w:rsidRPr="00DE5B4B">
              <w:rPr>
                <w:sz w:val="16"/>
                <w:lang w:val="en-US" w:eastAsia="ja-JP"/>
              </w:rPr>
              <w:t>R4-163746</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19542931" w14:textId="295FF134" w:rsidR="00DE5B4B" w:rsidRDefault="00DE5B4B" w:rsidP="00EE2698">
            <w:pPr>
              <w:spacing w:after="0"/>
              <w:rPr>
                <w:sz w:val="16"/>
                <w:lang w:val="en-US" w:eastAsia="ja-JP"/>
              </w:rPr>
            </w:pPr>
            <w:r>
              <w:rPr>
                <w:rFonts w:hint="eastAsia"/>
                <w:sz w:val="16"/>
                <w:lang w:val="en-US" w:eastAsia="ja-JP"/>
              </w:rPr>
              <w:t>NTT DOCOMO, INC.</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4CBCE94F" w14:textId="43E63CCC" w:rsidR="00DE5B4B" w:rsidRPr="00DE5B4B" w:rsidRDefault="00DE5B4B" w:rsidP="00EE2698">
            <w:pPr>
              <w:spacing w:after="0"/>
              <w:rPr>
                <w:sz w:val="16"/>
                <w:lang w:val="en-US" w:eastAsia="ja-JP"/>
              </w:rPr>
            </w:pPr>
            <w:r w:rsidRPr="00DE5B4B">
              <w:rPr>
                <w:sz w:val="16"/>
                <w:lang w:val="en-US" w:eastAsia="ja-JP"/>
              </w:rPr>
              <w:t>BS in-channel selectivity requirement for in-band operation</w:t>
            </w:r>
          </w:p>
        </w:tc>
      </w:tr>
      <w:tr w:rsidR="00DE5B4B" w:rsidRPr="0034236C" w14:paraId="37B4A237"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78425843" w14:textId="34A4F2BC" w:rsidR="00DE5B4B" w:rsidRPr="00DE5B4B" w:rsidRDefault="00DE5B4B" w:rsidP="00EE2698">
            <w:pPr>
              <w:spacing w:after="0"/>
              <w:rPr>
                <w:sz w:val="16"/>
                <w:lang w:val="en-US" w:eastAsia="ja-JP"/>
              </w:rPr>
            </w:pPr>
            <w:r w:rsidRPr="00DE5B4B">
              <w:rPr>
                <w:sz w:val="16"/>
                <w:lang w:val="en-US" w:eastAsia="ja-JP"/>
              </w:rPr>
              <w:t>R4-163871</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2440EFD0" w14:textId="3D9E4C53" w:rsidR="00DE5B4B" w:rsidRDefault="00DE5B4B" w:rsidP="00EE2698">
            <w:pPr>
              <w:spacing w:after="0"/>
              <w:rPr>
                <w:sz w:val="16"/>
                <w:lang w:val="en-US" w:eastAsia="ja-JP"/>
              </w:rPr>
            </w:pPr>
            <w:r w:rsidRPr="00DE5B4B">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A3CC092" w14:textId="7DA144AB" w:rsidR="00DE5B4B" w:rsidRPr="00DE5B4B" w:rsidRDefault="00DE5B4B" w:rsidP="00EE2698">
            <w:pPr>
              <w:spacing w:after="0"/>
              <w:rPr>
                <w:sz w:val="16"/>
                <w:lang w:val="en-US" w:eastAsia="ja-JP"/>
              </w:rPr>
            </w:pPr>
            <w:r w:rsidRPr="00DE5B4B">
              <w:rPr>
                <w:sz w:val="16"/>
                <w:lang w:val="en-US" w:eastAsia="ja-JP"/>
              </w:rPr>
              <w:t>BS RF Rx In Channel Selectivity requirement</w:t>
            </w:r>
          </w:p>
        </w:tc>
      </w:tr>
      <w:tr w:rsidR="00DE5B4B" w:rsidRPr="0034236C" w14:paraId="46A8C9F2"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24C4E0CD" w14:textId="253310FB" w:rsidR="00DE5B4B" w:rsidRPr="00DE5B4B" w:rsidRDefault="00DE5B4B" w:rsidP="00EE2698">
            <w:pPr>
              <w:spacing w:after="0"/>
              <w:rPr>
                <w:sz w:val="16"/>
                <w:lang w:val="en-US" w:eastAsia="ja-JP"/>
              </w:rPr>
            </w:pPr>
            <w:r w:rsidRPr="00DE5B4B">
              <w:rPr>
                <w:sz w:val="16"/>
                <w:lang w:val="en-US" w:eastAsia="ja-JP"/>
              </w:rPr>
              <w:t>R4-163646</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2FF0E5CD" w14:textId="331F32F1" w:rsidR="00DE5B4B" w:rsidRDefault="00DE5B4B" w:rsidP="00EE2698">
            <w:pPr>
              <w:spacing w:after="0"/>
              <w:rPr>
                <w:sz w:val="16"/>
                <w:lang w:val="en-US" w:eastAsia="ja-JP"/>
              </w:rPr>
            </w:pPr>
            <w:r>
              <w:rPr>
                <w:rFonts w:hint="eastAsia"/>
                <w:sz w:val="16"/>
                <w:lang w:val="en-US" w:eastAsia="ja-JP"/>
              </w:rPr>
              <w:t>ZTE</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47ACAE55" w14:textId="70B0F0A6" w:rsidR="00DE5B4B" w:rsidRPr="00DE5B4B" w:rsidRDefault="00DE5B4B" w:rsidP="00EE2698">
            <w:pPr>
              <w:spacing w:after="0"/>
              <w:rPr>
                <w:sz w:val="16"/>
                <w:lang w:val="en-US" w:eastAsia="ja-JP"/>
              </w:rPr>
            </w:pPr>
            <w:r w:rsidRPr="00DE5B4B">
              <w:rPr>
                <w:sz w:val="16"/>
                <w:lang w:val="en-US" w:eastAsia="ja-JP"/>
              </w:rPr>
              <w:t>Discussion of ACS requirement</w:t>
            </w:r>
          </w:p>
        </w:tc>
      </w:tr>
      <w:tr w:rsidR="00DE5B4B" w:rsidRPr="0034236C" w14:paraId="6EDE7051"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15666DE" w14:textId="5F7F30BC" w:rsidR="00DE5B4B" w:rsidRPr="00DE5B4B" w:rsidRDefault="00DE5B4B" w:rsidP="00EE2698">
            <w:pPr>
              <w:spacing w:after="0"/>
              <w:rPr>
                <w:sz w:val="16"/>
                <w:lang w:val="en-US" w:eastAsia="ja-JP"/>
              </w:rPr>
            </w:pPr>
            <w:r w:rsidRPr="00DE5B4B">
              <w:rPr>
                <w:sz w:val="16"/>
                <w:lang w:val="en-US" w:eastAsia="ja-JP"/>
              </w:rPr>
              <w:t>R4-163872</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AB5139C" w14:textId="288070C0" w:rsidR="00DE5B4B" w:rsidRDefault="00DE5B4B" w:rsidP="00EE2698">
            <w:pPr>
              <w:spacing w:after="0"/>
              <w:rPr>
                <w:sz w:val="16"/>
                <w:lang w:val="en-US" w:eastAsia="ja-JP"/>
              </w:rPr>
            </w:pPr>
            <w:r w:rsidRPr="00DE5B4B">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FBE3404" w14:textId="732BDF9B" w:rsidR="00DE5B4B" w:rsidRPr="00DE5B4B" w:rsidRDefault="00DE5B4B" w:rsidP="00EE2698">
            <w:pPr>
              <w:spacing w:after="0"/>
              <w:rPr>
                <w:sz w:val="16"/>
                <w:lang w:val="en-US" w:eastAsia="ja-JP"/>
              </w:rPr>
            </w:pPr>
            <w:r w:rsidRPr="00DE5B4B">
              <w:rPr>
                <w:sz w:val="16"/>
                <w:lang w:val="en-US" w:eastAsia="ja-JP"/>
              </w:rPr>
              <w:t>BS RF Rx ACS requirement</w:t>
            </w:r>
          </w:p>
        </w:tc>
      </w:tr>
      <w:tr w:rsidR="00DE5B4B" w:rsidRPr="0034236C" w14:paraId="10C2C76C"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74C292BD" w14:textId="138DFA47" w:rsidR="00DE5B4B" w:rsidRPr="00DE5B4B" w:rsidRDefault="00DE5B4B" w:rsidP="00EE2698">
            <w:pPr>
              <w:spacing w:after="0"/>
              <w:rPr>
                <w:sz w:val="16"/>
                <w:lang w:val="en-US" w:eastAsia="ja-JP"/>
              </w:rPr>
            </w:pPr>
            <w:r w:rsidRPr="00DE5B4B">
              <w:rPr>
                <w:sz w:val="16"/>
                <w:lang w:val="en-US" w:eastAsia="ja-JP"/>
              </w:rPr>
              <w:t>R4-163808</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67845A03" w14:textId="39F58F76" w:rsidR="00DE5B4B" w:rsidRDefault="00DE5B4B" w:rsidP="00EE2698">
            <w:pPr>
              <w:spacing w:after="0"/>
              <w:rPr>
                <w:sz w:val="16"/>
                <w:lang w:val="en-US" w:eastAsia="ja-JP"/>
              </w:rPr>
            </w:pPr>
            <w:r>
              <w:rPr>
                <w:rFonts w:hint="eastAsia"/>
                <w:sz w:val="16"/>
                <w:lang w:val="en-US" w:eastAsia="ja-JP"/>
              </w:rPr>
              <w:t>CMCC</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5B7E20F2" w14:textId="0F61E75D" w:rsidR="00DE5B4B" w:rsidRPr="00DE5B4B" w:rsidRDefault="00DE5B4B" w:rsidP="00EE2698">
            <w:pPr>
              <w:spacing w:after="0"/>
              <w:rPr>
                <w:sz w:val="16"/>
                <w:lang w:val="en-US" w:eastAsia="ja-JP"/>
              </w:rPr>
            </w:pPr>
            <w:r w:rsidRPr="00DE5B4B">
              <w:rPr>
                <w:sz w:val="16"/>
                <w:lang w:val="en-US" w:eastAsia="ja-JP"/>
              </w:rPr>
              <w:t>ACS and blocking requirements for NB-IoT</w:t>
            </w:r>
          </w:p>
        </w:tc>
      </w:tr>
      <w:tr w:rsidR="00DE5B4B" w:rsidRPr="0034236C" w14:paraId="5EBDAF44"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0FA67737" w14:textId="0864AD4A" w:rsidR="00DE5B4B" w:rsidRPr="00DE5B4B" w:rsidRDefault="00DE5B4B" w:rsidP="00EE2698">
            <w:pPr>
              <w:spacing w:after="0"/>
              <w:rPr>
                <w:sz w:val="16"/>
                <w:lang w:val="en-US" w:eastAsia="ja-JP"/>
              </w:rPr>
            </w:pPr>
            <w:r w:rsidRPr="00DE5B4B">
              <w:rPr>
                <w:sz w:val="16"/>
                <w:lang w:val="en-US" w:eastAsia="ja-JP"/>
              </w:rPr>
              <w:t>R4-163873</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003842B7" w14:textId="3DEF7FFB" w:rsidR="00DE5B4B" w:rsidRDefault="00DE5B4B" w:rsidP="00EE2698">
            <w:pPr>
              <w:spacing w:after="0"/>
              <w:rPr>
                <w:sz w:val="16"/>
                <w:lang w:val="en-US" w:eastAsia="ja-JP"/>
              </w:rPr>
            </w:pPr>
            <w:r w:rsidRPr="00DE5B4B">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9640FC5" w14:textId="7A00F13E" w:rsidR="00DE5B4B" w:rsidRPr="00DE5B4B" w:rsidRDefault="00DE5B4B" w:rsidP="00EE2698">
            <w:pPr>
              <w:spacing w:after="0"/>
              <w:rPr>
                <w:sz w:val="16"/>
                <w:lang w:val="en-US" w:eastAsia="ja-JP"/>
              </w:rPr>
            </w:pPr>
            <w:r w:rsidRPr="00DE5B4B">
              <w:rPr>
                <w:sz w:val="16"/>
                <w:lang w:val="en-US" w:eastAsia="ja-JP"/>
              </w:rPr>
              <w:t>BS RF Rx blocking requirements</w:t>
            </w:r>
          </w:p>
        </w:tc>
      </w:tr>
      <w:tr w:rsidR="00DE5B4B" w:rsidRPr="0034236C" w14:paraId="161A32A0"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7A98B2BD" w14:textId="1B9D9020" w:rsidR="00DE5B4B" w:rsidRPr="00DE5B4B" w:rsidRDefault="00DE5B4B" w:rsidP="00EE2698">
            <w:pPr>
              <w:spacing w:after="0"/>
              <w:rPr>
                <w:sz w:val="16"/>
                <w:lang w:val="en-US" w:eastAsia="ja-JP"/>
              </w:rPr>
            </w:pPr>
            <w:r w:rsidRPr="00DE5B4B">
              <w:rPr>
                <w:sz w:val="16"/>
                <w:lang w:val="en-US" w:eastAsia="ja-JP"/>
              </w:rPr>
              <w:t>R4-163996</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4F0DF3CC" w14:textId="06AED2DA" w:rsidR="00DE5B4B" w:rsidRDefault="00DE5B4B" w:rsidP="00EE2698">
            <w:pPr>
              <w:spacing w:after="0"/>
              <w:rPr>
                <w:sz w:val="16"/>
                <w:lang w:val="en-US" w:eastAsia="ja-JP"/>
              </w:rPr>
            </w:pPr>
            <w:r>
              <w:rPr>
                <w:rFonts w:hint="eastAsia"/>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54EAB9A" w14:textId="0972F9BC" w:rsidR="00DE5B4B" w:rsidRPr="00DE5B4B" w:rsidRDefault="00DE5B4B" w:rsidP="00EE2698">
            <w:pPr>
              <w:spacing w:after="0"/>
              <w:rPr>
                <w:sz w:val="16"/>
                <w:lang w:val="en-US" w:eastAsia="ja-JP"/>
              </w:rPr>
            </w:pPr>
            <w:r w:rsidRPr="00DE5B4B">
              <w:rPr>
                <w:sz w:val="16"/>
                <w:lang w:val="en-US" w:eastAsia="ja-JP"/>
              </w:rPr>
              <w:t>TP on BS RX ACS/blocking requirements for NB-IoT</w:t>
            </w:r>
          </w:p>
        </w:tc>
      </w:tr>
      <w:tr w:rsidR="00DE5B4B" w:rsidRPr="0034236C" w14:paraId="0F0335C3"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21F71B95" w14:textId="271A70A6" w:rsidR="00DE5B4B" w:rsidRPr="00DE5B4B" w:rsidRDefault="00DE5B4B" w:rsidP="00EE2698">
            <w:pPr>
              <w:spacing w:after="0"/>
              <w:rPr>
                <w:sz w:val="16"/>
                <w:lang w:val="en-US" w:eastAsia="ja-JP"/>
              </w:rPr>
            </w:pPr>
            <w:r w:rsidRPr="00DE5B4B">
              <w:rPr>
                <w:sz w:val="16"/>
                <w:lang w:val="en-US" w:eastAsia="ja-JP"/>
              </w:rPr>
              <w:t>R4-163874</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1FE9D51C" w14:textId="1D8700C2" w:rsidR="00DE5B4B" w:rsidRDefault="00DE5B4B" w:rsidP="00EE2698">
            <w:pPr>
              <w:spacing w:after="0"/>
              <w:rPr>
                <w:sz w:val="16"/>
                <w:lang w:val="en-US" w:eastAsia="ja-JP"/>
              </w:rPr>
            </w:pPr>
            <w:r w:rsidRPr="00DE5B4B">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8A14C91" w14:textId="39EEF7B8" w:rsidR="00DE5B4B" w:rsidRPr="00DE5B4B" w:rsidRDefault="00DE5B4B" w:rsidP="00EE2698">
            <w:pPr>
              <w:spacing w:after="0"/>
              <w:rPr>
                <w:sz w:val="16"/>
                <w:lang w:val="en-US" w:eastAsia="ja-JP"/>
              </w:rPr>
            </w:pPr>
            <w:r w:rsidRPr="00DE5B4B">
              <w:rPr>
                <w:sz w:val="16"/>
                <w:lang w:val="en-US" w:eastAsia="ja-JP"/>
              </w:rPr>
              <w:t>BS RF Rx intermodulation requirement</w:t>
            </w:r>
          </w:p>
        </w:tc>
      </w:tr>
      <w:tr w:rsidR="00DE5B4B" w:rsidRPr="0034236C" w14:paraId="2A86A0C8" w14:textId="77777777" w:rsidTr="00DE5B4B">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41F3E3B" w14:textId="1710C7E6" w:rsidR="00DE5B4B" w:rsidRPr="00DE5B4B" w:rsidRDefault="00DE5B4B" w:rsidP="00EE2698">
            <w:pPr>
              <w:spacing w:after="0"/>
              <w:rPr>
                <w:sz w:val="16"/>
                <w:lang w:val="en-US" w:eastAsia="ja-JP"/>
              </w:rPr>
            </w:pPr>
            <w:r w:rsidRPr="00DE5B4B">
              <w:rPr>
                <w:sz w:val="16"/>
                <w:lang w:val="en-US" w:eastAsia="ja-JP"/>
              </w:rPr>
              <w:t>R4-163997</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4DA347C2" w14:textId="27A5ACC1" w:rsidR="00DE5B4B" w:rsidRPr="00DE5B4B" w:rsidRDefault="00DE5B4B" w:rsidP="00EE2698">
            <w:pPr>
              <w:spacing w:after="0"/>
              <w:rPr>
                <w:sz w:val="16"/>
                <w:lang w:val="en-US" w:eastAsia="ja-JP"/>
              </w:rPr>
            </w:pPr>
            <w:r>
              <w:rPr>
                <w:rFonts w:hint="eastAsia"/>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C04ADA7" w14:textId="0CE42680" w:rsidR="00DE5B4B" w:rsidRPr="00DE5B4B" w:rsidRDefault="00DE5B4B" w:rsidP="00EE2698">
            <w:pPr>
              <w:spacing w:after="0"/>
              <w:rPr>
                <w:sz w:val="16"/>
                <w:lang w:val="en-US" w:eastAsia="ja-JP"/>
              </w:rPr>
            </w:pPr>
            <w:r w:rsidRPr="00DE5B4B">
              <w:rPr>
                <w:sz w:val="16"/>
                <w:lang w:val="en-US" w:eastAsia="ja-JP"/>
              </w:rPr>
              <w:t>TP on BS RX intermodulation requirements for NB-IoT</w:t>
            </w:r>
          </w:p>
        </w:tc>
      </w:tr>
    </w:tbl>
    <w:p w14:paraId="7E4833F9" w14:textId="77777777" w:rsidR="00304ACB" w:rsidRPr="00304ACB" w:rsidRDefault="00304ACB" w:rsidP="00304ACB">
      <w:pPr>
        <w:rPr>
          <w:lang w:eastAsia="ja-JP"/>
        </w:rPr>
      </w:pPr>
    </w:p>
    <w:p w14:paraId="4316E08B" w14:textId="0F26DB6E" w:rsidR="00941274" w:rsidRDefault="00941274" w:rsidP="00941274">
      <w:pPr>
        <w:pStyle w:val="2"/>
        <w:jc w:val="both"/>
        <w:rPr>
          <w:lang w:eastAsia="ja-JP"/>
        </w:rPr>
      </w:pPr>
      <w:r>
        <w:rPr>
          <w:rFonts w:hint="eastAsia"/>
          <w:lang w:eastAsia="ja-JP"/>
        </w:rPr>
        <w:t>RF requirements at band edges</w:t>
      </w:r>
    </w:p>
    <w:p w14:paraId="30782A4A" w14:textId="0504040E" w:rsidR="00941274" w:rsidRPr="00D07413" w:rsidRDefault="008E1361" w:rsidP="00941274">
      <w:pPr>
        <w:rPr>
          <w:b/>
          <w:sz w:val="21"/>
          <w:szCs w:val="21"/>
          <w:lang w:val="en-US" w:eastAsia="ja-JP"/>
        </w:rPr>
      </w:pPr>
      <w:r w:rsidRPr="00D07413">
        <w:rPr>
          <w:b/>
          <w:sz w:val="21"/>
          <w:szCs w:val="21"/>
          <w:lang w:val="en-US" w:eastAsia="ja-JP"/>
        </w:rPr>
        <w:t xml:space="preserve">Proposals </w:t>
      </w:r>
      <w:r w:rsidR="00D07413" w:rsidRPr="00D07413">
        <w:rPr>
          <w:b/>
          <w:sz w:val="21"/>
          <w:szCs w:val="21"/>
          <w:lang w:val="en-US" w:eastAsia="ja-JP"/>
        </w:rPr>
        <w:t xml:space="preserve">of R4-163875 </w:t>
      </w:r>
      <w:r w:rsidRPr="00D07413">
        <w:rPr>
          <w:b/>
          <w:sz w:val="21"/>
          <w:szCs w:val="21"/>
          <w:lang w:val="en-US" w:eastAsia="ja-JP"/>
        </w:rPr>
        <w:t>by Ericsson</w:t>
      </w:r>
    </w:p>
    <w:p w14:paraId="11DE593D" w14:textId="77777777" w:rsidR="00941274" w:rsidRPr="00D07413" w:rsidRDefault="00941274" w:rsidP="00941274">
      <w:pPr>
        <w:ind w:leftChars="100" w:left="200"/>
        <w:rPr>
          <w:lang w:eastAsia="ja-JP"/>
        </w:rPr>
      </w:pPr>
      <w:r w:rsidRPr="00D07413">
        <w:rPr>
          <w:lang w:eastAsia="ja-JP"/>
        </w:rPr>
        <w:t>Proposal1: Manufacturer should declare for which band(s) interval it will support 3GPP NB-IoT requirements as specified in TS 36.104 and TS 37.104.</w:t>
      </w:r>
    </w:p>
    <w:p w14:paraId="471E7B1D" w14:textId="1A124331" w:rsidR="00941274" w:rsidRPr="00D07413" w:rsidRDefault="00941274" w:rsidP="00941274">
      <w:pPr>
        <w:ind w:leftChars="100" w:left="200"/>
        <w:rPr>
          <w:rFonts w:ascii="Arial" w:hAnsi="Arial" w:cs="Arial"/>
          <w:lang w:eastAsia="ja-JP"/>
        </w:rPr>
      </w:pPr>
      <w:r w:rsidRPr="00D07413">
        <w:rPr>
          <w:lang w:eastAsia="ja-JP"/>
        </w:rPr>
        <w:t>Proposal2: Out of this interval, at band edge, manufacturer should also declare the sensitivity it could support</w:t>
      </w:r>
      <w:r w:rsidRPr="00D07413">
        <w:rPr>
          <w:rFonts w:ascii="Arial" w:hAnsi="Arial" w:cs="Arial"/>
          <w:lang w:eastAsia="ja-JP"/>
        </w:rPr>
        <w:t>.</w:t>
      </w:r>
    </w:p>
    <w:p w14:paraId="3593EF35" w14:textId="5B33229C" w:rsidR="008E1361" w:rsidRDefault="001A4FE8" w:rsidP="008E1361">
      <w:pPr>
        <w:rPr>
          <w:b/>
          <w:sz w:val="21"/>
          <w:lang w:val="en-US" w:eastAsia="ja-JP"/>
        </w:rPr>
      </w:pPr>
      <w:r>
        <w:rPr>
          <w:rFonts w:hint="eastAsia"/>
          <w:b/>
          <w:sz w:val="21"/>
          <w:lang w:val="en-US" w:eastAsia="ja-JP"/>
        </w:rPr>
        <w:t>Proposals</w:t>
      </w:r>
      <w:r w:rsidR="00D07413">
        <w:rPr>
          <w:rFonts w:hint="eastAsia"/>
          <w:b/>
          <w:sz w:val="21"/>
          <w:lang w:val="en-US" w:eastAsia="ja-JP"/>
        </w:rPr>
        <w:t xml:space="preserve"> of</w:t>
      </w:r>
      <w:r w:rsidR="00D07413">
        <w:rPr>
          <w:b/>
          <w:sz w:val="21"/>
          <w:lang w:val="en-US" w:eastAsia="ja-JP"/>
        </w:rPr>
        <w:t xml:space="preserve"> </w:t>
      </w:r>
      <w:r w:rsidR="00D07413" w:rsidRPr="00D07413">
        <w:rPr>
          <w:b/>
          <w:sz w:val="21"/>
          <w:szCs w:val="21"/>
          <w:lang w:val="en-US" w:eastAsia="ja-JP"/>
        </w:rPr>
        <w:t>R4-164179</w:t>
      </w:r>
      <w:r w:rsidR="00D07413">
        <w:rPr>
          <w:b/>
          <w:sz w:val="21"/>
          <w:szCs w:val="21"/>
          <w:lang w:val="en-US" w:eastAsia="ja-JP"/>
        </w:rPr>
        <w:t xml:space="preserve"> by </w:t>
      </w:r>
      <w:r w:rsidR="008E1361">
        <w:rPr>
          <w:rFonts w:hint="eastAsia"/>
          <w:b/>
          <w:sz w:val="21"/>
          <w:lang w:val="en-US" w:eastAsia="ja-JP"/>
        </w:rPr>
        <w:t>Nokia</w:t>
      </w:r>
    </w:p>
    <w:p w14:paraId="074C8944" w14:textId="7CD98014" w:rsidR="008E1361" w:rsidRPr="00D07413" w:rsidRDefault="008E1361" w:rsidP="008E1361">
      <w:pPr>
        <w:ind w:leftChars="100" w:left="200"/>
        <w:rPr>
          <w:lang w:eastAsia="ja-JP"/>
        </w:rPr>
      </w:pPr>
      <w:r w:rsidRPr="00D07413">
        <w:rPr>
          <w:rFonts w:hint="eastAsia"/>
          <w:lang w:eastAsia="ja-JP"/>
        </w:rPr>
        <w:t xml:space="preserve">The above </w:t>
      </w:r>
      <w:r w:rsidRPr="00D07413">
        <w:rPr>
          <w:lang w:eastAsia="ja-JP"/>
        </w:rPr>
        <w:t xml:space="preserve">proposal </w:t>
      </w:r>
      <w:r w:rsidRPr="00D07413">
        <w:rPr>
          <w:rFonts w:hint="eastAsia"/>
          <w:lang w:eastAsia="ja-JP"/>
        </w:rPr>
        <w:t xml:space="preserve">by Ericsson is </w:t>
      </w:r>
      <w:r w:rsidRPr="00D07413">
        <w:rPr>
          <w:lang w:eastAsia="ja-JP"/>
        </w:rPr>
        <w:t>reasonable for certain operating bands identified for NB-IoT operation to facilitate the use of currently deployed radio hardware for NB-IoT deployment</w:t>
      </w:r>
      <w:r w:rsidRPr="00D07413">
        <w:rPr>
          <w:rFonts w:hint="eastAsia"/>
          <w:lang w:eastAsia="ja-JP"/>
        </w:rPr>
        <w:t>.</w:t>
      </w:r>
    </w:p>
    <w:p w14:paraId="1E3AB458" w14:textId="244E4DA4" w:rsidR="008E1361" w:rsidRPr="00D07413" w:rsidRDefault="008E1361" w:rsidP="008E1361">
      <w:pPr>
        <w:ind w:leftChars="100" w:left="200"/>
        <w:rPr>
          <w:rFonts w:ascii="Arial" w:hAnsi="Arial" w:cs="Arial"/>
          <w:lang w:eastAsia="ja-JP"/>
        </w:rPr>
      </w:pPr>
      <w:r w:rsidRPr="00D07413">
        <w:rPr>
          <w:rFonts w:hint="eastAsia"/>
          <w:lang w:eastAsia="ja-JP"/>
        </w:rPr>
        <w:t>P</w:t>
      </w:r>
      <w:r w:rsidRPr="00D07413">
        <w:rPr>
          <w:lang w:eastAsia="ja-JP"/>
        </w:rPr>
        <w:t>ropose the manufacturer should also declare the REFSEN outside the band interval where it will support 3GPP NB-IoT requirements as specified in TS 36.104 and TS 37.104</w:t>
      </w:r>
    </w:p>
    <w:p w14:paraId="49A873F6" w14:textId="77777777" w:rsidR="00941274" w:rsidRDefault="00941274" w:rsidP="00941274">
      <w:pPr>
        <w:rPr>
          <w:rFonts w:ascii="Arial" w:hAnsi="Arial" w:cs="Arial"/>
          <w:b/>
          <w:lang w:eastAsia="ja-JP"/>
        </w:rPr>
      </w:pPr>
    </w:p>
    <w:p w14:paraId="028E33A9" w14:textId="77777777" w:rsidR="00941274" w:rsidRDefault="00941274" w:rsidP="00941274">
      <w:pPr>
        <w:rPr>
          <w:rFonts w:ascii="Arial" w:hAnsi="Arial" w:cs="Arial"/>
          <w:b/>
        </w:rPr>
      </w:pPr>
      <w:r>
        <w:rPr>
          <w:rFonts w:ascii="Arial" w:hAnsi="Arial" w:cs="Arial"/>
          <w:b/>
        </w:rPr>
        <w:t xml:space="preserve">Discussion: </w:t>
      </w:r>
    </w:p>
    <w:p w14:paraId="24609D75" w14:textId="14B46E45" w:rsidR="00941274" w:rsidRDefault="005E2636" w:rsidP="00941274">
      <w:pPr>
        <w:ind w:leftChars="100" w:left="200"/>
        <w:rPr>
          <w:lang w:eastAsia="ja-JP"/>
        </w:rPr>
      </w:pPr>
      <w:r>
        <w:rPr>
          <w:rFonts w:hint="eastAsia"/>
          <w:lang w:eastAsia="ja-JP"/>
        </w:rPr>
        <w:lastRenderedPageBreak/>
        <w:t>DCM: we had an offline discussion with Eri</w:t>
      </w:r>
      <w:r w:rsidR="00D07413">
        <w:rPr>
          <w:lang w:eastAsia="ja-JP"/>
        </w:rPr>
        <w:t>c</w:t>
      </w:r>
      <w:r>
        <w:rPr>
          <w:rFonts w:hint="eastAsia"/>
          <w:lang w:eastAsia="ja-JP"/>
        </w:rPr>
        <w:t>sson. We can agree with proposal 1. Howeve</w:t>
      </w:r>
      <w:r w:rsidR="00D07413">
        <w:rPr>
          <w:lang w:eastAsia="ja-JP"/>
        </w:rPr>
        <w:t>r</w:t>
      </w:r>
      <w:r>
        <w:rPr>
          <w:rFonts w:hint="eastAsia"/>
          <w:lang w:eastAsia="ja-JP"/>
        </w:rPr>
        <w:t>, we don</w:t>
      </w:r>
      <w:r>
        <w:rPr>
          <w:lang w:eastAsia="ja-JP"/>
        </w:rPr>
        <w:t>’t have to agree with Proposal 2. Do you intend to reflect the proposal 2 in the spec?</w:t>
      </w:r>
    </w:p>
    <w:p w14:paraId="034E3199" w14:textId="3B90387F" w:rsidR="005E2636" w:rsidRDefault="005E2636" w:rsidP="00941274">
      <w:pPr>
        <w:ind w:leftChars="100" w:left="200"/>
        <w:rPr>
          <w:lang w:eastAsia="ja-JP"/>
        </w:rPr>
      </w:pPr>
      <w:r>
        <w:rPr>
          <w:lang w:eastAsia="ja-JP"/>
        </w:rPr>
        <w:t xml:space="preserve">Huawei: </w:t>
      </w:r>
      <w:r w:rsidR="002B6ADF">
        <w:rPr>
          <w:lang w:eastAsia="ja-JP"/>
        </w:rPr>
        <w:t>In the end, do we need “NOTE” in the spec?</w:t>
      </w:r>
    </w:p>
    <w:p w14:paraId="6C7ABC21" w14:textId="68F6FE11" w:rsidR="002B6ADF" w:rsidRDefault="002B6ADF" w:rsidP="00941274">
      <w:pPr>
        <w:ind w:leftChars="100" w:left="200"/>
        <w:rPr>
          <w:lang w:eastAsia="ja-JP"/>
        </w:rPr>
      </w:pPr>
      <w:r>
        <w:rPr>
          <w:lang w:eastAsia="ja-JP"/>
        </w:rPr>
        <w:t>Nokia: Once if we accept the proposal</w:t>
      </w:r>
      <w:r w:rsidR="00D07413">
        <w:rPr>
          <w:lang w:eastAsia="ja-JP"/>
        </w:rPr>
        <w:t xml:space="preserve"> </w:t>
      </w:r>
      <w:r>
        <w:rPr>
          <w:lang w:eastAsia="ja-JP"/>
        </w:rPr>
        <w:t>1, then, we need to accept proposal 2. This is good for operators. Otherwise, operators cannot know the exact spec to know the performance.</w:t>
      </w:r>
    </w:p>
    <w:p w14:paraId="258C9854" w14:textId="511D8763" w:rsidR="002B6ADF" w:rsidRDefault="002B6ADF" w:rsidP="00941274">
      <w:pPr>
        <w:ind w:leftChars="100" w:left="200"/>
        <w:rPr>
          <w:lang w:eastAsia="ja-JP"/>
        </w:rPr>
      </w:pPr>
      <w:r>
        <w:rPr>
          <w:lang w:eastAsia="ja-JP"/>
        </w:rPr>
        <w:t xml:space="preserve">DCM: </w:t>
      </w:r>
      <w:r w:rsidR="002B46AF">
        <w:rPr>
          <w:lang w:eastAsia="ja-JP"/>
        </w:rPr>
        <w:t>we understan</w:t>
      </w:r>
      <w:r w:rsidR="00F510C1">
        <w:rPr>
          <w:lang w:eastAsia="ja-JP"/>
        </w:rPr>
        <w:t>d that this is useful for opera</w:t>
      </w:r>
      <w:r w:rsidR="002B46AF">
        <w:rPr>
          <w:lang w:eastAsia="ja-JP"/>
        </w:rPr>
        <w:t>t</w:t>
      </w:r>
      <w:r w:rsidR="00F510C1">
        <w:rPr>
          <w:lang w:eastAsia="ja-JP"/>
        </w:rPr>
        <w:t>o</w:t>
      </w:r>
      <w:r w:rsidR="002B46AF">
        <w:rPr>
          <w:lang w:eastAsia="ja-JP"/>
        </w:rPr>
        <w:t>rs. But we are discussing 3GPP minimum requirements. we are ok with adding NOTE as information. But we don’t need the proposal 2 as minimum requirements.</w:t>
      </w:r>
    </w:p>
    <w:p w14:paraId="4CB1BC90" w14:textId="65277F9F" w:rsidR="002B46AF" w:rsidRDefault="00F510C1" w:rsidP="00941274">
      <w:pPr>
        <w:ind w:leftChars="100" w:left="200"/>
        <w:rPr>
          <w:lang w:eastAsia="ja-JP"/>
        </w:rPr>
      </w:pPr>
      <w:r>
        <w:rPr>
          <w:rFonts w:hint="eastAsia"/>
          <w:lang w:eastAsia="ja-JP"/>
        </w:rPr>
        <w:t xml:space="preserve">Nokia: What is the intention for the NOTE? </w:t>
      </w:r>
      <w:r>
        <w:rPr>
          <w:lang w:eastAsia="ja-JP"/>
        </w:rPr>
        <w:t>If the NOTE is informati</w:t>
      </w:r>
      <w:r w:rsidR="00D07413">
        <w:rPr>
          <w:lang w:eastAsia="ja-JP"/>
        </w:rPr>
        <w:t>ve</w:t>
      </w:r>
      <w:r>
        <w:rPr>
          <w:lang w:eastAsia="ja-JP"/>
        </w:rPr>
        <w:t>, the different REFSENS cannot be guaranteed. So, we lose all necessary information.</w:t>
      </w:r>
    </w:p>
    <w:p w14:paraId="3881F4B9" w14:textId="143342E0" w:rsidR="00F510C1" w:rsidRDefault="00F510C1" w:rsidP="00941274">
      <w:pPr>
        <w:ind w:leftChars="100" w:left="200"/>
        <w:rPr>
          <w:lang w:eastAsia="ja-JP"/>
        </w:rPr>
      </w:pPr>
      <w:r>
        <w:rPr>
          <w:lang w:eastAsia="ja-JP"/>
        </w:rPr>
        <w:t xml:space="preserve">DCM: The difference between UE and BS, UE needs to support all the band. But BS does not. </w:t>
      </w:r>
    </w:p>
    <w:p w14:paraId="0758A365" w14:textId="4E5FB905" w:rsidR="00C17E14" w:rsidRDefault="00C17E14" w:rsidP="00941274">
      <w:pPr>
        <w:ind w:leftChars="100" w:left="200"/>
        <w:rPr>
          <w:lang w:eastAsia="ja-JP"/>
        </w:rPr>
      </w:pPr>
      <w:r>
        <w:rPr>
          <w:lang w:eastAsia="ja-JP"/>
        </w:rPr>
        <w:t xml:space="preserve">Ericsson: </w:t>
      </w:r>
      <w:r w:rsidR="00D07413">
        <w:rPr>
          <w:lang w:eastAsia="ja-JP"/>
        </w:rPr>
        <w:t>we c</w:t>
      </w:r>
      <w:r>
        <w:rPr>
          <w:lang w:eastAsia="ja-JP"/>
        </w:rPr>
        <w:t>an accept DCM’s proposal.</w:t>
      </w:r>
    </w:p>
    <w:p w14:paraId="7D2EB191" w14:textId="6D3FF131" w:rsidR="00C17E14" w:rsidRDefault="00C17E14" w:rsidP="00941274">
      <w:pPr>
        <w:ind w:leftChars="100" w:left="200"/>
        <w:rPr>
          <w:lang w:eastAsia="ja-JP"/>
        </w:rPr>
      </w:pPr>
      <w:r>
        <w:rPr>
          <w:lang w:eastAsia="ja-JP"/>
        </w:rPr>
        <w:t>Huawei: we are still understanding of each.</w:t>
      </w:r>
    </w:p>
    <w:p w14:paraId="49F498CF" w14:textId="2498874A" w:rsidR="00C670C1" w:rsidRDefault="00C670C1" w:rsidP="00941274">
      <w:pPr>
        <w:ind w:leftChars="100" w:left="200"/>
        <w:rPr>
          <w:lang w:eastAsia="ja-JP"/>
        </w:rPr>
      </w:pPr>
      <w:r>
        <w:rPr>
          <w:lang w:eastAsia="ja-JP"/>
        </w:rPr>
        <w:t xml:space="preserve">Nokia: we do not need “NOTE”.  </w:t>
      </w:r>
    </w:p>
    <w:p w14:paraId="0A8ADB22" w14:textId="039FA3AE" w:rsidR="00C670C1" w:rsidRDefault="00C670C1" w:rsidP="00941274">
      <w:pPr>
        <w:ind w:leftChars="100" w:left="200"/>
        <w:rPr>
          <w:lang w:eastAsia="ja-JP"/>
        </w:rPr>
      </w:pPr>
      <w:r>
        <w:rPr>
          <w:lang w:eastAsia="ja-JP"/>
        </w:rPr>
        <w:t>Huawei: Currently we declare supported frequency range. This</w:t>
      </w:r>
      <w:r w:rsidR="00D07413">
        <w:rPr>
          <w:lang w:eastAsia="ja-JP"/>
        </w:rPr>
        <w:t xml:space="preserve"> band edge issues comes from </w:t>
      </w:r>
      <w:r>
        <w:rPr>
          <w:lang w:eastAsia="ja-JP"/>
        </w:rPr>
        <w:t xml:space="preserve">Ericsson’s. What would you like to </w:t>
      </w:r>
      <w:r w:rsidR="00D07413">
        <w:rPr>
          <w:lang w:eastAsia="ja-JP"/>
        </w:rPr>
        <w:t>exactly achieve</w:t>
      </w:r>
      <w:r>
        <w:rPr>
          <w:lang w:eastAsia="ja-JP"/>
        </w:rPr>
        <w:t>?</w:t>
      </w:r>
    </w:p>
    <w:p w14:paraId="57539730" w14:textId="1520C4D5" w:rsidR="00C670C1" w:rsidRDefault="00C670C1" w:rsidP="00941274">
      <w:pPr>
        <w:ind w:leftChars="100" w:left="200"/>
        <w:rPr>
          <w:lang w:eastAsia="ja-JP"/>
        </w:rPr>
      </w:pPr>
      <w:r>
        <w:rPr>
          <w:lang w:eastAsia="ja-JP"/>
        </w:rPr>
        <w:t>Ericsson: we would like to specify the interval.</w:t>
      </w:r>
    </w:p>
    <w:p w14:paraId="11AC2C00" w14:textId="20754881" w:rsidR="00C670C1" w:rsidRDefault="00C670C1" w:rsidP="00941274">
      <w:pPr>
        <w:ind w:leftChars="100" w:left="200"/>
        <w:rPr>
          <w:lang w:eastAsia="ja-JP"/>
        </w:rPr>
      </w:pPr>
      <w:r>
        <w:rPr>
          <w:lang w:eastAsia="ja-JP"/>
        </w:rPr>
        <w:t>Huawei: eNB can declare the supported frequency range when we test it.</w:t>
      </w:r>
    </w:p>
    <w:p w14:paraId="4132E4D2" w14:textId="1E57021C" w:rsidR="004C0364" w:rsidRDefault="004C0364" w:rsidP="00941274">
      <w:pPr>
        <w:ind w:leftChars="100" w:left="200"/>
        <w:rPr>
          <w:lang w:eastAsia="ja-JP"/>
        </w:rPr>
      </w:pPr>
      <w:r>
        <w:rPr>
          <w:lang w:eastAsia="ja-JP"/>
        </w:rPr>
        <w:t xml:space="preserve">Ericsson: </w:t>
      </w:r>
      <w:r w:rsidR="00D07413">
        <w:rPr>
          <w:lang w:eastAsia="ja-JP"/>
        </w:rPr>
        <w:t xml:space="preserve">we </w:t>
      </w:r>
      <w:r>
        <w:rPr>
          <w:lang w:eastAsia="ja-JP"/>
        </w:rPr>
        <w:t>need to check it internally.</w:t>
      </w:r>
    </w:p>
    <w:p w14:paraId="58811365" w14:textId="1E2C8BF1" w:rsidR="004C0364" w:rsidRDefault="004972DF" w:rsidP="00941274">
      <w:pPr>
        <w:ind w:leftChars="100" w:left="200"/>
        <w:rPr>
          <w:lang w:eastAsia="ja-JP"/>
        </w:rPr>
      </w:pPr>
      <w:r>
        <w:rPr>
          <w:lang w:eastAsia="ja-JP"/>
        </w:rPr>
        <w:t xml:space="preserve">DCM: </w:t>
      </w:r>
      <w:r>
        <w:rPr>
          <w:rFonts w:hint="eastAsia"/>
          <w:lang w:eastAsia="ja-JP"/>
        </w:rPr>
        <w:t>If we specify the proposal 2, how many number of refsens vendors</w:t>
      </w:r>
      <w:r>
        <w:rPr>
          <w:lang w:eastAsia="ja-JP"/>
        </w:rPr>
        <w:t xml:space="preserve"> need to declare? We don’t have such a requirement for E-UTRA</w:t>
      </w:r>
      <w:r w:rsidR="00D8131B">
        <w:rPr>
          <w:lang w:eastAsia="ja-JP"/>
        </w:rPr>
        <w:t xml:space="preserve"> BS</w:t>
      </w:r>
      <w:r>
        <w:rPr>
          <w:lang w:eastAsia="ja-JP"/>
        </w:rPr>
        <w:t>.</w:t>
      </w:r>
    </w:p>
    <w:p w14:paraId="047972C9" w14:textId="675B1771" w:rsidR="00246695" w:rsidRDefault="004972DF" w:rsidP="00941274">
      <w:pPr>
        <w:rPr>
          <w:b/>
        </w:rPr>
      </w:pPr>
      <w:r>
        <w:rPr>
          <w:rFonts w:ascii="Arial" w:hAnsi="Arial" w:cs="Arial"/>
          <w:b/>
        </w:rPr>
        <w:t>Conclusion</w:t>
      </w:r>
      <w:r w:rsidR="00941274">
        <w:rPr>
          <w:rFonts w:ascii="Arial" w:hAnsi="Arial" w:cs="Arial"/>
          <w:b/>
        </w:rPr>
        <w:t xml:space="preserve">: </w:t>
      </w:r>
      <w:r w:rsidR="00941274">
        <w:rPr>
          <w:rFonts w:ascii="Arial" w:hAnsi="Arial" w:cs="Arial"/>
          <w:b/>
        </w:rPr>
        <w:tab/>
      </w:r>
      <w:r w:rsidR="00D07413" w:rsidRPr="00D07413">
        <w:rPr>
          <w:b/>
        </w:rPr>
        <w:t>No agreement</w:t>
      </w:r>
    </w:p>
    <w:p w14:paraId="355D8F51" w14:textId="77777777" w:rsidR="0018522C" w:rsidRDefault="0018522C" w:rsidP="00941274">
      <w:pPr>
        <w:rPr>
          <w:color w:val="993300"/>
          <w:u w:val="single"/>
        </w:rPr>
      </w:pPr>
    </w:p>
    <w:p w14:paraId="7D80A496" w14:textId="41367A94" w:rsidR="001A4FE8" w:rsidRDefault="001B04BB" w:rsidP="001B04BB">
      <w:pPr>
        <w:pStyle w:val="2"/>
        <w:rPr>
          <w:lang w:eastAsia="ja-JP"/>
        </w:rPr>
      </w:pPr>
      <w:r>
        <w:rPr>
          <w:rFonts w:hint="eastAsia"/>
          <w:lang w:eastAsia="ja-JP"/>
        </w:rPr>
        <w:t xml:space="preserve">Necessity of </w:t>
      </w:r>
      <w:r w:rsidRPr="001B04BB">
        <w:rPr>
          <w:lang w:eastAsia="ja-JP"/>
        </w:rPr>
        <w:t>In channel selectivity</w:t>
      </w:r>
      <w:r>
        <w:rPr>
          <w:rFonts w:hint="eastAsia"/>
          <w:lang w:eastAsia="ja-JP"/>
        </w:rPr>
        <w:t xml:space="preserve"> for in-band operation</w:t>
      </w:r>
    </w:p>
    <w:p w14:paraId="2C9489FD" w14:textId="77777777" w:rsidR="001A4FE8" w:rsidRPr="00941274" w:rsidRDefault="001A4FE8" w:rsidP="001A4FE8">
      <w:pPr>
        <w:rPr>
          <w:b/>
          <w:lang w:val="en-US" w:eastAsia="ja-JP"/>
        </w:rPr>
      </w:pPr>
      <w:r>
        <w:rPr>
          <w:rFonts w:hint="eastAsia"/>
          <w:b/>
          <w:sz w:val="21"/>
          <w:lang w:val="en-US" w:eastAsia="ja-JP"/>
        </w:rPr>
        <w:t>Summary of proposals</w:t>
      </w:r>
    </w:p>
    <w:tbl>
      <w:tblPr>
        <w:tblW w:w="9747" w:type="dxa"/>
        <w:tblLook w:val="04A0" w:firstRow="1" w:lastRow="0" w:firstColumn="1" w:lastColumn="0" w:noHBand="0" w:noVBand="1"/>
      </w:tblPr>
      <w:tblGrid>
        <w:gridCol w:w="1101"/>
        <w:gridCol w:w="2882"/>
        <w:gridCol w:w="2882"/>
        <w:gridCol w:w="2882"/>
      </w:tblGrid>
      <w:tr w:rsidR="001B04BB" w:rsidRPr="0034236C" w14:paraId="56CE07A2" w14:textId="77777777" w:rsidTr="00C16517">
        <w:trPr>
          <w:trHeight w:val="282"/>
        </w:trPr>
        <w:tc>
          <w:tcPr>
            <w:tcW w:w="1101" w:type="dxa"/>
            <w:tcBorders>
              <w:top w:val="single" w:sz="8" w:space="0" w:color="000000"/>
              <w:left w:val="single" w:sz="8" w:space="0" w:color="auto"/>
              <w:bottom w:val="single" w:sz="4" w:space="0" w:color="9BC2E6"/>
              <w:right w:val="single" w:sz="4" w:space="0" w:color="auto"/>
            </w:tcBorders>
            <w:shd w:val="clear" w:color="5B9BD5" w:fill="5B9BD5"/>
          </w:tcPr>
          <w:p w14:paraId="597E7079" w14:textId="77777777" w:rsidR="001B04BB" w:rsidRPr="00941274" w:rsidRDefault="001B04BB" w:rsidP="00EE2698">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2882"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62ADA952" w14:textId="5EEDCD7E" w:rsidR="001B04BB" w:rsidRPr="00941274" w:rsidRDefault="001B04BB" w:rsidP="00EE2698">
            <w:pPr>
              <w:spacing w:after="0"/>
              <w:jc w:val="center"/>
              <w:rPr>
                <w:color w:val="FFFFFF" w:themeColor="background1"/>
                <w:sz w:val="18"/>
                <w:szCs w:val="18"/>
                <w:lang w:val="en-US" w:eastAsia="ja-JP"/>
              </w:rPr>
            </w:pPr>
            <w:r>
              <w:rPr>
                <w:rFonts w:hint="eastAsia"/>
                <w:color w:val="FFFFFF" w:themeColor="background1"/>
                <w:sz w:val="18"/>
                <w:szCs w:val="18"/>
                <w:lang w:val="en-US" w:eastAsia="ja-JP"/>
              </w:rPr>
              <w:t>NTT DOCOMO</w:t>
            </w:r>
          </w:p>
          <w:p w14:paraId="3B45A70D" w14:textId="782EE51A" w:rsidR="001B04BB" w:rsidRPr="00941274" w:rsidRDefault="001B04BB" w:rsidP="00EE2698">
            <w:pPr>
              <w:spacing w:after="0"/>
              <w:jc w:val="center"/>
              <w:rPr>
                <w:b/>
                <w:bCs/>
                <w:color w:val="FFFFFF" w:themeColor="background1"/>
                <w:sz w:val="18"/>
                <w:szCs w:val="18"/>
                <w:lang w:val="en-US" w:eastAsia="ja-JP"/>
              </w:rPr>
            </w:pPr>
            <w:r w:rsidRPr="001B04BB">
              <w:rPr>
                <w:color w:val="FFFFFF" w:themeColor="background1"/>
                <w:sz w:val="18"/>
                <w:szCs w:val="18"/>
                <w:lang w:val="en-US"/>
              </w:rPr>
              <w:t>R4-163746</w:t>
            </w:r>
          </w:p>
        </w:tc>
        <w:tc>
          <w:tcPr>
            <w:tcW w:w="288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A2665A7" w14:textId="77777777" w:rsidR="001B04BB" w:rsidRPr="00941274" w:rsidRDefault="001B04BB" w:rsidP="00EE2698">
            <w:pPr>
              <w:spacing w:after="0"/>
              <w:jc w:val="center"/>
              <w:rPr>
                <w:color w:val="FFFFFF" w:themeColor="background1"/>
                <w:sz w:val="18"/>
                <w:szCs w:val="18"/>
                <w:lang w:val="en-US" w:eastAsia="ja-JP"/>
              </w:rPr>
            </w:pPr>
            <w:r w:rsidRPr="00941274">
              <w:rPr>
                <w:rFonts w:hint="eastAsia"/>
                <w:color w:val="FFFFFF" w:themeColor="background1"/>
                <w:sz w:val="18"/>
                <w:szCs w:val="18"/>
                <w:lang w:val="en-US" w:eastAsia="ja-JP"/>
              </w:rPr>
              <w:t>Ericsson</w:t>
            </w:r>
          </w:p>
          <w:p w14:paraId="2E169FE5" w14:textId="19AA54FC" w:rsidR="001B04BB" w:rsidRPr="00941274" w:rsidRDefault="001B04BB" w:rsidP="00EE2698">
            <w:pPr>
              <w:spacing w:after="0"/>
              <w:jc w:val="center"/>
              <w:rPr>
                <w:b/>
                <w:bCs/>
                <w:color w:val="FFFFFF" w:themeColor="background1"/>
                <w:sz w:val="18"/>
                <w:szCs w:val="18"/>
                <w:lang w:val="en-US" w:eastAsia="ja-JP"/>
              </w:rPr>
            </w:pPr>
            <w:r w:rsidRPr="001B04BB">
              <w:rPr>
                <w:color w:val="FFFFFF" w:themeColor="background1"/>
                <w:sz w:val="18"/>
                <w:szCs w:val="18"/>
                <w:lang w:val="en-US" w:eastAsia="ja-JP"/>
              </w:rPr>
              <w:t>R4-163871</w:t>
            </w:r>
          </w:p>
        </w:tc>
        <w:tc>
          <w:tcPr>
            <w:tcW w:w="288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3500E125" w14:textId="290350E0" w:rsidR="001B04BB" w:rsidRPr="00941274" w:rsidRDefault="001B04BB" w:rsidP="00EE2698">
            <w:pPr>
              <w:spacing w:after="0"/>
              <w:jc w:val="center"/>
              <w:rPr>
                <w:color w:val="FFFFFF" w:themeColor="background1"/>
                <w:sz w:val="18"/>
                <w:szCs w:val="18"/>
                <w:lang w:val="en-US" w:eastAsia="ja-JP"/>
              </w:rPr>
            </w:pPr>
            <w:r>
              <w:rPr>
                <w:rFonts w:hint="eastAsia"/>
                <w:color w:val="FFFFFF" w:themeColor="background1"/>
                <w:sz w:val="18"/>
                <w:szCs w:val="18"/>
                <w:lang w:val="en-US" w:eastAsia="ja-JP"/>
              </w:rPr>
              <w:t>Nokia</w:t>
            </w:r>
          </w:p>
          <w:p w14:paraId="7DCA10D2" w14:textId="574AE48E" w:rsidR="001B04BB" w:rsidRPr="00941274" w:rsidRDefault="001B04BB" w:rsidP="00EE2698">
            <w:pPr>
              <w:spacing w:after="0"/>
              <w:jc w:val="center"/>
              <w:rPr>
                <w:b/>
                <w:bCs/>
                <w:color w:val="FFFFFF" w:themeColor="background1"/>
                <w:sz w:val="18"/>
                <w:szCs w:val="18"/>
                <w:lang w:val="en-US" w:eastAsia="ja-JP"/>
              </w:rPr>
            </w:pPr>
            <w:r w:rsidRPr="001B04BB">
              <w:rPr>
                <w:color w:val="FFFFFF" w:themeColor="background1"/>
                <w:sz w:val="18"/>
                <w:szCs w:val="18"/>
                <w:lang w:val="en-US" w:eastAsia="ja-JP"/>
              </w:rPr>
              <w:t>R4-164179</w:t>
            </w:r>
          </w:p>
        </w:tc>
      </w:tr>
      <w:tr w:rsidR="001B04BB" w:rsidRPr="0034236C" w14:paraId="13C2E5F1" w14:textId="77777777" w:rsidTr="00C16517">
        <w:trPr>
          <w:trHeight w:val="264"/>
        </w:trPr>
        <w:tc>
          <w:tcPr>
            <w:tcW w:w="1101" w:type="dxa"/>
            <w:tcBorders>
              <w:top w:val="single" w:sz="4" w:space="0" w:color="9BC2E6"/>
              <w:left w:val="single" w:sz="8" w:space="0" w:color="auto"/>
              <w:bottom w:val="single" w:sz="4" w:space="0" w:color="9BC2E6"/>
              <w:right w:val="nil"/>
            </w:tcBorders>
            <w:shd w:val="clear" w:color="DDEBF7" w:fill="DDEBF7"/>
            <w:vAlign w:val="center"/>
          </w:tcPr>
          <w:p w14:paraId="3907A865" w14:textId="77777777" w:rsidR="001B04BB" w:rsidRPr="00941274" w:rsidRDefault="001B04BB" w:rsidP="001B04BB">
            <w:pPr>
              <w:spacing w:after="0"/>
              <w:jc w:val="center"/>
              <w:rPr>
                <w:sz w:val="18"/>
                <w:szCs w:val="18"/>
                <w:lang w:val="en-US" w:eastAsia="ja-JP"/>
              </w:rPr>
            </w:pPr>
            <w:r w:rsidRPr="00941274">
              <w:rPr>
                <w:rFonts w:hint="eastAsia"/>
                <w:sz w:val="18"/>
                <w:szCs w:val="18"/>
                <w:lang w:val="en-US" w:eastAsia="ja-JP"/>
              </w:rPr>
              <w:t>3.75 kHz</w:t>
            </w:r>
          </w:p>
        </w:tc>
        <w:tc>
          <w:tcPr>
            <w:tcW w:w="2882" w:type="dxa"/>
            <w:tcBorders>
              <w:top w:val="single" w:sz="4" w:space="0" w:color="9BC2E6"/>
              <w:left w:val="single" w:sz="8" w:space="0" w:color="auto"/>
              <w:bottom w:val="single" w:sz="4" w:space="0" w:color="9BC2E6"/>
              <w:right w:val="nil"/>
            </w:tcBorders>
            <w:shd w:val="clear" w:color="DDEBF7" w:fill="DDEBF7"/>
            <w:vAlign w:val="center"/>
          </w:tcPr>
          <w:p w14:paraId="75D3FCA9" w14:textId="6077A11B" w:rsidR="001B04BB" w:rsidRPr="00941274" w:rsidRDefault="001B04BB" w:rsidP="001B04BB">
            <w:pPr>
              <w:spacing w:after="0"/>
              <w:jc w:val="center"/>
              <w:rPr>
                <w:sz w:val="18"/>
                <w:szCs w:val="18"/>
                <w:lang w:val="en-US" w:eastAsia="ja-JP"/>
              </w:rPr>
            </w:pPr>
            <w:r>
              <w:rPr>
                <w:rFonts w:cs="Arial" w:hint="eastAsia"/>
                <w:sz w:val="18"/>
                <w:szCs w:val="18"/>
                <w:lang w:eastAsia="ja-JP"/>
              </w:rPr>
              <w:t>Necessary</w:t>
            </w:r>
          </w:p>
        </w:tc>
        <w:tc>
          <w:tcPr>
            <w:tcW w:w="2882"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6090D4A8" w14:textId="0D4BE93A" w:rsidR="001B04BB" w:rsidRPr="00941274" w:rsidRDefault="001B04BB" w:rsidP="001B04BB">
            <w:pPr>
              <w:spacing w:after="0"/>
              <w:jc w:val="center"/>
              <w:rPr>
                <w:sz w:val="18"/>
                <w:szCs w:val="18"/>
                <w:lang w:val="en-US" w:eastAsia="ja-JP"/>
              </w:rPr>
            </w:pPr>
            <w:r>
              <w:rPr>
                <w:sz w:val="18"/>
                <w:szCs w:val="18"/>
                <w:lang w:val="en-US" w:eastAsia="ja-JP"/>
              </w:rPr>
              <w:t>M</w:t>
            </w:r>
            <w:r>
              <w:rPr>
                <w:rFonts w:hint="eastAsia"/>
                <w:sz w:val="18"/>
                <w:szCs w:val="18"/>
                <w:lang w:val="en-US" w:eastAsia="ja-JP"/>
              </w:rPr>
              <w:t>ight be specified</w:t>
            </w:r>
          </w:p>
        </w:tc>
        <w:tc>
          <w:tcPr>
            <w:tcW w:w="2882" w:type="dxa"/>
            <w:vMerge w:val="restart"/>
            <w:tcBorders>
              <w:top w:val="single" w:sz="4" w:space="0" w:color="9BC2E6"/>
              <w:left w:val="single" w:sz="8" w:space="0" w:color="auto"/>
              <w:right w:val="single" w:sz="8" w:space="0" w:color="000000"/>
            </w:tcBorders>
            <w:shd w:val="clear" w:color="DDEBF7" w:fill="DDEBF7"/>
            <w:vAlign w:val="bottom"/>
          </w:tcPr>
          <w:p w14:paraId="2F3B1536" w14:textId="30F494A0" w:rsidR="001B04BB" w:rsidRPr="00941274" w:rsidRDefault="001B04BB" w:rsidP="00EE2698">
            <w:pPr>
              <w:spacing w:after="0"/>
              <w:rPr>
                <w:sz w:val="18"/>
                <w:szCs w:val="18"/>
                <w:lang w:val="en-US" w:eastAsia="ja-JP"/>
              </w:rPr>
            </w:pPr>
            <w:r>
              <w:rPr>
                <w:rFonts w:cs="Arial" w:hint="eastAsia"/>
                <w:sz w:val="18"/>
                <w:szCs w:val="18"/>
                <w:lang w:eastAsia="ja-JP"/>
              </w:rPr>
              <w:t>N</w:t>
            </w:r>
            <w:r w:rsidRPr="001B04BB">
              <w:rPr>
                <w:rFonts w:cs="Arial"/>
                <w:sz w:val="18"/>
                <w:szCs w:val="18"/>
                <w:lang w:eastAsia="ja-JP"/>
              </w:rPr>
              <w:t>ot to specify any new ICS requirement for in-band operation in Rel-13</w:t>
            </w:r>
          </w:p>
        </w:tc>
      </w:tr>
      <w:tr w:rsidR="001B04BB" w:rsidRPr="0034236C" w14:paraId="37D5223E" w14:textId="77777777" w:rsidTr="00C16517">
        <w:trPr>
          <w:trHeight w:val="264"/>
        </w:trPr>
        <w:tc>
          <w:tcPr>
            <w:tcW w:w="1101" w:type="dxa"/>
            <w:tcBorders>
              <w:top w:val="single" w:sz="4" w:space="0" w:color="9BC2E6"/>
              <w:left w:val="single" w:sz="8" w:space="0" w:color="auto"/>
              <w:bottom w:val="single" w:sz="4" w:space="0" w:color="9BC2E6"/>
              <w:right w:val="nil"/>
            </w:tcBorders>
            <w:shd w:val="clear" w:color="DDEBF7" w:fill="DDEBF7"/>
            <w:vAlign w:val="center"/>
          </w:tcPr>
          <w:p w14:paraId="36FC00AE" w14:textId="77777777" w:rsidR="001B04BB" w:rsidRPr="00941274" w:rsidRDefault="001B04BB" w:rsidP="001B04BB">
            <w:pPr>
              <w:spacing w:after="0"/>
              <w:jc w:val="center"/>
              <w:rPr>
                <w:sz w:val="18"/>
                <w:szCs w:val="18"/>
                <w:lang w:val="en-US" w:eastAsia="ja-JP"/>
              </w:rPr>
            </w:pPr>
            <w:r w:rsidRPr="00941274">
              <w:rPr>
                <w:rFonts w:hint="eastAsia"/>
                <w:sz w:val="18"/>
                <w:szCs w:val="18"/>
                <w:lang w:val="en-US" w:eastAsia="ja-JP"/>
              </w:rPr>
              <w:t>15 kHz</w:t>
            </w:r>
          </w:p>
        </w:tc>
        <w:tc>
          <w:tcPr>
            <w:tcW w:w="2882" w:type="dxa"/>
            <w:tcBorders>
              <w:top w:val="single" w:sz="4" w:space="0" w:color="9BC2E6"/>
              <w:left w:val="single" w:sz="8" w:space="0" w:color="auto"/>
              <w:bottom w:val="single" w:sz="4" w:space="0" w:color="9BC2E6"/>
              <w:right w:val="nil"/>
            </w:tcBorders>
            <w:shd w:val="clear" w:color="DDEBF7" w:fill="DDEBF7"/>
            <w:vAlign w:val="center"/>
          </w:tcPr>
          <w:p w14:paraId="7CB2DA8A" w14:textId="669A1C24" w:rsidR="001B04BB" w:rsidRPr="00941274" w:rsidRDefault="001B04BB" w:rsidP="001B04BB">
            <w:pPr>
              <w:spacing w:after="0"/>
              <w:jc w:val="center"/>
              <w:rPr>
                <w:sz w:val="18"/>
                <w:szCs w:val="18"/>
                <w:lang w:val="en-US" w:eastAsia="ja-JP"/>
              </w:rPr>
            </w:pPr>
            <w:r>
              <w:rPr>
                <w:rFonts w:cs="Arial" w:hint="eastAsia"/>
                <w:sz w:val="18"/>
                <w:szCs w:val="18"/>
                <w:lang w:eastAsia="ja-JP"/>
              </w:rPr>
              <w:t>Necessary</w:t>
            </w:r>
          </w:p>
        </w:tc>
        <w:tc>
          <w:tcPr>
            <w:tcW w:w="2882"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476DD56" w14:textId="3CE5E082" w:rsidR="001B04BB" w:rsidRPr="00941274" w:rsidRDefault="001B04BB" w:rsidP="001B04BB">
            <w:pPr>
              <w:spacing w:after="0"/>
              <w:jc w:val="center"/>
              <w:rPr>
                <w:sz w:val="18"/>
                <w:szCs w:val="18"/>
                <w:lang w:val="en-US" w:eastAsia="ja-JP"/>
              </w:rPr>
            </w:pPr>
            <w:r>
              <w:rPr>
                <w:rFonts w:hint="eastAsia"/>
                <w:sz w:val="18"/>
                <w:szCs w:val="18"/>
                <w:lang w:val="en-US" w:eastAsia="ja-JP"/>
              </w:rPr>
              <w:t>Not necessary</w:t>
            </w:r>
          </w:p>
        </w:tc>
        <w:tc>
          <w:tcPr>
            <w:tcW w:w="2882" w:type="dxa"/>
            <w:vMerge/>
            <w:tcBorders>
              <w:left w:val="single" w:sz="8" w:space="0" w:color="auto"/>
              <w:bottom w:val="single" w:sz="4" w:space="0" w:color="9BC2E6"/>
              <w:right w:val="single" w:sz="8" w:space="0" w:color="000000"/>
            </w:tcBorders>
            <w:shd w:val="clear" w:color="DDEBF7" w:fill="DDEBF7"/>
            <w:vAlign w:val="bottom"/>
          </w:tcPr>
          <w:p w14:paraId="0F161A2A" w14:textId="6A7B23B6" w:rsidR="001B04BB" w:rsidRPr="00941274" w:rsidRDefault="001B04BB" w:rsidP="00EE2698">
            <w:pPr>
              <w:spacing w:after="0"/>
              <w:rPr>
                <w:sz w:val="18"/>
                <w:szCs w:val="18"/>
                <w:lang w:val="en-US" w:eastAsia="ja-JP"/>
              </w:rPr>
            </w:pPr>
          </w:p>
        </w:tc>
      </w:tr>
    </w:tbl>
    <w:p w14:paraId="068F7FF1" w14:textId="77777777" w:rsidR="001A4FE8" w:rsidRDefault="001A4FE8" w:rsidP="001A4FE8">
      <w:pPr>
        <w:rPr>
          <w:lang w:val="en-US" w:eastAsia="ja-JP"/>
        </w:rPr>
      </w:pPr>
    </w:p>
    <w:p w14:paraId="665EDEF7" w14:textId="77777777" w:rsidR="00DE5B4B" w:rsidRDefault="00DE5B4B" w:rsidP="00DE5B4B">
      <w:pPr>
        <w:rPr>
          <w:i/>
        </w:rPr>
      </w:pPr>
      <w:r w:rsidRPr="00884270">
        <w:rPr>
          <w:rFonts w:ascii="Arial" w:hAnsi="Arial" w:cs="Arial"/>
          <w:b/>
          <w:color w:val="0000FF"/>
          <w:sz w:val="24"/>
          <w:u w:val="thick"/>
        </w:rPr>
        <w:t>R4-163746</w:t>
      </w:r>
      <w:r>
        <w:rPr>
          <w:b/>
        </w:rPr>
        <w:tab/>
        <w:t>BS in-channel selectivity requirement for in-band operation</w:t>
      </w:r>
      <w:r>
        <w:rPr>
          <w:b/>
        </w:rPr>
        <w:br/>
      </w:r>
      <w:r>
        <w:tab/>
      </w:r>
      <w:r>
        <w:tab/>
      </w:r>
      <w:r>
        <w:tab/>
      </w:r>
      <w:r>
        <w:tab/>
      </w:r>
      <w:r>
        <w:tab/>
        <w:t>36.104 v..</w:t>
      </w:r>
      <w:r>
        <w:br/>
      </w:r>
      <w:r>
        <w:rPr>
          <w:i/>
        </w:rPr>
        <w:tab/>
      </w:r>
      <w:r>
        <w:rPr>
          <w:i/>
        </w:rPr>
        <w:tab/>
      </w:r>
      <w:r>
        <w:rPr>
          <w:i/>
        </w:rPr>
        <w:tab/>
      </w:r>
      <w:r>
        <w:rPr>
          <w:i/>
        </w:rPr>
        <w:tab/>
      </w:r>
      <w:r>
        <w:rPr>
          <w:i/>
        </w:rPr>
        <w:tab/>
        <w:t>Source: NTT DOCOMO INC.</w:t>
      </w:r>
    </w:p>
    <w:p w14:paraId="609C8584" w14:textId="77777777" w:rsidR="00DE5B4B" w:rsidRDefault="00DE5B4B" w:rsidP="00DE5B4B">
      <w:pPr>
        <w:rPr>
          <w:color w:val="808080"/>
        </w:rPr>
      </w:pPr>
      <w:r>
        <w:rPr>
          <w:color w:val="808080"/>
        </w:rPr>
        <w:t>(Replaces )</w:t>
      </w:r>
    </w:p>
    <w:p w14:paraId="1F1C02CD" w14:textId="77777777" w:rsidR="00DE5B4B" w:rsidRDefault="00DE5B4B" w:rsidP="00DE5B4B">
      <w:pPr>
        <w:rPr>
          <w:rFonts w:ascii="Arial" w:hAnsi="Arial" w:cs="Arial"/>
          <w:b/>
        </w:rPr>
      </w:pPr>
      <w:r>
        <w:rPr>
          <w:rFonts w:ascii="Arial" w:hAnsi="Arial" w:cs="Arial"/>
          <w:b/>
        </w:rPr>
        <w:t xml:space="preserve">Discussion: </w:t>
      </w:r>
    </w:p>
    <w:p w14:paraId="06C91080" w14:textId="2C9F4B3B" w:rsidR="00DE5B4B" w:rsidRDefault="00F74547" w:rsidP="00DE5B4B">
      <w:pPr>
        <w:ind w:leftChars="100" w:left="200"/>
        <w:rPr>
          <w:lang w:eastAsia="ja-JP"/>
        </w:rPr>
      </w:pPr>
      <w:r>
        <w:rPr>
          <w:rFonts w:hint="eastAsia"/>
          <w:lang w:eastAsia="ja-JP"/>
        </w:rPr>
        <w:t xml:space="preserve">Ericsson: we had some offline discussion. </w:t>
      </w:r>
      <w:r>
        <w:rPr>
          <w:lang w:eastAsia="ja-JP"/>
        </w:rPr>
        <w:t xml:space="preserve">We don’t want to improve the performance so that what we can specify is based on </w:t>
      </w:r>
      <w:r w:rsidR="00D07413">
        <w:rPr>
          <w:lang w:eastAsia="ja-JP"/>
        </w:rPr>
        <w:t xml:space="preserve">what </w:t>
      </w:r>
      <w:r>
        <w:rPr>
          <w:lang w:eastAsia="ja-JP"/>
        </w:rPr>
        <w:t>the current BS can satisfy.</w:t>
      </w:r>
    </w:p>
    <w:p w14:paraId="023BD03D" w14:textId="4205026C" w:rsidR="00F74547" w:rsidRDefault="008171B0" w:rsidP="00DE5B4B">
      <w:pPr>
        <w:ind w:leftChars="100" w:left="200"/>
        <w:rPr>
          <w:lang w:eastAsia="ja-JP"/>
        </w:rPr>
      </w:pPr>
      <w:r>
        <w:rPr>
          <w:lang w:eastAsia="ja-JP"/>
        </w:rPr>
        <w:t>DCM: we have the same view with Ericsson. We don’t intend to have tighter requirements than E-UTRA. We would like to specify the equivalent requirements.</w:t>
      </w:r>
    </w:p>
    <w:p w14:paraId="2EF32CA8" w14:textId="2A47A8BF" w:rsidR="008171B0" w:rsidRDefault="008171B0" w:rsidP="00DE5B4B">
      <w:pPr>
        <w:ind w:leftChars="100" w:left="200"/>
        <w:rPr>
          <w:lang w:eastAsia="ja-JP"/>
        </w:rPr>
      </w:pPr>
      <w:r>
        <w:rPr>
          <w:lang w:eastAsia="ja-JP"/>
        </w:rPr>
        <w:t xml:space="preserve">Huawei: the purpose of this requirement is guarantee </w:t>
      </w:r>
      <w:r w:rsidR="00D07413">
        <w:rPr>
          <w:lang w:eastAsia="ja-JP"/>
        </w:rPr>
        <w:t xml:space="preserve">for BS to appropriately </w:t>
      </w:r>
      <w:r>
        <w:rPr>
          <w:lang w:eastAsia="ja-JP"/>
        </w:rPr>
        <w:t>suppress image rejection. Then, we do not have to have redundant requirements since the current spec can cover such ability of the eNB.</w:t>
      </w:r>
    </w:p>
    <w:p w14:paraId="1BF757E3" w14:textId="318B4978" w:rsidR="008171B0" w:rsidRDefault="008171B0" w:rsidP="00DE5B4B">
      <w:pPr>
        <w:ind w:leftChars="100" w:left="200"/>
        <w:rPr>
          <w:lang w:eastAsia="ja-JP"/>
        </w:rPr>
      </w:pPr>
      <w:r>
        <w:rPr>
          <w:lang w:eastAsia="ja-JP"/>
        </w:rPr>
        <w:lastRenderedPageBreak/>
        <w:t xml:space="preserve">DCM: Technical justification that the current E-UTRA eNB can guarantee the required ability for NB-IoT </w:t>
      </w:r>
      <w:r w:rsidR="00D07413">
        <w:rPr>
          <w:lang w:eastAsia="ja-JP"/>
        </w:rPr>
        <w:t>has not been provided so far.</w:t>
      </w:r>
    </w:p>
    <w:p w14:paraId="3E7279E3" w14:textId="253C3A3F" w:rsidR="008171B0" w:rsidRDefault="008171B0" w:rsidP="00DE5B4B">
      <w:pPr>
        <w:ind w:leftChars="100" w:left="200"/>
        <w:rPr>
          <w:lang w:eastAsia="ja-JP"/>
        </w:rPr>
      </w:pPr>
      <w:r>
        <w:rPr>
          <w:lang w:eastAsia="ja-JP"/>
        </w:rPr>
        <w:t xml:space="preserve">Ericsson: </w:t>
      </w:r>
      <w:r w:rsidR="00D07413">
        <w:rPr>
          <w:lang w:eastAsia="ja-JP"/>
        </w:rPr>
        <w:t>We</w:t>
      </w:r>
      <w:r>
        <w:rPr>
          <w:lang w:eastAsia="ja-JP"/>
        </w:rPr>
        <w:t xml:space="preserve"> don’t see if we can come with th</w:t>
      </w:r>
      <w:r w:rsidR="00D07413">
        <w:rPr>
          <w:lang w:eastAsia="ja-JP"/>
        </w:rPr>
        <w:t>e equivalent requirement to LTE or not in the end.</w:t>
      </w:r>
    </w:p>
    <w:p w14:paraId="21C16DF7" w14:textId="12934EB8" w:rsidR="008171B0" w:rsidRPr="00DE5B4B" w:rsidRDefault="00F22DCD" w:rsidP="00D07413">
      <w:pPr>
        <w:ind w:left="200" w:hangingChars="100" w:hanging="200"/>
        <w:rPr>
          <w:lang w:eastAsia="ja-JP"/>
        </w:rPr>
      </w:pPr>
      <w:r>
        <w:rPr>
          <w:rFonts w:hint="eastAsia"/>
          <w:lang w:eastAsia="ja-JP"/>
        </w:rPr>
        <w:t xml:space="preserve">    DCM; if </w:t>
      </w:r>
      <w:r>
        <w:rPr>
          <w:lang w:eastAsia="ja-JP"/>
        </w:rPr>
        <w:t>technical</w:t>
      </w:r>
      <w:r>
        <w:rPr>
          <w:rFonts w:hint="eastAsia"/>
          <w:lang w:eastAsia="ja-JP"/>
        </w:rPr>
        <w:t xml:space="preserve"> </w:t>
      </w:r>
      <w:r>
        <w:rPr>
          <w:lang w:eastAsia="ja-JP"/>
        </w:rPr>
        <w:t>justification is provided</w:t>
      </w:r>
      <w:r w:rsidR="00C15048">
        <w:rPr>
          <w:lang w:eastAsia="ja-JP"/>
        </w:rPr>
        <w:t xml:space="preserve"> and agreed</w:t>
      </w:r>
      <w:r>
        <w:rPr>
          <w:lang w:eastAsia="ja-JP"/>
        </w:rPr>
        <w:t xml:space="preserve">, we </w:t>
      </w:r>
      <w:r w:rsidR="00C15048">
        <w:rPr>
          <w:lang w:eastAsia="ja-JP"/>
        </w:rPr>
        <w:t xml:space="preserve">do not need to specify the ICS but </w:t>
      </w:r>
      <w:r w:rsidR="00D07413">
        <w:rPr>
          <w:lang w:eastAsia="ja-JP"/>
        </w:rPr>
        <w:t xml:space="preserve">if </w:t>
      </w:r>
      <w:r w:rsidR="00C15048">
        <w:rPr>
          <w:lang w:eastAsia="ja-JP"/>
        </w:rPr>
        <w:t xml:space="preserve">not provided we need to specify it. </w:t>
      </w:r>
    </w:p>
    <w:p w14:paraId="5A7A825F" w14:textId="5D1BF498" w:rsidR="007A5137" w:rsidRDefault="00B50642" w:rsidP="007A5137">
      <w:pPr>
        <w:rPr>
          <w:color w:val="993300"/>
          <w:u w:val="single"/>
          <w:lang w:eastAsia="ja-JP"/>
        </w:rPr>
      </w:pPr>
      <w:r>
        <w:rPr>
          <w:rFonts w:ascii="Arial" w:hAnsi="Arial" w:cs="Arial"/>
          <w:b/>
        </w:rPr>
        <w:t>Conclusion</w:t>
      </w:r>
      <w:r w:rsidR="00DE5B4B">
        <w:rPr>
          <w:rFonts w:ascii="Arial" w:hAnsi="Arial" w:cs="Arial"/>
          <w:b/>
        </w:rPr>
        <w:t xml:space="preserve">: </w:t>
      </w:r>
      <w:r w:rsidR="00DE5B4B">
        <w:rPr>
          <w:rFonts w:ascii="Arial" w:hAnsi="Arial" w:cs="Arial"/>
          <w:b/>
        </w:rPr>
        <w:tab/>
      </w:r>
      <w:r>
        <w:rPr>
          <w:rFonts w:ascii="Arial" w:hAnsi="Arial" w:cs="Arial"/>
          <w:b/>
        </w:rPr>
        <w:t>It is encourage to share technical justification not to have ICS</w:t>
      </w:r>
      <w:r w:rsidR="0018522C">
        <w:rPr>
          <w:rFonts w:ascii="Arial" w:hAnsi="Arial" w:cs="Arial"/>
          <w:b/>
        </w:rPr>
        <w:t>.</w:t>
      </w:r>
      <w:r w:rsidR="00DE5B4B">
        <w:rPr>
          <w:color w:val="993300"/>
          <w:u w:val="single"/>
        </w:rPr>
        <w:br/>
      </w:r>
      <w:r w:rsidR="00DE5B4B">
        <w:rPr>
          <w:color w:val="993300"/>
          <w:u w:val="single"/>
        </w:rPr>
        <w:br/>
      </w:r>
    </w:p>
    <w:p w14:paraId="28E85273" w14:textId="5DFCA458" w:rsidR="007A5137" w:rsidRDefault="007A5137" w:rsidP="007A5137">
      <w:pPr>
        <w:pStyle w:val="2"/>
        <w:rPr>
          <w:lang w:eastAsia="ja-JP"/>
        </w:rPr>
      </w:pPr>
      <w:r>
        <w:rPr>
          <w:rFonts w:hint="eastAsia"/>
          <w:lang w:eastAsia="ja-JP"/>
        </w:rPr>
        <w:t>ACS</w:t>
      </w:r>
    </w:p>
    <w:p w14:paraId="2D6A1253" w14:textId="5F1BD828" w:rsidR="007A5137" w:rsidRPr="00941274" w:rsidRDefault="007A5137" w:rsidP="007A5137">
      <w:pPr>
        <w:rPr>
          <w:b/>
          <w:lang w:val="en-US" w:eastAsia="ja-JP"/>
        </w:rPr>
      </w:pPr>
      <w:r>
        <w:rPr>
          <w:rFonts w:hint="eastAsia"/>
          <w:b/>
          <w:sz w:val="21"/>
          <w:lang w:val="en-US" w:eastAsia="ja-JP"/>
        </w:rPr>
        <w:t>Summary of proposals for desensitization</w:t>
      </w:r>
    </w:p>
    <w:tbl>
      <w:tblPr>
        <w:tblW w:w="9747" w:type="dxa"/>
        <w:tblLook w:val="04A0" w:firstRow="1" w:lastRow="0" w:firstColumn="1" w:lastColumn="0" w:noHBand="0" w:noVBand="1"/>
      </w:tblPr>
      <w:tblGrid>
        <w:gridCol w:w="1420"/>
        <w:gridCol w:w="1665"/>
        <w:gridCol w:w="1665"/>
        <w:gridCol w:w="1666"/>
        <w:gridCol w:w="1665"/>
        <w:gridCol w:w="1666"/>
      </w:tblGrid>
      <w:tr w:rsidR="007A5137" w:rsidRPr="0034236C" w14:paraId="5BF84FAA" w14:textId="79E85072" w:rsidTr="007A5137">
        <w:trPr>
          <w:trHeight w:val="282"/>
        </w:trPr>
        <w:tc>
          <w:tcPr>
            <w:tcW w:w="1420" w:type="dxa"/>
            <w:tcBorders>
              <w:top w:val="single" w:sz="8" w:space="0" w:color="000000"/>
              <w:left w:val="single" w:sz="8" w:space="0" w:color="auto"/>
              <w:bottom w:val="single" w:sz="4" w:space="0" w:color="9BC2E6"/>
              <w:right w:val="single" w:sz="4" w:space="0" w:color="auto"/>
            </w:tcBorders>
            <w:shd w:val="clear" w:color="5B9BD5" w:fill="5B9BD5"/>
          </w:tcPr>
          <w:p w14:paraId="594DC4DB" w14:textId="77777777" w:rsidR="007A5137" w:rsidRPr="00941274" w:rsidRDefault="007A5137" w:rsidP="00EE2698">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1665"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1785E312" w14:textId="77777777" w:rsidR="007A5137" w:rsidRPr="00941274" w:rsidRDefault="007A5137" w:rsidP="00EE2698">
            <w:pPr>
              <w:spacing w:after="0"/>
              <w:jc w:val="center"/>
              <w:rPr>
                <w:color w:val="FFFFFF" w:themeColor="background1"/>
                <w:sz w:val="18"/>
                <w:szCs w:val="18"/>
                <w:lang w:val="en-US" w:eastAsia="ja-JP"/>
              </w:rPr>
            </w:pPr>
            <w:r w:rsidRPr="00941274">
              <w:rPr>
                <w:rFonts w:hint="eastAsia"/>
                <w:color w:val="FFFFFF" w:themeColor="background1"/>
                <w:sz w:val="18"/>
                <w:szCs w:val="18"/>
                <w:lang w:val="en-US" w:eastAsia="ja-JP"/>
              </w:rPr>
              <w:t>ZTE</w:t>
            </w:r>
          </w:p>
          <w:p w14:paraId="0664F765" w14:textId="5F3E1BB7" w:rsidR="007A5137" w:rsidRPr="00941274" w:rsidRDefault="007A5137" w:rsidP="00EE2698">
            <w:pPr>
              <w:spacing w:after="0"/>
              <w:jc w:val="center"/>
              <w:rPr>
                <w:b/>
                <w:bCs/>
                <w:color w:val="FFFFFF" w:themeColor="background1"/>
                <w:sz w:val="18"/>
                <w:szCs w:val="18"/>
                <w:lang w:val="en-US" w:eastAsia="ja-JP"/>
              </w:rPr>
            </w:pPr>
            <w:r w:rsidRPr="007A5137">
              <w:rPr>
                <w:color w:val="FFFFFF" w:themeColor="background1"/>
                <w:sz w:val="18"/>
                <w:szCs w:val="18"/>
                <w:lang w:val="en-US"/>
              </w:rPr>
              <w:t>R4-163646</w:t>
            </w:r>
          </w:p>
        </w:tc>
        <w:tc>
          <w:tcPr>
            <w:tcW w:w="166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A73869A" w14:textId="77777777" w:rsidR="007A5137" w:rsidRPr="007A5137" w:rsidRDefault="007A5137"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Ericsson</w:t>
            </w:r>
          </w:p>
          <w:p w14:paraId="6CFFA287" w14:textId="708B5BEA" w:rsidR="007A5137" w:rsidRPr="007A5137" w:rsidRDefault="007A5137" w:rsidP="00C16517">
            <w:pPr>
              <w:spacing w:after="0"/>
              <w:jc w:val="center"/>
              <w:rPr>
                <w:b/>
                <w:bCs/>
                <w:color w:val="FFFFFF" w:themeColor="background1"/>
                <w:sz w:val="18"/>
                <w:szCs w:val="18"/>
                <w:lang w:val="en-US" w:eastAsia="ja-JP"/>
              </w:rPr>
            </w:pPr>
            <w:r w:rsidRPr="007A5137">
              <w:rPr>
                <w:color w:val="FFFFFF" w:themeColor="background1"/>
                <w:sz w:val="18"/>
                <w:szCs w:val="18"/>
                <w:lang w:val="en-US" w:eastAsia="ja-JP"/>
              </w:rPr>
              <w:t>R4-16387</w:t>
            </w:r>
            <w:r w:rsidR="00C16517">
              <w:rPr>
                <w:rFonts w:hint="eastAsia"/>
                <w:color w:val="FFFFFF" w:themeColor="background1"/>
                <w:sz w:val="18"/>
                <w:szCs w:val="18"/>
                <w:lang w:val="en-US" w:eastAsia="ja-JP"/>
              </w:rPr>
              <w:t>2</w:t>
            </w:r>
          </w:p>
        </w:tc>
        <w:tc>
          <w:tcPr>
            <w:tcW w:w="1666"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60AF40E" w14:textId="0DDBCC09" w:rsidR="007A5137" w:rsidRPr="007A5137" w:rsidRDefault="007A5137"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CMCC</w:t>
            </w:r>
          </w:p>
          <w:p w14:paraId="0D417CDA" w14:textId="5C3B1206" w:rsidR="007A5137" w:rsidRPr="007A5137" w:rsidRDefault="007A5137" w:rsidP="00EE2698">
            <w:pPr>
              <w:spacing w:after="0"/>
              <w:jc w:val="center"/>
              <w:rPr>
                <w:b/>
                <w:bCs/>
                <w:color w:val="FFFFFF" w:themeColor="background1"/>
                <w:sz w:val="18"/>
                <w:szCs w:val="18"/>
                <w:lang w:val="en-US" w:eastAsia="ja-JP"/>
              </w:rPr>
            </w:pPr>
            <w:r w:rsidRPr="007A5137">
              <w:rPr>
                <w:color w:val="FFFFFF" w:themeColor="background1"/>
                <w:sz w:val="18"/>
                <w:szCs w:val="18"/>
                <w:lang w:val="en-US" w:eastAsia="ja-JP"/>
              </w:rPr>
              <w:t>R4-163808</w:t>
            </w:r>
          </w:p>
        </w:tc>
        <w:tc>
          <w:tcPr>
            <w:tcW w:w="166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B33F708" w14:textId="77777777" w:rsidR="007A5137" w:rsidRPr="007A5137" w:rsidRDefault="007A5137" w:rsidP="00EE2698">
            <w:pPr>
              <w:spacing w:after="0"/>
              <w:jc w:val="center"/>
              <w:rPr>
                <w:color w:val="FFFFFF" w:themeColor="background1"/>
                <w:sz w:val="16"/>
                <w:lang w:val="en-US" w:eastAsia="ja-JP"/>
              </w:rPr>
            </w:pPr>
            <w:r w:rsidRPr="007A5137">
              <w:rPr>
                <w:rFonts w:hint="eastAsia"/>
                <w:color w:val="FFFFFF" w:themeColor="background1"/>
                <w:sz w:val="16"/>
                <w:lang w:val="en-US" w:eastAsia="ja-JP"/>
              </w:rPr>
              <w:t>Huawei</w:t>
            </w:r>
          </w:p>
          <w:p w14:paraId="245F80C7" w14:textId="155439A4" w:rsidR="007A5137" w:rsidRPr="007A5137" w:rsidRDefault="007A5137" w:rsidP="00EE2698">
            <w:pPr>
              <w:spacing w:after="0"/>
              <w:jc w:val="center"/>
              <w:rPr>
                <w:color w:val="FFFFFF" w:themeColor="background1"/>
                <w:sz w:val="18"/>
                <w:szCs w:val="18"/>
                <w:lang w:val="en-US" w:eastAsia="ja-JP"/>
              </w:rPr>
            </w:pPr>
            <w:r w:rsidRPr="007A5137">
              <w:rPr>
                <w:color w:val="FFFFFF" w:themeColor="background1"/>
                <w:sz w:val="16"/>
                <w:lang w:val="en-US"/>
              </w:rPr>
              <w:t>R4-163996</w:t>
            </w:r>
          </w:p>
        </w:tc>
        <w:tc>
          <w:tcPr>
            <w:tcW w:w="1666"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8F19E98" w14:textId="77777777" w:rsidR="007A5137" w:rsidRPr="007A5137" w:rsidRDefault="007A5137" w:rsidP="007A5137">
            <w:pPr>
              <w:spacing w:after="0"/>
              <w:jc w:val="center"/>
              <w:rPr>
                <w:color w:val="FFFFFF" w:themeColor="background1"/>
                <w:sz w:val="16"/>
                <w:lang w:val="en-US" w:eastAsia="ja-JP"/>
              </w:rPr>
            </w:pPr>
            <w:r w:rsidRPr="007A5137">
              <w:rPr>
                <w:rFonts w:hint="eastAsia"/>
                <w:color w:val="FFFFFF" w:themeColor="background1"/>
                <w:sz w:val="16"/>
                <w:lang w:val="en-US" w:eastAsia="ja-JP"/>
              </w:rPr>
              <w:t>Nokia</w:t>
            </w:r>
          </w:p>
          <w:p w14:paraId="7EDC1400" w14:textId="485E02F0" w:rsidR="007A5137" w:rsidRPr="007A5137" w:rsidRDefault="007A5137" w:rsidP="007A5137">
            <w:pPr>
              <w:spacing w:after="0"/>
              <w:jc w:val="center"/>
              <w:rPr>
                <w:color w:val="FFFFFF" w:themeColor="background1"/>
                <w:sz w:val="18"/>
                <w:szCs w:val="18"/>
                <w:lang w:val="en-US" w:eastAsia="ja-JP"/>
              </w:rPr>
            </w:pPr>
            <w:r w:rsidRPr="007A5137">
              <w:rPr>
                <w:color w:val="FFFFFF" w:themeColor="background1"/>
                <w:sz w:val="16"/>
                <w:lang w:val="en-US"/>
              </w:rPr>
              <w:t>R4-164179</w:t>
            </w:r>
          </w:p>
        </w:tc>
      </w:tr>
      <w:tr w:rsidR="007A5137" w:rsidRPr="0034236C" w14:paraId="4CB82AE8" w14:textId="54DDE4A2" w:rsidTr="007A5137">
        <w:trPr>
          <w:trHeight w:val="264"/>
        </w:trPr>
        <w:tc>
          <w:tcPr>
            <w:tcW w:w="1420" w:type="dxa"/>
            <w:tcBorders>
              <w:top w:val="single" w:sz="4" w:space="0" w:color="9BC2E6"/>
              <w:left w:val="single" w:sz="8" w:space="0" w:color="auto"/>
              <w:bottom w:val="single" w:sz="4" w:space="0" w:color="9BC2E6"/>
              <w:right w:val="nil"/>
            </w:tcBorders>
            <w:shd w:val="clear" w:color="DDEBF7" w:fill="DDEBF7"/>
          </w:tcPr>
          <w:p w14:paraId="60151CC6" w14:textId="7398DF6B" w:rsidR="007A5137" w:rsidRPr="00941274" w:rsidRDefault="007A5137" w:rsidP="007A5137">
            <w:pPr>
              <w:spacing w:after="0"/>
              <w:rPr>
                <w:sz w:val="18"/>
                <w:szCs w:val="18"/>
                <w:lang w:val="en-US" w:eastAsia="ja-JP"/>
              </w:rPr>
            </w:pPr>
            <w:r>
              <w:rPr>
                <w:rFonts w:hint="eastAsia"/>
                <w:sz w:val="18"/>
                <w:szCs w:val="18"/>
                <w:lang w:val="en-US" w:eastAsia="ja-JP"/>
              </w:rPr>
              <w:t>In-band</w:t>
            </w:r>
          </w:p>
        </w:tc>
        <w:tc>
          <w:tcPr>
            <w:tcW w:w="1665" w:type="dxa"/>
            <w:tcBorders>
              <w:top w:val="single" w:sz="4" w:space="0" w:color="9BC2E6"/>
              <w:left w:val="single" w:sz="8" w:space="0" w:color="auto"/>
              <w:bottom w:val="single" w:sz="4" w:space="0" w:color="9BC2E6"/>
              <w:right w:val="nil"/>
            </w:tcBorders>
            <w:shd w:val="clear" w:color="DDEBF7" w:fill="DDEBF7"/>
            <w:vAlign w:val="bottom"/>
          </w:tcPr>
          <w:p w14:paraId="24FDC6FA" w14:textId="61A430B9" w:rsidR="007A5137" w:rsidRPr="00941274" w:rsidRDefault="007A5137" w:rsidP="007A5137">
            <w:pPr>
              <w:spacing w:after="0"/>
              <w:rPr>
                <w:sz w:val="18"/>
                <w:szCs w:val="18"/>
                <w:lang w:val="en-US" w:eastAsia="ja-JP"/>
              </w:rPr>
            </w:pPr>
            <w:r>
              <w:rPr>
                <w:rFonts w:cs="Arial" w:hint="eastAsia"/>
                <w:sz w:val="18"/>
                <w:szCs w:val="18"/>
                <w:lang w:eastAsia="ja-JP"/>
              </w:rPr>
              <w:t>6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36C71FA4" w14:textId="57873E0F" w:rsidR="007A5137" w:rsidRPr="00941274" w:rsidRDefault="007A5137" w:rsidP="007A5137">
            <w:pPr>
              <w:spacing w:after="0"/>
              <w:jc w:val="both"/>
              <w:rPr>
                <w:sz w:val="18"/>
                <w:szCs w:val="18"/>
                <w:lang w:val="en-US" w:eastAsia="ja-JP"/>
              </w:rPr>
            </w:pPr>
            <w:r w:rsidRPr="00992D28">
              <w:rPr>
                <w:rFonts w:cs="Arial" w:hint="eastAsia"/>
                <w:sz w:val="18"/>
                <w:szCs w:val="18"/>
                <w:lang w:eastAsia="ja-JP"/>
              </w:rPr>
              <w:t>19.5</w:t>
            </w:r>
            <w:r w:rsidR="00A23FAA" w:rsidRPr="000F3286">
              <w:rPr>
                <w:rFonts w:cs="Arial"/>
                <w:color w:val="FF0000"/>
                <w:sz w:val="18"/>
                <w:szCs w:val="18"/>
                <w:lang w:eastAsia="ja-JP"/>
              </w:rPr>
              <w:sym w:font="Wingdings" w:char="F0E0"/>
            </w:r>
            <w:r w:rsidR="00A23FAA" w:rsidRPr="00A23FAA">
              <w:rPr>
                <w:rFonts w:cs="Arial"/>
                <w:color w:val="FF0000"/>
                <w:sz w:val="18"/>
                <w:szCs w:val="18"/>
                <w:lang w:eastAsia="ja-JP"/>
              </w:rPr>
              <w:t>6</w:t>
            </w:r>
            <w:r w:rsidRPr="000F3286">
              <w:rPr>
                <w:rFonts w:cs="Arial" w:hint="eastAsia"/>
                <w:color w:val="FF0000"/>
                <w:sz w:val="18"/>
                <w:szCs w:val="18"/>
                <w:lang w:eastAsia="ja-JP"/>
              </w:rPr>
              <w:t xml:space="preserve"> dB</w:t>
            </w:r>
            <w:r w:rsidR="000F3286" w:rsidRPr="000F3286">
              <w:rPr>
                <w:rFonts w:cs="Arial"/>
                <w:color w:val="FF0000"/>
                <w:sz w:val="18"/>
                <w:szCs w:val="18"/>
                <w:lang w:eastAsia="ja-JP"/>
              </w:rPr>
              <w:t xml:space="preserve"> </w:t>
            </w:r>
            <w:r w:rsidR="000F3286">
              <w:rPr>
                <w:rFonts w:cs="Arial"/>
                <w:color w:val="FF0000"/>
                <w:sz w:val="18"/>
                <w:szCs w:val="18"/>
                <w:lang w:eastAsia="ja-JP"/>
              </w:rPr>
              <w:t>as compromise</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1015A09C" w14:textId="6FAAF80C" w:rsidR="007A5137" w:rsidRPr="00941274" w:rsidRDefault="007A5137" w:rsidP="00EE2698">
            <w:pPr>
              <w:spacing w:after="0"/>
              <w:rPr>
                <w:sz w:val="18"/>
                <w:szCs w:val="18"/>
                <w:lang w:val="en-US" w:eastAsia="ja-JP"/>
              </w:rPr>
            </w:pP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28BF45D5" w14:textId="04C21212" w:rsidR="007A5137" w:rsidRPr="00941274" w:rsidRDefault="007A5137" w:rsidP="00EE2698">
            <w:pPr>
              <w:spacing w:after="0"/>
              <w:rPr>
                <w:sz w:val="18"/>
                <w:szCs w:val="18"/>
                <w:lang w:val="en-US" w:eastAsia="ja-JP"/>
              </w:rPr>
            </w:pPr>
            <w:r>
              <w:rPr>
                <w:rFonts w:cs="Arial" w:hint="eastAsia"/>
                <w:sz w:val="18"/>
                <w:szCs w:val="18"/>
                <w:lang w:eastAsia="ja-JP"/>
              </w:rPr>
              <w:t>6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4CE6C8F5" w14:textId="1D7FD59B" w:rsidR="007A5137" w:rsidRPr="00941274" w:rsidRDefault="007A5137" w:rsidP="00EE2698">
            <w:pPr>
              <w:spacing w:after="0"/>
              <w:rPr>
                <w:sz w:val="18"/>
                <w:szCs w:val="18"/>
                <w:lang w:val="en-US" w:eastAsia="ja-JP"/>
              </w:rPr>
            </w:pPr>
            <w:r>
              <w:rPr>
                <w:rFonts w:cs="Arial" w:hint="eastAsia"/>
                <w:sz w:val="18"/>
                <w:szCs w:val="18"/>
                <w:lang w:eastAsia="ja-JP"/>
              </w:rPr>
              <w:t>6 dB</w:t>
            </w:r>
          </w:p>
        </w:tc>
      </w:tr>
      <w:tr w:rsidR="007A5137" w:rsidRPr="0034236C" w14:paraId="7933DB6D" w14:textId="0A549773" w:rsidTr="007A5137">
        <w:trPr>
          <w:trHeight w:val="264"/>
        </w:trPr>
        <w:tc>
          <w:tcPr>
            <w:tcW w:w="1420" w:type="dxa"/>
            <w:tcBorders>
              <w:top w:val="single" w:sz="4" w:space="0" w:color="9BC2E6"/>
              <w:left w:val="single" w:sz="8" w:space="0" w:color="auto"/>
              <w:bottom w:val="single" w:sz="4" w:space="0" w:color="9BC2E6"/>
              <w:right w:val="nil"/>
            </w:tcBorders>
            <w:shd w:val="clear" w:color="DDEBF7" w:fill="DDEBF7"/>
          </w:tcPr>
          <w:p w14:paraId="5052E032" w14:textId="3ECE29C3" w:rsidR="007A5137" w:rsidRPr="00941274" w:rsidRDefault="007A5137" w:rsidP="00EE2698">
            <w:pPr>
              <w:spacing w:after="0"/>
              <w:rPr>
                <w:sz w:val="18"/>
                <w:szCs w:val="18"/>
                <w:lang w:val="en-US" w:eastAsia="ja-JP"/>
              </w:rPr>
            </w:pPr>
            <w:r>
              <w:rPr>
                <w:sz w:val="18"/>
                <w:szCs w:val="18"/>
                <w:lang w:val="en-US" w:eastAsia="ja-JP"/>
              </w:rPr>
              <w:t>G</w:t>
            </w:r>
            <w:r>
              <w:rPr>
                <w:rFonts w:hint="eastAsia"/>
                <w:sz w:val="18"/>
                <w:szCs w:val="18"/>
                <w:lang w:val="en-US" w:eastAsia="ja-JP"/>
              </w:rPr>
              <w:t>uard band</w:t>
            </w:r>
          </w:p>
        </w:tc>
        <w:tc>
          <w:tcPr>
            <w:tcW w:w="1665" w:type="dxa"/>
            <w:tcBorders>
              <w:top w:val="single" w:sz="4" w:space="0" w:color="9BC2E6"/>
              <w:left w:val="single" w:sz="8" w:space="0" w:color="auto"/>
              <w:bottom w:val="single" w:sz="4" w:space="0" w:color="9BC2E6"/>
              <w:right w:val="nil"/>
            </w:tcBorders>
            <w:shd w:val="clear" w:color="DDEBF7" w:fill="DDEBF7"/>
            <w:vAlign w:val="bottom"/>
          </w:tcPr>
          <w:p w14:paraId="166FB6CF" w14:textId="4964056C" w:rsidR="007A5137" w:rsidRPr="00941274" w:rsidRDefault="007A5137" w:rsidP="00EE2698">
            <w:pPr>
              <w:spacing w:after="0"/>
              <w:rPr>
                <w:sz w:val="18"/>
                <w:szCs w:val="18"/>
                <w:lang w:val="en-US" w:eastAsia="ja-JP"/>
              </w:rPr>
            </w:pPr>
            <w:r>
              <w:rPr>
                <w:rFonts w:cs="Arial" w:hint="eastAsia"/>
                <w:sz w:val="18"/>
                <w:szCs w:val="18"/>
                <w:lang w:eastAsia="ja-JP"/>
              </w:rPr>
              <w:t>6</w:t>
            </w:r>
            <w:r w:rsidR="00931BE7">
              <w:rPr>
                <w:rFonts w:cs="Arial"/>
                <w:sz w:val="18"/>
                <w:szCs w:val="18"/>
                <w:lang w:eastAsia="ja-JP"/>
              </w:rPr>
              <w:t xml:space="preserve"> </w:t>
            </w:r>
            <w:r w:rsidR="00931BE7" w:rsidRPr="000F3286">
              <w:rPr>
                <w:rFonts w:cs="Arial"/>
                <w:color w:val="FF0000"/>
                <w:sz w:val="18"/>
                <w:szCs w:val="18"/>
                <w:lang w:eastAsia="ja-JP"/>
              </w:rPr>
              <w:sym w:font="Wingdings" w:char="F0E8"/>
            </w:r>
            <w:r w:rsidR="00931BE7" w:rsidRPr="000F3286">
              <w:rPr>
                <w:rFonts w:cs="Arial"/>
                <w:color w:val="FF0000"/>
                <w:sz w:val="18"/>
                <w:szCs w:val="18"/>
                <w:lang w:eastAsia="ja-JP"/>
              </w:rPr>
              <w:t>8</w:t>
            </w:r>
            <w:r w:rsidRPr="000F3286">
              <w:rPr>
                <w:rFonts w:cs="Arial" w:hint="eastAsia"/>
                <w:color w:val="FF0000"/>
                <w:sz w:val="18"/>
                <w:szCs w:val="18"/>
                <w:lang w:eastAsia="ja-JP"/>
              </w:rPr>
              <w:t xml:space="preserve">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6C4D21A" w14:textId="2F1F55D1" w:rsidR="007A5137" w:rsidRPr="00941274" w:rsidRDefault="007A5137" w:rsidP="007A5137">
            <w:pPr>
              <w:spacing w:after="0"/>
              <w:jc w:val="both"/>
              <w:rPr>
                <w:sz w:val="18"/>
                <w:szCs w:val="18"/>
                <w:lang w:val="en-US" w:eastAsia="ja-JP"/>
              </w:rPr>
            </w:pPr>
            <w:r w:rsidRPr="00992D28">
              <w:rPr>
                <w:rFonts w:cs="Arial" w:hint="eastAsia"/>
                <w:sz w:val="18"/>
                <w:szCs w:val="18"/>
                <w:lang w:eastAsia="ja-JP"/>
              </w:rPr>
              <w:t>19.5</w:t>
            </w:r>
            <w:r w:rsidR="00A23FAA" w:rsidRPr="000F3286">
              <w:rPr>
                <w:rFonts w:cs="Arial"/>
                <w:color w:val="FF0000"/>
                <w:sz w:val="18"/>
                <w:szCs w:val="18"/>
                <w:lang w:eastAsia="ja-JP"/>
              </w:rPr>
              <w:sym w:font="Wingdings" w:char="F0E0"/>
            </w:r>
            <w:r w:rsidR="00A23FAA" w:rsidRPr="000F3286">
              <w:rPr>
                <w:rFonts w:cs="Arial"/>
                <w:color w:val="FF0000"/>
                <w:sz w:val="18"/>
                <w:szCs w:val="18"/>
                <w:lang w:eastAsia="ja-JP"/>
              </w:rPr>
              <w:t>6-19</w:t>
            </w:r>
            <w:r w:rsidRPr="000F3286">
              <w:rPr>
                <w:rFonts w:cs="Arial" w:hint="eastAsia"/>
                <w:color w:val="FF0000"/>
                <w:sz w:val="18"/>
                <w:szCs w:val="18"/>
                <w:lang w:eastAsia="ja-JP"/>
              </w:rPr>
              <w:t xml:space="preserve">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57BD2468" w14:textId="0CFAC997" w:rsidR="007A5137" w:rsidRPr="00941274" w:rsidRDefault="007A5137" w:rsidP="00EE2698">
            <w:pPr>
              <w:spacing w:after="0"/>
              <w:rPr>
                <w:sz w:val="18"/>
                <w:szCs w:val="18"/>
                <w:lang w:val="en-US" w:eastAsia="ja-JP"/>
              </w:rPr>
            </w:pP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0E2A9861" w14:textId="0D592AC9" w:rsidR="007A5137" w:rsidRPr="00941274" w:rsidRDefault="007A5137" w:rsidP="00EE2698">
            <w:pPr>
              <w:spacing w:after="0"/>
              <w:rPr>
                <w:sz w:val="18"/>
                <w:szCs w:val="18"/>
                <w:lang w:val="en-US" w:eastAsia="ja-JP"/>
              </w:rPr>
            </w:pPr>
            <w:r>
              <w:rPr>
                <w:rFonts w:cs="Arial" w:hint="eastAsia"/>
                <w:sz w:val="18"/>
                <w:szCs w:val="18"/>
                <w:lang w:eastAsia="ja-JP"/>
              </w:rPr>
              <w:t xml:space="preserve">6 </w:t>
            </w:r>
            <w:r w:rsidR="00931BE7" w:rsidRPr="000F3286">
              <w:rPr>
                <w:rFonts w:cs="Arial"/>
                <w:color w:val="FF0000"/>
                <w:sz w:val="18"/>
                <w:szCs w:val="18"/>
                <w:lang w:eastAsia="ja-JP"/>
              </w:rPr>
              <w:sym w:font="Wingdings" w:char="F0E8"/>
            </w:r>
            <w:r w:rsidR="00931BE7" w:rsidRPr="000F3286">
              <w:rPr>
                <w:rFonts w:cs="Arial"/>
                <w:color w:val="FF0000"/>
                <w:sz w:val="18"/>
                <w:szCs w:val="18"/>
                <w:lang w:eastAsia="ja-JP"/>
              </w:rPr>
              <w:t xml:space="preserve">8 </w:t>
            </w:r>
            <w:r w:rsidRPr="000F3286">
              <w:rPr>
                <w:rFonts w:cs="Arial" w:hint="eastAsia"/>
                <w:color w:val="FF0000"/>
                <w:sz w:val="18"/>
                <w:szCs w:val="18"/>
                <w:lang w:eastAsia="ja-JP"/>
              </w:rPr>
              <w:t>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1324789D" w14:textId="2976A77C" w:rsidR="007A5137" w:rsidRPr="00941274" w:rsidRDefault="007A5137" w:rsidP="00931BE7">
            <w:pPr>
              <w:spacing w:after="0"/>
              <w:rPr>
                <w:sz w:val="18"/>
                <w:szCs w:val="18"/>
                <w:lang w:val="en-US" w:eastAsia="ja-JP"/>
              </w:rPr>
            </w:pPr>
            <w:r>
              <w:rPr>
                <w:rFonts w:cs="Arial" w:hint="eastAsia"/>
                <w:sz w:val="18"/>
                <w:szCs w:val="18"/>
                <w:lang w:eastAsia="ja-JP"/>
              </w:rPr>
              <w:t>8 B</w:t>
            </w:r>
          </w:p>
        </w:tc>
      </w:tr>
      <w:tr w:rsidR="007A5137" w:rsidRPr="0034236C" w14:paraId="0D87F578" w14:textId="20A64228" w:rsidTr="007A5137">
        <w:trPr>
          <w:trHeight w:val="264"/>
        </w:trPr>
        <w:tc>
          <w:tcPr>
            <w:tcW w:w="1420" w:type="dxa"/>
            <w:tcBorders>
              <w:top w:val="single" w:sz="4" w:space="0" w:color="9BC2E6"/>
              <w:left w:val="single" w:sz="8" w:space="0" w:color="auto"/>
              <w:bottom w:val="single" w:sz="4" w:space="0" w:color="9BC2E6"/>
              <w:right w:val="nil"/>
            </w:tcBorders>
            <w:shd w:val="clear" w:color="DDEBF7" w:fill="DDEBF7"/>
          </w:tcPr>
          <w:p w14:paraId="07343143" w14:textId="24AA8FF3" w:rsidR="007A5137" w:rsidRDefault="007A5137" w:rsidP="00EE2698">
            <w:pPr>
              <w:spacing w:after="0"/>
              <w:rPr>
                <w:sz w:val="18"/>
                <w:szCs w:val="18"/>
                <w:lang w:val="en-US" w:eastAsia="ja-JP"/>
              </w:rPr>
            </w:pPr>
            <w:r>
              <w:rPr>
                <w:sz w:val="18"/>
                <w:szCs w:val="18"/>
                <w:lang w:val="en-US" w:eastAsia="ja-JP"/>
              </w:rPr>
              <w:t>S</w:t>
            </w:r>
            <w:r>
              <w:rPr>
                <w:rFonts w:hint="eastAsia"/>
                <w:sz w:val="18"/>
                <w:szCs w:val="18"/>
                <w:lang w:val="en-US" w:eastAsia="ja-JP"/>
              </w:rPr>
              <w:t>tandalone</w:t>
            </w:r>
          </w:p>
        </w:tc>
        <w:tc>
          <w:tcPr>
            <w:tcW w:w="1665" w:type="dxa"/>
            <w:tcBorders>
              <w:top w:val="single" w:sz="4" w:space="0" w:color="9BC2E6"/>
              <w:left w:val="single" w:sz="8" w:space="0" w:color="auto"/>
              <w:bottom w:val="single" w:sz="4" w:space="0" w:color="9BC2E6"/>
              <w:right w:val="nil"/>
            </w:tcBorders>
            <w:shd w:val="clear" w:color="DDEBF7" w:fill="DDEBF7"/>
            <w:vAlign w:val="bottom"/>
          </w:tcPr>
          <w:p w14:paraId="78529E38" w14:textId="7A5D2011" w:rsidR="007A5137" w:rsidRDefault="007A5137" w:rsidP="00EE2698">
            <w:pPr>
              <w:spacing w:after="0"/>
              <w:rPr>
                <w:rFonts w:cs="Arial"/>
                <w:sz w:val="18"/>
                <w:szCs w:val="18"/>
                <w:lang w:eastAsia="ja-JP"/>
              </w:rPr>
            </w:pPr>
            <w:r>
              <w:rPr>
                <w:rFonts w:cs="Arial" w:hint="eastAsia"/>
                <w:sz w:val="18"/>
                <w:szCs w:val="18"/>
                <w:lang w:eastAsia="ja-JP"/>
              </w:rPr>
              <w:t>19.4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148CC41B" w14:textId="456141FA" w:rsidR="007A5137" w:rsidRPr="00941274" w:rsidRDefault="007A5137" w:rsidP="007A5137">
            <w:pPr>
              <w:spacing w:after="0"/>
              <w:jc w:val="both"/>
              <w:rPr>
                <w:sz w:val="18"/>
                <w:szCs w:val="18"/>
                <w:lang w:val="en-US" w:eastAsia="ja-JP"/>
              </w:rPr>
            </w:pPr>
            <w:r w:rsidRPr="00992D28">
              <w:rPr>
                <w:rFonts w:cs="Arial" w:hint="eastAsia"/>
                <w:sz w:val="18"/>
                <w:szCs w:val="18"/>
                <w:lang w:eastAsia="ja-JP"/>
              </w:rPr>
              <w:t>19.5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774BF9BA" w14:textId="10BE4D5F" w:rsidR="007A5137" w:rsidRDefault="007A5137" w:rsidP="00EE2698">
            <w:pPr>
              <w:spacing w:after="0"/>
              <w:rPr>
                <w:rFonts w:cs="Arial"/>
                <w:sz w:val="18"/>
                <w:szCs w:val="18"/>
                <w:lang w:eastAsia="ja-JP"/>
              </w:rPr>
            </w:pPr>
            <w:r w:rsidRPr="00992D28">
              <w:rPr>
                <w:rFonts w:cs="Arial" w:hint="eastAsia"/>
                <w:sz w:val="18"/>
                <w:szCs w:val="18"/>
                <w:lang w:eastAsia="ja-JP"/>
              </w:rPr>
              <w:t>19.5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38B83E12" w14:textId="75CDA982" w:rsidR="007A5137" w:rsidRPr="00941274" w:rsidRDefault="007A5137" w:rsidP="00EE2698">
            <w:pPr>
              <w:spacing w:after="0"/>
              <w:rPr>
                <w:sz w:val="18"/>
                <w:szCs w:val="18"/>
                <w:lang w:val="en-US" w:eastAsia="ja-JP"/>
              </w:rPr>
            </w:pPr>
            <w:r w:rsidRPr="00992D28">
              <w:rPr>
                <w:rFonts w:cs="Arial" w:hint="eastAsia"/>
                <w:sz w:val="18"/>
                <w:szCs w:val="18"/>
                <w:lang w:eastAsia="ja-JP"/>
              </w:rPr>
              <w:t>19.5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tcPr>
          <w:p w14:paraId="0F3208CA" w14:textId="1341CB09" w:rsidR="007A5137" w:rsidRPr="000F3286" w:rsidRDefault="007A5137" w:rsidP="007A5137">
            <w:pPr>
              <w:spacing w:after="0"/>
              <w:rPr>
                <w:color w:val="FF0000"/>
                <w:sz w:val="18"/>
                <w:szCs w:val="18"/>
                <w:lang w:val="en-US" w:eastAsia="ja-JP"/>
              </w:rPr>
            </w:pPr>
            <w:r w:rsidRPr="00992D28">
              <w:rPr>
                <w:rFonts w:cs="Arial" w:hint="eastAsia"/>
                <w:sz w:val="18"/>
                <w:szCs w:val="18"/>
                <w:lang w:eastAsia="ja-JP"/>
              </w:rPr>
              <w:t>1</w:t>
            </w:r>
            <w:r>
              <w:rPr>
                <w:rFonts w:cs="Arial" w:hint="eastAsia"/>
                <w:sz w:val="18"/>
                <w:szCs w:val="18"/>
                <w:lang w:eastAsia="ja-JP"/>
              </w:rPr>
              <w:t>6</w:t>
            </w:r>
            <w:r w:rsidR="00A52D35" w:rsidRPr="000F3286">
              <w:rPr>
                <w:rFonts w:cs="Arial"/>
                <w:b/>
                <w:color w:val="FF0000"/>
                <w:sz w:val="18"/>
                <w:szCs w:val="18"/>
                <w:lang w:eastAsia="ja-JP"/>
              </w:rPr>
              <w:sym w:font="Wingdings" w:char="F0E0"/>
            </w:r>
            <w:r w:rsidR="00A52D35" w:rsidRPr="000F3286">
              <w:rPr>
                <w:rFonts w:cs="Arial"/>
                <w:b/>
                <w:color w:val="FF0000"/>
                <w:sz w:val="18"/>
                <w:szCs w:val="18"/>
                <w:lang w:eastAsia="ja-JP"/>
              </w:rPr>
              <w:t>19.5</w:t>
            </w:r>
            <w:r w:rsidRPr="000F3286">
              <w:rPr>
                <w:rFonts w:cs="Arial" w:hint="eastAsia"/>
                <w:b/>
                <w:color w:val="FF0000"/>
                <w:sz w:val="18"/>
                <w:szCs w:val="18"/>
                <w:lang w:eastAsia="ja-JP"/>
              </w:rPr>
              <w:t xml:space="preserve"> dB</w:t>
            </w:r>
          </w:p>
        </w:tc>
      </w:tr>
      <w:tr w:rsidR="007A5137" w:rsidRPr="0034236C" w14:paraId="57A76560" w14:textId="77777777" w:rsidTr="000F3286">
        <w:trPr>
          <w:trHeight w:val="1873"/>
        </w:trPr>
        <w:tc>
          <w:tcPr>
            <w:tcW w:w="1420" w:type="dxa"/>
            <w:tcBorders>
              <w:top w:val="single" w:sz="4" w:space="0" w:color="9BC2E6"/>
              <w:left w:val="single" w:sz="8" w:space="0" w:color="auto"/>
              <w:bottom w:val="single" w:sz="4" w:space="0" w:color="9BC2E6"/>
              <w:right w:val="nil"/>
            </w:tcBorders>
            <w:shd w:val="clear" w:color="DDEBF7" w:fill="DDEBF7"/>
          </w:tcPr>
          <w:p w14:paraId="04FB1751" w14:textId="4BE8FE93" w:rsidR="007A5137" w:rsidRDefault="007A5137" w:rsidP="00EE2698">
            <w:pPr>
              <w:spacing w:after="0"/>
              <w:rPr>
                <w:sz w:val="18"/>
                <w:szCs w:val="18"/>
                <w:lang w:val="en-US" w:eastAsia="ja-JP"/>
              </w:rPr>
            </w:pPr>
            <w:r>
              <w:rPr>
                <w:rFonts w:hint="eastAsia"/>
                <w:sz w:val="18"/>
                <w:szCs w:val="18"/>
                <w:lang w:val="en-US" w:eastAsia="ja-JP"/>
              </w:rPr>
              <w:t>Remark</w:t>
            </w:r>
          </w:p>
        </w:tc>
        <w:tc>
          <w:tcPr>
            <w:tcW w:w="1665" w:type="dxa"/>
            <w:tcBorders>
              <w:top w:val="single" w:sz="4" w:space="0" w:color="9BC2E6"/>
              <w:left w:val="single" w:sz="8" w:space="0" w:color="auto"/>
              <w:bottom w:val="single" w:sz="4" w:space="0" w:color="9BC2E6"/>
              <w:right w:val="nil"/>
            </w:tcBorders>
            <w:shd w:val="clear" w:color="DDEBF7" w:fill="DDEBF7"/>
          </w:tcPr>
          <w:p w14:paraId="2FBA44B6" w14:textId="5EE04C1F" w:rsidR="007A5137" w:rsidRDefault="007A5137" w:rsidP="000F3286">
            <w:pPr>
              <w:spacing w:after="0"/>
              <w:jc w:val="both"/>
              <w:rPr>
                <w:rFonts w:cs="Arial"/>
                <w:sz w:val="18"/>
                <w:szCs w:val="18"/>
                <w:lang w:eastAsia="ja-JP"/>
              </w:rPr>
            </w:pPr>
            <w:r>
              <w:rPr>
                <w:rFonts w:cs="Arial" w:hint="eastAsia"/>
                <w:sz w:val="18"/>
                <w:szCs w:val="18"/>
                <w:lang w:eastAsia="ja-JP"/>
              </w:rPr>
              <w:t>LTE channel bandwidths of 1.4/3 MHz for in/guard band should be precluded</w:t>
            </w:r>
          </w:p>
        </w:tc>
        <w:tc>
          <w:tcPr>
            <w:tcW w:w="1665" w:type="dxa"/>
            <w:tcBorders>
              <w:top w:val="single" w:sz="4" w:space="0" w:color="9BC2E6"/>
              <w:left w:val="single" w:sz="8" w:space="0" w:color="auto"/>
              <w:bottom w:val="single" w:sz="4" w:space="0" w:color="9BC2E6"/>
              <w:right w:val="single" w:sz="8" w:space="0" w:color="000000"/>
            </w:tcBorders>
            <w:shd w:val="clear" w:color="DDEBF7" w:fill="DDEBF7"/>
          </w:tcPr>
          <w:p w14:paraId="17EABC22" w14:textId="4FC8DDE0" w:rsidR="007A5137" w:rsidRPr="00992D28" w:rsidRDefault="007A5137" w:rsidP="000F3286">
            <w:pPr>
              <w:spacing w:after="0"/>
              <w:jc w:val="both"/>
              <w:rPr>
                <w:rFonts w:cs="Arial"/>
                <w:sz w:val="18"/>
                <w:szCs w:val="18"/>
                <w:lang w:eastAsia="ja-JP"/>
              </w:rPr>
            </w:pPr>
            <w:r>
              <w:rPr>
                <w:rFonts w:cs="Arial" w:hint="eastAsia"/>
                <w:sz w:val="18"/>
                <w:szCs w:val="18"/>
                <w:lang w:eastAsia="ja-JP"/>
              </w:rPr>
              <w:t xml:space="preserve">Interfere Bandwidth and position should follow </w:t>
            </w:r>
            <w:r w:rsidRPr="007A5137">
              <w:rPr>
                <w:rFonts w:cs="Arial"/>
                <w:sz w:val="18"/>
                <w:szCs w:val="18"/>
                <w:lang w:eastAsia="ja-JP"/>
              </w:rPr>
              <w:t>table 7.5.1-3 in TS 36.104</w:t>
            </w:r>
          </w:p>
        </w:tc>
        <w:tc>
          <w:tcPr>
            <w:tcW w:w="1666" w:type="dxa"/>
            <w:tcBorders>
              <w:top w:val="single" w:sz="4" w:space="0" w:color="9BC2E6"/>
              <w:left w:val="single" w:sz="8" w:space="0" w:color="auto"/>
              <w:bottom w:val="single" w:sz="4" w:space="0" w:color="9BC2E6"/>
              <w:right w:val="single" w:sz="8" w:space="0" w:color="000000"/>
            </w:tcBorders>
            <w:shd w:val="clear" w:color="DDEBF7" w:fill="DDEBF7"/>
          </w:tcPr>
          <w:p w14:paraId="234018CE" w14:textId="77777777" w:rsidR="007A5137" w:rsidRPr="00992D28" w:rsidRDefault="007A5137" w:rsidP="000F3286">
            <w:pPr>
              <w:spacing w:after="0"/>
              <w:jc w:val="both"/>
              <w:rPr>
                <w:rFonts w:cs="Arial"/>
                <w:sz w:val="18"/>
                <w:szCs w:val="18"/>
                <w:lang w:eastAsia="ja-JP"/>
              </w:rPr>
            </w:pPr>
          </w:p>
        </w:tc>
        <w:tc>
          <w:tcPr>
            <w:tcW w:w="1665" w:type="dxa"/>
            <w:tcBorders>
              <w:top w:val="single" w:sz="4" w:space="0" w:color="9BC2E6"/>
              <w:left w:val="single" w:sz="8" w:space="0" w:color="auto"/>
              <w:bottom w:val="single" w:sz="4" w:space="0" w:color="9BC2E6"/>
              <w:right w:val="single" w:sz="8" w:space="0" w:color="000000"/>
            </w:tcBorders>
            <w:shd w:val="clear" w:color="DDEBF7" w:fill="DDEBF7"/>
          </w:tcPr>
          <w:p w14:paraId="6D045001" w14:textId="70AE6F65" w:rsidR="007A5137" w:rsidRPr="00992D28" w:rsidRDefault="00C16517" w:rsidP="000F3286">
            <w:pPr>
              <w:spacing w:after="0"/>
              <w:jc w:val="both"/>
              <w:rPr>
                <w:rFonts w:cs="Arial"/>
                <w:sz w:val="18"/>
                <w:szCs w:val="18"/>
                <w:lang w:eastAsia="ja-JP"/>
              </w:rPr>
            </w:pPr>
            <w:r>
              <w:rPr>
                <w:rFonts w:cs="Arial" w:hint="eastAsia"/>
                <w:sz w:val="18"/>
                <w:szCs w:val="18"/>
                <w:lang w:eastAsia="ja-JP"/>
              </w:rPr>
              <w:t>For</w:t>
            </w:r>
            <w:r w:rsidRPr="00C16517">
              <w:rPr>
                <w:rFonts w:cs="Arial"/>
                <w:sz w:val="18"/>
                <w:szCs w:val="18"/>
                <w:lang w:eastAsia="ja-JP"/>
              </w:rPr>
              <w:t xml:space="preserve"> in-band and guard band operation, </w:t>
            </w:r>
            <w:r>
              <w:rPr>
                <w:rFonts w:cs="Arial" w:hint="eastAsia"/>
                <w:sz w:val="18"/>
                <w:szCs w:val="18"/>
                <w:lang w:eastAsia="ja-JP"/>
              </w:rPr>
              <w:t>ACS</w:t>
            </w:r>
            <w:r w:rsidRPr="00C16517">
              <w:rPr>
                <w:rFonts w:cs="Arial"/>
                <w:sz w:val="18"/>
                <w:szCs w:val="18"/>
                <w:lang w:eastAsia="ja-JP"/>
              </w:rPr>
              <w:t xml:space="preserve"> interfering signal level can reuse that in existing LTE requirement. Therefore, the </w:t>
            </w:r>
            <w:r>
              <w:rPr>
                <w:rFonts w:cs="Arial" w:hint="eastAsia"/>
                <w:sz w:val="18"/>
                <w:szCs w:val="18"/>
                <w:lang w:eastAsia="ja-JP"/>
              </w:rPr>
              <w:t xml:space="preserve">corresponding </w:t>
            </w:r>
            <w:r w:rsidRPr="00C16517">
              <w:rPr>
                <w:rFonts w:cs="Arial"/>
                <w:sz w:val="18"/>
                <w:szCs w:val="18"/>
                <w:lang w:eastAsia="ja-JP"/>
              </w:rPr>
              <w:t>table should be deleted in the TR.</w:t>
            </w:r>
          </w:p>
        </w:tc>
        <w:tc>
          <w:tcPr>
            <w:tcW w:w="1666" w:type="dxa"/>
            <w:tcBorders>
              <w:top w:val="single" w:sz="4" w:space="0" w:color="9BC2E6"/>
              <w:left w:val="single" w:sz="8" w:space="0" w:color="auto"/>
              <w:bottom w:val="single" w:sz="4" w:space="0" w:color="9BC2E6"/>
              <w:right w:val="single" w:sz="8" w:space="0" w:color="000000"/>
            </w:tcBorders>
            <w:shd w:val="clear" w:color="DDEBF7" w:fill="DDEBF7"/>
          </w:tcPr>
          <w:p w14:paraId="597E26E8" w14:textId="77777777" w:rsidR="007A5137" w:rsidRPr="00992D28" w:rsidRDefault="007A5137" w:rsidP="007A5137">
            <w:pPr>
              <w:spacing w:after="0"/>
              <w:rPr>
                <w:rFonts w:cs="Arial"/>
                <w:sz w:val="18"/>
                <w:szCs w:val="18"/>
                <w:lang w:eastAsia="ja-JP"/>
              </w:rPr>
            </w:pPr>
          </w:p>
        </w:tc>
      </w:tr>
    </w:tbl>
    <w:p w14:paraId="5575CDDF" w14:textId="77777777" w:rsidR="007A5137" w:rsidRDefault="007A5137" w:rsidP="007A5137">
      <w:pPr>
        <w:rPr>
          <w:lang w:val="en-US" w:eastAsia="ja-JP"/>
        </w:rPr>
      </w:pPr>
    </w:p>
    <w:p w14:paraId="4DDF4E96" w14:textId="77777777" w:rsidR="007A5137" w:rsidRDefault="007A5137" w:rsidP="007A5137">
      <w:pPr>
        <w:rPr>
          <w:rFonts w:ascii="Arial" w:hAnsi="Arial" w:cs="Arial"/>
          <w:b/>
        </w:rPr>
      </w:pPr>
      <w:r>
        <w:rPr>
          <w:rFonts w:ascii="Arial" w:hAnsi="Arial" w:cs="Arial"/>
          <w:b/>
        </w:rPr>
        <w:t xml:space="preserve">Discussion: </w:t>
      </w:r>
    </w:p>
    <w:p w14:paraId="0AD6BECA" w14:textId="4FE6D5F1" w:rsidR="007A5137" w:rsidRDefault="00A52D35" w:rsidP="007A5137">
      <w:pPr>
        <w:ind w:leftChars="100" w:left="200"/>
        <w:rPr>
          <w:lang w:eastAsia="ja-JP"/>
        </w:rPr>
      </w:pPr>
      <w:r>
        <w:rPr>
          <w:rFonts w:hint="eastAsia"/>
          <w:lang w:eastAsia="ja-JP"/>
        </w:rPr>
        <w:t xml:space="preserve">Nokia: we would like to ask other eNB vendors to </w:t>
      </w:r>
      <w:r w:rsidR="000F3286">
        <w:rPr>
          <w:lang w:eastAsia="ja-JP"/>
        </w:rPr>
        <w:t>calculate</w:t>
      </w:r>
      <w:r>
        <w:rPr>
          <w:rFonts w:hint="eastAsia"/>
          <w:lang w:eastAsia="ja-JP"/>
        </w:rPr>
        <w:t xml:space="preserve"> the </w:t>
      </w:r>
      <w:r w:rsidR="000F3286">
        <w:rPr>
          <w:lang w:eastAsia="ja-JP"/>
        </w:rPr>
        <w:t>value</w:t>
      </w:r>
      <w:r>
        <w:rPr>
          <w:rFonts w:hint="eastAsia"/>
          <w:lang w:eastAsia="ja-JP"/>
        </w:rPr>
        <w:t xml:space="preserve"> in a similar manner with us.</w:t>
      </w:r>
    </w:p>
    <w:p w14:paraId="731B5540" w14:textId="1C86D55C" w:rsidR="00A52D35" w:rsidRDefault="00A52D35" w:rsidP="007A5137">
      <w:pPr>
        <w:ind w:leftChars="100" w:left="200"/>
        <w:rPr>
          <w:lang w:eastAsia="ja-JP"/>
        </w:rPr>
      </w:pPr>
      <w:r>
        <w:rPr>
          <w:lang w:eastAsia="ja-JP"/>
        </w:rPr>
        <w:t xml:space="preserve">Ericsson: we consider 5 MHz LTE. Our estimation was 13.5 dB. </w:t>
      </w:r>
    </w:p>
    <w:p w14:paraId="51E36AD9" w14:textId="6F8DFD75" w:rsidR="00A52D35" w:rsidRDefault="00A52D35" w:rsidP="007A5137">
      <w:pPr>
        <w:ind w:leftChars="100" w:left="200"/>
        <w:rPr>
          <w:lang w:eastAsia="ja-JP"/>
        </w:rPr>
      </w:pPr>
      <w:r>
        <w:rPr>
          <w:lang w:eastAsia="ja-JP"/>
        </w:rPr>
        <w:t xml:space="preserve">Huawei: </w:t>
      </w:r>
      <w:r w:rsidR="00100FA4">
        <w:rPr>
          <w:lang w:eastAsia="ja-JP"/>
        </w:rPr>
        <w:t>we think that this guard band operation depends of location of NB-IoT. If we take the worst case, the value may become worse.</w:t>
      </w:r>
    </w:p>
    <w:p w14:paraId="3F95C406" w14:textId="65AA59BD" w:rsidR="00100FA4" w:rsidRDefault="00931BE7" w:rsidP="007A5137">
      <w:pPr>
        <w:ind w:leftChars="100" w:left="200"/>
        <w:rPr>
          <w:lang w:eastAsia="ja-JP"/>
        </w:rPr>
      </w:pPr>
      <w:r>
        <w:rPr>
          <w:rFonts w:hint="eastAsia"/>
          <w:lang w:eastAsia="ja-JP"/>
        </w:rPr>
        <w:t>DCM: How to derive this + 2 dB</w:t>
      </w:r>
      <w:r w:rsidR="000F3286">
        <w:rPr>
          <w:lang w:eastAsia="ja-JP"/>
        </w:rPr>
        <w:t xml:space="preserve"> compared to 6 dB</w:t>
      </w:r>
      <w:r>
        <w:rPr>
          <w:rFonts w:hint="eastAsia"/>
          <w:lang w:eastAsia="ja-JP"/>
        </w:rPr>
        <w:t>.</w:t>
      </w:r>
    </w:p>
    <w:p w14:paraId="1D30CAA4" w14:textId="2FED0F4D" w:rsidR="00931BE7" w:rsidRDefault="00931BE7" w:rsidP="007A5137">
      <w:pPr>
        <w:ind w:leftChars="100" w:left="200"/>
        <w:rPr>
          <w:lang w:eastAsia="ja-JP"/>
        </w:rPr>
      </w:pPr>
      <w:r>
        <w:rPr>
          <w:lang w:eastAsia="ja-JP"/>
        </w:rPr>
        <w:t xml:space="preserve">Nokia: </w:t>
      </w:r>
      <w:r w:rsidR="00A97922">
        <w:rPr>
          <w:lang w:eastAsia="ja-JP"/>
        </w:rPr>
        <w:t>our calculation is based on 10 MHz channel bandwidth. 8 dB from 10 MHz and 13. 5 dB from Ericsson based on 5MHz.</w:t>
      </w:r>
    </w:p>
    <w:p w14:paraId="48CB078A" w14:textId="2A40C888" w:rsidR="00A97922" w:rsidRDefault="00A97922" w:rsidP="007A5137">
      <w:pPr>
        <w:ind w:leftChars="100" w:left="200"/>
        <w:rPr>
          <w:lang w:eastAsia="ja-JP"/>
        </w:rPr>
      </w:pPr>
      <w:r>
        <w:rPr>
          <w:lang w:eastAsia="ja-JP"/>
        </w:rPr>
        <w:t>DCM: We would like to need more time to check the value for guard band.</w:t>
      </w:r>
    </w:p>
    <w:p w14:paraId="2610C1A4" w14:textId="6BE189E4" w:rsidR="008E1EBB" w:rsidRDefault="008E1EBB" w:rsidP="007A5137">
      <w:pPr>
        <w:ind w:leftChars="100" w:left="200"/>
        <w:rPr>
          <w:lang w:eastAsia="ja-JP"/>
        </w:rPr>
      </w:pPr>
      <w:r>
        <w:rPr>
          <w:lang w:eastAsia="ja-JP"/>
        </w:rPr>
        <w:t xml:space="preserve">Nokia: can we put 8 with []? </w:t>
      </w:r>
    </w:p>
    <w:p w14:paraId="4673DD73" w14:textId="14834FED" w:rsidR="008E1EBB" w:rsidRDefault="008E1EBB" w:rsidP="007A5137">
      <w:pPr>
        <w:ind w:leftChars="100" w:left="200"/>
        <w:rPr>
          <w:lang w:eastAsia="ja-JP"/>
        </w:rPr>
      </w:pPr>
      <w:r>
        <w:rPr>
          <w:lang w:eastAsia="ja-JP"/>
        </w:rPr>
        <w:t>DCM: at this moment, we cannot agree with the suggestion.</w:t>
      </w:r>
    </w:p>
    <w:p w14:paraId="729AD7E3" w14:textId="77777777" w:rsidR="000F3286" w:rsidRDefault="000F3286" w:rsidP="000F3286">
      <w:pPr>
        <w:rPr>
          <w:rFonts w:ascii="Arial" w:hAnsi="Arial" w:cs="Arial"/>
          <w:b/>
          <w:lang w:eastAsia="ja-JP"/>
        </w:rPr>
      </w:pPr>
      <w:r w:rsidRPr="000F3286">
        <w:rPr>
          <w:rFonts w:ascii="Arial" w:hAnsi="Arial" w:cs="Arial"/>
          <w:b/>
          <w:lang w:eastAsia="ja-JP"/>
        </w:rPr>
        <w:t>Conclusion</w:t>
      </w:r>
      <w:r w:rsidRPr="000F3286">
        <w:rPr>
          <w:rFonts w:ascii="Arial" w:hAnsi="Arial" w:cs="Arial" w:hint="eastAsia"/>
          <w:b/>
          <w:lang w:eastAsia="ja-JP"/>
        </w:rPr>
        <w:t>:</w:t>
      </w:r>
      <w:r>
        <w:rPr>
          <w:rFonts w:ascii="Arial" w:hAnsi="Arial" w:cs="Arial" w:hint="eastAsia"/>
          <w:b/>
          <w:lang w:eastAsia="ja-JP"/>
        </w:rPr>
        <w:t xml:space="preserve"> </w:t>
      </w:r>
    </w:p>
    <w:p w14:paraId="3898FC1F" w14:textId="51049502" w:rsidR="000F3286" w:rsidRPr="008E1361" w:rsidRDefault="000F3286" w:rsidP="000F3286">
      <w:pPr>
        <w:ind w:leftChars="100" w:left="200"/>
        <w:rPr>
          <w:rFonts w:ascii="Arial" w:hAnsi="Arial" w:cs="Arial"/>
          <w:b/>
          <w:lang w:eastAsia="ja-JP"/>
        </w:rPr>
      </w:pPr>
      <w:r w:rsidRPr="000F3286">
        <w:rPr>
          <w:rFonts w:ascii="Arial" w:hAnsi="Arial" w:cs="Arial"/>
          <w:b/>
          <w:highlight w:val="green"/>
          <w:lang w:eastAsia="ja-JP"/>
        </w:rPr>
        <w:t>Agreement</w:t>
      </w:r>
    </w:p>
    <w:p w14:paraId="39590A9D" w14:textId="77777777" w:rsidR="000F3286" w:rsidRPr="00941274" w:rsidRDefault="000F3286" w:rsidP="000F3286">
      <w:pPr>
        <w:jc w:val="center"/>
        <w:rPr>
          <w:b/>
          <w:lang w:val="en-US" w:eastAsia="ja-JP"/>
        </w:rPr>
      </w:pPr>
    </w:p>
    <w:tbl>
      <w:tblPr>
        <w:tblW w:w="2827" w:type="dxa"/>
        <w:jc w:val="center"/>
        <w:tblLook w:val="04A0" w:firstRow="1" w:lastRow="0" w:firstColumn="1" w:lastColumn="0" w:noHBand="0" w:noVBand="1"/>
      </w:tblPr>
      <w:tblGrid>
        <w:gridCol w:w="1420"/>
        <w:gridCol w:w="1407"/>
      </w:tblGrid>
      <w:tr w:rsidR="000F3286" w:rsidRPr="0034236C" w14:paraId="71623CBE" w14:textId="77777777" w:rsidTr="00D27B3E">
        <w:trPr>
          <w:trHeight w:val="282"/>
          <w:jc w:val="center"/>
        </w:trPr>
        <w:tc>
          <w:tcPr>
            <w:tcW w:w="1420" w:type="dxa"/>
            <w:tcBorders>
              <w:top w:val="single" w:sz="8" w:space="0" w:color="000000"/>
              <w:left w:val="single" w:sz="8" w:space="0" w:color="auto"/>
              <w:bottom w:val="single" w:sz="4" w:space="0" w:color="9BC2E6"/>
              <w:right w:val="single" w:sz="4" w:space="0" w:color="auto"/>
            </w:tcBorders>
            <w:shd w:val="clear" w:color="5B9BD5" w:fill="5B9BD5"/>
          </w:tcPr>
          <w:p w14:paraId="27F8F949" w14:textId="77777777" w:rsidR="000F3286" w:rsidRPr="00941274" w:rsidRDefault="000F3286" w:rsidP="00D27B3E">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1407"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15802D9A" w14:textId="77777777" w:rsidR="000F3286" w:rsidRPr="000F3286" w:rsidRDefault="000F3286" w:rsidP="00D27B3E">
            <w:pPr>
              <w:spacing w:after="0"/>
              <w:jc w:val="center"/>
              <w:rPr>
                <w:b/>
                <w:bCs/>
                <w:sz w:val="18"/>
                <w:szCs w:val="18"/>
                <w:lang w:val="en-US" w:eastAsia="ja-JP"/>
              </w:rPr>
            </w:pPr>
            <w:r w:rsidRPr="000F3286">
              <w:rPr>
                <w:sz w:val="18"/>
                <w:szCs w:val="18"/>
                <w:highlight w:val="green"/>
                <w:lang w:val="en-US" w:eastAsia="ja-JP"/>
              </w:rPr>
              <w:t>A</w:t>
            </w:r>
            <w:r w:rsidRPr="000F3286">
              <w:rPr>
                <w:rFonts w:hint="eastAsia"/>
                <w:sz w:val="18"/>
                <w:szCs w:val="18"/>
                <w:highlight w:val="green"/>
                <w:lang w:val="en-US" w:eastAsia="ja-JP"/>
              </w:rPr>
              <w:t>greement</w:t>
            </w:r>
          </w:p>
        </w:tc>
      </w:tr>
      <w:tr w:rsidR="000F3286" w:rsidRPr="0034236C" w14:paraId="5E1EAA5B" w14:textId="77777777" w:rsidTr="00D27B3E">
        <w:trPr>
          <w:trHeight w:val="38"/>
          <w:jc w:val="center"/>
        </w:trPr>
        <w:tc>
          <w:tcPr>
            <w:tcW w:w="1420" w:type="dxa"/>
            <w:tcBorders>
              <w:top w:val="single" w:sz="4" w:space="0" w:color="9BC2E6"/>
              <w:left w:val="single" w:sz="8" w:space="0" w:color="auto"/>
              <w:bottom w:val="single" w:sz="4" w:space="0" w:color="9BC2E6"/>
              <w:right w:val="nil"/>
            </w:tcBorders>
            <w:shd w:val="clear" w:color="DDEBF7" w:fill="DDEBF7"/>
          </w:tcPr>
          <w:p w14:paraId="60C13005" w14:textId="77777777" w:rsidR="000F3286" w:rsidRPr="00941274" w:rsidRDefault="000F3286" w:rsidP="00D27B3E">
            <w:pPr>
              <w:spacing w:after="0"/>
              <w:jc w:val="center"/>
              <w:rPr>
                <w:sz w:val="18"/>
                <w:szCs w:val="18"/>
                <w:lang w:val="en-US" w:eastAsia="ja-JP"/>
              </w:rPr>
            </w:pPr>
            <w:r>
              <w:rPr>
                <w:rFonts w:hint="eastAsia"/>
                <w:sz w:val="18"/>
                <w:szCs w:val="18"/>
                <w:lang w:val="en-US" w:eastAsia="ja-JP"/>
              </w:rPr>
              <w:t>In-band</w:t>
            </w:r>
          </w:p>
        </w:tc>
        <w:tc>
          <w:tcPr>
            <w:tcW w:w="1407" w:type="dxa"/>
            <w:tcBorders>
              <w:top w:val="single" w:sz="4" w:space="0" w:color="9BC2E6"/>
              <w:left w:val="single" w:sz="8" w:space="0" w:color="auto"/>
              <w:bottom w:val="single" w:sz="4" w:space="0" w:color="9BC2E6"/>
              <w:right w:val="nil"/>
            </w:tcBorders>
            <w:shd w:val="clear" w:color="DDEBF7" w:fill="DDEBF7"/>
            <w:vAlign w:val="bottom"/>
          </w:tcPr>
          <w:p w14:paraId="6E5C1857" w14:textId="77777777" w:rsidR="000F3286" w:rsidRPr="00A23FAA" w:rsidRDefault="000F3286" w:rsidP="00D27B3E">
            <w:pPr>
              <w:spacing w:after="0"/>
              <w:jc w:val="center"/>
              <w:rPr>
                <w:b/>
                <w:sz w:val="18"/>
                <w:szCs w:val="18"/>
                <w:lang w:val="en-US" w:eastAsia="ja-JP"/>
              </w:rPr>
            </w:pPr>
            <w:r w:rsidRPr="00A23FAA">
              <w:rPr>
                <w:rFonts w:cs="Arial" w:hint="eastAsia"/>
                <w:b/>
                <w:color w:val="000000" w:themeColor="text1"/>
                <w:sz w:val="18"/>
                <w:szCs w:val="18"/>
                <w:highlight w:val="green"/>
                <w:lang w:eastAsia="ja-JP"/>
              </w:rPr>
              <w:t>6 dB</w:t>
            </w:r>
          </w:p>
        </w:tc>
      </w:tr>
      <w:tr w:rsidR="000F3286" w:rsidRPr="0034236C" w14:paraId="1344BAEE" w14:textId="77777777" w:rsidTr="000F3286">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vAlign w:val="center"/>
          </w:tcPr>
          <w:p w14:paraId="4CBC1F9A" w14:textId="77777777" w:rsidR="000F3286" w:rsidRDefault="000F3286" w:rsidP="000F3286">
            <w:pPr>
              <w:spacing w:after="0"/>
              <w:jc w:val="center"/>
              <w:rPr>
                <w:sz w:val="18"/>
                <w:szCs w:val="18"/>
                <w:lang w:val="en-US" w:eastAsia="ja-JP"/>
              </w:rPr>
            </w:pPr>
            <w:r>
              <w:rPr>
                <w:sz w:val="18"/>
                <w:szCs w:val="18"/>
                <w:lang w:val="en-US" w:eastAsia="ja-JP"/>
              </w:rPr>
              <w:t>S</w:t>
            </w:r>
            <w:r>
              <w:rPr>
                <w:rFonts w:hint="eastAsia"/>
                <w:sz w:val="18"/>
                <w:szCs w:val="18"/>
                <w:lang w:val="en-US" w:eastAsia="ja-JP"/>
              </w:rPr>
              <w:t>tandalone</w:t>
            </w:r>
          </w:p>
        </w:tc>
        <w:tc>
          <w:tcPr>
            <w:tcW w:w="1407" w:type="dxa"/>
            <w:tcBorders>
              <w:top w:val="single" w:sz="4" w:space="0" w:color="9BC2E6"/>
              <w:left w:val="single" w:sz="8" w:space="0" w:color="auto"/>
              <w:bottom w:val="single" w:sz="4" w:space="0" w:color="9BC2E6"/>
              <w:right w:val="nil"/>
            </w:tcBorders>
            <w:shd w:val="clear" w:color="DDEBF7" w:fill="DDEBF7"/>
            <w:vAlign w:val="center"/>
          </w:tcPr>
          <w:p w14:paraId="681546A9" w14:textId="77777777" w:rsidR="000F3286" w:rsidRPr="000F3286" w:rsidRDefault="000F3286" w:rsidP="000F3286">
            <w:pPr>
              <w:spacing w:after="0"/>
              <w:jc w:val="center"/>
              <w:rPr>
                <w:rFonts w:cs="Arial"/>
                <w:b/>
                <w:sz w:val="18"/>
                <w:szCs w:val="18"/>
                <w:lang w:eastAsia="ja-JP"/>
              </w:rPr>
            </w:pPr>
            <w:r w:rsidRPr="000F3286">
              <w:rPr>
                <w:rFonts w:cs="Arial" w:hint="eastAsia"/>
                <w:b/>
                <w:sz w:val="18"/>
                <w:szCs w:val="18"/>
                <w:highlight w:val="green"/>
                <w:lang w:eastAsia="ja-JP"/>
              </w:rPr>
              <w:t>19.5 dB</w:t>
            </w:r>
          </w:p>
        </w:tc>
      </w:tr>
    </w:tbl>
    <w:p w14:paraId="4EC407C3" w14:textId="77777777" w:rsidR="000F3286" w:rsidRDefault="000F3286" w:rsidP="000F3286">
      <w:pPr>
        <w:jc w:val="center"/>
        <w:rPr>
          <w:lang w:val="en-US" w:eastAsia="ja-JP"/>
        </w:rPr>
      </w:pPr>
    </w:p>
    <w:p w14:paraId="77F6B3B7" w14:textId="0C9DEF5F" w:rsidR="007A5137" w:rsidRPr="00C921F8" w:rsidRDefault="000F3286" w:rsidP="007A5137">
      <w:pPr>
        <w:rPr>
          <w:color w:val="993300"/>
          <w:u w:val="single"/>
          <w:lang w:val="en-US" w:eastAsia="ja-JP"/>
        </w:rPr>
      </w:pPr>
      <w:r w:rsidRPr="000F3286">
        <w:rPr>
          <w:b/>
        </w:rPr>
        <w:lastRenderedPageBreak/>
        <w:t xml:space="preserve">   For guard band, DCM needs to better understand where the 8 dB comes from.</w:t>
      </w:r>
      <w:r w:rsidR="007A5137" w:rsidRPr="000F3286">
        <w:rPr>
          <w:b/>
        </w:rPr>
        <w:br/>
      </w:r>
    </w:p>
    <w:p w14:paraId="1A87EF9E" w14:textId="480C5FA8" w:rsidR="00C16517" w:rsidRDefault="00C16517" w:rsidP="00C16517">
      <w:pPr>
        <w:pStyle w:val="2"/>
        <w:rPr>
          <w:lang w:eastAsia="ja-JP"/>
        </w:rPr>
      </w:pPr>
      <w:r>
        <w:rPr>
          <w:rFonts w:hint="eastAsia"/>
          <w:lang w:eastAsia="ja-JP"/>
        </w:rPr>
        <w:t>In-band blocking</w:t>
      </w:r>
    </w:p>
    <w:p w14:paraId="402BF682" w14:textId="77777777" w:rsidR="00C16517" w:rsidRPr="00941274" w:rsidRDefault="00C16517" w:rsidP="00C16517">
      <w:pPr>
        <w:rPr>
          <w:b/>
          <w:lang w:val="en-US" w:eastAsia="ja-JP"/>
        </w:rPr>
      </w:pPr>
      <w:r>
        <w:rPr>
          <w:rFonts w:hint="eastAsia"/>
          <w:b/>
          <w:sz w:val="21"/>
          <w:lang w:val="en-US" w:eastAsia="ja-JP"/>
        </w:rPr>
        <w:t>Summary of proposals for desensitization</w:t>
      </w:r>
    </w:p>
    <w:tbl>
      <w:tblPr>
        <w:tblW w:w="6416" w:type="dxa"/>
        <w:jc w:val="center"/>
        <w:tblLook w:val="04A0" w:firstRow="1" w:lastRow="0" w:firstColumn="1" w:lastColumn="0" w:noHBand="0" w:noVBand="1"/>
      </w:tblPr>
      <w:tblGrid>
        <w:gridCol w:w="1420"/>
        <w:gridCol w:w="1665"/>
        <w:gridCol w:w="1666"/>
        <w:gridCol w:w="1665"/>
      </w:tblGrid>
      <w:tr w:rsidR="00C16517" w:rsidRPr="0034236C" w14:paraId="0D379B8F" w14:textId="77777777" w:rsidTr="00C16517">
        <w:trPr>
          <w:trHeight w:val="282"/>
          <w:jc w:val="center"/>
        </w:trPr>
        <w:tc>
          <w:tcPr>
            <w:tcW w:w="1420" w:type="dxa"/>
            <w:tcBorders>
              <w:top w:val="single" w:sz="8" w:space="0" w:color="000000"/>
              <w:left w:val="single" w:sz="8" w:space="0" w:color="auto"/>
              <w:bottom w:val="single" w:sz="4" w:space="0" w:color="9BC2E6"/>
              <w:right w:val="single" w:sz="4" w:space="0" w:color="auto"/>
            </w:tcBorders>
            <w:shd w:val="clear" w:color="5B9BD5" w:fill="5B9BD5"/>
          </w:tcPr>
          <w:p w14:paraId="719CA0DB" w14:textId="77777777" w:rsidR="00C16517" w:rsidRPr="00941274" w:rsidRDefault="00C16517" w:rsidP="00EE2698">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166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3BB7C188" w14:textId="77777777" w:rsidR="00C16517" w:rsidRPr="007A5137" w:rsidRDefault="00C16517"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Ericsson</w:t>
            </w:r>
          </w:p>
          <w:p w14:paraId="138851CE" w14:textId="3B8E9AE6" w:rsidR="00C16517" w:rsidRPr="007A5137" w:rsidRDefault="00C16517" w:rsidP="00C16517">
            <w:pPr>
              <w:spacing w:after="0"/>
              <w:jc w:val="center"/>
              <w:rPr>
                <w:b/>
                <w:bCs/>
                <w:color w:val="FFFFFF" w:themeColor="background1"/>
                <w:sz w:val="18"/>
                <w:szCs w:val="18"/>
                <w:lang w:val="en-US" w:eastAsia="ja-JP"/>
              </w:rPr>
            </w:pPr>
            <w:r w:rsidRPr="007A5137">
              <w:rPr>
                <w:color w:val="FFFFFF" w:themeColor="background1"/>
                <w:sz w:val="18"/>
                <w:szCs w:val="18"/>
                <w:lang w:val="en-US" w:eastAsia="ja-JP"/>
              </w:rPr>
              <w:t>R4-16387</w:t>
            </w:r>
            <w:r>
              <w:rPr>
                <w:rFonts w:hint="eastAsia"/>
                <w:color w:val="FFFFFF" w:themeColor="background1"/>
                <w:sz w:val="18"/>
                <w:szCs w:val="18"/>
                <w:lang w:val="en-US" w:eastAsia="ja-JP"/>
              </w:rPr>
              <w:t>3</w:t>
            </w:r>
          </w:p>
        </w:tc>
        <w:tc>
          <w:tcPr>
            <w:tcW w:w="1666"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FB705AE" w14:textId="77777777" w:rsidR="00C16517" w:rsidRPr="007A5137" w:rsidRDefault="00C16517"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CMCC</w:t>
            </w:r>
          </w:p>
          <w:p w14:paraId="5B61C6BE" w14:textId="77777777" w:rsidR="00C16517" w:rsidRPr="007A5137" w:rsidRDefault="00C16517" w:rsidP="00EE2698">
            <w:pPr>
              <w:spacing w:after="0"/>
              <w:jc w:val="center"/>
              <w:rPr>
                <w:b/>
                <w:bCs/>
                <w:color w:val="FFFFFF" w:themeColor="background1"/>
                <w:sz w:val="18"/>
                <w:szCs w:val="18"/>
                <w:lang w:val="en-US" w:eastAsia="ja-JP"/>
              </w:rPr>
            </w:pPr>
            <w:r w:rsidRPr="007A5137">
              <w:rPr>
                <w:color w:val="FFFFFF" w:themeColor="background1"/>
                <w:sz w:val="18"/>
                <w:szCs w:val="18"/>
                <w:lang w:val="en-US" w:eastAsia="ja-JP"/>
              </w:rPr>
              <w:t>R4-163808</w:t>
            </w:r>
          </w:p>
        </w:tc>
        <w:tc>
          <w:tcPr>
            <w:tcW w:w="166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1123B78" w14:textId="77777777" w:rsidR="00C16517" w:rsidRPr="00C16517" w:rsidRDefault="00C16517" w:rsidP="00EE2698">
            <w:pPr>
              <w:spacing w:after="0"/>
              <w:jc w:val="center"/>
              <w:rPr>
                <w:color w:val="FFFFFF" w:themeColor="background1"/>
                <w:sz w:val="18"/>
                <w:lang w:val="en-US" w:eastAsia="ja-JP"/>
              </w:rPr>
            </w:pPr>
            <w:r w:rsidRPr="00C16517">
              <w:rPr>
                <w:rFonts w:hint="eastAsia"/>
                <w:color w:val="FFFFFF" w:themeColor="background1"/>
                <w:sz w:val="18"/>
                <w:lang w:val="en-US" w:eastAsia="ja-JP"/>
              </w:rPr>
              <w:t>Huawei</w:t>
            </w:r>
          </w:p>
          <w:p w14:paraId="43803945" w14:textId="77777777" w:rsidR="00C16517" w:rsidRPr="007A5137" w:rsidRDefault="00C16517" w:rsidP="00EE2698">
            <w:pPr>
              <w:spacing w:after="0"/>
              <w:jc w:val="center"/>
              <w:rPr>
                <w:color w:val="FFFFFF" w:themeColor="background1"/>
                <w:sz w:val="18"/>
                <w:szCs w:val="18"/>
                <w:lang w:val="en-US" w:eastAsia="ja-JP"/>
              </w:rPr>
            </w:pPr>
            <w:r w:rsidRPr="00C16517">
              <w:rPr>
                <w:color w:val="FFFFFF" w:themeColor="background1"/>
                <w:sz w:val="18"/>
                <w:lang w:val="en-US"/>
              </w:rPr>
              <w:t>R4-163996</w:t>
            </w:r>
          </w:p>
        </w:tc>
      </w:tr>
      <w:tr w:rsidR="00C16517" w:rsidRPr="0034236C" w14:paraId="7739EB72" w14:textId="77777777" w:rsidTr="00C16517">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29577C57" w14:textId="77777777" w:rsidR="00C16517" w:rsidRPr="00941274" w:rsidRDefault="00C16517" w:rsidP="00EE2698">
            <w:pPr>
              <w:spacing w:after="0"/>
              <w:rPr>
                <w:sz w:val="18"/>
                <w:szCs w:val="18"/>
                <w:lang w:val="en-US" w:eastAsia="ja-JP"/>
              </w:rPr>
            </w:pPr>
            <w:r>
              <w:rPr>
                <w:rFonts w:hint="eastAsia"/>
                <w:sz w:val="18"/>
                <w:szCs w:val="18"/>
                <w:lang w:val="en-US" w:eastAsia="ja-JP"/>
              </w:rPr>
              <w:t>In-band</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598B1012" w14:textId="66DA801E" w:rsidR="00C16517" w:rsidRPr="00941274" w:rsidRDefault="00C16517" w:rsidP="00EE2698">
            <w:pPr>
              <w:spacing w:after="0"/>
              <w:jc w:val="both"/>
              <w:rPr>
                <w:sz w:val="18"/>
                <w:szCs w:val="18"/>
                <w:lang w:val="en-US" w:eastAsia="ja-JP"/>
              </w:rPr>
            </w:pPr>
            <w:r>
              <w:rPr>
                <w:rFonts w:cs="Arial" w:hint="eastAsia"/>
                <w:sz w:val="18"/>
                <w:szCs w:val="18"/>
                <w:lang w:eastAsia="ja-JP"/>
              </w:rPr>
              <w:t>6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46F465F8" w14:textId="72269B9C" w:rsidR="00C16517" w:rsidRPr="00941274" w:rsidRDefault="00C16517" w:rsidP="00EE2698">
            <w:pPr>
              <w:spacing w:after="0"/>
              <w:rPr>
                <w:sz w:val="18"/>
                <w:szCs w:val="18"/>
                <w:lang w:val="en-US" w:eastAsia="ja-JP"/>
              </w:rPr>
            </w:pPr>
            <w:r>
              <w:rPr>
                <w:rFonts w:cs="Arial" w:hint="eastAsia"/>
                <w:sz w:val="18"/>
                <w:szCs w:val="18"/>
                <w:lang w:eastAsia="ja-JP"/>
              </w:rPr>
              <w:t>6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28F8B65C" w14:textId="33721337" w:rsidR="00C16517" w:rsidRPr="00941274" w:rsidRDefault="00C16517" w:rsidP="00EE2698">
            <w:pPr>
              <w:spacing w:after="0"/>
              <w:rPr>
                <w:sz w:val="18"/>
                <w:szCs w:val="18"/>
                <w:lang w:val="en-US" w:eastAsia="ja-JP"/>
              </w:rPr>
            </w:pPr>
            <w:r>
              <w:rPr>
                <w:rFonts w:cs="Arial" w:hint="eastAsia"/>
                <w:sz w:val="18"/>
                <w:szCs w:val="18"/>
                <w:lang w:eastAsia="ja-JP"/>
              </w:rPr>
              <w:t>6 dB</w:t>
            </w:r>
          </w:p>
        </w:tc>
      </w:tr>
      <w:tr w:rsidR="00C16517" w:rsidRPr="0034236C" w14:paraId="6B7E6F34" w14:textId="77777777" w:rsidTr="00C16517">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040A7020" w14:textId="77777777" w:rsidR="00C16517" w:rsidRPr="00941274" w:rsidRDefault="00C16517" w:rsidP="00EE2698">
            <w:pPr>
              <w:spacing w:after="0"/>
              <w:rPr>
                <w:sz w:val="18"/>
                <w:szCs w:val="18"/>
                <w:lang w:val="en-US" w:eastAsia="ja-JP"/>
              </w:rPr>
            </w:pPr>
            <w:r>
              <w:rPr>
                <w:sz w:val="18"/>
                <w:szCs w:val="18"/>
                <w:lang w:val="en-US" w:eastAsia="ja-JP"/>
              </w:rPr>
              <w:t>G</w:t>
            </w:r>
            <w:r>
              <w:rPr>
                <w:rFonts w:hint="eastAsia"/>
                <w:sz w:val="18"/>
                <w:szCs w:val="18"/>
                <w:lang w:val="en-US" w:eastAsia="ja-JP"/>
              </w:rPr>
              <w:t>uard band</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7986D15B" w14:textId="1A15487A" w:rsidR="00C16517" w:rsidRPr="00941274" w:rsidRDefault="00C16517" w:rsidP="00EE2698">
            <w:pPr>
              <w:spacing w:after="0"/>
              <w:jc w:val="both"/>
              <w:rPr>
                <w:sz w:val="18"/>
                <w:szCs w:val="18"/>
                <w:lang w:val="en-US" w:eastAsia="ja-JP"/>
              </w:rPr>
            </w:pPr>
            <w:r>
              <w:rPr>
                <w:rFonts w:cs="Arial" w:hint="eastAsia"/>
                <w:sz w:val="18"/>
                <w:szCs w:val="18"/>
                <w:lang w:eastAsia="ja-JP"/>
              </w:rPr>
              <w:t>6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441A9069" w14:textId="4E2CA89B" w:rsidR="00C16517" w:rsidRPr="00941274" w:rsidRDefault="00C16517" w:rsidP="00EE2698">
            <w:pPr>
              <w:spacing w:after="0"/>
              <w:rPr>
                <w:sz w:val="18"/>
                <w:szCs w:val="18"/>
                <w:lang w:val="en-US" w:eastAsia="ja-JP"/>
              </w:rPr>
            </w:pPr>
            <w:r>
              <w:rPr>
                <w:rFonts w:cs="Arial" w:hint="eastAsia"/>
                <w:sz w:val="18"/>
                <w:szCs w:val="18"/>
                <w:lang w:eastAsia="ja-JP"/>
              </w:rPr>
              <w:t>6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4A22EBD4" w14:textId="3A57FDB2" w:rsidR="00C16517" w:rsidRPr="00941274" w:rsidRDefault="00C16517" w:rsidP="00EE2698">
            <w:pPr>
              <w:spacing w:after="0"/>
              <w:rPr>
                <w:sz w:val="18"/>
                <w:szCs w:val="18"/>
                <w:lang w:val="en-US" w:eastAsia="ja-JP"/>
              </w:rPr>
            </w:pPr>
            <w:r>
              <w:rPr>
                <w:rFonts w:cs="Arial" w:hint="eastAsia"/>
                <w:sz w:val="18"/>
                <w:szCs w:val="18"/>
                <w:lang w:eastAsia="ja-JP"/>
              </w:rPr>
              <w:t>6 dB</w:t>
            </w:r>
          </w:p>
        </w:tc>
      </w:tr>
      <w:tr w:rsidR="00C16517" w:rsidRPr="0034236C" w14:paraId="0823652D" w14:textId="77777777" w:rsidTr="00C16517">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6C7D0956" w14:textId="77777777" w:rsidR="00C16517" w:rsidRDefault="00C16517" w:rsidP="00EE2698">
            <w:pPr>
              <w:spacing w:after="0"/>
              <w:rPr>
                <w:sz w:val="18"/>
                <w:szCs w:val="18"/>
                <w:lang w:val="en-US" w:eastAsia="ja-JP"/>
              </w:rPr>
            </w:pPr>
            <w:r>
              <w:rPr>
                <w:sz w:val="18"/>
                <w:szCs w:val="18"/>
                <w:lang w:val="en-US" w:eastAsia="ja-JP"/>
              </w:rPr>
              <w:t>S</w:t>
            </w:r>
            <w:r>
              <w:rPr>
                <w:rFonts w:hint="eastAsia"/>
                <w:sz w:val="18"/>
                <w:szCs w:val="18"/>
                <w:lang w:val="en-US" w:eastAsia="ja-JP"/>
              </w:rPr>
              <w:t>tandalone</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7D005213" w14:textId="770AC099" w:rsidR="00C16517" w:rsidRPr="00941274" w:rsidRDefault="00C16517" w:rsidP="00EE2698">
            <w:pPr>
              <w:spacing w:after="0"/>
              <w:jc w:val="both"/>
              <w:rPr>
                <w:sz w:val="18"/>
                <w:szCs w:val="18"/>
                <w:lang w:val="en-US" w:eastAsia="ja-JP"/>
              </w:rPr>
            </w:pPr>
            <w:r>
              <w:rPr>
                <w:rFonts w:cs="Arial" w:hint="eastAsia"/>
                <w:sz w:val="18"/>
                <w:szCs w:val="18"/>
                <w:lang w:eastAsia="ja-JP"/>
              </w:rPr>
              <w:t>6 dB</w:t>
            </w:r>
          </w:p>
        </w:tc>
        <w:tc>
          <w:tcPr>
            <w:tcW w:w="1666"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1059A9C7" w14:textId="0963ED75" w:rsidR="00C16517" w:rsidRDefault="00C16517" w:rsidP="00EE2698">
            <w:pPr>
              <w:spacing w:after="0"/>
              <w:rPr>
                <w:rFonts w:cs="Arial"/>
                <w:sz w:val="18"/>
                <w:szCs w:val="18"/>
                <w:lang w:eastAsia="ja-JP"/>
              </w:rPr>
            </w:pPr>
            <w:r>
              <w:rPr>
                <w:rFonts w:cs="Arial" w:hint="eastAsia"/>
                <w:sz w:val="18"/>
                <w:szCs w:val="18"/>
                <w:lang w:eastAsia="ja-JP"/>
              </w:rPr>
              <w:t>6 dB</w:t>
            </w:r>
          </w:p>
        </w:tc>
        <w:tc>
          <w:tcPr>
            <w:tcW w:w="166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5AD2E8F8" w14:textId="5E9A7565" w:rsidR="00C16517" w:rsidRPr="00941274" w:rsidRDefault="00C16517" w:rsidP="00C16517">
            <w:pPr>
              <w:spacing w:after="0"/>
              <w:rPr>
                <w:sz w:val="18"/>
                <w:szCs w:val="18"/>
                <w:lang w:val="en-US" w:eastAsia="ja-JP"/>
              </w:rPr>
            </w:pPr>
            <w:r>
              <w:rPr>
                <w:rFonts w:cs="Arial" w:hint="eastAsia"/>
                <w:sz w:val="18"/>
                <w:szCs w:val="18"/>
                <w:lang w:eastAsia="ja-JP"/>
              </w:rPr>
              <w:t>6 dB</w:t>
            </w:r>
          </w:p>
        </w:tc>
      </w:tr>
    </w:tbl>
    <w:p w14:paraId="5D263C7D" w14:textId="77777777" w:rsidR="00C16517" w:rsidRDefault="00C16517" w:rsidP="00C16517">
      <w:pPr>
        <w:rPr>
          <w:lang w:val="en-US" w:eastAsia="ja-JP"/>
        </w:rPr>
      </w:pPr>
    </w:p>
    <w:p w14:paraId="1EEB7149" w14:textId="77777777" w:rsidR="00C16517" w:rsidRDefault="00C16517" w:rsidP="00C16517">
      <w:pPr>
        <w:rPr>
          <w:lang w:val="en-US" w:eastAsia="ja-JP"/>
        </w:rPr>
      </w:pPr>
    </w:p>
    <w:p w14:paraId="3E4B2D3E" w14:textId="2A20D60F" w:rsidR="00C16517" w:rsidRPr="00941274" w:rsidRDefault="000F3286" w:rsidP="000F3286">
      <w:pPr>
        <w:rPr>
          <w:b/>
          <w:lang w:val="en-US" w:eastAsia="ja-JP"/>
        </w:rPr>
      </w:pPr>
      <w:r>
        <w:rPr>
          <w:rFonts w:ascii="Arial" w:hAnsi="Arial" w:cs="Arial"/>
          <w:b/>
          <w:highlight w:val="green"/>
          <w:lang w:eastAsia="ja-JP"/>
        </w:rPr>
        <w:t>A</w:t>
      </w:r>
      <w:r w:rsidR="00DE5B4B" w:rsidRPr="00DE5B4B">
        <w:rPr>
          <w:rFonts w:ascii="Arial" w:hAnsi="Arial" w:cs="Arial" w:hint="eastAsia"/>
          <w:b/>
          <w:highlight w:val="green"/>
          <w:lang w:eastAsia="ja-JP"/>
        </w:rPr>
        <w:t>greement</w:t>
      </w:r>
      <w:r w:rsidR="00DE5B4B">
        <w:rPr>
          <w:rFonts w:ascii="Arial" w:hAnsi="Arial" w:cs="Arial" w:hint="eastAsia"/>
          <w:b/>
          <w:lang w:eastAsia="ja-JP"/>
        </w:rPr>
        <w:t xml:space="preserve">: </w:t>
      </w:r>
    </w:p>
    <w:tbl>
      <w:tblPr>
        <w:tblW w:w="2827" w:type="dxa"/>
        <w:jc w:val="center"/>
        <w:tblLook w:val="04A0" w:firstRow="1" w:lastRow="0" w:firstColumn="1" w:lastColumn="0" w:noHBand="0" w:noVBand="1"/>
      </w:tblPr>
      <w:tblGrid>
        <w:gridCol w:w="1420"/>
        <w:gridCol w:w="1407"/>
      </w:tblGrid>
      <w:tr w:rsidR="00C16517" w:rsidRPr="0034236C" w14:paraId="596C288C" w14:textId="77777777" w:rsidTr="00EE2698">
        <w:trPr>
          <w:trHeight w:val="282"/>
          <w:jc w:val="center"/>
        </w:trPr>
        <w:tc>
          <w:tcPr>
            <w:tcW w:w="1420" w:type="dxa"/>
            <w:tcBorders>
              <w:top w:val="single" w:sz="8" w:space="0" w:color="000000"/>
              <w:left w:val="single" w:sz="8" w:space="0" w:color="auto"/>
              <w:bottom w:val="single" w:sz="4" w:space="0" w:color="9BC2E6"/>
              <w:right w:val="single" w:sz="4" w:space="0" w:color="auto"/>
            </w:tcBorders>
            <w:shd w:val="clear" w:color="5B9BD5" w:fill="5B9BD5"/>
          </w:tcPr>
          <w:p w14:paraId="65137CE9" w14:textId="77777777" w:rsidR="00C16517" w:rsidRPr="00941274" w:rsidRDefault="00C16517" w:rsidP="00EE2698">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1407"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37ABEB3C" w14:textId="77777777" w:rsidR="00C16517" w:rsidRPr="00941274" w:rsidRDefault="00C16517" w:rsidP="00EE2698">
            <w:pPr>
              <w:spacing w:after="0"/>
              <w:jc w:val="center"/>
              <w:rPr>
                <w:b/>
                <w:bCs/>
                <w:color w:val="FFFFFF" w:themeColor="background1"/>
                <w:sz w:val="18"/>
                <w:szCs w:val="18"/>
                <w:lang w:val="en-US" w:eastAsia="ja-JP"/>
              </w:rPr>
            </w:pPr>
            <w:r w:rsidRPr="000F3286">
              <w:rPr>
                <w:sz w:val="18"/>
                <w:szCs w:val="18"/>
                <w:highlight w:val="green"/>
                <w:lang w:val="en-US" w:eastAsia="ja-JP"/>
              </w:rPr>
              <w:t>A</w:t>
            </w:r>
            <w:r w:rsidRPr="000F3286">
              <w:rPr>
                <w:rFonts w:hint="eastAsia"/>
                <w:sz w:val="18"/>
                <w:szCs w:val="18"/>
                <w:highlight w:val="green"/>
                <w:lang w:val="en-US" w:eastAsia="ja-JP"/>
              </w:rPr>
              <w:t>greement</w:t>
            </w:r>
          </w:p>
        </w:tc>
      </w:tr>
      <w:tr w:rsidR="00C16517" w:rsidRPr="0034236C" w14:paraId="6047BEA9" w14:textId="77777777" w:rsidTr="00E34C03">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255C7534" w14:textId="77777777" w:rsidR="00C16517" w:rsidRPr="00941274" w:rsidRDefault="00C16517" w:rsidP="00EE2698">
            <w:pPr>
              <w:spacing w:after="0"/>
              <w:jc w:val="center"/>
              <w:rPr>
                <w:sz w:val="18"/>
                <w:szCs w:val="18"/>
                <w:lang w:val="en-US" w:eastAsia="ja-JP"/>
              </w:rPr>
            </w:pPr>
            <w:r>
              <w:rPr>
                <w:rFonts w:hint="eastAsia"/>
                <w:sz w:val="18"/>
                <w:szCs w:val="18"/>
                <w:lang w:val="en-US" w:eastAsia="ja-JP"/>
              </w:rPr>
              <w:t>In-band</w:t>
            </w:r>
          </w:p>
        </w:tc>
        <w:tc>
          <w:tcPr>
            <w:tcW w:w="1407" w:type="dxa"/>
            <w:tcBorders>
              <w:top w:val="single" w:sz="4" w:space="0" w:color="9BC2E6"/>
              <w:left w:val="single" w:sz="8" w:space="0" w:color="auto"/>
              <w:bottom w:val="single" w:sz="4" w:space="0" w:color="9BC2E6"/>
              <w:right w:val="nil"/>
            </w:tcBorders>
            <w:shd w:val="clear" w:color="DDEBF7" w:fill="DDEBF7"/>
          </w:tcPr>
          <w:p w14:paraId="67090668" w14:textId="50F6A258" w:rsidR="00C16517" w:rsidRPr="00941274" w:rsidRDefault="00C16517" w:rsidP="00C921F8">
            <w:pPr>
              <w:spacing w:after="0"/>
              <w:jc w:val="center"/>
              <w:rPr>
                <w:sz w:val="18"/>
                <w:szCs w:val="18"/>
                <w:lang w:val="en-US" w:eastAsia="ja-JP"/>
              </w:rPr>
            </w:pPr>
            <w:r w:rsidRPr="00C921F8">
              <w:rPr>
                <w:rFonts w:cs="Arial" w:hint="eastAsia"/>
                <w:sz w:val="18"/>
                <w:szCs w:val="18"/>
                <w:highlight w:val="green"/>
                <w:lang w:eastAsia="ja-JP"/>
              </w:rPr>
              <w:t>6 dB</w:t>
            </w:r>
          </w:p>
        </w:tc>
      </w:tr>
      <w:tr w:rsidR="00C16517" w:rsidRPr="0034236C" w14:paraId="373AB120" w14:textId="77777777" w:rsidTr="00E34C03">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3B6A5567" w14:textId="77777777" w:rsidR="00C16517" w:rsidRPr="00941274" w:rsidRDefault="00C16517" w:rsidP="00EE2698">
            <w:pPr>
              <w:spacing w:after="0"/>
              <w:jc w:val="center"/>
              <w:rPr>
                <w:sz w:val="18"/>
                <w:szCs w:val="18"/>
                <w:lang w:val="en-US" w:eastAsia="ja-JP"/>
              </w:rPr>
            </w:pPr>
            <w:r>
              <w:rPr>
                <w:sz w:val="18"/>
                <w:szCs w:val="18"/>
                <w:lang w:val="en-US" w:eastAsia="ja-JP"/>
              </w:rPr>
              <w:t>G</w:t>
            </w:r>
            <w:r>
              <w:rPr>
                <w:rFonts w:hint="eastAsia"/>
                <w:sz w:val="18"/>
                <w:szCs w:val="18"/>
                <w:lang w:val="en-US" w:eastAsia="ja-JP"/>
              </w:rPr>
              <w:t>uard band</w:t>
            </w:r>
          </w:p>
        </w:tc>
        <w:tc>
          <w:tcPr>
            <w:tcW w:w="1407" w:type="dxa"/>
            <w:tcBorders>
              <w:top w:val="single" w:sz="4" w:space="0" w:color="9BC2E6"/>
              <w:left w:val="single" w:sz="8" w:space="0" w:color="auto"/>
              <w:bottom w:val="single" w:sz="4" w:space="0" w:color="9BC2E6"/>
              <w:right w:val="nil"/>
            </w:tcBorders>
            <w:shd w:val="clear" w:color="DDEBF7" w:fill="DDEBF7"/>
          </w:tcPr>
          <w:p w14:paraId="795B1B7E" w14:textId="20BEEF80" w:rsidR="00C16517" w:rsidRPr="00C921F8" w:rsidRDefault="00C16517" w:rsidP="00EE2698">
            <w:pPr>
              <w:spacing w:after="0"/>
              <w:jc w:val="center"/>
              <w:rPr>
                <w:sz w:val="18"/>
                <w:szCs w:val="18"/>
                <w:highlight w:val="green"/>
                <w:lang w:val="en-US" w:eastAsia="ja-JP"/>
              </w:rPr>
            </w:pPr>
            <w:r w:rsidRPr="00C921F8">
              <w:rPr>
                <w:rFonts w:cs="Arial" w:hint="eastAsia"/>
                <w:sz w:val="18"/>
                <w:szCs w:val="18"/>
                <w:highlight w:val="green"/>
                <w:lang w:eastAsia="ja-JP"/>
              </w:rPr>
              <w:t>6 dB</w:t>
            </w:r>
          </w:p>
        </w:tc>
      </w:tr>
      <w:tr w:rsidR="00C16517" w:rsidRPr="0034236C" w14:paraId="4F830AC7" w14:textId="77777777" w:rsidTr="00E34C03">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61A9F84F" w14:textId="77777777" w:rsidR="00C16517" w:rsidRDefault="00C16517" w:rsidP="00EE2698">
            <w:pPr>
              <w:spacing w:after="0"/>
              <w:jc w:val="center"/>
              <w:rPr>
                <w:sz w:val="18"/>
                <w:szCs w:val="18"/>
                <w:lang w:val="en-US" w:eastAsia="ja-JP"/>
              </w:rPr>
            </w:pPr>
            <w:r>
              <w:rPr>
                <w:sz w:val="18"/>
                <w:szCs w:val="18"/>
                <w:lang w:val="en-US" w:eastAsia="ja-JP"/>
              </w:rPr>
              <w:t>S</w:t>
            </w:r>
            <w:r>
              <w:rPr>
                <w:rFonts w:hint="eastAsia"/>
                <w:sz w:val="18"/>
                <w:szCs w:val="18"/>
                <w:lang w:val="en-US" w:eastAsia="ja-JP"/>
              </w:rPr>
              <w:t>tandalone</w:t>
            </w:r>
          </w:p>
        </w:tc>
        <w:tc>
          <w:tcPr>
            <w:tcW w:w="1407" w:type="dxa"/>
            <w:tcBorders>
              <w:top w:val="single" w:sz="4" w:space="0" w:color="9BC2E6"/>
              <w:left w:val="single" w:sz="8" w:space="0" w:color="auto"/>
              <w:bottom w:val="single" w:sz="4" w:space="0" w:color="9BC2E6"/>
              <w:right w:val="nil"/>
            </w:tcBorders>
            <w:shd w:val="clear" w:color="DDEBF7" w:fill="DDEBF7"/>
          </w:tcPr>
          <w:p w14:paraId="50A7C6D0" w14:textId="57F6B9B2" w:rsidR="00C16517" w:rsidRPr="00C921F8" w:rsidRDefault="00C16517" w:rsidP="00EE2698">
            <w:pPr>
              <w:spacing w:after="0"/>
              <w:jc w:val="center"/>
              <w:rPr>
                <w:rFonts w:cs="Arial"/>
                <w:sz w:val="18"/>
                <w:szCs w:val="18"/>
                <w:highlight w:val="green"/>
                <w:lang w:eastAsia="ja-JP"/>
              </w:rPr>
            </w:pPr>
            <w:r w:rsidRPr="00C921F8">
              <w:rPr>
                <w:rFonts w:cs="Arial" w:hint="eastAsia"/>
                <w:sz w:val="18"/>
                <w:szCs w:val="18"/>
                <w:highlight w:val="green"/>
                <w:lang w:eastAsia="ja-JP"/>
              </w:rPr>
              <w:t>6 dB</w:t>
            </w:r>
          </w:p>
        </w:tc>
      </w:tr>
    </w:tbl>
    <w:p w14:paraId="71415FBD" w14:textId="77777777" w:rsidR="00C16517" w:rsidRDefault="00C16517" w:rsidP="00C16517">
      <w:pPr>
        <w:jc w:val="center"/>
        <w:rPr>
          <w:lang w:val="en-US" w:eastAsia="ja-JP"/>
        </w:rPr>
      </w:pPr>
    </w:p>
    <w:p w14:paraId="182D318D" w14:textId="20B6AAD5" w:rsidR="00CF1EFE" w:rsidRDefault="00CF1EFE" w:rsidP="00CF1EFE">
      <w:pPr>
        <w:pStyle w:val="2"/>
        <w:rPr>
          <w:lang w:eastAsia="ja-JP"/>
        </w:rPr>
      </w:pPr>
      <w:r>
        <w:rPr>
          <w:rFonts w:hint="eastAsia"/>
          <w:lang w:eastAsia="ja-JP"/>
        </w:rPr>
        <w:t>Out of band blocking</w:t>
      </w:r>
    </w:p>
    <w:p w14:paraId="1C00DBA0" w14:textId="77777777" w:rsidR="00CF1EFE" w:rsidRPr="00941274" w:rsidRDefault="00CF1EFE" w:rsidP="00CF1EFE">
      <w:pPr>
        <w:rPr>
          <w:b/>
          <w:lang w:val="en-US" w:eastAsia="ja-JP"/>
        </w:rPr>
      </w:pPr>
      <w:r>
        <w:rPr>
          <w:rFonts w:hint="eastAsia"/>
          <w:b/>
          <w:sz w:val="21"/>
          <w:lang w:val="en-US" w:eastAsia="ja-JP"/>
        </w:rPr>
        <w:t>Summary of proposals for desensitization</w:t>
      </w:r>
    </w:p>
    <w:tbl>
      <w:tblPr>
        <w:tblW w:w="9293" w:type="dxa"/>
        <w:jc w:val="center"/>
        <w:tblLook w:val="04A0" w:firstRow="1" w:lastRow="0" w:firstColumn="1" w:lastColumn="0" w:noHBand="0" w:noVBand="1"/>
      </w:tblPr>
      <w:tblGrid>
        <w:gridCol w:w="1214"/>
        <w:gridCol w:w="2693"/>
        <w:gridCol w:w="2693"/>
        <w:gridCol w:w="2693"/>
      </w:tblGrid>
      <w:tr w:rsidR="00CF1EFE" w:rsidRPr="0034236C" w14:paraId="50B802D1" w14:textId="77777777" w:rsidTr="00CF1EFE">
        <w:trPr>
          <w:trHeight w:val="282"/>
          <w:jc w:val="center"/>
        </w:trPr>
        <w:tc>
          <w:tcPr>
            <w:tcW w:w="1214" w:type="dxa"/>
            <w:tcBorders>
              <w:top w:val="single" w:sz="8" w:space="0" w:color="000000"/>
              <w:left w:val="single" w:sz="8" w:space="0" w:color="auto"/>
              <w:bottom w:val="single" w:sz="4" w:space="0" w:color="9BC2E6"/>
              <w:right w:val="single" w:sz="4" w:space="0" w:color="auto"/>
            </w:tcBorders>
            <w:shd w:val="clear" w:color="5B9BD5" w:fill="5B9BD5"/>
          </w:tcPr>
          <w:p w14:paraId="67F65626" w14:textId="77777777" w:rsidR="00CF1EFE" w:rsidRPr="00941274" w:rsidRDefault="00CF1EFE" w:rsidP="00EE2698">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2693"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053E584" w14:textId="77777777" w:rsidR="00CF1EFE" w:rsidRPr="007A5137" w:rsidRDefault="00CF1EFE"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Ericsson</w:t>
            </w:r>
          </w:p>
          <w:p w14:paraId="5D98E081" w14:textId="77777777" w:rsidR="00CF1EFE" w:rsidRPr="007A5137" w:rsidRDefault="00CF1EFE" w:rsidP="00EE2698">
            <w:pPr>
              <w:spacing w:after="0"/>
              <w:jc w:val="center"/>
              <w:rPr>
                <w:b/>
                <w:bCs/>
                <w:color w:val="FFFFFF" w:themeColor="background1"/>
                <w:sz w:val="18"/>
                <w:szCs w:val="18"/>
                <w:lang w:val="en-US" w:eastAsia="ja-JP"/>
              </w:rPr>
            </w:pPr>
            <w:r w:rsidRPr="007A5137">
              <w:rPr>
                <w:color w:val="FFFFFF" w:themeColor="background1"/>
                <w:sz w:val="18"/>
                <w:szCs w:val="18"/>
                <w:lang w:val="en-US" w:eastAsia="ja-JP"/>
              </w:rPr>
              <w:t>R4-16387</w:t>
            </w:r>
            <w:r>
              <w:rPr>
                <w:rFonts w:hint="eastAsia"/>
                <w:color w:val="FFFFFF" w:themeColor="background1"/>
                <w:sz w:val="18"/>
                <w:szCs w:val="18"/>
                <w:lang w:val="en-US" w:eastAsia="ja-JP"/>
              </w:rPr>
              <w:t>3</w:t>
            </w:r>
          </w:p>
        </w:tc>
        <w:tc>
          <w:tcPr>
            <w:tcW w:w="2693" w:type="dxa"/>
            <w:tcBorders>
              <w:top w:val="single" w:sz="8" w:space="0" w:color="000000"/>
              <w:left w:val="single" w:sz="8" w:space="0" w:color="auto"/>
              <w:bottom w:val="single" w:sz="4" w:space="0" w:color="9BC2E6"/>
              <w:right w:val="single" w:sz="8" w:space="0" w:color="auto"/>
            </w:tcBorders>
            <w:shd w:val="clear" w:color="5B9BD5" w:fill="5B9BD5"/>
            <w:vAlign w:val="center"/>
          </w:tcPr>
          <w:p w14:paraId="6161242B" w14:textId="77777777" w:rsidR="00CF1EFE" w:rsidRPr="00C16517" w:rsidRDefault="00CF1EFE" w:rsidP="00EE2698">
            <w:pPr>
              <w:spacing w:after="0"/>
              <w:jc w:val="center"/>
              <w:rPr>
                <w:color w:val="FFFFFF" w:themeColor="background1"/>
                <w:sz w:val="18"/>
                <w:lang w:val="en-US" w:eastAsia="ja-JP"/>
              </w:rPr>
            </w:pPr>
            <w:r w:rsidRPr="00C16517">
              <w:rPr>
                <w:rFonts w:hint="eastAsia"/>
                <w:color w:val="FFFFFF" w:themeColor="background1"/>
                <w:sz w:val="18"/>
                <w:lang w:val="en-US" w:eastAsia="ja-JP"/>
              </w:rPr>
              <w:t>Huawei</w:t>
            </w:r>
          </w:p>
          <w:p w14:paraId="4989EEA0" w14:textId="66B57CC1" w:rsidR="00CF1EFE" w:rsidRPr="007A5137" w:rsidRDefault="00CF1EFE" w:rsidP="00EE2698">
            <w:pPr>
              <w:spacing w:after="0"/>
              <w:jc w:val="center"/>
              <w:rPr>
                <w:color w:val="FFFFFF" w:themeColor="background1"/>
                <w:sz w:val="18"/>
                <w:szCs w:val="18"/>
                <w:lang w:val="en-US" w:eastAsia="ja-JP"/>
              </w:rPr>
            </w:pPr>
            <w:r w:rsidRPr="00C16517">
              <w:rPr>
                <w:color w:val="FFFFFF" w:themeColor="background1"/>
                <w:sz w:val="18"/>
                <w:lang w:val="en-US"/>
              </w:rPr>
              <w:t>R4-163996</w:t>
            </w:r>
          </w:p>
        </w:tc>
        <w:tc>
          <w:tcPr>
            <w:tcW w:w="2693"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E3FF04C" w14:textId="77777777" w:rsidR="00CF1EFE" w:rsidRPr="00CF1EFE" w:rsidRDefault="00CF1EFE" w:rsidP="00EE2698">
            <w:pPr>
              <w:spacing w:after="0"/>
              <w:jc w:val="center"/>
              <w:rPr>
                <w:color w:val="FFFFFF" w:themeColor="background1"/>
                <w:sz w:val="18"/>
                <w:lang w:val="en-US" w:eastAsia="ja-JP"/>
              </w:rPr>
            </w:pPr>
            <w:r w:rsidRPr="00CF1EFE">
              <w:rPr>
                <w:rFonts w:hint="eastAsia"/>
                <w:color w:val="FFFFFF" w:themeColor="background1"/>
                <w:sz w:val="18"/>
                <w:lang w:val="en-US" w:eastAsia="ja-JP"/>
              </w:rPr>
              <w:t>Nokia</w:t>
            </w:r>
          </w:p>
          <w:p w14:paraId="373C9F41" w14:textId="75F28340" w:rsidR="00CF1EFE" w:rsidRPr="00CF1EFE" w:rsidRDefault="00CF1EFE" w:rsidP="00EE2698">
            <w:pPr>
              <w:spacing w:after="0"/>
              <w:jc w:val="center"/>
              <w:rPr>
                <w:b/>
                <w:bCs/>
                <w:color w:val="FFFFFF" w:themeColor="background1"/>
                <w:sz w:val="18"/>
                <w:szCs w:val="18"/>
                <w:lang w:val="en-US" w:eastAsia="ja-JP"/>
              </w:rPr>
            </w:pPr>
            <w:r w:rsidRPr="00CF1EFE">
              <w:rPr>
                <w:color w:val="FFFFFF" w:themeColor="background1"/>
                <w:sz w:val="18"/>
                <w:lang w:val="en-US"/>
              </w:rPr>
              <w:t>R4-164179</w:t>
            </w:r>
          </w:p>
        </w:tc>
      </w:tr>
      <w:tr w:rsidR="00CF1EFE" w:rsidRPr="0034236C" w14:paraId="1BA5113A" w14:textId="77777777" w:rsidTr="00CF1EFE">
        <w:trPr>
          <w:trHeight w:val="264"/>
          <w:jc w:val="center"/>
        </w:trPr>
        <w:tc>
          <w:tcPr>
            <w:tcW w:w="1214" w:type="dxa"/>
            <w:tcBorders>
              <w:top w:val="single" w:sz="4" w:space="0" w:color="9BC2E6"/>
              <w:left w:val="single" w:sz="8" w:space="0" w:color="auto"/>
              <w:bottom w:val="single" w:sz="4" w:space="0" w:color="9BC2E6"/>
              <w:right w:val="nil"/>
            </w:tcBorders>
            <w:shd w:val="clear" w:color="DDEBF7" w:fill="DDEBF7"/>
          </w:tcPr>
          <w:p w14:paraId="3E50EA56" w14:textId="77777777" w:rsidR="00CF1EFE" w:rsidRPr="00941274" w:rsidRDefault="00CF1EFE" w:rsidP="00EE2698">
            <w:pPr>
              <w:spacing w:after="0"/>
              <w:rPr>
                <w:sz w:val="18"/>
                <w:szCs w:val="18"/>
                <w:lang w:val="en-US" w:eastAsia="ja-JP"/>
              </w:rPr>
            </w:pPr>
            <w:r>
              <w:rPr>
                <w:rFonts w:hint="eastAsia"/>
                <w:sz w:val="18"/>
                <w:szCs w:val="18"/>
                <w:lang w:val="en-US" w:eastAsia="ja-JP"/>
              </w:rPr>
              <w:t>In-band</w:t>
            </w:r>
          </w:p>
        </w:tc>
        <w:tc>
          <w:tcPr>
            <w:tcW w:w="2693"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413AB9FD" w14:textId="77777777" w:rsidR="00CF1EFE" w:rsidRPr="00941274" w:rsidRDefault="00CF1EFE" w:rsidP="00EE2698">
            <w:pPr>
              <w:spacing w:after="0"/>
              <w:jc w:val="both"/>
              <w:rPr>
                <w:sz w:val="18"/>
                <w:szCs w:val="18"/>
                <w:lang w:val="en-US" w:eastAsia="ja-JP"/>
              </w:rPr>
            </w:pPr>
            <w:r>
              <w:rPr>
                <w:rFonts w:cs="Arial" w:hint="eastAsia"/>
                <w:sz w:val="18"/>
                <w:szCs w:val="18"/>
                <w:lang w:eastAsia="ja-JP"/>
              </w:rPr>
              <w:t>6 dB</w:t>
            </w:r>
          </w:p>
        </w:tc>
        <w:tc>
          <w:tcPr>
            <w:tcW w:w="2693" w:type="dxa"/>
            <w:tcBorders>
              <w:top w:val="single" w:sz="4" w:space="0" w:color="9BC2E6"/>
              <w:left w:val="single" w:sz="8" w:space="0" w:color="auto"/>
              <w:bottom w:val="single" w:sz="4" w:space="0" w:color="9BC2E6"/>
              <w:right w:val="single" w:sz="8" w:space="0" w:color="auto"/>
            </w:tcBorders>
            <w:shd w:val="clear" w:color="DDEBF7" w:fill="DDEBF7"/>
            <w:vAlign w:val="bottom"/>
          </w:tcPr>
          <w:p w14:paraId="11CF86F3" w14:textId="5B7FF0F9" w:rsidR="00CF1EFE" w:rsidRDefault="00CF1EFE" w:rsidP="00EE2698">
            <w:pPr>
              <w:spacing w:after="0"/>
              <w:rPr>
                <w:rFonts w:cs="Arial"/>
                <w:sz w:val="18"/>
                <w:szCs w:val="18"/>
                <w:lang w:eastAsia="ja-JP"/>
              </w:rPr>
            </w:pPr>
            <w:r>
              <w:rPr>
                <w:rFonts w:cs="Arial" w:hint="eastAsia"/>
                <w:sz w:val="18"/>
                <w:szCs w:val="18"/>
                <w:lang w:eastAsia="ja-JP"/>
              </w:rPr>
              <w:t>6 dB</w:t>
            </w:r>
          </w:p>
        </w:tc>
        <w:tc>
          <w:tcPr>
            <w:tcW w:w="2693"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04FDE319" w14:textId="723E75C5" w:rsidR="00CF1EFE" w:rsidRPr="00CF1EFE" w:rsidRDefault="00CF1EFE" w:rsidP="00EE2698">
            <w:pPr>
              <w:spacing w:after="0"/>
              <w:rPr>
                <w:sz w:val="18"/>
                <w:szCs w:val="18"/>
                <w:lang w:val="en-US" w:eastAsia="ja-JP"/>
              </w:rPr>
            </w:pPr>
          </w:p>
        </w:tc>
      </w:tr>
      <w:tr w:rsidR="00CF1EFE" w:rsidRPr="0034236C" w14:paraId="05D69E62" w14:textId="77777777" w:rsidTr="00CF1EFE">
        <w:trPr>
          <w:trHeight w:val="264"/>
          <w:jc w:val="center"/>
        </w:trPr>
        <w:tc>
          <w:tcPr>
            <w:tcW w:w="1214" w:type="dxa"/>
            <w:tcBorders>
              <w:top w:val="single" w:sz="4" w:space="0" w:color="9BC2E6"/>
              <w:left w:val="single" w:sz="8" w:space="0" w:color="auto"/>
              <w:bottom w:val="single" w:sz="4" w:space="0" w:color="9BC2E6"/>
              <w:right w:val="nil"/>
            </w:tcBorders>
            <w:shd w:val="clear" w:color="DDEBF7" w:fill="DDEBF7"/>
          </w:tcPr>
          <w:p w14:paraId="26928CC1" w14:textId="77777777" w:rsidR="00CF1EFE" w:rsidRPr="00941274" w:rsidRDefault="00CF1EFE" w:rsidP="00EE2698">
            <w:pPr>
              <w:spacing w:after="0"/>
              <w:rPr>
                <w:sz w:val="18"/>
                <w:szCs w:val="18"/>
                <w:lang w:val="en-US" w:eastAsia="ja-JP"/>
              </w:rPr>
            </w:pPr>
            <w:r>
              <w:rPr>
                <w:sz w:val="18"/>
                <w:szCs w:val="18"/>
                <w:lang w:val="en-US" w:eastAsia="ja-JP"/>
              </w:rPr>
              <w:t>G</w:t>
            </w:r>
            <w:r>
              <w:rPr>
                <w:rFonts w:hint="eastAsia"/>
                <w:sz w:val="18"/>
                <w:szCs w:val="18"/>
                <w:lang w:val="en-US" w:eastAsia="ja-JP"/>
              </w:rPr>
              <w:t>uard band</w:t>
            </w:r>
          </w:p>
        </w:tc>
        <w:tc>
          <w:tcPr>
            <w:tcW w:w="2693"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5F2E81CE" w14:textId="77777777" w:rsidR="00CF1EFE" w:rsidRPr="00941274" w:rsidRDefault="00CF1EFE" w:rsidP="00EE2698">
            <w:pPr>
              <w:spacing w:after="0"/>
              <w:jc w:val="both"/>
              <w:rPr>
                <w:sz w:val="18"/>
                <w:szCs w:val="18"/>
                <w:lang w:val="en-US" w:eastAsia="ja-JP"/>
              </w:rPr>
            </w:pPr>
            <w:r>
              <w:rPr>
                <w:rFonts w:cs="Arial" w:hint="eastAsia"/>
                <w:sz w:val="18"/>
                <w:szCs w:val="18"/>
                <w:lang w:eastAsia="ja-JP"/>
              </w:rPr>
              <w:t>6 dB</w:t>
            </w:r>
          </w:p>
        </w:tc>
        <w:tc>
          <w:tcPr>
            <w:tcW w:w="2693" w:type="dxa"/>
            <w:tcBorders>
              <w:top w:val="single" w:sz="4" w:space="0" w:color="9BC2E6"/>
              <w:left w:val="single" w:sz="8" w:space="0" w:color="auto"/>
              <w:bottom w:val="single" w:sz="4" w:space="0" w:color="9BC2E6"/>
              <w:right w:val="single" w:sz="8" w:space="0" w:color="auto"/>
            </w:tcBorders>
            <w:shd w:val="clear" w:color="DDEBF7" w:fill="DDEBF7"/>
            <w:vAlign w:val="bottom"/>
          </w:tcPr>
          <w:p w14:paraId="748641C1" w14:textId="564C59C5" w:rsidR="00CF1EFE" w:rsidRDefault="00CF1EFE" w:rsidP="00EE2698">
            <w:pPr>
              <w:spacing w:after="0"/>
              <w:rPr>
                <w:rFonts w:cs="Arial"/>
                <w:sz w:val="18"/>
                <w:szCs w:val="18"/>
                <w:lang w:eastAsia="ja-JP"/>
              </w:rPr>
            </w:pPr>
            <w:r>
              <w:rPr>
                <w:rFonts w:cs="Arial" w:hint="eastAsia"/>
                <w:sz w:val="18"/>
                <w:szCs w:val="18"/>
                <w:lang w:eastAsia="ja-JP"/>
              </w:rPr>
              <w:t>6 dB</w:t>
            </w:r>
          </w:p>
        </w:tc>
        <w:tc>
          <w:tcPr>
            <w:tcW w:w="2693"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1636B6CC" w14:textId="6138FE60" w:rsidR="00CF1EFE" w:rsidRPr="00CF1EFE" w:rsidRDefault="00CF1EFE" w:rsidP="00EE2698">
            <w:pPr>
              <w:spacing w:after="0"/>
              <w:rPr>
                <w:sz w:val="18"/>
                <w:szCs w:val="18"/>
                <w:lang w:val="en-US" w:eastAsia="ja-JP"/>
              </w:rPr>
            </w:pPr>
          </w:p>
        </w:tc>
      </w:tr>
      <w:tr w:rsidR="00CF1EFE" w:rsidRPr="0034236C" w14:paraId="292B679C" w14:textId="77777777" w:rsidTr="00CF1EFE">
        <w:trPr>
          <w:trHeight w:val="264"/>
          <w:jc w:val="center"/>
        </w:trPr>
        <w:tc>
          <w:tcPr>
            <w:tcW w:w="1214" w:type="dxa"/>
            <w:tcBorders>
              <w:top w:val="single" w:sz="4" w:space="0" w:color="9BC2E6"/>
              <w:left w:val="single" w:sz="8" w:space="0" w:color="auto"/>
              <w:bottom w:val="single" w:sz="4" w:space="0" w:color="9BC2E6"/>
              <w:right w:val="nil"/>
            </w:tcBorders>
            <w:shd w:val="clear" w:color="DDEBF7" w:fill="DDEBF7"/>
          </w:tcPr>
          <w:p w14:paraId="1586C99B" w14:textId="77777777" w:rsidR="00CF1EFE" w:rsidRDefault="00CF1EFE" w:rsidP="00EE2698">
            <w:pPr>
              <w:spacing w:after="0"/>
              <w:rPr>
                <w:sz w:val="18"/>
                <w:szCs w:val="18"/>
                <w:lang w:val="en-US" w:eastAsia="ja-JP"/>
              </w:rPr>
            </w:pPr>
            <w:r>
              <w:rPr>
                <w:sz w:val="18"/>
                <w:szCs w:val="18"/>
                <w:lang w:val="en-US" w:eastAsia="ja-JP"/>
              </w:rPr>
              <w:t>S</w:t>
            </w:r>
            <w:r>
              <w:rPr>
                <w:rFonts w:hint="eastAsia"/>
                <w:sz w:val="18"/>
                <w:szCs w:val="18"/>
                <w:lang w:val="en-US" w:eastAsia="ja-JP"/>
              </w:rPr>
              <w:t>tandalone</w:t>
            </w:r>
          </w:p>
        </w:tc>
        <w:tc>
          <w:tcPr>
            <w:tcW w:w="2693"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6EF0F508" w14:textId="77777777" w:rsidR="00CF1EFE" w:rsidRPr="00941274" w:rsidRDefault="00CF1EFE" w:rsidP="00EE2698">
            <w:pPr>
              <w:spacing w:after="0"/>
              <w:jc w:val="both"/>
              <w:rPr>
                <w:sz w:val="18"/>
                <w:szCs w:val="18"/>
                <w:lang w:val="en-US" w:eastAsia="ja-JP"/>
              </w:rPr>
            </w:pPr>
            <w:r>
              <w:rPr>
                <w:rFonts w:cs="Arial" w:hint="eastAsia"/>
                <w:sz w:val="18"/>
                <w:szCs w:val="18"/>
                <w:lang w:eastAsia="ja-JP"/>
              </w:rPr>
              <w:t>6 dB</w:t>
            </w:r>
          </w:p>
        </w:tc>
        <w:tc>
          <w:tcPr>
            <w:tcW w:w="2693" w:type="dxa"/>
            <w:tcBorders>
              <w:top w:val="single" w:sz="4" w:space="0" w:color="9BC2E6"/>
              <w:left w:val="single" w:sz="8" w:space="0" w:color="auto"/>
              <w:bottom w:val="single" w:sz="4" w:space="0" w:color="9BC2E6"/>
              <w:right w:val="single" w:sz="8" w:space="0" w:color="auto"/>
            </w:tcBorders>
            <w:shd w:val="clear" w:color="DDEBF7" w:fill="DDEBF7"/>
            <w:vAlign w:val="bottom"/>
          </w:tcPr>
          <w:p w14:paraId="4A1878BF" w14:textId="4A1CC830" w:rsidR="00CF1EFE" w:rsidRDefault="00CF1EFE" w:rsidP="00EE2698">
            <w:pPr>
              <w:spacing w:after="0"/>
              <w:rPr>
                <w:rFonts w:cs="Arial"/>
                <w:sz w:val="18"/>
                <w:szCs w:val="18"/>
                <w:lang w:eastAsia="ja-JP"/>
              </w:rPr>
            </w:pPr>
            <w:r>
              <w:rPr>
                <w:rFonts w:cs="Arial" w:hint="eastAsia"/>
                <w:sz w:val="18"/>
                <w:szCs w:val="18"/>
                <w:lang w:eastAsia="ja-JP"/>
              </w:rPr>
              <w:t>6 dB</w:t>
            </w:r>
          </w:p>
        </w:tc>
        <w:tc>
          <w:tcPr>
            <w:tcW w:w="2693" w:type="dxa"/>
            <w:tcBorders>
              <w:top w:val="single" w:sz="4" w:space="0" w:color="9BC2E6"/>
              <w:left w:val="single" w:sz="8" w:space="0" w:color="auto"/>
              <w:bottom w:val="single" w:sz="4" w:space="0" w:color="9BC2E6"/>
              <w:right w:val="single" w:sz="8" w:space="0" w:color="000000"/>
            </w:tcBorders>
            <w:shd w:val="clear" w:color="DDEBF7" w:fill="DDEBF7"/>
          </w:tcPr>
          <w:p w14:paraId="2CF516D0" w14:textId="628393CC" w:rsidR="00CF1EFE" w:rsidRPr="00CF1EFE" w:rsidRDefault="00CF1EFE" w:rsidP="00CF1EFE">
            <w:pPr>
              <w:spacing w:after="0"/>
              <w:rPr>
                <w:rFonts w:cs="Arial"/>
                <w:sz w:val="18"/>
                <w:szCs w:val="18"/>
                <w:lang w:eastAsia="ja-JP"/>
              </w:rPr>
            </w:pPr>
          </w:p>
        </w:tc>
      </w:tr>
      <w:tr w:rsidR="00CF1EFE" w:rsidRPr="0034236C" w14:paraId="1BEA36EC" w14:textId="77777777" w:rsidTr="00CF1EFE">
        <w:trPr>
          <w:trHeight w:val="264"/>
          <w:jc w:val="center"/>
        </w:trPr>
        <w:tc>
          <w:tcPr>
            <w:tcW w:w="1214" w:type="dxa"/>
            <w:tcBorders>
              <w:top w:val="single" w:sz="4" w:space="0" w:color="9BC2E6"/>
              <w:left w:val="single" w:sz="8" w:space="0" w:color="auto"/>
              <w:bottom w:val="single" w:sz="4" w:space="0" w:color="9BC2E6"/>
              <w:right w:val="nil"/>
            </w:tcBorders>
            <w:shd w:val="clear" w:color="DDEBF7" w:fill="DDEBF7"/>
          </w:tcPr>
          <w:p w14:paraId="0132A0DF" w14:textId="77777777" w:rsidR="00CF1EFE" w:rsidRDefault="00CF1EFE" w:rsidP="00EE2698">
            <w:pPr>
              <w:spacing w:after="0"/>
              <w:rPr>
                <w:sz w:val="18"/>
                <w:szCs w:val="18"/>
                <w:lang w:val="en-US" w:eastAsia="ja-JP"/>
              </w:rPr>
            </w:pPr>
            <w:r>
              <w:rPr>
                <w:rFonts w:hint="eastAsia"/>
                <w:sz w:val="18"/>
                <w:szCs w:val="18"/>
                <w:lang w:val="en-US" w:eastAsia="ja-JP"/>
              </w:rPr>
              <w:t>Remark</w:t>
            </w:r>
          </w:p>
        </w:tc>
        <w:tc>
          <w:tcPr>
            <w:tcW w:w="2693" w:type="dxa"/>
            <w:tcBorders>
              <w:top w:val="single" w:sz="4" w:space="0" w:color="9BC2E6"/>
              <w:left w:val="single" w:sz="8" w:space="0" w:color="auto"/>
              <w:bottom w:val="single" w:sz="4" w:space="0" w:color="9BC2E6"/>
              <w:right w:val="single" w:sz="8" w:space="0" w:color="000000"/>
            </w:tcBorders>
            <w:shd w:val="clear" w:color="DDEBF7" w:fill="DDEBF7"/>
          </w:tcPr>
          <w:p w14:paraId="0E522C49" w14:textId="77777777" w:rsidR="00CF1EFE" w:rsidRPr="00992D28" w:rsidRDefault="00CF1EFE" w:rsidP="00EE2698">
            <w:pPr>
              <w:spacing w:after="0"/>
              <w:jc w:val="both"/>
              <w:rPr>
                <w:rFonts w:cs="Arial"/>
                <w:sz w:val="18"/>
                <w:szCs w:val="18"/>
                <w:lang w:eastAsia="ja-JP"/>
              </w:rPr>
            </w:pPr>
          </w:p>
        </w:tc>
        <w:tc>
          <w:tcPr>
            <w:tcW w:w="2693" w:type="dxa"/>
            <w:tcBorders>
              <w:top w:val="single" w:sz="4" w:space="0" w:color="9BC2E6"/>
              <w:left w:val="single" w:sz="8" w:space="0" w:color="auto"/>
              <w:bottom w:val="single" w:sz="4" w:space="0" w:color="9BC2E6"/>
              <w:right w:val="single" w:sz="8" w:space="0" w:color="auto"/>
            </w:tcBorders>
            <w:shd w:val="clear" w:color="DDEBF7" w:fill="DDEBF7"/>
          </w:tcPr>
          <w:p w14:paraId="697CF220" w14:textId="11C42DAB" w:rsidR="00CF1EFE" w:rsidRPr="00992D28" w:rsidRDefault="00CF1EFE" w:rsidP="00EE2698">
            <w:pPr>
              <w:spacing w:after="0"/>
              <w:jc w:val="both"/>
              <w:rPr>
                <w:rFonts w:cs="Arial"/>
                <w:sz w:val="18"/>
                <w:szCs w:val="18"/>
                <w:lang w:eastAsia="ja-JP"/>
              </w:rPr>
            </w:pPr>
          </w:p>
        </w:tc>
        <w:tc>
          <w:tcPr>
            <w:tcW w:w="2693"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01799283" w14:textId="035CB599" w:rsidR="00CF1EFE" w:rsidRPr="00CF1EFE" w:rsidRDefault="00CF1EFE" w:rsidP="00DE5B4B">
            <w:pPr>
              <w:spacing w:after="0"/>
              <w:rPr>
                <w:rFonts w:cs="Arial"/>
                <w:sz w:val="18"/>
                <w:szCs w:val="18"/>
                <w:lang w:eastAsia="ja-JP"/>
              </w:rPr>
            </w:pPr>
            <w:r w:rsidRPr="00CF1EFE">
              <w:rPr>
                <w:sz w:val="18"/>
                <w:lang w:val="en-US"/>
              </w:rPr>
              <w:t>To allow certain spurious responses for the out-of-band blocking requirement</w:t>
            </w:r>
          </w:p>
        </w:tc>
      </w:tr>
    </w:tbl>
    <w:p w14:paraId="0349B8CE" w14:textId="77777777" w:rsidR="00CF1EFE" w:rsidRDefault="00CF1EFE" w:rsidP="00CF1EFE">
      <w:pPr>
        <w:rPr>
          <w:lang w:val="en-US" w:eastAsia="ja-JP"/>
        </w:rPr>
      </w:pPr>
    </w:p>
    <w:p w14:paraId="3E51DC86" w14:textId="77777777" w:rsidR="00CF1EFE" w:rsidRDefault="00CF1EFE" w:rsidP="00CF1EFE">
      <w:pPr>
        <w:rPr>
          <w:rFonts w:ascii="Arial" w:hAnsi="Arial" w:cs="Arial"/>
          <w:b/>
        </w:rPr>
      </w:pPr>
      <w:r>
        <w:rPr>
          <w:rFonts w:ascii="Arial" w:hAnsi="Arial" w:cs="Arial"/>
          <w:b/>
        </w:rPr>
        <w:t xml:space="preserve">Discussion: </w:t>
      </w:r>
    </w:p>
    <w:p w14:paraId="44CA8101" w14:textId="77A18F8E" w:rsidR="00030FF6" w:rsidRDefault="00030FF6" w:rsidP="00CF1EFE">
      <w:pPr>
        <w:ind w:leftChars="100" w:left="200"/>
        <w:rPr>
          <w:lang w:eastAsia="ja-JP"/>
        </w:rPr>
      </w:pPr>
      <w:r>
        <w:rPr>
          <w:rFonts w:hint="eastAsia"/>
          <w:lang w:eastAsia="ja-JP"/>
        </w:rPr>
        <w:t>Nokia: our experts says that this too high PSD NB-IoT causes spurious response.</w:t>
      </w:r>
      <w:r>
        <w:rPr>
          <w:lang w:eastAsia="ja-JP"/>
        </w:rPr>
        <w:t xml:space="preserve"> We see a risk that we may see some spurious response. So that we would like to hear other eNB vendors’ opinions. And we would like to add [] </w:t>
      </w:r>
      <w:r>
        <w:rPr>
          <w:rFonts w:hint="eastAsia"/>
          <w:lang w:eastAsia="ja-JP"/>
        </w:rPr>
        <w:t xml:space="preserve"> to the final value considering that risk.</w:t>
      </w:r>
    </w:p>
    <w:p w14:paraId="63E3E5CE" w14:textId="712539AE" w:rsidR="00030FF6" w:rsidRDefault="00030FF6" w:rsidP="00CF1EFE">
      <w:pPr>
        <w:ind w:leftChars="100" w:left="200"/>
        <w:rPr>
          <w:lang w:eastAsia="ja-JP"/>
        </w:rPr>
      </w:pPr>
      <w:r>
        <w:rPr>
          <w:lang w:eastAsia="ja-JP"/>
        </w:rPr>
        <w:t>Ericsson: we have not investigated this aspect so that we need time to study so that we support adding [ ].</w:t>
      </w:r>
    </w:p>
    <w:p w14:paraId="0C0D3133" w14:textId="1CF981A2" w:rsidR="00030FF6" w:rsidRDefault="00030FF6" w:rsidP="00CF1EFE">
      <w:pPr>
        <w:ind w:leftChars="100" w:left="200"/>
        <w:rPr>
          <w:lang w:eastAsia="ja-JP"/>
        </w:rPr>
      </w:pPr>
      <w:r>
        <w:rPr>
          <w:lang w:eastAsia="ja-JP"/>
        </w:rPr>
        <w:t>DCM: Do you intend to introduce relaxing Rx spurious emission.</w:t>
      </w:r>
    </w:p>
    <w:p w14:paraId="3C22C557" w14:textId="50FE0017" w:rsidR="00030FF6" w:rsidRDefault="00751623" w:rsidP="00CF1EFE">
      <w:pPr>
        <w:ind w:leftChars="100" w:left="200"/>
        <w:rPr>
          <w:lang w:eastAsia="ja-JP"/>
        </w:rPr>
      </w:pPr>
      <w:r>
        <w:rPr>
          <w:lang w:eastAsia="ja-JP"/>
        </w:rPr>
        <w:t>Huawei: Currently we don’t have any issues. If there are chances, it would be good.</w:t>
      </w:r>
    </w:p>
    <w:p w14:paraId="5BF4ABD0" w14:textId="77777777" w:rsidR="00751623" w:rsidRDefault="00751623" w:rsidP="00CF1EFE">
      <w:pPr>
        <w:ind w:leftChars="100" w:left="200"/>
        <w:rPr>
          <w:lang w:eastAsia="ja-JP"/>
        </w:rPr>
      </w:pPr>
      <w:r>
        <w:rPr>
          <w:lang w:eastAsia="ja-JP"/>
        </w:rPr>
        <w:t>DCM: we understand that Nokia’s intention but we don’t have this kinds of requirements for eNB so that we are not sure if we need to specify this spurious response or not.</w:t>
      </w:r>
    </w:p>
    <w:p w14:paraId="6585D4D2" w14:textId="2DC9B986" w:rsidR="00CF1EFE" w:rsidRDefault="00030FF6" w:rsidP="00CF1EFE">
      <w:pPr>
        <w:ind w:leftChars="100" w:left="200"/>
        <w:rPr>
          <w:lang w:eastAsia="ja-JP"/>
        </w:rPr>
      </w:pPr>
      <w:r>
        <w:rPr>
          <w:rFonts w:hint="eastAsia"/>
          <w:lang w:eastAsia="ja-JP"/>
        </w:rPr>
        <w:t xml:space="preserve"> </w:t>
      </w:r>
      <w:r w:rsidR="00301F86">
        <w:rPr>
          <w:lang w:eastAsia="ja-JP"/>
        </w:rPr>
        <w:t xml:space="preserve">Huawei: the </w:t>
      </w:r>
      <w:r w:rsidR="000F3286">
        <w:rPr>
          <w:lang w:eastAsia="ja-JP"/>
        </w:rPr>
        <w:t>value does not have to have [ ]</w:t>
      </w:r>
      <w:r w:rsidR="00301F86">
        <w:rPr>
          <w:lang w:eastAsia="ja-JP"/>
        </w:rPr>
        <w:t xml:space="preserve">. </w:t>
      </w:r>
    </w:p>
    <w:p w14:paraId="2D50B6C5" w14:textId="66C3B4B4" w:rsidR="004A6112" w:rsidRDefault="004A6112" w:rsidP="00CF1EFE">
      <w:pPr>
        <w:ind w:leftChars="100" w:left="200"/>
        <w:rPr>
          <w:lang w:eastAsia="ja-JP"/>
        </w:rPr>
      </w:pPr>
      <w:r>
        <w:rPr>
          <w:lang w:eastAsia="ja-JP"/>
        </w:rPr>
        <w:t xml:space="preserve"> Huawei is ok with Nokia’s proposal that values and the NOTE to allow spurious response.</w:t>
      </w:r>
      <w:r w:rsidR="00EE3D0E">
        <w:rPr>
          <w:lang w:eastAsia="ja-JP"/>
        </w:rPr>
        <w:t xml:space="preserve"> </w:t>
      </w:r>
    </w:p>
    <w:p w14:paraId="7C7D1CB8" w14:textId="5D933441" w:rsidR="00EE3D0E" w:rsidRDefault="00EE3D0E" w:rsidP="00CF1EFE">
      <w:pPr>
        <w:ind w:leftChars="100" w:left="200"/>
        <w:rPr>
          <w:lang w:eastAsia="ja-JP"/>
        </w:rPr>
      </w:pPr>
      <w:r>
        <w:rPr>
          <w:lang w:eastAsia="ja-JP"/>
        </w:rPr>
        <w:t>Chair: That means we allow spurious response from the beginning?</w:t>
      </w:r>
    </w:p>
    <w:p w14:paraId="7CF852F3" w14:textId="401952C7" w:rsidR="00EE3D0E" w:rsidRDefault="00EE3D0E" w:rsidP="00CF1EFE">
      <w:pPr>
        <w:ind w:leftChars="100" w:left="200"/>
        <w:rPr>
          <w:lang w:eastAsia="ja-JP"/>
        </w:rPr>
      </w:pPr>
      <w:r>
        <w:rPr>
          <w:lang w:eastAsia="ja-JP"/>
        </w:rPr>
        <w:t>Huawei; It depends on study results.</w:t>
      </w:r>
    </w:p>
    <w:p w14:paraId="734884BE" w14:textId="65E2B80C" w:rsidR="00EE3D0E" w:rsidRDefault="00EE3D0E" w:rsidP="00CF1EFE">
      <w:pPr>
        <w:ind w:leftChars="100" w:left="200"/>
        <w:rPr>
          <w:lang w:eastAsia="ja-JP"/>
        </w:rPr>
      </w:pPr>
      <w:r>
        <w:rPr>
          <w:lang w:eastAsia="ja-JP"/>
        </w:rPr>
        <w:lastRenderedPageBreak/>
        <w:t xml:space="preserve">DCM: we cannot allow this NOTE. </w:t>
      </w:r>
      <w:r w:rsidR="005611E7">
        <w:rPr>
          <w:lang w:eastAsia="ja-JP"/>
        </w:rPr>
        <w:t xml:space="preserve"> It look difficult to have an agreement. But we can continue the discussion after this meeting. According the study results, we would be able to specify the outcome later.</w:t>
      </w:r>
    </w:p>
    <w:p w14:paraId="3A4FE483" w14:textId="2AA42844" w:rsidR="000F3286" w:rsidRPr="00941274" w:rsidRDefault="000F3286" w:rsidP="000F3286">
      <w:pPr>
        <w:rPr>
          <w:b/>
          <w:lang w:val="en-US" w:eastAsia="ja-JP"/>
        </w:rPr>
      </w:pPr>
      <w:r>
        <w:rPr>
          <w:rFonts w:ascii="Arial" w:hAnsi="Arial" w:cs="Arial"/>
          <w:b/>
          <w:highlight w:val="green"/>
          <w:lang w:eastAsia="ja-JP"/>
        </w:rPr>
        <w:t>A</w:t>
      </w:r>
      <w:r w:rsidRPr="00DE5B4B">
        <w:rPr>
          <w:rFonts w:ascii="Arial" w:hAnsi="Arial" w:cs="Arial" w:hint="eastAsia"/>
          <w:b/>
          <w:highlight w:val="green"/>
          <w:lang w:eastAsia="ja-JP"/>
        </w:rPr>
        <w:t>greement</w:t>
      </w:r>
      <w:r>
        <w:rPr>
          <w:rFonts w:ascii="Arial" w:hAnsi="Arial" w:cs="Arial" w:hint="eastAsia"/>
          <w:b/>
          <w:lang w:eastAsia="ja-JP"/>
        </w:rPr>
        <w:t xml:space="preserve">: </w:t>
      </w:r>
    </w:p>
    <w:tbl>
      <w:tblPr>
        <w:tblW w:w="4952" w:type="dxa"/>
        <w:jc w:val="center"/>
        <w:tblLook w:val="04A0" w:firstRow="1" w:lastRow="0" w:firstColumn="1" w:lastColumn="0" w:noHBand="0" w:noVBand="1"/>
      </w:tblPr>
      <w:tblGrid>
        <w:gridCol w:w="1420"/>
        <w:gridCol w:w="3532"/>
      </w:tblGrid>
      <w:tr w:rsidR="000F3286" w:rsidRPr="0034236C" w14:paraId="5E744333" w14:textId="77777777" w:rsidTr="00D27B3E">
        <w:trPr>
          <w:trHeight w:val="282"/>
          <w:jc w:val="center"/>
        </w:trPr>
        <w:tc>
          <w:tcPr>
            <w:tcW w:w="1420" w:type="dxa"/>
            <w:tcBorders>
              <w:top w:val="single" w:sz="8" w:space="0" w:color="000000"/>
              <w:left w:val="single" w:sz="8" w:space="0" w:color="auto"/>
              <w:bottom w:val="single" w:sz="4" w:space="0" w:color="9BC2E6"/>
              <w:right w:val="single" w:sz="4" w:space="0" w:color="auto"/>
            </w:tcBorders>
            <w:shd w:val="clear" w:color="5B9BD5" w:fill="5B9BD5"/>
          </w:tcPr>
          <w:p w14:paraId="25FE3FB2" w14:textId="77777777" w:rsidR="000F3286" w:rsidRPr="00941274" w:rsidRDefault="000F3286" w:rsidP="00D27B3E">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3532"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25DE5BCB" w14:textId="77777777" w:rsidR="000F3286" w:rsidRPr="000F3286" w:rsidRDefault="000F3286" w:rsidP="00D27B3E">
            <w:pPr>
              <w:spacing w:after="0"/>
              <w:jc w:val="center"/>
              <w:rPr>
                <w:b/>
                <w:bCs/>
                <w:color w:val="FFFFFF" w:themeColor="background1"/>
                <w:sz w:val="18"/>
                <w:szCs w:val="18"/>
                <w:highlight w:val="green"/>
                <w:lang w:val="en-US" w:eastAsia="ja-JP"/>
              </w:rPr>
            </w:pPr>
            <w:r w:rsidRPr="000F3286">
              <w:rPr>
                <w:sz w:val="18"/>
                <w:szCs w:val="18"/>
                <w:highlight w:val="green"/>
                <w:lang w:val="en-US" w:eastAsia="ja-JP"/>
              </w:rPr>
              <w:t>A</w:t>
            </w:r>
            <w:r w:rsidRPr="000F3286">
              <w:rPr>
                <w:rFonts w:hint="eastAsia"/>
                <w:sz w:val="18"/>
                <w:szCs w:val="18"/>
                <w:highlight w:val="green"/>
                <w:lang w:val="en-US" w:eastAsia="ja-JP"/>
              </w:rPr>
              <w:t>greement</w:t>
            </w:r>
          </w:p>
        </w:tc>
      </w:tr>
      <w:tr w:rsidR="000F3286" w:rsidRPr="0034236C" w14:paraId="5301637D" w14:textId="77777777" w:rsidTr="00D27B3E">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2D42EE2B" w14:textId="77777777" w:rsidR="000F3286" w:rsidRPr="00941274" w:rsidRDefault="000F3286" w:rsidP="00D27B3E">
            <w:pPr>
              <w:spacing w:after="0"/>
              <w:jc w:val="center"/>
              <w:rPr>
                <w:sz w:val="18"/>
                <w:szCs w:val="18"/>
                <w:lang w:val="en-US" w:eastAsia="ja-JP"/>
              </w:rPr>
            </w:pPr>
            <w:r>
              <w:rPr>
                <w:rFonts w:hint="eastAsia"/>
                <w:sz w:val="18"/>
                <w:szCs w:val="18"/>
                <w:lang w:val="en-US" w:eastAsia="ja-JP"/>
              </w:rPr>
              <w:t>In-band</w:t>
            </w:r>
          </w:p>
        </w:tc>
        <w:tc>
          <w:tcPr>
            <w:tcW w:w="3532" w:type="dxa"/>
            <w:tcBorders>
              <w:top w:val="single" w:sz="4" w:space="0" w:color="9BC2E6"/>
              <w:left w:val="single" w:sz="8" w:space="0" w:color="auto"/>
              <w:bottom w:val="single" w:sz="4" w:space="0" w:color="9BC2E6"/>
              <w:right w:val="nil"/>
            </w:tcBorders>
            <w:shd w:val="clear" w:color="DDEBF7" w:fill="DDEBF7"/>
          </w:tcPr>
          <w:p w14:paraId="7BB7BE03" w14:textId="77777777" w:rsidR="000F3286" w:rsidRPr="000F3286" w:rsidRDefault="000F3286" w:rsidP="00D27B3E">
            <w:pPr>
              <w:spacing w:after="0"/>
              <w:jc w:val="center"/>
              <w:rPr>
                <w:sz w:val="18"/>
                <w:szCs w:val="18"/>
                <w:highlight w:val="green"/>
                <w:lang w:val="en-US" w:eastAsia="ja-JP"/>
              </w:rPr>
            </w:pPr>
            <w:r w:rsidRPr="000F3286">
              <w:rPr>
                <w:rFonts w:cs="Arial" w:hint="eastAsia"/>
                <w:sz w:val="18"/>
                <w:szCs w:val="18"/>
                <w:highlight w:val="green"/>
                <w:lang w:eastAsia="ja-JP"/>
              </w:rPr>
              <w:t>6 dB</w:t>
            </w:r>
          </w:p>
        </w:tc>
      </w:tr>
      <w:tr w:rsidR="000F3286" w:rsidRPr="0034236C" w14:paraId="59090735" w14:textId="77777777" w:rsidTr="00D27B3E">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7752898C" w14:textId="77777777" w:rsidR="000F3286" w:rsidRPr="00941274" w:rsidRDefault="000F3286" w:rsidP="00D27B3E">
            <w:pPr>
              <w:spacing w:after="0"/>
              <w:jc w:val="center"/>
              <w:rPr>
                <w:sz w:val="18"/>
                <w:szCs w:val="18"/>
                <w:lang w:val="en-US" w:eastAsia="ja-JP"/>
              </w:rPr>
            </w:pPr>
            <w:r>
              <w:rPr>
                <w:sz w:val="18"/>
                <w:szCs w:val="18"/>
                <w:lang w:val="en-US" w:eastAsia="ja-JP"/>
              </w:rPr>
              <w:t>G</w:t>
            </w:r>
            <w:r>
              <w:rPr>
                <w:rFonts w:hint="eastAsia"/>
                <w:sz w:val="18"/>
                <w:szCs w:val="18"/>
                <w:lang w:val="en-US" w:eastAsia="ja-JP"/>
              </w:rPr>
              <w:t>uard band</w:t>
            </w:r>
          </w:p>
        </w:tc>
        <w:tc>
          <w:tcPr>
            <w:tcW w:w="3532" w:type="dxa"/>
            <w:tcBorders>
              <w:top w:val="single" w:sz="4" w:space="0" w:color="9BC2E6"/>
              <w:left w:val="single" w:sz="8" w:space="0" w:color="auto"/>
              <w:bottom w:val="single" w:sz="4" w:space="0" w:color="9BC2E6"/>
              <w:right w:val="nil"/>
            </w:tcBorders>
            <w:shd w:val="clear" w:color="DDEBF7" w:fill="DDEBF7"/>
          </w:tcPr>
          <w:p w14:paraId="3473C994" w14:textId="77777777" w:rsidR="000F3286" w:rsidRPr="000F3286" w:rsidRDefault="000F3286" w:rsidP="00D27B3E">
            <w:pPr>
              <w:spacing w:after="0"/>
              <w:jc w:val="center"/>
              <w:rPr>
                <w:sz w:val="18"/>
                <w:szCs w:val="18"/>
                <w:highlight w:val="green"/>
                <w:lang w:val="en-US" w:eastAsia="ja-JP"/>
              </w:rPr>
            </w:pPr>
            <w:r w:rsidRPr="000F3286">
              <w:rPr>
                <w:rFonts w:cs="Arial" w:hint="eastAsia"/>
                <w:sz w:val="18"/>
                <w:szCs w:val="18"/>
                <w:highlight w:val="green"/>
                <w:lang w:eastAsia="ja-JP"/>
              </w:rPr>
              <w:t>6 dB</w:t>
            </w:r>
          </w:p>
        </w:tc>
      </w:tr>
      <w:tr w:rsidR="000F3286" w:rsidRPr="0034236C" w14:paraId="5F7E0407" w14:textId="77777777" w:rsidTr="00D27B3E">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4A66714B" w14:textId="77777777" w:rsidR="000F3286" w:rsidRDefault="000F3286" w:rsidP="00D27B3E">
            <w:pPr>
              <w:spacing w:after="0"/>
              <w:jc w:val="center"/>
              <w:rPr>
                <w:sz w:val="18"/>
                <w:szCs w:val="18"/>
                <w:lang w:val="en-US" w:eastAsia="ja-JP"/>
              </w:rPr>
            </w:pPr>
            <w:r>
              <w:rPr>
                <w:sz w:val="18"/>
                <w:szCs w:val="18"/>
                <w:lang w:val="en-US" w:eastAsia="ja-JP"/>
              </w:rPr>
              <w:t>S</w:t>
            </w:r>
            <w:r>
              <w:rPr>
                <w:rFonts w:hint="eastAsia"/>
                <w:sz w:val="18"/>
                <w:szCs w:val="18"/>
                <w:lang w:val="en-US" w:eastAsia="ja-JP"/>
              </w:rPr>
              <w:t>tandalone</w:t>
            </w:r>
          </w:p>
        </w:tc>
        <w:tc>
          <w:tcPr>
            <w:tcW w:w="3532" w:type="dxa"/>
            <w:tcBorders>
              <w:top w:val="single" w:sz="4" w:space="0" w:color="9BC2E6"/>
              <w:left w:val="single" w:sz="8" w:space="0" w:color="auto"/>
              <w:bottom w:val="single" w:sz="4" w:space="0" w:color="9BC2E6"/>
              <w:right w:val="nil"/>
            </w:tcBorders>
            <w:shd w:val="clear" w:color="DDEBF7" w:fill="DDEBF7"/>
          </w:tcPr>
          <w:p w14:paraId="57151972" w14:textId="77777777" w:rsidR="000F3286" w:rsidRPr="000F3286" w:rsidRDefault="000F3286" w:rsidP="00D27B3E">
            <w:pPr>
              <w:spacing w:after="0"/>
              <w:jc w:val="center"/>
              <w:rPr>
                <w:rFonts w:cs="Arial"/>
                <w:sz w:val="18"/>
                <w:szCs w:val="18"/>
                <w:highlight w:val="green"/>
                <w:lang w:eastAsia="ja-JP"/>
              </w:rPr>
            </w:pPr>
            <w:r w:rsidRPr="000F3286">
              <w:rPr>
                <w:rFonts w:cs="Arial" w:hint="eastAsia"/>
                <w:sz w:val="18"/>
                <w:szCs w:val="18"/>
                <w:highlight w:val="green"/>
                <w:lang w:eastAsia="ja-JP"/>
              </w:rPr>
              <w:t>6 dB</w:t>
            </w:r>
          </w:p>
        </w:tc>
      </w:tr>
    </w:tbl>
    <w:p w14:paraId="006D63AD" w14:textId="77777777" w:rsidR="000F3286" w:rsidRDefault="000F3286" w:rsidP="000F3286">
      <w:pPr>
        <w:jc w:val="center"/>
        <w:rPr>
          <w:lang w:val="en-US" w:eastAsia="ja-JP"/>
        </w:rPr>
      </w:pPr>
    </w:p>
    <w:p w14:paraId="7F95A33C" w14:textId="77777777" w:rsidR="000F3286" w:rsidRPr="005611E7" w:rsidRDefault="000F3286" w:rsidP="000F3286">
      <w:pPr>
        <w:ind w:leftChars="300" w:left="600"/>
        <w:rPr>
          <w:lang w:val="en-US" w:eastAsia="ja-JP"/>
        </w:rPr>
      </w:pPr>
      <w:r w:rsidRPr="00D86B6C">
        <w:rPr>
          <w:sz w:val="18"/>
          <w:highlight w:val="green"/>
          <w:lang w:val="en-US"/>
        </w:rPr>
        <w:t>Whether allowing certain spurious responses for the out-of-band blocking requirement or not is for further study.</w:t>
      </w:r>
    </w:p>
    <w:p w14:paraId="5A427BD1" w14:textId="76A97445" w:rsidR="00CF1EFE" w:rsidRDefault="00CF1EFE" w:rsidP="00CF1EFE">
      <w:pPr>
        <w:rPr>
          <w:lang w:val="en-US" w:eastAsia="ja-JP"/>
        </w:rPr>
      </w:pPr>
    </w:p>
    <w:p w14:paraId="299886F7" w14:textId="7905B702" w:rsidR="00CF1EFE" w:rsidRDefault="00CF1EFE" w:rsidP="00CF1EFE">
      <w:pPr>
        <w:pStyle w:val="2"/>
        <w:rPr>
          <w:lang w:eastAsia="ja-JP"/>
        </w:rPr>
      </w:pPr>
      <w:r>
        <w:rPr>
          <w:rFonts w:hint="eastAsia"/>
          <w:lang w:eastAsia="ja-JP"/>
        </w:rPr>
        <w:t>Narrow band blocking</w:t>
      </w:r>
    </w:p>
    <w:p w14:paraId="3B84CE5D" w14:textId="77777777" w:rsidR="00CF1EFE" w:rsidRPr="00941274" w:rsidRDefault="00CF1EFE" w:rsidP="00CF1EFE">
      <w:pPr>
        <w:rPr>
          <w:b/>
          <w:lang w:val="en-US" w:eastAsia="ja-JP"/>
        </w:rPr>
      </w:pPr>
      <w:r>
        <w:rPr>
          <w:rFonts w:hint="eastAsia"/>
          <w:b/>
          <w:sz w:val="21"/>
          <w:lang w:val="en-US" w:eastAsia="ja-JP"/>
        </w:rPr>
        <w:t>Summary of proposals for desensitization</w:t>
      </w:r>
    </w:p>
    <w:tbl>
      <w:tblPr>
        <w:tblW w:w="10480" w:type="dxa"/>
        <w:jc w:val="center"/>
        <w:tblLook w:val="04A0" w:firstRow="1" w:lastRow="0" w:firstColumn="1" w:lastColumn="0" w:noHBand="0" w:noVBand="1"/>
      </w:tblPr>
      <w:tblGrid>
        <w:gridCol w:w="1183"/>
        <w:gridCol w:w="2115"/>
        <w:gridCol w:w="2116"/>
        <w:gridCol w:w="1947"/>
        <w:gridCol w:w="1560"/>
        <w:gridCol w:w="1559"/>
      </w:tblGrid>
      <w:tr w:rsidR="00DA03BB" w:rsidRPr="0034236C" w14:paraId="2BF9BBAF" w14:textId="48B9493D" w:rsidTr="00DA03BB">
        <w:trPr>
          <w:trHeight w:val="282"/>
          <w:jc w:val="center"/>
        </w:trPr>
        <w:tc>
          <w:tcPr>
            <w:tcW w:w="1183" w:type="dxa"/>
            <w:tcBorders>
              <w:top w:val="single" w:sz="8" w:space="0" w:color="000000"/>
              <w:left w:val="single" w:sz="8" w:space="0" w:color="auto"/>
              <w:bottom w:val="single" w:sz="4" w:space="0" w:color="9BC2E6"/>
              <w:right w:val="single" w:sz="4" w:space="0" w:color="auto"/>
            </w:tcBorders>
            <w:shd w:val="clear" w:color="5B9BD5" w:fill="5B9BD5"/>
          </w:tcPr>
          <w:p w14:paraId="70ED9D86" w14:textId="77777777" w:rsidR="00DA03BB" w:rsidRPr="00941274" w:rsidRDefault="00DA03BB" w:rsidP="00EE2698">
            <w:pPr>
              <w:spacing w:after="0"/>
              <w:jc w:val="center"/>
              <w:rPr>
                <w:color w:val="FFFFFF" w:themeColor="background1"/>
                <w:sz w:val="18"/>
                <w:szCs w:val="18"/>
                <w:lang w:val="en-US" w:eastAsia="ja-JP"/>
              </w:rPr>
            </w:pPr>
            <w:r w:rsidRPr="00941274">
              <w:rPr>
                <w:color w:val="FFFFFF" w:themeColor="background1"/>
                <w:sz w:val="18"/>
                <w:szCs w:val="18"/>
                <w:lang w:val="en-US" w:eastAsia="ja-JP"/>
              </w:rPr>
              <w:t>S</w:t>
            </w:r>
            <w:r w:rsidRPr="00941274">
              <w:rPr>
                <w:rFonts w:hint="eastAsia"/>
                <w:color w:val="FFFFFF" w:themeColor="background1"/>
                <w:sz w:val="18"/>
                <w:szCs w:val="18"/>
                <w:lang w:val="en-US" w:eastAsia="ja-JP"/>
              </w:rPr>
              <w:t>ub-carrier spacing</w:t>
            </w:r>
          </w:p>
        </w:tc>
        <w:tc>
          <w:tcPr>
            <w:tcW w:w="211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6C1126A" w14:textId="77777777" w:rsidR="00DA03BB" w:rsidRPr="007A5137" w:rsidRDefault="00DA03BB"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Ericsson</w:t>
            </w:r>
          </w:p>
          <w:p w14:paraId="17EC6C90" w14:textId="77777777" w:rsidR="00DA03BB" w:rsidRPr="007A5137" w:rsidRDefault="00DA03BB" w:rsidP="00EE2698">
            <w:pPr>
              <w:spacing w:after="0"/>
              <w:jc w:val="center"/>
              <w:rPr>
                <w:b/>
                <w:bCs/>
                <w:color w:val="FFFFFF" w:themeColor="background1"/>
                <w:sz w:val="18"/>
                <w:szCs w:val="18"/>
                <w:lang w:val="en-US" w:eastAsia="ja-JP"/>
              </w:rPr>
            </w:pPr>
            <w:r w:rsidRPr="007A5137">
              <w:rPr>
                <w:color w:val="FFFFFF" w:themeColor="background1"/>
                <w:sz w:val="18"/>
                <w:szCs w:val="18"/>
                <w:lang w:val="en-US" w:eastAsia="ja-JP"/>
              </w:rPr>
              <w:t>R4-16387</w:t>
            </w:r>
            <w:r>
              <w:rPr>
                <w:rFonts w:hint="eastAsia"/>
                <w:color w:val="FFFFFF" w:themeColor="background1"/>
                <w:sz w:val="18"/>
                <w:szCs w:val="18"/>
                <w:lang w:val="en-US" w:eastAsia="ja-JP"/>
              </w:rPr>
              <w:t>3</w:t>
            </w:r>
          </w:p>
        </w:tc>
        <w:tc>
          <w:tcPr>
            <w:tcW w:w="2116" w:type="dxa"/>
            <w:tcBorders>
              <w:top w:val="single" w:sz="8" w:space="0" w:color="000000"/>
              <w:left w:val="single" w:sz="8" w:space="0" w:color="auto"/>
              <w:bottom w:val="single" w:sz="4" w:space="0" w:color="9BC2E6"/>
              <w:right w:val="single" w:sz="8" w:space="0" w:color="auto"/>
            </w:tcBorders>
            <w:shd w:val="clear" w:color="5B9BD5" w:fill="5B9BD5"/>
            <w:vAlign w:val="center"/>
          </w:tcPr>
          <w:p w14:paraId="640D940C" w14:textId="77777777" w:rsidR="00DA03BB" w:rsidRPr="00C16517" w:rsidRDefault="00DA03BB" w:rsidP="00EE2698">
            <w:pPr>
              <w:spacing w:after="0"/>
              <w:jc w:val="center"/>
              <w:rPr>
                <w:color w:val="FFFFFF" w:themeColor="background1"/>
                <w:sz w:val="18"/>
                <w:lang w:val="en-US" w:eastAsia="ja-JP"/>
              </w:rPr>
            </w:pPr>
            <w:r w:rsidRPr="00C16517">
              <w:rPr>
                <w:rFonts w:hint="eastAsia"/>
                <w:color w:val="FFFFFF" w:themeColor="background1"/>
                <w:sz w:val="18"/>
                <w:lang w:val="en-US" w:eastAsia="ja-JP"/>
              </w:rPr>
              <w:t>Huawei</w:t>
            </w:r>
          </w:p>
          <w:p w14:paraId="77F571FD" w14:textId="77777777" w:rsidR="00DA03BB" w:rsidRPr="007A5137" w:rsidRDefault="00DA03BB" w:rsidP="00EE2698">
            <w:pPr>
              <w:spacing w:after="0"/>
              <w:jc w:val="center"/>
              <w:rPr>
                <w:color w:val="FFFFFF" w:themeColor="background1"/>
                <w:sz w:val="18"/>
                <w:szCs w:val="18"/>
                <w:lang w:val="en-US" w:eastAsia="ja-JP"/>
              </w:rPr>
            </w:pPr>
            <w:r w:rsidRPr="00C16517">
              <w:rPr>
                <w:color w:val="FFFFFF" w:themeColor="background1"/>
                <w:sz w:val="18"/>
                <w:lang w:val="en-US"/>
              </w:rPr>
              <w:t>R4-163996</w:t>
            </w:r>
          </w:p>
        </w:tc>
        <w:tc>
          <w:tcPr>
            <w:tcW w:w="1947"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1E22EAC0" w14:textId="77777777" w:rsidR="00DA03BB" w:rsidRPr="00CF1EFE" w:rsidRDefault="00DA03BB" w:rsidP="00EE2698">
            <w:pPr>
              <w:spacing w:after="0"/>
              <w:jc w:val="center"/>
              <w:rPr>
                <w:color w:val="FFFFFF" w:themeColor="background1"/>
                <w:sz w:val="18"/>
                <w:lang w:val="en-US" w:eastAsia="ja-JP"/>
              </w:rPr>
            </w:pPr>
            <w:r w:rsidRPr="00CF1EFE">
              <w:rPr>
                <w:rFonts w:hint="eastAsia"/>
                <w:color w:val="FFFFFF" w:themeColor="background1"/>
                <w:sz w:val="18"/>
                <w:lang w:val="en-US" w:eastAsia="ja-JP"/>
              </w:rPr>
              <w:t>Nokia</w:t>
            </w:r>
          </w:p>
          <w:p w14:paraId="3C949A8C" w14:textId="77777777" w:rsidR="00DA03BB" w:rsidRPr="00CF1EFE" w:rsidRDefault="00DA03BB" w:rsidP="00EE2698">
            <w:pPr>
              <w:spacing w:after="0"/>
              <w:jc w:val="center"/>
              <w:rPr>
                <w:b/>
                <w:bCs/>
                <w:color w:val="FFFFFF" w:themeColor="background1"/>
                <w:sz w:val="18"/>
                <w:szCs w:val="18"/>
                <w:lang w:val="en-US" w:eastAsia="ja-JP"/>
              </w:rPr>
            </w:pPr>
            <w:r w:rsidRPr="00CF1EFE">
              <w:rPr>
                <w:color w:val="FFFFFF" w:themeColor="background1"/>
                <w:sz w:val="18"/>
                <w:lang w:val="en-US"/>
              </w:rPr>
              <w:t>R4-164179</w:t>
            </w:r>
          </w:p>
        </w:tc>
        <w:tc>
          <w:tcPr>
            <w:tcW w:w="1560" w:type="dxa"/>
            <w:tcBorders>
              <w:top w:val="single" w:sz="8" w:space="0" w:color="000000"/>
              <w:left w:val="single" w:sz="8" w:space="0" w:color="auto"/>
              <w:bottom w:val="single" w:sz="4" w:space="0" w:color="9BC2E6"/>
              <w:right w:val="single" w:sz="8" w:space="0" w:color="000000"/>
            </w:tcBorders>
            <w:shd w:val="clear" w:color="5B9BD5" w:fill="5B9BD5"/>
          </w:tcPr>
          <w:p w14:paraId="67FFD7E4" w14:textId="1F0A02B9" w:rsidR="00DA03BB" w:rsidRPr="00CF1EFE" w:rsidRDefault="00DA03BB" w:rsidP="00CF1EFE">
            <w:pPr>
              <w:spacing w:after="0"/>
              <w:jc w:val="center"/>
              <w:rPr>
                <w:color w:val="FFFFFF" w:themeColor="background1"/>
                <w:sz w:val="18"/>
                <w:lang w:val="en-US" w:eastAsia="ja-JP"/>
              </w:rPr>
            </w:pPr>
            <w:r>
              <w:rPr>
                <w:rFonts w:hint="eastAsia"/>
                <w:color w:val="FFFFFF" w:themeColor="background1"/>
                <w:sz w:val="18"/>
                <w:lang w:val="en-US" w:eastAsia="ja-JP"/>
              </w:rPr>
              <w:t>CMCC</w:t>
            </w:r>
          </w:p>
          <w:p w14:paraId="6DB65428" w14:textId="4B7F70AA" w:rsidR="00DA03BB" w:rsidRPr="00CF1EFE" w:rsidRDefault="00DA03BB" w:rsidP="00CF1EFE">
            <w:pPr>
              <w:spacing w:after="0"/>
              <w:jc w:val="center"/>
              <w:rPr>
                <w:color w:val="FFFFFF" w:themeColor="background1"/>
                <w:sz w:val="18"/>
                <w:lang w:val="en-US" w:eastAsia="ja-JP"/>
              </w:rPr>
            </w:pPr>
            <w:r w:rsidRPr="00CF1EFE">
              <w:rPr>
                <w:color w:val="FFFFFF" w:themeColor="background1"/>
                <w:sz w:val="18"/>
                <w:lang w:val="en-US"/>
              </w:rPr>
              <w:t>R4-163808</w:t>
            </w:r>
          </w:p>
        </w:tc>
        <w:tc>
          <w:tcPr>
            <w:tcW w:w="1559" w:type="dxa"/>
            <w:tcBorders>
              <w:top w:val="single" w:sz="8" w:space="0" w:color="000000"/>
              <w:left w:val="single" w:sz="8" w:space="0" w:color="auto"/>
              <w:bottom w:val="single" w:sz="4" w:space="0" w:color="9BC2E6"/>
              <w:right w:val="single" w:sz="8" w:space="0" w:color="000000"/>
            </w:tcBorders>
            <w:shd w:val="clear" w:color="5B9BD5" w:fill="5B9BD5"/>
          </w:tcPr>
          <w:p w14:paraId="073B7404" w14:textId="693D8C97" w:rsidR="00DA03BB" w:rsidRDefault="00DA03BB" w:rsidP="00CF1EFE">
            <w:pPr>
              <w:spacing w:after="0"/>
              <w:jc w:val="center"/>
              <w:rPr>
                <w:color w:val="FFFFFF" w:themeColor="background1"/>
                <w:sz w:val="18"/>
                <w:lang w:val="en-US" w:eastAsia="ja-JP"/>
              </w:rPr>
            </w:pPr>
            <w:r>
              <w:rPr>
                <w:rFonts w:hint="eastAsia"/>
                <w:color w:val="FFFFFF" w:themeColor="background1"/>
                <w:sz w:val="18"/>
                <w:lang w:val="en-US" w:eastAsia="ja-JP"/>
              </w:rPr>
              <w:t>ZTE</w:t>
            </w:r>
          </w:p>
        </w:tc>
      </w:tr>
      <w:tr w:rsidR="00DA03BB" w:rsidRPr="0034236C" w14:paraId="6F75F178" w14:textId="0EDE828A" w:rsidTr="00DA03BB">
        <w:trPr>
          <w:trHeight w:val="229"/>
          <w:jc w:val="center"/>
        </w:trPr>
        <w:tc>
          <w:tcPr>
            <w:tcW w:w="1183" w:type="dxa"/>
            <w:tcBorders>
              <w:top w:val="single" w:sz="4" w:space="0" w:color="9BC2E6"/>
              <w:left w:val="single" w:sz="8" w:space="0" w:color="auto"/>
              <w:bottom w:val="single" w:sz="4" w:space="0" w:color="9BC2E6"/>
              <w:right w:val="nil"/>
            </w:tcBorders>
            <w:shd w:val="clear" w:color="DDEBF7" w:fill="DDEBF7"/>
          </w:tcPr>
          <w:p w14:paraId="26A205B6" w14:textId="77777777" w:rsidR="00DA03BB" w:rsidRPr="00941274" w:rsidRDefault="00DA03BB" w:rsidP="00EE2698">
            <w:pPr>
              <w:spacing w:after="0"/>
              <w:rPr>
                <w:sz w:val="18"/>
                <w:szCs w:val="18"/>
                <w:lang w:val="en-US" w:eastAsia="ja-JP"/>
              </w:rPr>
            </w:pPr>
            <w:r>
              <w:rPr>
                <w:rFonts w:hint="eastAsia"/>
                <w:sz w:val="18"/>
                <w:szCs w:val="18"/>
                <w:lang w:val="en-US" w:eastAsia="ja-JP"/>
              </w:rPr>
              <w:t>In-band</w:t>
            </w:r>
          </w:p>
        </w:tc>
        <w:tc>
          <w:tcPr>
            <w:tcW w:w="211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30C1E87E" w14:textId="4BF21FE0" w:rsidR="00DA03BB" w:rsidRPr="00941274" w:rsidRDefault="00DA03BB" w:rsidP="00CF1EFE">
            <w:pPr>
              <w:spacing w:after="0"/>
              <w:jc w:val="both"/>
              <w:rPr>
                <w:sz w:val="18"/>
                <w:szCs w:val="18"/>
                <w:lang w:val="en-US" w:eastAsia="ja-JP"/>
              </w:rPr>
            </w:pPr>
            <w:r>
              <w:rPr>
                <w:rFonts w:cs="Arial" w:hint="eastAsia"/>
                <w:sz w:val="18"/>
                <w:szCs w:val="18"/>
                <w:lang w:eastAsia="ja-JP"/>
              </w:rPr>
              <w:t>6 - 19.5 dB</w:t>
            </w:r>
          </w:p>
        </w:tc>
        <w:tc>
          <w:tcPr>
            <w:tcW w:w="2116" w:type="dxa"/>
            <w:tcBorders>
              <w:top w:val="single" w:sz="4" w:space="0" w:color="9BC2E6"/>
              <w:left w:val="single" w:sz="8" w:space="0" w:color="auto"/>
              <w:bottom w:val="single" w:sz="4" w:space="0" w:color="9BC2E6"/>
              <w:right w:val="single" w:sz="8" w:space="0" w:color="auto"/>
            </w:tcBorders>
            <w:shd w:val="clear" w:color="DDEBF7" w:fill="DDEBF7"/>
            <w:vAlign w:val="bottom"/>
          </w:tcPr>
          <w:p w14:paraId="1A00E74B" w14:textId="2A162514" w:rsidR="00DA03BB" w:rsidRDefault="00DA03BB" w:rsidP="00EE2698">
            <w:pPr>
              <w:spacing w:after="0"/>
              <w:rPr>
                <w:rFonts w:cs="Arial"/>
                <w:sz w:val="18"/>
                <w:szCs w:val="18"/>
                <w:lang w:eastAsia="ja-JP"/>
              </w:rPr>
            </w:pPr>
          </w:p>
        </w:tc>
        <w:tc>
          <w:tcPr>
            <w:tcW w:w="1947" w:type="dxa"/>
            <w:tcBorders>
              <w:top w:val="single" w:sz="4" w:space="0" w:color="9BC2E6"/>
              <w:left w:val="single" w:sz="8" w:space="0" w:color="auto"/>
              <w:bottom w:val="single" w:sz="4" w:space="0" w:color="9BC2E6"/>
              <w:right w:val="single" w:sz="8" w:space="0" w:color="000000"/>
            </w:tcBorders>
            <w:shd w:val="clear" w:color="DDEBF7" w:fill="DDEBF7"/>
          </w:tcPr>
          <w:p w14:paraId="2FB5E098" w14:textId="426929F8" w:rsidR="00DA03BB" w:rsidRPr="00CF1EFE" w:rsidRDefault="00DA03BB" w:rsidP="00EE2698">
            <w:pPr>
              <w:spacing w:after="0"/>
              <w:rPr>
                <w:sz w:val="18"/>
                <w:szCs w:val="18"/>
                <w:lang w:val="en-US" w:eastAsia="ja-JP"/>
              </w:rPr>
            </w:pPr>
            <w:r w:rsidRPr="009A5338">
              <w:rPr>
                <w:rFonts w:hint="eastAsia"/>
                <w:sz w:val="18"/>
                <w:szCs w:val="18"/>
                <w:lang w:val="en-US" w:eastAsia="ja-JP"/>
              </w:rPr>
              <w:t>No need</w:t>
            </w:r>
          </w:p>
        </w:tc>
        <w:tc>
          <w:tcPr>
            <w:tcW w:w="1560" w:type="dxa"/>
            <w:tcBorders>
              <w:top w:val="single" w:sz="4" w:space="0" w:color="9BC2E6"/>
              <w:left w:val="single" w:sz="8" w:space="0" w:color="auto"/>
              <w:bottom w:val="single" w:sz="4" w:space="0" w:color="9BC2E6"/>
              <w:right w:val="single" w:sz="8" w:space="0" w:color="000000"/>
            </w:tcBorders>
            <w:shd w:val="clear" w:color="DDEBF7" w:fill="DDEBF7"/>
          </w:tcPr>
          <w:p w14:paraId="2CA7B239" w14:textId="77777777" w:rsidR="00DA03BB" w:rsidRPr="00CF1EFE" w:rsidRDefault="00DA03BB" w:rsidP="00EE2698">
            <w:pPr>
              <w:spacing w:after="0"/>
              <w:rPr>
                <w:sz w:val="18"/>
                <w:szCs w:val="18"/>
                <w:lang w:val="en-US" w:eastAsia="ja-JP"/>
              </w:rPr>
            </w:pPr>
          </w:p>
        </w:tc>
        <w:tc>
          <w:tcPr>
            <w:tcW w:w="1559" w:type="dxa"/>
            <w:tcBorders>
              <w:top w:val="single" w:sz="4" w:space="0" w:color="9BC2E6"/>
              <w:left w:val="single" w:sz="8" w:space="0" w:color="auto"/>
              <w:bottom w:val="single" w:sz="4" w:space="0" w:color="9BC2E6"/>
              <w:right w:val="single" w:sz="8" w:space="0" w:color="000000"/>
            </w:tcBorders>
            <w:shd w:val="clear" w:color="DDEBF7" w:fill="DDEBF7"/>
          </w:tcPr>
          <w:p w14:paraId="0942ADBF" w14:textId="77777777" w:rsidR="00DA03BB" w:rsidRPr="00CF1EFE" w:rsidRDefault="00DA03BB" w:rsidP="00EE2698">
            <w:pPr>
              <w:spacing w:after="0"/>
              <w:rPr>
                <w:sz w:val="18"/>
                <w:szCs w:val="18"/>
                <w:lang w:val="en-US" w:eastAsia="ja-JP"/>
              </w:rPr>
            </w:pPr>
          </w:p>
        </w:tc>
      </w:tr>
      <w:tr w:rsidR="00DA03BB" w:rsidRPr="0034236C" w14:paraId="6A7D9759" w14:textId="5E10220C" w:rsidTr="00DA03BB">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1ABD8906" w14:textId="77777777" w:rsidR="00DA03BB" w:rsidRPr="00941274" w:rsidRDefault="00DA03BB" w:rsidP="00EE2698">
            <w:pPr>
              <w:spacing w:after="0"/>
              <w:rPr>
                <w:sz w:val="18"/>
                <w:szCs w:val="18"/>
                <w:lang w:val="en-US" w:eastAsia="ja-JP"/>
              </w:rPr>
            </w:pPr>
            <w:r>
              <w:rPr>
                <w:sz w:val="18"/>
                <w:szCs w:val="18"/>
                <w:lang w:val="en-US" w:eastAsia="ja-JP"/>
              </w:rPr>
              <w:t>G</w:t>
            </w:r>
            <w:r>
              <w:rPr>
                <w:rFonts w:hint="eastAsia"/>
                <w:sz w:val="18"/>
                <w:szCs w:val="18"/>
                <w:lang w:val="en-US" w:eastAsia="ja-JP"/>
              </w:rPr>
              <w:t>uard band</w:t>
            </w:r>
          </w:p>
        </w:tc>
        <w:tc>
          <w:tcPr>
            <w:tcW w:w="211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743E6B64" w14:textId="61612AB2" w:rsidR="00DA03BB" w:rsidRPr="00941274" w:rsidRDefault="00DA03BB" w:rsidP="00EE2698">
            <w:pPr>
              <w:spacing w:after="0"/>
              <w:jc w:val="both"/>
              <w:rPr>
                <w:sz w:val="18"/>
                <w:szCs w:val="18"/>
                <w:lang w:val="en-US" w:eastAsia="ja-JP"/>
              </w:rPr>
            </w:pPr>
            <w:r>
              <w:rPr>
                <w:rFonts w:cs="Arial" w:hint="eastAsia"/>
                <w:sz w:val="18"/>
                <w:szCs w:val="18"/>
                <w:lang w:eastAsia="ja-JP"/>
              </w:rPr>
              <w:t>6 - 19.5 dB</w:t>
            </w:r>
          </w:p>
        </w:tc>
        <w:tc>
          <w:tcPr>
            <w:tcW w:w="2116" w:type="dxa"/>
            <w:tcBorders>
              <w:top w:val="single" w:sz="4" w:space="0" w:color="9BC2E6"/>
              <w:left w:val="single" w:sz="8" w:space="0" w:color="auto"/>
              <w:bottom w:val="single" w:sz="4" w:space="0" w:color="9BC2E6"/>
              <w:right w:val="single" w:sz="8" w:space="0" w:color="auto"/>
            </w:tcBorders>
            <w:shd w:val="clear" w:color="DDEBF7" w:fill="DDEBF7"/>
            <w:vAlign w:val="bottom"/>
          </w:tcPr>
          <w:p w14:paraId="19AACEB8" w14:textId="2E99271D" w:rsidR="00DA03BB" w:rsidRDefault="00DA03BB" w:rsidP="00EE2698">
            <w:pPr>
              <w:spacing w:after="0"/>
              <w:rPr>
                <w:rFonts w:cs="Arial"/>
                <w:sz w:val="18"/>
                <w:szCs w:val="18"/>
                <w:lang w:eastAsia="ja-JP"/>
              </w:rPr>
            </w:pPr>
          </w:p>
        </w:tc>
        <w:tc>
          <w:tcPr>
            <w:tcW w:w="1947" w:type="dxa"/>
            <w:tcBorders>
              <w:top w:val="single" w:sz="4" w:space="0" w:color="9BC2E6"/>
              <w:left w:val="single" w:sz="8" w:space="0" w:color="auto"/>
              <w:bottom w:val="single" w:sz="4" w:space="0" w:color="9BC2E6"/>
              <w:right w:val="single" w:sz="8" w:space="0" w:color="000000"/>
            </w:tcBorders>
            <w:shd w:val="clear" w:color="DDEBF7" w:fill="DDEBF7"/>
          </w:tcPr>
          <w:p w14:paraId="48C93831" w14:textId="577BF4B2" w:rsidR="00DA03BB" w:rsidRPr="00CF1EFE" w:rsidRDefault="00DA03BB" w:rsidP="00EE2698">
            <w:pPr>
              <w:spacing w:after="0"/>
              <w:rPr>
                <w:sz w:val="18"/>
                <w:szCs w:val="18"/>
                <w:lang w:val="en-US" w:eastAsia="ja-JP"/>
              </w:rPr>
            </w:pPr>
            <w:r w:rsidRPr="009A5338">
              <w:rPr>
                <w:rFonts w:hint="eastAsia"/>
                <w:sz w:val="18"/>
                <w:szCs w:val="18"/>
                <w:lang w:val="en-US" w:eastAsia="ja-JP"/>
              </w:rPr>
              <w:t>No need</w:t>
            </w:r>
          </w:p>
        </w:tc>
        <w:tc>
          <w:tcPr>
            <w:tcW w:w="1560" w:type="dxa"/>
            <w:tcBorders>
              <w:top w:val="single" w:sz="4" w:space="0" w:color="9BC2E6"/>
              <w:left w:val="single" w:sz="8" w:space="0" w:color="auto"/>
              <w:bottom w:val="single" w:sz="4" w:space="0" w:color="9BC2E6"/>
              <w:right w:val="single" w:sz="8" w:space="0" w:color="000000"/>
            </w:tcBorders>
            <w:shd w:val="clear" w:color="DDEBF7" w:fill="DDEBF7"/>
          </w:tcPr>
          <w:p w14:paraId="49A6101C" w14:textId="77777777" w:rsidR="00DA03BB" w:rsidRPr="00CF1EFE" w:rsidRDefault="00DA03BB" w:rsidP="00EE2698">
            <w:pPr>
              <w:spacing w:after="0"/>
              <w:rPr>
                <w:sz w:val="18"/>
                <w:szCs w:val="18"/>
                <w:lang w:val="en-US" w:eastAsia="ja-JP"/>
              </w:rPr>
            </w:pPr>
          </w:p>
        </w:tc>
        <w:tc>
          <w:tcPr>
            <w:tcW w:w="1559" w:type="dxa"/>
            <w:tcBorders>
              <w:top w:val="single" w:sz="4" w:space="0" w:color="9BC2E6"/>
              <w:left w:val="single" w:sz="8" w:space="0" w:color="auto"/>
              <w:bottom w:val="single" w:sz="4" w:space="0" w:color="9BC2E6"/>
              <w:right w:val="single" w:sz="8" w:space="0" w:color="000000"/>
            </w:tcBorders>
            <w:shd w:val="clear" w:color="DDEBF7" w:fill="DDEBF7"/>
          </w:tcPr>
          <w:p w14:paraId="2BF6FFE6" w14:textId="77777777" w:rsidR="00DA03BB" w:rsidRPr="00CF1EFE" w:rsidRDefault="00DA03BB" w:rsidP="00EE2698">
            <w:pPr>
              <w:spacing w:after="0"/>
              <w:rPr>
                <w:sz w:val="18"/>
                <w:szCs w:val="18"/>
                <w:lang w:val="en-US" w:eastAsia="ja-JP"/>
              </w:rPr>
            </w:pPr>
          </w:p>
        </w:tc>
      </w:tr>
      <w:tr w:rsidR="00DA03BB" w:rsidRPr="0034236C" w14:paraId="173AA5B7" w14:textId="3DC3F6B8" w:rsidTr="00DA03BB">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6F243295" w14:textId="77777777" w:rsidR="00DA03BB" w:rsidRDefault="00DA03BB" w:rsidP="00EE2698">
            <w:pPr>
              <w:spacing w:after="0"/>
              <w:rPr>
                <w:sz w:val="18"/>
                <w:szCs w:val="18"/>
                <w:lang w:val="en-US" w:eastAsia="ja-JP"/>
              </w:rPr>
            </w:pPr>
            <w:r>
              <w:rPr>
                <w:sz w:val="18"/>
                <w:szCs w:val="18"/>
                <w:lang w:val="en-US" w:eastAsia="ja-JP"/>
              </w:rPr>
              <w:t>S</w:t>
            </w:r>
            <w:r>
              <w:rPr>
                <w:rFonts w:hint="eastAsia"/>
                <w:sz w:val="18"/>
                <w:szCs w:val="18"/>
                <w:lang w:val="en-US" w:eastAsia="ja-JP"/>
              </w:rPr>
              <w:t>tandalone</w:t>
            </w:r>
          </w:p>
        </w:tc>
        <w:tc>
          <w:tcPr>
            <w:tcW w:w="2115" w:type="dxa"/>
            <w:tcBorders>
              <w:top w:val="single" w:sz="4" w:space="0" w:color="9BC2E6"/>
              <w:left w:val="single" w:sz="8" w:space="0" w:color="auto"/>
              <w:bottom w:val="single" w:sz="4" w:space="0" w:color="9BC2E6"/>
              <w:right w:val="single" w:sz="8" w:space="0" w:color="000000"/>
            </w:tcBorders>
            <w:shd w:val="clear" w:color="DDEBF7" w:fill="DDEBF7"/>
            <w:vAlign w:val="bottom"/>
          </w:tcPr>
          <w:p w14:paraId="5AB564A1" w14:textId="5EB162C4" w:rsidR="00DA03BB" w:rsidRPr="00941274" w:rsidRDefault="00DA03BB" w:rsidP="00EE2698">
            <w:pPr>
              <w:spacing w:after="0"/>
              <w:jc w:val="both"/>
              <w:rPr>
                <w:sz w:val="18"/>
                <w:szCs w:val="18"/>
                <w:lang w:val="en-US" w:eastAsia="ja-JP"/>
              </w:rPr>
            </w:pPr>
            <w:r>
              <w:rPr>
                <w:rFonts w:cs="Arial" w:hint="eastAsia"/>
                <w:sz w:val="18"/>
                <w:szCs w:val="18"/>
                <w:lang w:eastAsia="ja-JP"/>
              </w:rPr>
              <w:t>6 - 19.5 dB</w:t>
            </w:r>
          </w:p>
        </w:tc>
        <w:tc>
          <w:tcPr>
            <w:tcW w:w="2116" w:type="dxa"/>
            <w:tcBorders>
              <w:top w:val="single" w:sz="4" w:space="0" w:color="9BC2E6"/>
              <w:left w:val="single" w:sz="8" w:space="0" w:color="auto"/>
              <w:bottom w:val="single" w:sz="4" w:space="0" w:color="9BC2E6"/>
              <w:right w:val="single" w:sz="8" w:space="0" w:color="auto"/>
            </w:tcBorders>
            <w:shd w:val="clear" w:color="DDEBF7" w:fill="DDEBF7"/>
            <w:vAlign w:val="bottom"/>
          </w:tcPr>
          <w:p w14:paraId="65B887F4" w14:textId="77777777" w:rsidR="00DA03BB" w:rsidRDefault="00DA03BB" w:rsidP="00EE2698">
            <w:pPr>
              <w:spacing w:after="0"/>
              <w:rPr>
                <w:rFonts w:cs="Arial"/>
                <w:sz w:val="18"/>
                <w:szCs w:val="18"/>
                <w:lang w:eastAsia="ja-JP"/>
              </w:rPr>
            </w:pPr>
            <w:r>
              <w:rPr>
                <w:rFonts w:cs="Arial" w:hint="eastAsia"/>
                <w:sz w:val="18"/>
                <w:szCs w:val="18"/>
                <w:lang w:eastAsia="ja-JP"/>
              </w:rPr>
              <w:t>Open to discuss the necessity</w:t>
            </w:r>
          </w:p>
          <w:p w14:paraId="7BE260E8" w14:textId="24CEBC2F" w:rsidR="00DA03BB" w:rsidRDefault="00DA03BB" w:rsidP="00EE2698">
            <w:pPr>
              <w:spacing w:after="0"/>
              <w:rPr>
                <w:rFonts w:cs="Arial"/>
                <w:sz w:val="18"/>
                <w:szCs w:val="18"/>
                <w:lang w:eastAsia="ja-JP"/>
              </w:rPr>
            </w:pPr>
            <w:r>
              <w:rPr>
                <w:rFonts w:cs="Arial" w:hint="eastAsia"/>
                <w:sz w:val="18"/>
                <w:szCs w:val="18"/>
                <w:lang w:eastAsia="ja-JP"/>
              </w:rPr>
              <w:t>If necessary the desensitization is 6dB</w:t>
            </w:r>
          </w:p>
        </w:tc>
        <w:tc>
          <w:tcPr>
            <w:tcW w:w="1947" w:type="dxa"/>
            <w:tcBorders>
              <w:top w:val="single" w:sz="4" w:space="0" w:color="9BC2E6"/>
              <w:left w:val="single" w:sz="8" w:space="0" w:color="auto"/>
              <w:bottom w:val="single" w:sz="4" w:space="0" w:color="9BC2E6"/>
              <w:right w:val="single" w:sz="8" w:space="0" w:color="000000"/>
            </w:tcBorders>
            <w:shd w:val="clear" w:color="DDEBF7" w:fill="DDEBF7"/>
          </w:tcPr>
          <w:p w14:paraId="36AC9E1E" w14:textId="49673631" w:rsidR="00DA03BB" w:rsidRPr="00CF1EFE" w:rsidRDefault="00DA03BB" w:rsidP="00EE2698">
            <w:pPr>
              <w:spacing w:after="0"/>
              <w:rPr>
                <w:rFonts w:cs="Arial"/>
                <w:sz w:val="18"/>
                <w:szCs w:val="18"/>
                <w:lang w:eastAsia="ja-JP"/>
              </w:rPr>
            </w:pPr>
            <w:r w:rsidRPr="009A5338">
              <w:rPr>
                <w:rFonts w:hint="eastAsia"/>
                <w:sz w:val="18"/>
                <w:szCs w:val="18"/>
                <w:lang w:val="en-US" w:eastAsia="ja-JP"/>
              </w:rPr>
              <w:t>No need</w:t>
            </w:r>
          </w:p>
        </w:tc>
        <w:tc>
          <w:tcPr>
            <w:tcW w:w="1560" w:type="dxa"/>
            <w:tcBorders>
              <w:top w:val="single" w:sz="4" w:space="0" w:color="9BC2E6"/>
              <w:left w:val="single" w:sz="8" w:space="0" w:color="auto"/>
              <w:bottom w:val="single" w:sz="4" w:space="0" w:color="9BC2E6"/>
              <w:right w:val="single" w:sz="8" w:space="0" w:color="000000"/>
            </w:tcBorders>
            <w:shd w:val="clear" w:color="DDEBF7" w:fill="DDEBF7"/>
          </w:tcPr>
          <w:p w14:paraId="56C2FF0B" w14:textId="00D9F09E" w:rsidR="00DA03BB" w:rsidRPr="00CF1EFE" w:rsidRDefault="00DA03BB" w:rsidP="00EE2698">
            <w:pPr>
              <w:spacing w:after="0"/>
              <w:rPr>
                <w:rFonts w:cs="Arial"/>
                <w:sz w:val="18"/>
                <w:szCs w:val="18"/>
                <w:lang w:eastAsia="ja-JP"/>
              </w:rPr>
            </w:pPr>
            <w:r>
              <w:rPr>
                <w:rFonts w:cs="Arial" w:hint="eastAsia"/>
                <w:sz w:val="18"/>
                <w:szCs w:val="18"/>
                <w:lang w:eastAsia="ja-JP"/>
              </w:rPr>
              <w:t>3 - 6 dB</w:t>
            </w:r>
          </w:p>
        </w:tc>
        <w:tc>
          <w:tcPr>
            <w:tcW w:w="1559" w:type="dxa"/>
            <w:tcBorders>
              <w:top w:val="single" w:sz="4" w:space="0" w:color="9BC2E6"/>
              <w:left w:val="single" w:sz="8" w:space="0" w:color="auto"/>
              <w:bottom w:val="single" w:sz="4" w:space="0" w:color="9BC2E6"/>
              <w:right w:val="single" w:sz="8" w:space="0" w:color="000000"/>
            </w:tcBorders>
            <w:shd w:val="clear" w:color="DDEBF7" w:fill="DDEBF7"/>
          </w:tcPr>
          <w:p w14:paraId="21DCB45B" w14:textId="79477C9B" w:rsidR="00DA03BB" w:rsidRDefault="00DA03BB" w:rsidP="00EE2698">
            <w:pPr>
              <w:spacing w:after="0"/>
              <w:rPr>
                <w:rFonts w:cs="Arial"/>
                <w:sz w:val="18"/>
                <w:szCs w:val="18"/>
                <w:lang w:eastAsia="ja-JP"/>
              </w:rPr>
            </w:pPr>
            <w:r>
              <w:rPr>
                <w:rFonts w:cs="Arial" w:hint="eastAsia"/>
                <w:sz w:val="18"/>
                <w:szCs w:val="18"/>
                <w:lang w:eastAsia="ja-JP"/>
              </w:rPr>
              <w:t>6 dB</w:t>
            </w:r>
          </w:p>
        </w:tc>
      </w:tr>
      <w:tr w:rsidR="00DA03BB" w:rsidRPr="0034236C" w14:paraId="2EDC0B4D" w14:textId="2AFFD3C9" w:rsidTr="00DA03BB">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3FF41587" w14:textId="73447879" w:rsidR="00DA03BB" w:rsidRDefault="00DA03BB" w:rsidP="00EE2698">
            <w:pPr>
              <w:spacing w:after="0"/>
              <w:rPr>
                <w:sz w:val="18"/>
                <w:szCs w:val="18"/>
                <w:lang w:val="en-US" w:eastAsia="ja-JP"/>
              </w:rPr>
            </w:pPr>
            <w:r>
              <w:rPr>
                <w:rFonts w:hint="eastAsia"/>
                <w:sz w:val="18"/>
                <w:szCs w:val="18"/>
                <w:lang w:val="en-US" w:eastAsia="ja-JP"/>
              </w:rPr>
              <w:t>Remark</w:t>
            </w: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11EAB0CA" w14:textId="77777777" w:rsidR="00DA03BB" w:rsidRPr="00992D28" w:rsidRDefault="00DA03BB" w:rsidP="00EE2698">
            <w:pPr>
              <w:spacing w:after="0"/>
              <w:jc w:val="both"/>
              <w:rPr>
                <w:rFonts w:cs="Arial"/>
                <w:sz w:val="18"/>
                <w:szCs w:val="18"/>
                <w:lang w:eastAsia="ja-JP"/>
              </w:rPr>
            </w:pPr>
          </w:p>
        </w:tc>
        <w:tc>
          <w:tcPr>
            <w:tcW w:w="2116" w:type="dxa"/>
            <w:tcBorders>
              <w:top w:val="single" w:sz="4" w:space="0" w:color="9BC2E6"/>
              <w:left w:val="single" w:sz="8" w:space="0" w:color="auto"/>
              <w:bottom w:val="single" w:sz="4" w:space="0" w:color="9BC2E6"/>
              <w:right w:val="single" w:sz="8" w:space="0" w:color="auto"/>
            </w:tcBorders>
            <w:shd w:val="clear" w:color="DDEBF7" w:fill="DDEBF7"/>
          </w:tcPr>
          <w:p w14:paraId="738CF991" w14:textId="77777777" w:rsidR="00DA03BB" w:rsidRPr="00992D28" w:rsidRDefault="00DA03BB" w:rsidP="00EE2698">
            <w:pPr>
              <w:spacing w:after="0"/>
              <w:jc w:val="both"/>
              <w:rPr>
                <w:rFonts w:cs="Arial"/>
                <w:sz w:val="18"/>
                <w:szCs w:val="18"/>
                <w:lang w:eastAsia="ja-JP"/>
              </w:rPr>
            </w:pPr>
          </w:p>
        </w:tc>
        <w:tc>
          <w:tcPr>
            <w:tcW w:w="1947"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024F14C2" w14:textId="578E9AE8" w:rsidR="00DA03BB" w:rsidRPr="00CF1EFE" w:rsidRDefault="00DA03BB" w:rsidP="00EE2698">
            <w:pPr>
              <w:spacing w:after="0"/>
              <w:rPr>
                <w:rFonts w:cs="Arial"/>
                <w:sz w:val="18"/>
                <w:szCs w:val="18"/>
                <w:lang w:eastAsia="ja-JP"/>
              </w:rPr>
            </w:pPr>
            <w:r>
              <w:rPr>
                <w:rFonts w:cs="Arial" w:hint="eastAsia"/>
                <w:sz w:val="18"/>
                <w:szCs w:val="18"/>
                <w:lang w:eastAsia="ja-JP"/>
              </w:rPr>
              <w:t>N</w:t>
            </w:r>
            <w:r w:rsidRPr="00CF1EFE">
              <w:rPr>
                <w:rFonts w:cs="Arial"/>
                <w:sz w:val="18"/>
                <w:szCs w:val="18"/>
                <w:lang w:eastAsia="ja-JP"/>
              </w:rPr>
              <w:t>o need for narrow-band blocking as ACS is tested with a narrowband NB-IoT interfering signal.</w:t>
            </w:r>
          </w:p>
        </w:tc>
        <w:tc>
          <w:tcPr>
            <w:tcW w:w="1560" w:type="dxa"/>
            <w:tcBorders>
              <w:top w:val="single" w:sz="4" w:space="0" w:color="9BC2E6"/>
              <w:left w:val="single" w:sz="8" w:space="0" w:color="auto"/>
              <w:bottom w:val="single" w:sz="4" w:space="0" w:color="9BC2E6"/>
              <w:right w:val="single" w:sz="8" w:space="0" w:color="000000"/>
            </w:tcBorders>
            <w:shd w:val="clear" w:color="DDEBF7" w:fill="DDEBF7"/>
          </w:tcPr>
          <w:p w14:paraId="6E37E270" w14:textId="77777777" w:rsidR="00DA03BB" w:rsidRPr="00CF1EFE" w:rsidRDefault="00DA03BB" w:rsidP="00EE2698">
            <w:pPr>
              <w:spacing w:after="0"/>
              <w:rPr>
                <w:sz w:val="18"/>
                <w:lang w:val="en-US"/>
              </w:rPr>
            </w:pPr>
          </w:p>
        </w:tc>
        <w:tc>
          <w:tcPr>
            <w:tcW w:w="1559" w:type="dxa"/>
            <w:tcBorders>
              <w:top w:val="single" w:sz="4" w:space="0" w:color="9BC2E6"/>
              <w:left w:val="single" w:sz="8" w:space="0" w:color="auto"/>
              <w:bottom w:val="single" w:sz="4" w:space="0" w:color="9BC2E6"/>
              <w:right w:val="single" w:sz="8" w:space="0" w:color="000000"/>
            </w:tcBorders>
            <w:shd w:val="clear" w:color="DDEBF7" w:fill="DDEBF7"/>
          </w:tcPr>
          <w:p w14:paraId="336C9FDC" w14:textId="77777777" w:rsidR="00DA03BB" w:rsidRPr="00CF1EFE" w:rsidRDefault="00DA03BB" w:rsidP="00EE2698">
            <w:pPr>
              <w:spacing w:after="0"/>
              <w:rPr>
                <w:sz w:val="18"/>
                <w:lang w:val="en-US"/>
              </w:rPr>
            </w:pPr>
          </w:p>
        </w:tc>
      </w:tr>
    </w:tbl>
    <w:p w14:paraId="4AAA64FD" w14:textId="77777777" w:rsidR="00CF1EFE" w:rsidRDefault="00CF1EFE" w:rsidP="00CF1EFE">
      <w:pPr>
        <w:rPr>
          <w:lang w:val="en-US" w:eastAsia="ja-JP"/>
        </w:rPr>
      </w:pPr>
    </w:p>
    <w:p w14:paraId="66446315" w14:textId="77777777" w:rsidR="00DE5B4B" w:rsidRDefault="00DE5B4B" w:rsidP="00DE5B4B">
      <w:pPr>
        <w:rPr>
          <w:i/>
        </w:rPr>
      </w:pPr>
      <w:r w:rsidRPr="00884270">
        <w:rPr>
          <w:rFonts w:ascii="Arial" w:hAnsi="Arial" w:cs="Arial"/>
          <w:b/>
          <w:color w:val="0000FF"/>
          <w:sz w:val="24"/>
          <w:u w:val="thick"/>
        </w:rPr>
        <w:t>R4-163873</w:t>
      </w:r>
      <w:r>
        <w:rPr>
          <w:b/>
        </w:rPr>
        <w:tab/>
        <w:t>BS RF Rx blocking requirements</w:t>
      </w:r>
      <w:r>
        <w:rPr>
          <w:b/>
        </w:rPr>
        <w:br/>
      </w:r>
      <w:r>
        <w:rPr>
          <w:i/>
        </w:rPr>
        <w:tab/>
      </w:r>
      <w:r>
        <w:rPr>
          <w:i/>
        </w:rPr>
        <w:tab/>
      </w:r>
      <w:r>
        <w:rPr>
          <w:i/>
        </w:rPr>
        <w:tab/>
      </w:r>
      <w:r>
        <w:rPr>
          <w:i/>
        </w:rPr>
        <w:tab/>
      </w:r>
      <w:r>
        <w:rPr>
          <w:i/>
        </w:rPr>
        <w:tab/>
        <w:t>Source: Ericsson</w:t>
      </w:r>
    </w:p>
    <w:p w14:paraId="689A03CE" w14:textId="77777777" w:rsidR="00DE5B4B" w:rsidRDefault="00DE5B4B" w:rsidP="00DE5B4B">
      <w:pPr>
        <w:rPr>
          <w:color w:val="808080"/>
        </w:rPr>
      </w:pPr>
      <w:r>
        <w:rPr>
          <w:color w:val="808080"/>
        </w:rPr>
        <w:t>(Replaces )</w:t>
      </w:r>
    </w:p>
    <w:p w14:paraId="39B4901D" w14:textId="77777777" w:rsidR="00DE5B4B" w:rsidRDefault="00DE5B4B" w:rsidP="00DE5B4B">
      <w:pPr>
        <w:rPr>
          <w:rFonts w:ascii="Arial" w:hAnsi="Arial" w:cs="Arial"/>
          <w:b/>
        </w:rPr>
      </w:pPr>
      <w:r>
        <w:rPr>
          <w:rFonts w:ascii="Arial" w:hAnsi="Arial" w:cs="Arial"/>
          <w:b/>
        </w:rPr>
        <w:t xml:space="preserve">Discussion: </w:t>
      </w:r>
    </w:p>
    <w:p w14:paraId="5F096E38" w14:textId="1964D843" w:rsidR="00DE5B4B" w:rsidRDefault="004F5444" w:rsidP="00DE5B4B">
      <w:pPr>
        <w:ind w:leftChars="100" w:left="200"/>
        <w:rPr>
          <w:lang w:eastAsia="ja-JP"/>
        </w:rPr>
      </w:pPr>
      <w:r>
        <w:rPr>
          <w:rFonts w:hint="eastAsia"/>
          <w:lang w:eastAsia="ja-JP"/>
        </w:rPr>
        <w:t xml:space="preserve">Ericsson: We have the similar </w:t>
      </w:r>
      <w:r>
        <w:rPr>
          <w:lang w:eastAsia="ja-JP"/>
        </w:rPr>
        <w:t>view</w:t>
      </w:r>
      <w:r>
        <w:rPr>
          <w:rFonts w:hint="eastAsia"/>
          <w:lang w:eastAsia="ja-JP"/>
        </w:rPr>
        <w:t xml:space="preserve"> </w:t>
      </w:r>
      <w:r w:rsidR="00B93E19">
        <w:rPr>
          <w:lang w:eastAsia="ja-JP"/>
        </w:rPr>
        <w:t xml:space="preserve">on having one requirement </w:t>
      </w:r>
      <w:r>
        <w:rPr>
          <w:lang w:eastAsia="ja-JP"/>
        </w:rPr>
        <w:t>but narrow band blocking is more stringent than ACS so that we can specify narrow band blocking only.</w:t>
      </w:r>
    </w:p>
    <w:p w14:paraId="5E8817A6" w14:textId="731F26C9" w:rsidR="004F5444" w:rsidRDefault="00DC7B83" w:rsidP="00DE5B4B">
      <w:pPr>
        <w:ind w:leftChars="100" w:left="200"/>
        <w:rPr>
          <w:lang w:eastAsia="ja-JP"/>
        </w:rPr>
      </w:pPr>
      <w:r>
        <w:rPr>
          <w:lang w:eastAsia="ja-JP"/>
        </w:rPr>
        <w:t xml:space="preserve">Huawei: what is the </w:t>
      </w:r>
      <w:r w:rsidR="00387779">
        <w:rPr>
          <w:lang w:eastAsia="ja-JP"/>
        </w:rPr>
        <w:t>desens for narrow band blocking</w:t>
      </w:r>
      <w:r>
        <w:rPr>
          <w:lang w:eastAsia="ja-JP"/>
        </w:rPr>
        <w:t>?</w:t>
      </w:r>
    </w:p>
    <w:p w14:paraId="2FC94BC6" w14:textId="77777777" w:rsidR="00DC7B83" w:rsidRDefault="00DC7B83" w:rsidP="00DE5B4B">
      <w:pPr>
        <w:ind w:leftChars="100" w:left="200"/>
        <w:rPr>
          <w:lang w:eastAsia="ja-JP"/>
        </w:rPr>
      </w:pPr>
      <w:r>
        <w:rPr>
          <w:rFonts w:hint="eastAsia"/>
          <w:lang w:eastAsia="ja-JP"/>
        </w:rPr>
        <w:t xml:space="preserve">CMCC: we </w:t>
      </w:r>
      <w:r>
        <w:rPr>
          <w:lang w:eastAsia="ja-JP"/>
        </w:rPr>
        <w:t>believe</w:t>
      </w:r>
      <w:r>
        <w:rPr>
          <w:rFonts w:hint="eastAsia"/>
          <w:lang w:eastAsia="ja-JP"/>
        </w:rPr>
        <w:t xml:space="preserve"> </w:t>
      </w:r>
      <w:r>
        <w:rPr>
          <w:lang w:eastAsia="ja-JP"/>
        </w:rPr>
        <w:t>that we should specify both narrow band blocking and ACS. ACS has already been agreed in this evening AH. The purpose and the detailed conditions for both requirements are different.</w:t>
      </w:r>
    </w:p>
    <w:p w14:paraId="4DC40953" w14:textId="0D1FDCF7" w:rsidR="00DC7B83" w:rsidRDefault="00DC7B83" w:rsidP="00DE5B4B">
      <w:pPr>
        <w:ind w:leftChars="100" w:left="200"/>
        <w:rPr>
          <w:lang w:eastAsia="ja-JP"/>
        </w:rPr>
      </w:pPr>
      <w:r>
        <w:rPr>
          <w:lang w:eastAsia="ja-JP"/>
        </w:rPr>
        <w:t xml:space="preserve"> </w:t>
      </w:r>
      <w:r w:rsidR="00FC4793">
        <w:rPr>
          <w:lang w:eastAsia="ja-JP"/>
        </w:rPr>
        <w:t xml:space="preserve">Nokia: where is the interfere falling into? </w:t>
      </w:r>
    </w:p>
    <w:p w14:paraId="27F97094" w14:textId="0CC14A37" w:rsidR="00FC4793" w:rsidRDefault="00FC4793" w:rsidP="00DE5B4B">
      <w:pPr>
        <w:ind w:leftChars="100" w:left="200"/>
        <w:rPr>
          <w:lang w:eastAsia="ja-JP"/>
        </w:rPr>
      </w:pPr>
      <w:r>
        <w:rPr>
          <w:lang w:eastAsia="ja-JP"/>
        </w:rPr>
        <w:t>ZTE: the condition is the same as that of CMCC proposes.</w:t>
      </w:r>
    </w:p>
    <w:p w14:paraId="7CE232BC" w14:textId="6C1F4495" w:rsidR="00FC4793" w:rsidRDefault="00FC4793" w:rsidP="00DE5B4B">
      <w:pPr>
        <w:ind w:leftChars="100" w:left="200"/>
        <w:rPr>
          <w:lang w:eastAsia="ja-JP"/>
        </w:rPr>
      </w:pPr>
      <w:r>
        <w:rPr>
          <w:lang w:eastAsia="ja-JP"/>
        </w:rPr>
        <w:t xml:space="preserve">CMCC: frequency separation is different from company to company. </w:t>
      </w:r>
    </w:p>
    <w:p w14:paraId="3FF34076" w14:textId="35DF4961" w:rsidR="00DA6364" w:rsidRDefault="00DA6364" w:rsidP="00DE5B4B">
      <w:pPr>
        <w:ind w:leftChars="100" w:left="200"/>
        <w:rPr>
          <w:lang w:eastAsia="ja-JP"/>
        </w:rPr>
      </w:pPr>
      <w:r>
        <w:rPr>
          <w:lang w:eastAsia="ja-JP"/>
        </w:rPr>
        <w:t>DCM: we also think that the requirement is necessary.</w:t>
      </w:r>
    </w:p>
    <w:p w14:paraId="520ED0B3" w14:textId="1D69414A" w:rsidR="00DA6364" w:rsidRDefault="00DA6364" w:rsidP="00DE5B4B">
      <w:pPr>
        <w:ind w:leftChars="100" w:left="200"/>
        <w:rPr>
          <w:lang w:eastAsia="ja-JP"/>
        </w:rPr>
      </w:pPr>
      <w:r>
        <w:rPr>
          <w:lang w:eastAsia="ja-JP"/>
        </w:rPr>
        <w:t>Huawei: at least, MSR spec point of view, it is necessary.</w:t>
      </w:r>
    </w:p>
    <w:p w14:paraId="69FA7AB0" w14:textId="77777777" w:rsidR="00DA6364" w:rsidRPr="00DE5B4B" w:rsidRDefault="00DA6364" w:rsidP="00DE5B4B">
      <w:pPr>
        <w:ind w:leftChars="100" w:left="200"/>
        <w:rPr>
          <w:lang w:eastAsia="ja-JP"/>
        </w:rPr>
      </w:pPr>
    </w:p>
    <w:p w14:paraId="3839BBFA" w14:textId="44656FD1" w:rsidR="00CF1EFE" w:rsidRPr="008E1361" w:rsidRDefault="00387779" w:rsidP="00DE5B4B">
      <w:pPr>
        <w:rPr>
          <w:rFonts w:ascii="Arial" w:hAnsi="Arial" w:cs="Arial"/>
          <w:b/>
          <w:lang w:eastAsia="ja-JP"/>
        </w:rPr>
      </w:pPr>
      <w:r>
        <w:rPr>
          <w:rFonts w:ascii="Arial" w:hAnsi="Arial" w:cs="Arial"/>
          <w:b/>
          <w:highlight w:val="green"/>
          <w:lang w:eastAsia="ja-JP"/>
        </w:rPr>
        <w:t>A</w:t>
      </w:r>
      <w:r w:rsidR="00CF1EFE" w:rsidRPr="00DE5B4B">
        <w:rPr>
          <w:rFonts w:ascii="Arial" w:hAnsi="Arial" w:cs="Arial" w:hint="eastAsia"/>
          <w:b/>
          <w:highlight w:val="green"/>
          <w:lang w:eastAsia="ja-JP"/>
        </w:rPr>
        <w:t>greement</w:t>
      </w:r>
      <w:r w:rsidR="00CF1EFE">
        <w:rPr>
          <w:rFonts w:ascii="Arial" w:hAnsi="Arial" w:cs="Arial" w:hint="eastAsia"/>
          <w:b/>
          <w:lang w:eastAsia="ja-JP"/>
        </w:rPr>
        <w:t xml:space="preserve">: </w:t>
      </w:r>
    </w:p>
    <w:p w14:paraId="6399139E" w14:textId="61327C01" w:rsidR="00CF1EFE" w:rsidRPr="00F71671" w:rsidRDefault="00DA6364" w:rsidP="00DA6364">
      <w:pPr>
        <w:pStyle w:val="aff4"/>
        <w:numPr>
          <w:ilvl w:val="0"/>
          <w:numId w:val="36"/>
        </w:numPr>
        <w:rPr>
          <w:highlight w:val="green"/>
          <w:lang w:eastAsia="ja-JP"/>
        </w:rPr>
      </w:pPr>
      <w:r w:rsidRPr="00F71671">
        <w:rPr>
          <w:rFonts w:hint="eastAsia"/>
          <w:highlight w:val="green"/>
          <w:lang w:eastAsia="ja-JP"/>
        </w:rPr>
        <w:t>Specifying narrow band blocking requirements</w:t>
      </w:r>
    </w:p>
    <w:p w14:paraId="5164CAF9" w14:textId="72D64949" w:rsidR="00DA6364" w:rsidRPr="00F71671" w:rsidRDefault="00DA6364" w:rsidP="00DA6364">
      <w:pPr>
        <w:pStyle w:val="aff4"/>
        <w:numPr>
          <w:ilvl w:val="0"/>
          <w:numId w:val="36"/>
        </w:numPr>
        <w:rPr>
          <w:highlight w:val="green"/>
          <w:lang w:eastAsia="ja-JP"/>
        </w:rPr>
      </w:pPr>
      <w:r w:rsidRPr="00F71671">
        <w:rPr>
          <w:highlight w:val="green"/>
          <w:lang w:eastAsia="ja-JP"/>
        </w:rPr>
        <w:lastRenderedPageBreak/>
        <w:t xml:space="preserve">Companies are encouraged to have common side conditions for </w:t>
      </w:r>
      <w:r w:rsidR="00387779" w:rsidRPr="00F71671">
        <w:rPr>
          <w:highlight w:val="green"/>
          <w:lang w:eastAsia="ja-JP"/>
        </w:rPr>
        <w:t>requirements</w:t>
      </w:r>
      <w:r w:rsidRPr="00F71671">
        <w:rPr>
          <w:highlight w:val="green"/>
          <w:lang w:eastAsia="ja-JP"/>
        </w:rPr>
        <w:t xml:space="preserve"> such that blocker position and </w:t>
      </w:r>
      <w:r w:rsidR="00387779">
        <w:rPr>
          <w:highlight w:val="green"/>
          <w:lang w:eastAsia="ja-JP"/>
        </w:rPr>
        <w:t xml:space="preserve">its </w:t>
      </w:r>
      <w:r w:rsidRPr="00F71671">
        <w:rPr>
          <w:highlight w:val="green"/>
          <w:lang w:eastAsia="ja-JP"/>
        </w:rPr>
        <w:t>level etc( at least by the end of Wed)</w:t>
      </w:r>
    </w:p>
    <w:p w14:paraId="68CC1F3B" w14:textId="253AEDBF" w:rsidR="00DA6364" w:rsidRPr="00F71671" w:rsidRDefault="00DA6364" w:rsidP="00DA6364">
      <w:pPr>
        <w:pStyle w:val="aff4"/>
        <w:numPr>
          <w:ilvl w:val="0"/>
          <w:numId w:val="36"/>
        </w:numPr>
        <w:rPr>
          <w:highlight w:val="green"/>
          <w:lang w:eastAsia="ja-JP"/>
        </w:rPr>
      </w:pPr>
      <w:r w:rsidRPr="00F71671">
        <w:rPr>
          <w:highlight w:val="green"/>
          <w:lang w:eastAsia="ja-JP"/>
        </w:rPr>
        <w:t>Then, we discuss the value of desens</w:t>
      </w:r>
    </w:p>
    <w:p w14:paraId="34997AEE" w14:textId="55CB4FBC" w:rsidR="00CF1EFE" w:rsidRDefault="00CF1EFE" w:rsidP="00CF1EFE">
      <w:pPr>
        <w:rPr>
          <w:lang w:val="en-US" w:eastAsia="ja-JP"/>
        </w:rPr>
      </w:pPr>
    </w:p>
    <w:p w14:paraId="1849FFFB" w14:textId="5EBF06DB" w:rsidR="00CF1EFE" w:rsidRDefault="00CF1EFE" w:rsidP="00CF1EFE">
      <w:pPr>
        <w:pStyle w:val="2"/>
        <w:rPr>
          <w:lang w:eastAsia="ja-JP"/>
        </w:rPr>
      </w:pPr>
      <w:r>
        <w:rPr>
          <w:lang w:eastAsia="ja-JP"/>
        </w:rPr>
        <w:t>R</w:t>
      </w:r>
      <w:r>
        <w:rPr>
          <w:rFonts w:hint="eastAsia"/>
          <w:lang w:eastAsia="ja-JP"/>
        </w:rPr>
        <w:t>eceiver intermodulation</w:t>
      </w:r>
      <w:r w:rsidR="00304ACB">
        <w:rPr>
          <w:rFonts w:hint="eastAsia"/>
          <w:lang w:eastAsia="ja-JP"/>
        </w:rPr>
        <w:t xml:space="preserve"> requirements</w:t>
      </w:r>
    </w:p>
    <w:p w14:paraId="76AD96B1" w14:textId="5E2129B3" w:rsidR="00CF1EFE" w:rsidRPr="00941274" w:rsidRDefault="00CF1EFE" w:rsidP="00CF1EFE">
      <w:pPr>
        <w:rPr>
          <w:b/>
          <w:lang w:val="en-US" w:eastAsia="ja-JP"/>
        </w:rPr>
      </w:pPr>
      <w:r>
        <w:rPr>
          <w:rFonts w:hint="eastAsia"/>
          <w:b/>
          <w:sz w:val="21"/>
          <w:lang w:val="en-US" w:eastAsia="ja-JP"/>
        </w:rPr>
        <w:t xml:space="preserve">Summary of proposals for </w:t>
      </w:r>
      <w:r w:rsidR="00304ACB">
        <w:rPr>
          <w:rFonts w:hint="eastAsia"/>
          <w:b/>
          <w:sz w:val="21"/>
          <w:lang w:val="en-US" w:eastAsia="ja-JP"/>
        </w:rPr>
        <w:t>intermodulation requirements</w:t>
      </w:r>
    </w:p>
    <w:tbl>
      <w:tblPr>
        <w:tblW w:w="5414" w:type="dxa"/>
        <w:jc w:val="center"/>
        <w:tblLook w:val="04A0" w:firstRow="1" w:lastRow="0" w:firstColumn="1" w:lastColumn="0" w:noHBand="0" w:noVBand="1"/>
      </w:tblPr>
      <w:tblGrid>
        <w:gridCol w:w="1183"/>
        <w:gridCol w:w="2115"/>
        <w:gridCol w:w="2116"/>
      </w:tblGrid>
      <w:tr w:rsidR="00304ACB" w:rsidRPr="0034236C" w14:paraId="65AD7471" w14:textId="77777777" w:rsidTr="00304ACB">
        <w:trPr>
          <w:trHeight w:val="282"/>
          <w:jc w:val="center"/>
        </w:trPr>
        <w:tc>
          <w:tcPr>
            <w:tcW w:w="1183" w:type="dxa"/>
            <w:tcBorders>
              <w:top w:val="single" w:sz="8" w:space="0" w:color="000000"/>
              <w:left w:val="single" w:sz="8" w:space="0" w:color="auto"/>
              <w:bottom w:val="single" w:sz="4" w:space="0" w:color="9BC2E6"/>
              <w:right w:val="single" w:sz="4" w:space="0" w:color="auto"/>
            </w:tcBorders>
            <w:shd w:val="clear" w:color="5B9BD5" w:fill="5B9BD5"/>
          </w:tcPr>
          <w:p w14:paraId="7C7B03D2" w14:textId="5F0EEA49" w:rsidR="00304ACB" w:rsidRPr="00941274" w:rsidRDefault="00304ACB" w:rsidP="00304ACB">
            <w:pPr>
              <w:spacing w:after="0"/>
              <w:rPr>
                <w:color w:val="FFFFFF" w:themeColor="background1"/>
                <w:sz w:val="18"/>
                <w:szCs w:val="18"/>
                <w:lang w:val="en-US" w:eastAsia="ja-JP"/>
              </w:rPr>
            </w:pPr>
            <w:r>
              <w:rPr>
                <w:color w:val="FFFFFF" w:themeColor="background1"/>
                <w:sz w:val="18"/>
                <w:szCs w:val="18"/>
                <w:lang w:val="en-US" w:eastAsia="ja-JP"/>
              </w:rPr>
              <w:t>O</w:t>
            </w:r>
            <w:r>
              <w:rPr>
                <w:rFonts w:hint="eastAsia"/>
                <w:color w:val="FFFFFF" w:themeColor="background1"/>
                <w:sz w:val="18"/>
                <w:szCs w:val="18"/>
                <w:lang w:val="en-US" w:eastAsia="ja-JP"/>
              </w:rPr>
              <w:t>peration modes</w:t>
            </w:r>
          </w:p>
        </w:tc>
        <w:tc>
          <w:tcPr>
            <w:tcW w:w="211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164E8DB2" w14:textId="77777777" w:rsidR="00304ACB" w:rsidRPr="007A5137" w:rsidRDefault="00304ACB"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Ericsson</w:t>
            </w:r>
          </w:p>
          <w:p w14:paraId="5E9EA99F" w14:textId="38D1DE39" w:rsidR="00304ACB" w:rsidRPr="007A5137" w:rsidRDefault="00304ACB" w:rsidP="00EE2698">
            <w:pPr>
              <w:spacing w:after="0"/>
              <w:jc w:val="center"/>
              <w:rPr>
                <w:b/>
                <w:bCs/>
                <w:color w:val="FFFFFF" w:themeColor="background1"/>
                <w:sz w:val="18"/>
                <w:szCs w:val="18"/>
                <w:lang w:val="en-US" w:eastAsia="ja-JP"/>
              </w:rPr>
            </w:pPr>
            <w:r w:rsidRPr="00CF1EFE">
              <w:rPr>
                <w:color w:val="FFFFFF" w:themeColor="background1"/>
                <w:sz w:val="18"/>
                <w:szCs w:val="18"/>
                <w:lang w:val="en-US" w:eastAsia="ja-JP"/>
              </w:rPr>
              <w:t>R4-163874</w:t>
            </w:r>
          </w:p>
        </w:tc>
        <w:tc>
          <w:tcPr>
            <w:tcW w:w="2116" w:type="dxa"/>
            <w:tcBorders>
              <w:top w:val="single" w:sz="8" w:space="0" w:color="000000"/>
              <w:left w:val="single" w:sz="8" w:space="0" w:color="auto"/>
              <w:bottom w:val="single" w:sz="4" w:space="0" w:color="9BC2E6"/>
              <w:right w:val="single" w:sz="8" w:space="0" w:color="auto"/>
            </w:tcBorders>
            <w:shd w:val="clear" w:color="5B9BD5" w:fill="5B9BD5"/>
            <w:vAlign w:val="center"/>
          </w:tcPr>
          <w:p w14:paraId="07DE2F4D" w14:textId="77777777" w:rsidR="00304ACB" w:rsidRPr="00C16517" w:rsidRDefault="00304ACB" w:rsidP="00EE2698">
            <w:pPr>
              <w:spacing w:after="0"/>
              <w:jc w:val="center"/>
              <w:rPr>
                <w:color w:val="FFFFFF" w:themeColor="background1"/>
                <w:sz w:val="18"/>
                <w:lang w:val="en-US" w:eastAsia="ja-JP"/>
              </w:rPr>
            </w:pPr>
            <w:r w:rsidRPr="00C16517">
              <w:rPr>
                <w:rFonts w:hint="eastAsia"/>
                <w:color w:val="FFFFFF" w:themeColor="background1"/>
                <w:sz w:val="18"/>
                <w:lang w:val="en-US" w:eastAsia="ja-JP"/>
              </w:rPr>
              <w:t>Huawei</w:t>
            </w:r>
          </w:p>
          <w:p w14:paraId="71C95E15" w14:textId="25D4D567" w:rsidR="00304ACB" w:rsidRPr="007A5137" w:rsidRDefault="00304ACB" w:rsidP="00EE2698">
            <w:pPr>
              <w:spacing w:after="0"/>
              <w:jc w:val="center"/>
              <w:rPr>
                <w:color w:val="FFFFFF" w:themeColor="background1"/>
                <w:sz w:val="18"/>
                <w:szCs w:val="18"/>
                <w:lang w:val="en-US" w:eastAsia="ja-JP"/>
              </w:rPr>
            </w:pPr>
            <w:r w:rsidRPr="00CF1EFE">
              <w:rPr>
                <w:color w:val="FFFFFF" w:themeColor="background1"/>
                <w:sz w:val="18"/>
                <w:lang w:val="en-US"/>
              </w:rPr>
              <w:t>R4-163997</w:t>
            </w:r>
          </w:p>
        </w:tc>
      </w:tr>
      <w:tr w:rsidR="00304ACB" w:rsidRPr="0034236C" w14:paraId="15001CB8" w14:textId="77777777" w:rsidTr="00387779">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4A58EF96" w14:textId="77777777" w:rsidR="00304ACB" w:rsidRPr="00941274" w:rsidRDefault="00304ACB" w:rsidP="00EE2698">
            <w:pPr>
              <w:spacing w:after="0"/>
              <w:rPr>
                <w:sz w:val="18"/>
                <w:szCs w:val="18"/>
                <w:lang w:val="en-US" w:eastAsia="ja-JP"/>
              </w:rPr>
            </w:pPr>
            <w:r>
              <w:rPr>
                <w:rFonts w:hint="eastAsia"/>
                <w:sz w:val="18"/>
                <w:szCs w:val="18"/>
                <w:lang w:val="en-US" w:eastAsia="ja-JP"/>
              </w:rPr>
              <w:t>In-band</w:t>
            </w:r>
          </w:p>
        </w:tc>
        <w:tc>
          <w:tcPr>
            <w:tcW w:w="211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0EC33D8" w14:textId="465F9D40" w:rsidR="00304ACB" w:rsidRPr="00941274" w:rsidRDefault="00304ACB" w:rsidP="00387779">
            <w:pPr>
              <w:spacing w:after="0"/>
              <w:jc w:val="center"/>
              <w:rPr>
                <w:sz w:val="18"/>
                <w:szCs w:val="18"/>
                <w:lang w:val="en-US" w:eastAsia="ja-JP"/>
              </w:rPr>
            </w:pPr>
            <w:r w:rsidRPr="00CD21A8">
              <w:rPr>
                <w:rFonts w:cs="Arial" w:hint="eastAsia"/>
                <w:sz w:val="18"/>
                <w:szCs w:val="18"/>
                <w:lang w:eastAsia="ja-JP"/>
              </w:rPr>
              <w:t>6 dB</w:t>
            </w:r>
          </w:p>
        </w:tc>
        <w:tc>
          <w:tcPr>
            <w:tcW w:w="2116" w:type="dxa"/>
            <w:tcBorders>
              <w:top w:val="single" w:sz="4" w:space="0" w:color="9BC2E6"/>
              <w:left w:val="single" w:sz="8" w:space="0" w:color="auto"/>
              <w:bottom w:val="single" w:sz="4" w:space="0" w:color="9BC2E6"/>
              <w:right w:val="single" w:sz="8" w:space="0" w:color="auto"/>
            </w:tcBorders>
            <w:shd w:val="clear" w:color="DDEBF7" w:fill="DDEBF7"/>
            <w:vAlign w:val="center"/>
          </w:tcPr>
          <w:p w14:paraId="108DC3F5" w14:textId="77777777" w:rsidR="00304ACB" w:rsidRDefault="00304ACB" w:rsidP="00387779">
            <w:pPr>
              <w:spacing w:after="0"/>
              <w:jc w:val="center"/>
              <w:rPr>
                <w:rFonts w:cs="Arial"/>
                <w:sz w:val="18"/>
                <w:szCs w:val="18"/>
                <w:lang w:eastAsia="ja-JP"/>
              </w:rPr>
            </w:pPr>
          </w:p>
        </w:tc>
      </w:tr>
      <w:tr w:rsidR="00304ACB" w:rsidRPr="0034236C" w14:paraId="66CC2BCC" w14:textId="77777777" w:rsidTr="00387779">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405A7012" w14:textId="77777777" w:rsidR="00304ACB" w:rsidRPr="00941274" w:rsidRDefault="00304ACB" w:rsidP="00EE2698">
            <w:pPr>
              <w:spacing w:after="0"/>
              <w:rPr>
                <w:sz w:val="18"/>
                <w:szCs w:val="18"/>
                <w:lang w:val="en-US" w:eastAsia="ja-JP"/>
              </w:rPr>
            </w:pPr>
            <w:r>
              <w:rPr>
                <w:sz w:val="18"/>
                <w:szCs w:val="18"/>
                <w:lang w:val="en-US" w:eastAsia="ja-JP"/>
              </w:rPr>
              <w:t>G</w:t>
            </w:r>
            <w:r>
              <w:rPr>
                <w:rFonts w:hint="eastAsia"/>
                <w:sz w:val="18"/>
                <w:szCs w:val="18"/>
                <w:lang w:val="en-US" w:eastAsia="ja-JP"/>
              </w:rPr>
              <w:t>uard band</w:t>
            </w:r>
          </w:p>
        </w:tc>
        <w:tc>
          <w:tcPr>
            <w:tcW w:w="211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688A4957" w14:textId="4193FA8E" w:rsidR="00304ACB" w:rsidRPr="00941274" w:rsidRDefault="00304ACB" w:rsidP="00387779">
            <w:pPr>
              <w:spacing w:after="0"/>
              <w:jc w:val="center"/>
              <w:rPr>
                <w:sz w:val="18"/>
                <w:szCs w:val="18"/>
                <w:lang w:val="en-US" w:eastAsia="ja-JP"/>
              </w:rPr>
            </w:pPr>
            <w:r w:rsidRPr="00CD21A8">
              <w:rPr>
                <w:rFonts w:cs="Arial" w:hint="eastAsia"/>
                <w:sz w:val="18"/>
                <w:szCs w:val="18"/>
                <w:lang w:eastAsia="ja-JP"/>
              </w:rPr>
              <w:t>6 dB</w:t>
            </w:r>
          </w:p>
        </w:tc>
        <w:tc>
          <w:tcPr>
            <w:tcW w:w="2116" w:type="dxa"/>
            <w:tcBorders>
              <w:top w:val="single" w:sz="4" w:space="0" w:color="9BC2E6"/>
              <w:left w:val="single" w:sz="8" w:space="0" w:color="auto"/>
              <w:bottom w:val="single" w:sz="4" w:space="0" w:color="9BC2E6"/>
              <w:right w:val="single" w:sz="8" w:space="0" w:color="auto"/>
            </w:tcBorders>
            <w:shd w:val="clear" w:color="DDEBF7" w:fill="DDEBF7"/>
            <w:vAlign w:val="center"/>
          </w:tcPr>
          <w:p w14:paraId="1C2C708A" w14:textId="77777777" w:rsidR="00304ACB" w:rsidRDefault="00304ACB" w:rsidP="00387779">
            <w:pPr>
              <w:spacing w:after="0"/>
              <w:jc w:val="center"/>
              <w:rPr>
                <w:rFonts w:cs="Arial"/>
                <w:sz w:val="18"/>
                <w:szCs w:val="18"/>
                <w:lang w:eastAsia="ja-JP"/>
              </w:rPr>
            </w:pPr>
          </w:p>
        </w:tc>
      </w:tr>
      <w:tr w:rsidR="00304ACB" w:rsidRPr="0034236C" w14:paraId="6867912E" w14:textId="77777777" w:rsidTr="00387779">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41B92D7E" w14:textId="77777777" w:rsidR="00304ACB" w:rsidRDefault="00304ACB" w:rsidP="00EE2698">
            <w:pPr>
              <w:spacing w:after="0"/>
              <w:rPr>
                <w:sz w:val="18"/>
                <w:szCs w:val="18"/>
                <w:lang w:val="en-US" w:eastAsia="ja-JP"/>
              </w:rPr>
            </w:pPr>
            <w:r>
              <w:rPr>
                <w:sz w:val="18"/>
                <w:szCs w:val="18"/>
                <w:lang w:val="en-US" w:eastAsia="ja-JP"/>
              </w:rPr>
              <w:t>S</w:t>
            </w:r>
            <w:r>
              <w:rPr>
                <w:rFonts w:hint="eastAsia"/>
                <w:sz w:val="18"/>
                <w:szCs w:val="18"/>
                <w:lang w:val="en-US" w:eastAsia="ja-JP"/>
              </w:rPr>
              <w:t>tandalone</w:t>
            </w:r>
          </w:p>
        </w:tc>
        <w:tc>
          <w:tcPr>
            <w:tcW w:w="211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8130254" w14:textId="48B79EF4" w:rsidR="00304ACB" w:rsidRPr="00941274" w:rsidRDefault="00304ACB" w:rsidP="00387779">
            <w:pPr>
              <w:spacing w:after="0"/>
              <w:jc w:val="center"/>
              <w:rPr>
                <w:sz w:val="18"/>
                <w:szCs w:val="18"/>
                <w:lang w:val="en-US" w:eastAsia="ja-JP"/>
              </w:rPr>
            </w:pPr>
            <w:r w:rsidRPr="00CD21A8">
              <w:rPr>
                <w:rFonts w:cs="Arial" w:hint="eastAsia"/>
                <w:sz w:val="18"/>
                <w:szCs w:val="18"/>
                <w:lang w:eastAsia="ja-JP"/>
              </w:rPr>
              <w:t>6 dB</w:t>
            </w:r>
          </w:p>
        </w:tc>
        <w:tc>
          <w:tcPr>
            <w:tcW w:w="2116" w:type="dxa"/>
            <w:tcBorders>
              <w:top w:val="single" w:sz="4" w:space="0" w:color="9BC2E6"/>
              <w:left w:val="single" w:sz="8" w:space="0" w:color="auto"/>
              <w:bottom w:val="single" w:sz="4" w:space="0" w:color="9BC2E6"/>
              <w:right w:val="single" w:sz="8" w:space="0" w:color="auto"/>
            </w:tcBorders>
            <w:shd w:val="clear" w:color="DDEBF7" w:fill="DDEBF7"/>
            <w:vAlign w:val="center"/>
          </w:tcPr>
          <w:p w14:paraId="0A0DB7D3" w14:textId="285E53B8" w:rsidR="00304ACB" w:rsidRDefault="00304ACB" w:rsidP="00387779">
            <w:pPr>
              <w:spacing w:after="0"/>
              <w:jc w:val="center"/>
              <w:rPr>
                <w:rFonts w:cs="Arial"/>
                <w:sz w:val="18"/>
                <w:szCs w:val="18"/>
                <w:lang w:eastAsia="ja-JP"/>
              </w:rPr>
            </w:pPr>
            <w:r>
              <w:rPr>
                <w:rFonts w:cs="Arial" w:hint="eastAsia"/>
                <w:sz w:val="18"/>
                <w:szCs w:val="18"/>
                <w:lang w:eastAsia="ja-JP"/>
              </w:rPr>
              <w:t>6 dB</w:t>
            </w:r>
          </w:p>
        </w:tc>
      </w:tr>
    </w:tbl>
    <w:p w14:paraId="1B45CAC0" w14:textId="77777777" w:rsidR="00CF1EFE" w:rsidRDefault="00CF1EFE" w:rsidP="00CF1EFE">
      <w:pPr>
        <w:rPr>
          <w:lang w:val="en-US" w:eastAsia="ja-JP"/>
        </w:rPr>
      </w:pPr>
    </w:p>
    <w:p w14:paraId="5F5ABB73" w14:textId="77777777" w:rsidR="00CF1EFE" w:rsidRDefault="00CF1EFE" w:rsidP="00CF1EFE">
      <w:pPr>
        <w:rPr>
          <w:rFonts w:ascii="Arial" w:hAnsi="Arial" w:cs="Arial"/>
          <w:b/>
        </w:rPr>
      </w:pPr>
      <w:r>
        <w:rPr>
          <w:rFonts w:ascii="Arial" w:hAnsi="Arial" w:cs="Arial"/>
          <w:b/>
        </w:rPr>
        <w:t xml:space="preserve">Discussion: </w:t>
      </w:r>
    </w:p>
    <w:p w14:paraId="36D61F71" w14:textId="576AB8DE" w:rsidR="00CF1EFE" w:rsidRDefault="00297420" w:rsidP="00CF1EFE">
      <w:pPr>
        <w:ind w:leftChars="100" w:left="200"/>
        <w:rPr>
          <w:lang w:eastAsia="ja-JP"/>
        </w:rPr>
      </w:pPr>
      <w:r>
        <w:rPr>
          <w:rFonts w:hint="eastAsia"/>
          <w:lang w:eastAsia="ja-JP"/>
        </w:rPr>
        <w:t xml:space="preserve">Nokia: </w:t>
      </w:r>
      <w:r w:rsidR="00D02B38">
        <w:rPr>
          <w:lang w:eastAsia="ja-JP"/>
        </w:rPr>
        <w:t>we would like to apply the same approach for OOBB for standalone case.</w:t>
      </w:r>
    </w:p>
    <w:p w14:paraId="30D0615D" w14:textId="77777777" w:rsidR="00387779" w:rsidRPr="008E1361" w:rsidRDefault="00387779" w:rsidP="00387779">
      <w:pPr>
        <w:rPr>
          <w:rFonts w:ascii="Arial" w:hAnsi="Arial" w:cs="Arial"/>
          <w:b/>
          <w:lang w:eastAsia="ja-JP"/>
        </w:rPr>
      </w:pPr>
      <w:r>
        <w:rPr>
          <w:rFonts w:ascii="Arial" w:hAnsi="Arial" w:cs="Arial"/>
          <w:b/>
          <w:highlight w:val="green"/>
          <w:lang w:eastAsia="ja-JP"/>
        </w:rPr>
        <w:t>A</w:t>
      </w:r>
      <w:r w:rsidRPr="00DE5B4B">
        <w:rPr>
          <w:rFonts w:ascii="Arial" w:hAnsi="Arial" w:cs="Arial" w:hint="eastAsia"/>
          <w:b/>
          <w:highlight w:val="green"/>
          <w:lang w:eastAsia="ja-JP"/>
        </w:rPr>
        <w:t>greement</w:t>
      </w:r>
      <w:r>
        <w:rPr>
          <w:rFonts w:ascii="Arial" w:hAnsi="Arial" w:cs="Arial" w:hint="eastAsia"/>
          <w:b/>
          <w:lang w:eastAsia="ja-JP"/>
        </w:rPr>
        <w:t xml:space="preserve">: </w:t>
      </w:r>
    </w:p>
    <w:p w14:paraId="4533F88A" w14:textId="77777777" w:rsidR="00387779" w:rsidRPr="00941274" w:rsidRDefault="00387779" w:rsidP="00387779">
      <w:pPr>
        <w:jc w:val="center"/>
        <w:rPr>
          <w:b/>
          <w:lang w:val="en-US" w:eastAsia="ja-JP"/>
        </w:rPr>
      </w:pPr>
    </w:p>
    <w:tbl>
      <w:tblPr>
        <w:tblW w:w="2827" w:type="dxa"/>
        <w:jc w:val="center"/>
        <w:tblLook w:val="04A0" w:firstRow="1" w:lastRow="0" w:firstColumn="1" w:lastColumn="0" w:noHBand="0" w:noVBand="1"/>
      </w:tblPr>
      <w:tblGrid>
        <w:gridCol w:w="1420"/>
        <w:gridCol w:w="1407"/>
      </w:tblGrid>
      <w:tr w:rsidR="00387779" w:rsidRPr="0034236C" w14:paraId="5F3376AE" w14:textId="77777777" w:rsidTr="00D27B3E">
        <w:trPr>
          <w:trHeight w:val="282"/>
          <w:jc w:val="center"/>
        </w:trPr>
        <w:tc>
          <w:tcPr>
            <w:tcW w:w="1420" w:type="dxa"/>
            <w:tcBorders>
              <w:top w:val="single" w:sz="8" w:space="0" w:color="000000"/>
              <w:left w:val="single" w:sz="8" w:space="0" w:color="auto"/>
              <w:bottom w:val="single" w:sz="4" w:space="0" w:color="9BC2E6"/>
              <w:right w:val="single" w:sz="4" w:space="0" w:color="auto"/>
            </w:tcBorders>
            <w:shd w:val="clear" w:color="5B9BD5" w:fill="5B9BD5"/>
          </w:tcPr>
          <w:p w14:paraId="75D2921B" w14:textId="77777777" w:rsidR="00387779" w:rsidRPr="00941274" w:rsidRDefault="00387779" w:rsidP="00D27B3E">
            <w:pPr>
              <w:spacing w:after="0"/>
              <w:jc w:val="center"/>
              <w:rPr>
                <w:color w:val="FFFFFF" w:themeColor="background1"/>
                <w:sz w:val="18"/>
                <w:szCs w:val="18"/>
                <w:lang w:val="en-US" w:eastAsia="ja-JP"/>
              </w:rPr>
            </w:pPr>
            <w:r>
              <w:rPr>
                <w:color w:val="FFFFFF" w:themeColor="background1"/>
                <w:sz w:val="18"/>
                <w:szCs w:val="18"/>
                <w:lang w:val="en-US" w:eastAsia="ja-JP"/>
              </w:rPr>
              <w:t>O</w:t>
            </w:r>
            <w:r>
              <w:rPr>
                <w:rFonts w:hint="eastAsia"/>
                <w:color w:val="FFFFFF" w:themeColor="background1"/>
                <w:sz w:val="18"/>
                <w:szCs w:val="18"/>
                <w:lang w:val="en-US" w:eastAsia="ja-JP"/>
              </w:rPr>
              <w:t>peration modes</w:t>
            </w:r>
          </w:p>
        </w:tc>
        <w:tc>
          <w:tcPr>
            <w:tcW w:w="1407"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2A3C1D0E" w14:textId="77777777" w:rsidR="00387779" w:rsidRPr="00387779" w:rsidRDefault="00387779" w:rsidP="00D27B3E">
            <w:pPr>
              <w:spacing w:after="0"/>
              <w:jc w:val="center"/>
              <w:rPr>
                <w:b/>
                <w:bCs/>
                <w:color w:val="FFFFFF" w:themeColor="background1"/>
                <w:sz w:val="18"/>
                <w:szCs w:val="18"/>
                <w:highlight w:val="green"/>
                <w:lang w:val="en-US" w:eastAsia="ja-JP"/>
              </w:rPr>
            </w:pPr>
            <w:r w:rsidRPr="00387779">
              <w:rPr>
                <w:sz w:val="18"/>
                <w:szCs w:val="18"/>
                <w:highlight w:val="green"/>
                <w:lang w:val="en-US" w:eastAsia="ja-JP"/>
              </w:rPr>
              <w:t>A</w:t>
            </w:r>
            <w:r w:rsidRPr="00387779">
              <w:rPr>
                <w:rFonts w:hint="eastAsia"/>
                <w:sz w:val="18"/>
                <w:szCs w:val="18"/>
                <w:highlight w:val="green"/>
                <w:lang w:val="en-US" w:eastAsia="ja-JP"/>
              </w:rPr>
              <w:t>greement</w:t>
            </w:r>
          </w:p>
        </w:tc>
      </w:tr>
      <w:tr w:rsidR="00387779" w:rsidRPr="0034236C" w14:paraId="4478E109" w14:textId="77777777" w:rsidTr="00D27B3E">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545CCDD2" w14:textId="77777777" w:rsidR="00387779" w:rsidRPr="00941274" w:rsidRDefault="00387779" w:rsidP="00D27B3E">
            <w:pPr>
              <w:spacing w:after="0"/>
              <w:jc w:val="center"/>
              <w:rPr>
                <w:sz w:val="18"/>
                <w:szCs w:val="18"/>
                <w:lang w:val="en-US" w:eastAsia="ja-JP"/>
              </w:rPr>
            </w:pPr>
            <w:r>
              <w:rPr>
                <w:rFonts w:hint="eastAsia"/>
                <w:sz w:val="18"/>
                <w:szCs w:val="18"/>
                <w:lang w:val="en-US" w:eastAsia="ja-JP"/>
              </w:rPr>
              <w:t>In-band</w:t>
            </w:r>
          </w:p>
        </w:tc>
        <w:tc>
          <w:tcPr>
            <w:tcW w:w="1407" w:type="dxa"/>
            <w:tcBorders>
              <w:top w:val="single" w:sz="4" w:space="0" w:color="9BC2E6"/>
              <w:left w:val="single" w:sz="8" w:space="0" w:color="auto"/>
              <w:bottom w:val="single" w:sz="4" w:space="0" w:color="9BC2E6"/>
              <w:right w:val="nil"/>
            </w:tcBorders>
            <w:shd w:val="clear" w:color="DDEBF7" w:fill="DDEBF7"/>
          </w:tcPr>
          <w:p w14:paraId="0750DE9D" w14:textId="77777777" w:rsidR="00387779" w:rsidRPr="00387779" w:rsidRDefault="00387779" w:rsidP="00D27B3E">
            <w:pPr>
              <w:spacing w:after="0"/>
              <w:jc w:val="center"/>
              <w:rPr>
                <w:sz w:val="18"/>
                <w:szCs w:val="18"/>
                <w:highlight w:val="green"/>
                <w:lang w:val="en-US" w:eastAsia="ja-JP"/>
              </w:rPr>
            </w:pPr>
            <w:r w:rsidRPr="00387779">
              <w:rPr>
                <w:rFonts w:cs="Arial" w:hint="eastAsia"/>
                <w:sz w:val="18"/>
                <w:szCs w:val="18"/>
                <w:highlight w:val="green"/>
                <w:lang w:eastAsia="ja-JP"/>
              </w:rPr>
              <w:t>6 dB</w:t>
            </w:r>
          </w:p>
        </w:tc>
      </w:tr>
      <w:tr w:rsidR="00387779" w:rsidRPr="0034236C" w14:paraId="62FF2794" w14:textId="77777777" w:rsidTr="00D27B3E">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6C5DF25B" w14:textId="77777777" w:rsidR="00387779" w:rsidRPr="00941274" w:rsidRDefault="00387779" w:rsidP="00D27B3E">
            <w:pPr>
              <w:spacing w:after="0"/>
              <w:jc w:val="center"/>
              <w:rPr>
                <w:sz w:val="18"/>
                <w:szCs w:val="18"/>
                <w:lang w:val="en-US" w:eastAsia="ja-JP"/>
              </w:rPr>
            </w:pPr>
            <w:r>
              <w:rPr>
                <w:sz w:val="18"/>
                <w:szCs w:val="18"/>
                <w:lang w:val="en-US" w:eastAsia="ja-JP"/>
              </w:rPr>
              <w:t>G</w:t>
            </w:r>
            <w:r>
              <w:rPr>
                <w:rFonts w:hint="eastAsia"/>
                <w:sz w:val="18"/>
                <w:szCs w:val="18"/>
                <w:lang w:val="en-US" w:eastAsia="ja-JP"/>
              </w:rPr>
              <w:t>uard band</w:t>
            </w:r>
          </w:p>
        </w:tc>
        <w:tc>
          <w:tcPr>
            <w:tcW w:w="1407" w:type="dxa"/>
            <w:tcBorders>
              <w:top w:val="single" w:sz="4" w:space="0" w:color="9BC2E6"/>
              <w:left w:val="single" w:sz="8" w:space="0" w:color="auto"/>
              <w:bottom w:val="single" w:sz="4" w:space="0" w:color="9BC2E6"/>
              <w:right w:val="nil"/>
            </w:tcBorders>
            <w:shd w:val="clear" w:color="DDEBF7" w:fill="DDEBF7"/>
          </w:tcPr>
          <w:p w14:paraId="6B276FF6" w14:textId="77777777" w:rsidR="00387779" w:rsidRPr="00387779" w:rsidRDefault="00387779" w:rsidP="00D27B3E">
            <w:pPr>
              <w:spacing w:after="0"/>
              <w:jc w:val="center"/>
              <w:rPr>
                <w:sz w:val="18"/>
                <w:szCs w:val="18"/>
                <w:highlight w:val="green"/>
                <w:lang w:val="en-US" w:eastAsia="ja-JP"/>
              </w:rPr>
            </w:pPr>
            <w:r w:rsidRPr="00387779">
              <w:rPr>
                <w:rFonts w:cs="Arial" w:hint="eastAsia"/>
                <w:sz w:val="18"/>
                <w:szCs w:val="18"/>
                <w:highlight w:val="green"/>
                <w:lang w:eastAsia="ja-JP"/>
              </w:rPr>
              <w:t>6 dB</w:t>
            </w:r>
          </w:p>
        </w:tc>
      </w:tr>
      <w:tr w:rsidR="00387779" w:rsidRPr="0034236C" w14:paraId="65F21029" w14:textId="77777777" w:rsidTr="00D27B3E">
        <w:trPr>
          <w:trHeight w:val="264"/>
          <w:jc w:val="center"/>
        </w:trPr>
        <w:tc>
          <w:tcPr>
            <w:tcW w:w="1420" w:type="dxa"/>
            <w:tcBorders>
              <w:top w:val="single" w:sz="4" w:space="0" w:color="9BC2E6"/>
              <w:left w:val="single" w:sz="8" w:space="0" w:color="auto"/>
              <w:bottom w:val="single" w:sz="4" w:space="0" w:color="9BC2E6"/>
              <w:right w:val="nil"/>
            </w:tcBorders>
            <w:shd w:val="clear" w:color="DDEBF7" w:fill="DDEBF7"/>
          </w:tcPr>
          <w:p w14:paraId="719E324D" w14:textId="77777777" w:rsidR="00387779" w:rsidRDefault="00387779" w:rsidP="00D27B3E">
            <w:pPr>
              <w:spacing w:after="0"/>
              <w:jc w:val="center"/>
              <w:rPr>
                <w:sz w:val="18"/>
                <w:szCs w:val="18"/>
                <w:lang w:val="en-US" w:eastAsia="ja-JP"/>
              </w:rPr>
            </w:pPr>
            <w:r>
              <w:rPr>
                <w:sz w:val="18"/>
                <w:szCs w:val="18"/>
                <w:lang w:val="en-US" w:eastAsia="ja-JP"/>
              </w:rPr>
              <w:t>S</w:t>
            </w:r>
            <w:r>
              <w:rPr>
                <w:rFonts w:hint="eastAsia"/>
                <w:sz w:val="18"/>
                <w:szCs w:val="18"/>
                <w:lang w:val="en-US" w:eastAsia="ja-JP"/>
              </w:rPr>
              <w:t>tandalone</w:t>
            </w:r>
          </w:p>
        </w:tc>
        <w:tc>
          <w:tcPr>
            <w:tcW w:w="1407" w:type="dxa"/>
            <w:tcBorders>
              <w:top w:val="single" w:sz="4" w:space="0" w:color="9BC2E6"/>
              <w:left w:val="single" w:sz="8" w:space="0" w:color="auto"/>
              <w:bottom w:val="single" w:sz="4" w:space="0" w:color="9BC2E6"/>
              <w:right w:val="nil"/>
            </w:tcBorders>
            <w:shd w:val="clear" w:color="DDEBF7" w:fill="DDEBF7"/>
          </w:tcPr>
          <w:p w14:paraId="5CFCB67F" w14:textId="77777777" w:rsidR="00387779" w:rsidRPr="00387779" w:rsidRDefault="00387779" w:rsidP="00D27B3E">
            <w:pPr>
              <w:spacing w:after="0"/>
              <w:jc w:val="center"/>
              <w:rPr>
                <w:rFonts w:cs="Arial"/>
                <w:sz w:val="18"/>
                <w:szCs w:val="18"/>
                <w:highlight w:val="green"/>
                <w:lang w:eastAsia="ja-JP"/>
              </w:rPr>
            </w:pPr>
            <w:r w:rsidRPr="00387779">
              <w:rPr>
                <w:rFonts w:cs="Arial" w:hint="eastAsia"/>
                <w:sz w:val="18"/>
                <w:szCs w:val="18"/>
                <w:highlight w:val="green"/>
                <w:lang w:eastAsia="ja-JP"/>
              </w:rPr>
              <w:t>6 dB</w:t>
            </w:r>
          </w:p>
        </w:tc>
      </w:tr>
    </w:tbl>
    <w:p w14:paraId="1262CF90" w14:textId="77777777" w:rsidR="00387779" w:rsidRDefault="00387779" w:rsidP="00387779">
      <w:pPr>
        <w:jc w:val="center"/>
        <w:rPr>
          <w:lang w:val="en-US" w:eastAsia="ja-JP"/>
        </w:rPr>
      </w:pPr>
    </w:p>
    <w:p w14:paraId="4F8104C5" w14:textId="0295FB3F" w:rsidR="00CF1EFE" w:rsidRPr="00387779" w:rsidRDefault="00387779" w:rsidP="00387779">
      <w:pPr>
        <w:ind w:leftChars="300" w:left="600"/>
        <w:rPr>
          <w:lang w:val="en-US" w:eastAsia="ja-JP"/>
        </w:rPr>
      </w:pPr>
      <w:r w:rsidRPr="00D86B6C">
        <w:rPr>
          <w:sz w:val="18"/>
          <w:highlight w:val="green"/>
          <w:lang w:val="en-US"/>
        </w:rPr>
        <w:t>Whether allowing cert</w:t>
      </w:r>
      <w:r>
        <w:rPr>
          <w:sz w:val="18"/>
          <w:highlight w:val="green"/>
          <w:lang w:val="en-US"/>
        </w:rPr>
        <w:t>ain spurious responses for the receiver intermodulation</w:t>
      </w:r>
      <w:r w:rsidRPr="00D86B6C">
        <w:rPr>
          <w:sz w:val="18"/>
          <w:highlight w:val="green"/>
          <w:lang w:val="en-US"/>
        </w:rPr>
        <w:t xml:space="preserve"> requirement or not is for further study</w:t>
      </w:r>
      <w:r>
        <w:rPr>
          <w:sz w:val="18"/>
          <w:highlight w:val="green"/>
          <w:lang w:val="en-US"/>
        </w:rPr>
        <w:t xml:space="preserve"> for standalone mode</w:t>
      </w:r>
      <w:r w:rsidRPr="00D86B6C">
        <w:rPr>
          <w:sz w:val="18"/>
          <w:highlight w:val="green"/>
          <w:lang w:val="en-US"/>
        </w:rPr>
        <w:t>.</w:t>
      </w:r>
    </w:p>
    <w:p w14:paraId="27E1DEE7" w14:textId="4FF2BEC3" w:rsidR="00304ACB" w:rsidRDefault="00304ACB" w:rsidP="00304ACB">
      <w:pPr>
        <w:pStyle w:val="2"/>
        <w:rPr>
          <w:lang w:eastAsia="ja-JP"/>
        </w:rPr>
      </w:pPr>
      <w:r>
        <w:rPr>
          <w:lang w:eastAsia="ja-JP"/>
        </w:rPr>
        <w:t>R</w:t>
      </w:r>
      <w:r>
        <w:rPr>
          <w:rFonts w:hint="eastAsia"/>
          <w:lang w:eastAsia="ja-JP"/>
        </w:rPr>
        <w:t>eceiver n</w:t>
      </w:r>
      <w:r w:rsidRPr="00304ACB">
        <w:rPr>
          <w:lang w:eastAsia="ja-JP"/>
        </w:rPr>
        <w:t>arrowband intermodulation</w:t>
      </w:r>
      <w:r>
        <w:rPr>
          <w:rFonts w:hint="eastAsia"/>
          <w:lang w:eastAsia="ja-JP"/>
        </w:rPr>
        <w:t xml:space="preserve"> requirements</w:t>
      </w:r>
    </w:p>
    <w:p w14:paraId="218B5F4D" w14:textId="77777777" w:rsidR="00304ACB" w:rsidRPr="00941274" w:rsidRDefault="00304ACB" w:rsidP="00304ACB">
      <w:pPr>
        <w:rPr>
          <w:b/>
          <w:lang w:val="en-US" w:eastAsia="ja-JP"/>
        </w:rPr>
      </w:pPr>
      <w:r>
        <w:rPr>
          <w:rFonts w:hint="eastAsia"/>
          <w:b/>
          <w:sz w:val="21"/>
          <w:lang w:val="en-US" w:eastAsia="ja-JP"/>
        </w:rPr>
        <w:t>Summary of proposals for intermodulation requirements</w:t>
      </w:r>
    </w:p>
    <w:tbl>
      <w:tblPr>
        <w:tblW w:w="5413" w:type="dxa"/>
        <w:jc w:val="center"/>
        <w:tblLook w:val="04A0" w:firstRow="1" w:lastRow="0" w:firstColumn="1" w:lastColumn="0" w:noHBand="0" w:noVBand="1"/>
      </w:tblPr>
      <w:tblGrid>
        <w:gridCol w:w="1183"/>
        <w:gridCol w:w="2115"/>
        <w:gridCol w:w="2115"/>
      </w:tblGrid>
      <w:tr w:rsidR="008866A5" w:rsidRPr="0034236C" w14:paraId="48D8A9A1" w14:textId="206AC637" w:rsidTr="008866A5">
        <w:trPr>
          <w:trHeight w:val="282"/>
          <w:jc w:val="center"/>
        </w:trPr>
        <w:tc>
          <w:tcPr>
            <w:tcW w:w="1183" w:type="dxa"/>
            <w:tcBorders>
              <w:top w:val="single" w:sz="8" w:space="0" w:color="000000"/>
              <w:left w:val="single" w:sz="8" w:space="0" w:color="auto"/>
              <w:bottom w:val="single" w:sz="4" w:space="0" w:color="9BC2E6"/>
              <w:right w:val="single" w:sz="4" w:space="0" w:color="auto"/>
            </w:tcBorders>
            <w:shd w:val="clear" w:color="5B9BD5" w:fill="5B9BD5"/>
          </w:tcPr>
          <w:p w14:paraId="7AD3E203" w14:textId="77777777" w:rsidR="008866A5" w:rsidRPr="00941274" w:rsidRDefault="008866A5" w:rsidP="00EE2698">
            <w:pPr>
              <w:spacing w:after="0"/>
              <w:rPr>
                <w:color w:val="FFFFFF" w:themeColor="background1"/>
                <w:sz w:val="18"/>
                <w:szCs w:val="18"/>
                <w:lang w:val="en-US" w:eastAsia="ja-JP"/>
              </w:rPr>
            </w:pPr>
            <w:r>
              <w:rPr>
                <w:color w:val="FFFFFF" w:themeColor="background1"/>
                <w:sz w:val="18"/>
                <w:szCs w:val="18"/>
                <w:lang w:val="en-US" w:eastAsia="ja-JP"/>
              </w:rPr>
              <w:t>O</w:t>
            </w:r>
            <w:r>
              <w:rPr>
                <w:rFonts w:hint="eastAsia"/>
                <w:color w:val="FFFFFF" w:themeColor="background1"/>
                <w:sz w:val="18"/>
                <w:szCs w:val="18"/>
                <w:lang w:val="en-US" w:eastAsia="ja-JP"/>
              </w:rPr>
              <w:t>peration modes</w:t>
            </w:r>
          </w:p>
        </w:tc>
        <w:tc>
          <w:tcPr>
            <w:tcW w:w="211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D929383" w14:textId="77777777" w:rsidR="008866A5" w:rsidRPr="007A5137" w:rsidRDefault="008866A5" w:rsidP="00EE2698">
            <w:pPr>
              <w:spacing w:after="0"/>
              <w:jc w:val="center"/>
              <w:rPr>
                <w:color w:val="FFFFFF" w:themeColor="background1"/>
                <w:sz w:val="18"/>
                <w:szCs w:val="18"/>
                <w:lang w:val="en-US" w:eastAsia="ja-JP"/>
              </w:rPr>
            </w:pPr>
            <w:r w:rsidRPr="007A5137">
              <w:rPr>
                <w:rFonts w:hint="eastAsia"/>
                <w:color w:val="FFFFFF" w:themeColor="background1"/>
                <w:sz w:val="18"/>
                <w:szCs w:val="18"/>
                <w:lang w:val="en-US" w:eastAsia="ja-JP"/>
              </w:rPr>
              <w:t>Ericsson</w:t>
            </w:r>
          </w:p>
          <w:p w14:paraId="6B31DD2E" w14:textId="77777777" w:rsidR="008866A5" w:rsidRPr="007A5137" w:rsidRDefault="008866A5" w:rsidP="00EE2698">
            <w:pPr>
              <w:spacing w:after="0"/>
              <w:jc w:val="center"/>
              <w:rPr>
                <w:b/>
                <w:bCs/>
                <w:color w:val="FFFFFF" w:themeColor="background1"/>
                <w:sz w:val="18"/>
                <w:szCs w:val="18"/>
                <w:lang w:val="en-US" w:eastAsia="ja-JP"/>
              </w:rPr>
            </w:pPr>
            <w:r w:rsidRPr="00CF1EFE">
              <w:rPr>
                <w:color w:val="FFFFFF" w:themeColor="background1"/>
                <w:sz w:val="18"/>
                <w:szCs w:val="18"/>
                <w:lang w:val="en-US" w:eastAsia="ja-JP"/>
              </w:rPr>
              <w:t>R4-163874</w:t>
            </w:r>
          </w:p>
        </w:tc>
        <w:tc>
          <w:tcPr>
            <w:tcW w:w="2115" w:type="dxa"/>
            <w:tcBorders>
              <w:top w:val="single" w:sz="8" w:space="0" w:color="000000"/>
              <w:left w:val="single" w:sz="8" w:space="0" w:color="auto"/>
              <w:bottom w:val="single" w:sz="4" w:space="0" w:color="9BC2E6"/>
              <w:right w:val="single" w:sz="8" w:space="0" w:color="000000"/>
            </w:tcBorders>
            <w:shd w:val="clear" w:color="5B9BD5" w:fill="5B9BD5"/>
          </w:tcPr>
          <w:p w14:paraId="22D80467" w14:textId="77777777" w:rsidR="008866A5" w:rsidRDefault="008866A5" w:rsidP="00EE2698">
            <w:pPr>
              <w:spacing w:after="0"/>
              <w:jc w:val="center"/>
              <w:rPr>
                <w:color w:val="FFFFFF" w:themeColor="background1"/>
                <w:sz w:val="18"/>
                <w:szCs w:val="18"/>
                <w:lang w:val="en-US" w:eastAsia="ja-JP"/>
              </w:rPr>
            </w:pPr>
            <w:r>
              <w:rPr>
                <w:rFonts w:hint="eastAsia"/>
                <w:color w:val="FFFFFF" w:themeColor="background1"/>
                <w:sz w:val="18"/>
                <w:szCs w:val="18"/>
                <w:lang w:val="en-US" w:eastAsia="ja-JP"/>
              </w:rPr>
              <w:t>Huawei</w:t>
            </w:r>
          </w:p>
          <w:p w14:paraId="3B42FF3A" w14:textId="75449260" w:rsidR="008866A5" w:rsidRPr="007A5137" w:rsidRDefault="008866A5" w:rsidP="00EE2698">
            <w:pPr>
              <w:spacing w:after="0"/>
              <w:jc w:val="center"/>
              <w:rPr>
                <w:color w:val="FFFFFF" w:themeColor="background1"/>
                <w:sz w:val="18"/>
                <w:szCs w:val="18"/>
                <w:lang w:val="en-US" w:eastAsia="ja-JP"/>
              </w:rPr>
            </w:pPr>
            <w:r>
              <w:rPr>
                <w:color w:val="FFFFFF" w:themeColor="background1"/>
                <w:sz w:val="18"/>
                <w:szCs w:val="18"/>
                <w:lang w:val="en-US" w:eastAsia="ja-JP"/>
              </w:rPr>
              <w:t>R4-163997</w:t>
            </w:r>
          </w:p>
        </w:tc>
      </w:tr>
      <w:tr w:rsidR="008866A5" w:rsidRPr="0034236C" w14:paraId="5F3F412E" w14:textId="14462658" w:rsidTr="008866A5">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3AF0688B" w14:textId="542D9F49" w:rsidR="008866A5" w:rsidRPr="00941274" w:rsidRDefault="008866A5" w:rsidP="00EE2698">
            <w:pPr>
              <w:spacing w:after="0"/>
              <w:rPr>
                <w:sz w:val="18"/>
                <w:szCs w:val="18"/>
                <w:lang w:val="en-US" w:eastAsia="ja-JP"/>
              </w:rPr>
            </w:pPr>
            <w:r>
              <w:rPr>
                <w:rFonts w:hint="eastAsia"/>
                <w:sz w:val="18"/>
                <w:szCs w:val="18"/>
                <w:lang w:val="en-US" w:eastAsia="ja-JP"/>
              </w:rPr>
              <w:t>In-band</w:t>
            </w: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33E77B48" w14:textId="469203CB" w:rsidR="008866A5" w:rsidRPr="00941274" w:rsidRDefault="008866A5" w:rsidP="00EE2698">
            <w:pPr>
              <w:spacing w:after="0"/>
              <w:jc w:val="both"/>
              <w:rPr>
                <w:sz w:val="18"/>
                <w:szCs w:val="18"/>
                <w:lang w:val="en-US" w:eastAsia="ja-JP"/>
              </w:rPr>
            </w:pP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6239C260" w14:textId="66102B72" w:rsidR="008866A5" w:rsidRPr="00941274" w:rsidRDefault="008866A5" w:rsidP="00EE2698">
            <w:pPr>
              <w:spacing w:after="0"/>
              <w:jc w:val="both"/>
              <w:rPr>
                <w:sz w:val="18"/>
                <w:szCs w:val="18"/>
                <w:lang w:val="en-US" w:eastAsia="ja-JP"/>
              </w:rPr>
            </w:pPr>
            <w:r>
              <w:rPr>
                <w:sz w:val="18"/>
                <w:szCs w:val="18"/>
                <w:lang w:val="en-US" w:eastAsia="ja-JP"/>
              </w:rPr>
              <w:t>R</w:t>
            </w:r>
            <w:r>
              <w:rPr>
                <w:rFonts w:hint="eastAsia"/>
                <w:sz w:val="18"/>
                <w:szCs w:val="18"/>
                <w:lang w:val="en-US" w:eastAsia="ja-JP"/>
              </w:rPr>
              <w:t xml:space="preserve">euse </w:t>
            </w:r>
            <w:r>
              <w:rPr>
                <w:sz w:val="18"/>
                <w:szCs w:val="18"/>
                <w:lang w:val="en-US" w:eastAsia="ja-JP"/>
              </w:rPr>
              <w:t>LTE requirements</w:t>
            </w:r>
          </w:p>
        </w:tc>
      </w:tr>
      <w:tr w:rsidR="008866A5" w:rsidRPr="0034236C" w14:paraId="0B9B00D7" w14:textId="5CE2D6DB" w:rsidTr="008866A5">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18B468AA" w14:textId="77777777" w:rsidR="008866A5" w:rsidRPr="00941274" w:rsidRDefault="008866A5" w:rsidP="008866A5">
            <w:pPr>
              <w:spacing w:after="0"/>
              <w:rPr>
                <w:sz w:val="18"/>
                <w:szCs w:val="18"/>
                <w:lang w:val="en-US" w:eastAsia="ja-JP"/>
              </w:rPr>
            </w:pPr>
            <w:r>
              <w:rPr>
                <w:sz w:val="18"/>
                <w:szCs w:val="18"/>
                <w:lang w:val="en-US" w:eastAsia="ja-JP"/>
              </w:rPr>
              <w:t>G</w:t>
            </w:r>
            <w:r>
              <w:rPr>
                <w:rFonts w:hint="eastAsia"/>
                <w:sz w:val="18"/>
                <w:szCs w:val="18"/>
                <w:lang w:val="en-US" w:eastAsia="ja-JP"/>
              </w:rPr>
              <w:t>uard band</w:t>
            </w: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5C200B43" w14:textId="6AA868F2" w:rsidR="008866A5" w:rsidRPr="00941274" w:rsidRDefault="008866A5" w:rsidP="008866A5">
            <w:pPr>
              <w:spacing w:after="0"/>
              <w:jc w:val="both"/>
              <w:rPr>
                <w:sz w:val="18"/>
                <w:szCs w:val="18"/>
                <w:lang w:val="en-US" w:eastAsia="ja-JP"/>
              </w:rPr>
            </w:pP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055984AD" w14:textId="37301A98" w:rsidR="008866A5" w:rsidRPr="00941274" w:rsidRDefault="008866A5" w:rsidP="008866A5">
            <w:pPr>
              <w:spacing w:after="0"/>
              <w:jc w:val="both"/>
              <w:rPr>
                <w:sz w:val="18"/>
                <w:szCs w:val="18"/>
                <w:lang w:val="en-US" w:eastAsia="ja-JP"/>
              </w:rPr>
            </w:pPr>
            <w:r>
              <w:rPr>
                <w:sz w:val="18"/>
                <w:szCs w:val="18"/>
                <w:lang w:val="en-US" w:eastAsia="ja-JP"/>
              </w:rPr>
              <w:t>R</w:t>
            </w:r>
            <w:r>
              <w:rPr>
                <w:rFonts w:hint="eastAsia"/>
                <w:sz w:val="18"/>
                <w:szCs w:val="18"/>
                <w:lang w:val="en-US" w:eastAsia="ja-JP"/>
              </w:rPr>
              <w:t xml:space="preserve">euse </w:t>
            </w:r>
            <w:r>
              <w:rPr>
                <w:sz w:val="18"/>
                <w:szCs w:val="18"/>
                <w:lang w:val="en-US" w:eastAsia="ja-JP"/>
              </w:rPr>
              <w:t>LTE requirements</w:t>
            </w:r>
          </w:p>
        </w:tc>
      </w:tr>
      <w:tr w:rsidR="008866A5" w:rsidRPr="0034236C" w14:paraId="34336884" w14:textId="564390A7" w:rsidTr="008866A5">
        <w:trPr>
          <w:trHeight w:val="264"/>
          <w:jc w:val="center"/>
        </w:trPr>
        <w:tc>
          <w:tcPr>
            <w:tcW w:w="1183" w:type="dxa"/>
            <w:tcBorders>
              <w:top w:val="single" w:sz="4" w:space="0" w:color="9BC2E6"/>
              <w:left w:val="single" w:sz="8" w:space="0" w:color="auto"/>
              <w:bottom w:val="single" w:sz="4" w:space="0" w:color="9BC2E6"/>
              <w:right w:val="nil"/>
            </w:tcBorders>
            <w:shd w:val="clear" w:color="DDEBF7" w:fill="DDEBF7"/>
          </w:tcPr>
          <w:p w14:paraId="547C0162" w14:textId="77777777" w:rsidR="008866A5" w:rsidRDefault="008866A5" w:rsidP="008866A5">
            <w:pPr>
              <w:spacing w:after="0"/>
              <w:rPr>
                <w:sz w:val="18"/>
                <w:szCs w:val="18"/>
                <w:lang w:val="en-US" w:eastAsia="ja-JP"/>
              </w:rPr>
            </w:pPr>
            <w:r>
              <w:rPr>
                <w:sz w:val="18"/>
                <w:szCs w:val="18"/>
                <w:lang w:val="en-US" w:eastAsia="ja-JP"/>
              </w:rPr>
              <w:t>S</w:t>
            </w:r>
            <w:r>
              <w:rPr>
                <w:rFonts w:hint="eastAsia"/>
                <w:sz w:val="18"/>
                <w:szCs w:val="18"/>
                <w:lang w:val="en-US" w:eastAsia="ja-JP"/>
              </w:rPr>
              <w:t>tandalone</w:t>
            </w: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344DFF2B" w14:textId="6B9DEBFC" w:rsidR="008866A5" w:rsidRPr="00941274" w:rsidRDefault="008866A5" w:rsidP="008866A5">
            <w:pPr>
              <w:spacing w:after="0"/>
              <w:jc w:val="both"/>
              <w:rPr>
                <w:sz w:val="18"/>
                <w:szCs w:val="18"/>
                <w:lang w:val="en-US" w:eastAsia="ja-JP"/>
              </w:rPr>
            </w:pPr>
            <w:r w:rsidRPr="00CD21A8">
              <w:rPr>
                <w:rFonts w:cs="Arial" w:hint="eastAsia"/>
                <w:sz w:val="18"/>
                <w:szCs w:val="18"/>
                <w:lang w:eastAsia="ja-JP"/>
              </w:rPr>
              <w:t xml:space="preserve">6 </w:t>
            </w:r>
            <w:r>
              <w:rPr>
                <w:rFonts w:cs="Arial" w:hint="eastAsia"/>
                <w:sz w:val="18"/>
                <w:szCs w:val="18"/>
                <w:lang w:eastAsia="ja-JP"/>
              </w:rPr>
              <w:t xml:space="preserve">- 19.5 </w:t>
            </w:r>
            <w:r w:rsidRPr="00CD21A8">
              <w:rPr>
                <w:rFonts w:cs="Arial" w:hint="eastAsia"/>
                <w:sz w:val="18"/>
                <w:szCs w:val="18"/>
                <w:lang w:eastAsia="ja-JP"/>
              </w:rPr>
              <w:t>dB</w:t>
            </w:r>
          </w:p>
        </w:tc>
        <w:tc>
          <w:tcPr>
            <w:tcW w:w="2115" w:type="dxa"/>
            <w:tcBorders>
              <w:top w:val="single" w:sz="4" w:space="0" w:color="9BC2E6"/>
              <w:left w:val="single" w:sz="8" w:space="0" w:color="auto"/>
              <w:bottom w:val="single" w:sz="4" w:space="0" w:color="9BC2E6"/>
              <w:right w:val="single" w:sz="8" w:space="0" w:color="000000"/>
            </w:tcBorders>
            <w:shd w:val="clear" w:color="DDEBF7" w:fill="DDEBF7"/>
          </w:tcPr>
          <w:p w14:paraId="79112C28" w14:textId="77777777" w:rsidR="008866A5" w:rsidRPr="00CD21A8" w:rsidRDefault="008866A5" w:rsidP="008866A5">
            <w:pPr>
              <w:spacing w:after="0"/>
              <w:jc w:val="both"/>
              <w:rPr>
                <w:rFonts w:cs="Arial"/>
                <w:sz w:val="18"/>
                <w:szCs w:val="18"/>
                <w:lang w:eastAsia="ja-JP"/>
              </w:rPr>
            </w:pPr>
          </w:p>
        </w:tc>
      </w:tr>
    </w:tbl>
    <w:p w14:paraId="333D66B9" w14:textId="77777777" w:rsidR="00304ACB" w:rsidRDefault="00304ACB" w:rsidP="00304ACB">
      <w:pPr>
        <w:rPr>
          <w:lang w:val="en-US" w:eastAsia="ja-JP"/>
        </w:rPr>
      </w:pPr>
    </w:p>
    <w:p w14:paraId="467B020B" w14:textId="77777777" w:rsidR="00304ACB" w:rsidRDefault="00304ACB" w:rsidP="00304ACB">
      <w:pPr>
        <w:rPr>
          <w:rFonts w:ascii="Arial" w:hAnsi="Arial" w:cs="Arial"/>
          <w:b/>
        </w:rPr>
      </w:pPr>
      <w:r>
        <w:rPr>
          <w:rFonts w:ascii="Arial" w:hAnsi="Arial" w:cs="Arial"/>
          <w:b/>
        </w:rPr>
        <w:t xml:space="preserve">Discussion: </w:t>
      </w:r>
    </w:p>
    <w:p w14:paraId="7873650F" w14:textId="373D9F37" w:rsidR="00EC3DA0" w:rsidRDefault="00EC3DA0" w:rsidP="00EC3DA0">
      <w:pPr>
        <w:ind w:leftChars="100" w:left="200"/>
        <w:rPr>
          <w:lang w:eastAsia="ja-JP"/>
        </w:rPr>
      </w:pPr>
      <w:r>
        <w:rPr>
          <w:lang w:eastAsia="ja-JP"/>
        </w:rPr>
        <w:t>Ericsson: we need to specify narrow band blocking first.</w:t>
      </w:r>
    </w:p>
    <w:p w14:paraId="780A338A" w14:textId="34263611" w:rsidR="00304ACB" w:rsidRDefault="008866A5" w:rsidP="00304ACB">
      <w:pPr>
        <w:ind w:leftChars="100" w:left="200"/>
        <w:rPr>
          <w:lang w:eastAsia="ja-JP"/>
        </w:rPr>
      </w:pPr>
      <w:r>
        <w:rPr>
          <w:rFonts w:hint="eastAsia"/>
          <w:lang w:eastAsia="ja-JP"/>
        </w:rPr>
        <w:t xml:space="preserve">Nokia: </w:t>
      </w:r>
      <w:r>
        <w:rPr>
          <w:lang w:eastAsia="ja-JP"/>
        </w:rPr>
        <w:t>we would like to follow the same approach for OOBE.</w:t>
      </w:r>
    </w:p>
    <w:p w14:paraId="5D8E38CF" w14:textId="38F4EDFD" w:rsidR="008866A5" w:rsidRDefault="008866A5" w:rsidP="00304ACB">
      <w:pPr>
        <w:ind w:leftChars="100" w:left="200"/>
        <w:rPr>
          <w:lang w:eastAsia="ja-JP"/>
        </w:rPr>
      </w:pPr>
      <w:r>
        <w:rPr>
          <w:lang w:eastAsia="ja-JP"/>
        </w:rPr>
        <w:t>Huawei: our paper says that we reuse the existing requirements</w:t>
      </w:r>
    </w:p>
    <w:p w14:paraId="094045CC" w14:textId="3E684D7D" w:rsidR="00B94C5B" w:rsidRDefault="00B94C5B" w:rsidP="00304ACB">
      <w:pPr>
        <w:ind w:leftChars="100" w:left="200"/>
        <w:rPr>
          <w:lang w:eastAsia="ja-JP"/>
        </w:rPr>
      </w:pPr>
      <w:r>
        <w:rPr>
          <w:lang w:eastAsia="ja-JP"/>
        </w:rPr>
        <w:t>DCM: for in/guard, we need to reuse the existing requirements.</w:t>
      </w:r>
    </w:p>
    <w:p w14:paraId="5C7638A7" w14:textId="427180B0" w:rsidR="00B94C5B" w:rsidRPr="00EC3DA0" w:rsidRDefault="00B94C5B" w:rsidP="00304ACB">
      <w:pPr>
        <w:ind w:leftChars="100" w:left="200"/>
        <w:rPr>
          <w:lang w:eastAsia="ja-JP"/>
        </w:rPr>
      </w:pPr>
      <w:r>
        <w:rPr>
          <w:lang w:eastAsia="ja-JP"/>
        </w:rPr>
        <w:t>Ericsson: we need to check the side conditions.</w:t>
      </w:r>
    </w:p>
    <w:p w14:paraId="18E63AA8" w14:textId="77777777" w:rsidR="00387779" w:rsidRPr="008E1361" w:rsidRDefault="00387779" w:rsidP="00387779">
      <w:pPr>
        <w:rPr>
          <w:rFonts w:ascii="Arial" w:hAnsi="Arial" w:cs="Arial"/>
          <w:b/>
          <w:lang w:eastAsia="ja-JP"/>
        </w:rPr>
      </w:pPr>
      <w:r>
        <w:rPr>
          <w:rFonts w:ascii="Arial" w:hAnsi="Arial" w:cs="Arial"/>
          <w:b/>
          <w:highlight w:val="green"/>
          <w:lang w:eastAsia="ja-JP"/>
        </w:rPr>
        <w:t>A</w:t>
      </w:r>
      <w:r w:rsidRPr="00DE5B4B">
        <w:rPr>
          <w:rFonts w:ascii="Arial" w:hAnsi="Arial" w:cs="Arial" w:hint="eastAsia"/>
          <w:b/>
          <w:highlight w:val="green"/>
          <w:lang w:eastAsia="ja-JP"/>
        </w:rPr>
        <w:t>greement</w:t>
      </w:r>
      <w:r>
        <w:rPr>
          <w:rFonts w:ascii="Arial" w:hAnsi="Arial" w:cs="Arial" w:hint="eastAsia"/>
          <w:b/>
          <w:lang w:eastAsia="ja-JP"/>
        </w:rPr>
        <w:t xml:space="preserve">: </w:t>
      </w:r>
    </w:p>
    <w:p w14:paraId="5364FC79" w14:textId="77777777" w:rsidR="00387779" w:rsidRPr="005F159D" w:rsidRDefault="00387779" w:rsidP="00387779">
      <w:pPr>
        <w:pStyle w:val="aff4"/>
        <w:numPr>
          <w:ilvl w:val="0"/>
          <w:numId w:val="36"/>
        </w:numPr>
        <w:rPr>
          <w:highlight w:val="green"/>
          <w:lang w:eastAsia="ja-JP"/>
        </w:rPr>
      </w:pPr>
      <w:r w:rsidRPr="005F159D">
        <w:rPr>
          <w:rFonts w:hint="eastAsia"/>
          <w:highlight w:val="green"/>
          <w:lang w:eastAsia="ja-JP"/>
        </w:rPr>
        <w:t xml:space="preserve">Specifying </w:t>
      </w:r>
      <w:r w:rsidRPr="005F159D">
        <w:rPr>
          <w:highlight w:val="green"/>
          <w:lang w:eastAsia="ja-JP"/>
        </w:rPr>
        <w:t>Receiver narrowband intermodulation</w:t>
      </w:r>
      <w:r w:rsidRPr="005F159D">
        <w:rPr>
          <w:rFonts w:hint="eastAsia"/>
          <w:highlight w:val="green"/>
          <w:lang w:eastAsia="ja-JP"/>
        </w:rPr>
        <w:t xml:space="preserve"> requirements</w:t>
      </w:r>
    </w:p>
    <w:p w14:paraId="643685B2" w14:textId="77777777" w:rsidR="00387779" w:rsidRPr="00F71671" w:rsidRDefault="00387779" w:rsidP="00387779">
      <w:pPr>
        <w:pStyle w:val="aff4"/>
        <w:numPr>
          <w:ilvl w:val="0"/>
          <w:numId w:val="36"/>
        </w:numPr>
        <w:rPr>
          <w:highlight w:val="green"/>
          <w:lang w:eastAsia="ja-JP"/>
        </w:rPr>
      </w:pPr>
      <w:r w:rsidRPr="00F71671">
        <w:rPr>
          <w:highlight w:val="green"/>
          <w:lang w:eastAsia="ja-JP"/>
        </w:rPr>
        <w:t>Companies are encouraged to have common side conditions for requirements such that blocker position and levels etc( at least by the end of Wed)</w:t>
      </w:r>
    </w:p>
    <w:p w14:paraId="1AB3F268" w14:textId="77777777" w:rsidR="00387779" w:rsidRPr="00F71671" w:rsidRDefault="00387779" w:rsidP="00387779">
      <w:pPr>
        <w:pStyle w:val="aff4"/>
        <w:numPr>
          <w:ilvl w:val="0"/>
          <w:numId w:val="36"/>
        </w:numPr>
        <w:rPr>
          <w:highlight w:val="green"/>
          <w:lang w:eastAsia="ja-JP"/>
        </w:rPr>
      </w:pPr>
      <w:r w:rsidRPr="00F71671">
        <w:rPr>
          <w:highlight w:val="green"/>
          <w:lang w:eastAsia="ja-JP"/>
        </w:rPr>
        <w:t>Then, we discuss the value of desens</w:t>
      </w:r>
    </w:p>
    <w:p w14:paraId="4400F33C" w14:textId="77777777" w:rsidR="009D5277" w:rsidRPr="0034236C" w:rsidRDefault="009D5277" w:rsidP="00BE4DD1">
      <w:pPr>
        <w:jc w:val="both"/>
        <w:rPr>
          <w:lang w:eastAsia="ja-JP"/>
        </w:rPr>
      </w:pPr>
    </w:p>
    <w:p w14:paraId="2C3BB329" w14:textId="36F94D40" w:rsidR="00361027" w:rsidRDefault="00361027" w:rsidP="00BE4DD1">
      <w:pPr>
        <w:pStyle w:val="10"/>
        <w:jc w:val="both"/>
        <w:rPr>
          <w:lang w:val="en-US"/>
        </w:rPr>
      </w:pPr>
      <w:r>
        <w:rPr>
          <w:lang w:val="en-US"/>
        </w:rPr>
        <w:t>Conclusions</w:t>
      </w:r>
    </w:p>
    <w:p w14:paraId="5E95ECFB" w14:textId="7C91435E" w:rsidR="00D771A4" w:rsidRPr="00D771A4" w:rsidRDefault="00CF1EFE" w:rsidP="00BE4DD1">
      <w:pPr>
        <w:jc w:val="both"/>
        <w:rPr>
          <w:lang w:val="en-US"/>
        </w:rPr>
      </w:pPr>
      <w:r>
        <w:rPr>
          <w:rFonts w:hint="eastAsia"/>
          <w:lang w:val="en-US" w:eastAsia="ja-JP"/>
        </w:rPr>
        <w:t>This paper is the minute for evening AH for NB-IoT BS RF Rx held on 23th May, 2016.</w:t>
      </w:r>
      <w:r w:rsidR="00D771A4">
        <w:rPr>
          <w:lang w:val="en-US"/>
        </w:rPr>
        <w:t xml:space="preserve">  </w:t>
      </w:r>
    </w:p>
    <w:sectPr w:rsidR="00D771A4" w:rsidRPr="00D771A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664E4" w14:textId="77777777" w:rsidR="00361B37" w:rsidRDefault="00361B37">
      <w:r>
        <w:separator/>
      </w:r>
    </w:p>
  </w:endnote>
  <w:endnote w:type="continuationSeparator" w:id="0">
    <w:p w14:paraId="72AF82CF" w14:textId="77777777" w:rsidR="00361B37" w:rsidRDefault="0036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B1495F" w:rsidRDefault="00B1495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B1495F" w:rsidRDefault="00B1495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B1495F" w:rsidRDefault="00B1495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50B29">
      <w:rPr>
        <w:rStyle w:val="afb"/>
      </w:rPr>
      <w:t>1</w:t>
    </w:r>
    <w:r>
      <w:rPr>
        <w:rStyle w:val="afb"/>
      </w:rPr>
      <w:fldChar w:fldCharType="end"/>
    </w:r>
  </w:p>
  <w:p w14:paraId="40DAC66D" w14:textId="77777777" w:rsidR="00B1495F" w:rsidRDefault="00B1495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5681B" w14:textId="77777777" w:rsidR="00361B37" w:rsidRDefault="00361B37">
      <w:r>
        <w:separator/>
      </w:r>
    </w:p>
  </w:footnote>
  <w:footnote w:type="continuationSeparator" w:id="0">
    <w:p w14:paraId="597251F5" w14:textId="77777777" w:rsidR="00361B37" w:rsidRDefault="00361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7C4099B"/>
    <w:multiLevelType w:val="hybridMultilevel"/>
    <w:tmpl w:val="B688070A"/>
    <w:lvl w:ilvl="0" w:tplc="F3CA3496">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7"/>
  </w:num>
  <w:num w:numId="3">
    <w:abstractNumId w:val="31"/>
  </w:num>
  <w:num w:numId="4">
    <w:abstractNumId w:val="32"/>
  </w:num>
  <w:num w:numId="5">
    <w:abstractNumId w:val="25"/>
  </w:num>
  <w:num w:numId="6">
    <w:abstractNumId w:val="16"/>
  </w:num>
  <w:num w:numId="7">
    <w:abstractNumId w:val="6"/>
  </w:num>
  <w:num w:numId="8">
    <w:abstractNumId w:val="30"/>
  </w:num>
  <w:num w:numId="9">
    <w:abstractNumId w:val="17"/>
  </w:num>
  <w:num w:numId="10">
    <w:abstractNumId w:val="24"/>
  </w:num>
  <w:num w:numId="11">
    <w:abstractNumId w:val="33"/>
  </w:num>
  <w:num w:numId="12">
    <w:abstractNumId w:val="4"/>
  </w:num>
  <w:num w:numId="13">
    <w:abstractNumId w:val="11"/>
  </w:num>
  <w:num w:numId="14">
    <w:abstractNumId w:val="2"/>
  </w:num>
  <w:num w:numId="15">
    <w:abstractNumId w:val="9"/>
  </w:num>
  <w:num w:numId="16">
    <w:abstractNumId w:val="10"/>
  </w:num>
  <w:num w:numId="17">
    <w:abstractNumId w:val="0"/>
  </w:num>
  <w:num w:numId="18">
    <w:abstractNumId w:val="18"/>
  </w:num>
  <w:num w:numId="19">
    <w:abstractNumId w:val="23"/>
  </w:num>
  <w:num w:numId="20">
    <w:abstractNumId w:val="7"/>
  </w:num>
  <w:num w:numId="21">
    <w:abstractNumId w:val="3"/>
  </w:num>
  <w:num w:numId="22">
    <w:abstractNumId w:val="13"/>
  </w:num>
  <w:num w:numId="23">
    <w:abstractNumId w:val="26"/>
  </w:num>
  <w:num w:numId="24">
    <w:abstractNumId w:val="20"/>
  </w:num>
  <w:num w:numId="25">
    <w:abstractNumId w:val="28"/>
  </w:num>
  <w:num w:numId="26">
    <w:abstractNumId w:val="8"/>
  </w:num>
  <w:num w:numId="27">
    <w:abstractNumId w:val="19"/>
  </w:num>
  <w:num w:numId="28">
    <w:abstractNumId w:val="22"/>
  </w:num>
  <w:num w:numId="29">
    <w:abstractNumId w:val="12"/>
  </w:num>
  <w:num w:numId="30">
    <w:abstractNumId w:val="15"/>
  </w:num>
  <w:num w:numId="31">
    <w:abstractNumId w:val="21"/>
  </w:num>
  <w:num w:numId="32">
    <w:abstractNumId w:val="5"/>
  </w:num>
  <w:num w:numId="33">
    <w:abstractNumId w:val="14"/>
  </w:num>
  <w:num w:numId="34">
    <w:abstractNumId w:val="1"/>
  </w:num>
  <w:num w:numId="35">
    <w:abstractNumId w:val="21"/>
  </w:num>
  <w:num w:numId="3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0FF6"/>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CCB"/>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F0C25"/>
    <w:rsid w:val="000F0E0B"/>
    <w:rsid w:val="000F1DA5"/>
    <w:rsid w:val="000F3286"/>
    <w:rsid w:val="000F5A74"/>
    <w:rsid w:val="000F5EAE"/>
    <w:rsid w:val="000F771B"/>
    <w:rsid w:val="000F78E2"/>
    <w:rsid w:val="000F79D0"/>
    <w:rsid w:val="001005AA"/>
    <w:rsid w:val="0010071D"/>
    <w:rsid w:val="00100FA4"/>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032"/>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B5"/>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22C"/>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4FE8"/>
    <w:rsid w:val="001A50B1"/>
    <w:rsid w:val="001A658B"/>
    <w:rsid w:val="001A6604"/>
    <w:rsid w:val="001A79A4"/>
    <w:rsid w:val="001B0041"/>
    <w:rsid w:val="001B04BB"/>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7EE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A9"/>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6EA"/>
    <w:rsid w:val="00296805"/>
    <w:rsid w:val="00296B1B"/>
    <w:rsid w:val="00296B7E"/>
    <w:rsid w:val="00296FCC"/>
    <w:rsid w:val="00297420"/>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6AF"/>
    <w:rsid w:val="002B4D6F"/>
    <w:rsid w:val="002B6395"/>
    <w:rsid w:val="002B6ADF"/>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1F86"/>
    <w:rsid w:val="003023C5"/>
    <w:rsid w:val="00302414"/>
    <w:rsid w:val="00302D5C"/>
    <w:rsid w:val="003038CB"/>
    <w:rsid w:val="0030390C"/>
    <w:rsid w:val="00303E4F"/>
    <w:rsid w:val="00304479"/>
    <w:rsid w:val="003044EF"/>
    <w:rsid w:val="0030450E"/>
    <w:rsid w:val="00304ACB"/>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6D0"/>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0B29"/>
    <w:rsid w:val="00353D8F"/>
    <w:rsid w:val="00354768"/>
    <w:rsid w:val="00357459"/>
    <w:rsid w:val="00357B2E"/>
    <w:rsid w:val="003609F7"/>
    <w:rsid w:val="00360B4B"/>
    <w:rsid w:val="00361027"/>
    <w:rsid w:val="00361435"/>
    <w:rsid w:val="00361788"/>
    <w:rsid w:val="00361B37"/>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779"/>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3E8A"/>
    <w:rsid w:val="0049519B"/>
    <w:rsid w:val="00495637"/>
    <w:rsid w:val="0049580B"/>
    <w:rsid w:val="00495E5F"/>
    <w:rsid w:val="00495E6C"/>
    <w:rsid w:val="00496D08"/>
    <w:rsid w:val="00496D59"/>
    <w:rsid w:val="004972DF"/>
    <w:rsid w:val="004976A7"/>
    <w:rsid w:val="00497A03"/>
    <w:rsid w:val="00497DF8"/>
    <w:rsid w:val="004A038E"/>
    <w:rsid w:val="004A187C"/>
    <w:rsid w:val="004A204A"/>
    <w:rsid w:val="004A282A"/>
    <w:rsid w:val="004A38DE"/>
    <w:rsid w:val="004A4273"/>
    <w:rsid w:val="004A454B"/>
    <w:rsid w:val="004A6112"/>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364"/>
    <w:rsid w:val="004C0D02"/>
    <w:rsid w:val="004C149D"/>
    <w:rsid w:val="004C1A8E"/>
    <w:rsid w:val="004C226E"/>
    <w:rsid w:val="004C2C42"/>
    <w:rsid w:val="004C321F"/>
    <w:rsid w:val="004C6A32"/>
    <w:rsid w:val="004C6DCA"/>
    <w:rsid w:val="004C72C7"/>
    <w:rsid w:val="004C7862"/>
    <w:rsid w:val="004C7A22"/>
    <w:rsid w:val="004C7D64"/>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444"/>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1E7"/>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06D4"/>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636"/>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9D"/>
    <w:rsid w:val="005F15A5"/>
    <w:rsid w:val="005F211C"/>
    <w:rsid w:val="005F2549"/>
    <w:rsid w:val="005F2818"/>
    <w:rsid w:val="005F2A90"/>
    <w:rsid w:val="005F2E91"/>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167C"/>
    <w:rsid w:val="00661EC0"/>
    <w:rsid w:val="006653A3"/>
    <w:rsid w:val="00665702"/>
    <w:rsid w:val="006677A5"/>
    <w:rsid w:val="00667EAC"/>
    <w:rsid w:val="0067008C"/>
    <w:rsid w:val="006713F8"/>
    <w:rsid w:val="0067184D"/>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657"/>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491"/>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623"/>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137"/>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1B0"/>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35E"/>
    <w:rsid w:val="00861728"/>
    <w:rsid w:val="008619E4"/>
    <w:rsid w:val="00861DD3"/>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6A5"/>
    <w:rsid w:val="00886758"/>
    <w:rsid w:val="00887156"/>
    <w:rsid w:val="0088723B"/>
    <w:rsid w:val="00890AC6"/>
    <w:rsid w:val="008915DE"/>
    <w:rsid w:val="00891718"/>
    <w:rsid w:val="00891E17"/>
    <w:rsid w:val="00892DDB"/>
    <w:rsid w:val="0089367F"/>
    <w:rsid w:val="0089376C"/>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361"/>
    <w:rsid w:val="008E1EBB"/>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1BE7"/>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274"/>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5483"/>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A69"/>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277"/>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3FAA"/>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35"/>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E"/>
    <w:rsid w:val="00A834BF"/>
    <w:rsid w:val="00A85B4A"/>
    <w:rsid w:val="00A87954"/>
    <w:rsid w:val="00A903C8"/>
    <w:rsid w:val="00A91634"/>
    <w:rsid w:val="00A93EAF"/>
    <w:rsid w:val="00A94611"/>
    <w:rsid w:val="00A952EA"/>
    <w:rsid w:val="00A958A5"/>
    <w:rsid w:val="00A95E36"/>
    <w:rsid w:val="00A95ED3"/>
    <w:rsid w:val="00A971F8"/>
    <w:rsid w:val="00A9739A"/>
    <w:rsid w:val="00A97922"/>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67D"/>
    <w:rsid w:val="00B22E28"/>
    <w:rsid w:val="00B23059"/>
    <w:rsid w:val="00B23BFE"/>
    <w:rsid w:val="00B242F6"/>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642"/>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EDA"/>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19"/>
    <w:rsid w:val="00B93E60"/>
    <w:rsid w:val="00B94097"/>
    <w:rsid w:val="00B94C5B"/>
    <w:rsid w:val="00B94DD0"/>
    <w:rsid w:val="00B95415"/>
    <w:rsid w:val="00B9579A"/>
    <w:rsid w:val="00B96992"/>
    <w:rsid w:val="00BA04A0"/>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48"/>
    <w:rsid w:val="00C15058"/>
    <w:rsid w:val="00C15413"/>
    <w:rsid w:val="00C15D84"/>
    <w:rsid w:val="00C16517"/>
    <w:rsid w:val="00C175A7"/>
    <w:rsid w:val="00C175EC"/>
    <w:rsid w:val="00C17E14"/>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0C1"/>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1F8"/>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5921"/>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1EFE"/>
    <w:rsid w:val="00CF2485"/>
    <w:rsid w:val="00CF2845"/>
    <w:rsid w:val="00CF285C"/>
    <w:rsid w:val="00CF285D"/>
    <w:rsid w:val="00CF31CC"/>
    <w:rsid w:val="00CF4067"/>
    <w:rsid w:val="00CF53F3"/>
    <w:rsid w:val="00CF5594"/>
    <w:rsid w:val="00CF5FDE"/>
    <w:rsid w:val="00CF648C"/>
    <w:rsid w:val="00CF65B9"/>
    <w:rsid w:val="00CF6603"/>
    <w:rsid w:val="00CF69C5"/>
    <w:rsid w:val="00CF7168"/>
    <w:rsid w:val="00CF7D73"/>
    <w:rsid w:val="00D004D9"/>
    <w:rsid w:val="00D02B38"/>
    <w:rsid w:val="00D03248"/>
    <w:rsid w:val="00D03913"/>
    <w:rsid w:val="00D046DF"/>
    <w:rsid w:val="00D0586D"/>
    <w:rsid w:val="00D05E2F"/>
    <w:rsid w:val="00D05F7C"/>
    <w:rsid w:val="00D07413"/>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31B"/>
    <w:rsid w:val="00D81484"/>
    <w:rsid w:val="00D8201F"/>
    <w:rsid w:val="00D82627"/>
    <w:rsid w:val="00D82889"/>
    <w:rsid w:val="00D82BD9"/>
    <w:rsid w:val="00D82D41"/>
    <w:rsid w:val="00D8324C"/>
    <w:rsid w:val="00D83FDD"/>
    <w:rsid w:val="00D84977"/>
    <w:rsid w:val="00D8584A"/>
    <w:rsid w:val="00D85CD8"/>
    <w:rsid w:val="00D86B6C"/>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3BB"/>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6364"/>
    <w:rsid w:val="00DA779D"/>
    <w:rsid w:val="00DB11D6"/>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C7B83"/>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5B4B"/>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29FA"/>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51A1"/>
    <w:rsid w:val="00E65221"/>
    <w:rsid w:val="00E6567F"/>
    <w:rsid w:val="00E66730"/>
    <w:rsid w:val="00E66FC1"/>
    <w:rsid w:val="00E67539"/>
    <w:rsid w:val="00E7291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21B"/>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DA0"/>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3D0E"/>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17893"/>
    <w:rsid w:val="00F20C2B"/>
    <w:rsid w:val="00F20E11"/>
    <w:rsid w:val="00F21135"/>
    <w:rsid w:val="00F21864"/>
    <w:rsid w:val="00F22A04"/>
    <w:rsid w:val="00F22DCD"/>
    <w:rsid w:val="00F23424"/>
    <w:rsid w:val="00F247E6"/>
    <w:rsid w:val="00F25D7C"/>
    <w:rsid w:val="00F25E63"/>
    <w:rsid w:val="00F265D0"/>
    <w:rsid w:val="00F26F6A"/>
    <w:rsid w:val="00F27241"/>
    <w:rsid w:val="00F27468"/>
    <w:rsid w:val="00F302B9"/>
    <w:rsid w:val="00F30B07"/>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0C1"/>
    <w:rsid w:val="00F5110D"/>
    <w:rsid w:val="00F51233"/>
    <w:rsid w:val="00F517A3"/>
    <w:rsid w:val="00F5187D"/>
    <w:rsid w:val="00F52796"/>
    <w:rsid w:val="00F52EA7"/>
    <w:rsid w:val="00F53A5A"/>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1671"/>
    <w:rsid w:val="00F734A5"/>
    <w:rsid w:val="00F739C8"/>
    <w:rsid w:val="00F74547"/>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793"/>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74AE07D6-59E9-48A4-89A8-AA01A1CC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B4A37F5-D24F-4D3D-8F94-99070718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1633</Words>
  <Characters>9313</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10925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hiromasa</cp:lastModifiedBy>
  <cp:revision>2</cp:revision>
  <cp:lastPrinted>2016-05-10T16:30:00Z</cp:lastPrinted>
  <dcterms:created xsi:type="dcterms:W3CDTF">2016-05-24T12:13:00Z</dcterms:created>
  <dcterms:modified xsi:type="dcterms:W3CDTF">2016-05-24T12:13:00Z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