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6CEDAF" w14:textId="7507764E" w:rsidR="00835B50" w:rsidRPr="00835B50" w:rsidRDefault="00562156" w:rsidP="006D1684">
      <w:pPr>
        <w:pStyle w:val="Header"/>
        <w:tabs>
          <w:tab w:val="right" w:pos="9356"/>
          <w:tab w:val="right" w:pos="10206"/>
        </w:tabs>
        <w:jc w:val="both"/>
        <w:rPr>
          <w:b w:val="0"/>
          <w:sz w:val="22"/>
        </w:rPr>
      </w:pPr>
      <w:bookmarkStart w:id="0" w:name="_Ref399006623"/>
      <w:bookmarkStart w:id="1" w:name="_Toc92513360"/>
      <w:r>
        <w:rPr>
          <w:sz w:val="24"/>
        </w:rPr>
        <w:t>3GPP TSG-RAN WG4 Meeting #7</w:t>
      </w:r>
      <w:r w:rsidR="003A38EA">
        <w:rPr>
          <w:sz w:val="24"/>
        </w:rPr>
        <w:t>1</w:t>
      </w:r>
      <w:r w:rsidR="00835B50" w:rsidRPr="00835B50">
        <w:rPr>
          <w:sz w:val="24"/>
        </w:rPr>
        <w:tab/>
      </w:r>
      <w:r w:rsidR="001A3908" w:rsidRPr="00D07881">
        <w:rPr>
          <w:rFonts w:cs="Arial"/>
          <w:sz w:val="24"/>
          <w:szCs w:val="22"/>
        </w:rPr>
        <w:t>R4-</w:t>
      </w:r>
      <w:r w:rsidR="00E21C27">
        <w:rPr>
          <w:rFonts w:cs="Arial"/>
          <w:sz w:val="24"/>
          <w:szCs w:val="22"/>
        </w:rPr>
        <w:t>14</w:t>
      </w:r>
      <w:r w:rsidR="00900311">
        <w:rPr>
          <w:rFonts w:cs="Arial"/>
          <w:sz w:val="24"/>
          <w:szCs w:val="22"/>
        </w:rPr>
        <w:t>3437</w:t>
      </w:r>
    </w:p>
    <w:p w14:paraId="5BE73F4C" w14:textId="77777777" w:rsidR="00EC097B" w:rsidRPr="00E50438" w:rsidRDefault="00EC097B" w:rsidP="00E50438">
      <w:pPr>
        <w:pStyle w:val="Header"/>
        <w:tabs>
          <w:tab w:val="right" w:pos="9356"/>
          <w:tab w:val="right" w:pos="10206"/>
        </w:tabs>
        <w:jc w:val="both"/>
        <w:rPr>
          <w:sz w:val="24"/>
        </w:rPr>
      </w:pPr>
      <w:r w:rsidRPr="00E50438">
        <w:rPr>
          <w:sz w:val="24"/>
        </w:rPr>
        <w:t>Seoul, Korea, 19 – 23 May, 2014</w:t>
      </w:r>
    </w:p>
    <w:p w14:paraId="51742697" w14:textId="77777777" w:rsidR="00EC097B" w:rsidRPr="00562156" w:rsidRDefault="00EC097B" w:rsidP="006D1684">
      <w:pPr>
        <w:pStyle w:val="Header"/>
        <w:tabs>
          <w:tab w:val="right" w:pos="9356"/>
          <w:tab w:val="right" w:pos="10206"/>
        </w:tabs>
        <w:jc w:val="both"/>
        <w:rPr>
          <w:sz w:val="24"/>
        </w:rPr>
      </w:pPr>
    </w:p>
    <w:p w14:paraId="6FF962D8" w14:textId="77777777" w:rsidR="00DC13E9" w:rsidRPr="002E4424" w:rsidRDefault="00DC13E9" w:rsidP="006D1684">
      <w:pPr>
        <w:tabs>
          <w:tab w:val="left" w:pos="1985"/>
        </w:tabs>
        <w:spacing w:after="100" w:afterAutospacing="1"/>
        <w:jc w:val="both"/>
        <w:rPr>
          <w:b/>
          <w:noProof/>
          <w:sz w:val="24"/>
          <w:lang w:val="en-US"/>
        </w:rPr>
      </w:pPr>
    </w:p>
    <w:p w14:paraId="4D51D933" w14:textId="77777777" w:rsidR="00DC13E9" w:rsidRPr="00B16EEF" w:rsidRDefault="00DC13E9" w:rsidP="006D1684">
      <w:pPr>
        <w:tabs>
          <w:tab w:val="left" w:pos="1985"/>
        </w:tabs>
        <w:jc w:val="both"/>
        <w:rPr>
          <w:b/>
          <w:sz w:val="22"/>
        </w:rPr>
      </w:pPr>
      <w:r w:rsidRPr="00B16EEF">
        <w:rPr>
          <w:b/>
          <w:sz w:val="22"/>
        </w:rPr>
        <w:t xml:space="preserve">Source: </w:t>
      </w:r>
      <w:r w:rsidRPr="00B16EEF">
        <w:rPr>
          <w:b/>
          <w:sz w:val="22"/>
        </w:rPr>
        <w:tab/>
      </w:r>
      <w:r w:rsidRPr="00B16EEF">
        <w:rPr>
          <w:sz w:val="22"/>
        </w:rPr>
        <w:t>Nokia</w:t>
      </w:r>
      <w:r>
        <w:rPr>
          <w:sz w:val="22"/>
        </w:rPr>
        <w:t xml:space="preserve"> Corporation</w:t>
      </w:r>
      <w:r w:rsidR="00562156">
        <w:rPr>
          <w:sz w:val="22"/>
        </w:rPr>
        <w:t>, NSN</w:t>
      </w:r>
    </w:p>
    <w:p w14:paraId="6D9951F2" w14:textId="6964F948" w:rsidR="009B13EE" w:rsidRPr="00992C58" w:rsidRDefault="00DC13E9" w:rsidP="006D1684">
      <w:pPr>
        <w:jc w:val="both"/>
        <w:rPr>
          <w:sz w:val="22"/>
        </w:rPr>
      </w:pPr>
      <w:r w:rsidRPr="00B16EEF">
        <w:rPr>
          <w:b/>
          <w:sz w:val="22"/>
        </w:rPr>
        <w:t>Title:</w:t>
      </w:r>
      <w:r w:rsidRPr="00B16EEF">
        <w:rPr>
          <w:sz w:val="22"/>
        </w:rPr>
        <w:t xml:space="preserve"> </w:t>
      </w:r>
      <w:r w:rsidRPr="00B16EEF">
        <w:rPr>
          <w:sz w:val="22"/>
        </w:rPr>
        <w:tab/>
      </w:r>
      <w:r w:rsidR="001453C5">
        <w:rPr>
          <w:sz w:val="22"/>
        </w:rPr>
        <w:tab/>
      </w:r>
      <w:r w:rsidR="001453C5">
        <w:rPr>
          <w:sz w:val="22"/>
        </w:rPr>
        <w:tab/>
      </w:r>
      <w:r w:rsidR="001453C5">
        <w:rPr>
          <w:sz w:val="22"/>
        </w:rPr>
        <w:tab/>
      </w:r>
      <w:r w:rsidR="001453C5">
        <w:rPr>
          <w:sz w:val="22"/>
        </w:rPr>
        <w:tab/>
      </w:r>
      <w:r w:rsidR="009B13EE" w:rsidRPr="00992C58">
        <w:rPr>
          <w:sz w:val="22"/>
        </w:rPr>
        <w:t xml:space="preserve">Requirements for increasing number of E-UTRAN carriers </w:t>
      </w:r>
      <w:r w:rsidR="00992C58">
        <w:rPr>
          <w:sz w:val="22"/>
        </w:rPr>
        <w:t xml:space="preserve">- </w:t>
      </w:r>
      <w:r w:rsidR="009B13EE" w:rsidRPr="00992C58">
        <w:rPr>
          <w:sz w:val="22"/>
        </w:rPr>
        <w:t>Connected mode</w:t>
      </w:r>
    </w:p>
    <w:p w14:paraId="0898EDB7" w14:textId="77777777" w:rsidR="00DC13E9" w:rsidRPr="00EB7CDA" w:rsidRDefault="00DC13E9" w:rsidP="006D1684">
      <w:pPr>
        <w:tabs>
          <w:tab w:val="left" w:pos="1985"/>
        </w:tabs>
        <w:jc w:val="both"/>
        <w:rPr>
          <w:sz w:val="22"/>
        </w:rPr>
      </w:pPr>
      <w:r w:rsidRPr="00B16EEF">
        <w:rPr>
          <w:b/>
          <w:sz w:val="22"/>
        </w:rPr>
        <w:t>Agenda Item:</w:t>
      </w:r>
      <w:r w:rsidR="00050957">
        <w:rPr>
          <w:b/>
          <w:sz w:val="22"/>
        </w:rPr>
        <w:t xml:space="preserve"> </w:t>
      </w:r>
      <w:r w:rsidR="007A487A">
        <w:rPr>
          <w:b/>
          <w:sz w:val="22"/>
        </w:rPr>
        <w:tab/>
      </w:r>
      <w:r w:rsidR="00900311" w:rsidRPr="00992C58">
        <w:rPr>
          <w:sz w:val="22"/>
        </w:rPr>
        <w:t>7.9.3</w:t>
      </w:r>
    </w:p>
    <w:p w14:paraId="6DE44BB0" w14:textId="77777777" w:rsidR="00DC13E9" w:rsidRDefault="00DC13E9" w:rsidP="006D1684">
      <w:pPr>
        <w:tabs>
          <w:tab w:val="left" w:pos="1985"/>
        </w:tabs>
        <w:jc w:val="both"/>
        <w:rPr>
          <w:sz w:val="22"/>
        </w:rPr>
      </w:pPr>
      <w:r w:rsidRPr="00B16EEF">
        <w:rPr>
          <w:b/>
          <w:sz w:val="22"/>
        </w:rPr>
        <w:t>Document for:</w:t>
      </w:r>
      <w:r w:rsidRPr="00B16EEF">
        <w:rPr>
          <w:sz w:val="22"/>
        </w:rPr>
        <w:tab/>
      </w:r>
      <w:r w:rsidR="00B122C6">
        <w:rPr>
          <w:sz w:val="22"/>
        </w:rPr>
        <w:t>Discussion</w:t>
      </w:r>
    </w:p>
    <w:bookmarkEnd w:id="0"/>
    <w:bookmarkEnd w:id="1"/>
    <w:p w14:paraId="6A388058" w14:textId="77777777" w:rsidR="00DC13E9" w:rsidRDefault="00DC13E9" w:rsidP="00EE5AD6">
      <w:pPr>
        <w:pStyle w:val="Heading1"/>
        <w:numPr>
          <w:ilvl w:val="0"/>
          <w:numId w:val="46"/>
        </w:numPr>
        <w:jc w:val="both"/>
      </w:pPr>
      <w:r w:rsidRPr="00B16EEF">
        <w:t>Introduction</w:t>
      </w:r>
    </w:p>
    <w:p w14:paraId="14A08EE8" w14:textId="0A034A33" w:rsidR="00645F19" w:rsidRPr="005E4A56" w:rsidRDefault="0039663A" w:rsidP="00E50438">
      <w:pPr>
        <w:rPr>
          <w:rFonts w:eastAsia="MS PGothic"/>
          <w:lang w:val="en-US" w:eastAsia="ja-JP"/>
        </w:rPr>
      </w:pPr>
      <w:r>
        <w:rPr>
          <w:rFonts w:eastAsia="MS PGothic"/>
          <w:lang w:val="en-US" w:eastAsia="ja-JP"/>
        </w:rPr>
        <w:t xml:space="preserve">In RAN4#70bis meeting a way forward for increasing the minimum number of carriers for UE monitoring </w:t>
      </w:r>
      <w:r w:rsidRPr="00E50438">
        <w:rPr>
          <w:rFonts w:eastAsia="MS PGothic"/>
          <w:lang w:val="en-US" w:eastAsia="ja-JP"/>
        </w:rPr>
        <w:t>in UTRA and E-UTRA</w:t>
      </w:r>
      <w:r w:rsidRPr="00E50438">
        <w:rPr>
          <w:rFonts w:eastAsia="MS PGothic"/>
          <w:lang w:val="en-US" w:eastAsia="ja-JP"/>
        </w:rPr>
        <w:tab/>
      </w:r>
      <w:r>
        <w:rPr>
          <w:rFonts w:eastAsia="MS PGothic"/>
          <w:lang w:val="en-US" w:eastAsia="ja-JP"/>
        </w:rPr>
        <w:t>was agreed in [</w:t>
      </w:r>
      <w:r w:rsidR="000303F5">
        <w:rPr>
          <w:rFonts w:eastAsia="MS PGothic"/>
          <w:lang w:val="en-US" w:eastAsia="ja-JP"/>
        </w:rPr>
        <w:t>1</w:t>
      </w:r>
      <w:r>
        <w:rPr>
          <w:rFonts w:eastAsia="MS PGothic"/>
          <w:lang w:val="en-US" w:eastAsia="ja-JP"/>
        </w:rPr>
        <w:t>]. In this contribution we co</w:t>
      </w:r>
      <w:r w:rsidR="007C5323">
        <w:rPr>
          <w:rFonts w:eastAsia="MS PGothic"/>
          <w:lang w:val="en-US" w:eastAsia="ja-JP"/>
        </w:rPr>
        <w:t xml:space="preserve">ntinue to identify suitable E-UTRA UE requirements in </w:t>
      </w:r>
      <w:r w:rsidR="00051A2D">
        <w:rPr>
          <w:rFonts w:eastAsia="MS PGothic"/>
          <w:lang w:val="en-US" w:eastAsia="ja-JP"/>
        </w:rPr>
        <w:t>TS36.133 requirements</w:t>
      </w:r>
      <w:r w:rsidR="007C5323">
        <w:rPr>
          <w:rFonts w:eastAsia="MS PGothic"/>
          <w:lang w:val="en-US" w:eastAsia="ja-JP"/>
        </w:rPr>
        <w:t xml:space="preserve"> on the agreed way forward</w:t>
      </w:r>
      <w:r w:rsidR="00051A2D">
        <w:rPr>
          <w:rFonts w:eastAsia="MS PGothic"/>
          <w:lang w:val="en-US" w:eastAsia="ja-JP"/>
        </w:rPr>
        <w:t xml:space="preserve"> </w:t>
      </w:r>
      <w:r w:rsidR="007C5323">
        <w:rPr>
          <w:rFonts w:eastAsia="MS PGothic"/>
          <w:lang w:val="en-US" w:eastAsia="ja-JP"/>
        </w:rPr>
        <w:t>in [</w:t>
      </w:r>
      <w:r w:rsidR="000303F5">
        <w:rPr>
          <w:rFonts w:eastAsia="MS PGothic"/>
          <w:lang w:val="en-US" w:eastAsia="ja-JP"/>
        </w:rPr>
        <w:t>1</w:t>
      </w:r>
      <w:r w:rsidR="007C5323">
        <w:rPr>
          <w:rFonts w:eastAsia="MS PGothic"/>
          <w:lang w:val="en-US" w:eastAsia="ja-JP"/>
        </w:rPr>
        <w:t xml:space="preserve">] and at the same time minimize negative UE implementation and power consumptions impacts as well as negative system impacts due to increased </w:t>
      </w:r>
      <w:r w:rsidR="00051A2D">
        <w:rPr>
          <w:rFonts w:eastAsia="MS PGothic"/>
          <w:lang w:val="en-US" w:eastAsia="ja-JP"/>
        </w:rPr>
        <w:t>cell identification</w:t>
      </w:r>
      <w:r w:rsidR="00801216">
        <w:rPr>
          <w:rFonts w:eastAsia="MS PGothic"/>
          <w:lang w:val="en-US" w:eastAsia="ja-JP"/>
        </w:rPr>
        <w:t xml:space="preserve"> and measurement</w:t>
      </w:r>
      <w:r w:rsidR="00051A2D">
        <w:rPr>
          <w:rFonts w:eastAsia="MS PGothic"/>
          <w:lang w:val="en-US" w:eastAsia="ja-JP"/>
        </w:rPr>
        <w:t xml:space="preserve"> time</w:t>
      </w:r>
      <w:r w:rsidR="007C5323">
        <w:rPr>
          <w:rFonts w:eastAsia="MS PGothic"/>
          <w:lang w:val="en-US" w:eastAsia="ja-JP"/>
        </w:rPr>
        <w:t>s</w:t>
      </w:r>
      <w:r w:rsidR="00051A2D">
        <w:rPr>
          <w:rFonts w:eastAsia="MS PGothic"/>
          <w:lang w:val="en-US" w:eastAsia="ja-JP"/>
        </w:rPr>
        <w:t xml:space="preserve">. </w:t>
      </w:r>
      <w:r w:rsidR="00E21C27">
        <w:rPr>
          <w:rFonts w:eastAsia="MS PGothic"/>
          <w:lang w:val="en-US" w:eastAsia="ja-JP"/>
        </w:rPr>
        <w:t xml:space="preserve">Based on the </w:t>
      </w:r>
      <w:r w:rsidR="007C5323">
        <w:rPr>
          <w:rFonts w:eastAsia="MS PGothic"/>
          <w:lang w:val="en-US" w:eastAsia="ja-JP"/>
        </w:rPr>
        <w:t xml:space="preserve">analyses </w:t>
      </w:r>
      <w:r w:rsidR="00E21C27">
        <w:rPr>
          <w:rFonts w:eastAsia="MS PGothic"/>
          <w:lang w:val="en-US" w:eastAsia="ja-JP"/>
        </w:rPr>
        <w:t>we also propose a way forward</w:t>
      </w:r>
      <w:r w:rsidR="007C5323">
        <w:rPr>
          <w:rFonts w:eastAsia="MS PGothic"/>
          <w:lang w:val="en-US" w:eastAsia="ja-JP"/>
        </w:rPr>
        <w:t xml:space="preserve"> for the TS36.133 requirements</w:t>
      </w:r>
      <w:r w:rsidR="00E21C27">
        <w:rPr>
          <w:rFonts w:eastAsia="MS PGothic"/>
          <w:lang w:val="en-US" w:eastAsia="ja-JP"/>
        </w:rPr>
        <w:t>.</w:t>
      </w:r>
    </w:p>
    <w:p w14:paraId="6E971313" w14:textId="77777777" w:rsidR="00E44399" w:rsidRPr="00E44399" w:rsidRDefault="00DB5502" w:rsidP="00EE5AD6">
      <w:pPr>
        <w:pStyle w:val="Heading1"/>
        <w:numPr>
          <w:ilvl w:val="0"/>
          <w:numId w:val="46"/>
        </w:numPr>
        <w:jc w:val="both"/>
      </w:pPr>
      <w:r>
        <w:t>Discussion</w:t>
      </w:r>
      <w:r w:rsidR="00691C4F">
        <w:t xml:space="preserve"> on new E-UTRA Requirements</w:t>
      </w:r>
    </w:p>
    <w:p w14:paraId="34C3B3F8" w14:textId="3B422B65" w:rsidR="00DB5502" w:rsidRDefault="00DB5502" w:rsidP="006D1684">
      <w:pPr>
        <w:jc w:val="both"/>
        <w:rPr>
          <w:lang w:val="en-US"/>
        </w:rPr>
      </w:pPr>
      <w:r>
        <w:rPr>
          <w:lang w:val="en-US"/>
        </w:rPr>
        <w:t>The following agreements were made in [</w:t>
      </w:r>
      <w:r w:rsidR="000303F5">
        <w:rPr>
          <w:lang w:val="en-US"/>
        </w:rPr>
        <w:t>1</w:t>
      </w:r>
      <w:r>
        <w:rPr>
          <w:lang w:val="en-US"/>
        </w:rPr>
        <w:t>]:</w:t>
      </w:r>
    </w:p>
    <w:p w14:paraId="52DBF281" w14:textId="77777777" w:rsidR="00B67A44" w:rsidRPr="00E50438" w:rsidRDefault="00DB5502" w:rsidP="00DB5502">
      <w:pPr>
        <w:numPr>
          <w:ilvl w:val="0"/>
          <w:numId w:val="56"/>
        </w:numPr>
        <w:jc w:val="both"/>
        <w:rPr>
          <w:color w:val="000099"/>
          <w:lang w:val="en-US"/>
        </w:rPr>
      </w:pPr>
      <w:r w:rsidRPr="00E50438">
        <w:rPr>
          <w:color w:val="000099"/>
          <w:lang w:val="en-US"/>
        </w:rPr>
        <w:t>The performance requirements for increased carrier monitoring are divided into two performance groups, denoted as normal performance group and low performance group</w:t>
      </w:r>
    </w:p>
    <w:p w14:paraId="5AF32EA8" w14:textId="77777777" w:rsidR="00B67A44" w:rsidRPr="00E50438" w:rsidRDefault="00DB5502" w:rsidP="00DB5502">
      <w:pPr>
        <w:numPr>
          <w:ilvl w:val="0"/>
          <w:numId w:val="56"/>
        </w:numPr>
        <w:jc w:val="both"/>
        <w:rPr>
          <w:color w:val="000099"/>
          <w:lang w:val="en-US"/>
        </w:rPr>
      </w:pPr>
      <w:r w:rsidRPr="00E50438">
        <w:rPr>
          <w:color w:val="000099"/>
          <w:lang w:val="en-US"/>
        </w:rPr>
        <w:t>Different performance requirements are to be defined by RAN4 for the normal performance group carriers and the low performance group carriers</w:t>
      </w:r>
    </w:p>
    <w:p w14:paraId="3E51BD2C" w14:textId="77777777" w:rsidR="00B67A44" w:rsidRPr="00E50438" w:rsidRDefault="00DB5502" w:rsidP="00DB5502">
      <w:pPr>
        <w:numPr>
          <w:ilvl w:val="0"/>
          <w:numId w:val="56"/>
        </w:numPr>
        <w:jc w:val="both"/>
        <w:rPr>
          <w:color w:val="000099"/>
          <w:lang w:val="en-US"/>
        </w:rPr>
      </w:pPr>
      <w:r w:rsidRPr="00E50438">
        <w:rPr>
          <w:color w:val="000099"/>
          <w:lang w:val="en-US"/>
        </w:rPr>
        <w:t>In both E-UTRA and UTRA, signaling may be used to configure which carriers are in normal performance group and which carriers are in the low performance group</w:t>
      </w:r>
    </w:p>
    <w:p w14:paraId="60D3082A" w14:textId="77777777" w:rsidR="00691C4F" w:rsidRDefault="00691C4F" w:rsidP="00E50438">
      <w:pPr>
        <w:pStyle w:val="Heading2"/>
        <w:numPr>
          <w:ilvl w:val="1"/>
          <w:numId w:val="58"/>
        </w:numPr>
        <w:rPr>
          <w:lang w:val="en-US"/>
        </w:rPr>
      </w:pPr>
      <w:r>
        <w:rPr>
          <w:lang w:val="en-US"/>
        </w:rPr>
        <w:t>Connected mode requirements without DRX</w:t>
      </w:r>
    </w:p>
    <w:p w14:paraId="1AED2287" w14:textId="79146BAC" w:rsidR="00173D5E" w:rsidRPr="000D5B2C" w:rsidRDefault="00173D5E" w:rsidP="00E50438">
      <w:pPr>
        <w:jc w:val="both"/>
        <w:rPr>
          <w:rFonts w:cs="v4.2.0"/>
        </w:rPr>
      </w:pPr>
      <w:r>
        <w:rPr>
          <w:lang w:val="en-US"/>
        </w:rPr>
        <w:t xml:space="preserve">We start the requirement analyses from the connected mode requirements without DRX. Currently the inter-frequency </w:t>
      </w:r>
      <w:r w:rsidRPr="000D5B2C">
        <w:t xml:space="preserve">E-UTRAN </w:t>
      </w:r>
      <w:r>
        <w:t xml:space="preserve">cell identification requirements, </w:t>
      </w:r>
      <w:r w:rsidRPr="000D5B2C">
        <w:t>when no DRX is used</w:t>
      </w:r>
      <w:r>
        <w:t xml:space="preserve">, are defined so that </w:t>
      </w:r>
      <w:r w:rsidRPr="000D5B2C">
        <w:rPr>
          <w:rFonts w:cs="v4.2.0"/>
        </w:rPr>
        <w:t>the UE shall be able to identify a new inter-frequency within T</w:t>
      </w:r>
      <w:r w:rsidRPr="000D5B2C">
        <w:rPr>
          <w:rFonts w:cs="v4.2.0"/>
          <w:vertAlign w:val="subscript"/>
        </w:rPr>
        <w:t>Identify_Inter</w:t>
      </w:r>
      <w:r w:rsidRPr="000D5B2C">
        <w:rPr>
          <w:rFonts w:cs="v4.2.0"/>
        </w:rPr>
        <w:t xml:space="preserve"> </w:t>
      </w:r>
      <w:r>
        <w:rPr>
          <w:rFonts w:cs="v4.2.0"/>
        </w:rPr>
        <w:t>as follows</w:t>
      </w:r>
      <w:r w:rsidRPr="000D5B2C">
        <w:rPr>
          <w:rFonts w:cs="v4.2.0"/>
        </w:rPr>
        <w:t>:</w:t>
      </w:r>
    </w:p>
    <w:p w14:paraId="165264C5" w14:textId="77777777" w:rsidR="00173D5E" w:rsidRPr="000D5B2C" w:rsidRDefault="00173D5E" w:rsidP="00173D5E">
      <w:pPr>
        <w:pStyle w:val="EQ"/>
        <w:rPr>
          <w:rFonts w:cs="v4.2.0"/>
        </w:rPr>
      </w:pPr>
      <w:r w:rsidRPr="000D5B2C">
        <w:rPr>
          <w:rFonts w:cs="v4.2.0"/>
        </w:rPr>
        <w:tab/>
      </w:r>
      <w:r w:rsidRPr="00E50438">
        <w:rPr>
          <w:color w:val="000099"/>
          <w:position w:val="-30"/>
        </w:rPr>
        <w:object w:dxaOrig="4320" w:dyaOrig="680" w14:anchorId="208D61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4.45pt" o:ole="">
            <v:imagedata r:id="rId8" o:title=""/>
          </v:shape>
          <o:OLEObject Type="Embed" ProgID="Equation.3" ShapeID="_x0000_i1025" DrawAspect="Content" ObjectID="_1461427906" r:id="rId9"/>
        </w:object>
      </w:r>
    </w:p>
    <w:p w14:paraId="71F0973B" w14:textId="79C99E60" w:rsidR="00171013" w:rsidRDefault="00992C58" w:rsidP="006D1684">
      <w:pPr>
        <w:jc w:val="both"/>
        <w:rPr>
          <w:lang w:val="en-US"/>
        </w:rPr>
      </w:pPr>
      <w:r>
        <w:rPr>
          <w:lang w:val="en-US"/>
        </w:rPr>
        <w:t>Several</w:t>
      </w:r>
      <w:r w:rsidR="0034794E">
        <w:rPr>
          <w:lang w:val="en-US"/>
        </w:rPr>
        <w:t xml:space="preserve"> contributions </w:t>
      </w:r>
      <w:r w:rsidR="002A05F4">
        <w:rPr>
          <w:lang w:val="en-US"/>
        </w:rPr>
        <w:t xml:space="preserve">in RAN4 </w:t>
      </w:r>
      <w:r w:rsidR="0034794E">
        <w:rPr>
          <w:lang w:val="en-US"/>
        </w:rPr>
        <w:t>have proposed some level of scaling to the requirements in order to allow increase in number of carriers to be monitored without needing to change e.g. measurement gaps etc.</w:t>
      </w:r>
      <w:r w:rsidR="001B047B">
        <w:rPr>
          <w:lang w:val="en-US"/>
        </w:rPr>
        <w:t xml:space="preserve"> As two set of requirements; normal and low performance group requirements are agreed to be defined, we </w:t>
      </w:r>
      <w:r w:rsidR="00171013">
        <w:rPr>
          <w:lang w:val="en-US"/>
        </w:rPr>
        <w:t xml:space="preserve">also use this same principle when analyzing scaling options.  </w:t>
      </w:r>
      <w:r w:rsidR="00EB001D">
        <w:rPr>
          <w:lang w:val="en-US"/>
        </w:rPr>
        <w:t>We assume that the UE is informed by signaling, which carriers belong to normal and low performance group so that this is explicitly known by the UE and network, as agreed in the way forward [</w:t>
      </w:r>
      <w:r w:rsidR="000303F5">
        <w:rPr>
          <w:lang w:val="en-US"/>
        </w:rPr>
        <w:t>1</w:t>
      </w:r>
      <w:r w:rsidR="00EB001D">
        <w:rPr>
          <w:lang w:val="en-US"/>
        </w:rPr>
        <w:t>].</w:t>
      </w:r>
    </w:p>
    <w:p w14:paraId="35E69F15" w14:textId="76347028" w:rsidR="00102612" w:rsidRDefault="00171013" w:rsidP="006D1684">
      <w:pPr>
        <w:jc w:val="both"/>
        <w:rPr>
          <w:lang w:val="en-US"/>
        </w:rPr>
      </w:pPr>
      <w:r>
        <w:rPr>
          <w:lang w:val="en-US"/>
        </w:rPr>
        <w:t xml:space="preserve">Our assumption is that for normal performance group the UE cell identification and measurement requirements and times should be kept as similar as today’s requirements </w:t>
      </w:r>
      <w:r w:rsidR="00BE5EFC">
        <w:rPr>
          <w:lang w:val="en-US"/>
        </w:rPr>
        <w:t xml:space="preserve">when no additional carriers compared to today’s requirements are to be monitored by the UE, </w:t>
      </w:r>
      <w:r>
        <w:rPr>
          <w:lang w:val="en-US"/>
        </w:rPr>
        <w:t xml:space="preserve">whereas longer cell identification times </w:t>
      </w:r>
      <w:r w:rsidR="00BE5EFC">
        <w:rPr>
          <w:lang w:val="en-US"/>
        </w:rPr>
        <w:t xml:space="preserve">would be expected when additional carriers are to be monitored. When additional carriers are configured longer cell identification and measurement times would be expected for both normal and low performance group. Relaxation of requirements would be smallest for the normal performance group and larger for the low performance group. This is explained more in details next. </w:t>
      </w:r>
    </w:p>
    <w:p w14:paraId="6B71AACA" w14:textId="46CDD30B" w:rsidR="00102612" w:rsidRDefault="00102612" w:rsidP="006D1684">
      <w:pPr>
        <w:jc w:val="both"/>
        <w:rPr>
          <w:lang w:val="en-US"/>
        </w:rPr>
      </w:pPr>
      <w:r>
        <w:rPr>
          <w:lang w:val="en-US"/>
        </w:rPr>
        <w:t>One principle for requirement scaling could be</w:t>
      </w:r>
      <w:r w:rsidR="00525056">
        <w:rPr>
          <w:lang w:val="en-US"/>
        </w:rPr>
        <w:t xml:space="preserve"> how measurement gaps are </w:t>
      </w:r>
      <w:r w:rsidR="00AF2BAD">
        <w:rPr>
          <w:lang w:val="en-US"/>
        </w:rPr>
        <w:t>divided between normal and low performance group requirements in similar manner as discussed in [</w:t>
      </w:r>
      <w:r w:rsidR="0057457B">
        <w:rPr>
          <w:lang w:val="en-US"/>
        </w:rPr>
        <w:t>2</w:t>
      </w:r>
      <w:r w:rsidR="00AF2BAD">
        <w:rPr>
          <w:lang w:val="en-US"/>
        </w:rPr>
        <w:t>]</w:t>
      </w:r>
      <w:r w:rsidR="00DD7870">
        <w:rPr>
          <w:lang w:val="en-US"/>
        </w:rPr>
        <w:t>. In order to minimize</w:t>
      </w:r>
      <w:r w:rsidR="00525056">
        <w:rPr>
          <w:lang w:val="en-US"/>
        </w:rPr>
        <w:t xml:space="preserve"> </w:t>
      </w:r>
      <w:r w:rsidR="00DD7870">
        <w:rPr>
          <w:lang w:val="en-US"/>
        </w:rPr>
        <w:t>increase in</w:t>
      </w:r>
      <w:r w:rsidR="00525056">
        <w:rPr>
          <w:lang w:val="en-US"/>
        </w:rPr>
        <w:t xml:space="preserve"> the cell identification times of normal performance group carries compared to the existing inter-frequency cell identifications</w:t>
      </w:r>
      <w:r w:rsidR="00DD7870">
        <w:rPr>
          <w:lang w:val="en-US"/>
        </w:rPr>
        <w:t>,</w:t>
      </w:r>
      <w:r w:rsidR="003062F0">
        <w:rPr>
          <w:lang w:val="en-US"/>
        </w:rPr>
        <w:t xml:space="preserve"> we assume that most of </w:t>
      </w:r>
      <w:r w:rsidR="003062F0">
        <w:rPr>
          <w:lang w:val="en-US"/>
        </w:rPr>
        <w:lastRenderedPageBreak/>
        <w:t xml:space="preserve">the measurement </w:t>
      </w:r>
      <w:r w:rsidR="009C5D5C">
        <w:rPr>
          <w:lang w:val="en-US"/>
        </w:rPr>
        <w:t>gaps should be ‘reserved’</w:t>
      </w:r>
      <w:r w:rsidR="003062F0">
        <w:rPr>
          <w:lang w:val="en-US"/>
        </w:rPr>
        <w:t xml:space="preserve"> for identifying and measuring normal performance group carriers </w:t>
      </w:r>
      <w:r w:rsidR="009C5D5C">
        <w:rPr>
          <w:lang w:val="en-US"/>
        </w:rPr>
        <w:t>and some of the gaps could be ‘stolen’ for identifying and measuring low performance group carriers.</w:t>
      </w:r>
      <w:r w:rsidR="00EB3624">
        <w:rPr>
          <w:lang w:val="en-US"/>
        </w:rPr>
        <w:t xml:space="preserve"> We see that similar ratio between gaps used for normal and low performance group carriers as proposed in [</w:t>
      </w:r>
      <w:r w:rsidR="00020C88">
        <w:rPr>
          <w:lang w:val="en-US"/>
        </w:rPr>
        <w:t>2</w:t>
      </w:r>
      <w:r w:rsidR="00EB3624">
        <w:rPr>
          <w:lang w:val="en-US"/>
        </w:rPr>
        <w:t>]</w:t>
      </w:r>
      <w:r w:rsidR="00E13432">
        <w:rPr>
          <w:lang w:val="en-US"/>
        </w:rPr>
        <w:t xml:space="preserve"> seem rather reasonable</w:t>
      </w:r>
      <w:r w:rsidR="00EB3624">
        <w:rPr>
          <w:lang w:val="en-US"/>
        </w:rPr>
        <w:t>. In the following</w:t>
      </w:r>
      <w:r w:rsidR="00DD7870">
        <w:rPr>
          <w:lang w:val="en-US"/>
        </w:rPr>
        <w:t xml:space="preserve"> </w:t>
      </w:r>
      <w:r w:rsidR="00DD7870">
        <w:rPr>
          <w:lang w:val="en-US"/>
        </w:rPr>
        <w:fldChar w:fldCharType="begin"/>
      </w:r>
      <w:r w:rsidR="00DD7870">
        <w:rPr>
          <w:lang w:val="en-US"/>
        </w:rPr>
        <w:instrText xml:space="preserve"> REF _Ref387157639 </w:instrText>
      </w:r>
      <w:r w:rsidR="00DD7870">
        <w:rPr>
          <w:lang w:val="en-US"/>
        </w:rPr>
        <w:fldChar w:fldCharType="separate"/>
      </w:r>
      <w:r w:rsidR="00DD7870">
        <w:t xml:space="preserve">Figure </w:t>
      </w:r>
      <w:r w:rsidR="00DD7870">
        <w:rPr>
          <w:noProof/>
        </w:rPr>
        <w:t>1</w:t>
      </w:r>
      <w:r w:rsidR="00DD7870">
        <w:rPr>
          <w:lang w:val="en-US"/>
        </w:rPr>
        <w:fldChar w:fldCharType="end"/>
      </w:r>
      <w:r w:rsidR="00DD7870">
        <w:rPr>
          <w:lang w:val="en-US"/>
        </w:rPr>
        <w:t xml:space="preserve"> we illustrate ‘stealing’ of 1 gap out of 8 gaps for low performance group carrier measurements</w:t>
      </w:r>
      <w:r w:rsidR="00F459D5">
        <w:rPr>
          <w:lang w:val="en-US"/>
        </w:rPr>
        <w:t>.</w:t>
      </w:r>
      <w:r w:rsidR="00E52DA2">
        <w:rPr>
          <w:lang w:val="en-US"/>
        </w:rPr>
        <w:t xml:space="preserve"> Red boxes indicate the ‘stolen’ gaps for measuring low performance group carriers.</w:t>
      </w:r>
    </w:p>
    <w:p w14:paraId="02B1F023" w14:textId="77777777" w:rsidR="00DD7870" w:rsidRDefault="00DD7870" w:rsidP="00DD7870">
      <w:pPr>
        <w:jc w:val="both"/>
        <w:rPr>
          <w:lang w:val="en-US"/>
        </w:rPr>
      </w:pPr>
    </w:p>
    <w:p w14:paraId="7F561FCA" w14:textId="77777777" w:rsidR="00DD7870" w:rsidRDefault="00D71D3A" w:rsidP="00DD7870">
      <w:pPr>
        <w:jc w:val="both"/>
      </w:pPr>
      <w:r w:rsidRPr="009E135D">
        <w:rPr>
          <w:noProof/>
          <w:lang w:val="en-US"/>
        </w:rPr>
        <w:drawing>
          <wp:inline distT="0" distB="0" distL="0" distR="0" wp14:anchorId="6AF1A95E" wp14:editId="53FB5BCE">
            <wp:extent cx="6119495" cy="2171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9495" cy="217170"/>
                    </a:xfrm>
                    <a:prstGeom prst="rect">
                      <a:avLst/>
                    </a:prstGeom>
                    <a:noFill/>
                    <a:ln>
                      <a:noFill/>
                    </a:ln>
                  </pic:spPr>
                </pic:pic>
              </a:graphicData>
            </a:graphic>
          </wp:inline>
        </w:drawing>
      </w:r>
      <w:r w:rsidR="00DD7870">
        <w:t xml:space="preserve"> </w:t>
      </w:r>
      <w:r w:rsidR="00276D87">
        <w:t>…</w:t>
      </w:r>
    </w:p>
    <w:p w14:paraId="260E879E" w14:textId="77777777" w:rsidR="00DD7870" w:rsidRDefault="00D71D3A" w:rsidP="00DD7870">
      <w:pPr>
        <w:jc w:val="both"/>
      </w:pPr>
      <w:r w:rsidRPr="009E135D">
        <w:rPr>
          <w:noProof/>
          <w:lang w:val="en-US"/>
        </w:rPr>
        <w:drawing>
          <wp:inline distT="0" distB="0" distL="0" distR="0" wp14:anchorId="6CFDD3F6" wp14:editId="60B9744F">
            <wp:extent cx="6119495" cy="2171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9495" cy="217170"/>
                    </a:xfrm>
                    <a:prstGeom prst="rect">
                      <a:avLst/>
                    </a:prstGeom>
                    <a:noFill/>
                    <a:ln>
                      <a:noFill/>
                    </a:ln>
                  </pic:spPr>
                </pic:pic>
              </a:graphicData>
            </a:graphic>
          </wp:inline>
        </w:drawing>
      </w:r>
    </w:p>
    <w:p w14:paraId="16756CED" w14:textId="77777777" w:rsidR="00276D87" w:rsidRDefault="00276D87" w:rsidP="00276D87">
      <w:pPr>
        <w:jc w:val="both"/>
      </w:pPr>
      <w:r>
        <w:t>. . .</w:t>
      </w:r>
    </w:p>
    <w:p w14:paraId="31E0803D" w14:textId="77777777" w:rsidR="00276D87" w:rsidRPr="009E135D" w:rsidRDefault="00D71D3A" w:rsidP="00DD7870">
      <w:pPr>
        <w:jc w:val="both"/>
      </w:pPr>
      <w:r w:rsidRPr="009E135D">
        <w:rPr>
          <w:noProof/>
          <w:lang w:val="en-US"/>
        </w:rPr>
        <w:drawing>
          <wp:inline distT="0" distB="0" distL="0" distR="0" wp14:anchorId="45AFE2ED" wp14:editId="07A16AFA">
            <wp:extent cx="6119495" cy="2171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9495" cy="217170"/>
                    </a:xfrm>
                    <a:prstGeom prst="rect">
                      <a:avLst/>
                    </a:prstGeom>
                    <a:noFill/>
                    <a:ln>
                      <a:noFill/>
                    </a:ln>
                  </pic:spPr>
                </pic:pic>
              </a:graphicData>
            </a:graphic>
          </wp:inline>
        </w:drawing>
      </w:r>
    </w:p>
    <w:p w14:paraId="0CA46A39" w14:textId="77777777" w:rsidR="00DD7870" w:rsidRDefault="00276D87" w:rsidP="00DD7870">
      <w:pPr>
        <w:jc w:val="both"/>
      </w:pPr>
      <w:r>
        <w:t>. . .</w:t>
      </w:r>
    </w:p>
    <w:p w14:paraId="1A8BB9D1" w14:textId="77777777" w:rsidR="00DD7870" w:rsidRDefault="00D71D3A" w:rsidP="00DD7870">
      <w:pPr>
        <w:jc w:val="both"/>
      </w:pPr>
      <w:r w:rsidRPr="00A243EB">
        <w:rPr>
          <w:noProof/>
          <w:lang w:val="en-US"/>
        </w:rPr>
        <w:drawing>
          <wp:inline distT="0" distB="0" distL="0" distR="0" wp14:anchorId="5691BA3B" wp14:editId="2FA2593A">
            <wp:extent cx="6119495" cy="2171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9495" cy="217170"/>
                    </a:xfrm>
                    <a:prstGeom prst="rect">
                      <a:avLst/>
                    </a:prstGeom>
                    <a:noFill/>
                    <a:ln>
                      <a:noFill/>
                    </a:ln>
                  </pic:spPr>
                </pic:pic>
              </a:graphicData>
            </a:graphic>
          </wp:inline>
        </w:drawing>
      </w:r>
    </w:p>
    <w:p w14:paraId="7D6447BC" w14:textId="612624BC" w:rsidR="00DD7870" w:rsidRDefault="00DD7870" w:rsidP="00DD7870">
      <w:pPr>
        <w:pStyle w:val="Caption"/>
      </w:pPr>
      <w:bookmarkStart w:id="2" w:name="_Ref387157639"/>
      <w: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sidR="00992C58">
        <w:t>Illustration</w:t>
      </w:r>
      <w:r>
        <w:t xml:space="preserve"> of how one gap out of 8 gaps is ‘stolen’ for measuring Low performance group carriers and the rest are used for measuring Normal performance group carriers.</w:t>
      </w:r>
    </w:p>
    <w:p w14:paraId="0B20FC13" w14:textId="77777777" w:rsidR="00394055" w:rsidRDefault="00394055" w:rsidP="006D1684">
      <w:pPr>
        <w:jc w:val="both"/>
        <w:rPr>
          <w:lang w:val="en-US"/>
        </w:rPr>
      </w:pPr>
    </w:p>
    <w:p w14:paraId="0B731349" w14:textId="54BF99E7" w:rsidR="00B432DD" w:rsidRDefault="00F459D5" w:rsidP="006D1684">
      <w:pPr>
        <w:jc w:val="both"/>
        <w:rPr>
          <w:lang w:val="en-US"/>
        </w:rPr>
      </w:pPr>
      <w:r>
        <w:rPr>
          <w:lang w:val="en-US"/>
        </w:rPr>
        <w:t xml:space="preserve">In </w:t>
      </w:r>
      <w:r>
        <w:rPr>
          <w:lang w:val="en-US"/>
        </w:rPr>
        <w:fldChar w:fldCharType="begin"/>
      </w:r>
      <w:r>
        <w:rPr>
          <w:lang w:val="en-US"/>
        </w:rPr>
        <w:instrText xml:space="preserve"> REF _Ref387157601 </w:instrText>
      </w:r>
      <w:r>
        <w:rPr>
          <w:lang w:val="en-US"/>
        </w:rPr>
        <w:fldChar w:fldCharType="separate"/>
      </w:r>
      <w:r>
        <w:t xml:space="preserve">Table </w:t>
      </w:r>
      <w:r>
        <w:rPr>
          <w:noProof/>
        </w:rPr>
        <w:t>1</w:t>
      </w:r>
      <w:r>
        <w:rPr>
          <w:lang w:val="en-US"/>
        </w:rPr>
        <w:fldChar w:fldCharType="end"/>
      </w:r>
      <w:r>
        <w:rPr>
          <w:lang w:val="en-US"/>
        </w:rPr>
        <w:t xml:space="preserve"> and </w:t>
      </w:r>
      <w:r>
        <w:rPr>
          <w:lang w:val="en-US"/>
        </w:rPr>
        <w:fldChar w:fldCharType="begin"/>
      </w:r>
      <w:r>
        <w:rPr>
          <w:lang w:val="en-US"/>
        </w:rPr>
        <w:instrText xml:space="preserve"> REF _Ref387218878 </w:instrText>
      </w:r>
      <w:r>
        <w:rPr>
          <w:lang w:val="en-US"/>
        </w:rPr>
        <w:fldChar w:fldCharType="separate"/>
      </w:r>
      <w:r>
        <w:t xml:space="preserve">Table </w:t>
      </w:r>
      <w:r>
        <w:rPr>
          <w:noProof/>
        </w:rPr>
        <w:t>2</w:t>
      </w:r>
      <w:r>
        <w:rPr>
          <w:lang w:val="en-US"/>
        </w:rPr>
        <w:fldChar w:fldCharType="end"/>
      </w:r>
      <w:r>
        <w:rPr>
          <w:lang w:val="en-US"/>
        </w:rPr>
        <w:t xml:space="preserve"> we present inter-frequency cell identification times for normal and low performance group carriers for </w:t>
      </w:r>
      <w:r w:rsidRPr="000D5B2C">
        <w:t>Gap Pattern Configurations</w:t>
      </w:r>
      <w:r>
        <w:t xml:space="preserve"> 0 and 1</w:t>
      </w:r>
      <w:r>
        <w:rPr>
          <w:lang w:val="en-US"/>
        </w:rPr>
        <w:t xml:space="preserve"> when 1 gap out of 8 gaps are stolen for identifying and measuring low performance group carriers and </w:t>
      </w:r>
      <w:r w:rsidR="001D4696">
        <w:rPr>
          <w:lang w:val="en-US"/>
        </w:rPr>
        <w:t xml:space="preserve">the </w:t>
      </w:r>
      <w:r>
        <w:rPr>
          <w:lang w:val="en-US"/>
        </w:rPr>
        <w:t xml:space="preserve">rest </w:t>
      </w:r>
      <w:r w:rsidR="001D4696">
        <w:rPr>
          <w:lang w:val="en-US"/>
        </w:rPr>
        <w:t xml:space="preserve">of the gaps are reserved </w:t>
      </w:r>
      <w:r>
        <w:rPr>
          <w:lang w:val="en-US"/>
        </w:rPr>
        <w:t>for normal performance group carriers</w:t>
      </w:r>
      <w:r w:rsidR="001F0473">
        <w:rPr>
          <w:lang w:val="en-US"/>
        </w:rPr>
        <w:t xml:space="preserve">. </w:t>
      </w:r>
      <w:r w:rsidR="00B432DD">
        <w:rPr>
          <w:lang w:val="en-US"/>
        </w:rPr>
        <w:t>In this contribution we call this ratio for stolen gaps as Gap Stealing Ratio (GSR), which in this case is GSR = 1/8=0.125.</w:t>
      </w:r>
    </w:p>
    <w:p w14:paraId="58B79BB4" w14:textId="2E256CC0" w:rsidR="00DD7870" w:rsidRPr="00E50438" w:rsidRDefault="001F0473" w:rsidP="006D1684">
      <w:pPr>
        <w:jc w:val="both"/>
      </w:pPr>
      <w:r>
        <w:rPr>
          <w:lang w:val="en-US"/>
        </w:rPr>
        <w:t xml:space="preserve">In the </w:t>
      </w:r>
      <w:r w:rsidR="001D4696">
        <w:rPr>
          <w:lang w:val="en-US"/>
        </w:rPr>
        <w:t>results,</w:t>
      </w:r>
      <w:r>
        <w:rPr>
          <w:lang w:val="en-US"/>
        </w:rPr>
        <w:t xml:space="preserve"> we</w:t>
      </w:r>
      <w:r w:rsidR="00F459D5">
        <w:rPr>
          <w:lang w:val="en-US"/>
        </w:rPr>
        <w:t xml:space="preserve"> </w:t>
      </w:r>
      <w:r>
        <w:rPr>
          <w:lang w:val="en-US"/>
        </w:rPr>
        <w:t>assume</w:t>
      </w:r>
      <w:r w:rsidR="00F459D5">
        <w:rPr>
          <w:lang w:val="en-US"/>
        </w:rPr>
        <w:t xml:space="preserve"> the same physical layer cell search</w:t>
      </w:r>
      <w:r>
        <w:rPr>
          <w:lang w:val="en-US"/>
        </w:rPr>
        <w:t xml:space="preserve"> and measurement</w:t>
      </w:r>
      <w:r w:rsidR="00F459D5">
        <w:rPr>
          <w:lang w:val="en-US"/>
        </w:rPr>
        <w:t xml:space="preserve"> performance as in the current inter-frequency cell identification requirements of TS36.133.</w:t>
      </w:r>
    </w:p>
    <w:p w14:paraId="16DD2D79" w14:textId="77777777" w:rsidR="002554AE" w:rsidRDefault="002554AE" w:rsidP="00E50438">
      <w:pPr>
        <w:pStyle w:val="Caption"/>
      </w:pPr>
      <w:bookmarkStart w:id="3" w:name="_Ref387157601"/>
    </w:p>
    <w:p w14:paraId="3E262FB5" w14:textId="77777777" w:rsidR="004A4716" w:rsidRPr="00E50438" w:rsidRDefault="000A76B7" w:rsidP="00E50438">
      <w:pPr>
        <w:pStyle w:val="Caption"/>
      </w:pPr>
      <w:bookmarkStart w:id="4" w:name="_Ref387228594"/>
      <w:r w:rsidRPr="00194B02">
        <w:t xml:space="preserve">Table </w:t>
      </w:r>
      <w:r w:rsidRPr="00194B02">
        <w:fldChar w:fldCharType="begin"/>
      </w:r>
      <w:r w:rsidRPr="00E50438">
        <w:instrText xml:space="preserve"> SEQ Table \* ARABIC </w:instrText>
      </w:r>
      <w:r w:rsidRPr="00194B02">
        <w:fldChar w:fldCharType="separate"/>
      </w:r>
      <w:r w:rsidR="007B6A98">
        <w:rPr>
          <w:noProof/>
        </w:rPr>
        <w:t>1</w:t>
      </w:r>
      <w:r w:rsidRPr="00194B02">
        <w:fldChar w:fldCharType="end"/>
      </w:r>
      <w:bookmarkEnd w:id="3"/>
      <w:bookmarkEnd w:id="4"/>
      <w:r w:rsidR="003F7C21" w:rsidRPr="00E50438">
        <w:t xml:space="preserve"> </w:t>
      </w:r>
      <w:r w:rsidR="008362E8" w:rsidRPr="00E50438">
        <w:t>Comparison of current inter-frequency cell identification requirements and new requirements for Normal and Low performance group carriers using measurement gap pattern Id= 1</w:t>
      </w:r>
      <w:r w:rsidR="009B0737">
        <w:t xml:space="preserve"> and </w:t>
      </w:r>
      <w:r w:rsidR="009B0737">
        <w:rPr>
          <w:lang w:val="en-US"/>
        </w:rPr>
        <w:t>Gap Stealing Ratio (GSR)</w:t>
      </w:r>
      <w:r w:rsidR="009B0737" w:rsidRPr="005F08B6">
        <w:rPr>
          <w:lang w:val="en-US"/>
        </w:rPr>
        <w:t xml:space="preserve"> of </w:t>
      </w:r>
      <w:r w:rsidR="009B0737">
        <w:rPr>
          <w:lang w:val="en-US"/>
        </w:rPr>
        <w:t>1/8</w:t>
      </w: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362"/>
        <w:gridCol w:w="1471"/>
        <w:gridCol w:w="1602"/>
        <w:gridCol w:w="1361"/>
        <w:gridCol w:w="1602"/>
        <w:gridCol w:w="1473"/>
      </w:tblGrid>
      <w:tr w:rsidR="006378AF" w:rsidRPr="001C1DB2" w14:paraId="183D2DAB" w14:textId="77777777" w:rsidTr="001C1DB2">
        <w:tc>
          <w:tcPr>
            <w:tcW w:w="8871" w:type="dxa"/>
            <w:gridSpan w:val="6"/>
            <w:tcBorders>
              <w:bottom w:val="single" w:sz="12" w:space="0" w:color="666666"/>
            </w:tcBorders>
            <w:shd w:val="clear" w:color="auto" w:fill="FFFFFF"/>
          </w:tcPr>
          <w:p w14:paraId="5A0107CC" w14:textId="77777777" w:rsidR="004A4716" w:rsidRPr="00E50438" w:rsidRDefault="004A4716" w:rsidP="004A4716">
            <w:pPr>
              <w:rPr>
                <w:bCs/>
                <w:lang w:eastAsia="zh-CN"/>
              </w:rPr>
            </w:pPr>
            <w:r w:rsidRPr="00E50438">
              <w:rPr>
                <w:bCs/>
                <w:lang w:eastAsia="zh-CN"/>
              </w:rPr>
              <w:t>T</w:t>
            </w:r>
            <w:r w:rsidRPr="00E50438">
              <w:rPr>
                <w:bCs/>
                <w:vertAlign w:val="subscript"/>
                <w:lang w:eastAsia="zh-CN"/>
              </w:rPr>
              <w:t>inter1</w:t>
            </w:r>
            <w:r w:rsidRPr="00E50438">
              <w:rPr>
                <w:bCs/>
                <w:lang w:eastAsia="zh-CN"/>
              </w:rPr>
              <w:t>=30ms with Measurement</w:t>
            </w:r>
            <w:r w:rsidRPr="00E50438">
              <w:rPr>
                <w:bCs/>
              </w:rPr>
              <w:t xml:space="preserve"> Gap Repetition Period (MGRP) of 80 ms</w:t>
            </w:r>
          </w:p>
          <w:p w14:paraId="7494FD2A" w14:textId="77777777" w:rsidR="006378AF" w:rsidRPr="00E50438" w:rsidRDefault="004A4716" w:rsidP="004A4716">
            <w:pPr>
              <w:rPr>
                <w:bCs/>
              </w:rPr>
            </w:pPr>
            <w:r w:rsidRPr="00E50438">
              <w:rPr>
                <w:bCs/>
              </w:rPr>
              <w:t>T</w:t>
            </w:r>
            <w:r w:rsidRPr="00E50438">
              <w:rPr>
                <w:bCs/>
                <w:vertAlign w:val="subscript"/>
              </w:rPr>
              <w:t>Basic_Identify_Inter</w:t>
            </w:r>
            <w:r w:rsidRPr="00E50438">
              <w:rPr>
                <w:bCs/>
              </w:rPr>
              <w:t xml:space="preserve"> = 480 ms</w:t>
            </w:r>
          </w:p>
          <w:p w14:paraId="12C12F38" w14:textId="77777777" w:rsidR="00B432DD" w:rsidRPr="00194B02" w:rsidRDefault="00B432DD" w:rsidP="00E50438">
            <w:pPr>
              <w:rPr>
                <w:rFonts w:ascii="Arial" w:hAnsi="Arial" w:cs="Arial"/>
                <w:b/>
                <w:bCs/>
                <w:lang w:val="en-US"/>
              </w:rPr>
            </w:pPr>
            <w:r>
              <w:rPr>
                <w:lang w:val="en-US"/>
              </w:rPr>
              <w:t>Gap Stealing Ratio (GSR) = 1/8=0.125</w:t>
            </w:r>
          </w:p>
        </w:tc>
      </w:tr>
      <w:tr w:rsidR="006378AF" w:rsidRPr="001C1DB2" w14:paraId="0D1762E4" w14:textId="77777777" w:rsidTr="001C1DB2">
        <w:tc>
          <w:tcPr>
            <w:tcW w:w="1362" w:type="dxa"/>
            <w:shd w:val="clear" w:color="auto" w:fill="auto"/>
          </w:tcPr>
          <w:p w14:paraId="7E0DC70B" w14:textId="77777777" w:rsidR="006378AF" w:rsidRPr="00E50438" w:rsidRDefault="006378AF" w:rsidP="001C1DB2">
            <w:pPr>
              <w:jc w:val="center"/>
              <w:rPr>
                <w:b/>
                <w:bCs/>
                <w:lang w:val="en-US"/>
              </w:rPr>
            </w:pPr>
            <w:r w:rsidRPr="00194B02">
              <w:rPr>
                <w:b/>
                <w:bCs/>
                <w:lang w:val="en-US"/>
              </w:rPr>
              <w:t xml:space="preserve">Total </w:t>
            </w:r>
            <w:r w:rsidRPr="00E50438">
              <w:rPr>
                <w:b/>
                <w:bCs/>
                <w:lang w:val="en-US"/>
              </w:rPr>
              <w:t>Number of Inter-frequency carriers (current definition)</w:t>
            </w:r>
          </w:p>
          <w:p w14:paraId="7199ED99" w14:textId="77777777" w:rsidR="006378AF" w:rsidRPr="00E50438" w:rsidRDefault="006378AF" w:rsidP="001C1DB2">
            <w:pPr>
              <w:jc w:val="center"/>
              <w:rPr>
                <w:b/>
                <w:bCs/>
                <w:lang w:val="en-US"/>
              </w:rPr>
            </w:pPr>
            <w:r w:rsidRPr="00E50438">
              <w:rPr>
                <w:b/>
                <w:bCs/>
              </w:rPr>
              <w:t>N</w:t>
            </w:r>
            <w:r w:rsidRPr="00E50438">
              <w:rPr>
                <w:b/>
                <w:bCs/>
                <w:vertAlign w:val="subscript"/>
              </w:rPr>
              <w:t>freq</w:t>
            </w:r>
          </w:p>
        </w:tc>
        <w:tc>
          <w:tcPr>
            <w:tcW w:w="1471" w:type="dxa"/>
            <w:shd w:val="clear" w:color="auto" w:fill="9CC2E5"/>
          </w:tcPr>
          <w:p w14:paraId="393D097C" w14:textId="77777777" w:rsidR="006378AF" w:rsidRPr="001C1DB2" w:rsidRDefault="006378AF" w:rsidP="001C1DB2">
            <w:pPr>
              <w:jc w:val="center"/>
              <w:rPr>
                <w:b/>
                <w:lang w:val="en-US"/>
              </w:rPr>
            </w:pPr>
            <w:r w:rsidRPr="00E50438">
              <w:rPr>
                <w:b/>
                <w:lang w:val="en-US"/>
              </w:rPr>
              <w:t>Current Cell identification requirements [ms]</w:t>
            </w:r>
            <w:r w:rsidRPr="001C1DB2">
              <w:rPr>
                <w:b/>
                <w:lang w:val="en-US"/>
              </w:rPr>
              <w:t xml:space="preserve"> </w:t>
            </w:r>
          </w:p>
          <w:p w14:paraId="75A19A1C" w14:textId="77777777" w:rsidR="006378AF" w:rsidRPr="00194B02" w:rsidRDefault="006378AF" w:rsidP="001C1DB2">
            <w:pPr>
              <w:jc w:val="center"/>
              <w:rPr>
                <w:b/>
                <w:lang w:val="en-US"/>
              </w:rPr>
            </w:pPr>
            <w:r w:rsidRPr="001C1DB2">
              <w:rPr>
                <w:b/>
                <w:lang w:val="en-US"/>
              </w:rPr>
              <w:t>reference case</w:t>
            </w:r>
          </w:p>
        </w:tc>
        <w:tc>
          <w:tcPr>
            <w:tcW w:w="1602" w:type="dxa"/>
            <w:shd w:val="clear" w:color="auto" w:fill="auto"/>
          </w:tcPr>
          <w:p w14:paraId="53A209A0" w14:textId="77777777" w:rsidR="006378AF" w:rsidRPr="00E50438" w:rsidRDefault="006378AF" w:rsidP="001C1DB2">
            <w:pPr>
              <w:jc w:val="center"/>
              <w:rPr>
                <w:b/>
                <w:lang w:val="en-US"/>
              </w:rPr>
            </w:pPr>
            <w:r w:rsidRPr="00E50438">
              <w:rPr>
                <w:b/>
                <w:lang w:val="en-US"/>
              </w:rPr>
              <w:t>Number of Normal performance group carriers, N</w:t>
            </w:r>
            <w:r w:rsidRPr="00E50438">
              <w:rPr>
                <w:b/>
                <w:vertAlign w:val="subscript"/>
                <w:lang w:val="en-US"/>
              </w:rPr>
              <w:t>Normal</w:t>
            </w:r>
          </w:p>
        </w:tc>
        <w:tc>
          <w:tcPr>
            <w:tcW w:w="1361" w:type="dxa"/>
            <w:shd w:val="clear" w:color="auto" w:fill="C5E0B3"/>
          </w:tcPr>
          <w:p w14:paraId="0A5816DF" w14:textId="77777777" w:rsidR="006378AF" w:rsidRPr="00194B02" w:rsidRDefault="006378AF" w:rsidP="001C1DB2">
            <w:pPr>
              <w:jc w:val="center"/>
              <w:rPr>
                <w:b/>
                <w:lang w:val="en-US"/>
              </w:rPr>
            </w:pPr>
            <w:r w:rsidRPr="001C1DB2">
              <w:rPr>
                <w:b/>
                <w:lang w:val="en-US"/>
              </w:rPr>
              <w:t>New Cell identification requirements for Normal performance group carriers [ms]</w:t>
            </w:r>
          </w:p>
        </w:tc>
        <w:tc>
          <w:tcPr>
            <w:tcW w:w="1602" w:type="dxa"/>
            <w:shd w:val="clear" w:color="auto" w:fill="auto"/>
          </w:tcPr>
          <w:p w14:paraId="70721105" w14:textId="77777777" w:rsidR="006378AF" w:rsidRPr="00E50438" w:rsidRDefault="006378AF" w:rsidP="001C1DB2">
            <w:pPr>
              <w:jc w:val="center"/>
              <w:rPr>
                <w:b/>
                <w:lang w:val="en-US"/>
              </w:rPr>
            </w:pPr>
            <w:r w:rsidRPr="00E50438">
              <w:rPr>
                <w:b/>
                <w:lang w:val="en-US"/>
              </w:rPr>
              <w:t>Number of Low performance group carriers</w:t>
            </w:r>
          </w:p>
          <w:p w14:paraId="6303ECDE" w14:textId="77777777" w:rsidR="006378AF" w:rsidRPr="00E50438" w:rsidRDefault="006378AF" w:rsidP="001C1DB2">
            <w:pPr>
              <w:jc w:val="center"/>
              <w:rPr>
                <w:b/>
                <w:lang w:val="en-US"/>
              </w:rPr>
            </w:pPr>
            <w:r w:rsidRPr="00E50438">
              <w:rPr>
                <w:b/>
                <w:lang w:val="en-US"/>
              </w:rPr>
              <w:t>N</w:t>
            </w:r>
            <w:r w:rsidRPr="00E50438">
              <w:rPr>
                <w:b/>
                <w:vertAlign w:val="subscript"/>
                <w:lang w:val="en-US"/>
              </w:rPr>
              <w:t>Low</w:t>
            </w:r>
          </w:p>
        </w:tc>
        <w:tc>
          <w:tcPr>
            <w:tcW w:w="1473" w:type="dxa"/>
            <w:shd w:val="clear" w:color="auto" w:fill="FFE599"/>
          </w:tcPr>
          <w:p w14:paraId="28A2EAD3" w14:textId="77777777" w:rsidR="006378AF" w:rsidRPr="00E50438" w:rsidRDefault="006378AF" w:rsidP="001C1DB2">
            <w:pPr>
              <w:jc w:val="center"/>
              <w:rPr>
                <w:b/>
                <w:lang w:val="en-US"/>
              </w:rPr>
            </w:pPr>
            <w:r w:rsidRPr="00E50438">
              <w:rPr>
                <w:b/>
                <w:lang w:val="en-US"/>
              </w:rPr>
              <w:t>New Cell identification requirements for Low performance group carriers [ms]</w:t>
            </w:r>
          </w:p>
        </w:tc>
      </w:tr>
      <w:tr w:rsidR="006378AF" w:rsidRPr="001C1DB2" w14:paraId="3C6334D6" w14:textId="77777777" w:rsidTr="001C1DB2">
        <w:tc>
          <w:tcPr>
            <w:tcW w:w="1362" w:type="dxa"/>
            <w:shd w:val="clear" w:color="auto" w:fill="auto"/>
          </w:tcPr>
          <w:p w14:paraId="55398E2F" w14:textId="77777777" w:rsidR="006378AF" w:rsidRPr="00194B02" w:rsidRDefault="006378AF" w:rsidP="001C1DB2">
            <w:pPr>
              <w:jc w:val="both"/>
              <w:rPr>
                <w:bCs/>
                <w:lang w:val="en-US"/>
              </w:rPr>
            </w:pPr>
            <w:r w:rsidRPr="00194B02">
              <w:rPr>
                <w:bCs/>
                <w:lang w:val="en-US"/>
              </w:rPr>
              <w:t>1</w:t>
            </w:r>
          </w:p>
        </w:tc>
        <w:tc>
          <w:tcPr>
            <w:tcW w:w="1471" w:type="dxa"/>
            <w:shd w:val="clear" w:color="auto" w:fill="9CC2E5"/>
            <w:vAlign w:val="bottom"/>
          </w:tcPr>
          <w:p w14:paraId="1C10743F" w14:textId="77777777" w:rsidR="006378AF" w:rsidRPr="001C1DB2" w:rsidRDefault="006378AF" w:rsidP="001C1DB2">
            <w:pPr>
              <w:jc w:val="both"/>
              <w:rPr>
                <w:lang w:val="en-US"/>
              </w:rPr>
            </w:pPr>
            <w:r w:rsidRPr="001C1DB2">
              <w:rPr>
                <w:lang w:val="en-US"/>
              </w:rPr>
              <w:t>7680</w:t>
            </w:r>
          </w:p>
        </w:tc>
        <w:tc>
          <w:tcPr>
            <w:tcW w:w="1602" w:type="dxa"/>
            <w:shd w:val="clear" w:color="auto" w:fill="auto"/>
          </w:tcPr>
          <w:p w14:paraId="3E486031" w14:textId="77777777" w:rsidR="006378AF" w:rsidRPr="001C1DB2" w:rsidRDefault="006378AF" w:rsidP="001C1DB2">
            <w:pPr>
              <w:jc w:val="both"/>
              <w:rPr>
                <w:lang w:val="en-US"/>
              </w:rPr>
            </w:pPr>
            <w:r w:rsidRPr="001C1DB2">
              <w:rPr>
                <w:lang w:val="en-US"/>
              </w:rPr>
              <w:t>1</w:t>
            </w:r>
          </w:p>
        </w:tc>
        <w:tc>
          <w:tcPr>
            <w:tcW w:w="1361" w:type="dxa"/>
            <w:shd w:val="clear" w:color="auto" w:fill="C5E0B3"/>
          </w:tcPr>
          <w:p w14:paraId="799F0054" w14:textId="77777777" w:rsidR="006378AF" w:rsidRPr="001C1DB2" w:rsidRDefault="00955857" w:rsidP="001C1DB2">
            <w:pPr>
              <w:jc w:val="both"/>
              <w:rPr>
                <w:lang w:val="en-US"/>
              </w:rPr>
            </w:pPr>
            <w:r>
              <w:rPr>
                <w:lang w:val="en-US"/>
              </w:rPr>
              <w:t>8640</w:t>
            </w:r>
          </w:p>
        </w:tc>
        <w:tc>
          <w:tcPr>
            <w:tcW w:w="1602" w:type="dxa"/>
            <w:shd w:val="clear" w:color="auto" w:fill="auto"/>
          </w:tcPr>
          <w:p w14:paraId="63DC901F" w14:textId="77777777" w:rsidR="006378AF" w:rsidRPr="001C1DB2" w:rsidRDefault="006378AF" w:rsidP="001C1DB2">
            <w:pPr>
              <w:jc w:val="both"/>
              <w:rPr>
                <w:lang w:val="en-US"/>
              </w:rPr>
            </w:pPr>
            <w:r w:rsidRPr="001C1DB2">
              <w:rPr>
                <w:lang w:val="en-US"/>
              </w:rPr>
              <w:t>1</w:t>
            </w:r>
          </w:p>
        </w:tc>
        <w:tc>
          <w:tcPr>
            <w:tcW w:w="1473" w:type="dxa"/>
            <w:shd w:val="clear" w:color="auto" w:fill="FFE599"/>
          </w:tcPr>
          <w:p w14:paraId="1F91EDF9" w14:textId="77777777" w:rsidR="006378AF" w:rsidRPr="001C1DB2" w:rsidRDefault="00955857" w:rsidP="001C1DB2">
            <w:pPr>
              <w:jc w:val="both"/>
              <w:rPr>
                <w:lang w:val="en-US"/>
              </w:rPr>
            </w:pPr>
            <w:r>
              <w:rPr>
                <w:lang w:val="en-US"/>
              </w:rPr>
              <w:t>61440</w:t>
            </w:r>
          </w:p>
        </w:tc>
      </w:tr>
      <w:tr w:rsidR="006378AF" w:rsidRPr="001C1DB2" w14:paraId="2B07C87C" w14:textId="77777777" w:rsidTr="001C1DB2">
        <w:tc>
          <w:tcPr>
            <w:tcW w:w="1362" w:type="dxa"/>
            <w:shd w:val="clear" w:color="auto" w:fill="auto"/>
          </w:tcPr>
          <w:p w14:paraId="44EEC53E" w14:textId="77777777" w:rsidR="006378AF" w:rsidRPr="00194B02" w:rsidRDefault="006378AF" w:rsidP="001C1DB2">
            <w:pPr>
              <w:jc w:val="both"/>
              <w:rPr>
                <w:bCs/>
                <w:lang w:val="en-US"/>
              </w:rPr>
            </w:pPr>
            <w:r w:rsidRPr="00194B02">
              <w:rPr>
                <w:bCs/>
                <w:lang w:val="en-US"/>
              </w:rPr>
              <w:t>2</w:t>
            </w:r>
          </w:p>
        </w:tc>
        <w:tc>
          <w:tcPr>
            <w:tcW w:w="1471" w:type="dxa"/>
            <w:shd w:val="clear" w:color="auto" w:fill="9CC2E5"/>
            <w:vAlign w:val="bottom"/>
          </w:tcPr>
          <w:p w14:paraId="1711AAA7" w14:textId="77777777" w:rsidR="006378AF" w:rsidRPr="001C1DB2" w:rsidRDefault="006378AF" w:rsidP="001C1DB2">
            <w:pPr>
              <w:jc w:val="both"/>
              <w:rPr>
                <w:lang w:val="en-US"/>
              </w:rPr>
            </w:pPr>
            <w:r w:rsidRPr="001C1DB2">
              <w:rPr>
                <w:lang w:val="en-US"/>
              </w:rPr>
              <w:t>15360</w:t>
            </w:r>
          </w:p>
        </w:tc>
        <w:tc>
          <w:tcPr>
            <w:tcW w:w="1602" w:type="dxa"/>
            <w:shd w:val="clear" w:color="auto" w:fill="auto"/>
          </w:tcPr>
          <w:p w14:paraId="1BCC74F4" w14:textId="77777777" w:rsidR="006378AF" w:rsidRPr="001C1DB2" w:rsidRDefault="006378AF" w:rsidP="001C1DB2">
            <w:pPr>
              <w:jc w:val="both"/>
              <w:rPr>
                <w:lang w:val="en-US"/>
              </w:rPr>
            </w:pPr>
            <w:r w:rsidRPr="001C1DB2">
              <w:rPr>
                <w:lang w:val="en-US"/>
              </w:rPr>
              <w:t>2</w:t>
            </w:r>
          </w:p>
        </w:tc>
        <w:tc>
          <w:tcPr>
            <w:tcW w:w="1361" w:type="dxa"/>
            <w:shd w:val="clear" w:color="auto" w:fill="C5E0B3"/>
          </w:tcPr>
          <w:p w14:paraId="0DAF7588" w14:textId="77777777" w:rsidR="006378AF" w:rsidRPr="001C1DB2" w:rsidRDefault="00955857" w:rsidP="001C1DB2">
            <w:pPr>
              <w:jc w:val="both"/>
              <w:rPr>
                <w:lang w:val="en-US"/>
              </w:rPr>
            </w:pPr>
            <w:r>
              <w:rPr>
                <w:lang w:val="en-US"/>
              </w:rPr>
              <w:t>17280</w:t>
            </w:r>
          </w:p>
        </w:tc>
        <w:tc>
          <w:tcPr>
            <w:tcW w:w="1602" w:type="dxa"/>
            <w:shd w:val="clear" w:color="auto" w:fill="auto"/>
          </w:tcPr>
          <w:p w14:paraId="1F3CA16C" w14:textId="77777777" w:rsidR="006378AF" w:rsidRPr="001C1DB2" w:rsidRDefault="006378AF" w:rsidP="001C1DB2">
            <w:pPr>
              <w:jc w:val="both"/>
              <w:rPr>
                <w:lang w:val="en-US"/>
              </w:rPr>
            </w:pPr>
            <w:r w:rsidRPr="001C1DB2">
              <w:rPr>
                <w:lang w:val="en-US"/>
              </w:rPr>
              <w:t>2</w:t>
            </w:r>
          </w:p>
        </w:tc>
        <w:tc>
          <w:tcPr>
            <w:tcW w:w="1473" w:type="dxa"/>
            <w:shd w:val="clear" w:color="auto" w:fill="FFE599"/>
          </w:tcPr>
          <w:p w14:paraId="74097CDB" w14:textId="77777777" w:rsidR="006378AF" w:rsidRPr="001C1DB2" w:rsidRDefault="00955857" w:rsidP="001C1DB2">
            <w:pPr>
              <w:jc w:val="both"/>
              <w:rPr>
                <w:lang w:val="en-US"/>
              </w:rPr>
            </w:pPr>
            <w:r>
              <w:rPr>
                <w:lang w:val="en-US"/>
              </w:rPr>
              <w:t>122880</w:t>
            </w:r>
          </w:p>
        </w:tc>
      </w:tr>
      <w:tr w:rsidR="006378AF" w:rsidRPr="001C1DB2" w14:paraId="21385558" w14:textId="77777777" w:rsidTr="001C1DB2">
        <w:tc>
          <w:tcPr>
            <w:tcW w:w="1362" w:type="dxa"/>
            <w:shd w:val="clear" w:color="auto" w:fill="auto"/>
          </w:tcPr>
          <w:p w14:paraId="64A2F850" w14:textId="77777777" w:rsidR="006378AF" w:rsidRPr="00194B02" w:rsidRDefault="006378AF" w:rsidP="001C1DB2">
            <w:pPr>
              <w:jc w:val="both"/>
              <w:rPr>
                <w:bCs/>
                <w:lang w:val="en-US"/>
              </w:rPr>
            </w:pPr>
            <w:r w:rsidRPr="00194B02">
              <w:rPr>
                <w:bCs/>
                <w:lang w:val="en-US"/>
              </w:rPr>
              <w:t>3</w:t>
            </w:r>
          </w:p>
        </w:tc>
        <w:tc>
          <w:tcPr>
            <w:tcW w:w="1471" w:type="dxa"/>
            <w:shd w:val="clear" w:color="auto" w:fill="9CC2E5"/>
            <w:vAlign w:val="bottom"/>
          </w:tcPr>
          <w:p w14:paraId="5B1D08E6" w14:textId="77777777" w:rsidR="006378AF" w:rsidRPr="001C1DB2" w:rsidRDefault="006378AF" w:rsidP="001C1DB2">
            <w:pPr>
              <w:jc w:val="both"/>
              <w:rPr>
                <w:lang w:val="en-US"/>
              </w:rPr>
            </w:pPr>
            <w:r w:rsidRPr="001C1DB2">
              <w:rPr>
                <w:lang w:val="en-US"/>
              </w:rPr>
              <w:t>23040</w:t>
            </w:r>
          </w:p>
        </w:tc>
        <w:tc>
          <w:tcPr>
            <w:tcW w:w="1602" w:type="dxa"/>
            <w:shd w:val="clear" w:color="auto" w:fill="auto"/>
          </w:tcPr>
          <w:p w14:paraId="03EB58B8" w14:textId="77777777" w:rsidR="006378AF" w:rsidRPr="001C1DB2" w:rsidRDefault="006378AF" w:rsidP="001C1DB2">
            <w:pPr>
              <w:jc w:val="both"/>
              <w:rPr>
                <w:lang w:val="en-US"/>
              </w:rPr>
            </w:pPr>
            <w:r w:rsidRPr="001C1DB2">
              <w:rPr>
                <w:lang w:val="en-US"/>
              </w:rPr>
              <w:t>3</w:t>
            </w:r>
          </w:p>
        </w:tc>
        <w:tc>
          <w:tcPr>
            <w:tcW w:w="1361" w:type="dxa"/>
            <w:shd w:val="clear" w:color="auto" w:fill="C5E0B3"/>
          </w:tcPr>
          <w:p w14:paraId="76B7334D" w14:textId="77777777" w:rsidR="006378AF" w:rsidRPr="001C1DB2" w:rsidRDefault="00955857" w:rsidP="001C1DB2">
            <w:pPr>
              <w:jc w:val="both"/>
              <w:rPr>
                <w:lang w:val="en-US"/>
              </w:rPr>
            </w:pPr>
            <w:r>
              <w:rPr>
                <w:lang w:val="en-US"/>
              </w:rPr>
              <w:t>25920</w:t>
            </w:r>
          </w:p>
        </w:tc>
        <w:tc>
          <w:tcPr>
            <w:tcW w:w="1602" w:type="dxa"/>
            <w:shd w:val="clear" w:color="auto" w:fill="auto"/>
          </w:tcPr>
          <w:p w14:paraId="6D381478" w14:textId="77777777" w:rsidR="006378AF" w:rsidRPr="001C1DB2" w:rsidRDefault="006378AF" w:rsidP="001C1DB2">
            <w:pPr>
              <w:jc w:val="both"/>
              <w:rPr>
                <w:lang w:val="en-US"/>
              </w:rPr>
            </w:pPr>
            <w:r w:rsidRPr="001C1DB2">
              <w:rPr>
                <w:lang w:val="en-US"/>
              </w:rPr>
              <w:t>3</w:t>
            </w:r>
          </w:p>
        </w:tc>
        <w:tc>
          <w:tcPr>
            <w:tcW w:w="1473" w:type="dxa"/>
            <w:shd w:val="clear" w:color="auto" w:fill="FFE599"/>
          </w:tcPr>
          <w:p w14:paraId="1B763768" w14:textId="77777777" w:rsidR="006378AF" w:rsidRPr="001C1DB2" w:rsidRDefault="00955857" w:rsidP="001C1DB2">
            <w:pPr>
              <w:jc w:val="both"/>
              <w:rPr>
                <w:lang w:val="en-US"/>
              </w:rPr>
            </w:pPr>
            <w:r>
              <w:rPr>
                <w:lang w:val="en-US"/>
              </w:rPr>
              <w:t>184320</w:t>
            </w:r>
          </w:p>
        </w:tc>
      </w:tr>
      <w:tr w:rsidR="006378AF" w:rsidRPr="001C1DB2" w14:paraId="7D942749" w14:textId="77777777" w:rsidTr="001C1DB2">
        <w:tc>
          <w:tcPr>
            <w:tcW w:w="1362" w:type="dxa"/>
            <w:shd w:val="clear" w:color="auto" w:fill="auto"/>
          </w:tcPr>
          <w:p w14:paraId="092ECC2A" w14:textId="77777777" w:rsidR="006378AF" w:rsidRPr="001C1DB2" w:rsidRDefault="006378AF" w:rsidP="001C1DB2">
            <w:pPr>
              <w:jc w:val="both"/>
              <w:rPr>
                <w:b/>
                <w:bCs/>
                <w:lang w:val="en-US"/>
              </w:rPr>
            </w:pPr>
          </w:p>
        </w:tc>
        <w:tc>
          <w:tcPr>
            <w:tcW w:w="1471" w:type="dxa"/>
            <w:shd w:val="clear" w:color="auto" w:fill="9CC2E5"/>
          </w:tcPr>
          <w:p w14:paraId="635B2DC3" w14:textId="77777777" w:rsidR="006378AF" w:rsidRPr="001C1DB2" w:rsidRDefault="006378AF" w:rsidP="001C1DB2">
            <w:pPr>
              <w:jc w:val="both"/>
              <w:rPr>
                <w:lang w:val="en-US"/>
              </w:rPr>
            </w:pPr>
          </w:p>
        </w:tc>
        <w:tc>
          <w:tcPr>
            <w:tcW w:w="1602" w:type="dxa"/>
            <w:shd w:val="clear" w:color="auto" w:fill="auto"/>
          </w:tcPr>
          <w:p w14:paraId="3BF78F1F" w14:textId="77777777" w:rsidR="006378AF" w:rsidRPr="001C1DB2" w:rsidRDefault="006378AF" w:rsidP="001C1DB2">
            <w:pPr>
              <w:jc w:val="both"/>
              <w:rPr>
                <w:lang w:val="en-US"/>
              </w:rPr>
            </w:pPr>
          </w:p>
        </w:tc>
        <w:tc>
          <w:tcPr>
            <w:tcW w:w="1361" w:type="dxa"/>
            <w:shd w:val="clear" w:color="auto" w:fill="C5E0B3"/>
          </w:tcPr>
          <w:p w14:paraId="233A66B7" w14:textId="77777777" w:rsidR="006378AF" w:rsidRPr="001C1DB2" w:rsidRDefault="006378AF" w:rsidP="001C1DB2">
            <w:pPr>
              <w:jc w:val="both"/>
              <w:rPr>
                <w:lang w:val="en-US"/>
              </w:rPr>
            </w:pPr>
          </w:p>
        </w:tc>
        <w:tc>
          <w:tcPr>
            <w:tcW w:w="1602" w:type="dxa"/>
            <w:shd w:val="clear" w:color="auto" w:fill="auto"/>
          </w:tcPr>
          <w:p w14:paraId="128334C7" w14:textId="77777777" w:rsidR="006378AF" w:rsidRPr="001C1DB2" w:rsidRDefault="00036101" w:rsidP="001C1DB2">
            <w:pPr>
              <w:jc w:val="both"/>
              <w:rPr>
                <w:lang w:val="en-US"/>
              </w:rPr>
            </w:pPr>
            <w:r w:rsidRPr="001C1DB2">
              <w:rPr>
                <w:lang w:val="en-US"/>
              </w:rPr>
              <w:t>4</w:t>
            </w:r>
          </w:p>
        </w:tc>
        <w:tc>
          <w:tcPr>
            <w:tcW w:w="1473" w:type="dxa"/>
            <w:shd w:val="clear" w:color="auto" w:fill="FFE599"/>
          </w:tcPr>
          <w:p w14:paraId="4E8C75E8" w14:textId="77777777" w:rsidR="006378AF" w:rsidRPr="001C1DB2" w:rsidRDefault="00955857" w:rsidP="001C1DB2">
            <w:pPr>
              <w:jc w:val="both"/>
              <w:rPr>
                <w:lang w:val="en-US"/>
              </w:rPr>
            </w:pPr>
            <w:r>
              <w:rPr>
                <w:lang w:val="en-US"/>
              </w:rPr>
              <w:t>245760</w:t>
            </w:r>
          </w:p>
        </w:tc>
      </w:tr>
      <w:tr w:rsidR="006378AF" w:rsidRPr="001C1DB2" w14:paraId="21442F7A" w14:textId="77777777" w:rsidTr="001C1DB2">
        <w:tc>
          <w:tcPr>
            <w:tcW w:w="1362" w:type="dxa"/>
            <w:shd w:val="clear" w:color="auto" w:fill="auto"/>
          </w:tcPr>
          <w:p w14:paraId="37B40BD6" w14:textId="77777777" w:rsidR="006378AF" w:rsidRPr="001C1DB2" w:rsidRDefault="006378AF" w:rsidP="001C1DB2">
            <w:pPr>
              <w:jc w:val="both"/>
              <w:rPr>
                <w:b/>
                <w:bCs/>
                <w:lang w:val="en-US"/>
              </w:rPr>
            </w:pPr>
          </w:p>
        </w:tc>
        <w:tc>
          <w:tcPr>
            <w:tcW w:w="1471" w:type="dxa"/>
            <w:shd w:val="clear" w:color="auto" w:fill="9CC2E5"/>
          </w:tcPr>
          <w:p w14:paraId="1136F560" w14:textId="77777777" w:rsidR="006378AF" w:rsidRPr="001C1DB2" w:rsidRDefault="006378AF" w:rsidP="001C1DB2">
            <w:pPr>
              <w:jc w:val="both"/>
              <w:rPr>
                <w:lang w:val="en-US"/>
              </w:rPr>
            </w:pPr>
          </w:p>
        </w:tc>
        <w:tc>
          <w:tcPr>
            <w:tcW w:w="1602" w:type="dxa"/>
            <w:shd w:val="clear" w:color="auto" w:fill="auto"/>
          </w:tcPr>
          <w:p w14:paraId="0470152F" w14:textId="77777777" w:rsidR="006378AF" w:rsidRPr="001C1DB2" w:rsidRDefault="006378AF" w:rsidP="001C1DB2">
            <w:pPr>
              <w:jc w:val="both"/>
              <w:rPr>
                <w:lang w:val="en-US"/>
              </w:rPr>
            </w:pPr>
          </w:p>
        </w:tc>
        <w:tc>
          <w:tcPr>
            <w:tcW w:w="1361" w:type="dxa"/>
            <w:shd w:val="clear" w:color="auto" w:fill="C5E0B3"/>
          </w:tcPr>
          <w:p w14:paraId="5AE94D1E" w14:textId="77777777" w:rsidR="006378AF" w:rsidRPr="001C1DB2" w:rsidRDefault="006378AF" w:rsidP="0005520E">
            <w:pPr>
              <w:jc w:val="both"/>
              <w:rPr>
                <w:lang w:val="en-US"/>
              </w:rPr>
            </w:pPr>
          </w:p>
        </w:tc>
        <w:tc>
          <w:tcPr>
            <w:tcW w:w="1602" w:type="dxa"/>
            <w:shd w:val="clear" w:color="auto" w:fill="auto"/>
          </w:tcPr>
          <w:p w14:paraId="434055B5" w14:textId="77777777" w:rsidR="006378AF" w:rsidRPr="001C1DB2" w:rsidRDefault="00036101" w:rsidP="001C1DB2">
            <w:pPr>
              <w:jc w:val="both"/>
              <w:rPr>
                <w:lang w:val="en-US"/>
              </w:rPr>
            </w:pPr>
            <w:r w:rsidRPr="001C1DB2">
              <w:rPr>
                <w:lang w:val="en-US"/>
              </w:rPr>
              <w:t>5</w:t>
            </w:r>
          </w:p>
        </w:tc>
        <w:tc>
          <w:tcPr>
            <w:tcW w:w="1473" w:type="dxa"/>
            <w:shd w:val="clear" w:color="auto" w:fill="FFE599"/>
          </w:tcPr>
          <w:p w14:paraId="1624EA7B" w14:textId="77777777" w:rsidR="006378AF" w:rsidRPr="001C1DB2" w:rsidRDefault="00955857" w:rsidP="001C1DB2">
            <w:pPr>
              <w:jc w:val="both"/>
              <w:rPr>
                <w:lang w:val="en-US"/>
              </w:rPr>
            </w:pPr>
            <w:r>
              <w:rPr>
                <w:lang w:val="en-US"/>
              </w:rPr>
              <w:t>307200</w:t>
            </w:r>
          </w:p>
        </w:tc>
      </w:tr>
      <w:tr w:rsidR="006378AF" w:rsidRPr="001C1DB2" w14:paraId="076ECB29" w14:textId="77777777" w:rsidTr="001C1DB2">
        <w:tc>
          <w:tcPr>
            <w:tcW w:w="1362" w:type="dxa"/>
            <w:shd w:val="clear" w:color="auto" w:fill="auto"/>
          </w:tcPr>
          <w:p w14:paraId="4FDE170A" w14:textId="77777777" w:rsidR="006378AF" w:rsidRPr="001C1DB2" w:rsidRDefault="006378AF" w:rsidP="001C1DB2">
            <w:pPr>
              <w:jc w:val="both"/>
              <w:rPr>
                <w:b/>
                <w:bCs/>
                <w:lang w:val="en-US"/>
              </w:rPr>
            </w:pPr>
          </w:p>
        </w:tc>
        <w:tc>
          <w:tcPr>
            <w:tcW w:w="1471" w:type="dxa"/>
            <w:shd w:val="clear" w:color="auto" w:fill="9CC2E5"/>
          </w:tcPr>
          <w:p w14:paraId="1626AB8F" w14:textId="77777777" w:rsidR="006378AF" w:rsidRPr="001C1DB2" w:rsidRDefault="006378AF" w:rsidP="001C1DB2">
            <w:pPr>
              <w:jc w:val="both"/>
              <w:rPr>
                <w:lang w:val="en-US"/>
              </w:rPr>
            </w:pPr>
          </w:p>
        </w:tc>
        <w:tc>
          <w:tcPr>
            <w:tcW w:w="1602" w:type="dxa"/>
            <w:shd w:val="clear" w:color="auto" w:fill="auto"/>
          </w:tcPr>
          <w:p w14:paraId="64904704" w14:textId="77777777" w:rsidR="006378AF" w:rsidRPr="001C1DB2" w:rsidRDefault="006378AF" w:rsidP="00F51CFB">
            <w:pPr>
              <w:jc w:val="both"/>
              <w:rPr>
                <w:lang w:val="en-US"/>
              </w:rPr>
            </w:pPr>
          </w:p>
        </w:tc>
        <w:tc>
          <w:tcPr>
            <w:tcW w:w="1361" w:type="dxa"/>
            <w:shd w:val="clear" w:color="auto" w:fill="C5E0B3"/>
          </w:tcPr>
          <w:p w14:paraId="0E015BE4" w14:textId="77777777" w:rsidR="006378AF" w:rsidRPr="001C1DB2" w:rsidRDefault="006378AF" w:rsidP="001C1DB2">
            <w:pPr>
              <w:jc w:val="both"/>
              <w:rPr>
                <w:lang w:val="en-US"/>
              </w:rPr>
            </w:pPr>
          </w:p>
        </w:tc>
        <w:tc>
          <w:tcPr>
            <w:tcW w:w="1602" w:type="dxa"/>
            <w:shd w:val="clear" w:color="auto" w:fill="auto"/>
          </w:tcPr>
          <w:p w14:paraId="652F01D5" w14:textId="77777777" w:rsidR="006378AF" w:rsidRPr="001C1DB2" w:rsidRDefault="00036101" w:rsidP="001C1DB2">
            <w:pPr>
              <w:jc w:val="both"/>
              <w:rPr>
                <w:lang w:val="en-US"/>
              </w:rPr>
            </w:pPr>
            <w:r w:rsidRPr="001C1DB2">
              <w:rPr>
                <w:lang w:val="en-US"/>
              </w:rPr>
              <w:t>6</w:t>
            </w:r>
          </w:p>
        </w:tc>
        <w:tc>
          <w:tcPr>
            <w:tcW w:w="1473" w:type="dxa"/>
            <w:shd w:val="clear" w:color="auto" w:fill="FFE599"/>
          </w:tcPr>
          <w:p w14:paraId="57663792" w14:textId="77777777" w:rsidR="006378AF" w:rsidRPr="001C1DB2" w:rsidRDefault="00955857" w:rsidP="001C1DB2">
            <w:pPr>
              <w:jc w:val="both"/>
              <w:rPr>
                <w:lang w:val="en-US"/>
              </w:rPr>
            </w:pPr>
            <w:r>
              <w:rPr>
                <w:lang w:val="en-US"/>
              </w:rPr>
              <w:t>368640</w:t>
            </w:r>
          </w:p>
        </w:tc>
      </w:tr>
    </w:tbl>
    <w:p w14:paraId="4074A5AF" w14:textId="77777777" w:rsidR="002A05F4" w:rsidRDefault="002A05F4" w:rsidP="006D1684">
      <w:pPr>
        <w:jc w:val="both"/>
        <w:rPr>
          <w:lang w:val="en-US"/>
        </w:rPr>
      </w:pPr>
    </w:p>
    <w:p w14:paraId="5604F07B" w14:textId="77777777" w:rsidR="008362E8" w:rsidRDefault="008362E8" w:rsidP="008362E8">
      <w:pPr>
        <w:pStyle w:val="Caption"/>
        <w:rPr>
          <w:lang w:val="en-US"/>
        </w:rPr>
      </w:pPr>
    </w:p>
    <w:p w14:paraId="168A8A95" w14:textId="77777777" w:rsidR="004A4716" w:rsidRPr="002E7918" w:rsidRDefault="008362E8" w:rsidP="00E50438">
      <w:pPr>
        <w:pStyle w:val="Caption"/>
      </w:pPr>
      <w:bookmarkStart w:id="5" w:name="_Ref387218878"/>
      <w:r>
        <w:t xml:space="preserve">Table </w:t>
      </w:r>
      <w:r>
        <w:fldChar w:fldCharType="begin"/>
      </w:r>
      <w:r>
        <w:instrText xml:space="preserve"> SEQ Table \* ARABIC </w:instrText>
      </w:r>
      <w:r>
        <w:fldChar w:fldCharType="separate"/>
      </w:r>
      <w:r w:rsidR="007B6A98">
        <w:rPr>
          <w:noProof/>
        </w:rPr>
        <w:t>2</w:t>
      </w:r>
      <w:r>
        <w:fldChar w:fldCharType="end"/>
      </w:r>
      <w:bookmarkEnd w:id="5"/>
      <w:r>
        <w:t xml:space="preserve"> </w:t>
      </w:r>
      <w:r w:rsidRPr="002E7918">
        <w:t>Comparison of current inter-frequency cell identification requirements and new requirements for Normal and Low performance group carriers using measurement gap pattern Id=</w:t>
      </w:r>
      <w:r>
        <w:t xml:space="preserve"> 0</w:t>
      </w:r>
      <w:r w:rsidR="009B0737">
        <w:t xml:space="preserve"> and </w:t>
      </w:r>
      <w:r w:rsidR="009B0737">
        <w:rPr>
          <w:lang w:val="en-US"/>
        </w:rPr>
        <w:t>Gap Stealing Ratio (GSR)</w:t>
      </w:r>
      <w:r w:rsidR="009B0737" w:rsidRPr="005F08B6">
        <w:rPr>
          <w:lang w:val="en-US"/>
        </w:rPr>
        <w:t xml:space="preserve"> of </w:t>
      </w:r>
      <w:r w:rsidR="009B0737">
        <w:rPr>
          <w:lang w:val="en-US"/>
        </w:rPr>
        <w:t>1/8</w:t>
      </w: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362"/>
        <w:gridCol w:w="1471"/>
        <w:gridCol w:w="1602"/>
        <w:gridCol w:w="1361"/>
        <w:gridCol w:w="1602"/>
        <w:gridCol w:w="1473"/>
      </w:tblGrid>
      <w:tr w:rsidR="004A4716" w:rsidRPr="001C1DB2" w14:paraId="5F095E06" w14:textId="77777777" w:rsidTr="001C1DB2">
        <w:tc>
          <w:tcPr>
            <w:tcW w:w="8871" w:type="dxa"/>
            <w:gridSpan w:val="6"/>
            <w:tcBorders>
              <w:bottom w:val="single" w:sz="12" w:space="0" w:color="666666"/>
            </w:tcBorders>
            <w:shd w:val="clear" w:color="auto" w:fill="FFFFFF"/>
          </w:tcPr>
          <w:p w14:paraId="5BF33F2F" w14:textId="77777777" w:rsidR="004A4716" w:rsidRPr="00E50438" w:rsidRDefault="004A4716" w:rsidP="004A4716">
            <w:pPr>
              <w:rPr>
                <w:bCs/>
                <w:lang w:eastAsia="zh-CN"/>
              </w:rPr>
            </w:pPr>
            <w:r w:rsidRPr="00E50438">
              <w:rPr>
                <w:bCs/>
                <w:lang w:eastAsia="zh-CN"/>
              </w:rPr>
              <w:t>T</w:t>
            </w:r>
            <w:r w:rsidRPr="00E50438">
              <w:rPr>
                <w:bCs/>
                <w:vertAlign w:val="subscript"/>
                <w:lang w:eastAsia="zh-CN"/>
              </w:rPr>
              <w:t>inter1</w:t>
            </w:r>
            <w:r w:rsidRPr="00E50438">
              <w:rPr>
                <w:bCs/>
                <w:lang w:eastAsia="zh-CN"/>
              </w:rPr>
              <w:t>=60ms with Measurement</w:t>
            </w:r>
            <w:r w:rsidRPr="00E50438">
              <w:rPr>
                <w:bCs/>
              </w:rPr>
              <w:t xml:space="preserve"> Gap Repetition Period (MGRP) of 40 ms</w:t>
            </w:r>
          </w:p>
          <w:p w14:paraId="1DCBCBBD" w14:textId="77777777" w:rsidR="004A4716" w:rsidRPr="00E50438" w:rsidRDefault="004A4716" w:rsidP="001C1DB2">
            <w:pPr>
              <w:jc w:val="both"/>
              <w:rPr>
                <w:bCs/>
              </w:rPr>
            </w:pPr>
            <w:r w:rsidRPr="00E50438">
              <w:rPr>
                <w:bCs/>
              </w:rPr>
              <w:t>T</w:t>
            </w:r>
            <w:r w:rsidRPr="00E50438">
              <w:rPr>
                <w:bCs/>
                <w:vertAlign w:val="subscript"/>
              </w:rPr>
              <w:t>Basic_Identify_Inter</w:t>
            </w:r>
            <w:r w:rsidRPr="00E50438">
              <w:rPr>
                <w:bCs/>
              </w:rPr>
              <w:t xml:space="preserve"> = 480 ms</w:t>
            </w:r>
          </w:p>
          <w:p w14:paraId="2E53C716" w14:textId="77777777" w:rsidR="00B432DD" w:rsidRPr="00194B02" w:rsidRDefault="00B432DD" w:rsidP="001C1DB2">
            <w:pPr>
              <w:jc w:val="both"/>
              <w:rPr>
                <w:b/>
                <w:bCs/>
              </w:rPr>
            </w:pPr>
            <w:r>
              <w:rPr>
                <w:lang w:val="en-US"/>
              </w:rPr>
              <w:t>Gap Stealing Ratio (GSR) = 1/8=0.125</w:t>
            </w:r>
          </w:p>
        </w:tc>
      </w:tr>
      <w:tr w:rsidR="004A4716" w:rsidRPr="001C1DB2" w14:paraId="1121C8BB" w14:textId="77777777" w:rsidTr="001C1DB2">
        <w:tc>
          <w:tcPr>
            <w:tcW w:w="1362" w:type="dxa"/>
            <w:shd w:val="clear" w:color="auto" w:fill="auto"/>
          </w:tcPr>
          <w:p w14:paraId="0568ED84" w14:textId="77777777" w:rsidR="004A4716" w:rsidRPr="001C1DB2" w:rsidRDefault="004A4716" w:rsidP="001C1DB2">
            <w:pPr>
              <w:jc w:val="center"/>
              <w:rPr>
                <w:b/>
                <w:bCs/>
                <w:lang w:val="en-US"/>
              </w:rPr>
            </w:pPr>
            <w:r w:rsidRPr="001C1DB2">
              <w:rPr>
                <w:b/>
                <w:bCs/>
                <w:lang w:val="en-US"/>
              </w:rPr>
              <w:t>Total Number of Inter-frequency carriers (current definition)</w:t>
            </w:r>
          </w:p>
          <w:p w14:paraId="256C928F" w14:textId="77777777" w:rsidR="004A4716" w:rsidRPr="001C1DB2" w:rsidRDefault="004A4716" w:rsidP="001C1DB2">
            <w:pPr>
              <w:jc w:val="center"/>
              <w:rPr>
                <w:b/>
                <w:bCs/>
                <w:lang w:val="en-US"/>
              </w:rPr>
            </w:pPr>
            <w:r w:rsidRPr="001C1DB2">
              <w:rPr>
                <w:b/>
                <w:bCs/>
              </w:rPr>
              <w:t>N</w:t>
            </w:r>
            <w:r w:rsidRPr="001C1DB2">
              <w:rPr>
                <w:b/>
                <w:bCs/>
                <w:vertAlign w:val="subscript"/>
              </w:rPr>
              <w:t>freq</w:t>
            </w:r>
          </w:p>
        </w:tc>
        <w:tc>
          <w:tcPr>
            <w:tcW w:w="1471" w:type="dxa"/>
            <w:shd w:val="clear" w:color="auto" w:fill="9CC2E5"/>
          </w:tcPr>
          <w:p w14:paraId="513F34DD" w14:textId="77777777" w:rsidR="004A4716" w:rsidRPr="001C1DB2" w:rsidRDefault="004A4716" w:rsidP="001C1DB2">
            <w:pPr>
              <w:jc w:val="center"/>
              <w:rPr>
                <w:b/>
                <w:lang w:val="en-US"/>
              </w:rPr>
            </w:pPr>
            <w:r w:rsidRPr="001C1DB2">
              <w:rPr>
                <w:b/>
                <w:lang w:val="en-US"/>
              </w:rPr>
              <w:t xml:space="preserve">Current Cell identification requirements [ms] </w:t>
            </w:r>
          </w:p>
          <w:p w14:paraId="00DBF5FB" w14:textId="77777777" w:rsidR="004A4716" w:rsidRPr="001C1DB2" w:rsidRDefault="004A4716" w:rsidP="001C1DB2">
            <w:pPr>
              <w:jc w:val="center"/>
              <w:rPr>
                <w:b/>
                <w:lang w:val="en-US"/>
              </w:rPr>
            </w:pPr>
            <w:r w:rsidRPr="001C1DB2">
              <w:rPr>
                <w:b/>
                <w:lang w:val="en-US"/>
              </w:rPr>
              <w:t>reference case</w:t>
            </w:r>
          </w:p>
        </w:tc>
        <w:tc>
          <w:tcPr>
            <w:tcW w:w="1602" w:type="dxa"/>
            <w:shd w:val="clear" w:color="auto" w:fill="auto"/>
          </w:tcPr>
          <w:p w14:paraId="11783CAF" w14:textId="77777777" w:rsidR="004A4716" w:rsidRPr="001C1DB2" w:rsidRDefault="004A4716" w:rsidP="001C1DB2">
            <w:pPr>
              <w:jc w:val="center"/>
              <w:rPr>
                <w:b/>
                <w:lang w:val="en-US"/>
              </w:rPr>
            </w:pPr>
            <w:r w:rsidRPr="001C1DB2">
              <w:rPr>
                <w:b/>
                <w:lang w:val="en-US"/>
              </w:rPr>
              <w:t>Number of Normal performance group carriers, N</w:t>
            </w:r>
            <w:r w:rsidRPr="001C1DB2">
              <w:rPr>
                <w:b/>
                <w:vertAlign w:val="subscript"/>
                <w:lang w:val="en-US"/>
              </w:rPr>
              <w:t>Normal</w:t>
            </w:r>
          </w:p>
        </w:tc>
        <w:tc>
          <w:tcPr>
            <w:tcW w:w="1361" w:type="dxa"/>
            <w:shd w:val="clear" w:color="auto" w:fill="C5E0B3"/>
          </w:tcPr>
          <w:p w14:paraId="4CBCB647" w14:textId="77777777" w:rsidR="004A4716" w:rsidRPr="001C1DB2" w:rsidRDefault="004A4716" w:rsidP="001C1DB2">
            <w:pPr>
              <w:jc w:val="center"/>
              <w:rPr>
                <w:b/>
                <w:lang w:val="en-US"/>
              </w:rPr>
            </w:pPr>
            <w:r w:rsidRPr="001C1DB2">
              <w:rPr>
                <w:b/>
                <w:lang w:val="en-US"/>
              </w:rPr>
              <w:t>New Cell identification requirements for Normal performance group carriers [ms]</w:t>
            </w:r>
          </w:p>
        </w:tc>
        <w:tc>
          <w:tcPr>
            <w:tcW w:w="1602" w:type="dxa"/>
            <w:shd w:val="clear" w:color="auto" w:fill="auto"/>
          </w:tcPr>
          <w:p w14:paraId="7EA9A9AD" w14:textId="77777777" w:rsidR="004A4716" w:rsidRPr="001C1DB2" w:rsidRDefault="004A4716" w:rsidP="001C1DB2">
            <w:pPr>
              <w:jc w:val="center"/>
              <w:rPr>
                <w:b/>
                <w:lang w:val="en-US"/>
              </w:rPr>
            </w:pPr>
            <w:r w:rsidRPr="001C1DB2">
              <w:rPr>
                <w:b/>
                <w:lang w:val="en-US"/>
              </w:rPr>
              <w:t>Number of Low performance group carriers</w:t>
            </w:r>
          </w:p>
          <w:p w14:paraId="4DDF5F50" w14:textId="77777777" w:rsidR="004A4716" w:rsidRPr="001C1DB2" w:rsidRDefault="004A4716" w:rsidP="001C1DB2">
            <w:pPr>
              <w:jc w:val="center"/>
              <w:rPr>
                <w:b/>
                <w:lang w:val="en-US"/>
              </w:rPr>
            </w:pPr>
            <w:r w:rsidRPr="001C1DB2">
              <w:rPr>
                <w:b/>
                <w:lang w:val="en-US"/>
              </w:rPr>
              <w:t>N</w:t>
            </w:r>
            <w:r w:rsidRPr="001C1DB2">
              <w:rPr>
                <w:b/>
                <w:vertAlign w:val="subscript"/>
                <w:lang w:val="en-US"/>
              </w:rPr>
              <w:t>Low</w:t>
            </w:r>
          </w:p>
        </w:tc>
        <w:tc>
          <w:tcPr>
            <w:tcW w:w="1473" w:type="dxa"/>
            <w:shd w:val="clear" w:color="auto" w:fill="FFE599"/>
          </w:tcPr>
          <w:p w14:paraId="0D585782" w14:textId="77777777" w:rsidR="004A4716" w:rsidRPr="001C1DB2" w:rsidRDefault="004A4716" w:rsidP="001C1DB2">
            <w:pPr>
              <w:jc w:val="center"/>
              <w:rPr>
                <w:b/>
                <w:lang w:val="en-US"/>
              </w:rPr>
            </w:pPr>
            <w:r w:rsidRPr="001C1DB2">
              <w:rPr>
                <w:b/>
                <w:lang w:val="en-US"/>
              </w:rPr>
              <w:t>New Cell identification requirements for Low performance group carriers [ms]</w:t>
            </w:r>
          </w:p>
        </w:tc>
      </w:tr>
      <w:tr w:rsidR="004A4716" w:rsidRPr="001C1DB2" w14:paraId="0D287D2D" w14:textId="77777777" w:rsidTr="001C1DB2">
        <w:tc>
          <w:tcPr>
            <w:tcW w:w="1362" w:type="dxa"/>
            <w:shd w:val="clear" w:color="auto" w:fill="auto"/>
          </w:tcPr>
          <w:p w14:paraId="581E71BE" w14:textId="77777777" w:rsidR="004A4716" w:rsidRPr="001C1DB2" w:rsidRDefault="004A4716" w:rsidP="001C1DB2">
            <w:pPr>
              <w:jc w:val="both"/>
              <w:rPr>
                <w:bCs/>
                <w:lang w:val="en-US"/>
              </w:rPr>
            </w:pPr>
            <w:r w:rsidRPr="001C1DB2">
              <w:rPr>
                <w:bCs/>
                <w:lang w:val="en-US"/>
              </w:rPr>
              <w:t>1</w:t>
            </w:r>
          </w:p>
        </w:tc>
        <w:tc>
          <w:tcPr>
            <w:tcW w:w="1471" w:type="dxa"/>
            <w:shd w:val="clear" w:color="auto" w:fill="9CC2E5"/>
            <w:vAlign w:val="bottom"/>
          </w:tcPr>
          <w:p w14:paraId="22FE6EA0" w14:textId="77777777" w:rsidR="004A4716" w:rsidRPr="001C1DB2" w:rsidRDefault="00CD6D90" w:rsidP="001C1DB2">
            <w:pPr>
              <w:jc w:val="both"/>
              <w:rPr>
                <w:lang w:val="en-US"/>
              </w:rPr>
            </w:pPr>
            <w:r w:rsidRPr="00CD6D90">
              <w:rPr>
                <w:lang w:val="en-US"/>
              </w:rPr>
              <w:t>3840</w:t>
            </w:r>
          </w:p>
        </w:tc>
        <w:tc>
          <w:tcPr>
            <w:tcW w:w="1602" w:type="dxa"/>
            <w:shd w:val="clear" w:color="auto" w:fill="auto"/>
          </w:tcPr>
          <w:p w14:paraId="15E6B97C" w14:textId="77777777" w:rsidR="004A4716" w:rsidRPr="001C1DB2" w:rsidRDefault="004A4716" w:rsidP="001C1DB2">
            <w:pPr>
              <w:jc w:val="both"/>
              <w:rPr>
                <w:lang w:val="en-US"/>
              </w:rPr>
            </w:pPr>
            <w:r w:rsidRPr="001C1DB2">
              <w:rPr>
                <w:lang w:val="en-US"/>
              </w:rPr>
              <w:t>1</w:t>
            </w:r>
          </w:p>
        </w:tc>
        <w:tc>
          <w:tcPr>
            <w:tcW w:w="1361" w:type="dxa"/>
            <w:shd w:val="clear" w:color="auto" w:fill="C5E0B3"/>
          </w:tcPr>
          <w:p w14:paraId="4F6676DA" w14:textId="77777777" w:rsidR="004A4716" w:rsidRPr="001C1DB2" w:rsidRDefault="00563FB2" w:rsidP="001C1DB2">
            <w:pPr>
              <w:jc w:val="both"/>
              <w:rPr>
                <w:lang w:val="en-US"/>
              </w:rPr>
            </w:pPr>
            <w:r w:rsidRPr="00563FB2">
              <w:rPr>
                <w:lang w:val="en-US"/>
              </w:rPr>
              <w:t>4320</w:t>
            </w:r>
          </w:p>
        </w:tc>
        <w:tc>
          <w:tcPr>
            <w:tcW w:w="1602" w:type="dxa"/>
            <w:shd w:val="clear" w:color="auto" w:fill="auto"/>
          </w:tcPr>
          <w:p w14:paraId="28EA7ADD" w14:textId="77777777" w:rsidR="004A4716" w:rsidRPr="001C1DB2" w:rsidRDefault="004A4716" w:rsidP="001C1DB2">
            <w:pPr>
              <w:jc w:val="both"/>
              <w:rPr>
                <w:lang w:val="en-US"/>
              </w:rPr>
            </w:pPr>
            <w:r w:rsidRPr="001C1DB2">
              <w:rPr>
                <w:lang w:val="en-US"/>
              </w:rPr>
              <w:t>1</w:t>
            </w:r>
          </w:p>
        </w:tc>
        <w:tc>
          <w:tcPr>
            <w:tcW w:w="1473" w:type="dxa"/>
            <w:shd w:val="clear" w:color="auto" w:fill="FFE599"/>
          </w:tcPr>
          <w:p w14:paraId="467838D1" w14:textId="77777777" w:rsidR="004A4716" w:rsidRPr="001C1DB2" w:rsidRDefault="00E329DC" w:rsidP="001C1DB2">
            <w:pPr>
              <w:jc w:val="both"/>
              <w:rPr>
                <w:lang w:val="en-US"/>
              </w:rPr>
            </w:pPr>
            <w:r>
              <w:rPr>
                <w:lang w:val="en-US"/>
              </w:rPr>
              <w:t>30720</w:t>
            </w:r>
          </w:p>
        </w:tc>
      </w:tr>
      <w:tr w:rsidR="004A4716" w:rsidRPr="001C1DB2" w14:paraId="67890740" w14:textId="77777777" w:rsidTr="001C1DB2">
        <w:tc>
          <w:tcPr>
            <w:tcW w:w="1362" w:type="dxa"/>
            <w:shd w:val="clear" w:color="auto" w:fill="auto"/>
          </w:tcPr>
          <w:p w14:paraId="6556D341" w14:textId="77777777" w:rsidR="004A4716" w:rsidRPr="001C1DB2" w:rsidRDefault="004A4716" w:rsidP="001C1DB2">
            <w:pPr>
              <w:jc w:val="both"/>
              <w:rPr>
                <w:bCs/>
                <w:lang w:val="en-US"/>
              </w:rPr>
            </w:pPr>
            <w:r w:rsidRPr="001C1DB2">
              <w:rPr>
                <w:bCs/>
                <w:lang w:val="en-US"/>
              </w:rPr>
              <w:t>2</w:t>
            </w:r>
          </w:p>
        </w:tc>
        <w:tc>
          <w:tcPr>
            <w:tcW w:w="1471" w:type="dxa"/>
            <w:shd w:val="clear" w:color="auto" w:fill="9CC2E5"/>
            <w:vAlign w:val="bottom"/>
          </w:tcPr>
          <w:p w14:paraId="4EF34F63" w14:textId="77777777" w:rsidR="004A4716" w:rsidRPr="001C1DB2" w:rsidRDefault="00CD6D90" w:rsidP="001C1DB2">
            <w:pPr>
              <w:jc w:val="both"/>
              <w:rPr>
                <w:lang w:val="en-US"/>
              </w:rPr>
            </w:pPr>
            <w:r w:rsidRPr="00CD6D90">
              <w:rPr>
                <w:lang w:val="en-US"/>
              </w:rPr>
              <w:t>7680</w:t>
            </w:r>
          </w:p>
        </w:tc>
        <w:tc>
          <w:tcPr>
            <w:tcW w:w="1602" w:type="dxa"/>
            <w:shd w:val="clear" w:color="auto" w:fill="auto"/>
          </w:tcPr>
          <w:p w14:paraId="67395C95" w14:textId="77777777" w:rsidR="004A4716" w:rsidRPr="001C1DB2" w:rsidRDefault="004A4716" w:rsidP="001C1DB2">
            <w:pPr>
              <w:jc w:val="both"/>
              <w:rPr>
                <w:lang w:val="en-US"/>
              </w:rPr>
            </w:pPr>
            <w:r w:rsidRPr="001C1DB2">
              <w:rPr>
                <w:lang w:val="en-US"/>
              </w:rPr>
              <w:t>2</w:t>
            </w:r>
          </w:p>
        </w:tc>
        <w:tc>
          <w:tcPr>
            <w:tcW w:w="1361" w:type="dxa"/>
            <w:shd w:val="clear" w:color="auto" w:fill="C5E0B3"/>
          </w:tcPr>
          <w:p w14:paraId="1EA1B53F" w14:textId="77777777" w:rsidR="004A4716" w:rsidRPr="001C1DB2" w:rsidRDefault="00563FB2" w:rsidP="001C1DB2">
            <w:pPr>
              <w:jc w:val="both"/>
              <w:rPr>
                <w:lang w:val="en-US"/>
              </w:rPr>
            </w:pPr>
            <w:r w:rsidRPr="00563FB2">
              <w:rPr>
                <w:lang w:val="en-US"/>
              </w:rPr>
              <w:t>8640</w:t>
            </w:r>
          </w:p>
        </w:tc>
        <w:tc>
          <w:tcPr>
            <w:tcW w:w="1602" w:type="dxa"/>
            <w:shd w:val="clear" w:color="auto" w:fill="auto"/>
          </w:tcPr>
          <w:p w14:paraId="3CB2E1B1" w14:textId="77777777" w:rsidR="004A4716" w:rsidRPr="001C1DB2" w:rsidRDefault="004A4716" w:rsidP="001C1DB2">
            <w:pPr>
              <w:jc w:val="both"/>
              <w:rPr>
                <w:lang w:val="en-US"/>
              </w:rPr>
            </w:pPr>
            <w:r w:rsidRPr="001C1DB2">
              <w:rPr>
                <w:lang w:val="en-US"/>
              </w:rPr>
              <w:t>2</w:t>
            </w:r>
          </w:p>
        </w:tc>
        <w:tc>
          <w:tcPr>
            <w:tcW w:w="1473" w:type="dxa"/>
            <w:shd w:val="clear" w:color="auto" w:fill="FFE599"/>
          </w:tcPr>
          <w:p w14:paraId="358918CC" w14:textId="77777777" w:rsidR="004A4716" w:rsidRPr="001C1DB2" w:rsidRDefault="00E329DC" w:rsidP="001C1DB2">
            <w:pPr>
              <w:jc w:val="both"/>
              <w:rPr>
                <w:lang w:val="en-US"/>
              </w:rPr>
            </w:pPr>
            <w:r>
              <w:rPr>
                <w:lang w:val="en-US"/>
              </w:rPr>
              <w:t>61440</w:t>
            </w:r>
          </w:p>
        </w:tc>
      </w:tr>
      <w:tr w:rsidR="004A4716" w:rsidRPr="001C1DB2" w14:paraId="45A0B7FE" w14:textId="77777777" w:rsidTr="001C1DB2">
        <w:tc>
          <w:tcPr>
            <w:tcW w:w="1362" w:type="dxa"/>
            <w:shd w:val="clear" w:color="auto" w:fill="auto"/>
          </w:tcPr>
          <w:p w14:paraId="0EE8047C" w14:textId="77777777" w:rsidR="004A4716" w:rsidRPr="001C1DB2" w:rsidRDefault="004A4716" w:rsidP="001C1DB2">
            <w:pPr>
              <w:jc w:val="both"/>
              <w:rPr>
                <w:bCs/>
                <w:lang w:val="en-US"/>
              </w:rPr>
            </w:pPr>
            <w:r w:rsidRPr="001C1DB2">
              <w:rPr>
                <w:bCs/>
                <w:lang w:val="en-US"/>
              </w:rPr>
              <w:t>3</w:t>
            </w:r>
          </w:p>
        </w:tc>
        <w:tc>
          <w:tcPr>
            <w:tcW w:w="1471" w:type="dxa"/>
            <w:shd w:val="clear" w:color="auto" w:fill="9CC2E5"/>
            <w:vAlign w:val="bottom"/>
          </w:tcPr>
          <w:p w14:paraId="7600C18A" w14:textId="77777777" w:rsidR="004A4716" w:rsidRPr="001C1DB2" w:rsidRDefault="00CD6D90" w:rsidP="001C1DB2">
            <w:pPr>
              <w:jc w:val="both"/>
              <w:rPr>
                <w:lang w:val="en-US"/>
              </w:rPr>
            </w:pPr>
            <w:r w:rsidRPr="00CD6D90">
              <w:rPr>
                <w:lang w:val="en-US"/>
              </w:rPr>
              <w:t>11520</w:t>
            </w:r>
          </w:p>
        </w:tc>
        <w:tc>
          <w:tcPr>
            <w:tcW w:w="1602" w:type="dxa"/>
            <w:shd w:val="clear" w:color="auto" w:fill="auto"/>
          </w:tcPr>
          <w:p w14:paraId="160DC9B1" w14:textId="77777777" w:rsidR="004A4716" w:rsidRPr="001C1DB2" w:rsidRDefault="004A4716" w:rsidP="001C1DB2">
            <w:pPr>
              <w:jc w:val="both"/>
              <w:rPr>
                <w:lang w:val="en-US"/>
              </w:rPr>
            </w:pPr>
            <w:r w:rsidRPr="001C1DB2">
              <w:rPr>
                <w:lang w:val="en-US"/>
              </w:rPr>
              <w:t>3</w:t>
            </w:r>
          </w:p>
        </w:tc>
        <w:tc>
          <w:tcPr>
            <w:tcW w:w="1361" w:type="dxa"/>
            <w:shd w:val="clear" w:color="auto" w:fill="C5E0B3"/>
          </w:tcPr>
          <w:p w14:paraId="29FF36D6" w14:textId="77777777" w:rsidR="004A4716" w:rsidRPr="001C1DB2" w:rsidRDefault="00563FB2" w:rsidP="001C1DB2">
            <w:pPr>
              <w:jc w:val="both"/>
              <w:rPr>
                <w:lang w:val="en-US"/>
              </w:rPr>
            </w:pPr>
            <w:r w:rsidRPr="00563FB2">
              <w:rPr>
                <w:lang w:val="en-US"/>
              </w:rPr>
              <w:t>12960</w:t>
            </w:r>
          </w:p>
        </w:tc>
        <w:tc>
          <w:tcPr>
            <w:tcW w:w="1602" w:type="dxa"/>
            <w:shd w:val="clear" w:color="auto" w:fill="auto"/>
          </w:tcPr>
          <w:p w14:paraId="3EE777AC" w14:textId="77777777" w:rsidR="004A4716" w:rsidRPr="001C1DB2" w:rsidRDefault="004A4716" w:rsidP="001C1DB2">
            <w:pPr>
              <w:jc w:val="both"/>
              <w:rPr>
                <w:lang w:val="en-US"/>
              </w:rPr>
            </w:pPr>
            <w:r w:rsidRPr="001C1DB2">
              <w:rPr>
                <w:lang w:val="en-US"/>
              </w:rPr>
              <w:t>3</w:t>
            </w:r>
          </w:p>
        </w:tc>
        <w:tc>
          <w:tcPr>
            <w:tcW w:w="1473" w:type="dxa"/>
            <w:shd w:val="clear" w:color="auto" w:fill="FFE599"/>
          </w:tcPr>
          <w:p w14:paraId="50E6E9B5" w14:textId="77777777" w:rsidR="004A4716" w:rsidRPr="001C1DB2" w:rsidRDefault="00E329DC" w:rsidP="001C1DB2">
            <w:pPr>
              <w:jc w:val="both"/>
              <w:rPr>
                <w:lang w:val="en-US"/>
              </w:rPr>
            </w:pPr>
            <w:r>
              <w:rPr>
                <w:lang w:val="en-US"/>
              </w:rPr>
              <w:t>92160</w:t>
            </w:r>
          </w:p>
        </w:tc>
      </w:tr>
      <w:tr w:rsidR="004A4716" w:rsidRPr="001C1DB2" w14:paraId="2AD014CF" w14:textId="77777777" w:rsidTr="001C1DB2">
        <w:tc>
          <w:tcPr>
            <w:tcW w:w="1362" w:type="dxa"/>
            <w:shd w:val="clear" w:color="auto" w:fill="auto"/>
          </w:tcPr>
          <w:p w14:paraId="41BF730D" w14:textId="77777777" w:rsidR="004A4716" w:rsidRPr="001C1DB2" w:rsidRDefault="004A4716" w:rsidP="001C1DB2">
            <w:pPr>
              <w:jc w:val="both"/>
              <w:rPr>
                <w:b/>
                <w:bCs/>
                <w:lang w:val="en-US"/>
              </w:rPr>
            </w:pPr>
          </w:p>
        </w:tc>
        <w:tc>
          <w:tcPr>
            <w:tcW w:w="1471" w:type="dxa"/>
            <w:shd w:val="clear" w:color="auto" w:fill="9CC2E5"/>
          </w:tcPr>
          <w:p w14:paraId="68AD8326" w14:textId="77777777" w:rsidR="004A4716" w:rsidRPr="001C1DB2" w:rsidRDefault="004A4716" w:rsidP="00CD6D90">
            <w:pPr>
              <w:jc w:val="both"/>
              <w:rPr>
                <w:lang w:val="en-US"/>
              </w:rPr>
            </w:pPr>
          </w:p>
        </w:tc>
        <w:tc>
          <w:tcPr>
            <w:tcW w:w="1602" w:type="dxa"/>
            <w:shd w:val="clear" w:color="auto" w:fill="auto"/>
          </w:tcPr>
          <w:p w14:paraId="638D494E" w14:textId="77777777" w:rsidR="004A4716" w:rsidRPr="001C1DB2" w:rsidRDefault="004A4716" w:rsidP="001C1DB2">
            <w:pPr>
              <w:jc w:val="both"/>
              <w:rPr>
                <w:lang w:val="en-US"/>
              </w:rPr>
            </w:pPr>
          </w:p>
        </w:tc>
        <w:tc>
          <w:tcPr>
            <w:tcW w:w="1361" w:type="dxa"/>
            <w:shd w:val="clear" w:color="auto" w:fill="C5E0B3"/>
          </w:tcPr>
          <w:p w14:paraId="3E4222E2" w14:textId="77777777" w:rsidR="004A4716" w:rsidRPr="001C1DB2" w:rsidRDefault="004A4716" w:rsidP="00563FB2">
            <w:pPr>
              <w:jc w:val="both"/>
              <w:rPr>
                <w:lang w:val="en-US"/>
              </w:rPr>
            </w:pPr>
          </w:p>
        </w:tc>
        <w:tc>
          <w:tcPr>
            <w:tcW w:w="1602" w:type="dxa"/>
            <w:shd w:val="clear" w:color="auto" w:fill="auto"/>
          </w:tcPr>
          <w:p w14:paraId="0A410103" w14:textId="77777777" w:rsidR="004A4716" w:rsidRPr="001C1DB2" w:rsidRDefault="004A4716" w:rsidP="001C1DB2">
            <w:pPr>
              <w:jc w:val="both"/>
              <w:rPr>
                <w:lang w:val="en-US"/>
              </w:rPr>
            </w:pPr>
            <w:r w:rsidRPr="001C1DB2">
              <w:rPr>
                <w:lang w:val="en-US"/>
              </w:rPr>
              <w:t>4</w:t>
            </w:r>
          </w:p>
        </w:tc>
        <w:tc>
          <w:tcPr>
            <w:tcW w:w="1473" w:type="dxa"/>
            <w:shd w:val="clear" w:color="auto" w:fill="FFE599"/>
          </w:tcPr>
          <w:p w14:paraId="7AD07972" w14:textId="77777777" w:rsidR="004A4716" w:rsidRPr="001C1DB2" w:rsidRDefault="00E329DC" w:rsidP="001C1DB2">
            <w:pPr>
              <w:jc w:val="both"/>
              <w:rPr>
                <w:lang w:val="en-US"/>
              </w:rPr>
            </w:pPr>
            <w:r>
              <w:rPr>
                <w:lang w:val="en-US"/>
              </w:rPr>
              <w:t>122880</w:t>
            </w:r>
          </w:p>
        </w:tc>
      </w:tr>
      <w:tr w:rsidR="004A4716" w:rsidRPr="001C1DB2" w14:paraId="08B06C11" w14:textId="77777777" w:rsidTr="001C1DB2">
        <w:tc>
          <w:tcPr>
            <w:tcW w:w="1362" w:type="dxa"/>
            <w:shd w:val="clear" w:color="auto" w:fill="auto"/>
          </w:tcPr>
          <w:p w14:paraId="0BBB0F8F" w14:textId="77777777" w:rsidR="004A4716" w:rsidRPr="001C1DB2" w:rsidRDefault="004A4716" w:rsidP="001C1DB2">
            <w:pPr>
              <w:jc w:val="both"/>
              <w:rPr>
                <w:b/>
                <w:bCs/>
                <w:lang w:val="en-US"/>
              </w:rPr>
            </w:pPr>
          </w:p>
        </w:tc>
        <w:tc>
          <w:tcPr>
            <w:tcW w:w="1471" w:type="dxa"/>
            <w:shd w:val="clear" w:color="auto" w:fill="9CC2E5"/>
          </w:tcPr>
          <w:p w14:paraId="2250A9EE" w14:textId="77777777" w:rsidR="004A4716" w:rsidRPr="001C1DB2" w:rsidRDefault="004A4716" w:rsidP="001C1DB2">
            <w:pPr>
              <w:jc w:val="both"/>
              <w:rPr>
                <w:lang w:val="en-US"/>
              </w:rPr>
            </w:pPr>
          </w:p>
        </w:tc>
        <w:tc>
          <w:tcPr>
            <w:tcW w:w="1602" w:type="dxa"/>
            <w:shd w:val="clear" w:color="auto" w:fill="auto"/>
          </w:tcPr>
          <w:p w14:paraId="0B93E628" w14:textId="77777777" w:rsidR="004A4716" w:rsidRPr="001C1DB2" w:rsidRDefault="004A4716" w:rsidP="001C1DB2">
            <w:pPr>
              <w:jc w:val="both"/>
              <w:rPr>
                <w:lang w:val="en-US"/>
              </w:rPr>
            </w:pPr>
          </w:p>
        </w:tc>
        <w:tc>
          <w:tcPr>
            <w:tcW w:w="1361" w:type="dxa"/>
            <w:shd w:val="clear" w:color="auto" w:fill="C5E0B3"/>
          </w:tcPr>
          <w:p w14:paraId="43F14614" w14:textId="77777777" w:rsidR="004A4716" w:rsidRPr="001C1DB2" w:rsidRDefault="004A4716" w:rsidP="001C1DB2">
            <w:pPr>
              <w:jc w:val="both"/>
              <w:rPr>
                <w:lang w:val="en-US"/>
              </w:rPr>
            </w:pPr>
          </w:p>
        </w:tc>
        <w:tc>
          <w:tcPr>
            <w:tcW w:w="1602" w:type="dxa"/>
            <w:shd w:val="clear" w:color="auto" w:fill="auto"/>
          </w:tcPr>
          <w:p w14:paraId="1A1A33ED" w14:textId="77777777" w:rsidR="004A4716" w:rsidRPr="001C1DB2" w:rsidRDefault="004A4716" w:rsidP="001C1DB2">
            <w:pPr>
              <w:jc w:val="both"/>
              <w:rPr>
                <w:lang w:val="en-US"/>
              </w:rPr>
            </w:pPr>
            <w:r w:rsidRPr="001C1DB2">
              <w:rPr>
                <w:lang w:val="en-US"/>
              </w:rPr>
              <w:t>5</w:t>
            </w:r>
          </w:p>
        </w:tc>
        <w:tc>
          <w:tcPr>
            <w:tcW w:w="1473" w:type="dxa"/>
            <w:shd w:val="clear" w:color="auto" w:fill="FFE599"/>
          </w:tcPr>
          <w:p w14:paraId="7A46C996" w14:textId="77777777" w:rsidR="004A4716" w:rsidRPr="001C1DB2" w:rsidRDefault="00E329DC" w:rsidP="001C1DB2">
            <w:pPr>
              <w:jc w:val="both"/>
              <w:rPr>
                <w:lang w:val="en-US"/>
              </w:rPr>
            </w:pPr>
            <w:r>
              <w:rPr>
                <w:lang w:val="en-US"/>
              </w:rPr>
              <w:t>153600</w:t>
            </w:r>
          </w:p>
        </w:tc>
      </w:tr>
      <w:tr w:rsidR="004A4716" w:rsidRPr="001C1DB2" w14:paraId="0BDF3B42" w14:textId="77777777" w:rsidTr="001C1DB2">
        <w:tc>
          <w:tcPr>
            <w:tcW w:w="1362" w:type="dxa"/>
            <w:shd w:val="clear" w:color="auto" w:fill="auto"/>
          </w:tcPr>
          <w:p w14:paraId="732E834B" w14:textId="77777777" w:rsidR="004A4716" w:rsidRPr="001C1DB2" w:rsidRDefault="004A4716" w:rsidP="001C1DB2">
            <w:pPr>
              <w:jc w:val="both"/>
              <w:rPr>
                <w:b/>
                <w:bCs/>
                <w:lang w:val="en-US"/>
              </w:rPr>
            </w:pPr>
          </w:p>
        </w:tc>
        <w:tc>
          <w:tcPr>
            <w:tcW w:w="1471" w:type="dxa"/>
            <w:shd w:val="clear" w:color="auto" w:fill="9CC2E5"/>
          </w:tcPr>
          <w:p w14:paraId="5A6FBA26" w14:textId="77777777" w:rsidR="004A4716" w:rsidRPr="001C1DB2" w:rsidRDefault="004A4716" w:rsidP="001C1DB2">
            <w:pPr>
              <w:jc w:val="both"/>
              <w:rPr>
                <w:lang w:val="en-US"/>
              </w:rPr>
            </w:pPr>
          </w:p>
        </w:tc>
        <w:tc>
          <w:tcPr>
            <w:tcW w:w="1602" w:type="dxa"/>
            <w:shd w:val="clear" w:color="auto" w:fill="auto"/>
          </w:tcPr>
          <w:p w14:paraId="0B451ED9" w14:textId="77777777" w:rsidR="004A4716" w:rsidRPr="001C1DB2" w:rsidRDefault="004A4716" w:rsidP="00E329DC">
            <w:pPr>
              <w:jc w:val="both"/>
              <w:rPr>
                <w:lang w:val="en-US"/>
              </w:rPr>
            </w:pPr>
          </w:p>
        </w:tc>
        <w:tc>
          <w:tcPr>
            <w:tcW w:w="1361" w:type="dxa"/>
            <w:shd w:val="clear" w:color="auto" w:fill="C5E0B3"/>
          </w:tcPr>
          <w:p w14:paraId="75BD128B" w14:textId="77777777" w:rsidR="004A4716" w:rsidRPr="001C1DB2" w:rsidRDefault="004A4716" w:rsidP="001C1DB2">
            <w:pPr>
              <w:jc w:val="both"/>
              <w:rPr>
                <w:lang w:val="en-US"/>
              </w:rPr>
            </w:pPr>
          </w:p>
        </w:tc>
        <w:tc>
          <w:tcPr>
            <w:tcW w:w="1602" w:type="dxa"/>
            <w:shd w:val="clear" w:color="auto" w:fill="auto"/>
          </w:tcPr>
          <w:p w14:paraId="717D42AC" w14:textId="77777777" w:rsidR="004A4716" w:rsidRPr="001C1DB2" w:rsidRDefault="004A4716" w:rsidP="001C1DB2">
            <w:pPr>
              <w:jc w:val="both"/>
              <w:rPr>
                <w:lang w:val="en-US"/>
              </w:rPr>
            </w:pPr>
            <w:r w:rsidRPr="001C1DB2">
              <w:rPr>
                <w:lang w:val="en-US"/>
              </w:rPr>
              <w:t>6</w:t>
            </w:r>
          </w:p>
        </w:tc>
        <w:tc>
          <w:tcPr>
            <w:tcW w:w="1473" w:type="dxa"/>
            <w:shd w:val="clear" w:color="auto" w:fill="FFE599"/>
          </w:tcPr>
          <w:p w14:paraId="6D73BB24" w14:textId="77777777" w:rsidR="004A4716" w:rsidRPr="001C1DB2" w:rsidRDefault="00E329DC" w:rsidP="001C1DB2">
            <w:pPr>
              <w:jc w:val="both"/>
              <w:rPr>
                <w:lang w:val="en-US"/>
              </w:rPr>
            </w:pPr>
            <w:r>
              <w:rPr>
                <w:lang w:val="en-US"/>
              </w:rPr>
              <w:t>184320</w:t>
            </w:r>
          </w:p>
        </w:tc>
      </w:tr>
    </w:tbl>
    <w:p w14:paraId="0DF10B1A" w14:textId="77777777" w:rsidR="004A4716" w:rsidRDefault="004A4716" w:rsidP="004A4716">
      <w:pPr>
        <w:jc w:val="both"/>
        <w:rPr>
          <w:lang w:val="en-US"/>
        </w:rPr>
      </w:pPr>
    </w:p>
    <w:p w14:paraId="734399CB" w14:textId="5F6B73F5" w:rsidR="00946ABC" w:rsidRPr="00E50438" w:rsidRDefault="00606DE9" w:rsidP="00E50438">
      <w:pPr>
        <w:pStyle w:val="Caption"/>
        <w:rPr>
          <w:b w:val="0"/>
        </w:rPr>
      </w:pPr>
      <w:r w:rsidRPr="00E50438">
        <w:rPr>
          <w:b w:val="0"/>
        </w:rPr>
        <w:t xml:space="preserve">In </w:t>
      </w:r>
      <w:r w:rsidRPr="00E50438">
        <w:rPr>
          <w:b w:val="0"/>
        </w:rPr>
        <w:fldChar w:fldCharType="begin"/>
      </w:r>
      <w:r w:rsidRPr="00E50438">
        <w:rPr>
          <w:b w:val="0"/>
        </w:rPr>
        <w:instrText xml:space="preserve"> REF _Ref387224569  \* MERGEFORMAT </w:instrText>
      </w:r>
      <w:r w:rsidRPr="00E50438">
        <w:rPr>
          <w:b w:val="0"/>
        </w:rPr>
        <w:fldChar w:fldCharType="separate"/>
      </w:r>
      <w:r w:rsidRPr="00E50438">
        <w:rPr>
          <w:b w:val="0"/>
        </w:rPr>
        <w:t xml:space="preserve">Table </w:t>
      </w:r>
      <w:r w:rsidRPr="00E50438">
        <w:rPr>
          <w:b w:val="0"/>
          <w:noProof/>
        </w:rPr>
        <w:t>3</w:t>
      </w:r>
      <w:r w:rsidRPr="00E50438">
        <w:rPr>
          <w:b w:val="0"/>
        </w:rPr>
        <w:fldChar w:fldCharType="end"/>
      </w:r>
      <w:r w:rsidRPr="00E50438">
        <w:rPr>
          <w:b w:val="0"/>
        </w:rPr>
        <w:t xml:space="preserve"> and </w:t>
      </w:r>
      <w:r w:rsidRPr="00E50438">
        <w:rPr>
          <w:b w:val="0"/>
        </w:rPr>
        <w:fldChar w:fldCharType="begin"/>
      </w:r>
      <w:r w:rsidRPr="00E50438">
        <w:rPr>
          <w:b w:val="0"/>
        </w:rPr>
        <w:instrText xml:space="preserve"> REF _Ref387224572  \* MERGEFORMAT </w:instrText>
      </w:r>
      <w:r w:rsidRPr="00E50438">
        <w:rPr>
          <w:b w:val="0"/>
        </w:rPr>
        <w:fldChar w:fldCharType="separate"/>
      </w:r>
      <w:r w:rsidRPr="00E50438">
        <w:rPr>
          <w:b w:val="0"/>
        </w:rPr>
        <w:t xml:space="preserve">Table </w:t>
      </w:r>
      <w:r w:rsidRPr="00E50438">
        <w:rPr>
          <w:b w:val="0"/>
          <w:noProof/>
        </w:rPr>
        <w:t>4</w:t>
      </w:r>
      <w:r w:rsidRPr="00E50438">
        <w:rPr>
          <w:b w:val="0"/>
        </w:rPr>
        <w:fldChar w:fldCharType="end"/>
      </w:r>
      <w:r w:rsidR="00946ABC" w:rsidRPr="00E50438">
        <w:rPr>
          <w:b w:val="0"/>
        </w:rPr>
        <w:t xml:space="preserve"> we present </w:t>
      </w:r>
      <w:r w:rsidR="00946ABC" w:rsidRPr="00E50438">
        <w:rPr>
          <w:b w:val="0"/>
          <w:lang w:val="en-US"/>
        </w:rPr>
        <w:t xml:space="preserve">inter-frequency cell identification times for normal and low performance group carriers </w:t>
      </w:r>
      <w:r w:rsidR="00946ABC">
        <w:rPr>
          <w:b w:val="0"/>
          <w:lang w:val="en-US"/>
        </w:rPr>
        <w:t xml:space="preserve">both for </w:t>
      </w:r>
      <w:r w:rsidR="00946ABC" w:rsidRPr="005F08B6">
        <w:rPr>
          <w:b w:val="0"/>
        </w:rPr>
        <w:t>Gap Pattern Configurations 0 and 1</w:t>
      </w:r>
      <w:r w:rsidR="00946ABC" w:rsidRPr="005F08B6">
        <w:rPr>
          <w:b w:val="0"/>
          <w:lang w:val="en-US"/>
        </w:rPr>
        <w:t xml:space="preserve"> </w:t>
      </w:r>
      <w:r w:rsidR="00946ABC">
        <w:rPr>
          <w:b w:val="0"/>
          <w:lang w:val="en-US"/>
        </w:rPr>
        <w:t>when</w:t>
      </w:r>
      <w:r w:rsidR="00394055">
        <w:rPr>
          <w:b w:val="0"/>
          <w:lang w:val="en-US"/>
        </w:rPr>
        <w:t xml:space="preserve"> 3 out of 16 gaps are stolen for low performance groups (</w:t>
      </w:r>
      <w:r w:rsidR="00946ABC" w:rsidRPr="005F08B6">
        <w:rPr>
          <w:b w:val="0"/>
          <w:lang w:val="en-US"/>
        </w:rPr>
        <w:t>Gap Stealing Ratio (GSR</w:t>
      </w:r>
      <w:r w:rsidR="00394055" w:rsidRPr="00E50438">
        <w:rPr>
          <w:b w:val="0"/>
          <w:lang w:val="en-US"/>
        </w:rPr>
        <w:t>)</w:t>
      </w:r>
      <w:r w:rsidR="00394055">
        <w:rPr>
          <w:b w:val="0"/>
          <w:lang w:val="en-US"/>
        </w:rPr>
        <w:t xml:space="preserve"> </w:t>
      </w:r>
      <w:r w:rsidR="00394055" w:rsidRPr="00E50438">
        <w:rPr>
          <w:b w:val="0"/>
          <w:lang w:val="en-US"/>
        </w:rPr>
        <w:t>=</w:t>
      </w:r>
      <w:r w:rsidR="00946ABC" w:rsidRPr="00E50438">
        <w:rPr>
          <w:b w:val="0"/>
          <w:lang w:val="en-US"/>
        </w:rPr>
        <w:t xml:space="preserve"> 3/16= 0.</w:t>
      </w:r>
      <w:r w:rsidR="00946ABC">
        <w:rPr>
          <w:b w:val="0"/>
          <w:lang w:val="en-US"/>
        </w:rPr>
        <w:t>1875</w:t>
      </w:r>
      <w:r w:rsidR="00394055">
        <w:rPr>
          <w:b w:val="0"/>
          <w:lang w:val="en-US"/>
        </w:rPr>
        <w:t>)</w:t>
      </w:r>
      <w:r w:rsidR="00946ABC" w:rsidRPr="00E50438">
        <w:rPr>
          <w:b w:val="0"/>
          <w:lang w:val="en-US"/>
        </w:rPr>
        <w:t xml:space="preserve"> </w:t>
      </w:r>
      <w:r w:rsidR="00946ABC">
        <w:rPr>
          <w:b w:val="0"/>
          <w:lang w:val="en-US"/>
        </w:rPr>
        <w:t xml:space="preserve">in order to have more numerical values </w:t>
      </w:r>
      <w:r w:rsidR="008A5244">
        <w:rPr>
          <w:b w:val="0"/>
          <w:lang w:val="en-US"/>
        </w:rPr>
        <w:t>for</w:t>
      </w:r>
      <w:r w:rsidR="00946ABC">
        <w:rPr>
          <w:b w:val="0"/>
          <w:lang w:val="en-US"/>
        </w:rPr>
        <w:t xml:space="preserve"> consider</w:t>
      </w:r>
      <w:r w:rsidR="008A5244">
        <w:rPr>
          <w:b w:val="0"/>
          <w:lang w:val="en-US"/>
        </w:rPr>
        <w:t>ations of a</w:t>
      </w:r>
      <w:r w:rsidR="00946ABC">
        <w:rPr>
          <w:b w:val="0"/>
          <w:lang w:val="en-US"/>
        </w:rPr>
        <w:t xml:space="preserve"> suitable tradeoff between normal and low performance group</w:t>
      </w:r>
      <w:r w:rsidR="008A5244">
        <w:rPr>
          <w:b w:val="0"/>
          <w:lang w:val="en-US"/>
        </w:rPr>
        <w:t xml:space="preserve"> cell identification times</w:t>
      </w:r>
      <w:r w:rsidR="00946ABC">
        <w:rPr>
          <w:b w:val="0"/>
          <w:lang w:val="en-US"/>
        </w:rPr>
        <w:t>.</w:t>
      </w:r>
    </w:p>
    <w:p w14:paraId="036FE72D" w14:textId="77777777" w:rsidR="007B6A98" w:rsidRPr="005F08B6" w:rsidRDefault="007B6A98" w:rsidP="007B6A98">
      <w:pPr>
        <w:pStyle w:val="Caption"/>
      </w:pPr>
      <w:bookmarkStart w:id="6" w:name="_Ref387224569"/>
      <w:r>
        <w:t xml:space="preserve">Table </w:t>
      </w:r>
      <w:r>
        <w:fldChar w:fldCharType="begin"/>
      </w:r>
      <w:r>
        <w:instrText xml:space="preserve"> SEQ Table \* ARABIC </w:instrText>
      </w:r>
      <w:r>
        <w:fldChar w:fldCharType="separate"/>
      </w:r>
      <w:r>
        <w:rPr>
          <w:noProof/>
        </w:rPr>
        <w:t>3</w:t>
      </w:r>
      <w:r>
        <w:fldChar w:fldCharType="end"/>
      </w:r>
      <w:bookmarkEnd w:id="6"/>
      <w:r w:rsidRPr="005F08B6">
        <w:t xml:space="preserve"> Comparison of current inter-frequency cell identification requirements and new requirements for Normal and Low performance group carriers using measurement gap pattern Id= 1</w:t>
      </w:r>
      <w:r w:rsidR="00946ABC">
        <w:t xml:space="preserve"> and </w:t>
      </w:r>
      <w:r w:rsidR="00946ABC">
        <w:rPr>
          <w:lang w:val="en-US"/>
        </w:rPr>
        <w:t>Gap Stealing Ratio (GSR)</w:t>
      </w:r>
      <w:r w:rsidR="00946ABC" w:rsidRPr="00E50438">
        <w:rPr>
          <w:lang w:val="en-US"/>
        </w:rPr>
        <w:t xml:space="preserve"> of 3/16</w:t>
      </w: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362"/>
        <w:gridCol w:w="1471"/>
        <w:gridCol w:w="1602"/>
        <w:gridCol w:w="1361"/>
        <w:gridCol w:w="1602"/>
        <w:gridCol w:w="1473"/>
      </w:tblGrid>
      <w:tr w:rsidR="007B6A98" w:rsidRPr="001C1DB2" w14:paraId="7A37832A" w14:textId="77777777" w:rsidTr="00606DE9">
        <w:tc>
          <w:tcPr>
            <w:tcW w:w="8871" w:type="dxa"/>
            <w:gridSpan w:val="6"/>
            <w:tcBorders>
              <w:bottom w:val="single" w:sz="12" w:space="0" w:color="666666"/>
            </w:tcBorders>
            <w:shd w:val="clear" w:color="auto" w:fill="FFFFFF"/>
          </w:tcPr>
          <w:p w14:paraId="77046882" w14:textId="77777777" w:rsidR="007B6A98" w:rsidRPr="005F08B6" w:rsidRDefault="007B6A98" w:rsidP="00606DE9">
            <w:pPr>
              <w:rPr>
                <w:bCs/>
                <w:lang w:eastAsia="zh-CN"/>
              </w:rPr>
            </w:pPr>
            <w:r w:rsidRPr="005F08B6">
              <w:rPr>
                <w:bCs/>
                <w:lang w:eastAsia="zh-CN"/>
              </w:rPr>
              <w:t>T</w:t>
            </w:r>
            <w:r w:rsidRPr="005F08B6">
              <w:rPr>
                <w:bCs/>
                <w:vertAlign w:val="subscript"/>
                <w:lang w:eastAsia="zh-CN"/>
              </w:rPr>
              <w:t>inter1</w:t>
            </w:r>
            <w:r w:rsidRPr="005F08B6">
              <w:rPr>
                <w:bCs/>
                <w:lang w:eastAsia="zh-CN"/>
              </w:rPr>
              <w:t>=30ms with Measurement</w:t>
            </w:r>
            <w:r w:rsidRPr="005F08B6">
              <w:rPr>
                <w:bCs/>
              </w:rPr>
              <w:t xml:space="preserve"> Gap Repetition Period (MGRP) of 80 ms</w:t>
            </w:r>
          </w:p>
          <w:p w14:paraId="7F2A4825" w14:textId="77777777" w:rsidR="007B6A98" w:rsidRPr="005F08B6" w:rsidRDefault="007B6A98" w:rsidP="00606DE9">
            <w:pPr>
              <w:rPr>
                <w:bCs/>
              </w:rPr>
            </w:pPr>
            <w:r w:rsidRPr="005F08B6">
              <w:rPr>
                <w:bCs/>
              </w:rPr>
              <w:t>T</w:t>
            </w:r>
            <w:r w:rsidRPr="005F08B6">
              <w:rPr>
                <w:bCs/>
                <w:vertAlign w:val="subscript"/>
              </w:rPr>
              <w:t>Basic_Identify_Inter</w:t>
            </w:r>
            <w:r w:rsidRPr="005F08B6">
              <w:rPr>
                <w:bCs/>
              </w:rPr>
              <w:t xml:space="preserve"> = 480 ms</w:t>
            </w:r>
          </w:p>
          <w:p w14:paraId="141EBCA3" w14:textId="77777777" w:rsidR="007B6A98" w:rsidRPr="00194B02" w:rsidRDefault="007B6A98" w:rsidP="00E50438">
            <w:pPr>
              <w:rPr>
                <w:rFonts w:ascii="Arial" w:hAnsi="Arial" w:cs="Arial"/>
                <w:b/>
                <w:bCs/>
                <w:lang w:val="en-US"/>
              </w:rPr>
            </w:pPr>
            <w:r>
              <w:rPr>
                <w:lang w:val="en-US"/>
              </w:rPr>
              <w:t xml:space="preserve">Gap Stealing Ratio (GSR) </w:t>
            </w:r>
            <w:r w:rsidRPr="00E50438">
              <w:rPr>
                <w:lang w:val="en-US"/>
              </w:rPr>
              <w:t xml:space="preserve">= </w:t>
            </w:r>
            <w:r w:rsidR="009B5357" w:rsidRPr="00E50438">
              <w:rPr>
                <w:lang w:val="en-US"/>
              </w:rPr>
              <w:t>3/16</w:t>
            </w:r>
            <w:r w:rsidRPr="00E50438">
              <w:rPr>
                <w:lang w:val="en-US"/>
              </w:rPr>
              <w:t>=</w:t>
            </w:r>
            <w:r w:rsidR="00946ABC" w:rsidRPr="00E50438">
              <w:rPr>
                <w:lang w:val="en-US"/>
              </w:rPr>
              <w:t xml:space="preserve"> 0.1875</w:t>
            </w:r>
          </w:p>
        </w:tc>
      </w:tr>
      <w:tr w:rsidR="007B6A98" w:rsidRPr="001C1DB2" w14:paraId="40B27C2E" w14:textId="77777777" w:rsidTr="00606DE9">
        <w:tc>
          <w:tcPr>
            <w:tcW w:w="1362" w:type="dxa"/>
            <w:shd w:val="clear" w:color="auto" w:fill="auto"/>
          </w:tcPr>
          <w:p w14:paraId="3EAFED2D" w14:textId="77777777" w:rsidR="007B6A98" w:rsidRPr="005F08B6" w:rsidRDefault="007B6A98" w:rsidP="00606DE9">
            <w:pPr>
              <w:jc w:val="center"/>
              <w:rPr>
                <w:b/>
                <w:bCs/>
                <w:lang w:val="en-US"/>
              </w:rPr>
            </w:pPr>
            <w:r w:rsidRPr="00194B02">
              <w:rPr>
                <w:b/>
                <w:bCs/>
                <w:lang w:val="en-US"/>
              </w:rPr>
              <w:t xml:space="preserve">Total </w:t>
            </w:r>
            <w:r w:rsidRPr="005F08B6">
              <w:rPr>
                <w:b/>
                <w:bCs/>
                <w:lang w:val="en-US"/>
              </w:rPr>
              <w:t>Number of Inter-frequency carriers (current definition)</w:t>
            </w:r>
          </w:p>
          <w:p w14:paraId="7E2AA831" w14:textId="77777777" w:rsidR="007B6A98" w:rsidRPr="005F08B6" w:rsidRDefault="007B6A98" w:rsidP="00606DE9">
            <w:pPr>
              <w:jc w:val="center"/>
              <w:rPr>
                <w:b/>
                <w:bCs/>
                <w:lang w:val="en-US"/>
              </w:rPr>
            </w:pPr>
            <w:r w:rsidRPr="005F08B6">
              <w:rPr>
                <w:b/>
                <w:bCs/>
              </w:rPr>
              <w:lastRenderedPageBreak/>
              <w:t>N</w:t>
            </w:r>
            <w:r w:rsidRPr="005F08B6">
              <w:rPr>
                <w:b/>
                <w:bCs/>
                <w:vertAlign w:val="subscript"/>
              </w:rPr>
              <w:t>freq</w:t>
            </w:r>
          </w:p>
        </w:tc>
        <w:tc>
          <w:tcPr>
            <w:tcW w:w="1471" w:type="dxa"/>
            <w:shd w:val="clear" w:color="auto" w:fill="9CC2E5"/>
          </w:tcPr>
          <w:p w14:paraId="45835FA1" w14:textId="77777777" w:rsidR="007B6A98" w:rsidRPr="001C1DB2" w:rsidRDefault="007B6A98" w:rsidP="00606DE9">
            <w:pPr>
              <w:jc w:val="center"/>
              <w:rPr>
                <w:b/>
                <w:lang w:val="en-US"/>
              </w:rPr>
            </w:pPr>
            <w:r w:rsidRPr="005F08B6">
              <w:rPr>
                <w:b/>
                <w:lang w:val="en-US"/>
              </w:rPr>
              <w:lastRenderedPageBreak/>
              <w:t>Current Cell identification requirements [ms]</w:t>
            </w:r>
            <w:r w:rsidRPr="001C1DB2">
              <w:rPr>
                <w:b/>
                <w:lang w:val="en-US"/>
              </w:rPr>
              <w:t xml:space="preserve"> </w:t>
            </w:r>
          </w:p>
          <w:p w14:paraId="5BF878D5" w14:textId="77777777" w:rsidR="007B6A98" w:rsidRPr="00194B02" w:rsidRDefault="007B6A98" w:rsidP="00606DE9">
            <w:pPr>
              <w:jc w:val="center"/>
              <w:rPr>
                <w:b/>
                <w:lang w:val="en-US"/>
              </w:rPr>
            </w:pPr>
            <w:r w:rsidRPr="001C1DB2">
              <w:rPr>
                <w:b/>
                <w:lang w:val="en-US"/>
              </w:rPr>
              <w:t>reference case</w:t>
            </w:r>
          </w:p>
        </w:tc>
        <w:tc>
          <w:tcPr>
            <w:tcW w:w="1602" w:type="dxa"/>
            <w:shd w:val="clear" w:color="auto" w:fill="auto"/>
          </w:tcPr>
          <w:p w14:paraId="664058F2" w14:textId="77777777" w:rsidR="007B6A98" w:rsidRPr="005F08B6" w:rsidRDefault="007B6A98" w:rsidP="00606DE9">
            <w:pPr>
              <w:jc w:val="center"/>
              <w:rPr>
                <w:b/>
                <w:lang w:val="en-US"/>
              </w:rPr>
            </w:pPr>
            <w:r w:rsidRPr="005F08B6">
              <w:rPr>
                <w:b/>
                <w:lang w:val="en-US"/>
              </w:rPr>
              <w:t>Number of Normal performance group carriers, N</w:t>
            </w:r>
            <w:r w:rsidRPr="005F08B6">
              <w:rPr>
                <w:b/>
                <w:vertAlign w:val="subscript"/>
                <w:lang w:val="en-US"/>
              </w:rPr>
              <w:t>Normal</w:t>
            </w:r>
          </w:p>
        </w:tc>
        <w:tc>
          <w:tcPr>
            <w:tcW w:w="1361" w:type="dxa"/>
            <w:shd w:val="clear" w:color="auto" w:fill="C5E0B3"/>
          </w:tcPr>
          <w:p w14:paraId="4DA12663" w14:textId="77777777" w:rsidR="007B6A98" w:rsidRPr="00194B02" w:rsidRDefault="007B6A98" w:rsidP="00606DE9">
            <w:pPr>
              <w:jc w:val="center"/>
              <w:rPr>
                <w:b/>
                <w:lang w:val="en-US"/>
              </w:rPr>
            </w:pPr>
            <w:r w:rsidRPr="001C1DB2">
              <w:rPr>
                <w:b/>
                <w:lang w:val="en-US"/>
              </w:rPr>
              <w:t>New Cell identification requirements for Normal performance group carriers [ms]</w:t>
            </w:r>
          </w:p>
        </w:tc>
        <w:tc>
          <w:tcPr>
            <w:tcW w:w="1602" w:type="dxa"/>
            <w:shd w:val="clear" w:color="auto" w:fill="auto"/>
          </w:tcPr>
          <w:p w14:paraId="3A4A8213" w14:textId="77777777" w:rsidR="007B6A98" w:rsidRPr="005F08B6" w:rsidRDefault="007B6A98" w:rsidP="00606DE9">
            <w:pPr>
              <w:jc w:val="center"/>
              <w:rPr>
                <w:b/>
                <w:lang w:val="en-US"/>
              </w:rPr>
            </w:pPr>
            <w:r w:rsidRPr="005F08B6">
              <w:rPr>
                <w:b/>
                <w:lang w:val="en-US"/>
              </w:rPr>
              <w:t>Number of Low performance group carriers</w:t>
            </w:r>
          </w:p>
          <w:p w14:paraId="576CF223" w14:textId="77777777" w:rsidR="007B6A98" w:rsidRPr="005F08B6" w:rsidRDefault="007B6A98" w:rsidP="00606DE9">
            <w:pPr>
              <w:jc w:val="center"/>
              <w:rPr>
                <w:b/>
                <w:lang w:val="en-US"/>
              </w:rPr>
            </w:pPr>
            <w:r w:rsidRPr="005F08B6">
              <w:rPr>
                <w:b/>
                <w:lang w:val="en-US"/>
              </w:rPr>
              <w:t>N</w:t>
            </w:r>
            <w:r w:rsidRPr="005F08B6">
              <w:rPr>
                <w:b/>
                <w:vertAlign w:val="subscript"/>
                <w:lang w:val="en-US"/>
              </w:rPr>
              <w:t>Low</w:t>
            </w:r>
          </w:p>
        </w:tc>
        <w:tc>
          <w:tcPr>
            <w:tcW w:w="1473" w:type="dxa"/>
            <w:shd w:val="clear" w:color="auto" w:fill="FFE599"/>
          </w:tcPr>
          <w:p w14:paraId="0991FD63" w14:textId="77777777" w:rsidR="007B6A98" w:rsidRPr="005F08B6" w:rsidRDefault="007B6A98" w:rsidP="00606DE9">
            <w:pPr>
              <w:jc w:val="center"/>
              <w:rPr>
                <w:b/>
                <w:lang w:val="en-US"/>
              </w:rPr>
            </w:pPr>
            <w:r w:rsidRPr="005F08B6">
              <w:rPr>
                <w:b/>
                <w:lang w:val="en-US"/>
              </w:rPr>
              <w:t>New Cell identification requirements for Low performance group carriers [ms]</w:t>
            </w:r>
          </w:p>
        </w:tc>
      </w:tr>
      <w:tr w:rsidR="009007A5" w:rsidRPr="001C1DB2" w14:paraId="2FF2E016" w14:textId="77777777" w:rsidTr="00606DE9">
        <w:tc>
          <w:tcPr>
            <w:tcW w:w="1362" w:type="dxa"/>
            <w:shd w:val="clear" w:color="auto" w:fill="auto"/>
          </w:tcPr>
          <w:p w14:paraId="1A52D9EA" w14:textId="77777777" w:rsidR="009007A5" w:rsidRPr="00194B02" w:rsidRDefault="009007A5" w:rsidP="009007A5">
            <w:pPr>
              <w:jc w:val="both"/>
              <w:rPr>
                <w:bCs/>
                <w:lang w:val="en-US"/>
              </w:rPr>
            </w:pPr>
            <w:r w:rsidRPr="00194B02">
              <w:rPr>
                <w:bCs/>
                <w:lang w:val="en-US"/>
              </w:rPr>
              <w:lastRenderedPageBreak/>
              <w:t>1</w:t>
            </w:r>
          </w:p>
        </w:tc>
        <w:tc>
          <w:tcPr>
            <w:tcW w:w="1471" w:type="dxa"/>
            <w:shd w:val="clear" w:color="auto" w:fill="9CC2E5"/>
            <w:vAlign w:val="bottom"/>
          </w:tcPr>
          <w:p w14:paraId="777E9A61" w14:textId="77777777" w:rsidR="009007A5" w:rsidRPr="001C1DB2" w:rsidRDefault="009007A5" w:rsidP="009007A5">
            <w:pPr>
              <w:jc w:val="both"/>
              <w:rPr>
                <w:lang w:val="en-US"/>
              </w:rPr>
            </w:pPr>
            <w:r w:rsidRPr="001C1DB2">
              <w:rPr>
                <w:lang w:val="en-US"/>
              </w:rPr>
              <w:t>7680</w:t>
            </w:r>
          </w:p>
        </w:tc>
        <w:tc>
          <w:tcPr>
            <w:tcW w:w="1602" w:type="dxa"/>
            <w:shd w:val="clear" w:color="auto" w:fill="auto"/>
          </w:tcPr>
          <w:p w14:paraId="4EF57A2B" w14:textId="77777777" w:rsidR="009007A5" w:rsidRPr="001C1DB2" w:rsidRDefault="009007A5" w:rsidP="009007A5">
            <w:pPr>
              <w:jc w:val="both"/>
              <w:rPr>
                <w:lang w:val="en-US"/>
              </w:rPr>
            </w:pPr>
            <w:r w:rsidRPr="001C1DB2">
              <w:rPr>
                <w:lang w:val="en-US"/>
              </w:rPr>
              <w:t>1</w:t>
            </w:r>
          </w:p>
        </w:tc>
        <w:tc>
          <w:tcPr>
            <w:tcW w:w="1361" w:type="dxa"/>
            <w:shd w:val="clear" w:color="auto" w:fill="C5E0B3"/>
          </w:tcPr>
          <w:p w14:paraId="3A5C9212" w14:textId="77777777" w:rsidR="009007A5" w:rsidRPr="001C1DB2" w:rsidRDefault="009007A5" w:rsidP="009007A5">
            <w:pPr>
              <w:jc w:val="both"/>
              <w:rPr>
                <w:lang w:val="en-US"/>
              </w:rPr>
            </w:pPr>
            <w:r>
              <w:rPr>
                <w:lang w:val="en-US"/>
              </w:rPr>
              <w:t>9120</w:t>
            </w:r>
          </w:p>
        </w:tc>
        <w:tc>
          <w:tcPr>
            <w:tcW w:w="1602" w:type="dxa"/>
            <w:shd w:val="clear" w:color="auto" w:fill="auto"/>
          </w:tcPr>
          <w:p w14:paraId="0C5C9D33" w14:textId="77777777" w:rsidR="009007A5" w:rsidRPr="001C1DB2" w:rsidRDefault="009007A5" w:rsidP="009007A5">
            <w:pPr>
              <w:jc w:val="both"/>
              <w:rPr>
                <w:lang w:val="en-US"/>
              </w:rPr>
            </w:pPr>
            <w:r w:rsidRPr="001C1DB2">
              <w:rPr>
                <w:lang w:val="en-US"/>
              </w:rPr>
              <w:t>1</w:t>
            </w:r>
          </w:p>
        </w:tc>
        <w:tc>
          <w:tcPr>
            <w:tcW w:w="1473" w:type="dxa"/>
            <w:shd w:val="clear" w:color="auto" w:fill="FFE599"/>
          </w:tcPr>
          <w:p w14:paraId="58076D24" w14:textId="77777777" w:rsidR="009007A5" w:rsidRPr="001C1DB2" w:rsidRDefault="009007A5" w:rsidP="009007A5">
            <w:pPr>
              <w:jc w:val="both"/>
              <w:rPr>
                <w:lang w:val="en-US"/>
              </w:rPr>
            </w:pPr>
            <w:r>
              <w:rPr>
                <w:lang w:val="en-US"/>
              </w:rPr>
              <w:t>40960</w:t>
            </w:r>
          </w:p>
        </w:tc>
      </w:tr>
      <w:tr w:rsidR="009007A5" w:rsidRPr="001C1DB2" w14:paraId="47AA094D" w14:textId="77777777" w:rsidTr="00606DE9">
        <w:tc>
          <w:tcPr>
            <w:tcW w:w="1362" w:type="dxa"/>
            <w:shd w:val="clear" w:color="auto" w:fill="auto"/>
          </w:tcPr>
          <w:p w14:paraId="138B75F3" w14:textId="77777777" w:rsidR="009007A5" w:rsidRPr="00194B02" w:rsidRDefault="009007A5" w:rsidP="009007A5">
            <w:pPr>
              <w:jc w:val="both"/>
              <w:rPr>
                <w:bCs/>
                <w:lang w:val="en-US"/>
              </w:rPr>
            </w:pPr>
            <w:r w:rsidRPr="00194B02">
              <w:rPr>
                <w:bCs/>
                <w:lang w:val="en-US"/>
              </w:rPr>
              <w:t>2</w:t>
            </w:r>
          </w:p>
        </w:tc>
        <w:tc>
          <w:tcPr>
            <w:tcW w:w="1471" w:type="dxa"/>
            <w:shd w:val="clear" w:color="auto" w:fill="9CC2E5"/>
            <w:vAlign w:val="bottom"/>
          </w:tcPr>
          <w:p w14:paraId="6838A977" w14:textId="77777777" w:rsidR="009007A5" w:rsidRPr="001C1DB2" w:rsidRDefault="009007A5" w:rsidP="009007A5">
            <w:pPr>
              <w:jc w:val="both"/>
              <w:rPr>
                <w:lang w:val="en-US"/>
              </w:rPr>
            </w:pPr>
            <w:r w:rsidRPr="001C1DB2">
              <w:rPr>
                <w:lang w:val="en-US"/>
              </w:rPr>
              <w:t>15360</w:t>
            </w:r>
          </w:p>
        </w:tc>
        <w:tc>
          <w:tcPr>
            <w:tcW w:w="1602" w:type="dxa"/>
            <w:shd w:val="clear" w:color="auto" w:fill="auto"/>
          </w:tcPr>
          <w:p w14:paraId="60CA314A" w14:textId="77777777" w:rsidR="009007A5" w:rsidRPr="001C1DB2" w:rsidRDefault="009007A5" w:rsidP="009007A5">
            <w:pPr>
              <w:jc w:val="both"/>
              <w:rPr>
                <w:lang w:val="en-US"/>
              </w:rPr>
            </w:pPr>
            <w:r w:rsidRPr="001C1DB2">
              <w:rPr>
                <w:lang w:val="en-US"/>
              </w:rPr>
              <w:t>2</w:t>
            </w:r>
          </w:p>
        </w:tc>
        <w:tc>
          <w:tcPr>
            <w:tcW w:w="1361" w:type="dxa"/>
            <w:shd w:val="clear" w:color="auto" w:fill="C5E0B3"/>
          </w:tcPr>
          <w:p w14:paraId="47D1D5C6" w14:textId="77777777" w:rsidR="009007A5" w:rsidRPr="001C1DB2" w:rsidRDefault="009007A5" w:rsidP="009007A5">
            <w:pPr>
              <w:jc w:val="both"/>
              <w:rPr>
                <w:lang w:val="en-US"/>
              </w:rPr>
            </w:pPr>
            <w:r>
              <w:rPr>
                <w:lang w:val="en-US"/>
              </w:rPr>
              <w:t>18240</w:t>
            </w:r>
          </w:p>
        </w:tc>
        <w:tc>
          <w:tcPr>
            <w:tcW w:w="1602" w:type="dxa"/>
            <w:shd w:val="clear" w:color="auto" w:fill="auto"/>
          </w:tcPr>
          <w:p w14:paraId="5802EA5D" w14:textId="77777777" w:rsidR="009007A5" w:rsidRPr="001C1DB2" w:rsidRDefault="009007A5" w:rsidP="009007A5">
            <w:pPr>
              <w:jc w:val="both"/>
              <w:rPr>
                <w:lang w:val="en-US"/>
              </w:rPr>
            </w:pPr>
            <w:r w:rsidRPr="001C1DB2">
              <w:rPr>
                <w:lang w:val="en-US"/>
              </w:rPr>
              <w:t>2</w:t>
            </w:r>
          </w:p>
        </w:tc>
        <w:tc>
          <w:tcPr>
            <w:tcW w:w="1473" w:type="dxa"/>
            <w:shd w:val="clear" w:color="auto" w:fill="FFE599"/>
          </w:tcPr>
          <w:p w14:paraId="02E5DF09" w14:textId="77777777" w:rsidR="009007A5" w:rsidRPr="001C1DB2" w:rsidRDefault="009007A5" w:rsidP="009007A5">
            <w:pPr>
              <w:jc w:val="both"/>
              <w:rPr>
                <w:lang w:val="en-US"/>
              </w:rPr>
            </w:pPr>
            <w:r w:rsidRPr="009007A5">
              <w:rPr>
                <w:lang w:val="en-US"/>
              </w:rPr>
              <w:t>81920</w:t>
            </w:r>
          </w:p>
        </w:tc>
      </w:tr>
      <w:tr w:rsidR="009007A5" w:rsidRPr="001C1DB2" w14:paraId="479D8E1D" w14:textId="77777777" w:rsidTr="00606DE9">
        <w:tc>
          <w:tcPr>
            <w:tcW w:w="1362" w:type="dxa"/>
            <w:shd w:val="clear" w:color="auto" w:fill="auto"/>
          </w:tcPr>
          <w:p w14:paraId="6133AF2E" w14:textId="77777777" w:rsidR="009007A5" w:rsidRPr="00194B02" w:rsidRDefault="009007A5" w:rsidP="009007A5">
            <w:pPr>
              <w:jc w:val="both"/>
              <w:rPr>
                <w:bCs/>
                <w:lang w:val="en-US"/>
              </w:rPr>
            </w:pPr>
            <w:r w:rsidRPr="00194B02">
              <w:rPr>
                <w:bCs/>
                <w:lang w:val="en-US"/>
              </w:rPr>
              <w:t>3</w:t>
            </w:r>
          </w:p>
        </w:tc>
        <w:tc>
          <w:tcPr>
            <w:tcW w:w="1471" w:type="dxa"/>
            <w:shd w:val="clear" w:color="auto" w:fill="9CC2E5"/>
            <w:vAlign w:val="bottom"/>
          </w:tcPr>
          <w:p w14:paraId="16D4713F" w14:textId="77777777" w:rsidR="009007A5" w:rsidRPr="001C1DB2" w:rsidRDefault="009007A5" w:rsidP="009007A5">
            <w:pPr>
              <w:jc w:val="both"/>
              <w:rPr>
                <w:lang w:val="en-US"/>
              </w:rPr>
            </w:pPr>
            <w:r w:rsidRPr="001C1DB2">
              <w:rPr>
                <w:lang w:val="en-US"/>
              </w:rPr>
              <w:t>23040</w:t>
            </w:r>
          </w:p>
        </w:tc>
        <w:tc>
          <w:tcPr>
            <w:tcW w:w="1602" w:type="dxa"/>
            <w:shd w:val="clear" w:color="auto" w:fill="auto"/>
          </w:tcPr>
          <w:p w14:paraId="6F094930" w14:textId="77777777" w:rsidR="009007A5" w:rsidRPr="001C1DB2" w:rsidRDefault="009007A5" w:rsidP="009007A5">
            <w:pPr>
              <w:jc w:val="both"/>
              <w:rPr>
                <w:lang w:val="en-US"/>
              </w:rPr>
            </w:pPr>
            <w:r w:rsidRPr="001C1DB2">
              <w:rPr>
                <w:lang w:val="en-US"/>
              </w:rPr>
              <w:t>3</w:t>
            </w:r>
          </w:p>
        </w:tc>
        <w:tc>
          <w:tcPr>
            <w:tcW w:w="1361" w:type="dxa"/>
            <w:shd w:val="clear" w:color="auto" w:fill="C5E0B3"/>
          </w:tcPr>
          <w:p w14:paraId="5249A555" w14:textId="77777777" w:rsidR="009007A5" w:rsidRPr="001C1DB2" w:rsidRDefault="009007A5" w:rsidP="009007A5">
            <w:pPr>
              <w:jc w:val="both"/>
              <w:rPr>
                <w:lang w:val="en-US"/>
              </w:rPr>
            </w:pPr>
            <w:r w:rsidRPr="009007A5">
              <w:rPr>
                <w:lang w:val="en-US"/>
              </w:rPr>
              <w:t>27360</w:t>
            </w:r>
          </w:p>
        </w:tc>
        <w:tc>
          <w:tcPr>
            <w:tcW w:w="1602" w:type="dxa"/>
            <w:shd w:val="clear" w:color="auto" w:fill="auto"/>
          </w:tcPr>
          <w:p w14:paraId="6E58811F" w14:textId="77777777" w:rsidR="009007A5" w:rsidRPr="001C1DB2" w:rsidRDefault="009007A5" w:rsidP="009007A5">
            <w:pPr>
              <w:jc w:val="both"/>
              <w:rPr>
                <w:lang w:val="en-US"/>
              </w:rPr>
            </w:pPr>
            <w:r w:rsidRPr="001C1DB2">
              <w:rPr>
                <w:lang w:val="en-US"/>
              </w:rPr>
              <w:t>3</w:t>
            </w:r>
          </w:p>
        </w:tc>
        <w:tc>
          <w:tcPr>
            <w:tcW w:w="1473" w:type="dxa"/>
            <w:shd w:val="clear" w:color="auto" w:fill="FFE599"/>
          </w:tcPr>
          <w:p w14:paraId="545E7AE5" w14:textId="77777777" w:rsidR="009007A5" w:rsidRPr="001C1DB2" w:rsidRDefault="009007A5" w:rsidP="009007A5">
            <w:pPr>
              <w:jc w:val="both"/>
              <w:rPr>
                <w:lang w:val="en-US"/>
              </w:rPr>
            </w:pPr>
            <w:r>
              <w:rPr>
                <w:lang w:val="en-US"/>
              </w:rPr>
              <w:t>122880</w:t>
            </w:r>
          </w:p>
        </w:tc>
      </w:tr>
      <w:tr w:rsidR="009007A5" w:rsidRPr="001C1DB2" w14:paraId="713767FB" w14:textId="77777777" w:rsidTr="00606DE9">
        <w:tc>
          <w:tcPr>
            <w:tcW w:w="1362" w:type="dxa"/>
            <w:shd w:val="clear" w:color="auto" w:fill="auto"/>
          </w:tcPr>
          <w:p w14:paraId="0261D019" w14:textId="77777777" w:rsidR="009007A5" w:rsidRPr="001C1DB2" w:rsidRDefault="009007A5" w:rsidP="009007A5">
            <w:pPr>
              <w:jc w:val="both"/>
              <w:rPr>
                <w:b/>
                <w:bCs/>
                <w:lang w:val="en-US"/>
              </w:rPr>
            </w:pPr>
          </w:p>
        </w:tc>
        <w:tc>
          <w:tcPr>
            <w:tcW w:w="1471" w:type="dxa"/>
            <w:shd w:val="clear" w:color="auto" w:fill="9CC2E5"/>
          </w:tcPr>
          <w:p w14:paraId="7D78EF39" w14:textId="77777777" w:rsidR="009007A5" w:rsidRPr="001C1DB2" w:rsidRDefault="009007A5" w:rsidP="009007A5">
            <w:pPr>
              <w:jc w:val="both"/>
              <w:rPr>
                <w:lang w:val="en-US"/>
              </w:rPr>
            </w:pPr>
          </w:p>
        </w:tc>
        <w:tc>
          <w:tcPr>
            <w:tcW w:w="1602" w:type="dxa"/>
            <w:shd w:val="clear" w:color="auto" w:fill="auto"/>
          </w:tcPr>
          <w:p w14:paraId="237E5AFE" w14:textId="77777777" w:rsidR="009007A5" w:rsidRPr="001C1DB2" w:rsidRDefault="009007A5" w:rsidP="009007A5">
            <w:pPr>
              <w:jc w:val="both"/>
              <w:rPr>
                <w:lang w:val="en-US"/>
              </w:rPr>
            </w:pPr>
          </w:p>
        </w:tc>
        <w:tc>
          <w:tcPr>
            <w:tcW w:w="1361" w:type="dxa"/>
            <w:shd w:val="clear" w:color="auto" w:fill="C5E0B3"/>
          </w:tcPr>
          <w:p w14:paraId="41758170" w14:textId="77777777" w:rsidR="009007A5" w:rsidRPr="001C1DB2" w:rsidRDefault="009007A5" w:rsidP="009007A5">
            <w:pPr>
              <w:jc w:val="both"/>
              <w:rPr>
                <w:lang w:val="en-US"/>
              </w:rPr>
            </w:pPr>
          </w:p>
        </w:tc>
        <w:tc>
          <w:tcPr>
            <w:tcW w:w="1602" w:type="dxa"/>
            <w:shd w:val="clear" w:color="auto" w:fill="auto"/>
          </w:tcPr>
          <w:p w14:paraId="53F3843F" w14:textId="77777777" w:rsidR="009007A5" w:rsidRPr="001C1DB2" w:rsidRDefault="009007A5" w:rsidP="009007A5">
            <w:pPr>
              <w:jc w:val="both"/>
              <w:rPr>
                <w:lang w:val="en-US"/>
              </w:rPr>
            </w:pPr>
            <w:r w:rsidRPr="001C1DB2">
              <w:rPr>
                <w:lang w:val="en-US"/>
              </w:rPr>
              <w:t>4</w:t>
            </w:r>
          </w:p>
        </w:tc>
        <w:tc>
          <w:tcPr>
            <w:tcW w:w="1473" w:type="dxa"/>
            <w:shd w:val="clear" w:color="auto" w:fill="FFE599"/>
          </w:tcPr>
          <w:p w14:paraId="40254791" w14:textId="77777777" w:rsidR="009007A5" w:rsidRPr="001C1DB2" w:rsidRDefault="009007A5" w:rsidP="009007A5">
            <w:pPr>
              <w:jc w:val="both"/>
              <w:rPr>
                <w:lang w:val="en-US"/>
              </w:rPr>
            </w:pPr>
            <w:r>
              <w:rPr>
                <w:lang w:val="en-US"/>
              </w:rPr>
              <w:t>163840</w:t>
            </w:r>
          </w:p>
        </w:tc>
      </w:tr>
      <w:tr w:rsidR="009007A5" w:rsidRPr="001C1DB2" w14:paraId="10E72DD3" w14:textId="77777777" w:rsidTr="00606DE9">
        <w:tc>
          <w:tcPr>
            <w:tcW w:w="1362" w:type="dxa"/>
            <w:shd w:val="clear" w:color="auto" w:fill="auto"/>
          </w:tcPr>
          <w:p w14:paraId="759CEE02" w14:textId="77777777" w:rsidR="009007A5" w:rsidRPr="001C1DB2" w:rsidRDefault="009007A5" w:rsidP="009007A5">
            <w:pPr>
              <w:jc w:val="both"/>
              <w:rPr>
                <w:b/>
                <w:bCs/>
                <w:lang w:val="en-US"/>
              </w:rPr>
            </w:pPr>
          </w:p>
        </w:tc>
        <w:tc>
          <w:tcPr>
            <w:tcW w:w="1471" w:type="dxa"/>
            <w:shd w:val="clear" w:color="auto" w:fill="9CC2E5"/>
          </w:tcPr>
          <w:p w14:paraId="2063BD3D" w14:textId="77777777" w:rsidR="009007A5" w:rsidRPr="001C1DB2" w:rsidRDefault="009007A5" w:rsidP="009007A5">
            <w:pPr>
              <w:jc w:val="both"/>
              <w:rPr>
                <w:lang w:val="en-US"/>
              </w:rPr>
            </w:pPr>
          </w:p>
        </w:tc>
        <w:tc>
          <w:tcPr>
            <w:tcW w:w="1602" w:type="dxa"/>
            <w:shd w:val="clear" w:color="auto" w:fill="auto"/>
          </w:tcPr>
          <w:p w14:paraId="2D5F800A" w14:textId="77777777" w:rsidR="009007A5" w:rsidRPr="001C1DB2" w:rsidRDefault="009007A5" w:rsidP="009007A5">
            <w:pPr>
              <w:jc w:val="both"/>
              <w:rPr>
                <w:lang w:val="en-US"/>
              </w:rPr>
            </w:pPr>
          </w:p>
        </w:tc>
        <w:tc>
          <w:tcPr>
            <w:tcW w:w="1361" w:type="dxa"/>
            <w:shd w:val="clear" w:color="auto" w:fill="C5E0B3"/>
          </w:tcPr>
          <w:p w14:paraId="43BFBFEC" w14:textId="77777777" w:rsidR="009007A5" w:rsidRPr="001C1DB2" w:rsidRDefault="009007A5" w:rsidP="009007A5">
            <w:pPr>
              <w:jc w:val="both"/>
              <w:rPr>
                <w:lang w:val="en-US"/>
              </w:rPr>
            </w:pPr>
          </w:p>
        </w:tc>
        <w:tc>
          <w:tcPr>
            <w:tcW w:w="1602" w:type="dxa"/>
            <w:shd w:val="clear" w:color="auto" w:fill="auto"/>
          </w:tcPr>
          <w:p w14:paraId="2E3294BB" w14:textId="77777777" w:rsidR="009007A5" w:rsidRPr="001C1DB2" w:rsidRDefault="009007A5" w:rsidP="009007A5">
            <w:pPr>
              <w:jc w:val="both"/>
              <w:rPr>
                <w:lang w:val="en-US"/>
              </w:rPr>
            </w:pPr>
            <w:r w:rsidRPr="001C1DB2">
              <w:rPr>
                <w:lang w:val="en-US"/>
              </w:rPr>
              <w:t>5</w:t>
            </w:r>
          </w:p>
        </w:tc>
        <w:tc>
          <w:tcPr>
            <w:tcW w:w="1473" w:type="dxa"/>
            <w:shd w:val="clear" w:color="auto" w:fill="FFE599"/>
          </w:tcPr>
          <w:p w14:paraId="65809529" w14:textId="77777777" w:rsidR="009007A5" w:rsidRPr="001C1DB2" w:rsidRDefault="009007A5" w:rsidP="009007A5">
            <w:pPr>
              <w:jc w:val="both"/>
              <w:rPr>
                <w:lang w:val="en-US"/>
              </w:rPr>
            </w:pPr>
            <w:r>
              <w:rPr>
                <w:lang w:val="en-US"/>
              </w:rPr>
              <w:t>204800</w:t>
            </w:r>
          </w:p>
        </w:tc>
      </w:tr>
      <w:tr w:rsidR="009007A5" w:rsidRPr="001C1DB2" w14:paraId="2933C95F" w14:textId="77777777" w:rsidTr="00606DE9">
        <w:tc>
          <w:tcPr>
            <w:tcW w:w="1362" w:type="dxa"/>
            <w:shd w:val="clear" w:color="auto" w:fill="auto"/>
          </w:tcPr>
          <w:p w14:paraId="0FD5A8A9" w14:textId="77777777" w:rsidR="009007A5" w:rsidRPr="001C1DB2" w:rsidRDefault="009007A5" w:rsidP="009007A5">
            <w:pPr>
              <w:jc w:val="both"/>
              <w:rPr>
                <w:b/>
                <w:bCs/>
                <w:lang w:val="en-US"/>
              </w:rPr>
            </w:pPr>
          </w:p>
        </w:tc>
        <w:tc>
          <w:tcPr>
            <w:tcW w:w="1471" w:type="dxa"/>
            <w:shd w:val="clear" w:color="auto" w:fill="9CC2E5"/>
          </w:tcPr>
          <w:p w14:paraId="12B406EE" w14:textId="77777777" w:rsidR="009007A5" w:rsidRPr="001C1DB2" w:rsidRDefault="009007A5" w:rsidP="009007A5">
            <w:pPr>
              <w:jc w:val="both"/>
              <w:rPr>
                <w:lang w:val="en-US"/>
              </w:rPr>
            </w:pPr>
          </w:p>
        </w:tc>
        <w:tc>
          <w:tcPr>
            <w:tcW w:w="1602" w:type="dxa"/>
            <w:shd w:val="clear" w:color="auto" w:fill="auto"/>
          </w:tcPr>
          <w:p w14:paraId="1F7AA065" w14:textId="77777777" w:rsidR="009007A5" w:rsidRPr="001C1DB2" w:rsidRDefault="009007A5" w:rsidP="009007A5">
            <w:pPr>
              <w:jc w:val="both"/>
              <w:rPr>
                <w:lang w:val="en-US"/>
              </w:rPr>
            </w:pPr>
          </w:p>
        </w:tc>
        <w:tc>
          <w:tcPr>
            <w:tcW w:w="1361" w:type="dxa"/>
            <w:shd w:val="clear" w:color="auto" w:fill="C5E0B3"/>
          </w:tcPr>
          <w:p w14:paraId="3E68048E" w14:textId="77777777" w:rsidR="009007A5" w:rsidRPr="001C1DB2" w:rsidRDefault="009007A5" w:rsidP="009007A5">
            <w:pPr>
              <w:jc w:val="both"/>
              <w:rPr>
                <w:lang w:val="en-US"/>
              </w:rPr>
            </w:pPr>
          </w:p>
        </w:tc>
        <w:tc>
          <w:tcPr>
            <w:tcW w:w="1602" w:type="dxa"/>
            <w:shd w:val="clear" w:color="auto" w:fill="auto"/>
          </w:tcPr>
          <w:p w14:paraId="37838877" w14:textId="77777777" w:rsidR="009007A5" w:rsidRPr="001C1DB2" w:rsidRDefault="009007A5" w:rsidP="009007A5">
            <w:pPr>
              <w:jc w:val="both"/>
              <w:rPr>
                <w:lang w:val="en-US"/>
              </w:rPr>
            </w:pPr>
            <w:r w:rsidRPr="001C1DB2">
              <w:rPr>
                <w:lang w:val="en-US"/>
              </w:rPr>
              <w:t>6</w:t>
            </w:r>
          </w:p>
        </w:tc>
        <w:tc>
          <w:tcPr>
            <w:tcW w:w="1473" w:type="dxa"/>
            <w:shd w:val="clear" w:color="auto" w:fill="FFE599"/>
          </w:tcPr>
          <w:p w14:paraId="4C16FEA4" w14:textId="77777777" w:rsidR="009007A5" w:rsidRPr="001C1DB2" w:rsidRDefault="009007A5" w:rsidP="009007A5">
            <w:pPr>
              <w:jc w:val="both"/>
              <w:rPr>
                <w:lang w:val="en-US"/>
              </w:rPr>
            </w:pPr>
            <w:r w:rsidRPr="009007A5">
              <w:rPr>
                <w:lang w:val="en-US"/>
              </w:rPr>
              <w:t>245760</w:t>
            </w:r>
          </w:p>
        </w:tc>
      </w:tr>
    </w:tbl>
    <w:p w14:paraId="42C11BA7" w14:textId="77777777" w:rsidR="007B6A98" w:rsidRDefault="007B6A98" w:rsidP="007B6A98">
      <w:pPr>
        <w:jc w:val="both"/>
        <w:rPr>
          <w:lang w:val="en-US"/>
        </w:rPr>
      </w:pPr>
    </w:p>
    <w:p w14:paraId="054E9CDB" w14:textId="77777777" w:rsidR="002554AE" w:rsidRDefault="002554AE" w:rsidP="007B6A98">
      <w:pPr>
        <w:pStyle w:val="Caption"/>
      </w:pPr>
    </w:p>
    <w:p w14:paraId="33E4201A" w14:textId="77777777" w:rsidR="007B6A98" w:rsidRPr="002E7918" w:rsidRDefault="007B6A98" w:rsidP="00E50438">
      <w:pPr>
        <w:pStyle w:val="Caption"/>
      </w:pPr>
      <w:bookmarkStart w:id="7" w:name="_Ref387224572"/>
      <w:r>
        <w:t xml:space="preserve">Table </w:t>
      </w:r>
      <w:r>
        <w:fldChar w:fldCharType="begin"/>
      </w:r>
      <w:r>
        <w:instrText xml:space="preserve"> SEQ Table \* ARABIC </w:instrText>
      </w:r>
      <w:r>
        <w:fldChar w:fldCharType="separate"/>
      </w:r>
      <w:r>
        <w:rPr>
          <w:noProof/>
        </w:rPr>
        <w:t>4</w:t>
      </w:r>
      <w:r>
        <w:fldChar w:fldCharType="end"/>
      </w:r>
      <w:bookmarkEnd w:id="7"/>
      <w:r>
        <w:t xml:space="preserve"> </w:t>
      </w:r>
      <w:r w:rsidRPr="002E7918">
        <w:t>Comparison of current inter-frequency cell identification requirements and new requirements for Normal and Low performance group carriers using measurement gap pattern Id=</w:t>
      </w:r>
      <w:r>
        <w:t xml:space="preserve"> 0</w:t>
      </w:r>
      <w:r w:rsidR="00946ABC" w:rsidRPr="00946ABC">
        <w:t xml:space="preserve"> </w:t>
      </w:r>
      <w:r w:rsidR="00946ABC">
        <w:t xml:space="preserve">and </w:t>
      </w:r>
      <w:r w:rsidR="00946ABC">
        <w:rPr>
          <w:lang w:val="en-US"/>
        </w:rPr>
        <w:t>Gap Stealing Ratio (GSR)</w:t>
      </w:r>
      <w:r w:rsidR="00946ABC" w:rsidRPr="005F08B6">
        <w:rPr>
          <w:lang w:val="en-US"/>
        </w:rPr>
        <w:t xml:space="preserve"> of 3/16</w:t>
      </w: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362"/>
        <w:gridCol w:w="1471"/>
        <w:gridCol w:w="1602"/>
        <w:gridCol w:w="1361"/>
        <w:gridCol w:w="1602"/>
        <w:gridCol w:w="1473"/>
      </w:tblGrid>
      <w:tr w:rsidR="007B6A98" w:rsidRPr="001C1DB2" w14:paraId="70FCD4CD" w14:textId="77777777" w:rsidTr="00606DE9">
        <w:tc>
          <w:tcPr>
            <w:tcW w:w="8871" w:type="dxa"/>
            <w:gridSpan w:val="6"/>
            <w:tcBorders>
              <w:bottom w:val="single" w:sz="12" w:space="0" w:color="666666"/>
            </w:tcBorders>
            <w:shd w:val="clear" w:color="auto" w:fill="FFFFFF"/>
          </w:tcPr>
          <w:p w14:paraId="51B0552B" w14:textId="77777777" w:rsidR="007B6A98" w:rsidRPr="005F08B6" w:rsidRDefault="007B6A98" w:rsidP="00606DE9">
            <w:pPr>
              <w:rPr>
                <w:bCs/>
                <w:lang w:eastAsia="zh-CN"/>
              </w:rPr>
            </w:pPr>
            <w:r w:rsidRPr="005F08B6">
              <w:rPr>
                <w:bCs/>
                <w:lang w:eastAsia="zh-CN"/>
              </w:rPr>
              <w:t>T</w:t>
            </w:r>
            <w:r w:rsidRPr="005F08B6">
              <w:rPr>
                <w:bCs/>
                <w:vertAlign w:val="subscript"/>
                <w:lang w:eastAsia="zh-CN"/>
              </w:rPr>
              <w:t>inter1</w:t>
            </w:r>
            <w:r w:rsidRPr="005F08B6">
              <w:rPr>
                <w:bCs/>
                <w:lang w:eastAsia="zh-CN"/>
              </w:rPr>
              <w:t>=60ms with Measurement</w:t>
            </w:r>
            <w:r w:rsidRPr="005F08B6">
              <w:rPr>
                <w:bCs/>
              </w:rPr>
              <w:t xml:space="preserve"> Gap Repetition Period (MGRP) of 40 ms</w:t>
            </w:r>
          </w:p>
          <w:p w14:paraId="74C036A6" w14:textId="77777777" w:rsidR="007B6A98" w:rsidRPr="005F08B6" w:rsidRDefault="007B6A98" w:rsidP="00606DE9">
            <w:pPr>
              <w:jc w:val="both"/>
              <w:rPr>
                <w:bCs/>
              </w:rPr>
            </w:pPr>
            <w:r w:rsidRPr="005F08B6">
              <w:rPr>
                <w:bCs/>
              </w:rPr>
              <w:t>T</w:t>
            </w:r>
            <w:r w:rsidRPr="005F08B6">
              <w:rPr>
                <w:bCs/>
                <w:vertAlign w:val="subscript"/>
              </w:rPr>
              <w:t>Basic_Identify_Inter</w:t>
            </w:r>
            <w:r w:rsidRPr="005F08B6">
              <w:rPr>
                <w:bCs/>
              </w:rPr>
              <w:t xml:space="preserve"> = 480 ms</w:t>
            </w:r>
          </w:p>
          <w:p w14:paraId="0CFD6AF4" w14:textId="77777777" w:rsidR="007B6A98" w:rsidRPr="00194B02" w:rsidRDefault="00946ABC" w:rsidP="00606DE9">
            <w:pPr>
              <w:jc w:val="both"/>
              <w:rPr>
                <w:b/>
                <w:bCs/>
              </w:rPr>
            </w:pPr>
            <w:r>
              <w:rPr>
                <w:lang w:val="en-US"/>
              </w:rPr>
              <w:t xml:space="preserve">Gap Stealing Ratio (GSR) </w:t>
            </w:r>
            <w:r w:rsidRPr="005F08B6">
              <w:rPr>
                <w:lang w:val="en-US"/>
              </w:rPr>
              <w:t>= 3/16= 0.1875</w:t>
            </w:r>
          </w:p>
        </w:tc>
      </w:tr>
      <w:tr w:rsidR="007B6A98" w:rsidRPr="001C1DB2" w14:paraId="62627866" w14:textId="77777777" w:rsidTr="00606DE9">
        <w:tc>
          <w:tcPr>
            <w:tcW w:w="1362" w:type="dxa"/>
            <w:shd w:val="clear" w:color="auto" w:fill="auto"/>
          </w:tcPr>
          <w:p w14:paraId="2E7CA539" w14:textId="77777777" w:rsidR="007B6A98" w:rsidRPr="001C1DB2" w:rsidRDefault="007B6A98" w:rsidP="00606DE9">
            <w:pPr>
              <w:jc w:val="center"/>
              <w:rPr>
                <w:b/>
                <w:bCs/>
                <w:lang w:val="en-US"/>
              </w:rPr>
            </w:pPr>
            <w:r w:rsidRPr="001C1DB2">
              <w:rPr>
                <w:b/>
                <w:bCs/>
                <w:lang w:val="en-US"/>
              </w:rPr>
              <w:t>Total Number of Inter-frequency carriers (current definition)</w:t>
            </w:r>
          </w:p>
          <w:p w14:paraId="7EDB5325" w14:textId="77777777" w:rsidR="007B6A98" w:rsidRPr="001C1DB2" w:rsidRDefault="007B6A98" w:rsidP="00606DE9">
            <w:pPr>
              <w:jc w:val="center"/>
              <w:rPr>
                <w:b/>
                <w:bCs/>
                <w:lang w:val="en-US"/>
              </w:rPr>
            </w:pPr>
            <w:r w:rsidRPr="001C1DB2">
              <w:rPr>
                <w:b/>
                <w:bCs/>
              </w:rPr>
              <w:t>N</w:t>
            </w:r>
            <w:r w:rsidRPr="001C1DB2">
              <w:rPr>
                <w:b/>
                <w:bCs/>
                <w:vertAlign w:val="subscript"/>
              </w:rPr>
              <w:t>freq</w:t>
            </w:r>
          </w:p>
        </w:tc>
        <w:tc>
          <w:tcPr>
            <w:tcW w:w="1471" w:type="dxa"/>
            <w:shd w:val="clear" w:color="auto" w:fill="9CC2E5"/>
          </w:tcPr>
          <w:p w14:paraId="3F11B1AC" w14:textId="77777777" w:rsidR="007B6A98" w:rsidRPr="001C1DB2" w:rsidRDefault="007B6A98" w:rsidP="00606DE9">
            <w:pPr>
              <w:jc w:val="center"/>
              <w:rPr>
                <w:b/>
                <w:lang w:val="en-US"/>
              </w:rPr>
            </w:pPr>
            <w:r w:rsidRPr="001C1DB2">
              <w:rPr>
                <w:b/>
                <w:lang w:val="en-US"/>
              </w:rPr>
              <w:t xml:space="preserve">Current Cell identification requirements [ms] </w:t>
            </w:r>
          </w:p>
          <w:p w14:paraId="24D9D772" w14:textId="77777777" w:rsidR="007B6A98" w:rsidRPr="001C1DB2" w:rsidRDefault="007B6A98" w:rsidP="00606DE9">
            <w:pPr>
              <w:jc w:val="center"/>
              <w:rPr>
                <w:b/>
                <w:lang w:val="en-US"/>
              </w:rPr>
            </w:pPr>
            <w:r w:rsidRPr="001C1DB2">
              <w:rPr>
                <w:b/>
                <w:lang w:val="en-US"/>
              </w:rPr>
              <w:t>reference case</w:t>
            </w:r>
          </w:p>
        </w:tc>
        <w:tc>
          <w:tcPr>
            <w:tcW w:w="1602" w:type="dxa"/>
            <w:shd w:val="clear" w:color="auto" w:fill="auto"/>
          </w:tcPr>
          <w:p w14:paraId="542B0096" w14:textId="77777777" w:rsidR="007B6A98" w:rsidRPr="001C1DB2" w:rsidRDefault="007B6A98" w:rsidP="00606DE9">
            <w:pPr>
              <w:jc w:val="center"/>
              <w:rPr>
                <w:b/>
                <w:lang w:val="en-US"/>
              </w:rPr>
            </w:pPr>
            <w:r w:rsidRPr="001C1DB2">
              <w:rPr>
                <w:b/>
                <w:lang w:val="en-US"/>
              </w:rPr>
              <w:t>Number of Normal performance group carriers, N</w:t>
            </w:r>
            <w:r w:rsidRPr="001C1DB2">
              <w:rPr>
                <w:b/>
                <w:vertAlign w:val="subscript"/>
                <w:lang w:val="en-US"/>
              </w:rPr>
              <w:t>Normal</w:t>
            </w:r>
          </w:p>
        </w:tc>
        <w:tc>
          <w:tcPr>
            <w:tcW w:w="1361" w:type="dxa"/>
            <w:shd w:val="clear" w:color="auto" w:fill="C5E0B3"/>
          </w:tcPr>
          <w:p w14:paraId="10C261F9" w14:textId="77777777" w:rsidR="007B6A98" w:rsidRPr="001C1DB2" w:rsidRDefault="007B6A98" w:rsidP="00606DE9">
            <w:pPr>
              <w:jc w:val="center"/>
              <w:rPr>
                <w:b/>
                <w:lang w:val="en-US"/>
              </w:rPr>
            </w:pPr>
            <w:r w:rsidRPr="001C1DB2">
              <w:rPr>
                <w:b/>
                <w:lang w:val="en-US"/>
              </w:rPr>
              <w:t>New Cell identification requirements for Normal performance group carriers [ms]</w:t>
            </w:r>
          </w:p>
        </w:tc>
        <w:tc>
          <w:tcPr>
            <w:tcW w:w="1602" w:type="dxa"/>
            <w:shd w:val="clear" w:color="auto" w:fill="auto"/>
          </w:tcPr>
          <w:p w14:paraId="0C353B04" w14:textId="77777777" w:rsidR="007B6A98" w:rsidRPr="001C1DB2" w:rsidRDefault="007B6A98" w:rsidP="00606DE9">
            <w:pPr>
              <w:jc w:val="center"/>
              <w:rPr>
                <w:b/>
                <w:lang w:val="en-US"/>
              </w:rPr>
            </w:pPr>
            <w:r w:rsidRPr="001C1DB2">
              <w:rPr>
                <w:b/>
                <w:lang w:val="en-US"/>
              </w:rPr>
              <w:t>Number of Low performance group carriers</w:t>
            </w:r>
          </w:p>
          <w:p w14:paraId="7125CCB6" w14:textId="77777777" w:rsidR="007B6A98" w:rsidRPr="001C1DB2" w:rsidRDefault="007B6A98" w:rsidP="00606DE9">
            <w:pPr>
              <w:jc w:val="center"/>
              <w:rPr>
                <w:b/>
                <w:lang w:val="en-US"/>
              </w:rPr>
            </w:pPr>
            <w:r w:rsidRPr="001C1DB2">
              <w:rPr>
                <w:b/>
                <w:lang w:val="en-US"/>
              </w:rPr>
              <w:t>N</w:t>
            </w:r>
            <w:r w:rsidRPr="001C1DB2">
              <w:rPr>
                <w:b/>
                <w:vertAlign w:val="subscript"/>
                <w:lang w:val="en-US"/>
              </w:rPr>
              <w:t>Low</w:t>
            </w:r>
          </w:p>
        </w:tc>
        <w:tc>
          <w:tcPr>
            <w:tcW w:w="1473" w:type="dxa"/>
            <w:shd w:val="clear" w:color="auto" w:fill="FFE599"/>
          </w:tcPr>
          <w:p w14:paraId="522B4E2A" w14:textId="77777777" w:rsidR="007B6A98" w:rsidRPr="001C1DB2" w:rsidRDefault="007B6A98" w:rsidP="00606DE9">
            <w:pPr>
              <w:jc w:val="center"/>
              <w:rPr>
                <w:b/>
                <w:lang w:val="en-US"/>
              </w:rPr>
            </w:pPr>
            <w:r w:rsidRPr="001C1DB2">
              <w:rPr>
                <w:b/>
                <w:lang w:val="en-US"/>
              </w:rPr>
              <w:t>New Cell identification requirements for Low performance group carriers [ms]</w:t>
            </w:r>
          </w:p>
        </w:tc>
      </w:tr>
      <w:tr w:rsidR="007B6A98" w:rsidRPr="001C1DB2" w14:paraId="55F06377" w14:textId="77777777" w:rsidTr="00606DE9">
        <w:tc>
          <w:tcPr>
            <w:tcW w:w="1362" w:type="dxa"/>
            <w:shd w:val="clear" w:color="auto" w:fill="auto"/>
          </w:tcPr>
          <w:p w14:paraId="76B1C468" w14:textId="77777777" w:rsidR="007B6A98" w:rsidRPr="001C1DB2" w:rsidRDefault="007B6A98" w:rsidP="00606DE9">
            <w:pPr>
              <w:jc w:val="both"/>
              <w:rPr>
                <w:bCs/>
                <w:lang w:val="en-US"/>
              </w:rPr>
            </w:pPr>
            <w:r w:rsidRPr="001C1DB2">
              <w:rPr>
                <w:bCs/>
                <w:lang w:val="en-US"/>
              </w:rPr>
              <w:t>1</w:t>
            </w:r>
          </w:p>
        </w:tc>
        <w:tc>
          <w:tcPr>
            <w:tcW w:w="1471" w:type="dxa"/>
            <w:shd w:val="clear" w:color="auto" w:fill="9CC2E5"/>
            <w:vAlign w:val="bottom"/>
          </w:tcPr>
          <w:p w14:paraId="1CC8C471" w14:textId="77777777" w:rsidR="007B6A98" w:rsidRPr="001C1DB2" w:rsidRDefault="007B6A98" w:rsidP="00606DE9">
            <w:pPr>
              <w:jc w:val="both"/>
              <w:rPr>
                <w:lang w:val="en-US"/>
              </w:rPr>
            </w:pPr>
            <w:r w:rsidRPr="00CD6D90">
              <w:rPr>
                <w:lang w:val="en-US"/>
              </w:rPr>
              <w:t>3840</w:t>
            </w:r>
          </w:p>
        </w:tc>
        <w:tc>
          <w:tcPr>
            <w:tcW w:w="1602" w:type="dxa"/>
            <w:shd w:val="clear" w:color="auto" w:fill="auto"/>
          </w:tcPr>
          <w:p w14:paraId="5D24E3DD" w14:textId="77777777" w:rsidR="007B6A98" w:rsidRPr="001C1DB2" w:rsidRDefault="007B6A98" w:rsidP="00606DE9">
            <w:pPr>
              <w:jc w:val="both"/>
              <w:rPr>
                <w:lang w:val="en-US"/>
              </w:rPr>
            </w:pPr>
            <w:r w:rsidRPr="001C1DB2">
              <w:rPr>
                <w:lang w:val="en-US"/>
              </w:rPr>
              <w:t>1</w:t>
            </w:r>
          </w:p>
        </w:tc>
        <w:tc>
          <w:tcPr>
            <w:tcW w:w="1361" w:type="dxa"/>
            <w:shd w:val="clear" w:color="auto" w:fill="C5E0B3"/>
          </w:tcPr>
          <w:p w14:paraId="6B4673B1" w14:textId="77777777" w:rsidR="007B6A98" w:rsidRPr="001C1DB2" w:rsidRDefault="00034C1E" w:rsidP="00E50438">
            <w:pPr>
              <w:jc w:val="both"/>
              <w:rPr>
                <w:lang w:val="en-US"/>
              </w:rPr>
            </w:pPr>
            <w:r w:rsidRPr="00034C1E">
              <w:rPr>
                <w:lang w:val="en-US"/>
              </w:rPr>
              <w:t>4560</w:t>
            </w:r>
          </w:p>
        </w:tc>
        <w:tc>
          <w:tcPr>
            <w:tcW w:w="1602" w:type="dxa"/>
            <w:shd w:val="clear" w:color="auto" w:fill="auto"/>
          </w:tcPr>
          <w:p w14:paraId="08D14869" w14:textId="77777777" w:rsidR="007B6A98" w:rsidRPr="001C1DB2" w:rsidRDefault="007B6A98" w:rsidP="00606DE9">
            <w:pPr>
              <w:jc w:val="both"/>
              <w:rPr>
                <w:lang w:val="en-US"/>
              </w:rPr>
            </w:pPr>
            <w:r w:rsidRPr="001C1DB2">
              <w:rPr>
                <w:lang w:val="en-US"/>
              </w:rPr>
              <w:t>1</w:t>
            </w:r>
          </w:p>
        </w:tc>
        <w:tc>
          <w:tcPr>
            <w:tcW w:w="1473" w:type="dxa"/>
            <w:shd w:val="clear" w:color="auto" w:fill="FFE599"/>
          </w:tcPr>
          <w:p w14:paraId="5FD3A867" w14:textId="77777777" w:rsidR="007B6A98" w:rsidRPr="001C1DB2" w:rsidRDefault="00AB3DDA" w:rsidP="00E50438">
            <w:pPr>
              <w:jc w:val="both"/>
              <w:rPr>
                <w:lang w:val="en-US"/>
              </w:rPr>
            </w:pPr>
            <w:r w:rsidRPr="00AB3DDA">
              <w:rPr>
                <w:lang w:val="en-US"/>
              </w:rPr>
              <w:t>20480</w:t>
            </w:r>
          </w:p>
        </w:tc>
      </w:tr>
      <w:tr w:rsidR="007B6A98" w:rsidRPr="001C1DB2" w14:paraId="6565F246" w14:textId="77777777" w:rsidTr="00606DE9">
        <w:tc>
          <w:tcPr>
            <w:tcW w:w="1362" w:type="dxa"/>
            <w:shd w:val="clear" w:color="auto" w:fill="auto"/>
          </w:tcPr>
          <w:p w14:paraId="0224A33A" w14:textId="77777777" w:rsidR="007B6A98" w:rsidRPr="001C1DB2" w:rsidRDefault="007B6A98" w:rsidP="00606DE9">
            <w:pPr>
              <w:jc w:val="both"/>
              <w:rPr>
                <w:bCs/>
                <w:lang w:val="en-US"/>
              </w:rPr>
            </w:pPr>
            <w:r w:rsidRPr="001C1DB2">
              <w:rPr>
                <w:bCs/>
                <w:lang w:val="en-US"/>
              </w:rPr>
              <w:t>2</w:t>
            </w:r>
          </w:p>
        </w:tc>
        <w:tc>
          <w:tcPr>
            <w:tcW w:w="1471" w:type="dxa"/>
            <w:shd w:val="clear" w:color="auto" w:fill="9CC2E5"/>
            <w:vAlign w:val="bottom"/>
          </w:tcPr>
          <w:p w14:paraId="52969720" w14:textId="77777777" w:rsidR="007B6A98" w:rsidRPr="001C1DB2" w:rsidRDefault="007B6A98" w:rsidP="00606DE9">
            <w:pPr>
              <w:jc w:val="both"/>
              <w:rPr>
                <w:lang w:val="en-US"/>
              </w:rPr>
            </w:pPr>
            <w:r w:rsidRPr="00CD6D90">
              <w:rPr>
                <w:lang w:val="en-US"/>
              </w:rPr>
              <w:t>7680</w:t>
            </w:r>
          </w:p>
        </w:tc>
        <w:tc>
          <w:tcPr>
            <w:tcW w:w="1602" w:type="dxa"/>
            <w:shd w:val="clear" w:color="auto" w:fill="auto"/>
          </w:tcPr>
          <w:p w14:paraId="76308329" w14:textId="77777777" w:rsidR="007B6A98" w:rsidRPr="001C1DB2" w:rsidRDefault="007B6A98" w:rsidP="00606DE9">
            <w:pPr>
              <w:jc w:val="both"/>
              <w:rPr>
                <w:lang w:val="en-US"/>
              </w:rPr>
            </w:pPr>
            <w:r w:rsidRPr="001C1DB2">
              <w:rPr>
                <w:lang w:val="en-US"/>
              </w:rPr>
              <w:t>2</w:t>
            </w:r>
          </w:p>
        </w:tc>
        <w:tc>
          <w:tcPr>
            <w:tcW w:w="1361" w:type="dxa"/>
            <w:shd w:val="clear" w:color="auto" w:fill="C5E0B3"/>
          </w:tcPr>
          <w:p w14:paraId="3E24B940" w14:textId="77777777" w:rsidR="007B6A98" w:rsidRPr="001C1DB2" w:rsidRDefault="00034C1E" w:rsidP="00E50438">
            <w:pPr>
              <w:jc w:val="both"/>
              <w:rPr>
                <w:lang w:val="en-US"/>
              </w:rPr>
            </w:pPr>
            <w:r w:rsidRPr="00034C1E">
              <w:rPr>
                <w:lang w:val="en-US"/>
              </w:rPr>
              <w:t>9120</w:t>
            </w:r>
          </w:p>
        </w:tc>
        <w:tc>
          <w:tcPr>
            <w:tcW w:w="1602" w:type="dxa"/>
            <w:shd w:val="clear" w:color="auto" w:fill="auto"/>
          </w:tcPr>
          <w:p w14:paraId="21E3A1BF" w14:textId="77777777" w:rsidR="007B6A98" w:rsidRPr="001C1DB2" w:rsidRDefault="007B6A98" w:rsidP="00606DE9">
            <w:pPr>
              <w:jc w:val="both"/>
              <w:rPr>
                <w:lang w:val="en-US"/>
              </w:rPr>
            </w:pPr>
            <w:r w:rsidRPr="001C1DB2">
              <w:rPr>
                <w:lang w:val="en-US"/>
              </w:rPr>
              <w:t>2</w:t>
            </w:r>
          </w:p>
        </w:tc>
        <w:tc>
          <w:tcPr>
            <w:tcW w:w="1473" w:type="dxa"/>
            <w:shd w:val="clear" w:color="auto" w:fill="FFE599"/>
          </w:tcPr>
          <w:p w14:paraId="34C0D987" w14:textId="77777777" w:rsidR="007B6A98" w:rsidRPr="001C1DB2" w:rsidRDefault="00AB3DDA" w:rsidP="00E50438">
            <w:pPr>
              <w:jc w:val="both"/>
              <w:rPr>
                <w:lang w:val="en-US"/>
              </w:rPr>
            </w:pPr>
            <w:r w:rsidRPr="00AB3DDA">
              <w:rPr>
                <w:lang w:val="en-US"/>
              </w:rPr>
              <w:t>40960</w:t>
            </w:r>
          </w:p>
        </w:tc>
      </w:tr>
      <w:tr w:rsidR="007B6A98" w:rsidRPr="001C1DB2" w14:paraId="1854C256" w14:textId="77777777" w:rsidTr="00606DE9">
        <w:tc>
          <w:tcPr>
            <w:tcW w:w="1362" w:type="dxa"/>
            <w:shd w:val="clear" w:color="auto" w:fill="auto"/>
          </w:tcPr>
          <w:p w14:paraId="130C464B" w14:textId="77777777" w:rsidR="007B6A98" w:rsidRPr="001C1DB2" w:rsidRDefault="007B6A98" w:rsidP="00606DE9">
            <w:pPr>
              <w:jc w:val="both"/>
              <w:rPr>
                <w:bCs/>
                <w:lang w:val="en-US"/>
              </w:rPr>
            </w:pPr>
            <w:r w:rsidRPr="001C1DB2">
              <w:rPr>
                <w:bCs/>
                <w:lang w:val="en-US"/>
              </w:rPr>
              <w:t>3</w:t>
            </w:r>
          </w:p>
        </w:tc>
        <w:tc>
          <w:tcPr>
            <w:tcW w:w="1471" w:type="dxa"/>
            <w:shd w:val="clear" w:color="auto" w:fill="9CC2E5"/>
            <w:vAlign w:val="bottom"/>
          </w:tcPr>
          <w:p w14:paraId="58F15D12" w14:textId="77777777" w:rsidR="007B6A98" w:rsidRPr="001C1DB2" w:rsidRDefault="007B6A98" w:rsidP="00606DE9">
            <w:pPr>
              <w:jc w:val="both"/>
              <w:rPr>
                <w:lang w:val="en-US"/>
              </w:rPr>
            </w:pPr>
            <w:r w:rsidRPr="00CD6D90">
              <w:rPr>
                <w:lang w:val="en-US"/>
              </w:rPr>
              <w:t>11520</w:t>
            </w:r>
          </w:p>
        </w:tc>
        <w:tc>
          <w:tcPr>
            <w:tcW w:w="1602" w:type="dxa"/>
            <w:shd w:val="clear" w:color="auto" w:fill="auto"/>
          </w:tcPr>
          <w:p w14:paraId="3E8C73B9" w14:textId="77777777" w:rsidR="007B6A98" w:rsidRPr="001C1DB2" w:rsidRDefault="007B6A98" w:rsidP="00606DE9">
            <w:pPr>
              <w:jc w:val="both"/>
              <w:rPr>
                <w:lang w:val="en-US"/>
              </w:rPr>
            </w:pPr>
            <w:r w:rsidRPr="001C1DB2">
              <w:rPr>
                <w:lang w:val="en-US"/>
              </w:rPr>
              <w:t>3</w:t>
            </w:r>
          </w:p>
        </w:tc>
        <w:tc>
          <w:tcPr>
            <w:tcW w:w="1361" w:type="dxa"/>
            <w:shd w:val="clear" w:color="auto" w:fill="C5E0B3"/>
          </w:tcPr>
          <w:p w14:paraId="2D406789" w14:textId="77777777" w:rsidR="007B6A98" w:rsidRPr="001C1DB2" w:rsidRDefault="00034C1E" w:rsidP="00606DE9">
            <w:pPr>
              <w:jc w:val="both"/>
              <w:rPr>
                <w:lang w:val="en-US"/>
              </w:rPr>
            </w:pPr>
            <w:r w:rsidRPr="00034C1E">
              <w:rPr>
                <w:lang w:val="en-US"/>
              </w:rPr>
              <w:t>13680</w:t>
            </w:r>
          </w:p>
        </w:tc>
        <w:tc>
          <w:tcPr>
            <w:tcW w:w="1602" w:type="dxa"/>
            <w:shd w:val="clear" w:color="auto" w:fill="auto"/>
          </w:tcPr>
          <w:p w14:paraId="1AD0B8C1" w14:textId="77777777" w:rsidR="007B6A98" w:rsidRPr="001C1DB2" w:rsidRDefault="007B6A98" w:rsidP="00606DE9">
            <w:pPr>
              <w:jc w:val="both"/>
              <w:rPr>
                <w:lang w:val="en-US"/>
              </w:rPr>
            </w:pPr>
            <w:r w:rsidRPr="001C1DB2">
              <w:rPr>
                <w:lang w:val="en-US"/>
              </w:rPr>
              <w:t>3</w:t>
            </w:r>
          </w:p>
        </w:tc>
        <w:tc>
          <w:tcPr>
            <w:tcW w:w="1473" w:type="dxa"/>
            <w:shd w:val="clear" w:color="auto" w:fill="FFE599"/>
          </w:tcPr>
          <w:p w14:paraId="544C909D" w14:textId="77777777" w:rsidR="007B6A98" w:rsidRPr="001C1DB2" w:rsidRDefault="00AB3DDA" w:rsidP="00E50438">
            <w:pPr>
              <w:jc w:val="both"/>
              <w:rPr>
                <w:lang w:val="en-US"/>
              </w:rPr>
            </w:pPr>
            <w:r w:rsidRPr="00AB3DDA">
              <w:rPr>
                <w:lang w:val="en-US"/>
              </w:rPr>
              <w:t>61440</w:t>
            </w:r>
          </w:p>
        </w:tc>
      </w:tr>
      <w:tr w:rsidR="007B6A98" w:rsidRPr="001C1DB2" w14:paraId="1CBC32DE" w14:textId="77777777" w:rsidTr="00606DE9">
        <w:tc>
          <w:tcPr>
            <w:tcW w:w="1362" w:type="dxa"/>
            <w:shd w:val="clear" w:color="auto" w:fill="auto"/>
          </w:tcPr>
          <w:p w14:paraId="06B014EB" w14:textId="77777777" w:rsidR="007B6A98" w:rsidRPr="001C1DB2" w:rsidRDefault="007B6A98" w:rsidP="00606DE9">
            <w:pPr>
              <w:jc w:val="both"/>
              <w:rPr>
                <w:b/>
                <w:bCs/>
                <w:lang w:val="en-US"/>
              </w:rPr>
            </w:pPr>
          </w:p>
        </w:tc>
        <w:tc>
          <w:tcPr>
            <w:tcW w:w="1471" w:type="dxa"/>
            <w:shd w:val="clear" w:color="auto" w:fill="9CC2E5"/>
          </w:tcPr>
          <w:p w14:paraId="2C1F2D46" w14:textId="77777777" w:rsidR="007B6A98" w:rsidRPr="001C1DB2" w:rsidRDefault="007B6A98" w:rsidP="00606DE9">
            <w:pPr>
              <w:jc w:val="both"/>
              <w:rPr>
                <w:lang w:val="en-US"/>
              </w:rPr>
            </w:pPr>
          </w:p>
        </w:tc>
        <w:tc>
          <w:tcPr>
            <w:tcW w:w="1602" w:type="dxa"/>
            <w:shd w:val="clear" w:color="auto" w:fill="auto"/>
          </w:tcPr>
          <w:p w14:paraId="4318AF38" w14:textId="77777777" w:rsidR="007B6A98" w:rsidRPr="001C1DB2" w:rsidRDefault="007B6A98" w:rsidP="00606DE9">
            <w:pPr>
              <w:jc w:val="both"/>
              <w:rPr>
                <w:lang w:val="en-US"/>
              </w:rPr>
            </w:pPr>
          </w:p>
        </w:tc>
        <w:tc>
          <w:tcPr>
            <w:tcW w:w="1361" w:type="dxa"/>
            <w:shd w:val="clear" w:color="auto" w:fill="C5E0B3"/>
          </w:tcPr>
          <w:p w14:paraId="2506DA8D" w14:textId="77777777" w:rsidR="007B6A98" w:rsidRPr="001C1DB2" w:rsidRDefault="007B6A98" w:rsidP="00606DE9">
            <w:pPr>
              <w:jc w:val="both"/>
              <w:rPr>
                <w:lang w:val="en-US"/>
              </w:rPr>
            </w:pPr>
          </w:p>
        </w:tc>
        <w:tc>
          <w:tcPr>
            <w:tcW w:w="1602" w:type="dxa"/>
            <w:shd w:val="clear" w:color="auto" w:fill="auto"/>
          </w:tcPr>
          <w:p w14:paraId="12FB1995" w14:textId="77777777" w:rsidR="007B6A98" w:rsidRPr="001C1DB2" w:rsidRDefault="007B6A98" w:rsidP="00606DE9">
            <w:pPr>
              <w:jc w:val="both"/>
              <w:rPr>
                <w:lang w:val="en-US"/>
              </w:rPr>
            </w:pPr>
            <w:r w:rsidRPr="001C1DB2">
              <w:rPr>
                <w:lang w:val="en-US"/>
              </w:rPr>
              <w:t>4</w:t>
            </w:r>
          </w:p>
        </w:tc>
        <w:tc>
          <w:tcPr>
            <w:tcW w:w="1473" w:type="dxa"/>
            <w:shd w:val="clear" w:color="auto" w:fill="FFE599"/>
          </w:tcPr>
          <w:p w14:paraId="4611321C" w14:textId="77777777" w:rsidR="007B6A98" w:rsidRPr="001C1DB2" w:rsidRDefault="00AB3DDA" w:rsidP="00E50438">
            <w:pPr>
              <w:jc w:val="both"/>
              <w:rPr>
                <w:lang w:val="en-US"/>
              </w:rPr>
            </w:pPr>
            <w:r w:rsidRPr="00AB3DDA">
              <w:rPr>
                <w:lang w:val="en-US"/>
              </w:rPr>
              <w:t>81920</w:t>
            </w:r>
          </w:p>
        </w:tc>
      </w:tr>
      <w:tr w:rsidR="007B6A98" w:rsidRPr="001C1DB2" w14:paraId="7C9A013F" w14:textId="77777777" w:rsidTr="00606DE9">
        <w:tc>
          <w:tcPr>
            <w:tcW w:w="1362" w:type="dxa"/>
            <w:shd w:val="clear" w:color="auto" w:fill="auto"/>
          </w:tcPr>
          <w:p w14:paraId="7AF82831" w14:textId="77777777" w:rsidR="007B6A98" w:rsidRPr="001C1DB2" w:rsidRDefault="007B6A98" w:rsidP="00606DE9">
            <w:pPr>
              <w:jc w:val="both"/>
              <w:rPr>
                <w:b/>
                <w:bCs/>
                <w:lang w:val="en-US"/>
              </w:rPr>
            </w:pPr>
          </w:p>
        </w:tc>
        <w:tc>
          <w:tcPr>
            <w:tcW w:w="1471" w:type="dxa"/>
            <w:shd w:val="clear" w:color="auto" w:fill="9CC2E5"/>
          </w:tcPr>
          <w:p w14:paraId="1D2ACCD3" w14:textId="77777777" w:rsidR="007B6A98" w:rsidRPr="001C1DB2" w:rsidRDefault="007B6A98" w:rsidP="00606DE9">
            <w:pPr>
              <w:jc w:val="both"/>
              <w:rPr>
                <w:lang w:val="en-US"/>
              </w:rPr>
            </w:pPr>
          </w:p>
        </w:tc>
        <w:tc>
          <w:tcPr>
            <w:tcW w:w="1602" w:type="dxa"/>
            <w:shd w:val="clear" w:color="auto" w:fill="auto"/>
          </w:tcPr>
          <w:p w14:paraId="0E007939" w14:textId="77777777" w:rsidR="007B6A98" w:rsidRPr="001C1DB2" w:rsidRDefault="007B6A98" w:rsidP="00AB3DDA">
            <w:pPr>
              <w:jc w:val="both"/>
              <w:rPr>
                <w:lang w:val="en-US"/>
              </w:rPr>
            </w:pPr>
          </w:p>
        </w:tc>
        <w:tc>
          <w:tcPr>
            <w:tcW w:w="1361" w:type="dxa"/>
            <w:shd w:val="clear" w:color="auto" w:fill="C5E0B3"/>
          </w:tcPr>
          <w:p w14:paraId="43372685" w14:textId="77777777" w:rsidR="007B6A98" w:rsidRPr="001C1DB2" w:rsidRDefault="007B6A98" w:rsidP="00606DE9">
            <w:pPr>
              <w:jc w:val="both"/>
              <w:rPr>
                <w:lang w:val="en-US"/>
              </w:rPr>
            </w:pPr>
          </w:p>
        </w:tc>
        <w:tc>
          <w:tcPr>
            <w:tcW w:w="1602" w:type="dxa"/>
            <w:shd w:val="clear" w:color="auto" w:fill="auto"/>
          </w:tcPr>
          <w:p w14:paraId="35CD999A" w14:textId="77777777" w:rsidR="007B6A98" w:rsidRPr="001C1DB2" w:rsidRDefault="007B6A98" w:rsidP="00606DE9">
            <w:pPr>
              <w:jc w:val="both"/>
              <w:rPr>
                <w:lang w:val="en-US"/>
              </w:rPr>
            </w:pPr>
            <w:r w:rsidRPr="001C1DB2">
              <w:rPr>
                <w:lang w:val="en-US"/>
              </w:rPr>
              <w:t>5</w:t>
            </w:r>
          </w:p>
        </w:tc>
        <w:tc>
          <w:tcPr>
            <w:tcW w:w="1473" w:type="dxa"/>
            <w:shd w:val="clear" w:color="auto" w:fill="FFE599"/>
          </w:tcPr>
          <w:p w14:paraId="2B8A8841" w14:textId="77777777" w:rsidR="007B6A98" w:rsidRPr="001C1DB2" w:rsidRDefault="00AB3DDA" w:rsidP="00E50438">
            <w:pPr>
              <w:jc w:val="both"/>
              <w:rPr>
                <w:lang w:val="en-US"/>
              </w:rPr>
            </w:pPr>
            <w:r w:rsidRPr="00AB3DDA">
              <w:rPr>
                <w:lang w:val="en-US"/>
              </w:rPr>
              <w:t>102400</w:t>
            </w:r>
          </w:p>
        </w:tc>
      </w:tr>
      <w:tr w:rsidR="007B6A98" w:rsidRPr="001C1DB2" w14:paraId="00ABA9E5" w14:textId="77777777" w:rsidTr="00606DE9">
        <w:tc>
          <w:tcPr>
            <w:tcW w:w="1362" w:type="dxa"/>
            <w:shd w:val="clear" w:color="auto" w:fill="auto"/>
          </w:tcPr>
          <w:p w14:paraId="3B2ED3B6" w14:textId="77777777" w:rsidR="007B6A98" w:rsidRPr="001C1DB2" w:rsidRDefault="007B6A98" w:rsidP="00606DE9">
            <w:pPr>
              <w:jc w:val="both"/>
              <w:rPr>
                <w:b/>
                <w:bCs/>
                <w:lang w:val="en-US"/>
              </w:rPr>
            </w:pPr>
          </w:p>
        </w:tc>
        <w:tc>
          <w:tcPr>
            <w:tcW w:w="1471" w:type="dxa"/>
            <w:shd w:val="clear" w:color="auto" w:fill="9CC2E5"/>
          </w:tcPr>
          <w:p w14:paraId="0E7CB07B" w14:textId="77777777" w:rsidR="007B6A98" w:rsidRPr="001C1DB2" w:rsidRDefault="007B6A98" w:rsidP="00606DE9">
            <w:pPr>
              <w:jc w:val="both"/>
              <w:rPr>
                <w:lang w:val="en-US"/>
              </w:rPr>
            </w:pPr>
          </w:p>
        </w:tc>
        <w:tc>
          <w:tcPr>
            <w:tcW w:w="1602" w:type="dxa"/>
            <w:shd w:val="clear" w:color="auto" w:fill="auto"/>
          </w:tcPr>
          <w:p w14:paraId="608B1D79" w14:textId="77777777" w:rsidR="007B6A98" w:rsidRPr="001C1DB2" w:rsidRDefault="007B6A98" w:rsidP="00606DE9">
            <w:pPr>
              <w:jc w:val="both"/>
              <w:rPr>
                <w:lang w:val="en-US"/>
              </w:rPr>
            </w:pPr>
          </w:p>
        </w:tc>
        <w:tc>
          <w:tcPr>
            <w:tcW w:w="1361" w:type="dxa"/>
            <w:shd w:val="clear" w:color="auto" w:fill="C5E0B3"/>
          </w:tcPr>
          <w:p w14:paraId="53F68D0A" w14:textId="77777777" w:rsidR="007B6A98" w:rsidRPr="001C1DB2" w:rsidRDefault="007B6A98" w:rsidP="00606DE9">
            <w:pPr>
              <w:jc w:val="both"/>
              <w:rPr>
                <w:lang w:val="en-US"/>
              </w:rPr>
            </w:pPr>
          </w:p>
        </w:tc>
        <w:tc>
          <w:tcPr>
            <w:tcW w:w="1602" w:type="dxa"/>
            <w:shd w:val="clear" w:color="auto" w:fill="auto"/>
          </w:tcPr>
          <w:p w14:paraId="348D898E" w14:textId="77777777" w:rsidR="007B6A98" w:rsidRPr="001C1DB2" w:rsidRDefault="007B6A98" w:rsidP="00606DE9">
            <w:pPr>
              <w:jc w:val="both"/>
              <w:rPr>
                <w:lang w:val="en-US"/>
              </w:rPr>
            </w:pPr>
            <w:r w:rsidRPr="001C1DB2">
              <w:rPr>
                <w:lang w:val="en-US"/>
              </w:rPr>
              <w:t>6</w:t>
            </w:r>
          </w:p>
        </w:tc>
        <w:tc>
          <w:tcPr>
            <w:tcW w:w="1473" w:type="dxa"/>
            <w:shd w:val="clear" w:color="auto" w:fill="FFE599"/>
          </w:tcPr>
          <w:p w14:paraId="34E2ED05" w14:textId="77777777" w:rsidR="007B6A98" w:rsidRPr="001C1DB2" w:rsidRDefault="00AB3DDA" w:rsidP="00606DE9">
            <w:pPr>
              <w:jc w:val="both"/>
              <w:rPr>
                <w:lang w:val="en-US"/>
              </w:rPr>
            </w:pPr>
            <w:r w:rsidRPr="00AB3DDA">
              <w:rPr>
                <w:lang w:val="en-US"/>
              </w:rPr>
              <w:t>122880</w:t>
            </w:r>
          </w:p>
        </w:tc>
      </w:tr>
    </w:tbl>
    <w:p w14:paraId="54A157D5" w14:textId="77777777" w:rsidR="007B6A98" w:rsidRDefault="007B6A98" w:rsidP="007B6A98">
      <w:pPr>
        <w:jc w:val="both"/>
        <w:rPr>
          <w:lang w:val="en-US"/>
        </w:rPr>
      </w:pPr>
    </w:p>
    <w:p w14:paraId="2728179B" w14:textId="384C681A" w:rsidR="00BF26C0" w:rsidRDefault="002C5F47" w:rsidP="000303F5">
      <w:pPr>
        <w:rPr>
          <w:lang w:val="en-US"/>
        </w:rPr>
      </w:pPr>
      <w:r>
        <w:rPr>
          <w:lang w:eastAsia="x-none"/>
        </w:rPr>
        <w:t xml:space="preserve">The results presented in </w:t>
      </w:r>
      <w:r>
        <w:rPr>
          <w:lang w:eastAsia="x-none"/>
        </w:rPr>
        <w:fldChar w:fldCharType="begin"/>
      </w:r>
      <w:r>
        <w:rPr>
          <w:lang w:eastAsia="x-none"/>
        </w:rPr>
        <w:instrText xml:space="preserve"> REF _Ref387228594 </w:instrText>
      </w:r>
      <w:r>
        <w:rPr>
          <w:lang w:eastAsia="x-none"/>
        </w:rPr>
        <w:fldChar w:fldCharType="separate"/>
      </w:r>
      <w:r w:rsidRPr="00194B02">
        <w:t xml:space="preserve">Table </w:t>
      </w:r>
      <w:r>
        <w:rPr>
          <w:noProof/>
        </w:rPr>
        <w:t>1</w:t>
      </w:r>
      <w:r>
        <w:rPr>
          <w:lang w:eastAsia="x-none"/>
        </w:rPr>
        <w:fldChar w:fldCharType="end"/>
      </w:r>
      <w:r>
        <w:rPr>
          <w:lang w:eastAsia="x-none"/>
        </w:rPr>
        <w:t xml:space="preserve"> - </w:t>
      </w:r>
      <w:r>
        <w:rPr>
          <w:lang w:eastAsia="x-none"/>
        </w:rPr>
        <w:fldChar w:fldCharType="begin"/>
      </w:r>
      <w:r>
        <w:rPr>
          <w:lang w:eastAsia="x-none"/>
        </w:rPr>
        <w:instrText xml:space="preserve"> REF _Ref387224572 </w:instrText>
      </w:r>
      <w:r>
        <w:rPr>
          <w:lang w:eastAsia="x-none"/>
        </w:rPr>
        <w:fldChar w:fldCharType="separate"/>
      </w:r>
      <w:r>
        <w:t xml:space="preserve">Table </w:t>
      </w:r>
      <w:r>
        <w:rPr>
          <w:noProof/>
        </w:rPr>
        <w:t>4</w:t>
      </w:r>
      <w:r>
        <w:rPr>
          <w:lang w:eastAsia="x-none"/>
        </w:rPr>
        <w:fldChar w:fldCharType="end"/>
      </w:r>
      <w:r>
        <w:rPr>
          <w:lang w:eastAsia="x-none"/>
        </w:rPr>
        <w:t xml:space="preserve"> show that stealing gaps for measuring low performance group carriers naturally increase cell identification times of normal performance groups </w:t>
      </w:r>
      <w:r w:rsidR="00BE2F02">
        <w:rPr>
          <w:lang w:eastAsia="x-none"/>
        </w:rPr>
        <w:t xml:space="preserve">(12.5% and 18.75%) </w:t>
      </w:r>
      <w:r>
        <w:rPr>
          <w:lang w:eastAsia="x-none"/>
        </w:rPr>
        <w:t xml:space="preserve">compared to the current requirements, which are provided as a reference. However, the amount of increase in cell identification times for normal group with both of the presented GSR values of 1/8= </w:t>
      </w:r>
      <w:r>
        <w:rPr>
          <w:lang w:val="en-US"/>
        </w:rPr>
        <w:t>0.125</w:t>
      </w:r>
      <w:r>
        <w:rPr>
          <w:lang w:eastAsia="x-none"/>
        </w:rPr>
        <w:t xml:space="preserve"> and 3/16 = </w:t>
      </w:r>
      <w:r w:rsidRPr="005F08B6">
        <w:rPr>
          <w:lang w:val="en-US"/>
        </w:rPr>
        <w:t>0.1875</w:t>
      </w:r>
      <w:r>
        <w:rPr>
          <w:lang w:val="en-US"/>
        </w:rPr>
        <w:t xml:space="preserve"> seem reasonable when considering that this enables number of low performance group carriers to be identified as well. The cell identification times for low performance group are also dependent on the number of </w:t>
      </w:r>
      <w:r w:rsidR="00BE2F02">
        <w:rPr>
          <w:lang w:val="en-US"/>
        </w:rPr>
        <w:t xml:space="preserve">configured </w:t>
      </w:r>
      <w:r>
        <w:rPr>
          <w:lang w:val="en-US"/>
        </w:rPr>
        <w:t>low performance gro</w:t>
      </w:r>
      <w:r w:rsidR="00241D50">
        <w:rPr>
          <w:lang w:val="en-US"/>
        </w:rPr>
        <w:t>up carriers in a similar manner</w:t>
      </w:r>
      <w:r w:rsidR="00BE2F02">
        <w:rPr>
          <w:lang w:val="en-US"/>
        </w:rPr>
        <w:t xml:space="preserve"> as known from current requirements</w:t>
      </w:r>
      <w:r>
        <w:rPr>
          <w:lang w:val="en-US"/>
        </w:rPr>
        <w:t xml:space="preserve">. </w:t>
      </w:r>
      <w:r w:rsidR="00BE2F02">
        <w:rPr>
          <w:lang w:val="en-US"/>
        </w:rPr>
        <w:t>It should be noticed that if no low performance carriers are configured and only up to 3 norma</w:t>
      </w:r>
      <w:r w:rsidR="004C4B3A">
        <w:rPr>
          <w:lang w:val="en-US"/>
        </w:rPr>
        <w:t xml:space="preserve">l </w:t>
      </w:r>
      <w:r w:rsidR="00BE2F02">
        <w:rPr>
          <w:lang w:val="en-US"/>
        </w:rPr>
        <w:t xml:space="preserve">performance carriers can be configured the </w:t>
      </w:r>
      <w:r w:rsidR="00992C58">
        <w:rPr>
          <w:lang w:val="en-US"/>
        </w:rPr>
        <w:t>current</w:t>
      </w:r>
      <w:r w:rsidR="004C4B3A">
        <w:rPr>
          <w:lang w:val="en-US"/>
        </w:rPr>
        <w:t xml:space="preserve"> </w:t>
      </w:r>
      <w:r w:rsidR="00BE2F02">
        <w:rPr>
          <w:lang w:val="en-US"/>
        </w:rPr>
        <w:t xml:space="preserve">requirements are unchanged. </w:t>
      </w:r>
      <w:r w:rsidR="00512B78">
        <w:rPr>
          <w:lang w:val="en-US"/>
        </w:rPr>
        <w:t>In Annex A we have given additional values for the case when GSR=1/16.</w:t>
      </w:r>
    </w:p>
    <w:p w14:paraId="481E5CB7" w14:textId="66428F13" w:rsidR="004D452E" w:rsidRDefault="00241D50" w:rsidP="00E50438">
      <w:pPr>
        <w:tabs>
          <w:tab w:val="left" w:pos="7396"/>
        </w:tabs>
        <w:jc w:val="both"/>
        <w:rPr>
          <w:lang w:val="en-US"/>
        </w:rPr>
      </w:pPr>
      <w:r>
        <w:rPr>
          <w:lang w:val="en-US"/>
        </w:rPr>
        <w:t xml:space="preserve">The same scaling of cell identification requirements, where X gaps out of Y gaps are ‘stolen’ for low performance group carriers, could be presented in equation form as follows. In the </w:t>
      </w:r>
      <w:r w:rsidR="004D452E">
        <w:rPr>
          <w:lang w:val="en-US"/>
        </w:rPr>
        <w:t>equations,</w:t>
      </w:r>
      <w:r>
        <w:rPr>
          <w:lang w:val="en-US"/>
        </w:rPr>
        <w:t xml:space="preserve"> we have used the same scaling factor of GSR (Gap Stealing Ratio) as in the tables. </w:t>
      </w:r>
    </w:p>
    <w:p w14:paraId="4FD7B64A" w14:textId="77777777" w:rsidR="004D452E" w:rsidRDefault="004D452E" w:rsidP="004D452E">
      <w:pPr>
        <w:tabs>
          <w:tab w:val="left" w:pos="7396"/>
        </w:tabs>
        <w:jc w:val="both"/>
        <w:rPr>
          <w:lang w:val="en-US"/>
        </w:rPr>
      </w:pPr>
      <w:r w:rsidRPr="00D577A9">
        <w:rPr>
          <w:position w:val="-30"/>
        </w:rPr>
        <w:object w:dxaOrig="6000" w:dyaOrig="680" w14:anchorId="09F10762">
          <v:shape id="_x0000_i1026" type="#_x0000_t75" style="width:299.9pt;height:33.8pt" o:ole="" o:bordertopcolor="black" o:borderleftcolor="black" o:borderbottomcolor="black" o:borderrightcolor="black" filled="t">
            <v:imagedata r:id="rId14" o:title=""/>
            <w10:bordertop type="single" width="6"/>
            <w10:borderleft type="single" width="6"/>
            <w10:borderbottom type="single" width="6"/>
            <w10:borderright type="single" width="6"/>
          </v:shape>
          <o:OLEObject Type="Embed" ProgID="Equation.3" ShapeID="_x0000_i1026" DrawAspect="Content" ObjectID="_1461427907" r:id="rId15"/>
        </w:object>
      </w:r>
      <w:r>
        <w:rPr>
          <w:lang w:val="en-US"/>
        </w:rPr>
        <w:tab/>
      </w:r>
    </w:p>
    <w:p w14:paraId="3E980576" w14:textId="77777777" w:rsidR="004D452E" w:rsidRDefault="004D452E" w:rsidP="004D452E">
      <w:pPr>
        <w:jc w:val="both"/>
        <w:rPr>
          <w:lang w:val="en-US"/>
        </w:rPr>
      </w:pPr>
    </w:p>
    <w:p w14:paraId="691661F2" w14:textId="77777777" w:rsidR="004D452E" w:rsidRDefault="004D452E" w:rsidP="004D452E">
      <w:pPr>
        <w:tabs>
          <w:tab w:val="left" w:pos="7396"/>
        </w:tabs>
        <w:jc w:val="both"/>
        <w:rPr>
          <w:lang w:val="en-US"/>
        </w:rPr>
      </w:pPr>
      <w:r w:rsidRPr="00D577A9">
        <w:rPr>
          <w:position w:val="-30"/>
        </w:rPr>
        <w:object w:dxaOrig="5460" w:dyaOrig="680" w14:anchorId="7EB4FAF6">
          <v:shape id="_x0000_i1027" type="#_x0000_t75" style="width:272.95pt;height:33.8pt" o:ole="" o:bordertopcolor="black" o:borderleftcolor="black" o:borderbottomcolor="black" o:borderrightcolor="black" filled="t">
            <v:imagedata r:id="rId16" o:title=""/>
            <w10:bordertop type="single" width="6"/>
            <w10:borderleft type="single" width="6"/>
            <w10:borderbottom type="single" width="6"/>
            <w10:borderright type="single" width="6"/>
          </v:shape>
          <o:OLEObject Type="Embed" ProgID="Equation.3" ShapeID="_x0000_i1027" DrawAspect="Content" ObjectID="_1461427908" r:id="rId17"/>
        </w:object>
      </w:r>
    </w:p>
    <w:p w14:paraId="3675E94B" w14:textId="77777777" w:rsidR="00436877" w:rsidRDefault="00436877" w:rsidP="00E50438">
      <w:pPr>
        <w:tabs>
          <w:tab w:val="left" w:pos="7396"/>
        </w:tabs>
        <w:jc w:val="both"/>
        <w:rPr>
          <w:lang w:val="en-US"/>
        </w:rPr>
      </w:pPr>
    </w:p>
    <w:p w14:paraId="1AB87834" w14:textId="77777777" w:rsidR="00E13432" w:rsidRDefault="00241D50" w:rsidP="00E50438">
      <w:pPr>
        <w:tabs>
          <w:tab w:val="left" w:pos="7396"/>
        </w:tabs>
        <w:jc w:val="both"/>
        <w:rPr>
          <w:lang w:val="en-US"/>
        </w:rPr>
      </w:pPr>
      <w:r>
        <w:rPr>
          <w:lang w:val="en-US"/>
        </w:rPr>
        <w:t xml:space="preserve">In order to keep the UE minimum requirements simple it would be desirable to define GSR in the specification rather than configurable by the network. If some flexibility is desired for GSR setting, in the specifications </w:t>
      </w:r>
      <w:r w:rsidR="00896ADA">
        <w:rPr>
          <w:lang w:val="en-US"/>
        </w:rPr>
        <w:t xml:space="preserve">a </w:t>
      </w:r>
      <w:r>
        <w:rPr>
          <w:lang w:val="en-US"/>
        </w:rPr>
        <w:t>couple of different values of GSR could be considered for different amount of neighbor carriers (normal and low) to be monitored.</w:t>
      </w:r>
    </w:p>
    <w:p w14:paraId="31E81CF6" w14:textId="6703AED1" w:rsidR="00512B78" w:rsidRPr="00EB001D" w:rsidRDefault="00512B78" w:rsidP="00E50438">
      <w:pPr>
        <w:tabs>
          <w:tab w:val="left" w:pos="7396"/>
        </w:tabs>
        <w:jc w:val="both"/>
        <w:rPr>
          <w:lang w:val="en-US"/>
        </w:rPr>
      </w:pPr>
      <w:r>
        <w:rPr>
          <w:lang w:val="en-US"/>
        </w:rPr>
        <w:t xml:space="preserve">In the examples given above, we have listed only cases where </w:t>
      </w:r>
      <w:r w:rsidRPr="00E167C5">
        <w:rPr>
          <w:i/>
          <w:lang w:val="en-US"/>
        </w:rPr>
        <w:t>N</w:t>
      </w:r>
      <w:r w:rsidRPr="00E167C5">
        <w:rPr>
          <w:i/>
          <w:vertAlign w:val="subscript"/>
          <w:lang w:val="en-US"/>
        </w:rPr>
        <w:t>freq</w:t>
      </w:r>
      <w:r>
        <w:rPr>
          <w:lang w:val="en-US"/>
        </w:rPr>
        <w:t xml:space="preserve"> and </w:t>
      </w:r>
      <w:r w:rsidRPr="00E167C5">
        <w:rPr>
          <w:i/>
          <w:lang w:val="en-US"/>
        </w:rPr>
        <w:t>N</w:t>
      </w:r>
      <w:r w:rsidRPr="00E167C5">
        <w:rPr>
          <w:i/>
          <w:vertAlign w:val="subscript"/>
          <w:lang w:val="en-US"/>
        </w:rPr>
        <w:t>Normal</w:t>
      </w:r>
      <w:r>
        <w:rPr>
          <w:lang w:val="en-US"/>
        </w:rPr>
        <w:t xml:space="preserve"> are at maximum 3. Depending on the GSR and </w:t>
      </w:r>
      <w:r w:rsidRPr="005F08B6">
        <w:rPr>
          <w:bCs/>
        </w:rPr>
        <w:t>MGRP</w:t>
      </w:r>
      <w:r>
        <w:rPr>
          <w:lang w:val="en-US"/>
        </w:rPr>
        <w:t xml:space="preserve"> assumed the going beyond 3 carriers in the normal performance group would make the </w:t>
      </w:r>
      <w:r w:rsidR="00992C58">
        <w:rPr>
          <w:lang w:val="en-US"/>
        </w:rPr>
        <w:t>identification</w:t>
      </w:r>
      <w:r>
        <w:rPr>
          <w:lang w:val="en-US"/>
        </w:rPr>
        <w:t xml:space="preserve"> requirements nearly </w:t>
      </w:r>
      <w:r w:rsidR="00992C58">
        <w:rPr>
          <w:lang w:val="en-US"/>
        </w:rPr>
        <w:t>identical</w:t>
      </w:r>
      <w:r>
        <w:rPr>
          <w:lang w:val="en-US"/>
        </w:rPr>
        <w:t xml:space="preserve"> (at 4 or 5 frequencies) or worse (at 5 or 6) than the requirements for the low performance carriers. Therefore, if agreed that the allowed range for </w:t>
      </w:r>
      <w:r w:rsidRPr="00E167C5">
        <w:rPr>
          <w:i/>
          <w:lang w:val="en-US"/>
        </w:rPr>
        <w:t>N</w:t>
      </w:r>
      <w:r w:rsidRPr="00E167C5">
        <w:rPr>
          <w:i/>
          <w:vertAlign w:val="subscript"/>
          <w:lang w:val="en-US"/>
        </w:rPr>
        <w:t>Normal</w:t>
      </w:r>
      <w:r>
        <w:rPr>
          <w:lang w:val="en-US"/>
        </w:rPr>
        <w:t xml:space="preserve"> can increased it should be considered to use different GSR’s depending on the value of </w:t>
      </w:r>
      <w:r w:rsidRPr="00E167C5">
        <w:rPr>
          <w:i/>
          <w:lang w:val="en-US"/>
        </w:rPr>
        <w:t>N</w:t>
      </w:r>
      <w:r w:rsidRPr="00E167C5">
        <w:rPr>
          <w:i/>
          <w:vertAlign w:val="subscript"/>
          <w:lang w:val="en-US"/>
        </w:rPr>
        <w:t>Normal</w:t>
      </w:r>
      <w:r>
        <w:rPr>
          <w:i/>
          <w:lang w:val="en-US"/>
        </w:rPr>
        <w:t>.</w:t>
      </w:r>
    </w:p>
    <w:p w14:paraId="30ABDA71" w14:textId="31F583BB" w:rsidR="00EB7EAD" w:rsidRDefault="00EB7EAD" w:rsidP="00E50438">
      <w:pPr>
        <w:tabs>
          <w:tab w:val="left" w:pos="7396"/>
        </w:tabs>
        <w:jc w:val="both"/>
        <w:rPr>
          <w:lang w:val="en-US"/>
        </w:rPr>
      </w:pPr>
      <w:r>
        <w:rPr>
          <w:lang w:val="en-US"/>
        </w:rPr>
        <w:t xml:space="preserve">When </w:t>
      </w:r>
      <w:r w:rsidR="000B529F">
        <w:rPr>
          <w:lang w:val="en-US"/>
        </w:rPr>
        <w:t xml:space="preserve">no low performance group carriers </w:t>
      </w:r>
      <w:r>
        <w:rPr>
          <w:lang w:val="en-US"/>
        </w:rPr>
        <w:t xml:space="preserve">are indicated for the UE to search and monitor, the existing UE requirements would still be valid and no ‘gap stealing’ would be needed. We also assume that the UE itself can decide the actual pattern for ‘stealing’ gaps but GSR is merely used for defining the UE requirements and allowing the UE to use some of the gaps for searching and measuring cells on the low performance group carriers in addition </w:t>
      </w:r>
      <w:r w:rsidR="004C4B3A">
        <w:rPr>
          <w:lang w:val="en-US"/>
        </w:rPr>
        <w:t xml:space="preserve">to the </w:t>
      </w:r>
      <w:r>
        <w:rPr>
          <w:lang w:val="en-US"/>
        </w:rPr>
        <w:t>normal group inter-frequency carriers.</w:t>
      </w:r>
    </w:p>
    <w:p w14:paraId="1AE4AD48" w14:textId="77777777" w:rsidR="00CE67EB" w:rsidRDefault="00CE67EB" w:rsidP="00E50438">
      <w:pPr>
        <w:tabs>
          <w:tab w:val="left" w:pos="7396"/>
        </w:tabs>
        <w:jc w:val="both"/>
        <w:rPr>
          <w:lang w:val="en-US"/>
        </w:rPr>
      </w:pPr>
    </w:p>
    <w:p w14:paraId="51D86BE9" w14:textId="77777777" w:rsidR="00630F77" w:rsidRDefault="00630F77" w:rsidP="006D1684">
      <w:pPr>
        <w:jc w:val="both"/>
        <w:rPr>
          <w:lang w:val="en-US"/>
        </w:rPr>
      </w:pPr>
    </w:p>
    <w:p w14:paraId="76B0B1CB" w14:textId="77777777" w:rsidR="005201D0" w:rsidRDefault="005201D0" w:rsidP="005201D0">
      <w:pPr>
        <w:pStyle w:val="Heading2"/>
        <w:numPr>
          <w:ilvl w:val="1"/>
          <w:numId w:val="58"/>
        </w:numPr>
        <w:rPr>
          <w:lang w:val="en-US"/>
        </w:rPr>
      </w:pPr>
      <w:r>
        <w:rPr>
          <w:lang w:val="en-US"/>
        </w:rPr>
        <w:t>Connected mode requirements with DRX</w:t>
      </w:r>
    </w:p>
    <w:p w14:paraId="1B44766D" w14:textId="13567D1E" w:rsidR="009D3F81" w:rsidRDefault="009D3F81" w:rsidP="009D3F81">
      <w:pPr>
        <w:rPr>
          <w:lang w:val="en-US"/>
        </w:rPr>
      </w:pPr>
      <w:r>
        <w:rPr>
          <w:lang w:val="en-US"/>
        </w:rPr>
        <w:t xml:space="preserve">Inter-frequency cell identification requirements in connected mode with DRX can be defined for normal and low performance group carriers using similar principles as </w:t>
      </w:r>
      <w:r w:rsidR="00992C58">
        <w:rPr>
          <w:lang w:val="en-US"/>
        </w:rPr>
        <w:t>without</w:t>
      </w:r>
      <w:r>
        <w:rPr>
          <w:lang w:val="en-US"/>
        </w:rPr>
        <w:t xml:space="preserve"> DRX.</w:t>
      </w:r>
    </w:p>
    <w:p w14:paraId="2C8003B3" w14:textId="77777777" w:rsidR="009D3F81" w:rsidRDefault="009D3F81" w:rsidP="009D3F81">
      <w:pPr>
        <w:rPr>
          <w:lang w:val="en-US"/>
        </w:rPr>
      </w:pPr>
      <w:r>
        <w:rPr>
          <w:lang w:val="en-US"/>
        </w:rPr>
        <w:t>Currently the UE r</w:t>
      </w:r>
      <w:r w:rsidRPr="00B33778">
        <w:rPr>
          <w:lang w:val="en-US"/>
        </w:rPr>
        <w:t xml:space="preserve">equirement for </w:t>
      </w:r>
      <w:r w:rsidRPr="00E167C5">
        <w:rPr>
          <w:lang w:val="en-US"/>
        </w:rPr>
        <w:t>identify</w:t>
      </w:r>
      <w:r>
        <w:rPr>
          <w:lang w:val="en-US"/>
        </w:rPr>
        <w:t>ing</w:t>
      </w:r>
      <w:r w:rsidRPr="00E167C5">
        <w:rPr>
          <w:lang w:val="en-US"/>
        </w:rPr>
        <w:t xml:space="preserve"> a newly detectable FDD interfrequency cell with DRX</w:t>
      </w:r>
      <w:r>
        <w:rPr>
          <w:lang w:val="en-US"/>
        </w:rPr>
        <w:t xml:space="preserve"> are defined in TS36.133 as follows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2166"/>
        <w:gridCol w:w="2512"/>
      </w:tblGrid>
      <w:tr w:rsidR="009D3F81" w:rsidRPr="000D5B2C" w14:paraId="65BC446D" w14:textId="77777777" w:rsidTr="00D56A2B">
        <w:trPr>
          <w:cantSplit/>
          <w:jc w:val="center"/>
        </w:trPr>
        <w:tc>
          <w:tcPr>
            <w:tcW w:w="1562" w:type="pct"/>
            <w:vMerge w:val="restart"/>
          </w:tcPr>
          <w:p w14:paraId="461AA42C" w14:textId="77777777" w:rsidR="009D3F81" w:rsidRPr="000D5B2C" w:rsidRDefault="009D3F81" w:rsidP="00D56A2B">
            <w:pPr>
              <w:pStyle w:val="TAH"/>
              <w:rPr>
                <w:lang w:eastAsia="en-US"/>
              </w:rPr>
            </w:pPr>
            <w:r w:rsidRPr="000D5B2C">
              <w:rPr>
                <w:lang w:eastAsia="en-US"/>
              </w:rPr>
              <w:t>DRX cycle length (s)</w:t>
            </w:r>
          </w:p>
        </w:tc>
        <w:tc>
          <w:tcPr>
            <w:tcW w:w="3438" w:type="pct"/>
            <w:gridSpan w:val="2"/>
          </w:tcPr>
          <w:p w14:paraId="07190407" w14:textId="77777777" w:rsidR="009D3F81" w:rsidRPr="000D5B2C" w:rsidRDefault="009D3F81" w:rsidP="00D56A2B">
            <w:pPr>
              <w:pStyle w:val="TAH"/>
              <w:rPr>
                <w:lang w:eastAsia="en-US"/>
              </w:rPr>
            </w:pPr>
            <w:r w:rsidRPr="000D5B2C">
              <w:rPr>
                <w:lang w:eastAsia="en-US"/>
              </w:rPr>
              <w:t xml:space="preserve"> T</w:t>
            </w:r>
            <w:r w:rsidRPr="000D5B2C">
              <w:rPr>
                <w:vertAlign w:val="subscript"/>
                <w:lang w:eastAsia="en-US"/>
              </w:rPr>
              <w:t xml:space="preserve">identify_inter </w:t>
            </w:r>
            <w:r w:rsidRPr="000D5B2C">
              <w:rPr>
                <w:lang w:eastAsia="en-US"/>
              </w:rPr>
              <w:t>(s) (DRX cycles)</w:t>
            </w:r>
          </w:p>
        </w:tc>
      </w:tr>
      <w:tr w:rsidR="009D3F81" w:rsidRPr="000D5B2C" w14:paraId="0EA11E99" w14:textId="77777777" w:rsidTr="00D56A2B">
        <w:trPr>
          <w:cantSplit/>
          <w:jc w:val="center"/>
        </w:trPr>
        <w:tc>
          <w:tcPr>
            <w:tcW w:w="1562" w:type="pct"/>
            <w:vMerge/>
          </w:tcPr>
          <w:p w14:paraId="0299F92C" w14:textId="77777777" w:rsidR="009D3F81" w:rsidRPr="000D5B2C" w:rsidRDefault="009D3F81" w:rsidP="00D56A2B">
            <w:pPr>
              <w:pStyle w:val="TAH"/>
              <w:rPr>
                <w:lang w:eastAsia="en-US"/>
              </w:rPr>
            </w:pPr>
          </w:p>
        </w:tc>
        <w:tc>
          <w:tcPr>
            <w:tcW w:w="1592" w:type="pct"/>
            <w:shd w:val="clear" w:color="auto" w:fill="auto"/>
          </w:tcPr>
          <w:p w14:paraId="67F8ABDA" w14:textId="77777777" w:rsidR="009D3F81" w:rsidRPr="000D5B2C" w:rsidRDefault="009D3F81" w:rsidP="00D56A2B">
            <w:pPr>
              <w:pStyle w:val="TAH"/>
              <w:rPr>
                <w:lang w:eastAsia="en-US"/>
              </w:rPr>
            </w:pPr>
            <w:r w:rsidRPr="000D5B2C">
              <w:rPr>
                <w:sz w:val="20"/>
                <w:lang w:eastAsia="en-US"/>
              </w:rPr>
              <w:t>Gap period = 40 ms</w:t>
            </w:r>
          </w:p>
        </w:tc>
        <w:tc>
          <w:tcPr>
            <w:tcW w:w="1845" w:type="pct"/>
            <w:shd w:val="clear" w:color="auto" w:fill="auto"/>
          </w:tcPr>
          <w:p w14:paraId="49E5C41B" w14:textId="77777777" w:rsidR="009D3F81" w:rsidRPr="000D5B2C" w:rsidRDefault="009D3F81" w:rsidP="00D56A2B">
            <w:pPr>
              <w:pStyle w:val="TAH"/>
              <w:rPr>
                <w:lang w:eastAsia="en-US"/>
              </w:rPr>
            </w:pPr>
            <w:r w:rsidRPr="000D5B2C">
              <w:rPr>
                <w:sz w:val="20"/>
                <w:lang w:eastAsia="en-US"/>
              </w:rPr>
              <w:t>Gap period = 80 ms</w:t>
            </w:r>
          </w:p>
        </w:tc>
      </w:tr>
      <w:tr w:rsidR="009D3F81" w:rsidRPr="000D5B2C" w14:paraId="30638F94" w14:textId="77777777" w:rsidTr="00D56A2B">
        <w:trPr>
          <w:cantSplit/>
          <w:jc w:val="center"/>
        </w:trPr>
        <w:tc>
          <w:tcPr>
            <w:tcW w:w="1562" w:type="pct"/>
          </w:tcPr>
          <w:p w14:paraId="561F7E71" w14:textId="77777777" w:rsidR="009D3F81" w:rsidRPr="000D5B2C" w:rsidRDefault="009D3F81" w:rsidP="00D56A2B">
            <w:pPr>
              <w:pStyle w:val="TAC"/>
              <w:rPr>
                <w:lang w:eastAsia="en-US"/>
              </w:rPr>
            </w:pPr>
            <w:r w:rsidRPr="000D5B2C">
              <w:rPr>
                <w:lang w:eastAsia="en-US"/>
              </w:rPr>
              <w:t>≤0.16</w:t>
            </w:r>
          </w:p>
        </w:tc>
        <w:tc>
          <w:tcPr>
            <w:tcW w:w="1592" w:type="pct"/>
            <w:shd w:val="clear" w:color="auto" w:fill="auto"/>
          </w:tcPr>
          <w:p w14:paraId="11428AFF" w14:textId="77777777" w:rsidR="009D3F81" w:rsidRPr="000D5B2C" w:rsidRDefault="009D3F81" w:rsidP="00D56A2B">
            <w:pPr>
              <w:pStyle w:val="TAC"/>
              <w:rPr>
                <w:lang w:eastAsia="en-US"/>
              </w:rPr>
            </w:pPr>
            <w:r w:rsidRPr="000D5B2C">
              <w:rPr>
                <w:lang w:eastAsia="en-US"/>
              </w:rPr>
              <w:t>Non DRX Requirements in clause </w:t>
            </w:r>
            <w:r w:rsidRPr="000D5B2C">
              <w:rPr>
                <w:rFonts w:cs="v4.2.0"/>
                <w:lang w:eastAsia="en-US"/>
              </w:rPr>
              <w:t>8.1.2.3.1.1 are applicable</w:t>
            </w:r>
          </w:p>
        </w:tc>
        <w:tc>
          <w:tcPr>
            <w:tcW w:w="1845" w:type="pct"/>
            <w:shd w:val="clear" w:color="auto" w:fill="auto"/>
          </w:tcPr>
          <w:p w14:paraId="40DB193A" w14:textId="77777777" w:rsidR="009D3F81" w:rsidRPr="000D5B2C" w:rsidRDefault="009D3F81" w:rsidP="00D56A2B">
            <w:pPr>
              <w:pStyle w:val="TAC"/>
              <w:rPr>
                <w:lang w:eastAsia="en-US"/>
              </w:rPr>
            </w:pPr>
            <w:r w:rsidRPr="000D5B2C">
              <w:rPr>
                <w:lang w:eastAsia="en-US"/>
              </w:rPr>
              <w:t>Non DRX Requirements in clause </w:t>
            </w:r>
            <w:r w:rsidRPr="000D5B2C">
              <w:rPr>
                <w:rFonts w:cs="v4.2.0"/>
                <w:lang w:eastAsia="en-US"/>
              </w:rPr>
              <w:t>8.1.2.3.1.1 are applicable</w:t>
            </w:r>
          </w:p>
        </w:tc>
      </w:tr>
      <w:tr w:rsidR="009D3F81" w:rsidRPr="000D5B2C" w14:paraId="5BAC1459" w14:textId="77777777" w:rsidTr="00D56A2B">
        <w:trPr>
          <w:cantSplit/>
          <w:jc w:val="center"/>
        </w:trPr>
        <w:tc>
          <w:tcPr>
            <w:tcW w:w="1562" w:type="pct"/>
          </w:tcPr>
          <w:p w14:paraId="7687DB82" w14:textId="77777777" w:rsidR="009D3F81" w:rsidRPr="000D5B2C" w:rsidRDefault="009D3F81" w:rsidP="00D56A2B">
            <w:pPr>
              <w:pStyle w:val="TAC"/>
              <w:rPr>
                <w:snapToGrid w:val="0"/>
                <w:lang w:eastAsia="en-US"/>
              </w:rPr>
            </w:pPr>
            <w:r w:rsidRPr="000D5B2C">
              <w:rPr>
                <w:lang w:eastAsia="en-US"/>
              </w:rPr>
              <w:t>0.256</w:t>
            </w:r>
          </w:p>
        </w:tc>
        <w:tc>
          <w:tcPr>
            <w:tcW w:w="1592" w:type="pct"/>
            <w:shd w:val="clear" w:color="auto" w:fill="auto"/>
          </w:tcPr>
          <w:p w14:paraId="54FCF3A6" w14:textId="77777777" w:rsidR="009D3F81" w:rsidRPr="000D5B2C" w:rsidRDefault="009D3F81" w:rsidP="00D56A2B">
            <w:pPr>
              <w:pStyle w:val="TAC"/>
              <w:rPr>
                <w:snapToGrid w:val="0"/>
                <w:lang w:eastAsia="en-US"/>
              </w:rPr>
            </w:pPr>
            <w:r w:rsidRPr="000D5B2C">
              <w:rPr>
                <w:snapToGrid w:val="0"/>
                <w:sz w:val="20"/>
                <w:lang w:eastAsia="en-US"/>
              </w:rPr>
              <w:t>5.12</w:t>
            </w:r>
            <w:r w:rsidRPr="000D5B2C">
              <w:rPr>
                <w:lang w:eastAsia="en-US"/>
              </w:rPr>
              <w:t>*N</w:t>
            </w:r>
            <w:r w:rsidRPr="000D5B2C">
              <w:rPr>
                <w:vertAlign w:val="subscript"/>
                <w:lang w:eastAsia="en-US"/>
              </w:rPr>
              <w:t>freq</w:t>
            </w:r>
            <w:r w:rsidRPr="000D5B2C">
              <w:rPr>
                <w:snapToGrid w:val="0"/>
                <w:sz w:val="20"/>
                <w:lang w:eastAsia="en-US"/>
              </w:rPr>
              <w:t xml:space="preserve"> (20</w:t>
            </w:r>
            <w:r w:rsidRPr="000D5B2C">
              <w:rPr>
                <w:lang w:eastAsia="en-US"/>
              </w:rPr>
              <w:t>*N</w:t>
            </w:r>
            <w:r w:rsidRPr="000D5B2C">
              <w:rPr>
                <w:vertAlign w:val="subscript"/>
                <w:lang w:eastAsia="en-US"/>
              </w:rPr>
              <w:t>freq</w:t>
            </w:r>
            <w:r w:rsidRPr="000D5B2C">
              <w:rPr>
                <w:snapToGrid w:val="0"/>
                <w:sz w:val="20"/>
                <w:lang w:eastAsia="en-US"/>
              </w:rPr>
              <w:t>)</w:t>
            </w:r>
          </w:p>
        </w:tc>
        <w:tc>
          <w:tcPr>
            <w:tcW w:w="1845" w:type="pct"/>
            <w:shd w:val="clear" w:color="auto" w:fill="auto"/>
          </w:tcPr>
          <w:p w14:paraId="071C1707" w14:textId="77777777" w:rsidR="009D3F81" w:rsidRPr="000D5B2C" w:rsidRDefault="009D3F81" w:rsidP="00D56A2B">
            <w:pPr>
              <w:pStyle w:val="TAC"/>
              <w:rPr>
                <w:snapToGrid w:val="0"/>
                <w:lang w:eastAsia="en-US"/>
              </w:rPr>
            </w:pPr>
            <w:r w:rsidRPr="000D5B2C">
              <w:rPr>
                <w:snapToGrid w:val="0"/>
                <w:sz w:val="20"/>
                <w:lang w:eastAsia="en-US"/>
              </w:rPr>
              <w:t>7.68</w:t>
            </w:r>
            <w:r w:rsidRPr="000D5B2C">
              <w:rPr>
                <w:lang w:eastAsia="en-US"/>
              </w:rPr>
              <w:t>*N</w:t>
            </w:r>
            <w:r w:rsidRPr="000D5B2C">
              <w:rPr>
                <w:vertAlign w:val="subscript"/>
                <w:lang w:eastAsia="en-US"/>
              </w:rPr>
              <w:t>freq</w:t>
            </w:r>
            <w:r w:rsidRPr="000D5B2C">
              <w:rPr>
                <w:snapToGrid w:val="0"/>
                <w:sz w:val="20"/>
                <w:lang w:eastAsia="en-US"/>
              </w:rPr>
              <w:t xml:space="preserve"> (30</w:t>
            </w:r>
            <w:r w:rsidRPr="000D5B2C">
              <w:rPr>
                <w:lang w:eastAsia="en-US"/>
              </w:rPr>
              <w:t>*N</w:t>
            </w:r>
            <w:r w:rsidRPr="000D5B2C">
              <w:rPr>
                <w:vertAlign w:val="subscript"/>
                <w:lang w:eastAsia="en-US"/>
              </w:rPr>
              <w:t>freq</w:t>
            </w:r>
            <w:r w:rsidRPr="000D5B2C">
              <w:rPr>
                <w:snapToGrid w:val="0"/>
                <w:sz w:val="20"/>
                <w:lang w:eastAsia="en-US"/>
              </w:rPr>
              <w:t>)</w:t>
            </w:r>
          </w:p>
        </w:tc>
      </w:tr>
      <w:tr w:rsidR="009D3F81" w:rsidRPr="000D5B2C" w14:paraId="43EA80F0" w14:textId="77777777" w:rsidTr="00D56A2B">
        <w:trPr>
          <w:cantSplit/>
          <w:jc w:val="center"/>
        </w:trPr>
        <w:tc>
          <w:tcPr>
            <w:tcW w:w="1562" w:type="pct"/>
          </w:tcPr>
          <w:p w14:paraId="73958BFF" w14:textId="77777777" w:rsidR="009D3F81" w:rsidRPr="000D5B2C" w:rsidRDefault="009D3F81" w:rsidP="00D56A2B">
            <w:pPr>
              <w:pStyle w:val="TAC"/>
              <w:rPr>
                <w:snapToGrid w:val="0"/>
                <w:lang w:eastAsia="en-US"/>
              </w:rPr>
            </w:pPr>
            <w:r w:rsidRPr="000D5B2C">
              <w:rPr>
                <w:lang w:eastAsia="en-US"/>
              </w:rPr>
              <w:t>0.32</w:t>
            </w:r>
          </w:p>
        </w:tc>
        <w:tc>
          <w:tcPr>
            <w:tcW w:w="1592" w:type="pct"/>
            <w:shd w:val="clear" w:color="auto" w:fill="auto"/>
          </w:tcPr>
          <w:p w14:paraId="4B28A488" w14:textId="77777777" w:rsidR="009D3F81" w:rsidRPr="000D5B2C" w:rsidRDefault="009D3F81" w:rsidP="00D56A2B">
            <w:pPr>
              <w:pStyle w:val="TAC"/>
              <w:rPr>
                <w:snapToGrid w:val="0"/>
                <w:lang w:eastAsia="en-US"/>
              </w:rPr>
            </w:pPr>
            <w:r w:rsidRPr="000D5B2C">
              <w:rPr>
                <w:snapToGrid w:val="0"/>
                <w:sz w:val="20"/>
                <w:lang w:eastAsia="en-US"/>
              </w:rPr>
              <w:t>6.4</w:t>
            </w:r>
            <w:r w:rsidRPr="000D5B2C">
              <w:rPr>
                <w:lang w:eastAsia="en-US"/>
              </w:rPr>
              <w:t>*N</w:t>
            </w:r>
            <w:r w:rsidRPr="000D5B2C">
              <w:rPr>
                <w:vertAlign w:val="subscript"/>
                <w:lang w:eastAsia="en-US"/>
              </w:rPr>
              <w:t>freq</w:t>
            </w:r>
            <w:r w:rsidRPr="000D5B2C">
              <w:rPr>
                <w:snapToGrid w:val="0"/>
                <w:sz w:val="20"/>
                <w:lang w:eastAsia="en-US"/>
              </w:rPr>
              <w:t xml:space="preserve"> (20</w:t>
            </w:r>
            <w:r w:rsidRPr="000D5B2C">
              <w:rPr>
                <w:lang w:eastAsia="en-US"/>
              </w:rPr>
              <w:t>*N</w:t>
            </w:r>
            <w:r w:rsidRPr="000D5B2C">
              <w:rPr>
                <w:vertAlign w:val="subscript"/>
                <w:lang w:eastAsia="en-US"/>
              </w:rPr>
              <w:t>freq</w:t>
            </w:r>
            <w:r w:rsidRPr="000D5B2C">
              <w:rPr>
                <w:snapToGrid w:val="0"/>
                <w:sz w:val="20"/>
                <w:lang w:eastAsia="en-US"/>
              </w:rPr>
              <w:t>)</w:t>
            </w:r>
          </w:p>
        </w:tc>
        <w:tc>
          <w:tcPr>
            <w:tcW w:w="1845" w:type="pct"/>
            <w:shd w:val="clear" w:color="auto" w:fill="auto"/>
          </w:tcPr>
          <w:p w14:paraId="713CC8A6" w14:textId="77777777" w:rsidR="009D3F81" w:rsidRPr="000D5B2C" w:rsidRDefault="009D3F81" w:rsidP="00D56A2B">
            <w:pPr>
              <w:pStyle w:val="TAC"/>
              <w:rPr>
                <w:snapToGrid w:val="0"/>
                <w:lang w:eastAsia="en-US"/>
              </w:rPr>
            </w:pPr>
            <w:r w:rsidRPr="000D5B2C">
              <w:rPr>
                <w:snapToGrid w:val="0"/>
                <w:sz w:val="20"/>
                <w:lang w:eastAsia="en-US"/>
              </w:rPr>
              <w:t>7.68</w:t>
            </w:r>
            <w:r w:rsidRPr="000D5B2C">
              <w:rPr>
                <w:lang w:eastAsia="en-US"/>
              </w:rPr>
              <w:t>*N</w:t>
            </w:r>
            <w:r w:rsidRPr="000D5B2C">
              <w:rPr>
                <w:vertAlign w:val="subscript"/>
                <w:lang w:eastAsia="en-US"/>
              </w:rPr>
              <w:t>freq</w:t>
            </w:r>
            <w:r w:rsidRPr="000D5B2C">
              <w:rPr>
                <w:snapToGrid w:val="0"/>
                <w:sz w:val="20"/>
                <w:lang w:eastAsia="en-US"/>
              </w:rPr>
              <w:t xml:space="preserve"> (24</w:t>
            </w:r>
            <w:r w:rsidRPr="000D5B2C">
              <w:rPr>
                <w:lang w:eastAsia="en-US"/>
              </w:rPr>
              <w:t>*N</w:t>
            </w:r>
            <w:r w:rsidRPr="000D5B2C">
              <w:rPr>
                <w:vertAlign w:val="subscript"/>
                <w:lang w:eastAsia="en-US"/>
              </w:rPr>
              <w:t>freq</w:t>
            </w:r>
            <w:r w:rsidRPr="000D5B2C">
              <w:rPr>
                <w:snapToGrid w:val="0"/>
                <w:sz w:val="20"/>
                <w:lang w:eastAsia="en-US"/>
              </w:rPr>
              <w:t>)</w:t>
            </w:r>
          </w:p>
        </w:tc>
      </w:tr>
      <w:tr w:rsidR="009D3F81" w:rsidRPr="000D5B2C" w14:paraId="5A1DB6F7" w14:textId="77777777" w:rsidTr="00D56A2B">
        <w:trPr>
          <w:cantSplit/>
          <w:jc w:val="center"/>
        </w:trPr>
        <w:tc>
          <w:tcPr>
            <w:tcW w:w="1562" w:type="pct"/>
          </w:tcPr>
          <w:p w14:paraId="1661621D" w14:textId="77777777" w:rsidR="009D3F81" w:rsidRPr="000D5B2C" w:rsidRDefault="009D3F81" w:rsidP="00D56A2B">
            <w:pPr>
              <w:pStyle w:val="TAC"/>
              <w:rPr>
                <w:snapToGrid w:val="0"/>
                <w:lang w:eastAsia="en-US"/>
              </w:rPr>
            </w:pPr>
            <w:r w:rsidRPr="000D5B2C">
              <w:rPr>
                <w:lang w:eastAsia="en-US"/>
              </w:rPr>
              <w:t>0.32</w:t>
            </w:r>
            <w:r w:rsidRPr="000D5B2C">
              <w:rPr>
                <w:lang w:eastAsia="zh-CN"/>
              </w:rPr>
              <w:t>&lt;</w:t>
            </w:r>
            <w:r w:rsidRPr="000D5B2C">
              <w:rPr>
                <w:lang w:eastAsia="en-US"/>
              </w:rPr>
              <w:t xml:space="preserve"> DRX-cycle≤2.56</w:t>
            </w:r>
          </w:p>
        </w:tc>
        <w:tc>
          <w:tcPr>
            <w:tcW w:w="1592" w:type="pct"/>
            <w:shd w:val="clear" w:color="auto" w:fill="auto"/>
          </w:tcPr>
          <w:p w14:paraId="30FDADBB" w14:textId="77777777" w:rsidR="009D3F81" w:rsidRPr="000D5B2C" w:rsidRDefault="009D3F81" w:rsidP="00D56A2B">
            <w:pPr>
              <w:pStyle w:val="TAC"/>
              <w:rPr>
                <w:snapToGrid w:val="0"/>
                <w:lang w:eastAsia="en-US"/>
              </w:rPr>
            </w:pPr>
            <w:r w:rsidRPr="000D5B2C">
              <w:rPr>
                <w:snapToGrid w:val="0"/>
                <w:sz w:val="20"/>
                <w:lang w:eastAsia="en-US"/>
              </w:rPr>
              <w:t>Note (20</w:t>
            </w:r>
            <w:r w:rsidRPr="000D5B2C">
              <w:rPr>
                <w:lang w:eastAsia="en-US"/>
              </w:rPr>
              <w:t>*N</w:t>
            </w:r>
            <w:r w:rsidRPr="000D5B2C">
              <w:rPr>
                <w:vertAlign w:val="subscript"/>
                <w:lang w:eastAsia="en-US"/>
              </w:rPr>
              <w:t>freq</w:t>
            </w:r>
            <w:r w:rsidRPr="000D5B2C">
              <w:rPr>
                <w:snapToGrid w:val="0"/>
                <w:sz w:val="20"/>
                <w:lang w:eastAsia="en-US"/>
              </w:rPr>
              <w:t>)</w:t>
            </w:r>
          </w:p>
        </w:tc>
        <w:tc>
          <w:tcPr>
            <w:tcW w:w="1845" w:type="pct"/>
            <w:shd w:val="clear" w:color="auto" w:fill="auto"/>
          </w:tcPr>
          <w:p w14:paraId="0EFEA572" w14:textId="77777777" w:rsidR="009D3F81" w:rsidRPr="000D5B2C" w:rsidRDefault="009D3F81" w:rsidP="00D56A2B">
            <w:pPr>
              <w:pStyle w:val="TAC"/>
              <w:rPr>
                <w:snapToGrid w:val="0"/>
                <w:lang w:eastAsia="en-US"/>
              </w:rPr>
            </w:pPr>
            <w:r w:rsidRPr="000D5B2C">
              <w:rPr>
                <w:snapToGrid w:val="0"/>
                <w:sz w:val="20"/>
                <w:lang w:eastAsia="en-US"/>
              </w:rPr>
              <w:t>Note (20</w:t>
            </w:r>
            <w:r w:rsidRPr="000D5B2C">
              <w:rPr>
                <w:lang w:eastAsia="en-US"/>
              </w:rPr>
              <w:t>*N</w:t>
            </w:r>
            <w:r w:rsidRPr="000D5B2C">
              <w:rPr>
                <w:vertAlign w:val="subscript"/>
                <w:lang w:eastAsia="en-US"/>
              </w:rPr>
              <w:t>freq</w:t>
            </w:r>
            <w:r w:rsidRPr="000D5B2C">
              <w:rPr>
                <w:snapToGrid w:val="0"/>
                <w:sz w:val="20"/>
                <w:lang w:eastAsia="en-US"/>
              </w:rPr>
              <w:t>)</w:t>
            </w:r>
          </w:p>
        </w:tc>
      </w:tr>
      <w:tr w:rsidR="009D3F81" w:rsidRPr="000D5B2C" w14:paraId="61CAB327" w14:textId="77777777" w:rsidTr="00D56A2B">
        <w:trPr>
          <w:cantSplit/>
          <w:jc w:val="center"/>
        </w:trPr>
        <w:tc>
          <w:tcPr>
            <w:tcW w:w="5000" w:type="pct"/>
            <w:gridSpan w:val="3"/>
          </w:tcPr>
          <w:p w14:paraId="4101168B" w14:textId="77777777" w:rsidR="009D3F81" w:rsidRPr="000D5B2C" w:rsidDel="00290A29" w:rsidRDefault="009D3F81" w:rsidP="00D56A2B">
            <w:pPr>
              <w:pStyle w:val="TAN"/>
              <w:rPr>
                <w:snapToGrid w:val="0"/>
                <w:lang w:eastAsia="en-US"/>
              </w:rPr>
            </w:pPr>
            <w:r w:rsidRPr="000D5B2C">
              <w:rPr>
                <w:lang w:eastAsia="en-US"/>
              </w:rPr>
              <w:t>Note: Time depends upon the DRX cycle in use</w:t>
            </w:r>
          </w:p>
        </w:tc>
      </w:tr>
    </w:tbl>
    <w:p w14:paraId="3847C525" w14:textId="77777777" w:rsidR="009D3F81" w:rsidRPr="00E167C5" w:rsidRDefault="009D3F81" w:rsidP="009D3F81"/>
    <w:p w14:paraId="3462FE73" w14:textId="77777777" w:rsidR="009D3F81" w:rsidRPr="000D5B2C" w:rsidRDefault="009D3F81" w:rsidP="009D3F81"/>
    <w:p w14:paraId="54C84BBB" w14:textId="77777777" w:rsidR="009D3F81" w:rsidRDefault="009D3F81" w:rsidP="009D3F81">
      <w:pPr>
        <w:rPr>
          <w:lang w:val="en-US"/>
        </w:rPr>
      </w:pPr>
      <w:r>
        <w:rPr>
          <w:rFonts w:cs="v4.2.0"/>
        </w:rPr>
        <w:t xml:space="preserve">By utilising </w:t>
      </w:r>
      <w:r>
        <w:rPr>
          <w:lang w:val="en-US"/>
        </w:rPr>
        <w:t>Gap Stealing Ratio (GSR) similarly as without DRX the inter-frequency cell identification requirements with DRX for normal performance group carriers could be defined as follows;</w:t>
      </w:r>
    </w:p>
    <w:p w14:paraId="230E297D" w14:textId="77777777" w:rsidR="009D3F81" w:rsidRDefault="009D3F81" w:rsidP="009D3F81">
      <w:pPr>
        <w:rPr>
          <w:lang w:val="en-US"/>
        </w:rPr>
      </w:pPr>
    </w:p>
    <w:p w14:paraId="715A711B" w14:textId="77777777" w:rsidR="009D3F81" w:rsidRPr="00B63C6C" w:rsidRDefault="009D3F81" w:rsidP="009D3F81">
      <w:pPr>
        <w:rPr>
          <w:lang w:val="en-US"/>
        </w:rPr>
      </w:pP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2166"/>
        <w:gridCol w:w="2512"/>
      </w:tblGrid>
      <w:tr w:rsidR="009D3F81" w:rsidRPr="000D5B2C" w14:paraId="6CD5661C" w14:textId="77777777" w:rsidTr="00D56A2B">
        <w:trPr>
          <w:cantSplit/>
          <w:jc w:val="center"/>
        </w:trPr>
        <w:tc>
          <w:tcPr>
            <w:tcW w:w="1562" w:type="pct"/>
            <w:vMerge w:val="restart"/>
          </w:tcPr>
          <w:p w14:paraId="35B20AB3" w14:textId="77777777" w:rsidR="009D3F81" w:rsidRPr="000D5B2C" w:rsidRDefault="009D3F81" w:rsidP="00D56A2B">
            <w:pPr>
              <w:pStyle w:val="TAH"/>
              <w:rPr>
                <w:lang w:eastAsia="en-US"/>
              </w:rPr>
            </w:pPr>
            <w:r w:rsidRPr="000D5B2C">
              <w:rPr>
                <w:lang w:eastAsia="en-US"/>
              </w:rPr>
              <w:lastRenderedPageBreak/>
              <w:t>DRX cycle length (s)</w:t>
            </w:r>
          </w:p>
        </w:tc>
        <w:tc>
          <w:tcPr>
            <w:tcW w:w="3438" w:type="pct"/>
            <w:gridSpan w:val="2"/>
          </w:tcPr>
          <w:p w14:paraId="0A515277" w14:textId="77777777" w:rsidR="009D3F81" w:rsidRPr="000D5B2C" w:rsidRDefault="009D3F81" w:rsidP="00D56A2B">
            <w:pPr>
              <w:pStyle w:val="TAH"/>
              <w:rPr>
                <w:lang w:eastAsia="en-US"/>
              </w:rPr>
            </w:pPr>
            <w:r w:rsidRPr="000D5B2C">
              <w:rPr>
                <w:lang w:eastAsia="en-US"/>
              </w:rPr>
              <w:t xml:space="preserve"> T</w:t>
            </w:r>
            <w:r w:rsidRPr="000D5B2C">
              <w:rPr>
                <w:vertAlign w:val="subscript"/>
                <w:lang w:eastAsia="en-US"/>
              </w:rPr>
              <w:t>identify_inter</w:t>
            </w:r>
            <w:r>
              <w:rPr>
                <w:vertAlign w:val="subscript"/>
                <w:lang w:eastAsia="en-US"/>
              </w:rPr>
              <w:t>, Normal</w:t>
            </w:r>
            <w:r w:rsidRPr="000D5B2C">
              <w:rPr>
                <w:vertAlign w:val="subscript"/>
                <w:lang w:eastAsia="en-US"/>
              </w:rPr>
              <w:t xml:space="preserve"> </w:t>
            </w:r>
            <w:r w:rsidRPr="000D5B2C">
              <w:rPr>
                <w:lang w:eastAsia="en-US"/>
              </w:rPr>
              <w:t>(s) (DRX cycles)</w:t>
            </w:r>
          </w:p>
        </w:tc>
      </w:tr>
      <w:tr w:rsidR="009D3F81" w:rsidRPr="000D5B2C" w14:paraId="1AE3F5EE" w14:textId="77777777" w:rsidTr="00D56A2B">
        <w:trPr>
          <w:cantSplit/>
          <w:jc w:val="center"/>
        </w:trPr>
        <w:tc>
          <w:tcPr>
            <w:tcW w:w="1562" w:type="pct"/>
            <w:vMerge/>
          </w:tcPr>
          <w:p w14:paraId="51BB39EE" w14:textId="77777777" w:rsidR="009D3F81" w:rsidRPr="000D5B2C" w:rsidRDefault="009D3F81" w:rsidP="00D56A2B">
            <w:pPr>
              <w:pStyle w:val="TAH"/>
              <w:rPr>
                <w:lang w:eastAsia="en-US"/>
              </w:rPr>
            </w:pPr>
          </w:p>
        </w:tc>
        <w:tc>
          <w:tcPr>
            <w:tcW w:w="1592" w:type="pct"/>
            <w:shd w:val="clear" w:color="auto" w:fill="auto"/>
          </w:tcPr>
          <w:p w14:paraId="16AA3FBF" w14:textId="77777777" w:rsidR="009D3F81" w:rsidRPr="000D5B2C" w:rsidRDefault="009D3F81" w:rsidP="00D56A2B">
            <w:pPr>
              <w:pStyle w:val="TAH"/>
              <w:rPr>
                <w:lang w:eastAsia="en-US"/>
              </w:rPr>
            </w:pPr>
            <w:r w:rsidRPr="000D5B2C">
              <w:rPr>
                <w:sz w:val="20"/>
                <w:lang w:eastAsia="en-US"/>
              </w:rPr>
              <w:t>Gap period = 40 ms</w:t>
            </w:r>
          </w:p>
        </w:tc>
        <w:tc>
          <w:tcPr>
            <w:tcW w:w="1845" w:type="pct"/>
            <w:shd w:val="clear" w:color="auto" w:fill="auto"/>
          </w:tcPr>
          <w:p w14:paraId="1C5C4586" w14:textId="77777777" w:rsidR="009D3F81" w:rsidRPr="000D5B2C" w:rsidRDefault="009D3F81" w:rsidP="00D56A2B">
            <w:pPr>
              <w:pStyle w:val="TAH"/>
              <w:rPr>
                <w:lang w:eastAsia="en-US"/>
              </w:rPr>
            </w:pPr>
            <w:r w:rsidRPr="000D5B2C">
              <w:rPr>
                <w:sz w:val="20"/>
                <w:lang w:eastAsia="en-US"/>
              </w:rPr>
              <w:t>Gap period = 80 ms</w:t>
            </w:r>
          </w:p>
        </w:tc>
      </w:tr>
      <w:tr w:rsidR="009D3F81" w:rsidRPr="000D5B2C" w14:paraId="2AFABE0D" w14:textId="77777777" w:rsidTr="00D56A2B">
        <w:trPr>
          <w:cantSplit/>
          <w:jc w:val="center"/>
        </w:trPr>
        <w:tc>
          <w:tcPr>
            <w:tcW w:w="1562" w:type="pct"/>
          </w:tcPr>
          <w:p w14:paraId="365E738B" w14:textId="77777777" w:rsidR="009D3F81" w:rsidRPr="000D5B2C" w:rsidRDefault="009D3F81" w:rsidP="00D56A2B">
            <w:pPr>
              <w:pStyle w:val="TAC"/>
              <w:rPr>
                <w:lang w:eastAsia="en-US"/>
              </w:rPr>
            </w:pPr>
            <w:r w:rsidRPr="000D5B2C">
              <w:rPr>
                <w:lang w:eastAsia="en-US"/>
              </w:rPr>
              <w:t>≤0.16</w:t>
            </w:r>
          </w:p>
        </w:tc>
        <w:tc>
          <w:tcPr>
            <w:tcW w:w="1592" w:type="pct"/>
            <w:shd w:val="clear" w:color="auto" w:fill="auto"/>
          </w:tcPr>
          <w:p w14:paraId="60836B4B" w14:textId="77777777" w:rsidR="009D3F81" w:rsidRPr="000D5B2C" w:rsidRDefault="009D3F81" w:rsidP="00D56A2B">
            <w:pPr>
              <w:pStyle w:val="TAC"/>
              <w:rPr>
                <w:lang w:eastAsia="en-US"/>
              </w:rPr>
            </w:pPr>
            <w:r w:rsidRPr="000D5B2C">
              <w:rPr>
                <w:lang w:eastAsia="en-US"/>
              </w:rPr>
              <w:t>Non DRX Requirements in clause </w:t>
            </w:r>
            <w:r w:rsidRPr="000D5B2C">
              <w:rPr>
                <w:rFonts w:cs="v4.2.0"/>
                <w:lang w:eastAsia="en-US"/>
              </w:rPr>
              <w:t>8.1.2.3.1.1 are applicable</w:t>
            </w:r>
          </w:p>
        </w:tc>
        <w:tc>
          <w:tcPr>
            <w:tcW w:w="1845" w:type="pct"/>
            <w:shd w:val="clear" w:color="auto" w:fill="auto"/>
          </w:tcPr>
          <w:p w14:paraId="2CB8073F" w14:textId="77777777" w:rsidR="009D3F81" w:rsidRPr="000D5B2C" w:rsidRDefault="009D3F81" w:rsidP="00D56A2B">
            <w:pPr>
              <w:pStyle w:val="TAC"/>
              <w:rPr>
                <w:lang w:eastAsia="en-US"/>
              </w:rPr>
            </w:pPr>
            <w:r w:rsidRPr="000D5B2C">
              <w:rPr>
                <w:lang w:eastAsia="en-US"/>
              </w:rPr>
              <w:t>Non DRX Requirements in clause </w:t>
            </w:r>
            <w:r w:rsidRPr="000D5B2C">
              <w:rPr>
                <w:rFonts w:cs="v4.2.0"/>
                <w:lang w:eastAsia="en-US"/>
              </w:rPr>
              <w:t>8.1.2.3.1.1 are applicable</w:t>
            </w:r>
          </w:p>
        </w:tc>
      </w:tr>
      <w:tr w:rsidR="009D3F81" w:rsidRPr="000D5B2C" w14:paraId="6B003DA7" w14:textId="77777777" w:rsidTr="00D56A2B">
        <w:trPr>
          <w:cantSplit/>
          <w:jc w:val="center"/>
        </w:trPr>
        <w:tc>
          <w:tcPr>
            <w:tcW w:w="1562" w:type="pct"/>
          </w:tcPr>
          <w:p w14:paraId="7059BB1B" w14:textId="77777777" w:rsidR="009D3F81" w:rsidRPr="000D5B2C" w:rsidRDefault="009D3F81" w:rsidP="00D56A2B">
            <w:pPr>
              <w:pStyle w:val="TAC"/>
              <w:rPr>
                <w:snapToGrid w:val="0"/>
                <w:lang w:eastAsia="en-US"/>
              </w:rPr>
            </w:pPr>
            <w:r w:rsidRPr="000D5B2C">
              <w:rPr>
                <w:lang w:eastAsia="en-US"/>
              </w:rPr>
              <w:t>0.256</w:t>
            </w:r>
          </w:p>
        </w:tc>
        <w:tc>
          <w:tcPr>
            <w:tcW w:w="1592" w:type="pct"/>
            <w:shd w:val="clear" w:color="auto" w:fill="auto"/>
          </w:tcPr>
          <w:p w14:paraId="3D6BF877" w14:textId="77777777" w:rsidR="009D3F81" w:rsidRDefault="009D3F81" w:rsidP="00D56A2B">
            <w:pPr>
              <w:pStyle w:val="TAC"/>
              <w:rPr>
                <w:snapToGrid w:val="0"/>
                <w:sz w:val="20"/>
                <w:lang w:eastAsia="en-US"/>
              </w:rPr>
            </w:pPr>
            <w:r w:rsidRPr="000D5B2C">
              <w:rPr>
                <w:snapToGrid w:val="0"/>
                <w:sz w:val="20"/>
                <w:lang w:eastAsia="en-US"/>
              </w:rPr>
              <w:t>5.12</w:t>
            </w:r>
            <w:r w:rsidRPr="000D5B2C">
              <w:rPr>
                <w:lang w:eastAsia="en-US"/>
              </w:rPr>
              <w:t>*N</w:t>
            </w:r>
            <w:r>
              <w:rPr>
                <w:vertAlign w:val="subscript"/>
                <w:lang w:eastAsia="en-US"/>
              </w:rPr>
              <w:t>Normal</w:t>
            </w:r>
            <w:r w:rsidRPr="000D5B2C">
              <w:rPr>
                <w:snapToGrid w:val="0"/>
                <w:sz w:val="20"/>
                <w:lang w:eastAsia="en-US"/>
              </w:rPr>
              <w:t xml:space="preserve"> </w:t>
            </w:r>
            <w:r>
              <w:rPr>
                <w:snapToGrid w:val="0"/>
                <w:sz w:val="20"/>
                <w:lang w:eastAsia="en-US"/>
              </w:rPr>
              <w:t xml:space="preserve">* (1+GSR) </w:t>
            </w:r>
          </w:p>
          <w:p w14:paraId="7227B83B" w14:textId="77777777" w:rsidR="009D3F81" w:rsidRPr="000D5B2C" w:rsidRDefault="009D3F81" w:rsidP="00D56A2B">
            <w:pPr>
              <w:pStyle w:val="TAC"/>
              <w:rPr>
                <w:snapToGrid w:val="0"/>
                <w:lang w:eastAsia="en-US"/>
              </w:rPr>
            </w:pPr>
            <w:r w:rsidRPr="000D5B2C">
              <w:rPr>
                <w:snapToGrid w:val="0"/>
                <w:sz w:val="20"/>
                <w:lang w:eastAsia="en-US"/>
              </w:rPr>
              <w:t>(20</w:t>
            </w:r>
            <w:r w:rsidRPr="000D5B2C">
              <w:rPr>
                <w:lang w:eastAsia="en-US"/>
              </w:rPr>
              <w:t>*N</w:t>
            </w:r>
            <w:r>
              <w:rPr>
                <w:vertAlign w:val="subscript"/>
                <w:lang w:eastAsia="en-US"/>
              </w:rPr>
              <w:t xml:space="preserve">Normal </w:t>
            </w:r>
            <w:r>
              <w:rPr>
                <w:snapToGrid w:val="0"/>
                <w:lang w:eastAsia="en-US"/>
              </w:rPr>
              <w:t>*</w:t>
            </w:r>
            <w:r>
              <w:rPr>
                <w:snapToGrid w:val="0"/>
                <w:sz w:val="20"/>
                <w:lang w:eastAsia="en-US"/>
              </w:rPr>
              <w:t>(1+GSR))</w:t>
            </w:r>
          </w:p>
        </w:tc>
        <w:tc>
          <w:tcPr>
            <w:tcW w:w="1845" w:type="pct"/>
            <w:shd w:val="clear" w:color="auto" w:fill="auto"/>
          </w:tcPr>
          <w:p w14:paraId="78D3A8D0" w14:textId="77777777" w:rsidR="009D3F81" w:rsidRPr="000D5B2C" w:rsidRDefault="009D3F81" w:rsidP="00D56A2B">
            <w:pPr>
              <w:pStyle w:val="TAC"/>
              <w:rPr>
                <w:snapToGrid w:val="0"/>
                <w:lang w:eastAsia="en-US"/>
              </w:rPr>
            </w:pPr>
            <w:r w:rsidRPr="000D5B2C">
              <w:rPr>
                <w:snapToGrid w:val="0"/>
                <w:sz w:val="20"/>
                <w:lang w:eastAsia="en-US"/>
              </w:rPr>
              <w:t>7.68</w:t>
            </w:r>
            <w:r w:rsidRPr="000D5B2C">
              <w:rPr>
                <w:lang w:eastAsia="en-US"/>
              </w:rPr>
              <w:t>*N</w:t>
            </w:r>
            <w:r>
              <w:rPr>
                <w:vertAlign w:val="subscript"/>
                <w:lang w:eastAsia="en-US"/>
              </w:rPr>
              <w:t>Normal</w:t>
            </w:r>
            <w:r>
              <w:rPr>
                <w:snapToGrid w:val="0"/>
                <w:sz w:val="20"/>
                <w:lang w:eastAsia="en-US"/>
              </w:rPr>
              <w:t xml:space="preserve"> (1+GSR) (3</w:t>
            </w:r>
            <w:r w:rsidRPr="000D5B2C">
              <w:rPr>
                <w:snapToGrid w:val="0"/>
                <w:sz w:val="20"/>
                <w:lang w:eastAsia="en-US"/>
              </w:rPr>
              <w:t>0</w:t>
            </w:r>
            <w:r w:rsidRPr="000D5B2C">
              <w:rPr>
                <w:lang w:eastAsia="en-US"/>
              </w:rPr>
              <w:t>*N</w:t>
            </w:r>
            <w:r>
              <w:rPr>
                <w:vertAlign w:val="subscript"/>
                <w:lang w:eastAsia="en-US"/>
              </w:rPr>
              <w:t xml:space="preserve">Normal </w:t>
            </w:r>
            <w:r>
              <w:rPr>
                <w:snapToGrid w:val="0"/>
                <w:lang w:eastAsia="en-US"/>
              </w:rPr>
              <w:t>*</w:t>
            </w:r>
            <w:r>
              <w:rPr>
                <w:snapToGrid w:val="0"/>
                <w:sz w:val="20"/>
                <w:lang w:eastAsia="en-US"/>
              </w:rPr>
              <w:t>(1+GSR))</w:t>
            </w:r>
          </w:p>
        </w:tc>
      </w:tr>
      <w:tr w:rsidR="009D3F81" w:rsidRPr="000D5B2C" w14:paraId="27544B85" w14:textId="77777777" w:rsidTr="00D56A2B">
        <w:trPr>
          <w:cantSplit/>
          <w:jc w:val="center"/>
        </w:trPr>
        <w:tc>
          <w:tcPr>
            <w:tcW w:w="1562" w:type="pct"/>
          </w:tcPr>
          <w:p w14:paraId="034A26E2" w14:textId="77777777" w:rsidR="009D3F81" w:rsidRPr="000D5B2C" w:rsidRDefault="009D3F81" w:rsidP="00D56A2B">
            <w:pPr>
              <w:pStyle w:val="TAC"/>
              <w:rPr>
                <w:snapToGrid w:val="0"/>
                <w:lang w:eastAsia="en-US"/>
              </w:rPr>
            </w:pPr>
            <w:r w:rsidRPr="000D5B2C">
              <w:rPr>
                <w:lang w:eastAsia="en-US"/>
              </w:rPr>
              <w:t>0.32</w:t>
            </w:r>
          </w:p>
        </w:tc>
        <w:tc>
          <w:tcPr>
            <w:tcW w:w="1592" w:type="pct"/>
            <w:shd w:val="clear" w:color="auto" w:fill="auto"/>
          </w:tcPr>
          <w:p w14:paraId="4EC25F47" w14:textId="77777777" w:rsidR="009D3F81" w:rsidRPr="000D5B2C" w:rsidRDefault="009D3F81" w:rsidP="00D56A2B">
            <w:pPr>
              <w:pStyle w:val="TAC"/>
              <w:rPr>
                <w:snapToGrid w:val="0"/>
                <w:lang w:eastAsia="en-US"/>
              </w:rPr>
            </w:pPr>
            <w:r w:rsidRPr="000D5B2C">
              <w:rPr>
                <w:snapToGrid w:val="0"/>
                <w:sz w:val="20"/>
                <w:lang w:eastAsia="en-US"/>
              </w:rPr>
              <w:t>6.4</w:t>
            </w:r>
            <w:r w:rsidRPr="000D5B2C">
              <w:rPr>
                <w:lang w:eastAsia="en-US"/>
              </w:rPr>
              <w:t>*N</w:t>
            </w:r>
            <w:r>
              <w:rPr>
                <w:vertAlign w:val="subscript"/>
                <w:lang w:eastAsia="en-US"/>
              </w:rPr>
              <w:t>Normal</w:t>
            </w:r>
            <w:r w:rsidRPr="000D5B2C">
              <w:rPr>
                <w:snapToGrid w:val="0"/>
                <w:sz w:val="20"/>
                <w:lang w:eastAsia="en-US"/>
              </w:rPr>
              <w:t xml:space="preserve">  </w:t>
            </w:r>
            <w:r>
              <w:rPr>
                <w:snapToGrid w:val="0"/>
                <w:sz w:val="20"/>
                <w:lang w:eastAsia="en-US"/>
              </w:rPr>
              <w:t xml:space="preserve">* (1+GSR) </w:t>
            </w:r>
            <w:r w:rsidRPr="000D5B2C">
              <w:rPr>
                <w:snapToGrid w:val="0"/>
                <w:sz w:val="20"/>
                <w:lang w:eastAsia="en-US"/>
              </w:rPr>
              <w:t>(20</w:t>
            </w:r>
            <w:r w:rsidRPr="000D5B2C">
              <w:rPr>
                <w:lang w:eastAsia="en-US"/>
              </w:rPr>
              <w:t>*N</w:t>
            </w:r>
            <w:r>
              <w:rPr>
                <w:vertAlign w:val="subscript"/>
                <w:lang w:eastAsia="en-US"/>
              </w:rPr>
              <w:t xml:space="preserve">Normal </w:t>
            </w:r>
            <w:r>
              <w:rPr>
                <w:snapToGrid w:val="0"/>
                <w:lang w:eastAsia="en-US"/>
              </w:rPr>
              <w:t>*</w:t>
            </w:r>
            <w:r>
              <w:rPr>
                <w:snapToGrid w:val="0"/>
                <w:sz w:val="20"/>
                <w:lang w:eastAsia="en-US"/>
              </w:rPr>
              <w:t>(1+GSR))</w:t>
            </w:r>
          </w:p>
        </w:tc>
        <w:tc>
          <w:tcPr>
            <w:tcW w:w="1845" w:type="pct"/>
            <w:shd w:val="clear" w:color="auto" w:fill="auto"/>
          </w:tcPr>
          <w:p w14:paraId="11CE02F6" w14:textId="77777777" w:rsidR="009D3F81" w:rsidRPr="000D5B2C" w:rsidRDefault="009D3F81" w:rsidP="00D56A2B">
            <w:pPr>
              <w:pStyle w:val="TAC"/>
              <w:rPr>
                <w:snapToGrid w:val="0"/>
                <w:lang w:eastAsia="en-US"/>
              </w:rPr>
            </w:pPr>
            <w:r w:rsidRPr="000D5B2C">
              <w:rPr>
                <w:snapToGrid w:val="0"/>
                <w:sz w:val="20"/>
                <w:lang w:eastAsia="en-US"/>
              </w:rPr>
              <w:t>7.68</w:t>
            </w:r>
            <w:r w:rsidRPr="000D5B2C">
              <w:rPr>
                <w:lang w:eastAsia="en-US"/>
              </w:rPr>
              <w:t>*N</w:t>
            </w:r>
            <w:r>
              <w:rPr>
                <w:vertAlign w:val="subscript"/>
                <w:lang w:eastAsia="en-US"/>
              </w:rPr>
              <w:t>Normal</w:t>
            </w:r>
            <w:r w:rsidRPr="000D5B2C">
              <w:rPr>
                <w:snapToGrid w:val="0"/>
                <w:sz w:val="20"/>
                <w:lang w:eastAsia="en-US"/>
              </w:rPr>
              <w:t xml:space="preserve"> </w:t>
            </w:r>
            <w:r>
              <w:rPr>
                <w:snapToGrid w:val="0"/>
                <w:sz w:val="20"/>
                <w:lang w:eastAsia="en-US"/>
              </w:rPr>
              <w:t xml:space="preserve">(1+GSR) </w:t>
            </w:r>
            <w:r w:rsidRPr="000D5B2C">
              <w:rPr>
                <w:snapToGrid w:val="0"/>
                <w:sz w:val="20"/>
                <w:lang w:eastAsia="en-US"/>
              </w:rPr>
              <w:t>(24</w:t>
            </w:r>
            <w:r w:rsidRPr="000D5B2C">
              <w:rPr>
                <w:lang w:eastAsia="en-US"/>
              </w:rPr>
              <w:t>*N</w:t>
            </w:r>
            <w:r>
              <w:rPr>
                <w:vertAlign w:val="subscript"/>
                <w:lang w:eastAsia="en-US"/>
              </w:rPr>
              <w:t>Normal</w:t>
            </w:r>
            <w:r>
              <w:rPr>
                <w:snapToGrid w:val="0"/>
                <w:lang w:eastAsia="en-US"/>
              </w:rPr>
              <w:t>*</w:t>
            </w:r>
            <w:r>
              <w:rPr>
                <w:snapToGrid w:val="0"/>
                <w:sz w:val="20"/>
                <w:lang w:eastAsia="en-US"/>
              </w:rPr>
              <w:t>(1+GSR))</w:t>
            </w:r>
            <w:r w:rsidRPr="000D5B2C">
              <w:rPr>
                <w:snapToGrid w:val="0"/>
                <w:sz w:val="20"/>
                <w:lang w:eastAsia="en-US"/>
              </w:rPr>
              <w:t>)</w:t>
            </w:r>
          </w:p>
        </w:tc>
      </w:tr>
      <w:tr w:rsidR="009D3F81" w:rsidRPr="000D5B2C" w14:paraId="6FC43921" w14:textId="77777777" w:rsidTr="00D56A2B">
        <w:trPr>
          <w:cantSplit/>
          <w:jc w:val="center"/>
        </w:trPr>
        <w:tc>
          <w:tcPr>
            <w:tcW w:w="1562" w:type="pct"/>
          </w:tcPr>
          <w:p w14:paraId="67E1F0F9" w14:textId="77777777" w:rsidR="009D3F81" w:rsidRPr="000D5B2C" w:rsidRDefault="009D3F81" w:rsidP="00D56A2B">
            <w:pPr>
              <w:pStyle w:val="TAC"/>
              <w:rPr>
                <w:snapToGrid w:val="0"/>
                <w:lang w:eastAsia="en-US"/>
              </w:rPr>
            </w:pPr>
            <w:r w:rsidRPr="000D5B2C">
              <w:rPr>
                <w:lang w:eastAsia="en-US"/>
              </w:rPr>
              <w:t>0.32</w:t>
            </w:r>
            <w:r w:rsidRPr="000D5B2C">
              <w:rPr>
                <w:lang w:eastAsia="zh-CN"/>
              </w:rPr>
              <w:t>&lt;</w:t>
            </w:r>
            <w:r w:rsidRPr="000D5B2C">
              <w:rPr>
                <w:lang w:eastAsia="en-US"/>
              </w:rPr>
              <w:t xml:space="preserve"> DRX-cycle≤2.56</w:t>
            </w:r>
          </w:p>
        </w:tc>
        <w:tc>
          <w:tcPr>
            <w:tcW w:w="1592" w:type="pct"/>
            <w:shd w:val="clear" w:color="auto" w:fill="auto"/>
          </w:tcPr>
          <w:p w14:paraId="61E6817B" w14:textId="77777777" w:rsidR="009D3F81" w:rsidRPr="000D5B2C" w:rsidRDefault="009D3F81" w:rsidP="00D56A2B">
            <w:pPr>
              <w:pStyle w:val="TAC"/>
              <w:rPr>
                <w:snapToGrid w:val="0"/>
                <w:lang w:eastAsia="en-US"/>
              </w:rPr>
            </w:pPr>
            <w:r w:rsidRPr="000D5B2C">
              <w:rPr>
                <w:snapToGrid w:val="0"/>
                <w:sz w:val="20"/>
                <w:lang w:eastAsia="en-US"/>
              </w:rPr>
              <w:t>Note (20</w:t>
            </w:r>
            <w:r w:rsidRPr="000D5B2C">
              <w:rPr>
                <w:lang w:eastAsia="en-US"/>
              </w:rPr>
              <w:t>*N</w:t>
            </w:r>
            <w:r>
              <w:rPr>
                <w:vertAlign w:val="subscript"/>
                <w:lang w:eastAsia="en-US"/>
              </w:rPr>
              <w:t>Normal</w:t>
            </w:r>
            <w:r>
              <w:rPr>
                <w:snapToGrid w:val="0"/>
                <w:lang w:eastAsia="en-US"/>
              </w:rPr>
              <w:t>*</w:t>
            </w:r>
            <w:r>
              <w:rPr>
                <w:snapToGrid w:val="0"/>
                <w:sz w:val="20"/>
                <w:lang w:eastAsia="en-US"/>
              </w:rPr>
              <w:t>(1+GSR))</w:t>
            </w:r>
            <w:r w:rsidRPr="000D5B2C">
              <w:rPr>
                <w:snapToGrid w:val="0"/>
                <w:sz w:val="20"/>
                <w:lang w:eastAsia="en-US"/>
              </w:rPr>
              <w:t>)</w:t>
            </w:r>
          </w:p>
        </w:tc>
        <w:tc>
          <w:tcPr>
            <w:tcW w:w="1845" w:type="pct"/>
            <w:shd w:val="clear" w:color="auto" w:fill="auto"/>
          </w:tcPr>
          <w:p w14:paraId="630243A4" w14:textId="77777777" w:rsidR="009D3F81" w:rsidRDefault="009D3F81" w:rsidP="00D56A2B">
            <w:pPr>
              <w:pStyle w:val="TAC"/>
              <w:rPr>
                <w:snapToGrid w:val="0"/>
                <w:sz w:val="20"/>
                <w:lang w:eastAsia="en-US"/>
              </w:rPr>
            </w:pPr>
            <w:r w:rsidRPr="000D5B2C">
              <w:rPr>
                <w:snapToGrid w:val="0"/>
                <w:sz w:val="20"/>
                <w:lang w:eastAsia="en-US"/>
              </w:rPr>
              <w:t xml:space="preserve">Note </w:t>
            </w:r>
          </w:p>
          <w:p w14:paraId="68E9E35C" w14:textId="77777777" w:rsidR="009D3F81" w:rsidRPr="000D5B2C" w:rsidRDefault="009D3F81" w:rsidP="00D56A2B">
            <w:pPr>
              <w:pStyle w:val="TAC"/>
              <w:rPr>
                <w:snapToGrid w:val="0"/>
                <w:lang w:eastAsia="en-US"/>
              </w:rPr>
            </w:pPr>
            <w:r w:rsidRPr="000D5B2C">
              <w:rPr>
                <w:snapToGrid w:val="0"/>
                <w:sz w:val="20"/>
                <w:lang w:eastAsia="en-US"/>
              </w:rPr>
              <w:t>(20</w:t>
            </w:r>
            <w:r w:rsidRPr="000D5B2C">
              <w:rPr>
                <w:lang w:eastAsia="en-US"/>
              </w:rPr>
              <w:t>*N</w:t>
            </w:r>
            <w:r w:rsidRPr="000D5B2C">
              <w:rPr>
                <w:vertAlign w:val="subscript"/>
                <w:lang w:eastAsia="en-US"/>
              </w:rPr>
              <w:t>freq</w:t>
            </w:r>
            <w:r>
              <w:rPr>
                <w:snapToGrid w:val="0"/>
                <w:lang w:eastAsia="en-US"/>
              </w:rPr>
              <w:t>*</w:t>
            </w:r>
            <w:r>
              <w:rPr>
                <w:snapToGrid w:val="0"/>
                <w:sz w:val="20"/>
                <w:lang w:eastAsia="en-US"/>
              </w:rPr>
              <w:t>(1+GSR))</w:t>
            </w:r>
            <w:r w:rsidRPr="000D5B2C">
              <w:rPr>
                <w:snapToGrid w:val="0"/>
                <w:sz w:val="20"/>
                <w:lang w:eastAsia="en-US"/>
              </w:rPr>
              <w:t>)</w:t>
            </w:r>
          </w:p>
        </w:tc>
      </w:tr>
      <w:tr w:rsidR="009D3F81" w:rsidRPr="000D5B2C" w14:paraId="3E800D95" w14:textId="77777777" w:rsidTr="00D56A2B">
        <w:trPr>
          <w:cantSplit/>
          <w:jc w:val="center"/>
        </w:trPr>
        <w:tc>
          <w:tcPr>
            <w:tcW w:w="5000" w:type="pct"/>
            <w:gridSpan w:val="3"/>
          </w:tcPr>
          <w:p w14:paraId="55D098BA" w14:textId="77777777" w:rsidR="009D3F81" w:rsidRPr="000D5B2C" w:rsidDel="00290A29" w:rsidRDefault="009D3F81" w:rsidP="00D56A2B">
            <w:pPr>
              <w:pStyle w:val="TAN"/>
              <w:rPr>
                <w:snapToGrid w:val="0"/>
                <w:lang w:eastAsia="en-US"/>
              </w:rPr>
            </w:pPr>
            <w:r w:rsidRPr="000D5B2C">
              <w:rPr>
                <w:lang w:eastAsia="en-US"/>
              </w:rPr>
              <w:t>Note: Time depends upon the DRX cycle in use</w:t>
            </w:r>
          </w:p>
        </w:tc>
      </w:tr>
    </w:tbl>
    <w:p w14:paraId="5195EA30" w14:textId="77777777" w:rsidR="009D3F81" w:rsidRPr="00E167C5" w:rsidRDefault="009D3F81" w:rsidP="009D3F81"/>
    <w:p w14:paraId="7F462433" w14:textId="77777777" w:rsidR="009D3F81" w:rsidRDefault="009D3F81" w:rsidP="009D3F81">
      <w:pPr>
        <w:rPr>
          <w:lang w:val="en-US"/>
        </w:rPr>
      </w:pPr>
      <w:r>
        <w:rPr>
          <w:lang w:val="en-US"/>
        </w:rPr>
        <w:t>And the corresponding low performance group inter-frequency cell identification requirements would be defined as follows;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2166"/>
        <w:gridCol w:w="2512"/>
      </w:tblGrid>
      <w:tr w:rsidR="009D3F81" w:rsidRPr="000D5B2C" w14:paraId="43A7D409" w14:textId="77777777" w:rsidTr="00D56A2B">
        <w:trPr>
          <w:cantSplit/>
          <w:jc w:val="center"/>
        </w:trPr>
        <w:tc>
          <w:tcPr>
            <w:tcW w:w="1562" w:type="pct"/>
            <w:vMerge w:val="restart"/>
          </w:tcPr>
          <w:p w14:paraId="40E7C6E4" w14:textId="77777777" w:rsidR="009D3F81" w:rsidRPr="000D5B2C" w:rsidRDefault="009D3F81" w:rsidP="00D56A2B">
            <w:pPr>
              <w:pStyle w:val="TAH"/>
              <w:rPr>
                <w:lang w:eastAsia="en-US"/>
              </w:rPr>
            </w:pPr>
            <w:r w:rsidRPr="000D5B2C">
              <w:rPr>
                <w:lang w:eastAsia="en-US"/>
              </w:rPr>
              <w:t>DRX cycle length (s)</w:t>
            </w:r>
          </w:p>
        </w:tc>
        <w:tc>
          <w:tcPr>
            <w:tcW w:w="3438" w:type="pct"/>
            <w:gridSpan w:val="2"/>
          </w:tcPr>
          <w:p w14:paraId="16C5F72A" w14:textId="77777777" w:rsidR="009D3F81" w:rsidRPr="000D5B2C" w:rsidRDefault="009D3F81" w:rsidP="00D56A2B">
            <w:pPr>
              <w:pStyle w:val="TAH"/>
              <w:rPr>
                <w:lang w:eastAsia="en-US"/>
              </w:rPr>
            </w:pPr>
            <w:r w:rsidRPr="000D5B2C">
              <w:rPr>
                <w:lang w:eastAsia="en-US"/>
              </w:rPr>
              <w:t xml:space="preserve"> T</w:t>
            </w:r>
            <w:r w:rsidRPr="000D5B2C">
              <w:rPr>
                <w:vertAlign w:val="subscript"/>
                <w:lang w:eastAsia="en-US"/>
              </w:rPr>
              <w:t>identify_inter</w:t>
            </w:r>
            <w:r>
              <w:rPr>
                <w:vertAlign w:val="subscript"/>
                <w:lang w:eastAsia="en-US"/>
              </w:rPr>
              <w:t>, Low</w:t>
            </w:r>
            <w:r w:rsidRPr="000D5B2C">
              <w:rPr>
                <w:vertAlign w:val="subscript"/>
                <w:lang w:eastAsia="en-US"/>
              </w:rPr>
              <w:t xml:space="preserve"> </w:t>
            </w:r>
            <w:r w:rsidRPr="000D5B2C">
              <w:rPr>
                <w:lang w:eastAsia="en-US"/>
              </w:rPr>
              <w:t>(s) (DRX cycles)</w:t>
            </w:r>
          </w:p>
        </w:tc>
      </w:tr>
      <w:tr w:rsidR="009D3F81" w:rsidRPr="000D5B2C" w14:paraId="2404DFB4" w14:textId="77777777" w:rsidTr="00D56A2B">
        <w:trPr>
          <w:cantSplit/>
          <w:jc w:val="center"/>
        </w:trPr>
        <w:tc>
          <w:tcPr>
            <w:tcW w:w="1562" w:type="pct"/>
            <w:vMerge/>
          </w:tcPr>
          <w:p w14:paraId="187E2594" w14:textId="77777777" w:rsidR="009D3F81" w:rsidRPr="000D5B2C" w:rsidRDefault="009D3F81" w:rsidP="00D56A2B">
            <w:pPr>
              <w:pStyle w:val="TAH"/>
              <w:rPr>
                <w:lang w:eastAsia="en-US"/>
              </w:rPr>
            </w:pPr>
          </w:p>
        </w:tc>
        <w:tc>
          <w:tcPr>
            <w:tcW w:w="1592" w:type="pct"/>
            <w:shd w:val="clear" w:color="auto" w:fill="auto"/>
          </w:tcPr>
          <w:p w14:paraId="3A745D1B" w14:textId="77777777" w:rsidR="009D3F81" w:rsidRPr="000D5B2C" w:rsidRDefault="009D3F81" w:rsidP="00D56A2B">
            <w:pPr>
              <w:pStyle w:val="TAH"/>
              <w:rPr>
                <w:lang w:eastAsia="en-US"/>
              </w:rPr>
            </w:pPr>
            <w:r w:rsidRPr="000D5B2C">
              <w:rPr>
                <w:sz w:val="20"/>
                <w:lang w:eastAsia="en-US"/>
              </w:rPr>
              <w:t>Gap period = 40 ms</w:t>
            </w:r>
          </w:p>
        </w:tc>
        <w:tc>
          <w:tcPr>
            <w:tcW w:w="1845" w:type="pct"/>
            <w:shd w:val="clear" w:color="auto" w:fill="auto"/>
          </w:tcPr>
          <w:p w14:paraId="1D24B372" w14:textId="77777777" w:rsidR="009D3F81" w:rsidRPr="000D5B2C" w:rsidRDefault="009D3F81" w:rsidP="00D56A2B">
            <w:pPr>
              <w:pStyle w:val="TAH"/>
              <w:rPr>
                <w:lang w:eastAsia="en-US"/>
              </w:rPr>
            </w:pPr>
            <w:r w:rsidRPr="000D5B2C">
              <w:rPr>
                <w:sz w:val="20"/>
                <w:lang w:eastAsia="en-US"/>
              </w:rPr>
              <w:t>Gap period = 80 ms</w:t>
            </w:r>
          </w:p>
        </w:tc>
      </w:tr>
      <w:tr w:rsidR="009D3F81" w:rsidRPr="000D5B2C" w14:paraId="3CF846B2" w14:textId="77777777" w:rsidTr="00D56A2B">
        <w:trPr>
          <w:cantSplit/>
          <w:jc w:val="center"/>
        </w:trPr>
        <w:tc>
          <w:tcPr>
            <w:tcW w:w="1562" w:type="pct"/>
          </w:tcPr>
          <w:p w14:paraId="6A06B436" w14:textId="77777777" w:rsidR="009D3F81" w:rsidRPr="000D5B2C" w:rsidRDefault="009D3F81" w:rsidP="00D56A2B">
            <w:pPr>
              <w:pStyle w:val="TAC"/>
              <w:rPr>
                <w:lang w:eastAsia="en-US"/>
              </w:rPr>
            </w:pPr>
            <w:r w:rsidRPr="000D5B2C">
              <w:rPr>
                <w:lang w:eastAsia="en-US"/>
              </w:rPr>
              <w:t>≤0.16</w:t>
            </w:r>
          </w:p>
        </w:tc>
        <w:tc>
          <w:tcPr>
            <w:tcW w:w="1592" w:type="pct"/>
            <w:shd w:val="clear" w:color="auto" w:fill="auto"/>
          </w:tcPr>
          <w:p w14:paraId="1E3C61D2" w14:textId="77777777" w:rsidR="009D3F81" w:rsidRPr="000D5B2C" w:rsidRDefault="009D3F81" w:rsidP="00D56A2B">
            <w:pPr>
              <w:pStyle w:val="TAC"/>
              <w:rPr>
                <w:lang w:eastAsia="en-US"/>
              </w:rPr>
            </w:pPr>
            <w:r w:rsidRPr="000D5B2C">
              <w:rPr>
                <w:lang w:eastAsia="en-US"/>
              </w:rPr>
              <w:t>Non DRX Requirements in clause </w:t>
            </w:r>
            <w:r w:rsidRPr="000D5B2C">
              <w:rPr>
                <w:rFonts w:cs="v4.2.0"/>
                <w:lang w:eastAsia="en-US"/>
              </w:rPr>
              <w:t>8.1.2.3.1.1 are applicable</w:t>
            </w:r>
          </w:p>
        </w:tc>
        <w:tc>
          <w:tcPr>
            <w:tcW w:w="1845" w:type="pct"/>
            <w:shd w:val="clear" w:color="auto" w:fill="auto"/>
          </w:tcPr>
          <w:p w14:paraId="0D8185D7" w14:textId="77777777" w:rsidR="009D3F81" w:rsidRPr="000D5B2C" w:rsidRDefault="009D3F81" w:rsidP="00D56A2B">
            <w:pPr>
              <w:pStyle w:val="TAC"/>
              <w:rPr>
                <w:lang w:eastAsia="en-US"/>
              </w:rPr>
            </w:pPr>
            <w:r w:rsidRPr="000D5B2C">
              <w:rPr>
                <w:lang w:eastAsia="en-US"/>
              </w:rPr>
              <w:t>Non DRX Requirements in clause </w:t>
            </w:r>
            <w:r w:rsidRPr="000D5B2C">
              <w:rPr>
                <w:rFonts w:cs="v4.2.0"/>
                <w:lang w:eastAsia="en-US"/>
              </w:rPr>
              <w:t>8.1.2.3.1.1 are applicable</w:t>
            </w:r>
          </w:p>
        </w:tc>
      </w:tr>
      <w:tr w:rsidR="009D3F81" w:rsidRPr="000D5B2C" w14:paraId="4BDCBF51" w14:textId="77777777" w:rsidTr="00D56A2B">
        <w:trPr>
          <w:cantSplit/>
          <w:jc w:val="center"/>
        </w:trPr>
        <w:tc>
          <w:tcPr>
            <w:tcW w:w="1562" w:type="pct"/>
          </w:tcPr>
          <w:p w14:paraId="1BBD0058" w14:textId="77777777" w:rsidR="009D3F81" w:rsidRPr="000D5B2C" w:rsidRDefault="009D3F81" w:rsidP="00D56A2B">
            <w:pPr>
              <w:pStyle w:val="TAC"/>
              <w:rPr>
                <w:snapToGrid w:val="0"/>
                <w:lang w:eastAsia="en-US"/>
              </w:rPr>
            </w:pPr>
            <w:r w:rsidRPr="000D5B2C">
              <w:rPr>
                <w:lang w:eastAsia="en-US"/>
              </w:rPr>
              <w:t>0.256</w:t>
            </w:r>
          </w:p>
        </w:tc>
        <w:tc>
          <w:tcPr>
            <w:tcW w:w="1592" w:type="pct"/>
            <w:shd w:val="clear" w:color="auto" w:fill="auto"/>
          </w:tcPr>
          <w:p w14:paraId="3CC2F61A" w14:textId="77777777" w:rsidR="009D3F81" w:rsidRDefault="009D3F81" w:rsidP="00D56A2B">
            <w:pPr>
              <w:pStyle w:val="TAC"/>
              <w:rPr>
                <w:snapToGrid w:val="0"/>
                <w:sz w:val="20"/>
                <w:lang w:eastAsia="en-US"/>
              </w:rPr>
            </w:pPr>
            <w:r w:rsidRPr="000D5B2C">
              <w:rPr>
                <w:snapToGrid w:val="0"/>
                <w:sz w:val="20"/>
                <w:lang w:eastAsia="en-US"/>
              </w:rPr>
              <w:t>5.12</w:t>
            </w:r>
            <w:r w:rsidRPr="000D5B2C">
              <w:rPr>
                <w:lang w:eastAsia="en-US"/>
              </w:rPr>
              <w:t>*N</w:t>
            </w:r>
            <w:r>
              <w:rPr>
                <w:vertAlign w:val="subscript"/>
                <w:lang w:eastAsia="en-US"/>
              </w:rPr>
              <w:t>Low</w:t>
            </w:r>
            <w:r w:rsidRPr="000D5B2C">
              <w:rPr>
                <w:snapToGrid w:val="0"/>
                <w:sz w:val="20"/>
                <w:lang w:eastAsia="en-US"/>
              </w:rPr>
              <w:t xml:space="preserve"> </w:t>
            </w:r>
            <w:r>
              <w:rPr>
                <w:snapToGrid w:val="0"/>
                <w:sz w:val="20"/>
                <w:lang w:eastAsia="en-US"/>
              </w:rPr>
              <w:t xml:space="preserve">* (1/GSR) </w:t>
            </w:r>
          </w:p>
          <w:p w14:paraId="1E681DE3" w14:textId="77777777" w:rsidR="009D3F81" w:rsidRPr="000D5B2C" w:rsidRDefault="009D3F81" w:rsidP="00D56A2B">
            <w:pPr>
              <w:pStyle w:val="TAC"/>
              <w:rPr>
                <w:snapToGrid w:val="0"/>
                <w:lang w:eastAsia="en-US"/>
              </w:rPr>
            </w:pPr>
            <w:r w:rsidRPr="000D5B2C">
              <w:rPr>
                <w:snapToGrid w:val="0"/>
                <w:sz w:val="20"/>
                <w:lang w:eastAsia="en-US"/>
              </w:rPr>
              <w:t>(20</w:t>
            </w:r>
            <w:r w:rsidRPr="000D5B2C">
              <w:rPr>
                <w:lang w:eastAsia="en-US"/>
              </w:rPr>
              <w:t>*N</w:t>
            </w:r>
            <w:r>
              <w:rPr>
                <w:vertAlign w:val="subscript"/>
                <w:lang w:eastAsia="en-US"/>
              </w:rPr>
              <w:t xml:space="preserve">Low </w:t>
            </w:r>
            <w:r>
              <w:rPr>
                <w:snapToGrid w:val="0"/>
                <w:lang w:eastAsia="en-US"/>
              </w:rPr>
              <w:t>*</w:t>
            </w:r>
            <w:r>
              <w:rPr>
                <w:snapToGrid w:val="0"/>
                <w:sz w:val="20"/>
                <w:lang w:eastAsia="en-US"/>
              </w:rPr>
              <w:t>(1/GSR))</w:t>
            </w:r>
          </w:p>
        </w:tc>
        <w:tc>
          <w:tcPr>
            <w:tcW w:w="1845" w:type="pct"/>
            <w:shd w:val="clear" w:color="auto" w:fill="auto"/>
          </w:tcPr>
          <w:p w14:paraId="1B4F4A29" w14:textId="77777777" w:rsidR="009D3F81" w:rsidRPr="000D5B2C" w:rsidRDefault="009D3F81" w:rsidP="00D56A2B">
            <w:pPr>
              <w:pStyle w:val="TAC"/>
              <w:rPr>
                <w:snapToGrid w:val="0"/>
                <w:lang w:eastAsia="en-US"/>
              </w:rPr>
            </w:pPr>
            <w:r w:rsidRPr="000D5B2C">
              <w:rPr>
                <w:snapToGrid w:val="0"/>
                <w:sz w:val="20"/>
                <w:lang w:eastAsia="en-US"/>
              </w:rPr>
              <w:t>7.68</w:t>
            </w:r>
            <w:r w:rsidRPr="000D5B2C">
              <w:rPr>
                <w:lang w:eastAsia="en-US"/>
              </w:rPr>
              <w:t>*N</w:t>
            </w:r>
            <w:r>
              <w:rPr>
                <w:vertAlign w:val="subscript"/>
                <w:lang w:eastAsia="en-US"/>
              </w:rPr>
              <w:t>Low</w:t>
            </w:r>
            <w:r>
              <w:rPr>
                <w:snapToGrid w:val="0"/>
                <w:sz w:val="20"/>
                <w:lang w:eastAsia="en-US"/>
              </w:rPr>
              <w:t xml:space="preserve"> (1/GSR) (3</w:t>
            </w:r>
            <w:r w:rsidRPr="000D5B2C">
              <w:rPr>
                <w:snapToGrid w:val="0"/>
                <w:sz w:val="20"/>
                <w:lang w:eastAsia="en-US"/>
              </w:rPr>
              <w:t>0</w:t>
            </w:r>
            <w:r w:rsidRPr="000D5B2C">
              <w:rPr>
                <w:lang w:eastAsia="en-US"/>
              </w:rPr>
              <w:t>*N</w:t>
            </w:r>
            <w:r>
              <w:rPr>
                <w:vertAlign w:val="subscript"/>
                <w:lang w:eastAsia="en-US"/>
              </w:rPr>
              <w:t xml:space="preserve">Low </w:t>
            </w:r>
            <w:r>
              <w:rPr>
                <w:snapToGrid w:val="0"/>
                <w:lang w:eastAsia="en-US"/>
              </w:rPr>
              <w:t>*</w:t>
            </w:r>
            <w:r>
              <w:rPr>
                <w:snapToGrid w:val="0"/>
                <w:sz w:val="20"/>
                <w:lang w:eastAsia="en-US"/>
              </w:rPr>
              <w:t>(1/GSR))</w:t>
            </w:r>
          </w:p>
        </w:tc>
      </w:tr>
      <w:tr w:rsidR="009D3F81" w:rsidRPr="000D5B2C" w14:paraId="775F157A" w14:textId="77777777" w:rsidTr="00D56A2B">
        <w:trPr>
          <w:cantSplit/>
          <w:jc w:val="center"/>
        </w:trPr>
        <w:tc>
          <w:tcPr>
            <w:tcW w:w="1562" w:type="pct"/>
          </w:tcPr>
          <w:p w14:paraId="6EA457A5" w14:textId="77777777" w:rsidR="009D3F81" w:rsidRPr="000D5B2C" w:rsidRDefault="009D3F81" w:rsidP="00D56A2B">
            <w:pPr>
              <w:pStyle w:val="TAC"/>
              <w:rPr>
                <w:snapToGrid w:val="0"/>
                <w:lang w:eastAsia="en-US"/>
              </w:rPr>
            </w:pPr>
            <w:r w:rsidRPr="000D5B2C">
              <w:rPr>
                <w:lang w:eastAsia="en-US"/>
              </w:rPr>
              <w:t>0.32</w:t>
            </w:r>
          </w:p>
        </w:tc>
        <w:tc>
          <w:tcPr>
            <w:tcW w:w="1592" w:type="pct"/>
            <w:shd w:val="clear" w:color="auto" w:fill="auto"/>
          </w:tcPr>
          <w:p w14:paraId="31C35140" w14:textId="77777777" w:rsidR="009D3F81" w:rsidRPr="000D5B2C" w:rsidRDefault="009D3F81" w:rsidP="00D56A2B">
            <w:pPr>
              <w:pStyle w:val="TAC"/>
              <w:rPr>
                <w:snapToGrid w:val="0"/>
                <w:lang w:eastAsia="en-US"/>
              </w:rPr>
            </w:pPr>
            <w:r w:rsidRPr="000D5B2C">
              <w:rPr>
                <w:snapToGrid w:val="0"/>
                <w:sz w:val="20"/>
                <w:lang w:eastAsia="en-US"/>
              </w:rPr>
              <w:t>6.4</w:t>
            </w:r>
            <w:r w:rsidRPr="000D5B2C">
              <w:rPr>
                <w:lang w:eastAsia="en-US"/>
              </w:rPr>
              <w:t>*N</w:t>
            </w:r>
            <w:r>
              <w:rPr>
                <w:vertAlign w:val="subscript"/>
                <w:lang w:eastAsia="en-US"/>
              </w:rPr>
              <w:t>Low</w:t>
            </w:r>
            <w:r w:rsidRPr="000D5B2C">
              <w:rPr>
                <w:snapToGrid w:val="0"/>
                <w:sz w:val="20"/>
                <w:lang w:eastAsia="en-US"/>
              </w:rPr>
              <w:t xml:space="preserve">  </w:t>
            </w:r>
            <w:r>
              <w:rPr>
                <w:snapToGrid w:val="0"/>
                <w:sz w:val="20"/>
                <w:lang w:eastAsia="en-US"/>
              </w:rPr>
              <w:t xml:space="preserve">* (1/GSR) </w:t>
            </w:r>
            <w:r w:rsidRPr="000D5B2C">
              <w:rPr>
                <w:snapToGrid w:val="0"/>
                <w:sz w:val="20"/>
                <w:lang w:eastAsia="en-US"/>
              </w:rPr>
              <w:t>(20</w:t>
            </w:r>
            <w:r w:rsidRPr="000D5B2C">
              <w:rPr>
                <w:lang w:eastAsia="en-US"/>
              </w:rPr>
              <w:t>*N</w:t>
            </w:r>
            <w:r>
              <w:rPr>
                <w:vertAlign w:val="subscript"/>
                <w:lang w:eastAsia="en-US"/>
              </w:rPr>
              <w:t xml:space="preserve">Low </w:t>
            </w:r>
            <w:r>
              <w:rPr>
                <w:snapToGrid w:val="0"/>
                <w:lang w:eastAsia="en-US"/>
              </w:rPr>
              <w:t>*</w:t>
            </w:r>
            <w:r>
              <w:rPr>
                <w:snapToGrid w:val="0"/>
                <w:sz w:val="20"/>
                <w:lang w:eastAsia="en-US"/>
              </w:rPr>
              <w:t>(1/GSR))</w:t>
            </w:r>
          </w:p>
        </w:tc>
        <w:tc>
          <w:tcPr>
            <w:tcW w:w="1845" w:type="pct"/>
            <w:shd w:val="clear" w:color="auto" w:fill="auto"/>
          </w:tcPr>
          <w:p w14:paraId="2D10C4EA" w14:textId="77777777" w:rsidR="009D3F81" w:rsidRPr="000D5B2C" w:rsidRDefault="009D3F81" w:rsidP="00D56A2B">
            <w:pPr>
              <w:pStyle w:val="TAC"/>
              <w:rPr>
                <w:snapToGrid w:val="0"/>
                <w:lang w:eastAsia="en-US"/>
              </w:rPr>
            </w:pPr>
            <w:r w:rsidRPr="000D5B2C">
              <w:rPr>
                <w:snapToGrid w:val="0"/>
                <w:sz w:val="20"/>
                <w:lang w:eastAsia="en-US"/>
              </w:rPr>
              <w:t>7.68</w:t>
            </w:r>
            <w:r w:rsidRPr="000D5B2C">
              <w:rPr>
                <w:lang w:eastAsia="en-US"/>
              </w:rPr>
              <w:t>*N</w:t>
            </w:r>
            <w:r>
              <w:rPr>
                <w:vertAlign w:val="subscript"/>
                <w:lang w:eastAsia="en-US"/>
              </w:rPr>
              <w:t>Low</w:t>
            </w:r>
            <w:r w:rsidRPr="000D5B2C">
              <w:rPr>
                <w:snapToGrid w:val="0"/>
                <w:sz w:val="20"/>
                <w:lang w:eastAsia="en-US"/>
              </w:rPr>
              <w:t xml:space="preserve"> </w:t>
            </w:r>
            <w:r>
              <w:rPr>
                <w:snapToGrid w:val="0"/>
                <w:sz w:val="20"/>
                <w:lang w:eastAsia="en-US"/>
              </w:rPr>
              <w:t xml:space="preserve">(1/GSR) </w:t>
            </w:r>
            <w:r w:rsidRPr="000D5B2C">
              <w:rPr>
                <w:snapToGrid w:val="0"/>
                <w:sz w:val="20"/>
                <w:lang w:eastAsia="en-US"/>
              </w:rPr>
              <w:t>(24</w:t>
            </w:r>
            <w:r w:rsidRPr="000D5B2C">
              <w:rPr>
                <w:lang w:eastAsia="en-US"/>
              </w:rPr>
              <w:t>*N</w:t>
            </w:r>
            <w:r>
              <w:rPr>
                <w:vertAlign w:val="subscript"/>
                <w:lang w:eastAsia="en-US"/>
              </w:rPr>
              <w:t>Low</w:t>
            </w:r>
            <w:r>
              <w:rPr>
                <w:snapToGrid w:val="0"/>
                <w:lang w:eastAsia="en-US"/>
              </w:rPr>
              <w:t>*</w:t>
            </w:r>
            <w:r>
              <w:rPr>
                <w:snapToGrid w:val="0"/>
                <w:sz w:val="20"/>
                <w:lang w:eastAsia="en-US"/>
              </w:rPr>
              <w:t>(1/GSR))</w:t>
            </w:r>
            <w:r w:rsidRPr="000D5B2C">
              <w:rPr>
                <w:snapToGrid w:val="0"/>
                <w:sz w:val="20"/>
                <w:lang w:eastAsia="en-US"/>
              </w:rPr>
              <w:t>)</w:t>
            </w:r>
          </w:p>
        </w:tc>
      </w:tr>
      <w:tr w:rsidR="009D3F81" w:rsidRPr="000D5B2C" w14:paraId="74EE84DE" w14:textId="77777777" w:rsidTr="00D56A2B">
        <w:trPr>
          <w:cantSplit/>
          <w:jc w:val="center"/>
        </w:trPr>
        <w:tc>
          <w:tcPr>
            <w:tcW w:w="1562" w:type="pct"/>
          </w:tcPr>
          <w:p w14:paraId="15C7ECAC" w14:textId="77777777" w:rsidR="009D3F81" w:rsidRPr="000D5B2C" w:rsidRDefault="009D3F81" w:rsidP="00D56A2B">
            <w:pPr>
              <w:pStyle w:val="TAC"/>
              <w:rPr>
                <w:snapToGrid w:val="0"/>
                <w:lang w:eastAsia="en-US"/>
              </w:rPr>
            </w:pPr>
            <w:r w:rsidRPr="000D5B2C">
              <w:rPr>
                <w:lang w:eastAsia="en-US"/>
              </w:rPr>
              <w:t>0.32</w:t>
            </w:r>
            <w:r w:rsidRPr="000D5B2C">
              <w:rPr>
                <w:lang w:eastAsia="zh-CN"/>
              </w:rPr>
              <w:t>&lt;</w:t>
            </w:r>
            <w:r w:rsidRPr="000D5B2C">
              <w:rPr>
                <w:lang w:eastAsia="en-US"/>
              </w:rPr>
              <w:t xml:space="preserve"> DRX-cycle≤2.56</w:t>
            </w:r>
          </w:p>
        </w:tc>
        <w:tc>
          <w:tcPr>
            <w:tcW w:w="1592" w:type="pct"/>
            <w:shd w:val="clear" w:color="auto" w:fill="auto"/>
          </w:tcPr>
          <w:p w14:paraId="31CF45FF" w14:textId="77777777" w:rsidR="009D3F81" w:rsidRPr="000D5B2C" w:rsidRDefault="009D3F81" w:rsidP="00D56A2B">
            <w:pPr>
              <w:pStyle w:val="TAC"/>
              <w:rPr>
                <w:snapToGrid w:val="0"/>
                <w:lang w:eastAsia="en-US"/>
              </w:rPr>
            </w:pPr>
            <w:r w:rsidRPr="000D5B2C">
              <w:rPr>
                <w:snapToGrid w:val="0"/>
                <w:sz w:val="20"/>
                <w:lang w:eastAsia="en-US"/>
              </w:rPr>
              <w:t>Note (20</w:t>
            </w:r>
            <w:r w:rsidRPr="000D5B2C">
              <w:rPr>
                <w:lang w:eastAsia="en-US"/>
              </w:rPr>
              <w:t>*N</w:t>
            </w:r>
            <w:r>
              <w:rPr>
                <w:vertAlign w:val="subscript"/>
                <w:lang w:eastAsia="en-US"/>
              </w:rPr>
              <w:t>Low</w:t>
            </w:r>
            <w:r>
              <w:rPr>
                <w:snapToGrid w:val="0"/>
                <w:lang w:eastAsia="en-US"/>
              </w:rPr>
              <w:t>*</w:t>
            </w:r>
            <w:r>
              <w:rPr>
                <w:snapToGrid w:val="0"/>
                <w:sz w:val="20"/>
                <w:lang w:eastAsia="en-US"/>
              </w:rPr>
              <w:t>(1/GSR))</w:t>
            </w:r>
            <w:r w:rsidRPr="000D5B2C">
              <w:rPr>
                <w:snapToGrid w:val="0"/>
                <w:sz w:val="20"/>
                <w:lang w:eastAsia="en-US"/>
              </w:rPr>
              <w:t>)</w:t>
            </w:r>
          </w:p>
        </w:tc>
        <w:tc>
          <w:tcPr>
            <w:tcW w:w="1845" w:type="pct"/>
            <w:shd w:val="clear" w:color="auto" w:fill="auto"/>
          </w:tcPr>
          <w:p w14:paraId="77BD145C" w14:textId="77777777" w:rsidR="009D3F81" w:rsidRDefault="009D3F81" w:rsidP="00D56A2B">
            <w:pPr>
              <w:pStyle w:val="TAC"/>
              <w:rPr>
                <w:snapToGrid w:val="0"/>
                <w:sz w:val="20"/>
                <w:lang w:eastAsia="en-US"/>
              </w:rPr>
            </w:pPr>
            <w:r w:rsidRPr="000D5B2C">
              <w:rPr>
                <w:snapToGrid w:val="0"/>
                <w:sz w:val="20"/>
                <w:lang w:eastAsia="en-US"/>
              </w:rPr>
              <w:t xml:space="preserve">Note </w:t>
            </w:r>
          </w:p>
          <w:p w14:paraId="2BC30DA0" w14:textId="77777777" w:rsidR="009D3F81" w:rsidRPr="000D5B2C" w:rsidRDefault="009D3F81" w:rsidP="00D56A2B">
            <w:pPr>
              <w:pStyle w:val="TAC"/>
              <w:rPr>
                <w:snapToGrid w:val="0"/>
                <w:lang w:eastAsia="en-US"/>
              </w:rPr>
            </w:pPr>
            <w:r w:rsidRPr="000D5B2C">
              <w:rPr>
                <w:snapToGrid w:val="0"/>
                <w:sz w:val="20"/>
                <w:lang w:eastAsia="en-US"/>
              </w:rPr>
              <w:t>(20</w:t>
            </w:r>
            <w:r w:rsidRPr="000D5B2C">
              <w:rPr>
                <w:lang w:eastAsia="en-US"/>
              </w:rPr>
              <w:t>*N</w:t>
            </w:r>
            <w:r>
              <w:rPr>
                <w:vertAlign w:val="subscript"/>
                <w:lang w:eastAsia="en-US"/>
              </w:rPr>
              <w:t>Low</w:t>
            </w:r>
            <w:r>
              <w:rPr>
                <w:snapToGrid w:val="0"/>
                <w:lang w:eastAsia="en-US"/>
              </w:rPr>
              <w:t>*</w:t>
            </w:r>
            <w:r>
              <w:rPr>
                <w:snapToGrid w:val="0"/>
                <w:sz w:val="20"/>
                <w:lang w:eastAsia="en-US"/>
              </w:rPr>
              <w:t>(1/GSR))</w:t>
            </w:r>
            <w:r w:rsidRPr="000D5B2C">
              <w:rPr>
                <w:snapToGrid w:val="0"/>
                <w:sz w:val="20"/>
                <w:lang w:eastAsia="en-US"/>
              </w:rPr>
              <w:t>)</w:t>
            </w:r>
          </w:p>
        </w:tc>
      </w:tr>
      <w:tr w:rsidR="009D3F81" w:rsidRPr="000D5B2C" w14:paraId="3CC7E9C4" w14:textId="77777777" w:rsidTr="00D56A2B">
        <w:trPr>
          <w:cantSplit/>
          <w:jc w:val="center"/>
        </w:trPr>
        <w:tc>
          <w:tcPr>
            <w:tcW w:w="5000" w:type="pct"/>
            <w:gridSpan w:val="3"/>
          </w:tcPr>
          <w:p w14:paraId="7D6C3F5E" w14:textId="77777777" w:rsidR="009D3F81" w:rsidRPr="000D5B2C" w:rsidDel="00290A29" w:rsidRDefault="009D3F81" w:rsidP="00D56A2B">
            <w:pPr>
              <w:pStyle w:val="TAN"/>
              <w:rPr>
                <w:snapToGrid w:val="0"/>
                <w:lang w:eastAsia="en-US"/>
              </w:rPr>
            </w:pPr>
            <w:r w:rsidRPr="000D5B2C">
              <w:rPr>
                <w:lang w:eastAsia="en-US"/>
              </w:rPr>
              <w:t>Note: Time depends upon the DRX cycle in use</w:t>
            </w:r>
          </w:p>
        </w:tc>
      </w:tr>
    </w:tbl>
    <w:p w14:paraId="5C5FDE57" w14:textId="77777777" w:rsidR="009D3F81" w:rsidRPr="00B63C6C" w:rsidRDefault="009D3F81" w:rsidP="009D3F81"/>
    <w:p w14:paraId="64E19D26" w14:textId="1EF76FB8" w:rsidR="009D3F81" w:rsidRPr="000303F5" w:rsidRDefault="00D71D3A" w:rsidP="000303F5">
      <w:pPr>
        <w:jc w:val="both"/>
        <w:rPr>
          <w:lang w:val="en-US"/>
        </w:rPr>
      </w:pPr>
      <w:r>
        <w:t xml:space="preserve">The value of GSR </w:t>
      </w:r>
      <w:r w:rsidR="000D0D55">
        <w:t>sh</w:t>
      </w:r>
      <w:r w:rsidR="009D3F81">
        <w:t xml:space="preserve">ould be in similar range </w:t>
      </w:r>
      <w:r w:rsidR="000D0D55">
        <w:t>(</w:t>
      </w:r>
      <w:r w:rsidR="009D3F81">
        <w:t>of ~1/8 to 3/16</w:t>
      </w:r>
      <w:r w:rsidR="000D0D55">
        <w:t>)</w:t>
      </w:r>
      <w:r w:rsidR="009D3F81">
        <w:t xml:space="preserve"> as for inter-frequency cell identification requirements without</w:t>
      </w:r>
      <w:r>
        <w:t xml:space="preserve"> DRX</w:t>
      </w:r>
      <w:r w:rsidR="000D0D55">
        <w:t xml:space="preserve"> to ensure consistency between the requirements</w:t>
      </w:r>
      <w:r w:rsidR="009D3F81">
        <w:t>.</w:t>
      </w:r>
      <w:r w:rsidR="00C50BE4">
        <w:t xml:space="preserve"> </w:t>
      </w:r>
      <w:r w:rsidR="00472B13">
        <w:t xml:space="preserve">Using the scaling </w:t>
      </w:r>
      <w:r w:rsidR="009D3F81">
        <w:t>approach would allow the UE to maintain power savings even when the number of carriers to be monitored is increased and at the same time the cell identification times for normal perfor</w:t>
      </w:r>
      <w:r w:rsidR="004C4B3A">
        <w:t>m</w:t>
      </w:r>
      <w:r w:rsidR="009D3F81">
        <w:t>a</w:t>
      </w:r>
      <w:r w:rsidR="004C4B3A">
        <w:t>n</w:t>
      </w:r>
      <w:r w:rsidR="009D3F81">
        <w:t>ce group carriers are only slightly increased.</w:t>
      </w:r>
      <w:r w:rsidR="00C50BE4">
        <w:t xml:space="preserve"> </w:t>
      </w:r>
      <w:r w:rsidR="00472B13">
        <w:t xml:space="preserve">Tables 5-8 show examples of the requirements using same scaling factors as in previous section. </w:t>
      </w:r>
      <w:r w:rsidR="00472B13" w:rsidRPr="00472B13">
        <w:t>As depicted in tables below the same scaling factor does not always result the lead to integer number of DRX cycles.</w:t>
      </w:r>
    </w:p>
    <w:p w14:paraId="06526028" w14:textId="61B650C0" w:rsidR="00F358DB" w:rsidRDefault="000D0D55" w:rsidP="000303F5">
      <w:pPr>
        <w:pStyle w:val="Caption"/>
        <w:rPr>
          <w:lang w:val="en-US"/>
        </w:rPr>
      </w:pPr>
      <w:r>
        <w:t xml:space="preserve">Table 5 </w:t>
      </w:r>
      <w:r w:rsidR="00C50BE4">
        <w:t>I</w:t>
      </w:r>
      <w:r w:rsidRPr="002E7918">
        <w:t>nter-frequency cell identification requirements and new requirements for Normal and Low performance group carriers using measurement gap pattern Id=</w:t>
      </w:r>
      <w:r>
        <w:t xml:space="preserve"> 0</w:t>
      </w:r>
      <w:r w:rsidRPr="00946ABC">
        <w:t xml:space="preserve"> </w:t>
      </w:r>
      <w:r>
        <w:t xml:space="preserve">and </w:t>
      </w:r>
      <w:r>
        <w:rPr>
          <w:lang w:val="en-US"/>
        </w:rPr>
        <w:t>Gap Stealing Ratio (GSR)</w:t>
      </w:r>
      <w:r w:rsidRPr="005F08B6">
        <w:rPr>
          <w:lang w:val="en-US"/>
        </w:rPr>
        <w:t xml:space="preserve"> of </w:t>
      </w:r>
      <w:r w:rsidR="00031D38">
        <w:rPr>
          <w:lang w:val="en-US"/>
        </w:rPr>
        <w:t>1</w:t>
      </w:r>
      <w:r w:rsidRPr="005F08B6">
        <w:rPr>
          <w:lang w:val="en-US"/>
        </w:rPr>
        <w:t>/</w:t>
      </w:r>
      <w:r w:rsidR="00031D38">
        <w:rPr>
          <w:lang w:val="en-US"/>
        </w:rPr>
        <w:t>8</w:t>
      </w:r>
      <w:r w:rsidR="00F358DB">
        <w:rPr>
          <w:lang w:val="en-US"/>
        </w:rPr>
        <w:t xml:space="preserve"> and with DRX</w:t>
      </w:r>
    </w:p>
    <w:tbl>
      <w:tblPr>
        <w:tblW w:w="8617" w:type="dxa"/>
        <w:tblInd w:w="25" w:type="dxa"/>
        <w:tblLayout w:type="fixed"/>
        <w:tblLook w:val="04A0" w:firstRow="1" w:lastRow="0" w:firstColumn="1" w:lastColumn="0" w:noHBand="0" w:noVBand="1"/>
      </w:tblPr>
      <w:tblGrid>
        <w:gridCol w:w="882"/>
        <w:gridCol w:w="666"/>
        <w:gridCol w:w="666"/>
        <w:gridCol w:w="766"/>
        <w:gridCol w:w="939"/>
        <w:gridCol w:w="940"/>
        <w:gridCol w:w="939"/>
        <w:gridCol w:w="940"/>
        <w:gridCol w:w="939"/>
        <w:gridCol w:w="940"/>
      </w:tblGrid>
      <w:tr w:rsidR="007C2335" w:rsidRPr="00F358DB" w14:paraId="51F54888" w14:textId="77777777" w:rsidTr="000303F5">
        <w:trPr>
          <w:trHeight w:val="300"/>
        </w:trPr>
        <w:tc>
          <w:tcPr>
            <w:tcW w:w="8617" w:type="dxa"/>
            <w:gridSpan w:val="10"/>
            <w:tcBorders>
              <w:top w:val="single" w:sz="4" w:space="0" w:color="auto"/>
              <w:left w:val="single" w:sz="4" w:space="0" w:color="auto"/>
              <w:bottom w:val="nil"/>
              <w:right w:val="single" w:sz="4" w:space="0" w:color="auto"/>
            </w:tcBorders>
            <w:shd w:val="clear" w:color="auto" w:fill="auto"/>
            <w:noWrap/>
            <w:vAlign w:val="center"/>
          </w:tcPr>
          <w:p w14:paraId="213FA4D1" w14:textId="77777777" w:rsidR="007C2335" w:rsidRDefault="007C2335" w:rsidP="000303F5">
            <w:pPr>
              <w:overflowPunct/>
              <w:autoSpaceDE/>
              <w:autoSpaceDN/>
              <w:adjustRightInd/>
              <w:spacing w:after="0"/>
              <w:textAlignment w:val="auto"/>
              <w:rPr>
                <w:b/>
                <w:lang w:val="en-US"/>
              </w:rPr>
            </w:pPr>
            <w:r w:rsidRPr="007C2335">
              <w:rPr>
                <w:b/>
                <w:lang w:val="en-US"/>
              </w:rPr>
              <w:t>Measurement Gap Repetition Period (MGRP) of 40 ms</w:t>
            </w:r>
          </w:p>
          <w:p w14:paraId="21A2A7F1" w14:textId="58D86685" w:rsidR="007C2335" w:rsidRPr="007C2335" w:rsidRDefault="007C2335" w:rsidP="000303F5">
            <w:pPr>
              <w:overflowPunct/>
              <w:autoSpaceDE/>
              <w:autoSpaceDN/>
              <w:adjustRightInd/>
              <w:spacing w:after="0"/>
              <w:textAlignment w:val="auto"/>
              <w:rPr>
                <w:b/>
                <w:lang w:val="en-US"/>
              </w:rPr>
            </w:pPr>
            <w:r w:rsidRPr="000303F5">
              <w:rPr>
                <w:b/>
                <w:lang w:val="en-US"/>
              </w:rPr>
              <w:t xml:space="preserve">Gap Stealing Ratio (GSR) = </w:t>
            </w:r>
            <w:r w:rsidR="00031D38">
              <w:rPr>
                <w:b/>
                <w:lang w:val="en-US"/>
              </w:rPr>
              <w:t>1</w:t>
            </w:r>
            <w:r w:rsidRPr="000303F5">
              <w:rPr>
                <w:b/>
                <w:lang w:val="en-US"/>
              </w:rPr>
              <w:t>/</w:t>
            </w:r>
            <w:r w:rsidR="00031D38">
              <w:rPr>
                <w:b/>
                <w:lang w:val="en-US"/>
              </w:rPr>
              <w:t>8</w:t>
            </w:r>
            <w:r w:rsidRPr="000303F5">
              <w:rPr>
                <w:b/>
                <w:lang w:val="en-US"/>
              </w:rPr>
              <w:t>= 0.1</w:t>
            </w:r>
            <w:r w:rsidR="00031D38">
              <w:rPr>
                <w:b/>
                <w:lang w:val="en-US"/>
              </w:rPr>
              <w:t>25</w:t>
            </w:r>
          </w:p>
          <w:p w14:paraId="78117CFF" w14:textId="77777777" w:rsidR="007C2335" w:rsidRPr="001C1DB2" w:rsidRDefault="007C2335" w:rsidP="007C2335">
            <w:pPr>
              <w:overflowPunct/>
              <w:autoSpaceDE/>
              <w:autoSpaceDN/>
              <w:adjustRightInd/>
              <w:spacing w:after="0"/>
              <w:jc w:val="center"/>
              <w:textAlignment w:val="auto"/>
              <w:rPr>
                <w:b/>
                <w:lang w:val="en-US"/>
              </w:rPr>
            </w:pPr>
          </w:p>
        </w:tc>
      </w:tr>
      <w:tr w:rsidR="007C2335" w:rsidRPr="00F358DB" w14:paraId="649F6E4E" w14:textId="77777777" w:rsidTr="000303F5">
        <w:trPr>
          <w:trHeight w:val="300"/>
        </w:trPr>
        <w:tc>
          <w:tcPr>
            <w:tcW w:w="882" w:type="dxa"/>
            <w:tcBorders>
              <w:top w:val="single" w:sz="4" w:space="0" w:color="auto"/>
              <w:left w:val="single" w:sz="4" w:space="0" w:color="auto"/>
              <w:bottom w:val="nil"/>
              <w:right w:val="nil"/>
            </w:tcBorders>
            <w:shd w:val="clear" w:color="auto" w:fill="auto"/>
            <w:noWrap/>
            <w:vAlign w:val="bottom"/>
            <w:hideMark/>
          </w:tcPr>
          <w:p w14:paraId="49EC7A06" w14:textId="77777777" w:rsidR="007C2335" w:rsidRPr="00F358DB" w:rsidRDefault="007C2335" w:rsidP="00D56A2B">
            <w:pPr>
              <w:overflowPunct/>
              <w:autoSpaceDE/>
              <w:autoSpaceDN/>
              <w:adjustRightInd/>
              <w:spacing w:after="0"/>
              <w:textAlignment w:val="auto"/>
              <w:rPr>
                <w:rFonts w:ascii="Calibri" w:hAnsi="Calibri" w:cs="Calibri"/>
                <w:color w:val="000000"/>
                <w:sz w:val="22"/>
                <w:szCs w:val="22"/>
                <w:lang w:val="en-US"/>
              </w:rPr>
            </w:pPr>
          </w:p>
        </w:tc>
        <w:tc>
          <w:tcPr>
            <w:tcW w:w="2098"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012123F" w14:textId="77777777" w:rsidR="007C2335" w:rsidRPr="001C1DB2" w:rsidRDefault="007C2335" w:rsidP="007C2335">
            <w:pPr>
              <w:overflowPunct/>
              <w:autoSpaceDE/>
              <w:autoSpaceDN/>
              <w:adjustRightInd/>
              <w:spacing w:after="0"/>
              <w:jc w:val="center"/>
              <w:textAlignment w:val="auto"/>
              <w:rPr>
                <w:b/>
                <w:lang w:val="en-US"/>
              </w:rPr>
            </w:pPr>
            <w:r w:rsidRPr="001C1DB2">
              <w:rPr>
                <w:b/>
                <w:lang w:val="en-US"/>
              </w:rPr>
              <w:t>Number of Normal performance group carriers, N</w:t>
            </w:r>
            <w:r>
              <w:rPr>
                <w:b/>
                <w:vertAlign w:val="subscript"/>
                <w:lang w:val="en-US"/>
              </w:rPr>
              <w:t>Normal</w:t>
            </w:r>
            <w:r w:rsidR="00C50BE4">
              <w:rPr>
                <w:b/>
                <w:lang w:val="en-US"/>
              </w:rPr>
              <w:t xml:space="preserve"> (DRX cycles)</w:t>
            </w:r>
          </w:p>
        </w:tc>
        <w:tc>
          <w:tcPr>
            <w:tcW w:w="5637" w:type="dxa"/>
            <w:gridSpan w:val="6"/>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tcPr>
          <w:p w14:paraId="2052BB1A" w14:textId="00E1EE96" w:rsidR="007C2335" w:rsidRDefault="007C2335">
            <w:pPr>
              <w:overflowPunct/>
              <w:autoSpaceDE/>
              <w:autoSpaceDN/>
              <w:adjustRightInd/>
              <w:spacing w:after="0"/>
              <w:jc w:val="center"/>
              <w:textAlignment w:val="auto"/>
              <w:rPr>
                <w:b/>
                <w:vertAlign w:val="subscript"/>
                <w:lang w:val="en-US"/>
              </w:rPr>
            </w:pPr>
            <w:r w:rsidRPr="001C1DB2">
              <w:rPr>
                <w:b/>
                <w:lang w:val="en-US"/>
              </w:rPr>
              <w:t xml:space="preserve">Number of </w:t>
            </w:r>
            <w:r w:rsidR="002A5AC4">
              <w:rPr>
                <w:b/>
                <w:lang w:val="en-US"/>
              </w:rPr>
              <w:t xml:space="preserve">Low </w:t>
            </w:r>
            <w:r w:rsidRPr="001C1DB2">
              <w:rPr>
                <w:b/>
                <w:lang w:val="en-US"/>
              </w:rPr>
              <w:t>performance group carriers, N</w:t>
            </w:r>
            <w:r>
              <w:rPr>
                <w:b/>
                <w:vertAlign w:val="subscript"/>
                <w:lang w:val="en-US"/>
              </w:rPr>
              <w:t>Low</w:t>
            </w:r>
          </w:p>
          <w:p w14:paraId="20E0A179" w14:textId="77777777" w:rsidR="00C50BE4" w:rsidRPr="00F358DB" w:rsidRDefault="00C50BE4">
            <w:pPr>
              <w:overflowPunct/>
              <w:autoSpaceDE/>
              <w:autoSpaceDN/>
              <w:adjustRightInd/>
              <w:spacing w:after="0"/>
              <w:jc w:val="center"/>
              <w:textAlignment w:val="auto"/>
              <w:rPr>
                <w:rFonts w:ascii="Calibri" w:hAnsi="Calibri" w:cs="Calibri"/>
                <w:color w:val="000000"/>
                <w:sz w:val="22"/>
                <w:szCs w:val="22"/>
                <w:lang w:val="en-US"/>
              </w:rPr>
            </w:pPr>
            <w:r w:rsidRPr="00E167C5">
              <w:rPr>
                <w:b/>
                <w:lang w:val="en-US"/>
              </w:rPr>
              <w:t>(DRX cycles)</w:t>
            </w:r>
          </w:p>
        </w:tc>
      </w:tr>
      <w:tr w:rsidR="007C2335" w:rsidRPr="00F358DB" w14:paraId="7D0B9D19" w14:textId="77777777" w:rsidTr="000303F5">
        <w:trPr>
          <w:trHeight w:val="300"/>
        </w:trPr>
        <w:tc>
          <w:tcPr>
            <w:tcW w:w="882" w:type="dxa"/>
            <w:tcBorders>
              <w:top w:val="nil"/>
              <w:left w:val="single" w:sz="4" w:space="0" w:color="auto"/>
              <w:bottom w:val="single" w:sz="4" w:space="0" w:color="auto"/>
              <w:right w:val="nil"/>
            </w:tcBorders>
            <w:shd w:val="clear" w:color="auto" w:fill="auto"/>
            <w:noWrap/>
            <w:vAlign w:val="bottom"/>
          </w:tcPr>
          <w:p w14:paraId="53578DE3" w14:textId="77777777" w:rsidR="007C2335" w:rsidRPr="000303F5" w:rsidRDefault="007C2335" w:rsidP="007C2335">
            <w:pPr>
              <w:overflowPunct/>
              <w:autoSpaceDE/>
              <w:autoSpaceDN/>
              <w:adjustRightInd/>
              <w:spacing w:after="0"/>
              <w:textAlignment w:val="auto"/>
              <w:rPr>
                <w:color w:val="000000"/>
                <w:sz w:val="22"/>
                <w:szCs w:val="22"/>
              </w:rPr>
            </w:pPr>
            <w:r w:rsidRPr="000303F5">
              <w:rPr>
                <w:color w:val="000000"/>
                <w:szCs w:val="22"/>
              </w:rPr>
              <w:t>DRX cycle(s)</w:t>
            </w:r>
          </w:p>
        </w:tc>
        <w:tc>
          <w:tcPr>
            <w:tcW w:w="6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0EB185A" w14:textId="77777777" w:rsidR="007C2335" w:rsidRPr="003275FE" w:rsidRDefault="007C2335" w:rsidP="007C2335">
            <w:pPr>
              <w:overflowPunct/>
              <w:autoSpaceDE/>
              <w:autoSpaceDN/>
              <w:adjustRightInd/>
              <w:spacing w:after="0"/>
              <w:jc w:val="center"/>
              <w:textAlignment w:val="auto"/>
            </w:pPr>
            <w:r w:rsidRPr="00D32199">
              <w:t>1</w:t>
            </w:r>
          </w:p>
        </w:tc>
        <w:tc>
          <w:tcPr>
            <w:tcW w:w="6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36121B33" w14:textId="77777777" w:rsidR="007C2335" w:rsidRPr="003275FE" w:rsidRDefault="007C2335" w:rsidP="007C2335">
            <w:pPr>
              <w:overflowPunct/>
              <w:autoSpaceDE/>
              <w:autoSpaceDN/>
              <w:adjustRightInd/>
              <w:spacing w:after="0"/>
              <w:jc w:val="center"/>
              <w:textAlignment w:val="auto"/>
            </w:pPr>
            <w:r w:rsidRPr="00D32199">
              <w:t>2</w:t>
            </w:r>
          </w:p>
        </w:tc>
        <w:tc>
          <w:tcPr>
            <w:tcW w:w="7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FAA3995" w14:textId="77777777" w:rsidR="007C2335" w:rsidRPr="003275FE" w:rsidRDefault="007C2335" w:rsidP="007C2335">
            <w:pPr>
              <w:overflowPunct/>
              <w:autoSpaceDE/>
              <w:autoSpaceDN/>
              <w:adjustRightInd/>
              <w:spacing w:after="0"/>
              <w:jc w:val="center"/>
              <w:textAlignment w:val="auto"/>
            </w:pPr>
            <w:r w:rsidRPr="00D32199">
              <w:t>3</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tcPr>
          <w:p w14:paraId="707002F6" w14:textId="77777777" w:rsidR="007C2335" w:rsidRPr="00F358DB" w:rsidRDefault="007C2335" w:rsidP="007C2335">
            <w:pPr>
              <w:overflowPunct/>
              <w:autoSpaceDE/>
              <w:autoSpaceDN/>
              <w:adjustRightInd/>
              <w:spacing w:after="0"/>
              <w:jc w:val="center"/>
              <w:textAlignment w:val="auto"/>
              <w:rPr>
                <w:rFonts w:ascii="Calibri" w:hAnsi="Calibri" w:cs="Calibri"/>
                <w:color w:val="000000"/>
                <w:sz w:val="22"/>
                <w:szCs w:val="22"/>
                <w:lang w:val="en-US"/>
              </w:rPr>
            </w:pPr>
            <w:r w:rsidRPr="003275FE">
              <w:t>1</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tcPr>
          <w:p w14:paraId="142E7EB2" w14:textId="77777777" w:rsidR="007C2335" w:rsidRPr="00F358DB" w:rsidRDefault="007C2335" w:rsidP="007C2335">
            <w:pPr>
              <w:overflowPunct/>
              <w:autoSpaceDE/>
              <w:autoSpaceDN/>
              <w:adjustRightInd/>
              <w:spacing w:after="0"/>
              <w:jc w:val="center"/>
              <w:textAlignment w:val="auto"/>
              <w:rPr>
                <w:rFonts w:ascii="Calibri" w:hAnsi="Calibri" w:cs="Calibri"/>
                <w:color w:val="000000"/>
                <w:sz w:val="22"/>
                <w:szCs w:val="22"/>
                <w:lang w:val="en-US"/>
              </w:rPr>
            </w:pPr>
            <w:r w:rsidRPr="003275FE">
              <w:t>2</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56BF38B9" w14:textId="77777777" w:rsidR="007C2335" w:rsidRPr="00F358DB" w:rsidRDefault="007C2335" w:rsidP="007C2335">
            <w:pPr>
              <w:overflowPunct/>
              <w:autoSpaceDE/>
              <w:autoSpaceDN/>
              <w:adjustRightInd/>
              <w:spacing w:after="0"/>
              <w:jc w:val="center"/>
              <w:textAlignment w:val="auto"/>
              <w:rPr>
                <w:rFonts w:ascii="Calibri" w:hAnsi="Calibri" w:cs="Calibri"/>
                <w:color w:val="000000"/>
                <w:sz w:val="22"/>
                <w:szCs w:val="22"/>
              </w:rPr>
            </w:pPr>
            <w:r w:rsidRPr="003275FE">
              <w:t>3</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00EFE4AE" w14:textId="77777777" w:rsidR="007C2335" w:rsidRPr="00F358DB" w:rsidRDefault="007C2335" w:rsidP="007C2335">
            <w:pPr>
              <w:overflowPunct/>
              <w:autoSpaceDE/>
              <w:autoSpaceDN/>
              <w:adjustRightInd/>
              <w:spacing w:after="0"/>
              <w:jc w:val="center"/>
              <w:textAlignment w:val="auto"/>
              <w:rPr>
                <w:rFonts w:ascii="Calibri" w:hAnsi="Calibri" w:cs="Calibri"/>
                <w:color w:val="000000"/>
                <w:sz w:val="22"/>
                <w:szCs w:val="22"/>
              </w:rPr>
            </w:pPr>
            <w:r w:rsidRPr="003275FE">
              <w:t>4</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0E24A807" w14:textId="77777777" w:rsidR="007C2335" w:rsidRPr="00F358DB" w:rsidRDefault="007C2335" w:rsidP="007C2335">
            <w:pPr>
              <w:overflowPunct/>
              <w:autoSpaceDE/>
              <w:autoSpaceDN/>
              <w:adjustRightInd/>
              <w:spacing w:after="0"/>
              <w:jc w:val="center"/>
              <w:textAlignment w:val="auto"/>
              <w:rPr>
                <w:rFonts w:ascii="Calibri" w:hAnsi="Calibri" w:cs="Calibri"/>
                <w:color w:val="000000"/>
                <w:sz w:val="22"/>
                <w:szCs w:val="22"/>
              </w:rPr>
            </w:pPr>
            <w:r w:rsidRPr="003275FE">
              <w:t>5</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tcPr>
          <w:p w14:paraId="2F4ECC98" w14:textId="77777777" w:rsidR="007C2335" w:rsidRPr="00F358DB" w:rsidRDefault="007C2335" w:rsidP="007C2335">
            <w:pPr>
              <w:overflowPunct/>
              <w:autoSpaceDE/>
              <w:autoSpaceDN/>
              <w:adjustRightInd/>
              <w:spacing w:after="0"/>
              <w:jc w:val="center"/>
              <w:textAlignment w:val="auto"/>
              <w:rPr>
                <w:rFonts w:ascii="Calibri" w:hAnsi="Calibri" w:cs="Calibri"/>
                <w:color w:val="000000"/>
                <w:sz w:val="22"/>
                <w:szCs w:val="22"/>
              </w:rPr>
            </w:pPr>
            <w:r w:rsidRPr="003275FE">
              <w:t>6</w:t>
            </w:r>
          </w:p>
        </w:tc>
      </w:tr>
      <w:tr w:rsidR="00331545" w:rsidRPr="00E167C5" w14:paraId="00C5871D" w14:textId="77777777" w:rsidTr="000303F5">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6C147" w14:textId="77777777" w:rsidR="00331545" w:rsidRPr="000303F5" w:rsidRDefault="00331545" w:rsidP="00331545">
            <w:pPr>
              <w:overflowPunct/>
              <w:autoSpaceDE/>
              <w:autoSpaceDN/>
              <w:adjustRightInd/>
              <w:spacing w:after="0"/>
              <w:jc w:val="center"/>
              <w:textAlignment w:val="auto"/>
              <w:rPr>
                <w:szCs w:val="22"/>
                <w:lang w:val="en-US"/>
              </w:rPr>
            </w:pPr>
            <w:r w:rsidRPr="000303F5">
              <w:rPr>
                <w:szCs w:val="22"/>
              </w:rPr>
              <w:t>0,04</w:t>
            </w:r>
          </w:p>
        </w:tc>
        <w:tc>
          <w:tcPr>
            <w:tcW w:w="666" w:type="dxa"/>
            <w:tcBorders>
              <w:top w:val="single" w:sz="4" w:space="0" w:color="auto"/>
              <w:left w:val="nil"/>
              <w:bottom w:val="single" w:sz="4" w:space="0" w:color="auto"/>
              <w:right w:val="single" w:sz="4" w:space="0" w:color="auto"/>
            </w:tcBorders>
            <w:shd w:val="clear" w:color="auto" w:fill="9CC2E5" w:themeFill="accent1" w:themeFillTint="99"/>
          </w:tcPr>
          <w:p w14:paraId="4F81A652" w14:textId="768AA40A" w:rsidR="00331545" w:rsidRPr="000303F5" w:rsidRDefault="00331545" w:rsidP="000303F5">
            <w:pPr>
              <w:overflowPunct/>
              <w:autoSpaceDE/>
              <w:autoSpaceDN/>
              <w:adjustRightInd/>
              <w:spacing w:after="0"/>
              <w:jc w:val="center"/>
              <w:textAlignment w:val="auto"/>
              <w:rPr>
                <w:i/>
                <w:color w:val="AEAAAA" w:themeColor="background2" w:themeShade="BF"/>
              </w:rPr>
            </w:pPr>
            <w:r w:rsidRPr="00A57E04">
              <w:t>22,5</w:t>
            </w:r>
          </w:p>
        </w:tc>
        <w:tc>
          <w:tcPr>
            <w:tcW w:w="6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3BD67659" w14:textId="3FC412A3" w:rsidR="00331545" w:rsidRPr="000303F5" w:rsidRDefault="00331545" w:rsidP="000303F5">
            <w:pPr>
              <w:overflowPunct/>
              <w:autoSpaceDE/>
              <w:autoSpaceDN/>
              <w:adjustRightInd/>
              <w:spacing w:after="0"/>
              <w:jc w:val="center"/>
              <w:textAlignment w:val="auto"/>
              <w:rPr>
                <w:i/>
                <w:color w:val="AEAAAA" w:themeColor="background2" w:themeShade="BF"/>
              </w:rPr>
            </w:pPr>
            <w:r w:rsidRPr="00A57E04">
              <w:t>45</w:t>
            </w:r>
          </w:p>
        </w:tc>
        <w:tc>
          <w:tcPr>
            <w:tcW w:w="7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D871704" w14:textId="600BD818" w:rsidR="00331545" w:rsidRPr="000303F5" w:rsidRDefault="00331545" w:rsidP="000303F5">
            <w:pPr>
              <w:overflowPunct/>
              <w:autoSpaceDE/>
              <w:autoSpaceDN/>
              <w:adjustRightInd/>
              <w:spacing w:after="0"/>
              <w:jc w:val="center"/>
              <w:textAlignment w:val="auto"/>
              <w:rPr>
                <w:i/>
                <w:color w:val="AEAAAA" w:themeColor="background2" w:themeShade="BF"/>
              </w:rPr>
            </w:pPr>
            <w:r w:rsidRPr="00A57E04">
              <w:t>67,5</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328AB066" w14:textId="416E0B9A" w:rsidR="00331545" w:rsidRPr="007C2335" w:rsidRDefault="00331545" w:rsidP="000303F5">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8476D6">
              <w:t>160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0D9DF886" w14:textId="35BFE897" w:rsidR="00331545" w:rsidRPr="007C2335" w:rsidRDefault="00331545" w:rsidP="000303F5">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8476D6">
              <w:t>320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0053DA64" w14:textId="1E4AB3F0" w:rsidR="00331545" w:rsidRPr="007C2335" w:rsidRDefault="00331545" w:rsidP="000303F5">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8476D6">
              <w:t>480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2BEDDA2A" w14:textId="32E5B1D0" w:rsidR="00331545" w:rsidRPr="007C2335" w:rsidRDefault="00331545" w:rsidP="000303F5">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8476D6">
              <w:t>640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5ED73AB3" w14:textId="30E3582C" w:rsidR="00331545" w:rsidRPr="007C2335" w:rsidRDefault="00331545" w:rsidP="000303F5">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8476D6">
              <w:t>800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01F3CB29" w14:textId="1CBA6122" w:rsidR="00331545" w:rsidRPr="007C2335" w:rsidRDefault="00331545" w:rsidP="000303F5">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8476D6">
              <w:t>960</w:t>
            </w:r>
          </w:p>
        </w:tc>
      </w:tr>
      <w:tr w:rsidR="00331545" w:rsidRPr="00E167C5" w14:paraId="695408F4" w14:textId="77777777" w:rsidTr="000303F5">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D2540" w14:textId="77777777" w:rsidR="00331545" w:rsidRPr="000303F5" w:rsidRDefault="00331545" w:rsidP="00331545">
            <w:pPr>
              <w:overflowPunct/>
              <w:autoSpaceDE/>
              <w:autoSpaceDN/>
              <w:adjustRightInd/>
              <w:spacing w:after="0"/>
              <w:jc w:val="center"/>
              <w:textAlignment w:val="auto"/>
              <w:rPr>
                <w:szCs w:val="22"/>
                <w:lang w:val="en-US"/>
              </w:rPr>
            </w:pPr>
            <w:r w:rsidRPr="000303F5">
              <w:rPr>
                <w:szCs w:val="22"/>
              </w:rPr>
              <w:t>0,08</w:t>
            </w:r>
          </w:p>
        </w:tc>
        <w:tc>
          <w:tcPr>
            <w:tcW w:w="666" w:type="dxa"/>
            <w:tcBorders>
              <w:top w:val="single" w:sz="4" w:space="0" w:color="auto"/>
              <w:left w:val="nil"/>
              <w:bottom w:val="single" w:sz="4" w:space="0" w:color="auto"/>
              <w:right w:val="single" w:sz="4" w:space="0" w:color="auto"/>
            </w:tcBorders>
            <w:shd w:val="clear" w:color="auto" w:fill="9CC2E5" w:themeFill="accent1" w:themeFillTint="99"/>
          </w:tcPr>
          <w:p w14:paraId="22EADE30" w14:textId="352D2454" w:rsidR="00331545" w:rsidRPr="000303F5" w:rsidRDefault="00331545" w:rsidP="000303F5">
            <w:pPr>
              <w:overflowPunct/>
              <w:autoSpaceDE/>
              <w:autoSpaceDN/>
              <w:adjustRightInd/>
              <w:spacing w:after="0"/>
              <w:jc w:val="center"/>
              <w:textAlignment w:val="auto"/>
              <w:rPr>
                <w:i/>
                <w:color w:val="AEAAAA" w:themeColor="background2" w:themeShade="BF"/>
              </w:rPr>
            </w:pPr>
            <w:r w:rsidRPr="00A57E04">
              <w:t>22,5</w:t>
            </w:r>
          </w:p>
        </w:tc>
        <w:tc>
          <w:tcPr>
            <w:tcW w:w="6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75AAB3F" w14:textId="1FD76F3A" w:rsidR="00331545" w:rsidRPr="000303F5" w:rsidRDefault="00331545" w:rsidP="000303F5">
            <w:pPr>
              <w:overflowPunct/>
              <w:autoSpaceDE/>
              <w:autoSpaceDN/>
              <w:adjustRightInd/>
              <w:spacing w:after="0"/>
              <w:jc w:val="center"/>
              <w:textAlignment w:val="auto"/>
              <w:rPr>
                <w:i/>
                <w:color w:val="AEAAAA" w:themeColor="background2" w:themeShade="BF"/>
              </w:rPr>
            </w:pPr>
            <w:r w:rsidRPr="00A57E04">
              <w:t>45</w:t>
            </w:r>
          </w:p>
        </w:tc>
        <w:tc>
          <w:tcPr>
            <w:tcW w:w="7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5C685CE0" w14:textId="26D2CD34" w:rsidR="00331545" w:rsidRPr="000303F5" w:rsidRDefault="00331545" w:rsidP="000303F5">
            <w:pPr>
              <w:overflowPunct/>
              <w:autoSpaceDE/>
              <w:autoSpaceDN/>
              <w:adjustRightInd/>
              <w:spacing w:after="0"/>
              <w:jc w:val="center"/>
              <w:textAlignment w:val="auto"/>
              <w:rPr>
                <w:i/>
                <w:color w:val="AEAAAA" w:themeColor="background2" w:themeShade="BF"/>
              </w:rPr>
            </w:pPr>
            <w:r w:rsidRPr="00A57E04">
              <w:t>67,5</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2ABFDC6C" w14:textId="00170229" w:rsidR="00331545" w:rsidRPr="007C2335" w:rsidRDefault="00331545" w:rsidP="000303F5">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8476D6">
              <w:t>160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1D77F1B4" w14:textId="0DBA9033" w:rsidR="00331545" w:rsidRPr="007C2335" w:rsidRDefault="00331545" w:rsidP="000303F5">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8476D6">
              <w:t>320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1D805165" w14:textId="493ABBEF" w:rsidR="00331545" w:rsidRPr="007C2335" w:rsidRDefault="00331545" w:rsidP="000303F5">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8476D6">
              <w:t>480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5EBF62B6" w14:textId="6D48AB4A" w:rsidR="00331545" w:rsidRPr="007C2335" w:rsidRDefault="00331545" w:rsidP="000303F5">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8476D6">
              <w:t>640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6F3AC3D8" w14:textId="17E019FD" w:rsidR="00331545" w:rsidRPr="007C2335" w:rsidRDefault="00331545" w:rsidP="000303F5">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8476D6">
              <w:t>800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3C782C9B" w14:textId="0B51CC2A" w:rsidR="00331545" w:rsidRPr="007C2335" w:rsidRDefault="00331545" w:rsidP="000303F5">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8476D6">
              <w:t>960</w:t>
            </w:r>
          </w:p>
        </w:tc>
      </w:tr>
      <w:tr w:rsidR="00331545" w:rsidRPr="00E167C5" w14:paraId="3B3BDC8A" w14:textId="77777777" w:rsidTr="000303F5">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85FE4" w14:textId="77777777" w:rsidR="00331545" w:rsidRPr="000303F5" w:rsidRDefault="00331545" w:rsidP="00331545">
            <w:pPr>
              <w:overflowPunct/>
              <w:autoSpaceDE/>
              <w:autoSpaceDN/>
              <w:adjustRightInd/>
              <w:spacing w:after="0"/>
              <w:jc w:val="center"/>
              <w:textAlignment w:val="auto"/>
              <w:rPr>
                <w:szCs w:val="22"/>
                <w:lang w:val="en-US"/>
              </w:rPr>
            </w:pPr>
            <w:r w:rsidRPr="000303F5">
              <w:rPr>
                <w:szCs w:val="22"/>
                <w:lang w:eastAsia="zh-CN"/>
              </w:rPr>
              <w:t>0,16</w:t>
            </w:r>
          </w:p>
        </w:tc>
        <w:tc>
          <w:tcPr>
            <w:tcW w:w="666" w:type="dxa"/>
            <w:tcBorders>
              <w:top w:val="single" w:sz="4" w:space="0" w:color="auto"/>
              <w:left w:val="nil"/>
              <w:bottom w:val="single" w:sz="4" w:space="0" w:color="auto"/>
              <w:right w:val="single" w:sz="4" w:space="0" w:color="auto"/>
            </w:tcBorders>
            <w:shd w:val="clear" w:color="auto" w:fill="9CC2E5" w:themeFill="accent1" w:themeFillTint="99"/>
          </w:tcPr>
          <w:p w14:paraId="08B39336" w14:textId="5C122526" w:rsidR="00331545" w:rsidRPr="000303F5" w:rsidRDefault="00331545" w:rsidP="000303F5">
            <w:pPr>
              <w:overflowPunct/>
              <w:autoSpaceDE/>
              <w:autoSpaceDN/>
              <w:adjustRightInd/>
              <w:spacing w:after="0"/>
              <w:jc w:val="center"/>
              <w:textAlignment w:val="auto"/>
              <w:rPr>
                <w:i/>
                <w:color w:val="AEAAAA" w:themeColor="background2" w:themeShade="BF"/>
              </w:rPr>
            </w:pPr>
            <w:r w:rsidRPr="00A57E04">
              <w:t>22,5</w:t>
            </w:r>
          </w:p>
        </w:tc>
        <w:tc>
          <w:tcPr>
            <w:tcW w:w="6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C2328E0" w14:textId="3F27FDFE" w:rsidR="00331545" w:rsidRPr="000303F5" w:rsidRDefault="00331545" w:rsidP="000303F5">
            <w:pPr>
              <w:overflowPunct/>
              <w:autoSpaceDE/>
              <w:autoSpaceDN/>
              <w:adjustRightInd/>
              <w:spacing w:after="0"/>
              <w:jc w:val="center"/>
              <w:textAlignment w:val="auto"/>
              <w:rPr>
                <w:i/>
                <w:color w:val="AEAAAA" w:themeColor="background2" w:themeShade="BF"/>
              </w:rPr>
            </w:pPr>
            <w:r w:rsidRPr="00A57E04">
              <w:t>45</w:t>
            </w:r>
          </w:p>
        </w:tc>
        <w:tc>
          <w:tcPr>
            <w:tcW w:w="7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BE4044D" w14:textId="7C47D548" w:rsidR="00331545" w:rsidRPr="000303F5" w:rsidRDefault="00331545" w:rsidP="000303F5">
            <w:pPr>
              <w:overflowPunct/>
              <w:autoSpaceDE/>
              <w:autoSpaceDN/>
              <w:adjustRightInd/>
              <w:spacing w:after="0"/>
              <w:jc w:val="center"/>
              <w:textAlignment w:val="auto"/>
              <w:rPr>
                <w:i/>
                <w:color w:val="AEAAAA" w:themeColor="background2" w:themeShade="BF"/>
              </w:rPr>
            </w:pPr>
            <w:r w:rsidRPr="00A57E04">
              <w:t>67,5</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1585B93E" w14:textId="6ACE2D74" w:rsidR="00331545" w:rsidRPr="007C2335" w:rsidRDefault="00331545" w:rsidP="000303F5">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8476D6">
              <w:t>160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46204D00" w14:textId="02B2B68D" w:rsidR="00331545" w:rsidRPr="007C2335" w:rsidRDefault="00331545" w:rsidP="000303F5">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8476D6">
              <w:t>320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6036CBCB" w14:textId="1D11F8FF" w:rsidR="00331545" w:rsidRPr="007C2335" w:rsidRDefault="00331545" w:rsidP="000303F5">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8476D6">
              <w:t>480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31351FEF" w14:textId="558A03D6" w:rsidR="00331545" w:rsidRPr="007C2335" w:rsidRDefault="00331545" w:rsidP="000303F5">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8476D6">
              <w:t>640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5E16F0F5" w14:textId="2AC2183D" w:rsidR="00331545" w:rsidRPr="007C2335" w:rsidRDefault="00331545" w:rsidP="000303F5">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8476D6">
              <w:t>800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3126DEBE" w14:textId="73289A6C" w:rsidR="00331545" w:rsidRPr="007C2335" w:rsidRDefault="00331545" w:rsidP="000303F5">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8476D6">
              <w:t>960</w:t>
            </w:r>
          </w:p>
        </w:tc>
      </w:tr>
      <w:tr w:rsidR="00331545" w:rsidRPr="00F358DB" w14:paraId="3F5E2FC2" w14:textId="77777777" w:rsidTr="000303F5">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878D9" w14:textId="77777777" w:rsidR="00331545" w:rsidRPr="000303F5" w:rsidRDefault="00331545" w:rsidP="00331545">
            <w:pPr>
              <w:overflowPunct/>
              <w:autoSpaceDE/>
              <w:autoSpaceDN/>
              <w:adjustRightInd/>
              <w:spacing w:after="0"/>
              <w:jc w:val="center"/>
              <w:textAlignment w:val="auto"/>
              <w:rPr>
                <w:color w:val="000000"/>
                <w:szCs w:val="22"/>
                <w:lang w:val="en-US"/>
              </w:rPr>
            </w:pPr>
            <w:r w:rsidRPr="000303F5">
              <w:rPr>
                <w:color w:val="000000"/>
                <w:szCs w:val="22"/>
              </w:rPr>
              <w:t>0,256</w:t>
            </w:r>
          </w:p>
        </w:tc>
        <w:tc>
          <w:tcPr>
            <w:tcW w:w="666" w:type="dxa"/>
            <w:tcBorders>
              <w:top w:val="single" w:sz="4" w:space="0" w:color="auto"/>
              <w:left w:val="nil"/>
              <w:bottom w:val="single" w:sz="4" w:space="0" w:color="auto"/>
              <w:right w:val="single" w:sz="4" w:space="0" w:color="auto"/>
            </w:tcBorders>
            <w:shd w:val="clear" w:color="auto" w:fill="9CC2E5" w:themeFill="accent1" w:themeFillTint="99"/>
          </w:tcPr>
          <w:p w14:paraId="4890C0B9" w14:textId="77B91F43" w:rsidR="00331545" w:rsidRPr="003275FE" w:rsidRDefault="00331545" w:rsidP="000303F5">
            <w:pPr>
              <w:overflowPunct/>
              <w:autoSpaceDE/>
              <w:autoSpaceDN/>
              <w:adjustRightInd/>
              <w:spacing w:after="0"/>
              <w:jc w:val="center"/>
              <w:textAlignment w:val="auto"/>
            </w:pPr>
            <w:r w:rsidRPr="00A57E04">
              <w:t>22,5</w:t>
            </w:r>
          </w:p>
        </w:tc>
        <w:tc>
          <w:tcPr>
            <w:tcW w:w="6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43E5345" w14:textId="13F13B43" w:rsidR="00331545" w:rsidRPr="003275FE" w:rsidRDefault="00331545" w:rsidP="000303F5">
            <w:pPr>
              <w:overflowPunct/>
              <w:autoSpaceDE/>
              <w:autoSpaceDN/>
              <w:adjustRightInd/>
              <w:spacing w:after="0"/>
              <w:jc w:val="center"/>
              <w:textAlignment w:val="auto"/>
            </w:pPr>
            <w:r w:rsidRPr="00A57E04">
              <w:t>45</w:t>
            </w:r>
          </w:p>
        </w:tc>
        <w:tc>
          <w:tcPr>
            <w:tcW w:w="7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60D7BA6" w14:textId="287B3ECD" w:rsidR="00331545" w:rsidRPr="003275FE" w:rsidRDefault="00331545" w:rsidP="000303F5">
            <w:pPr>
              <w:overflowPunct/>
              <w:autoSpaceDE/>
              <w:autoSpaceDN/>
              <w:adjustRightInd/>
              <w:spacing w:after="0"/>
              <w:jc w:val="center"/>
              <w:textAlignment w:val="auto"/>
            </w:pPr>
            <w:r w:rsidRPr="00A57E04">
              <w:t>67,5</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1E4D5344" w14:textId="75934FBA"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160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178027E1" w14:textId="0D55E4E4"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320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2A86A3DA" w14:textId="333AA80A" w:rsidR="00331545" w:rsidRPr="00F358DB" w:rsidRDefault="00331545" w:rsidP="000303F5">
            <w:pPr>
              <w:overflowPunct/>
              <w:autoSpaceDE/>
              <w:autoSpaceDN/>
              <w:adjustRightInd/>
              <w:spacing w:after="0"/>
              <w:jc w:val="center"/>
              <w:textAlignment w:val="auto"/>
              <w:rPr>
                <w:rFonts w:ascii="Calibri" w:hAnsi="Calibri" w:cs="Calibri"/>
                <w:sz w:val="22"/>
                <w:szCs w:val="22"/>
              </w:rPr>
            </w:pPr>
            <w:r w:rsidRPr="008476D6">
              <w:t>480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0A48B61E" w14:textId="6F117718" w:rsidR="00331545" w:rsidRPr="00F358DB" w:rsidRDefault="00331545" w:rsidP="000303F5">
            <w:pPr>
              <w:overflowPunct/>
              <w:autoSpaceDE/>
              <w:autoSpaceDN/>
              <w:adjustRightInd/>
              <w:spacing w:after="0"/>
              <w:jc w:val="center"/>
              <w:textAlignment w:val="auto"/>
              <w:rPr>
                <w:rFonts w:ascii="Calibri" w:hAnsi="Calibri" w:cs="Calibri"/>
                <w:sz w:val="22"/>
                <w:szCs w:val="22"/>
              </w:rPr>
            </w:pPr>
            <w:r w:rsidRPr="008476D6">
              <w:t>640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227F6129" w14:textId="45AA00E6" w:rsidR="00331545" w:rsidRPr="00F358DB" w:rsidRDefault="00331545" w:rsidP="000303F5">
            <w:pPr>
              <w:overflowPunct/>
              <w:autoSpaceDE/>
              <w:autoSpaceDN/>
              <w:adjustRightInd/>
              <w:spacing w:after="0"/>
              <w:jc w:val="center"/>
              <w:textAlignment w:val="auto"/>
              <w:rPr>
                <w:rFonts w:ascii="Calibri" w:hAnsi="Calibri" w:cs="Calibri"/>
                <w:sz w:val="22"/>
                <w:szCs w:val="22"/>
              </w:rPr>
            </w:pPr>
            <w:r w:rsidRPr="008476D6">
              <w:t>800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0BBF2795" w14:textId="25F160E8"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960</w:t>
            </w:r>
          </w:p>
        </w:tc>
      </w:tr>
      <w:tr w:rsidR="00331545" w:rsidRPr="00F358DB" w14:paraId="722B1A1A" w14:textId="77777777" w:rsidTr="000303F5">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AFAE6" w14:textId="77777777" w:rsidR="00331545" w:rsidRPr="000303F5" w:rsidRDefault="00331545" w:rsidP="00331545">
            <w:pPr>
              <w:overflowPunct/>
              <w:autoSpaceDE/>
              <w:autoSpaceDN/>
              <w:adjustRightInd/>
              <w:spacing w:after="0"/>
              <w:jc w:val="center"/>
              <w:textAlignment w:val="auto"/>
              <w:rPr>
                <w:color w:val="000000"/>
                <w:szCs w:val="22"/>
                <w:lang w:val="en-US"/>
              </w:rPr>
            </w:pPr>
            <w:r w:rsidRPr="000303F5">
              <w:rPr>
                <w:color w:val="000000"/>
                <w:szCs w:val="22"/>
                <w:lang w:val="en-US"/>
              </w:rPr>
              <w:t>0,32</w:t>
            </w:r>
          </w:p>
        </w:tc>
        <w:tc>
          <w:tcPr>
            <w:tcW w:w="666" w:type="dxa"/>
            <w:tcBorders>
              <w:top w:val="single" w:sz="4" w:space="0" w:color="auto"/>
              <w:left w:val="nil"/>
              <w:bottom w:val="single" w:sz="4" w:space="0" w:color="auto"/>
              <w:right w:val="single" w:sz="4" w:space="0" w:color="auto"/>
            </w:tcBorders>
            <w:shd w:val="clear" w:color="auto" w:fill="9CC2E5" w:themeFill="accent1" w:themeFillTint="99"/>
          </w:tcPr>
          <w:p w14:paraId="0C57FFBB" w14:textId="381F6698" w:rsidR="00331545" w:rsidRPr="003275FE" w:rsidRDefault="00331545" w:rsidP="000303F5">
            <w:pPr>
              <w:overflowPunct/>
              <w:autoSpaceDE/>
              <w:autoSpaceDN/>
              <w:adjustRightInd/>
              <w:spacing w:after="0"/>
              <w:jc w:val="center"/>
              <w:textAlignment w:val="auto"/>
            </w:pPr>
            <w:r w:rsidRPr="00A57E04">
              <w:t>22,5</w:t>
            </w:r>
          </w:p>
        </w:tc>
        <w:tc>
          <w:tcPr>
            <w:tcW w:w="6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6FA68ED" w14:textId="27AFA58B" w:rsidR="00331545" w:rsidRPr="003275FE" w:rsidRDefault="00331545" w:rsidP="000303F5">
            <w:pPr>
              <w:overflowPunct/>
              <w:autoSpaceDE/>
              <w:autoSpaceDN/>
              <w:adjustRightInd/>
              <w:spacing w:after="0"/>
              <w:jc w:val="center"/>
              <w:textAlignment w:val="auto"/>
            </w:pPr>
            <w:r w:rsidRPr="00A57E04">
              <w:t>45</w:t>
            </w:r>
          </w:p>
        </w:tc>
        <w:tc>
          <w:tcPr>
            <w:tcW w:w="7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F980437" w14:textId="186E948C" w:rsidR="00331545" w:rsidRPr="003275FE" w:rsidRDefault="00331545" w:rsidP="000303F5">
            <w:pPr>
              <w:overflowPunct/>
              <w:autoSpaceDE/>
              <w:autoSpaceDN/>
              <w:adjustRightInd/>
              <w:spacing w:after="0"/>
              <w:jc w:val="center"/>
              <w:textAlignment w:val="auto"/>
            </w:pPr>
            <w:r w:rsidRPr="00A57E04">
              <w:t>67,5</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35E6B40F" w14:textId="37E09525"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160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6E966383" w14:textId="0006D8C7"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320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1A747E0C" w14:textId="21B6FD19"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480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021443BE" w14:textId="365D922C"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640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5E777809" w14:textId="045B7550"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800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2844CAF6" w14:textId="43B03B21"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960</w:t>
            </w:r>
          </w:p>
        </w:tc>
      </w:tr>
      <w:tr w:rsidR="00331545" w:rsidRPr="00F358DB" w14:paraId="4867AED7" w14:textId="77777777" w:rsidTr="000303F5">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5565F" w14:textId="77777777" w:rsidR="00331545" w:rsidRPr="000303F5" w:rsidRDefault="00331545" w:rsidP="00331545">
            <w:pPr>
              <w:overflowPunct/>
              <w:autoSpaceDE/>
              <w:autoSpaceDN/>
              <w:adjustRightInd/>
              <w:spacing w:after="0"/>
              <w:jc w:val="center"/>
              <w:textAlignment w:val="auto"/>
              <w:rPr>
                <w:color w:val="000000"/>
                <w:szCs w:val="22"/>
                <w:lang w:val="en-US"/>
              </w:rPr>
            </w:pPr>
            <w:r w:rsidRPr="000303F5">
              <w:rPr>
                <w:color w:val="000000"/>
                <w:szCs w:val="22"/>
                <w:lang w:val="en-US"/>
              </w:rPr>
              <w:t>0,512</w:t>
            </w:r>
          </w:p>
        </w:tc>
        <w:tc>
          <w:tcPr>
            <w:tcW w:w="666" w:type="dxa"/>
            <w:tcBorders>
              <w:top w:val="single" w:sz="4" w:space="0" w:color="auto"/>
              <w:left w:val="nil"/>
              <w:bottom w:val="single" w:sz="4" w:space="0" w:color="auto"/>
              <w:right w:val="single" w:sz="4" w:space="0" w:color="auto"/>
            </w:tcBorders>
            <w:shd w:val="clear" w:color="auto" w:fill="9CC2E5" w:themeFill="accent1" w:themeFillTint="99"/>
          </w:tcPr>
          <w:p w14:paraId="4E1F6F53" w14:textId="5AD93C40" w:rsidR="00331545" w:rsidRPr="003275FE" w:rsidRDefault="00331545" w:rsidP="000303F5">
            <w:pPr>
              <w:overflowPunct/>
              <w:autoSpaceDE/>
              <w:autoSpaceDN/>
              <w:adjustRightInd/>
              <w:spacing w:after="0"/>
              <w:jc w:val="center"/>
              <w:textAlignment w:val="auto"/>
            </w:pPr>
            <w:r w:rsidRPr="00A57E04">
              <w:t>22,5</w:t>
            </w:r>
          </w:p>
        </w:tc>
        <w:tc>
          <w:tcPr>
            <w:tcW w:w="6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6FEA3E3" w14:textId="5AE9463B" w:rsidR="00331545" w:rsidRPr="003275FE" w:rsidRDefault="00331545" w:rsidP="000303F5">
            <w:pPr>
              <w:overflowPunct/>
              <w:autoSpaceDE/>
              <w:autoSpaceDN/>
              <w:adjustRightInd/>
              <w:spacing w:after="0"/>
              <w:jc w:val="center"/>
              <w:textAlignment w:val="auto"/>
            </w:pPr>
            <w:r w:rsidRPr="00A57E04">
              <w:t>45</w:t>
            </w:r>
          </w:p>
        </w:tc>
        <w:tc>
          <w:tcPr>
            <w:tcW w:w="7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1E2020D" w14:textId="42381D40" w:rsidR="00331545" w:rsidRPr="003275FE" w:rsidRDefault="00331545" w:rsidP="000303F5">
            <w:pPr>
              <w:overflowPunct/>
              <w:autoSpaceDE/>
              <w:autoSpaceDN/>
              <w:adjustRightInd/>
              <w:spacing w:after="0"/>
              <w:jc w:val="center"/>
              <w:textAlignment w:val="auto"/>
            </w:pPr>
            <w:r w:rsidRPr="00A57E04">
              <w:t>67,5</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2675643F" w14:textId="54C89DC9"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160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00938F38" w14:textId="2D8A09A0"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320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37EA1203" w14:textId="23A0161E"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480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29C1DF8C" w14:textId="15CBC9F7"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640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0DA9D6BA" w14:textId="66941954"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800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479F6161" w14:textId="5A9C873A"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960</w:t>
            </w:r>
          </w:p>
        </w:tc>
      </w:tr>
      <w:tr w:rsidR="00331545" w:rsidRPr="00F358DB" w14:paraId="322448A7" w14:textId="77777777" w:rsidTr="000303F5">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B3776" w14:textId="77777777" w:rsidR="00331545" w:rsidRPr="000303F5" w:rsidRDefault="00331545" w:rsidP="00331545">
            <w:pPr>
              <w:overflowPunct/>
              <w:autoSpaceDE/>
              <w:autoSpaceDN/>
              <w:adjustRightInd/>
              <w:spacing w:after="0"/>
              <w:jc w:val="center"/>
              <w:textAlignment w:val="auto"/>
              <w:rPr>
                <w:color w:val="000000"/>
                <w:szCs w:val="22"/>
                <w:lang w:val="en-US"/>
              </w:rPr>
            </w:pPr>
            <w:r w:rsidRPr="000303F5">
              <w:rPr>
                <w:color w:val="000000"/>
                <w:szCs w:val="22"/>
                <w:lang w:val="en-US"/>
              </w:rPr>
              <w:t>0,64</w:t>
            </w:r>
          </w:p>
        </w:tc>
        <w:tc>
          <w:tcPr>
            <w:tcW w:w="666" w:type="dxa"/>
            <w:tcBorders>
              <w:top w:val="single" w:sz="4" w:space="0" w:color="auto"/>
              <w:left w:val="nil"/>
              <w:bottom w:val="single" w:sz="4" w:space="0" w:color="auto"/>
              <w:right w:val="single" w:sz="4" w:space="0" w:color="auto"/>
            </w:tcBorders>
            <w:shd w:val="clear" w:color="auto" w:fill="9CC2E5" w:themeFill="accent1" w:themeFillTint="99"/>
          </w:tcPr>
          <w:p w14:paraId="5F7B7D09" w14:textId="41FCA27F" w:rsidR="00331545" w:rsidRPr="003275FE" w:rsidRDefault="00331545" w:rsidP="000303F5">
            <w:pPr>
              <w:overflowPunct/>
              <w:autoSpaceDE/>
              <w:autoSpaceDN/>
              <w:adjustRightInd/>
              <w:spacing w:after="0"/>
              <w:jc w:val="center"/>
              <w:textAlignment w:val="auto"/>
            </w:pPr>
            <w:r w:rsidRPr="00A57E04">
              <w:t>22,5</w:t>
            </w:r>
          </w:p>
        </w:tc>
        <w:tc>
          <w:tcPr>
            <w:tcW w:w="6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F78B3F0" w14:textId="13F2C798" w:rsidR="00331545" w:rsidRPr="003275FE" w:rsidRDefault="00331545" w:rsidP="000303F5">
            <w:pPr>
              <w:overflowPunct/>
              <w:autoSpaceDE/>
              <w:autoSpaceDN/>
              <w:adjustRightInd/>
              <w:spacing w:after="0"/>
              <w:jc w:val="center"/>
              <w:textAlignment w:val="auto"/>
            </w:pPr>
            <w:r w:rsidRPr="00A57E04">
              <w:t>45</w:t>
            </w:r>
          </w:p>
        </w:tc>
        <w:tc>
          <w:tcPr>
            <w:tcW w:w="7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49BC6B7" w14:textId="63DFC372" w:rsidR="00331545" w:rsidRPr="003275FE" w:rsidRDefault="00331545" w:rsidP="000303F5">
            <w:pPr>
              <w:overflowPunct/>
              <w:autoSpaceDE/>
              <w:autoSpaceDN/>
              <w:adjustRightInd/>
              <w:spacing w:after="0"/>
              <w:jc w:val="center"/>
              <w:textAlignment w:val="auto"/>
            </w:pPr>
            <w:r w:rsidRPr="00A57E04">
              <w:t>67,5</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17235418" w14:textId="0308C6EA"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160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415DC8B4" w14:textId="2AF615F4"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320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45E96CC5" w14:textId="3DB4F299"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480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26FE9111" w14:textId="60031B27"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640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0F10084E" w14:textId="0C01801D"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800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751B449E" w14:textId="309C9873"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960</w:t>
            </w:r>
          </w:p>
        </w:tc>
      </w:tr>
      <w:tr w:rsidR="00331545" w:rsidRPr="00F358DB" w14:paraId="1EDD8F25" w14:textId="77777777" w:rsidTr="000303F5">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3EDD5" w14:textId="77777777" w:rsidR="00331545" w:rsidRPr="000303F5" w:rsidRDefault="00331545" w:rsidP="00331545">
            <w:pPr>
              <w:overflowPunct/>
              <w:autoSpaceDE/>
              <w:autoSpaceDN/>
              <w:adjustRightInd/>
              <w:spacing w:after="0"/>
              <w:jc w:val="center"/>
              <w:textAlignment w:val="auto"/>
              <w:rPr>
                <w:color w:val="000000"/>
                <w:szCs w:val="22"/>
                <w:lang w:val="en-US"/>
              </w:rPr>
            </w:pPr>
            <w:r w:rsidRPr="000303F5">
              <w:rPr>
                <w:color w:val="000000"/>
                <w:szCs w:val="22"/>
                <w:lang w:val="en-US"/>
              </w:rPr>
              <w:t>1,024</w:t>
            </w:r>
          </w:p>
        </w:tc>
        <w:tc>
          <w:tcPr>
            <w:tcW w:w="666" w:type="dxa"/>
            <w:tcBorders>
              <w:top w:val="single" w:sz="4" w:space="0" w:color="auto"/>
              <w:left w:val="nil"/>
              <w:bottom w:val="single" w:sz="4" w:space="0" w:color="auto"/>
              <w:right w:val="single" w:sz="4" w:space="0" w:color="auto"/>
            </w:tcBorders>
            <w:shd w:val="clear" w:color="auto" w:fill="9CC2E5" w:themeFill="accent1" w:themeFillTint="99"/>
          </w:tcPr>
          <w:p w14:paraId="72C7E2F0" w14:textId="02914B4C" w:rsidR="00331545" w:rsidRPr="003275FE" w:rsidRDefault="00331545" w:rsidP="000303F5">
            <w:pPr>
              <w:overflowPunct/>
              <w:autoSpaceDE/>
              <w:autoSpaceDN/>
              <w:adjustRightInd/>
              <w:spacing w:after="0"/>
              <w:jc w:val="center"/>
              <w:textAlignment w:val="auto"/>
            </w:pPr>
            <w:r w:rsidRPr="00A57E04">
              <w:t>22,5</w:t>
            </w:r>
          </w:p>
        </w:tc>
        <w:tc>
          <w:tcPr>
            <w:tcW w:w="6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959F3DD" w14:textId="1B025C15" w:rsidR="00331545" w:rsidRPr="003275FE" w:rsidRDefault="00331545" w:rsidP="000303F5">
            <w:pPr>
              <w:overflowPunct/>
              <w:autoSpaceDE/>
              <w:autoSpaceDN/>
              <w:adjustRightInd/>
              <w:spacing w:after="0"/>
              <w:jc w:val="center"/>
              <w:textAlignment w:val="auto"/>
            </w:pPr>
            <w:r w:rsidRPr="00A57E04">
              <w:t>45</w:t>
            </w:r>
          </w:p>
        </w:tc>
        <w:tc>
          <w:tcPr>
            <w:tcW w:w="7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AED6E08" w14:textId="44935152" w:rsidR="00331545" w:rsidRPr="003275FE" w:rsidRDefault="00331545" w:rsidP="000303F5">
            <w:pPr>
              <w:overflowPunct/>
              <w:autoSpaceDE/>
              <w:autoSpaceDN/>
              <w:adjustRightInd/>
              <w:spacing w:after="0"/>
              <w:jc w:val="center"/>
              <w:textAlignment w:val="auto"/>
            </w:pPr>
            <w:r w:rsidRPr="00A57E04">
              <w:t>67,5</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51A2EF6A" w14:textId="37E7A28D"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160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72C78C6C" w14:textId="5FCBA308"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320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6C63000C" w14:textId="223A4D57"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480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2D05AD18" w14:textId="234DB2D8"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640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4DCE3860" w14:textId="12F325DE"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800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7B559FBA" w14:textId="150064EE"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960</w:t>
            </w:r>
          </w:p>
        </w:tc>
      </w:tr>
      <w:tr w:rsidR="00331545" w:rsidRPr="00F358DB" w14:paraId="3FD49C0E" w14:textId="77777777" w:rsidTr="000303F5">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93990" w14:textId="77777777" w:rsidR="00331545" w:rsidRPr="000303F5" w:rsidRDefault="00331545" w:rsidP="00331545">
            <w:pPr>
              <w:overflowPunct/>
              <w:autoSpaceDE/>
              <w:autoSpaceDN/>
              <w:adjustRightInd/>
              <w:spacing w:after="0"/>
              <w:jc w:val="center"/>
              <w:textAlignment w:val="auto"/>
              <w:rPr>
                <w:color w:val="000000"/>
                <w:szCs w:val="22"/>
                <w:lang w:val="en-US"/>
              </w:rPr>
            </w:pPr>
            <w:r w:rsidRPr="000303F5">
              <w:rPr>
                <w:color w:val="000000"/>
                <w:szCs w:val="22"/>
                <w:lang w:val="en-US"/>
              </w:rPr>
              <w:lastRenderedPageBreak/>
              <w:t>2,048</w:t>
            </w:r>
          </w:p>
        </w:tc>
        <w:tc>
          <w:tcPr>
            <w:tcW w:w="666" w:type="dxa"/>
            <w:tcBorders>
              <w:top w:val="single" w:sz="4" w:space="0" w:color="auto"/>
              <w:left w:val="nil"/>
              <w:bottom w:val="single" w:sz="4" w:space="0" w:color="auto"/>
              <w:right w:val="single" w:sz="4" w:space="0" w:color="auto"/>
            </w:tcBorders>
            <w:shd w:val="clear" w:color="auto" w:fill="9CC2E5" w:themeFill="accent1" w:themeFillTint="99"/>
          </w:tcPr>
          <w:p w14:paraId="26B208DB" w14:textId="4B2CC98A" w:rsidR="00331545" w:rsidRPr="003275FE" w:rsidRDefault="00331545" w:rsidP="000303F5">
            <w:pPr>
              <w:overflowPunct/>
              <w:autoSpaceDE/>
              <w:autoSpaceDN/>
              <w:adjustRightInd/>
              <w:spacing w:after="0"/>
              <w:jc w:val="center"/>
              <w:textAlignment w:val="auto"/>
            </w:pPr>
            <w:r w:rsidRPr="00A57E04">
              <w:t>22,5</w:t>
            </w:r>
          </w:p>
        </w:tc>
        <w:tc>
          <w:tcPr>
            <w:tcW w:w="6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70A6E3C" w14:textId="103C8D20" w:rsidR="00331545" w:rsidRPr="003275FE" w:rsidRDefault="00331545" w:rsidP="000303F5">
            <w:pPr>
              <w:overflowPunct/>
              <w:autoSpaceDE/>
              <w:autoSpaceDN/>
              <w:adjustRightInd/>
              <w:spacing w:after="0"/>
              <w:jc w:val="center"/>
              <w:textAlignment w:val="auto"/>
            </w:pPr>
            <w:r w:rsidRPr="00A57E04">
              <w:t>45</w:t>
            </w:r>
          </w:p>
        </w:tc>
        <w:tc>
          <w:tcPr>
            <w:tcW w:w="7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633C1E0" w14:textId="7DFEBDDE" w:rsidR="00331545" w:rsidRPr="003275FE" w:rsidRDefault="00331545" w:rsidP="000303F5">
            <w:pPr>
              <w:overflowPunct/>
              <w:autoSpaceDE/>
              <w:autoSpaceDN/>
              <w:adjustRightInd/>
              <w:spacing w:after="0"/>
              <w:jc w:val="center"/>
              <w:textAlignment w:val="auto"/>
            </w:pPr>
            <w:r w:rsidRPr="00A57E04">
              <w:t>67,5</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0AA16C32" w14:textId="595224F1"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160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6DC06805" w14:textId="6642433A"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320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096367F4" w14:textId="1719ED14"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480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4597B0EA" w14:textId="5DC29386"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640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676AE077" w14:textId="4B97D6E7"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800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0A321ECF" w14:textId="1B1C26C6"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960</w:t>
            </w:r>
          </w:p>
        </w:tc>
      </w:tr>
      <w:tr w:rsidR="00331545" w:rsidRPr="00F358DB" w14:paraId="30DF6DC5" w14:textId="77777777" w:rsidTr="000303F5">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3890B" w14:textId="77777777" w:rsidR="00331545" w:rsidRPr="000303F5" w:rsidRDefault="00331545" w:rsidP="00331545">
            <w:pPr>
              <w:overflowPunct/>
              <w:autoSpaceDE/>
              <w:autoSpaceDN/>
              <w:adjustRightInd/>
              <w:spacing w:after="0"/>
              <w:jc w:val="center"/>
              <w:textAlignment w:val="auto"/>
              <w:rPr>
                <w:color w:val="000000"/>
                <w:szCs w:val="22"/>
                <w:lang w:val="en-US"/>
              </w:rPr>
            </w:pPr>
            <w:r w:rsidRPr="000303F5">
              <w:rPr>
                <w:color w:val="000000"/>
                <w:szCs w:val="22"/>
                <w:lang w:val="en-US"/>
              </w:rPr>
              <w:t>2,56</w:t>
            </w:r>
          </w:p>
        </w:tc>
        <w:tc>
          <w:tcPr>
            <w:tcW w:w="666" w:type="dxa"/>
            <w:tcBorders>
              <w:top w:val="single" w:sz="4" w:space="0" w:color="auto"/>
              <w:left w:val="nil"/>
              <w:bottom w:val="single" w:sz="4" w:space="0" w:color="auto"/>
              <w:right w:val="single" w:sz="4" w:space="0" w:color="auto"/>
            </w:tcBorders>
            <w:shd w:val="clear" w:color="auto" w:fill="9CC2E5" w:themeFill="accent1" w:themeFillTint="99"/>
          </w:tcPr>
          <w:p w14:paraId="1D5D6189" w14:textId="22083F04" w:rsidR="00331545" w:rsidRPr="003275FE" w:rsidRDefault="00331545" w:rsidP="000303F5">
            <w:pPr>
              <w:overflowPunct/>
              <w:autoSpaceDE/>
              <w:autoSpaceDN/>
              <w:adjustRightInd/>
              <w:spacing w:after="0"/>
              <w:jc w:val="center"/>
              <w:textAlignment w:val="auto"/>
            </w:pPr>
            <w:r w:rsidRPr="00A57E04">
              <w:t>22,5</w:t>
            </w:r>
          </w:p>
        </w:tc>
        <w:tc>
          <w:tcPr>
            <w:tcW w:w="6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27385E2" w14:textId="31664210" w:rsidR="00331545" w:rsidRPr="003275FE" w:rsidRDefault="00331545" w:rsidP="000303F5">
            <w:pPr>
              <w:overflowPunct/>
              <w:autoSpaceDE/>
              <w:autoSpaceDN/>
              <w:adjustRightInd/>
              <w:spacing w:after="0"/>
              <w:jc w:val="center"/>
              <w:textAlignment w:val="auto"/>
            </w:pPr>
            <w:r w:rsidRPr="00A57E04">
              <w:t>45</w:t>
            </w:r>
          </w:p>
        </w:tc>
        <w:tc>
          <w:tcPr>
            <w:tcW w:w="7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4E40305" w14:textId="3B012FD6" w:rsidR="00331545" w:rsidRPr="003275FE" w:rsidRDefault="00331545" w:rsidP="000303F5">
            <w:pPr>
              <w:overflowPunct/>
              <w:autoSpaceDE/>
              <w:autoSpaceDN/>
              <w:adjustRightInd/>
              <w:spacing w:after="0"/>
              <w:jc w:val="center"/>
              <w:textAlignment w:val="auto"/>
            </w:pPr>
            <w:r w:rsidRPr="00A57E04">
              <w:t>67,5</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7A54C170" w14:textId="69EBEC51"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160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208DD1BD" w14:textId="16985BB4"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320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7BB3F06F" w14:textId="6E02BBDD"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480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411BDC0B" w14:textId="3B4EF454"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640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64D56670" w14:textId="2175B498"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800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69C7CBB9" w14:textId="3B9DF3D3" w:rsidR="00331545" w:rsidRPr="00F358DB" w:rsidRDefault="00331545" w:rsidP="000303F5">
            <w:pPr>
              <w:overflowPunct/>
              <w:autoSpaceDE/>
              <w:autoSpaceDN/>
              <w:adjustRightInd/>
              <w:spacing w:after="0"/>
              <w:jc w:val="center"/>
              <w:textAlignment w:val="auto"/>
              <w:rPr>
                <w:rFonts w:ascii="Calibri" w:hAnsi="Calibri" w:cs="Calibri"/>
                <w:sz w:val="22"/>
                <w:szCs w:val="22"/>
                <w:lang w:val="en-US"/>
              </w:rPr>
            </w:pPr>
            <w:r w:rsidRPr="008476D6">
              <w:t>960</w:t>
            </w:r>
          </w:p>
        </w:tc>
      </w:tr>
    </w:tbl>
    <w:p w14:paraId="0682F82F" w14:textId="77777777" w:rsidR="00C408BE" w:rsidRDefault="00C408BE" w:rsidP="005201D0">
      <w:pPr>
        <w:rPr>
          <w:lang w:val="en-US"/>
        </w:rPr>
      </w:pPr>
    </w:p>
    <w:p w14:paraId="6977DFD7" w14:textId="77777777" w:rsidR="00031D38" w:rsidRDefault="00031D38" w:rsidP="00031D38">
      <w:pPr>
        <w:pStyle w:val="Caption"/>
        <w:rPr>
          <w:lang w:val="en-US"/>
        </w:rPr>
      </w:pPr>
      <w:r>
        <w:t>Table 6 I</w:t>
      </w:r>
      <w:r w:rsidRPr="002E7918">
        <w:t>nter-frequency cell identification requirements and new requirements for Normal and Low performance group carriers using measurement gap pattern Id=</w:t>
      </w:r>
      <w:r>
        <w:t xml:space="preserve"> 1</w:t>
      </w:r>
      <w:r w:rsidRPr="00946ABC">
        <w:t xml:space="preserve"> </w:t>
      </w:r>
      <w:r>
        <w:t xml:space="preserve">and </w:t>
      </w:r>
      <w:r>
        <w:rPr>
          <w:lang w:val="en-US"/>
        </w:rPr>
        <w:t>Gap Stealing Ratio (GSR)</w:t>
      </w:r>
      <w:r w:rsidR="007D6042">
        <w:rPr>
          <w:lang w:val="en-US"/>
        </w:rPr>
        <w:t xml:space="preserve"> of 1/8</w:t>
      </w:r>
      <w:r>
        <w:rPr>
          <w:lang w:val="en-US"/>
        </w:rPr>
        <w:t xml:space="preserve"> and with DRX</w:t>
      </w:r>
    </w:p>
    <w:tbl>
      <w:tblPr>
        <w:tblW w:w="9184" w:type="dxa"/>
        <w:tblInd w:w="25" w:type="dxa"/>
        <w:tblLayout w:type="fixed"/>
        <w:tblLook w:val="04A0" w:firstRow="1" w:lastRow="0" w:firstColumn="1" w:lastColumn="0" w:noHBand="0" w:noVBand="1"/>
      </w:tblPr>
      <w:tblGrid>
        <w:gridCol w:w="882"/>
        <w:gridCol w:w="877"/>
        <w:gridCol w:w="877"/>
        <w:gridCol w:w="878"/>
        <w:gridCol w:w="945"/>
        <w:gridCol w:w="945"/>
        <w:gridCol w:w="945"/>
        <w:gridCol w:w="945"/>
        <w:gridCol w:w="945"/>
        <w:gridCol w:w="945"/>
      </w:tblGrid>
      <w:tr w:rsidR="00031D38" w:rsidRPr="00F358DB" w14:paraId="78858490" w14:textId="77777777" w:rsidTr="000303F5">
        <w:trPr>
          <w:trHeight w:val="300"/>
        </w:trPr>
        <w:tc>
          <w:tcPr>
            <w:tcW w:w="9184" w:type="dxa"/>
            <w:gridSpan w:val="10"/>
            <w:tcBorders>
              <w:top w:val="single" w:sz="4" w:space="0" w:color="auto"/>
              <w:left w:val="single" w:sz="4" w:space="0" w:color="auto"/>
              <w:bottom w:val="nil"/>
              <w:right w:val="single" w:sz="4" w:space="0" w:color="auto"/>
            </w:tcBorders>
            <w:shd w:val="clear" w:color="auto" w:fill="auto"/>
            <w:noWrap/>
            <w:vAlign w:val="center"/>
          </w:tcPr>
          <w:p w14:paraId="36D320DC" w14:textId="77777777" w:rsidR="00031D38" w:rsidRDefault="00031D38" w:rsidP="00031D38">
            <w:pPr>
              <w:overflowPunct/>
              <w:autoSpaceDE/>
              <w:autoSpaceDN/>
              <w:adjustRightInd/>
              <w:spacing w:after="0"/>
              <w:textAlignment w:val="auto"/>
              <w:rPr>
                <w:b/>
                <w:lang w:val="en-US"/>
              </w:rPr>
            </w:pPr>
            <w:r w:rsidRPr="007C2335">
              <w:rPr>
                <w:b/>
                <w:lang w:val="en-US"/>
              </w:rPr>
              <w:t>Measurement G</w:t>
            </w:r>
            <w:r>
              <w:rPr>
                <w:b/>
                <w:lang w:val="en-US"/>
              </w:rPr>
              <w:t>ap Repetition Period (MGRP) of 8</w:t>
            </w:r>
            <w:r w:rsidRPr="007C2335">
              <w:rPr>
                <w:b/>
                <w:lang w:val="en-US"/>
              </w:rPr>
              <w:t>0 ms</w:t>
            </w:r>
          </w:p>
          <w:p w14:paraId="5CA06506" w14:textId="77777777" w:rsidR="00031D38" w:rsidRPr="007C2335" w:rsidRDefault="00031D38" w:rsidP="00031D38">
            <w:pPr>
              <w:overflowPunct/>
              <w:autoSpaceDE/>
              <w:autoSpaceDN/>
              <w:adjustRightInd/>
              <w:spacing w:after="0"/>
              <w:textAlignment w:val="auto"/>
              <w:rPr>
                <w:b/>
                <w:lang w:val="en-US"/>
              </w:rPr>
            </w:pPr>
            <w:r>
              <w:rPr>
                <w:b/>
                <w:lang w:val="en-US"/>
              </w:rPr>
              <w:t>Gap Stealing Ratio (GSR) = 1/8= 0.125</w:t>
            </w:r>
          </w:p>
          <w:p w14:paraId="10506D80" w14:textId="77777777" w:rsidR="00031D38" w:rsidRPr="001C1DB2" w:rsidRDefault="00031D38" w:rsidP="00031D38">
            <w:pPr>
              <w:overflowPunct/>
              <w:autoSpaceDE/>
              <w:autoSpaceDN/>
              <w:adjustRightInd/>
              <w:spacing w:after="0"/>
              <w:jc w:val="center"/>
              <w:textAlignment w:val="auto"/>
              <w:rPr>
                <w:b/>
                <w:lang w:val="en-US"/>
              </w:rPr>
            </w:pPr>
          </w:p>
        </w:tc>
      </w:tr>
      <w:tr w:rsidR="00031D38" w:rsidRPr="00F358DB" w14:paraId="40E47AE1" w14:textId="77777777" w:rsidTr="000303F5">
        <w:trPr>
          <w:trHeight w:val="300"/>
        </w:trPr>
        <w:tc>
          <w:tcPr>
            <w:tcW w:w="882" w:type="dxa"/>
            <w:tcBorders>
              <w:top w:val="single" w:sz="4" w:space="0" w:color="auto"/>
              <w:left w:val="single" w:sz="4" w:space="0" w:color="auto"/>
              <w:bottom w:val="nil"/>
              <w:right w:val="nil"/>
            </w:tcBorders>
            <w:shd w:val="clear" w:color="auto" w:fill="auto"/>
            <w:noWrap/>
            <w:vAlign w:val="bottom"/>
            <w:hideMark/>
          </w:tcPr>
          <w:p w14:paraId="353B89F0" w14:textId="77777777" w:rsidR="00031D38" w:rsidRPr="00F358DB" w:rsidRDefault="00031D38" w:rsidP="00031D38">
            <w:pPr>
              <w:overflowPunct/>
              <w:autoSpaceDE/>
              <w:autoSpaceDN/>
              <w:adjustRightInd/>
              <w:spacing w:after="0"/>
              <w:textAlignment w:val="auto"/>
              <w:rPr>
                <w:rFonts w:ascii="Calibri" w:hAnsi="Calibri" w:cs="Calibri"/>
                <w:color w:val="000000"/>
                <w:sz w:val="22"/>
                <w:szCs w:val="22"/>
                <w:lang w:val="en-US"/>
              </w:rPr>
            </w:pPr>
          </w:p>
        </w:tc>
        <w:tc>
          <w:tcPr>
            <w:tcW w:w="2632"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8279F51" w14:textId="77777777" w:rsidR="00031D38" w:rsidRPr="001C1DB2" w:rsidRDefault="00031D38" w:rsidP="00031D38">
            <w:pPr>
              <w:overflowPunct/>
              <w:autoSpaceDE/>
              <w:autoSpaceDN/>
              <w:adjustRightInd/>
              <w:spacing w:after="0"/>
              <w:jc w:val="center"/>
              <w:textAlignment w:val="auto"/>
              <w:rPr>
                <w:b/>
                <w:lang w:val="en-US"/>
              </w:rPr>
            </w:pPr>
            <w:r w:rsidRPr="001C1DB2">
              <w:rPr>
                <w:b/>
                <w:lang w:val="en-US"/>
              </w:rPr>
              <w:t>Number of Normal performance group carriers, N</w:t>
            </w:r>
            <w:r>
              <w:rPr>
                <w:b/>
                <w:vertAlign w:val="subscript"/>
                <w:lang w:val="en-US"/>
              </w:rPr>
              <w:t>Normal</w:t>
            </w:r>
            <w:r w:rsidRPr="00E167C5">
              <w:rPr>
                <w:b/>
                <w:lang w:val="en-US"/>
              </w:rPr>
              <w:t xml:space="preserve"> (DRX cycles)</w:t>
            </w:r>
          </w:p>
        </w:tc>
        <w:tc>
          <w:tcPr>
            <w:tcW w:w="5670" w:type="dxa"/>
            <w:gridSpan w:val="6"/>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tcPr>
          <w:p w14:paraId="3317CC2E" w14:textId="77777777" w:rsidR="00031D38" w:rsidRDefault="00031D38" w:rsidP="00031D38">
            <w:pPr>
              <w:overflowPunct/>
              <w:autoSpaceDE/>
              <w:autoSpaceDN/>
              <w:adjustRightInd/>
              <w:spacing w:after="0"/>
              <w:jc w:val="center"/>
              <w:textAlignment w:val="auto"/>
              <w:rPr>
                <w:b/>
                <w:vertAlign w:val="subscript"/>
                <w:lang w:val="en-US"/>
              </w:rPr>
            </w:pPr>
            <w:r w:rsidRPr="001C1DB2">
              <w:rPr>
                <w:b/>
                <w:lang w:val="en-US"/>
              </w:rPr>
              <w:t xml:space="preserve">Number of </w:t>
            </w:r>
            <w:r>
              <w:rPr>
                <w:b/>
                <w:lang w:val="en-US"/>
              </w:rPr>
              <w:t xml:space="preserve">Low </w:t>
            </w:r>
            <w:r w:rsidRPr="001C1DB2">
              <w:rPr>
                <w:b/>
                <w:lang w:val="en-US"/>
              </w:rPr>
              <w:t>performance group carriers, N</w:t>
            </w:r>
            <w:r>
              <w:rPr>
                <w:b/>
                <w:vertAlign w:val="subscript"/>
                <w:lang w:val="en-US"/>
              </w:rPr>
              <w:t>Low</w:t>
            </w:r>
          </w:p>
          <w:p w14:paraId="3300CDD0" w14:textId="77777777" w:rsidR="00031D38" w:rsidRPr="00F358DB" w:rsidRDefault="00031D38" w:rsidP="00031D38">
            <w:pPr>
              <w:overflowPunct/>
              <w:autoSpaceDE/>
              <w:autoSpaceDN/>
              <w:adjustRightInd/>
              <w:spacing w:after="0"/>
              <w:jc w:val="center"/>
              <w:textAlignment w:val="auto"/>
              <w:rPr>
                <w:rFonts w:ascii="Calibri" w:hAnsi="Calibri" w:cs="Calibri"/>
                <w:color w:val="000000"/>
                <w:sz w:val="22"/>
                <w:szCs w:val="22"/>
                <w:lang w:val="en-US"/>
              </w:rPr>
            </w:pPr>
            <w:r w:rsidRPr="00E167C5">
              <w:rPr>
                <w:b/>
                <w:lang w:val="en-US"/>
              </w:rPr>
              <w:t>(DRX cycles)</w:t>
            </w:r>
          </w:p>
        </w:tc>
      </w:tr>
      <w:tr w:rsidR="00031D38" w:rsidRPr="00F358DB" w14:paraId="3752E23C" w14:textId="77777777" w:rsidTr="000303F5">
        <w:trPr>
          <w:trHeight w:val="300"/>
        </w:trPr>
        <w:tc>
          <w:tcPr>
            <w:tcW w:w="882" w:type="dxa"/>
            <w:tcBorders>
              <w:top w:val="nil"/>
              <w:left w:val="single" w:sz="4" w:space="0" w:color="auto"/>
              <w:bottom w:val="single" w:sz="4" w:space="0" w:color="auto"/>
              <w:right w:val="nil"/>
            </w:tcBorders>
            <w:shd w:val="clear" w:color="auto" w:fill="auto"/>
            <w:noWrap/>
            <w:vAlign w:val="bottom"/>
          </w:tcPr>
          <w:p w14:paraId="184AED2C" w14:textId="77777777" w:rsidR="00031D38" w:rsidRPr="00E167C5" w:rsidRDefault="00031D38" w:rsidP="00031D38">
            <w:pPr>
              <w:overflowPunct/>
              <w:autoSpaceDE/>
              <w:autoSpaceDN/>
              <w:adjustRightInd/>
              <w:spacing w:after="0"/>
              <w:textAlignment w:val="auto"/>
              <w:rPr>
                <w:color w:val="000000"/>
                <w:sz w:val="22"/>
                <w:szCs w:val="22"/>
              </w:rPr>
            </w:pPr>
            <w:r w:rsidRPr="00E167C5">
              <w:rPr>
                <w:color w:val="000000"/>
                <w:szCs w:val="22"/>
              </w:rPr>
              <w:t>DRX cycle(s)</w:t>
            </w:r>
          </w:p>
        </w:tc>
        <w:tc>
          <w:tcPr>
            <w:tcW w:w="87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D7965E3" w14:textId="77777777" w:rsidR="00031D38" w:rsidRPr="003275FE" w:rsidRDefault="00031D38" w:rsidP="00031D38">
            <w:pPr>
              <w:overflowPunct/>
              <w:autoSpaceDE/>
              <w:autoSpaceDN/>
              <w:adjustRightInd/>
              <w:spacing w:after="0"/>
              <w:jc w:val="center"/>
              <w:textAlignment w:val="auto"/>
            </w:pPr>
            <w:r w:rsidRPr="00D32199">
              <w:t>1</w:t>
            </w:r>
          </w:p>
        </w:tc>
        <w:tc>
          <w:tcPr>
            <w:tcW w:w="87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5467216" w14:textId="77777777" w:rsidR="00031D38" w:rsidRPr="003275FE" w:rsidRDefault="00031D38" w:rsidP="00031D38">
            <w:pPr>
              <w:overflowPunct/>
              <w:autoSpaceDE/>
              <w:autoSpaceDN/>
              <w:adjustRightInd/>
              <w:spacing w:after="0"/>
              <w:jc w:val="center"/>
              <w:textAlignment w:val="auto"/>
            </w:pPr>
            <w:r w:rsidRPr="00D32199">
              <w:t>2</w:t>
            </w:r>
          </w:p>
        </w:tc>
        <w:tc>
          <w:tcPr>
            <w:tcW w:w="87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A936771" w14:textId="77777777" w:rsidR="00031D38" w:rsidRPr="003275FE" w:rsidRDefault="00031D38" w:rsidP="00031D38">
            <w:pPr>
              <w:overflowPunct/>
              <w:autoSpaceDE/>
              <w:autoSpaceDN/>
              <w:adjustRightInd/>
              <w:spacing w:after="0"/>
              <w:jc w:val="center"/>
              <w:textAlignment w:val="auto"/>
            </w:pPr>
            <w:r w:rsidRPr="00D32199">
              <w:t>3</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tcPr>
          <w:p w14:paraId="03F455C3" w14:textId="77777777" w:rsidR="00031D38" w:rsidRPr="00F358DB" w:rsidRDefault="00031D38" w:rsidP="00031D38">
            <w:pPr>
              <w:overflowPunct/>
              <w:autoSpaceDE/>
              <w:autoSpaceDN/>
              <w:adjustRightInd/>
              <w:spacing w:after="0"/>
              <w:jc w:val="center"/>
              <w:textAlignment w:val="auto"/>
              <w:rPr>
                <w:rFonts w:ascii="Calibri" w:hAnsi="Calibri" w:cs="Calibri"/>
                <w:color w:val="000000"/>
                <w:sz w:val="22"/>
                <w:szCs w:val="22"/>
                <w:lang w:val="en-US"/>
              </w:rPr>
            </w:pPr>
            <w:r w:rsidRPr="003275FE">
              <w:t>1</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tcPr>
          <w:p w14:paraId="4F8AC91E" w14:textId="77777777" w:rsidR="00031D38" w:rsidRPr="00F358DB" w:rsidRDefault="00031D38" w:rsidP="00031D38">
            <w:pPr>
              <w:overflowPunct/>
              <w:autoSpaceDE/>
              <w:autoSpaceDN/>
              <w:adjustRightInd/>
              <w:spacing w:after="0"/>
              <w:jc w:val="center"/>
              <w:textAlignment w:val="auto"/>
              <w:rPr>
                <w:rFonts w:ascii="Calibri" w:hAnsi="Calibri" w:cs="Calibri"/>
                <w:color w:val="000000"/>
                <w:sz w:val="22"/>
                <w:szCs w:val="22"/>
                <w:lang w:val="en-US"/>
              </w:rPr>
            </w:pPr>
            <w:r w:rsidRPr="003275FE">
              <w:t>2</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1A527558" w14:textId="77777777" w:rsidR="00031D38" w:rsidRPr="00F358DB" w:rsidRDefault="00031D38" w:rsidP="00031D38">
            <w:pPr>
              <w:overflowPunct/>
              <w:autoSpaceDE/>
              <w:autoSpaceDN/>
              <w:adjustRightInd/>
              <w:spacing w:after="0"/>
              <w:jc w:val="center"/>
              <w:textAlignment w:val="auto"/>
              <w:rPr>
                <w:rFonts w:ascii="Calibri" w:hAnsi="Calibri" w:cs="Calibri"/>
                <w:color w:val="000000"/>
                <w:sz w:val="22"/>
                <w:szCs w:val="22"/>
              </w:rPr>
            </w:pPr>
            <w:r w:rsidRPr="003275FE">
              <w:t>3</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686C6498" w14:textId="77777777" w:rsidR="00031D38" w:rsidRPr="00F358DB" w:rsidRDefault="00031D38" w:rsidP="00031D38">
            <w:pPr>
              <w:overflowPunct/>
              <w:autoSpaceDE/>
              <w:autoSpaceDN/>
              <w:adjustRightInd/>
              <w:spacing w:after="0"/>
              <w:jc w:val="center"/>
              <w:textAlignment w:val="auto"/>
              <w:rPr>
                <w:rFonts w:ascii="Calibri" w:hAnsi="Calibri" w:cs="Calibri"/>
                <w:color w:val="000000"/>
                <w:sz w:val="22"/>
                <w:szCs w:val="22"/>
              </w:rPr>
            </w:pPr>
            <w:r w:rsidRPr="003275FE">
              <w:t>4</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215BFAD4" w14:textId="77777777" w:rsidR="00031D38" w:rsidRPr="00F358DB" w:rsidRDefault="00031D38" w:rsidP="00031D38">
            <w:pPr>
              <w:overflowPunct/>
              <w:autoSpaceDE/>
              <w:autoSpaceDN/>
              <w:adjustRightInd/>
              <w:spacing w:after="0"/>
              <w:jc w:val="center"/>
              <w:textAlignment w:val="auto"/>
              <w:rPr>
                <w:rFonts w:ascii="Calibri" w:hAnsi="Calibri" w:cs="Calibri"/>
                <w:color w:val="000000"/>
                <w:sz w:val="22"/>
                <w:szCs w:val="22"/>
              </w:rPr>
            </w:pPr>
            <w:r w:rsidRPr="003275FE">
              <w:t>5</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tcPr>
          <w:p w14:paraId="60B26829" w14:textId="77777777" w:rsidR="00031D38" w:rsidRPr="00F358DB" w:rsidRDefault="00031D38" w:rsidP="00031D38">
            <w:pPr>
              <w:overflowPunct/>
              <w:autoSpaceDE/>
              <w:autoSpaceDN/>
              <w:adjustRightInd/>
              <w:spacing w:after="0"/>
              <w:jc w:val="center"/>
              <w:textAlignment w:val="auto"/>
              <w:rPr>
                <w:rFonts w:ascii="Calibri" w:hAnsi="Calibri" w:cs="Calibri"/>
                <w:color w:val="000000"/>
                <w:sz w:val="22"/>
                <w:szCs w:val="22"/>
              </w:rPr>
            </w:pPr>
            <w:r w:rsidRPr="003275FE">
              <w:t>6</w:t>
            </w:r>
          </w:p>
        </w:tc>
      </w:tr>
      <w:tr w:rsidR="00331545" w:rsidRPr="00E167C5" w14:paraId="7D094DEE" w14:textId="77777777" w:rsidTr="000303F5">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DDC83" w14:textId="77777777" w:rsidR="00331545" w:rsidRPr="000303F5" w:rsidRDefault="00331545" w:rsidP="00331545">
            <w:pPr>
              <w:overflowPunct/>
              <w:autoSpaceDE/>
              <w:autoSpaceDN/>
              <w:adjustRightInd/>
              <w:spacing w:after="0"/>
              <w:jc w:val="center"/>
              <w:textAlignment w:val="auto"/>
              <w:rPr>
                <w:lang w:val="en-US"/>
              </w:rPr>
            </w:pPr>
            <w:r w:rsidRPr="000303F5">
              <w:t>0,04</w:t>
            </w:r>
          </w:p>
        </w:tc>
        <w:tc>
          <w:tcPr>
            <w:tcW w:w="877" w:type="dxa"/>
            <w:tcBorders>
              <w:top w:val="single" w:sz="4" w:space="0" w:color="auto"/>
              <w:left w:val="nil"/>
              <w:bottom w:val="single" w:sz="4" w:space="0" w:color="auto"/>
              <w:right w:val="single" w:sz="4" w:space="0" w:color="auto"/>
            </w:tcBorders>
            <w:shd w:val="clear" w:color="auto" w:fill="9CC2E5" w:themeFill="accent1" w:themeFillTint="99"/>
          </w:tcPr>
          <w:p w14:paraId="6BC1305B" w14:textId="77777777" w:rsidR="00331545" w:rsidRPr="00031D38" w:rsidRDefault="00331545" w:rsidP="00331545">
            <w:pPr>
              <w:overflowPunct/>
              <w:autoSpaceDE/>
              <w:autoSpaceDN/>
              <w:adjustRightInd/>
              <w:spacing w:after="0"/>
              <w:jc w:val="center"/>
              <w:textAlignment w:val="auto"/>
              <w:rPr>
                <w:i/>
                <w:color w:val="AEAAAA" w:themeColor="background2" w:themeShade="BF"/>
              </w:rPr>
            </w:pPr>
            <w:r w:rsidRPr="00E43424">
              <w:t>33,75</w:t>
            </w:r>
          </w:p>
        </w:tc>
        <w:tc>
          <w:tcPr>
            <w:tcW w:w="87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D68F7B0" w14:textId="77777777" w:rsidR="00331545" w:rsidRPr="00031D38" w:rsidRDefault="00331545" w:rsidP="00331545">
            <w:pPr>
              <w:overflowPunct/>
              <w:autoSpaceDE/>
              <w:autoSpaceDN/>
              <w:adjustRightInd/>
              <w:spacing w:after="0"/>
              <w:jc w:val="center"/>
              <w:textAlignment w:val="auto"/>
              <w:rPr>
                <w:i/>
                <w:color w:val="AEAAAA" w:themeColor="background2" w:themeShade="BF"/>
              </w:rPr>
            </w:pPr>
            <w:r w:rsidRPr="00E43424">
              <w:t>67,5</w:t>
            </w:r>
          </w:p>
        </w:tc>
        <w:tc>
          <w:tcPr>
            <w:tcW w:w="87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EF3099B" w14:textId="77777777" w:rsidR="00331545" w:rsidRPr="00031D38" w:rsidRDefault="00331545" w:rsidP="00331545">
            <w:pPr>
              <w:overflowPunct/>
              <w:autoSpaceDE/>
              <w:autoSpaceDN/>
              <w:adjustRightInd/>
              <w:spacing w:after="0"/>
              <w:jc w:val="center"/>
              <w:textAlignment w:val="auto"/>
              <w:rPr>
                <w:i/>
                <w:color w:val="AEAAAA" w:themeColor="background2" w:themeShade="BF"/>
              </w:rPr>
            </w:pPr>
            <w:r w:rsidRPr="00E43424">
              <w:t>101,25</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7CC46415" w14:textId="77777777" w:rsidR="00331545" w:rsidRPr="000303F5" w:rsidRDefault="00331545" w:rsidP="00331545">
            <w:pPr>
              <w:overflowPunct/>
              <w:autoSpaceDE/>
              <w:autoSpaceDN/>
              <w:adjustRightInd/>
              <w:spacing w:after="0"/>
              <w:jc w:val="center"/>
              <w:textAlignment w:val="auto"/>
              <w:rPr>
                <w:rFonts w:ascii="Calibri" w:hAnsi="Calibri" w:cs="Calibri"/>
                <w:i/>
                <w:iCs/>
                <w:color w:val="AEAAAA" w:themeColor="background2" w:themeShade="BF"/>
                <w:lang w:val="en-US"/>
              </w:rPr>
            </w:pPr>
            <w:r w:rsidRPr="00DD7949">
              <w:t>240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154085AC" w14:textId="77777777" w:rsidR="00331545" w:rsidRPr="000303F5" w:rsidRDefault="00331545" w:rsidP="00331545">
            <w:pPr>
              <w:overflowPunct/>
              <w:autoSpaceDE/>
              <w:autoSpaceDN/>
              <w:adjustRightInd/>
              <w:spacing w:after="0"/>
              <w:jc w:val="center"/>
              <w:textAlignment w:val="auto"/>
              <w:rPr>
                <w:rFonts w:ascii="Calibri" w:hAnsi="Calibri" w:cs="Calibri"/>
                <w:i/>
                <w:iCs/>
                <w:color w:val="AEAAAA" w:themeColor="background2" w:themeShade="BF"/>
                <w:lang w:val="en-US"/>
              </w:rPr>
            </w:pPr>
            <w:r w:rsidRPr="00DD7949">
              <w:t>480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6754DDB1" w14:textId="77777777" w:rsidR="00331545" w:rsidRPr="000303F5" w:rsidRDefault="00331545" w:rsidP="00331545">
            <w:pPr>
              <w:overflowPunct/>
              <w:autoSpaceDE/>
              <w:autoSpaceDN/>
              <w:adjustRightInd/>
              <w:spacing w:after="0"/>
              <w:jc w:val="center"/>
              <w:textAlignment w:val="auto"/>
              <w:rPr>
                <w:rFonts w:ascii="Calibri" w:hAnsi="Calibri" w:cs="Calibri"/>
                <w:i/>
                <w:iCs/>
                <w:color w:val="AEAAAA" w:themeColor="background2" w:themeShade="BF"/>
              </w:rPr>
            </w:pPr>
            <w:r w:rsidRPr="00DD7949">
              <w:t>720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3DC9B0B5" w14:textId="77777777" w:rsidR="00331545" w:rsidRPr="000303F5" w:rsidRDefault="00331545" w:rsidP="00331545">
            <w:pPr>
              <w:overflowPunct/>
              <w:autoSpaceDE/>
              <w:autoSpaceDN/>
              <w:adjustRightInd/>
              <w:spacing w:after="0"/>
              <w:jc w:val="center"/>
              <w:textAlignment w:val="auto"/>
              <w:rPr>
                <w:rFonts w:ascii="Calibri" w:hAnsi="Calibri" w:cs="Calibri"/>
                <w:i/>
                <w:iCs/>
                <w:color w:val="AEAAAA" w:themeColor="background2" w:themeShade="BF"/>
              </w:rPr>
            </w:pPr>
            <w:r w:rsidRPr="00DD7949">
              <w:t>960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7D8CEEAF" w14:textId="77777777" w:rsidR="00331545" w:rsidRPr="000303F5" w:rsidRDefault="00331545" w:rsidP="00331545">
            <w:pPr>
              <w:overflowPunct/>
              <w:autoSpaceDE/>
              <w:autoSpaceDN/>
              <w:adjustRightInd/>
              <w:spacing w:after="0"/>
              <w:jc w:val="center"/>
              <w:textAlignment w:val="auto"/>
              <w:rPr>
                <w:rFonts w:ascii="Calibri" w:hAnsi="Calibri" w:cs="Calibri"/>
                <w:i/>
                <w:iCs/>
                <w:color w:val="AEAAAA" w:themeColor="background2" w:themeShade="BF"/>
              </w:rPr>
            </w:pPr>
            <w:r w:rsidRPr="00DD7949">
              <w:t>1200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22ADB519" w14:textId="77777777" w:rsidR="00331545" w:rsidRPr="000303F5" w:rsidRDefault="00331545" w:rsidP="00331545">
            <w:pPr>
              <w:overflowPunct/>
              <w:autoSpaceDE/>
              <w:autoSpaceDN/>
              <w:adjustRightInd/>
              <w:spacing w:after="0"/>
              <w:jc w:val="center"/>
              <w:textAlignment w:val="auto"/>
              <w:rPr>
                <w:rFonts w:ascii="Calibri" w:hAnsi="Calibri" w:cs="Calibri"/>
                <w:i/>
                <w:iCs/>
                <w:color w:val="AEAAAA" w:themeColor="background2" w:themeShade="BF"/>
                <w:lang w:val="en-US"/>
              </w:rPr>
            </w:pPr>
            <w:r w:rsidRPr="00DD7949">
              <w:t>1440</w:t>
            </w:r>
          </w:p>
        </w:tc>
      </w:tr>
      <w:tr w:rsidR="00331545" w:rsidRPr="00E167C5" w14:paraId="79375CA5" w14:textId="77777777" w:rsidTr="000303F5">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F9919" w14:textId="77777777" w:rsidR="00331545" w:rsidRPr="000303F5" w:rsidRDefault="00331545" w:rsidP="00331545">
            <w:pPr>
              <w:overflowPunct/>
              <w:autoSpaceDE/>
              <w:autoSpaceDN/>
              <w:adjustRightInd/>
              <w:spacing w:after="0"/>
              <w:jc w:val="center"/>
              <w:textAlignment w:val="auto"/>
              <w:rPr>
                <w:lang w:val="en-US"/>
              </w:rPr>
            </w:pPr>
            <w:r w:rsidRPr="000303F5">
              <w:t>0,08</w:t>
            </w:r>
          </w:p>
        </w:tc>
        <w:tc>
          <w:tcPr>
            <w:tcW w:w="877" w:type="dxa"/>
            <w:tcBorders>
              <w:top w:val="single" w:sz="4" w:space="0" w:color="auto"/>
              <w:left w:val="nil"/>
              <w:bottom w:val="single" w:sz="4" w:space="0" w:color="auto"/>
              <w:right w:val="single" w:sz="4" w:space="0" w:color="auto"/>
            </w:tcBorders>
            <w:shd w:val="clear" w:color="auto" w:fill="9CC2E5" w:themeFill="accent1" w:themeFillTint="99"/>
          </w:tcPr>
          <w:p w14:paraId="30A134D1" w14:textId="77777777" w:rsidR="00331545" w:rsidRPr="00031D38" w:rsidRDefault="00331545" w:rsidP="00331545">
            <w:pPr>
              <w:overflowPunct/>
              <w:autoSpaceDE/>
              <w:autoSpaceDN/>
              <w:adjustRightInd/>
              <w:spacing w:after="0"/>
              <w:jc w:val="center"/>
              <w:textAlignment w:val="auto"/>
              <w:rPr>
                <w:i/>
                <w:color w:val="AEAAAA" w:themeColor="background2" w:themeShade="BF"/>
              </w:rPr>
            </w:pPr>
            <w:r w:rsidRPr="00E43424">
              <w:t>33,75</w:t>
            </w:r>
          </w:p>
        </w:tc>
        <w:tc>
          <w:tcPr>
            <w:tcW w:w="87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3373FC82" w14:textId="77777777" w:rsidR="00331545" w:rsidRPr="00031D38" w:rsidRDefault="00331545" w:rsidP="00331545">
            <w:pPr>
              <w:overflowPunct/>
              <w:autoSpaceDE/>
              <w:autoSpaceDN/>
              <w:adjustRightInd/>
              <w:spacing w:after="0"/>
              <w:jc w:val="center"/>
              <w:textAlignment w:val="auto"/>
              <w:rPr>
                <w:i/>
                <w:color w:val="AEAAAA" w:themeColor="background2" w:themeShade="BF"/>
              </w:rPr>
            </w:pPr>
            <w:r w:rsidRPr="00E43424">
              <w:t>67,5</w:t>
            </w:r>
          </w:p>
        </w:tc>
        <w:tc>
          <w:tcPr>
            <w:tcW w:w="87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3AAE51E" w14:textId="77777777" w:rsidR="00331545" w:rsidRPr="00031D38" w:rsidRDefault="00331545" w:rsidP="00331545">
            <w:pPr>
              <w:overflowPunct/>
              <w:autoSpaceDE/>
              <w:autoSpaceDN/>
              <w:adjustRightInd/>
              <w:spacing w:after="0"/>
              <w:jc w:val="center"/>
              <w:textAlignment w:val="auto"/>
              <w:rPr>
                <w:i/>
                <w:color w:val="AEAAAA" w:themeColor="background2" w:themeShade="BF"/>
              </w:rPr>
            </w:pPr>
            <w:r w:rsidRPr="00E43424">
              <w:t>101,25</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4E2453DD" w14:textId="77777777" w:rsidR="00331545" w:rsidRPr="000303F5" w:rsidRDefault="00331545" w:rsidP="00331545">
            <w:pPr>
              <w:overflowPunct/>
              <w:autoSpaceDE/>
              <w:autoSpaceDN/>
              <w:adjustRightInd/>
              <w:spacing w:after="0"/>
              <w:jc w:val="center"/>
              <w:textAlignment w:val="auto"/>
              <w:rPr>
                <w:rFonts w:ascii="Calibri" w:hAnsi="Calibri" w:cs="Calibri"/>
                <w:i/>
                <w:iCs/>
                <w:color w:val="AEAAAA" w:themeColor="background2" w:themeShade="BF"/>
                <w:lang w:val="en-US"/>
              </w:rPr>
            </w:pPr>
            <w:r w:rsidRPr="00DD7949">
              <w:t>240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62B22651" w14:textId="77777777" w:rsidR="00331545" w:rsidRPr="000303F5" w:rsidRDefault="00331545" w:rsidP="00331545">
            <w:pPr>
              <w:overflowPunct/>
              <w:autoSpaceDE/>
              <w:autoSpaceDN/>
              <w:adjustRightInd/>
              <w:spacing w:after="0"/>
              <w:jc w:val="center"/>
              <w:textAlignment w:val="auto"/>
              <w:rPr>
                <w:rFonts w:ascii="Calibri" w:hAnsi="Calibri" w:cs="Calibri"/>
                <w:i/>
                <w:iCs/>
                <w:color w:val="AEAAAA" w:themeColor="background2" w:themeShade="BF"/>
                <w:lang w:val="en-US"/>
              </w:rPr>
            </w:pPr>
            <w:r w:rsidRPr="00DD7949">
              <w:t>480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6774D3E1" w14:textId="77777777" w:rsidR="00331545" w:rsidRPr="000303F5" w:rsidRDefault="00331545" w:rsidP="00331545">
            <w:pPr>
              <w:overflowPunct/>
              <w:autoSpaceDE/>
              <w:autoSpaceDN/>
              <w:adjustRightInd/>
              <w:spacing w:after="0"/>
              <w:jc w:val="center"/>
              <w:textAlignment w:val="auto"/>
              <w:rPr>
                <w:rFonts w:ascii="Calibri" w:hAnsi="Calibri" w:cs="Calibri"/>
                <w:i/>
                <w:iCs/>
                <w:color w:val="AEAAAA" w:themeColor="background2" w:themeShade="BF"/>
              </w:rPr>
            </w:pPr>
            <w:r w:rsidRPr="00DD7949">
              <w:t>720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07F15282" w14:textId="77777777" w:rsidR="00331545" w:rsidRPr="000303F5" w:rsidRDefault="00331545" w:rsidP="00331545">
            <w:pPr>
              <w:overflowPunct/>
              <w:autoSpaceDE/>
              <w:autoSpaceDN/>
              <w:adjustRightInd/>
              <w:spacing w:after="0"/>
              <w:jc w:val="center"/>
              <w:textAlignment w:val="auto"/>
              <w:rPr>
                <w:rFonts w:ascii="Calibri" w:hAnsi="Calibri" w:cs="Calibri"/>
                <w:i/>
                <w:iCs/>
                <w:color w:val="AEAAAA" w:themeColor="background2" w:themeShade="BF"/>
              </w:rPr>
            </w:pPr>
            <w:r w:rsidRPr="00DD7949">
              <w:t>960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4FF6EAB1" w14:textId="77777777" w:rsidR="00331545" w:rsidRPr="000303F5" w:rsidRDefault="00331545" w:rsidP="00331545">
            <w:pPr>
              <w:overflowPunct/>
              <w:autoSpaceDE/>
              <w:autoSpaceDN/>
              <w:adjustRightInd/>
              <w:spacing w:after="0"/>
              <w:jc w:val="center"/>
              <w:textAlignment w:val="auto"/>
              <w:rPr>
                <w:rFonts w:ascii="Calibri" w:hAnsi="Calibri" w:cs="Calibri"/>
                <w:i/>
                <w:iCs/>
                <w:color w:val="AEAAAA" w:themeColor="background2" w:themeShade="BF"/>
              </w:rPr>
            </w:pPr>
            <w:r w:rsidRPr="00DD7949">
              <w:t>1200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4E965B3F" w14:textId="77777777" w:rsidR="00331545" w:rsidRPr="000303F5" w:rsidRDefault="00331545" w:rsidP="00331545">
            <w:pPr>
              <w:overflowPunct/>
              <w:autoSpaceDE/>
              <w:autoSpaceDN/>
              <w:adjustRightInd/>
              <w:spacing w:after="0"/>
              <w:jc w:val="center"/>
              <w:textAlignment w:val="auto"/>
              <w:rPr>
                <w:rFonts w:ascii="Calibri" w:hAnsi="Calibri" w:cs="Calibri"/>
                <w:i/>
                <w:iCs/>
                <w:color w:val="AEAAAA" w:themeColor="background2" w:themeShade="BF"/>
                <w:lang w:val="en-US"/>
              </w:rPr>
            </w:pPr>
            <w:r w:rsidRPr="00DD7949">
              <w:t>1440</w:t>
            </w:r>
          </w:p>
        </w:tc>
      </w:tr>
      <w:tr w:rsidR="00331545" w:rsidRPr="00E167C5" w14:paraId="7A19C099" w14:textId="77777777" w:rsidTr="000303F5">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A2132" w14:textId="77777777" w:rsidR="00331545" w:rsidRPr="000303F5" w:rsidRDefault="00331545" w:rsidP="00331545">
            <w:pPr>
              <w:overflowPunct/>
              <w:autoSpaceDE/>
              <w:autoSpaceDN/>
              <w:adjustRightInd/>
              <w:spacing w:after="0"/>
              <w:jc w:val="center"/>
              <w:textAlignment w:val="auto"/>
              <w:rPr>
                <w:lang w:val="en-US"/>
              </w:rPr>
            </w:pPr>
            <w:r w:rsidRPr="000303F5">
              <w:rPr>
                <w:lang w:eastAsia="zh-CN"/>
              </w:rPr>
              <w:t>0,16</w:t>
            </w:r>
          </w:p>
        </w:tc>
        <w:tc>
          <w:tcPr>
            <w:tcW w:w="877" w:type="dxa"/>
            <w:tcBorders>
              <w:top w:val="single" w:sz="4" w:space="0" w:color="auto"/>
              <w:left w:val="nil"/>
              <w:bottom w:val="single" w:sz="4" w:space="0" w:color="auto"/>
              <w:right w:val="single" w:sz="4" w:space="0" w:color="auto"/>
            </w:tcBorders>
            <w:shd w:val="clear" w:color="auto" w:fill="9CC2E5" w:themeFill="accent1" w:themeFillTint="99"/>
          </w:tcPr>
          <w:p w14:paraId="400873B9" w14:textId="77777777" w:rsidR="00331545" w:rsidRPr="00031D38" w:rsidRDefault="00331545" w:rsidP="00331545">
            <w:pPr>
              <w:overflowPunct/>
              <w:autoSpaceDE/>
              <w:autoSpaceDN/>
              <w:adjustRightInd/>
              <w:spacing w:after="0"/>
              <w:jc w:val="center"/>
              <w:textAlignment w:val="auto"/>
              <w:rPr>
                <w:i/>
                <w:color w:val="AEAAAA" w:themeColor="background2" w:themeShade="BF"/>
              </w:rPr>
            </w:pPr>
            <w:r w:rsidRPr="00E43424">
              <w:t>33,75</w:t>
            </w:r>
          </w:p>
        </w:tc>
        <w:tc>
          <w:tcPr>
            <w:tcW w:w="87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F4C6404" w14:textId="77777777" w:rsidR="00331545" w:rsidRPr="00031D38" w:rsidRDefault="00331545" w:rsidP="00331545">
            <w:pPr>
              <w:overflowPunct/>
              <w:autoSpaceDE/>
              <w:autoSpaceDN/>
              <w:adjustRightInd/>
              <w:spacing w:after="0"/>
              <w:jc w:val="center"/>
              <w:textAlignment w:val="auto"/>
              <w:rPr>
                <w:i/>
                <w:color w:val="AEAAAA" w:themeColor="background2" w:themeShade="BF"/>
              </w:rPr>
            </w:pPr>
            <w:r w:rsidRPr="00E43424">
              <w:t>67,5</w:t>
            </w:r>
          </w:p>
        </w:tc>
        <w:tc>
          <w:tcPr>
            <w:tcW w:w="87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50A59ED5" w14:textId="77777777" w:rsidR="00331545" w:rsidRPr="00031D38" w:rsidRDefault="00331545" w:rsidP="00331545">
            <w:pPr>
              <w:overflowPunct/>
              <w:autoSpaceDE/>
              <w:autoSpaceDN/>
              <w:adjustRightInd/>
              <w:spacing w:after="0"/>
              <w:jc w:val="center"/>
              <w:textAlignment w:val="auto"/>
              <w:rPr>
                <w:i/>
                <w:color w:val="AEAAAA" w:themeColor="background2" w:themeShade="BF"/>
              </w:rPr>
            </w:pPr>
            <w:r w:rsidRPr="00E43424">
              <w:t>101,25</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7CCB1FC0" w14:textId="77777777" w:rsidR="00331545" w:rsidRPr="000303F5" w:rsidRDefault="00331545" w:rsidP="00331545">
            <w:pPr>
              <w:overflowPunct/>
              <w:autoSpaceDE/>
              <w:autoSpaceDN/>
              <w:adjustRightInd/>
              <w:spacing w:after="0"/>
              <w:jc w:val="center"/>
              <w:textAlignment w:val="auto"/>
              <w:rPr>
                <w:rFonts w:ascii="Calibri" w:hAnsi="Calibri" w:cs="Calibri"/>
                <w:i/>
                <w:iCs/>
                <w:color w:val="AEAAAA" w:themeColor="background2" w:themeShade="BF"/>
                <w:lang w:val="en-US"/>
              </w:rPr>
            </w:pPr>
            <w:r w:rsidRPr="00DD7949">
              <w:t>240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178E08CE" w14:textId="77777777" w:rsidR="00331545" w:rsidRPr="000303F5" w:rsidRDefault="00331545" w:rsidP="00331545">
            <w:pPr>
              <w:overflowPunct/>
              <w:autoSpaceDE/>
              <w:autoSpaceDN/>
              <w:adjustRightInd/>
              <w:spacing w:after="0"/>
              <w:jc w:val="center"/>
              <w:textAlignment w:val="auto"/>
              <w:rPr>
                <w:rFonts w:ascii="Calibri" w:hAnsi="Calibri" w:cs="Calibri"/>
                <w:i/>
                <w:iCs/>
                <w:color w:val="AEAAAA" w:themeColor="background2" w:themeShade="BF"/>
                <w:lang w:val="en-US"/>
              </w:rPr>
            </w:pPr>
            <w:r w:rsidRPr="00DD7949">
              <w:t>480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3EF48AA5" w14:textId="77777777" w:rsidR="00331545" w:rsidRPr="000303F5" w:rsidRDefault="00331545" w:rsidP="00331545">
            <w:pPr>
              <w:overflowPunct/>
              <w:autoSpaceDE/>
              <w:autoSpaceDN/>
              <w:adjustRightInd/>
              <w:spacing w:after="0"/>
              <w:jc w:val="center"/>
              <w:textAlignment w:val="auto"/>
              <w:rPr>
                <w:rFonts w:ascii="Calibri" w:hAnsi="Calibri" w:cs="Calibri"/>
                <w:i/>
                <w:iCs/>
                <w:color w:val="AEAAAA" w:themeColor="background2" w:themeShade="BF"/>
              </w:rPr>
            </w:pPr>
            <w:r w:rsidRPr="00DD7949">
              <w:t>720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4677C48B" w14:textId="77777777" w:rsidR="00331545" w:rsidRPr="000303F5" w:rsidRDefault="00331545" w:rsidP="00331545">
            <w:pPr>
              <w:overflowPunct/>
              <w:autoSpaceDE/>
              <w:autoSpaceDN/>
              <w:adjustRightInd/>
              <w:spacing w:after="0"/>
              <w:jc w:val="center"/>
              <w:textAlignment w:val="auto"/>
              <w:rPr>
                <w:rFonts w:ascii="Calibri" w:hAnsi="Calibri" w:cs="Calibri"/>
                <w:i/>
                <w:iCs/>
                <w:color w:val="AEAAAA" w:themeColor="background2" w:themeShade="BF"/>
              </w:rPr>
            </w:pPr>
            <w:r w:rsidRPr="00DD7949">
              <w:t>960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7BBBD1D9" w14:textId="77777777" w:rsidR="00331545" w:rsidRPr="000303F5" w:rsidRDefault="00331545" w:rsidP="00331545">
            <w:pPr>
              <w:overflowPunct/>
              <w:autoSpaceDE/>
              <w:autoSpaceDN/>
              <w:adjustRightInd/>
              <w:spacing w:after="0"/>
              <w:jc w:val="center"/>
              <w:textAlignment w:val="auto"/>
              <w:rPr>
                <w:rFonts w:ascii="Calibri" w:hAnsi="Calibri" w:cs="Calibri"/>
                <w:i/>
                <w:iCs/>
                <w:color w:val="AEAAAA" w:themeColor="background2" w:themeShade="BF"/>
              </w:rPr>
            </w:pPr>
            <w:r w:rsidRPr="00DD7949">
              <w:t>1200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6F6E6B5D" w14:textId="77777777" w:rsidR="00331545" w:rsidRPr="000303F5" w:rsidRDefault="00331545" w:rsidP="00331545">
            <w:pPr>
              <w:overflowPunct/>
              <w:autoSpaceDE/>
              <w:autoSpaceDN/>
              <w:adjustRightInd/>
              <w:spacing w:after="0"/>
              <w:jc w:val="center"/>
              <w:textAlignment w:val="auto"/>
              <w:rPr>
                <w:rFonts w:ascii="Calibri" w:hAnsi="Calibri" w:cs="Calibri"/>
                <w:i/>
                <w:iCs/>
                <w:color w:val="AEAAAA" w:themeColor="background2" w:themeShade="BF"/>
                <w:lang w:val="en-US"/>
              </w:rPr>
            </w:pPr>
            <w:r w:rsidRPr="00DD7949">
              <w:t>1440</w:t>
            </w:r>
          </w:p>
        </w:tc>
      </w:tr>
      <w:tr w:rsidR="00331545" w:rsidRPr="00F358DB" w14:paraId="678E3754" w14:textId="77777777" w:rsidTr="000303F5">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EAA7D" w14:textId="77777777" w:rsidR="00331545" w:rsidRPr="000303F5" w:rsidRDefault="00331545" w:rsidP="00331545">
            <w:pPr>
              <w:overflowPunct/>
              <w:autoSpaceDE/>
              <w:autoSpaceDN/>
              <w:adjustRightInd/>
              <w:spacing w:after="0"/>
              <w:jc w:val="center"/>
              <w:textAlignment w:val="auto"/>
              <w:rPr>
                <w:color w:val="000000"/>
                <w:lang w:val="en-US"/>
              </w:rPr>
            </w:pPr>
            <w:r w:rsidRPr="000303F5">
              <w:rPr>
                <w:color w:val="000000"/>
              </w:rPr>
              <w:t>0,256</w:t>
            </w:r>
          </w:p>
        </w:tc>
        <w:tc>
          <w:tcPr>
            <w:tcW w:w="877" w:type="dxa"/>
            <w:tcBorders>
              <w:top w:val="single" w:sz="4" w:space="0" w:color="auto"/>
              <w:left w:val="nil"/>
              <w:bottom w:val="single" w:sz="4" w:space="0" w:color="auto"/>
              <w:right w:val="single" w:sz="4" w:space="0" w:color="auto"/>
            </w:tcBorders>
            <w:shd w:val="clear" w:color="auto" w:fill="9CC2E5" w:themeFill="accent1" w:themeFillTint="99"/>
          </w:tcPr>
          <w:p w14:paraId="6CDF4F74" w14:textId="77777777" w:rsidR="00331545" w:rsidRPr="00031D38" w:rsidRDefault="00331545" w:rsidP="00331545">
            <w:pPr>
              <w:overflowPunct/>
              <w:autoSpaceDE/>
              <w:autoSpaceDN/>
              <w:adjustRightInd/>
              <w:spacing w:after="0"/>
              <w:jc w:val="center"/>
              <w:textAlignment w:val="auto"/>
            </w:pPr>
            <w:r w:rsidRPr="00E43424">
              <w:t>27</w:t>
            </w:r>
          </w:p>
        </w:tc>
        <w:tc>
          <w:tcPr>
            <w:tcW w:w="87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DF8115F" w14:textId="77777777" w:rsidR="00331545" w:rsidRPr="00031D38" w:rsidRDefault="00331545" w:rsidP="00331545">
            <w:pPr>
              <w:overflowPunct/>
              <w:autoSpaceDE/>
              <w:autoSpaceDN/>
              <w:adjustRightInd/>
              <w:spacing w:after="0"/>
              <w:jc w:val="center"/>
              <w:textAlignment w:val="auto"/>
            </w:pPr>
            <w:r w:rsidRPr="00E43424">
              <w:t>54</w:t>
            </w:r>
          </w:p>
        </w:tc>
        <w:tc>
          <w:tcPr>
            <w:tcW w:w="87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0BF49A5" w14:textId="77777777" w:rsidR="00331545" w:rsidRPr="00031D38" w:rsidRDefault="00331545" w:rsidP="00331545">
            <w:pPr>
              <w:overflowPunct/>
              <w:autoSpaceDE/>
              <w:autoSpaceDN/>
              <w:adjustRightInd/>
              <w:spacing w:after="0"/>
              <w:jc w:val="center"/>
              <w:textAlignment w:val="auto"/>
            </w:pPr>
            <w:r w:rsidRPr="00E43424">
              <w:t>81</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05791A82"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192</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11FA9F5B"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384</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56C02D64" w14:textId="77777777" w:rsidR="00331545" w:rsidRPr="000303F5" w:rsidRDefault="00331545" w:rsidP="00331545">
            <w:pPr>
              <w:overflowPunct/>
              <w:autoSpaceDE/>
              <w:autoSpaceDN/>
              <w:adjustRightInd/>
              <w:spacing w:after="0"/>
              <w:jc w:val="center"/>
              <w:textAlignment w:val="auto"/>
              <w:rPr>
                <w:rFonts w:ascii="Calibri" w:hAnsi="Calibri" w:cs="Calibri"/>
              </w:rPr>
            </w:pPr>
            <w:r w:rsidRPr="00DD7949">
              <w:t>576</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259A2C2C" w14:textId="77777777" w:rsidR="00331545" w:rsidRPr="000303F5" w:rsidRDefault="00331545" w:rsidP="00331545">
            <w:pPr>
              <w:overflowPunct/>
              <w:autoSpaceDE/>
              <w:autoSpaceDN/>
              <w:adjustRightInd/>
              <w:spacing w:after="0"/>
              <w:jc w:val="center"/>
              <w:textAlignment w:val="auto"/>
              <w:rPr>
                <w:rFonts w:ascii="Calibri" w:hAnsi="Calibri" w:cs="Calibri"/>
              </w:rPr>
            </w:pPr>
            <w:r w:rsidRPr="00DD7949">
              <w:t>768</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269D5B78" w14:textId="77777777" w:rsidR="00331545" w:rsidRPr="000303F5" w:rsidRDefault="00331545" w:rsidP="00331545">
            <w:pPr>
              <w:overflowPunct/>
              <w:autoSpaceDE/>
              <w:autoSpaceDN/>
              <w:adjustRightInd/>
              <w:spacing w:after="0"/>
              <w:jc w:val="center"/>
              <w:textAlignment w:val="auto"/>
              <w:rPr>
                <w:rFonts w:ascii="Calibri" w:hAnsi="Calibri" w:cs="Calibri"/>
              </w:rPr>
            </w:pPr>
            <w:r w:rsidRPr="00DD7949">
              <w:t>960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7DCAC901"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1152</w:t>
            </w:r>
          </w:p>
        </w:tc>
      </w:tr>
      <w:tr w:rsidR="00331545" w:rsidRPr="00F358DB" w14:paraId="36CBF00F" w14:textId="77777777" w:rsidTr="000303F5">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D770B" w14:textId="77777777" w:rsidR="00331545" w:rsidRPr="000303F5" w:rsidRDefault="00331545" w:rsidP="00331545">
            <w:pPr>
              <w:overflowPunct/>
              <w:autoSpaceDE/>
              <w:autoSpaceDN/>
              <w:adjustRightInd/>
              <w:spacing w:after="0"/>
              <w:jc w:val="center"/>
              <w:textAlignment w:val="auto"/>
              <w:rPr>
                <w:color w:val="000000"/>
                <w:lang w:val="en-US"/>
              </w:rPr>
            </w:pPr>
            <w:r w:rsidRPr="000303F5">
              <w:rPr>
                <w:color w:val="000000"/>
                <w:lang w:val="en-US"/>
              </w:rPr>
              <w:t>0,32</w:t>
            </w:r>
          </w:p>
        </w:tc>
        <w:tc>
          <w:tcPr>
            <w:tcW w:w="877" w:type="dxa"/>
            <w:tcBorders>
              <w:top w:val="single" w:sz="4" w:space="0" w:color="auto"/>
              <w:left w:val="nil"/>
              <w:bottom w:val="single" w:sz="4" w:space="0" w:color="auto"/>
              <w:right w:val="single" w:sz="4" w:space="0" w:color="auto"/>
            </w:tcBorders>
            <w:shd w:val="clear" w:color="auto" w:fill="9CC2E5" w:themeFill="accent1" w:themeFillTint="99"/>
          </w:tcPr>
          <w:p w14:paraId="11FCBF8F" w14:textId="77777777" w:rsidR="00331545" w:rsidRPr="00031D38" w:rsidRDefault="00331545" w:rsidP="00331545">
            <w:pPr>
              <w:overflowPunct/>
              <w:autoSpaceDE/>
              <w:autoSpaceDN/>
              <w:adjustRightInd/>
              <w:spacing w:after="0"/>
              <w:jc w:val="center"/>
              <w:textAlignment w:val="auto"/>
            </w:pPr>
            <w:r w:rsidRPr="00E43424">
              <w:t>27</w:t>
            </w:r>
          </w:p>
        </w:tc>
        <w:tc>
          <w:tcPr>
            <w:tcW w:w="87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84D8D45" w14:textId="77777777" w:rsidR="00331545" w:rsidRPr="00031D38" w:rsidRDefault="00331545" w:rsidP="00331545">
            <w:pPr>
              <w:overflowPunct/>
              <w:autoSpaceDE/>
              <w:autoSpaceDN/>
              <w:adjustRightInd/>
              <w:spacing w:after="0"/>
              <w:jc w:val="center"/>
              <w:textAlignment w:val="auto"/>
            </w:pPr>
            <w:r w:rsidRPr="00E43424">
              <w:t>54</w:t>
            </w:r>
          </w:p>
        </w:tc>
        <w:tc>
          <w:tcPr>
            <w:tcW w:w="87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2314C02" w14:textId="77777777" w:rsidR="00331545" w:rsidRPr="00031D38" w:rsidRDefault="00331545" w:rsidP="00331545">
            <w:pPr>
              <w:overflowPunct/>
              <w:autoSpaceDE/>
              <w:autoSpaceDN/>
              <w:adjustRightInd/>
              <w:spacing w:after="0"/>
              <w:jc w:val="center"/>
              <w:textAlignment w:val="auto"/>
            </w:pPr>
            <w:r w:rsidRPr="00E43424">
              <w:t>81</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783DCE8D"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192</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7629F1A7"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384</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42288C61"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576</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289E30B1"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768</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57BECCC4"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960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4DC26C92"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1152</w:t>
            </w:r>
          </w:p>
        </w:tc>
      </w:tr>
      <w:tr w:rsidR="00331545" w:rsidRPr="00F358DB" w14:paraId="62EFBFE7" w14:textId="77777777" w:rsidTr="000303F5">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5532E" w14:textId="77777777" w:rsidR="00331545" w:rsidRPr="000303F5" w:rsidRDefault="00331545" w:rsidP="00331545">
            <w:pPr>
              <w:overflowPunct/>
              <w:autoSpaceDE/>
              <w:autoSpaceDN/>
              <w:adjustRightInd/>
              <w:spacing w:after="0"/>
              <w:jc w:val="center"/>
              <w:textAlignment w:val="auto"/>
              <w:rPr>
                <w:color w:val="000000"/>
                <w:lang w:val="en-US"/>
              </w:rPr>
            </w:pPr>
            <w:r w:rsidRPr="000303F5">
              <w:rPr>
                <w:color w:val="000000"/>
                <w:lang w:val="en-US"/>
              </w:rPr>
              <w:t>0,512</w:t>
            </w:r>
          </w:p>
        </w:tc>
        <w:tc>
          <w:tcPr>
            <w:tcW w:w="877" w:type="dxa"/>
            <w:tcBorders>
              <w:top w:val="single" w:sz="4" w:space="0" w:color="auto"/>
              <w:left w:val="nil"/>
              <w:bottom w:val="single" w:sz="4" w:space="0" w:color="auto"/>
              <w:right w:val="single" w:sz="4" w:space="0" w:color="auto"/>
            </w:tcBorders>
            <w:shd w:val="clear" w:color="auto" w:fill="9CC2E5" w:themeFill="accent1" w:themeFillTint="99"/>
          </w:tcPr>
          <w:p w14:paraId="5514DC7C" w14:textId="77777777" w:rsidR="00331545" w:rsidRPr="00031D38" w:rsidRDefault="00331545" w:rsidP="00331545">
            <w:pPr>
              <w:overflowPunct/>
              <w:autoSpaceDE/>
              <w:autoSpaceDN/>
              <w:adjustRightInd/>
              <w:spacing w:after="0"/>
              <w:jc w:val="center"/>
              <w:textAlignment w:val="auto"/>
            </w:pPr>
            <w:r w:rsidRPr="00E43424">
              <w:t>22,5</w:t>
            </w:r>
          </w:p>
        </w:tc>
        <w:tc>
          <w:tcPr>
            <w:tcW w:w="87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C5B538C" w14:textId="77777777" w:rsidR="00331545" w:rsidRPr="00031D38" w:rsidRDefault="00331545" w:rsidP="00331545">
            <w:pPr>
              <w:overflowPunct/>
              <w:autoSpaceDE/>
              <w:autoSpaceDN/>
              <w:adjustRightInd/>
              <w:spacing w:after="0"/>
              <w:jc w:val="center"/>
              <w:textAlignment w:val="auto"/>
            </w:pPr>
            <w:r w:rsidRPr="00E43424">
              <w:t>45</w:t>
            </w:r>
          </w:p>
        </w:tc>
        <w:tc>
          <w:tcPr>
            <w:tcW w:w="87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6A0D4CF" w14:textId="77777777" w:rsidR="00331545" w:rsidRPr="00031D38" w:rsidRDefault="00331545" w:rsidP="00331545">
            <w:pPr>
              <w:overflowPunct/>
              <w:autoSpaceDE/>
              <w:autoSpaceDN/>
              <w:adjustRightInd/>
              <w:spacing w:after="0"/>
              <w:jc w:val="center"/>
              <w:textAlignment w:val="auto"/>
            </w:pPr>
            <w:r w:rsidRPr="00E43424">
              <w:t>67,5</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1310F6D3"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160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0CD9A63E"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320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14CB44BC"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480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55189A37"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640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2BE1197B"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800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759B53EE"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960</w:t>
            </w:r>
          </w:p>
        </w:tc>
      </w:tr>
      <w:tr w:rsidR="00331545" w:rsidRPr="00F358DB" w14:paraId="76CD6DFF" w14:textId="77777777" w:rsidTr="000303F5">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1F73B" w14:textId="77777777" w:rsidR="00331545" w:rsidRPr="000303F5" w:rsidRDefault="00331545" w:rsidP="00331545">
            <w:pPr>
              <w:overflowPunct/>
              <w:autoSpaceDE/>
              <w:autoSpaceDN/>
              <w:adjustRightInd/>
              <w:spacing w:after="0"/>
              <w:jc w:val="center"/>
              <w:textAlignment w:val="auto"/>
              <w:rPr>
                <w:color w:val="000000"/>
                <w:lang w:val="en-US"/>
              </w:rPr>
            </w:pPr>
            <w:r w:rsidRPr="000303F5">
              <w:rPr>
                <w:color w:val="000000"/>
                <w:lang w:val="en-US"/>
              </w:rPr>
              <w:t>0,64</w:t>
            </w:r>
          </w:p>
        </w:tc>
        <w:tc>
          <w:tcPr>
            <w:tcW w:w="877" w:type="dxa"/>
            <w:tcBorders>
              <w:top w:val="single" w:sz="4" w:space="0" w:color="auto"/>
              <w:left w:val="nil"/>
              <w:bottom w:val="single" w:sz="4" w:space="0" w:color="auto"/>
              <w:right w:val="single" w:sz="4" w:space="0" w:color="auto"/>
            </w:tcBorders>
            <w:shd w:val="clear" w:color="auto" w:fill="9CC2E5" w:themeFill="accent1" w:themeFillTint="99"/>
          </w:tcPr>
          <w:p w14:paraId="3A966501" w14:textId="77777777" w:rsidR="00331545" w:rsidRPr="00031D38" w:rsidRDefault="00331545" w:rsidP="00331545">
            <w:pPr>
              <w:overflowPunct/>
              <w:autoSpaceDE/>
              <w:autoSpaceDN/>
              <w:adjustRightInd/>
              <w:spacing w:after="0"/>
              <w:jc w:val="center"/>
              <w:textAlignment w:val="auto"/>
            </w:pPr>
            <w:r w:rsidRPr="00E43424">
              <w:t>22,5</w:t>
            </w:r>
          </w:p>
        </w:tc>
        <w:tc>
          <w:tcPr>
            <w:tcW w:w="87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36ADB7A6" w14:textId="77777777" w:rsidR="00331545" w:rsidRPr="00031D38" w:rsidRDefault="00331545" w:rsidP="00331545">
            <w:pPr>
              <w:overflowPunct/>
              <w:autoSpaceDE/>
              <w:autoSpaceDN/>
              <w:adjustRightInd/>
              <w:spacing w:after="0"/>
              <w:jc w:val="center"/>
              <w:textAlignment w:val="auto"/>
            </w:pPr>
            <w:r w:rsidRPr="00E43424">
              <w:t>45</w:t>
            </w:r>
          </w:p>
        </w:tc>
        <w:tc>
          <w:tcPr>
            <w:tcW w:w="87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16B1E71" w14:textId="77777777" w:rsidR="00331545" w:rsidRPr="00031D38" w:rsidRDefault="00331545" w:rsidP="00331545">
            <w:pPr>
              <w:overflowPunct/>
              <w:autoSpaceDE/>
              <w:autoSpaceDN/>
              <w:adjustRightInd/>
              <w:spacing w:after="0"/>
              <w:jc w:val="center"/>
              <w:textAlignment w:val="auto"/>
            </w:pPr>
            <w:r w:rsidRPr="00E43424">
              <w:t>67,5</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457BA54D"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160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3381430E"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320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00F63FE4"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480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01FDAC1A"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640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7BC0239B"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800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1522E58F"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960</w:t>
            </w:r>
          </w:p>
        </w:tc>
      </w:tr>
      <w:tr w:rsidR="00331545" w:rsidRPr="00F358DB" w14:paraId="1DC2592E" w14:textId="77777777" w:rsidTr="000303F5">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1C1AE" w14:textId="77777777" w:rsidR="00331545" w:rsidRPr="000303F5" w:rsidRDefault="00331545" w:rsidP="00331545">
            <w:pPr>
              <w:overflowPunct/>
              <w:autoSpaceDE/>
              <w:autoSpaceDN/>
              <w:adjustRightInd/>
              <w:spacing w:after="0"/>
              <w:jc w:val="center"/>
              <w:textAlignment w:val="auto"/>
              <w:rPr>
                <w:color w:val="000000"/>
                <w:lang w:val="en-US"/>
              </w:rPr>
            </w:pPr>
            <w:r w:rsidRPr="000303F5">
              <w:rPr>
                <w:color w:val="000000"/>
                <w:lang w:val="en-US"/>
              </w:rPr>
              <w:t>1,024</w:t>
            </w:r>
          </w:p>
        </w:tc>
        <w:tc>
          <w:tcPr>
            <w:tcW w:w="877" w:type="dxa"/>
            <w:tcBorders>
              <w:top w:val="single" w:sz="4" w:space="0" w:color="auto"/>
              <w:left w:val="nil"/>
              <w:bottom w:val="single" w:sz="4" w:space="0" w:color="auto"/>
              <w:right w:val="single" w:sz="4" w:space="0" w:color="auto"/>
            </w:tcBorders>
            <w:shd w:val="clear" w:color="auto" w:fill="9CC2E5" w:themeFill="accent1" w:themeFillTint="99"/>
          </w:tcPr>
          <w:p w14:paraId="586FF55E" w14:textId="77777777" w:rsidR="00331545" w:rsidRPr="00031D38" w:rsidRDefault="00331545" w:rsidP="00331545">
            <w:pPr>
              <w:overflowPunct/>
              <w:autoSpaceDE/>
              <w:autoSpaceDN/>
              <w:adjustRightInd/>
              <w:spacing w:after="0"/>
              <w:jc w:val="center"/>
              <w:textAlignment w:val="auto"/>
            </w:pPr>
            <w:r w:rsidRPr="00E43424">
              <w:t>22,5</w:t>
            </w:r>
          </w:p>
        </w:tc>
        <w:tc>
          <w:tcPr>
            <w:tcW w:w="87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5A250A16" w14:textId="77777777" w:rsidR="00331545" w:rsidRPr="00031D38" w:rsidRDefault="00331545" w:rsidP="00331545">
            <w:pPr>
              <w:overflowPunct/>
              <w:autoSpaceDE/>
              <w:autoSpaceDN/>
              <w:adjustRightInd/>
              <w:spacing w:after="0"/>
              <w:jc w:val="center"/>
              <w:textAlignment w:val="auto"/>
            </w:pPr>
            <w:r w:rsidRPr="00E43424">
              <w:t>45</w:t>
            </w:r>
          </w:p>
        </w:tc>
        <w:tc>
          <w:tcPr>
            <w:tcW w:w="87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5A00E042" w14:textId="77777777" w:rsidR="00331545" w:rsidRPr="00031D38" w:rsidRDefault="00331545" w:rsidP="00331545">
            <w:pPr>
              <w:overflowPunct/>
              <w:autoSpaceDE/>
              <w:autoSpaceDN/>
              <w:adjustRightInd/>
              <w:spacing w:after="0"/>
              <w:jc w:val="center"/>
              <w:textAlignment w:val="auto"/>
            </w:pPr>
            <w:r w:rsidRPr="00E43424">
              <w:t>67,5</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6EA81DE3"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160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428F8C78"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320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180CACF1"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480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395348C2"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640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4B1AFE96"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800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65A59E9A"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960</w:t>
            </w:r>
          </w:p>
        </w:tc>
      </w:tr>
      <w:tr w:rsidR="00331545" w:rsidRPr="00F358DB" w14:paraId="1042E07D" w14:textId="77777777" w:rsidTr="000303F5">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40E61" w14:textId="77777777" w:rsidR="00331545" w:rsidRPr="000303F5" w:rsidRDefault="00331545" w:rsidP="00331545">
            <w:pPr>
              <w:overflowPunct/>
              <w:autoSpaceDE/>
              <w:autoSpaceDN/>
              <w:adjustRightInd/>
              <w:spacing w:after="0"/>
              <w:jc w:val="center"/>
              <w:textAlignment w:val="auto"/>
              <w:rPr>
                <w:color w:val="000000"/>
                <w:lang w:val="en-US"/>
              </w:rPr>
            </w:pPr>
            <w:r w:rsidRPr="000303F5">
              <w:rPr>
                <w:color w:val="000000"/>
                <w:lang w:val="en-US"/>
              </w:rPr>
              <w:t>2,048</w:t>
            </w:r>
          </w:p>
        </w:tc>
        <w:tc>
          <w:tcPr>
            <w:tcW w:w="877" w:type="dxa"/>
            <w:tcBorders>
              <w:top w:val="single" w:sz="4" w:space="0" w:color="auto"/>
              <w:left w:val="nil"/>
              <w:bottom w:val="single" w:sz="4" w:space="0" w:color="auto"/>
              <w:right w:val="single" w:sz="4" w:space="0" w:color="auto"/>
            </w:tcBorders>
            <w:shd w:val="clear" w:color="auto" w:fill="9CC2E5" w:themeFill="accent1" w:themeFillTint="99"/>
          </w:tcPr>
          <w:p w14:paraId="1F0882D2" w14:textId="77777777" w:rsidR="00331545" w:rsidRPr="00031D38" w:rsidRDefault="00331545" w:rsidP="00331545">
            <w:pPr>
              <w:overflowPunct/>
              <w:autoSpaceDE/>
              <w:autoSpaceDN/>
              <w:adjustRightInd/>
              <w:spacing w:after="0"/>
              <w:jc w:val="center"/>
              <w:textAlignment w:val="auto"/>
            </w:pPr>
            <w:r w:rsidRPr="00E43424">
              <w:t>22,5</w:t>
            </w:r>
          </w:p>
        </w:tc>
        <w:tc>
          <w:tcPr>
            <w:tcW w:w="87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48F7521" w14:textId="77777777" w:rsidR="00331545" w:rsidRPr="00031D38" w:rsidRDefault="00331545" w:rsidP="00331545">
            <w:pPr>
              <w:overflowPunct/>
              <w:autoSpaceDE/>
              <w:autoSpaceDN/>
              <w:adjustRightInd/>
              <w:spacing w:after="0"/>
              <w:jc w:val="center"/>
              <w:textAlignment w:val="auto"/>
            </w:pPr>
            <w:r w:rsidRPr="00E43424">
              <w:t>45</w:t>
            </w:r>
          </w:p>
        </w:tc>
        <w:tc>
          <w:tcPr>
            <w:tcW w:w="87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E8D275D" w14:textId="77777777" w:rsidR="00331545" w:rsidRPr="00031D38" w:rsidRDefault="00331545" w:rsidP="00331545">
            <w:pPr>
              <w:overflowPunct/>
              <w:autoSpaceDE/>
              <w:autoSpaceDN/>
              <w:adjustRightInd/>
              <w:spacing w:after="0"/>
              <w:jc w:val="center"/>
              <w:textAlignment w:val="auto"/>
            </w:pPr>
            <w:r w:rsidRPr="00E43424">
              <w:t>67,5</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782BF359"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160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492391FF"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320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74A4B66E"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480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6DF78F25"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640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4D3B81F1"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800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7EF4CBFF"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960</w:t>
            </w:r>
          </w:p>
        </w:tc>
      </w:tr>
      <w:tr w:rsidR="00331545" w:rsidRPr="00F358DB" w14:paraId="57FD969C" w14:textId="77777777" w:rsidTr="000303F5">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ACFC8" w14:textId="77777777" w:rsidR="00331545" w:rsidRPr="000303F5" w:rsidRDefault="00331545" w:rsidP="00331545">
            <w:pPr>
              <w:overflowPunct/>
              <w:autoSpaceDE/>
              <w:autoSpaceDN/>
              <w:adjustRightInd/>
              <w:spacing w:after="0"/>
              <w:jc w:val="center"/>
              <w:textAlignment w:val="auto"/>
              <w:rPr>
                <w:color w:val="000000"/>
                <w:lang w:val="en-US"/>
              </w:rPr>
            </w:pPr>
            <w:r w:rsidRPr="000303F5">
              <w:rPr>
                <w:color w:val="000000"/>
                <w:lang w:val="en-US"/>
              </w:rPr>
              <w:t>2,56</w:t>
            </w:r>
          </w:p>
        </w:tc>
        <w:tc>
          <w:tcPr>
            <w:tcW w:w="877" w:type="dxa"/>
            <w:tcBorders>
              <w:top w:val="single" w:sz="4" w:space="0" w:color="auto"/>
              <w:left w:val="nil"/>
              <w:bottom w:val="single" w:sz="4" w:space="0" w:color="auto"/>
              <w:right w:val="single" w:sz="4" w:space="0" w:color="auto"/>
            </w:tcBorders>
            <w:shd w:val="clear" w:color="auto" w:fill="9CC2E5" w:themeFill="accent1" w:themeFillTint="99"/>
          </w:tcPr>
          <w:p w14:paraId="63F22A95" w14:textId="77777777" w:rsidR="00331545" w:rsidRPr="00031D38" w:rsidRDefault="00331545" w:rsidP="00331545">
            <w:pPr>
              <w:overflowPunct/>
              <w:autoSpaceDE/>
              <w:autoSpaceDN/>
              <w:adjustRightInd/>
              <w:spacing w:after="0"/>
              <w:jc w:val="center"/>
              <w:textAlignment w:val="auto"/>
            </w:pPr>
            <w:r w:rsidRPr="00E43424">
              <w:t>22,5</w:t>
            </w:r>
          </w:p>
        </w:tc>
        <w:tc>
          <w:tcPr>
            <w:tcW w:w="87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5C588AF1" w14:textId="77777777" w:rsidR="00331545" w:rsidRPr="00031D38" w:rsidRDefault="00331545" w:rsidP="00331545">
            <w:pPr>
              <w:overflowPunct/>
              <w:autoSpaceDE/>
              <w:autoSpaceDN/>
              <w:adjustRightInd/>
              <w:spacing w:after="0"/>
              <w:jc w:val="center"/>
              <w:textAlignment w:val="auto"/>
            </w:pPr>
            <w:r w:rsidRPr="00E43424">
              <w:t>45</w:t>
            </w:r>
          </w:p>
        </w:tc>
        <w:tc>
          <w:tcPr>
            <w:tcW w:w="87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BD72035" w14:textId="77777777" w:rsidR="00331545" w:rsidRPr="00031D38" w:rsidRDefault="00331545" w:rsidP="00331545">
            <w:pPr>
              <w:overflowPunct/>
              <w:autoSpaceDE/>
              <w:autoSpaceDN/>
              <w:adjustRightInd/>
              <w:spacing w:after="0"/>
              <w:jc w:val="center"/>
              <w:textAlignment w:val="auto"/>
            </w:pPr>
            <w:r w:rsidRPr="00E43424">
              <w:t>67,5</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16FB773C"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160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4819F471"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320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26C35D02"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480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2FD3D3EB"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640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6C75AF11"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800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79CA1110" w14:textId="77777777" w:rsidR="00331545" w:rsidRPr="000303F5" w:rsidRDefault="00331545" w:rsidP="00331545">
            <w:pPr>
              <w:overflowPunct/>
              <w:autoSpaceDE/>
              <w:autoSpaceDN/>
              <w:adjustRightInd/>
              <w:spacing w:after="0"/>
              <w:jc w:val="center"/>
              <w:textAlignment w:val="auto"/>
              <w:rPr>
                <w:rFonts w:ascii="Calibri" w:hAnsi="Calibri" w:cs="Calibri"/>
                <w:lang w:val="en-US"/>
              </w:rPr>
            </w:pPr>
            <w:r w:rsidRPr="00DD7949">
              <w:t>960</w:t>
            </w:r>
          </w:p>
        </w:tc>
      </w:tr>
    </w:tbl>
    <w:p w14:paraId="3687CBFE" w14:textId="77777777" w:rsidR="00031D38" w:rsidRDefault="00031D38" w:rsidP="005201D0">
      <w:pPr>
        <w:rPr>
          <w:lang w:val="en-US"/>
        </w:rPr>
      </w:pPr>
    </w:p>
    <w:p w14:paraId="12A9A9A4" w14:textId="77777777" w:rsidR="00031D38" w:rsidRDefault="00031D38" w:rsidP="00031D38">
      <w:pPr>
        <w:pStyle w:val="Caption"/>
        <w:rPr>
          <w:lang w:val="en-US"/>
        </w:rPr>
      </w:pPr>
      <w:r>
        <w:t>Table 7 I</w:t>
      </w:r>
      <w:r w:rsidRPr="002E7918">
        <w:t>nter-frequency cell identification requirements and new requirements for Normal and Low performance group carriers using measurement gap pattern Id=</w:t>
      </w:r>
      <w:r>
        <w:t xml:space="preserve"> 0</w:t>
      </w:r>
      <w:r w:rsidRPr="00946ABC">
        <w:t xml:space="preserve"> </w:t>
      </w:r>
      <w:r>
        <w:t xml:space="preserve">and </w:t>
      </w:r>
      <w:r>
        <w:rPr>
          <w:lang w:val="en-US"/>
        </w:rPr>
        <w:t>Gap Stealing Ratio (GSR)</w:t>
      </w:r>
      <w:r w:rsidRPr="005F08B6">
        <w:rPr>
          <w:lang w:val="en-US"/>
        </w:rPr>
        <w:t xml:space="preserve"> of 3/16</w:t>
      </w:r>
      <w:r>
        <w:rPr>
          <w:lang w:val="en-US"/>
        </w:rPr>
        <w:t xml:space="preserve"> and with DRX</w:t>
      </w:r>
    </w:p>
    <w:tbl>
      <w:tblPr>
        <w:tblW w:w="8617" w:type="dxa"/>
        <w:tblInd w:w="25" w:type="dxa"/>
        <w:tblLayout w:type="fixed"/>
        <w:tblLook w:val="04A0" w:firstRow="1" w:lastRow="0" w:firstColumn="1" w:lastColumn="0" w:noHBand="0" w:noVBand="1"/>
      </w:tblPr>
      <w:tblGrid>
        <w:gridCol w:w="882"/>
        <w:gridCol w:w="666"/>
        <w:gridCol w:w="666"/>
        <w:gridCol w:w="766"/>
        <w:gridCol w:w="939"/>
        <w:gridCol w:w="940"/>
        <w:gridCol w:w="939"/>
        <w:gridCol w:w="940"/>
        <w:gridCol w:w="939"/>
        <w:gridCol w:w="940"/>
      </w:tblGrid>
      <w:tr w:rsidR="00031D38" w:rsidRPr="00F358DB" w14:paraId="3867EDF5" w14:textId="77777777" w:rsidTr="00031D38">
        <w:trPr>
          <w:trHeight w:val="300"/>
        </w:trPr>
        <w:tc>
          <w:tcPr>
            <w:tcW w:w="8617" w:type="dxa"/>
            <w:gridSpan w:val="10"/>
            <w:tcBorders>
              <w:top w:val="single" w:sz="4" w:space="0" w:color="auto"/>
              <w:left w:val="single" w:sz="4" w:space="0" w:color="auto"/>
              <w:bottom w:val="nil"/>
              <w:right w:val="single" w:sz="4" w:space="0" w:color="auto"/>
            </w:tcBorders>
            <w:shd w:val="clear" w:color="auto" w:fill="auto"/>
            <w:noWrap/>
            <w:vAlign w:val="center"/>
          </w:tcPr>
          <w:p w14:paraId="11DDAE4E" w14:textId="77777777" w:rsidR="00031D38" w:rsidRDefault="00031D38" w:rsidP="00031D38">
            <w:pPr>
              <w:overflowPunct/>
              <w:autoSpaceDE/>
              <w:autoSpaceDN/>
              <w:adjustRightInd/>
              <w:spacing w:after="0"/>
              <w:textAlignment w:val="auto"/>
              <w:rPr>
                <w:b/>
                <w:lang w:val="en-US"/>
              </w:rPr>
            </w:pPr>
            <w:r w:rsidRPr="007C2335">
              <w:rPr>
                <w:b/>
                <w:lang w:val="en-US"/>
              </w:rPr>
              <w:t>Measurement Gap Repetition Period (MGRP) of 40 ms</w:t>
            </w:r>
          </w:p>
          <w:p w14:paraId="0074A2E2" w14:textId="77777777" w:rsidR="00031D38" w:rsidRPr="007C2335" w:rsidRDefault="00031D38" w:rsidP="00031D38">
            <w:pPr>
              <w:overflowPunct/>
              <w:autoSpaceDE/>
              <w:autoSpaceDN/>
              <w:adjustRightInd/>
              <w:spacing w:after="0"/>
              <w:textAlignment w:val="auto"/>
              <w:rPr>
                <w:b/>
                <w:lang w:val="en-US"/>
              </w:rPr>
            </w:pPr>
            <w:r w:rsidRPr="00E167C5">
              <w:rPr>
                <w:b/>
                <w:lang w:val="en-US"/>
              </w:rPr>
              <w:t>Gap Stealing Ratio (GSR) = 3/16= 0.1875</w:t>
            </w:r>
          </w:p>
          <w:p w14:paraId="15996297" w14:textId="77777777" w:rsidR="00031D38" w:rsidRPr="001C1DB2" w:rsidRDefault="00031D38" w:rsidP="00031D38">
            <w:pPr>
              <w:overflowPunct/>
              <w:autoSpaceDE/>
              <w:autoSpaceDN/>
              <w:adjustRightInd/>
              <w:spacing w:after="0"/>
              <w:jc w:val="center"/>
              <w:textAlignment w:val="auto"/>
              <w:rPr>
                <w:b/>
                <w:lang w:val="en-US"/>
              </w:rPr>
            </w:pPr>
          </w:p>
        </w:tc>
      </w:tr>
      <w:tr w:rsidR="00031D38" w:rsidRPr="00F358DB" w14:paraId="4C780268" w14:textId="77777777" w:rsidTr="00031D38">
        <w:trPr>
          <w:trHeight w:val="300"/>
        </w:trPr>
        <w:tc>
          <w:tcPr>
            <w:tcW w:w="882" w:type="dxa"/>
            <w:tcBorders>
              <w:top w:val="single" w:sz="4" w:space="0" w:color="auto"/>
              <w:left w:val="single" w:sz="4" w:space="0" w:color="auto"/>
              <w:bottom w:val="nil"/>
              <w:right w:val="nil"/>
            </w:tcBorders>
            <w:shd w:val="clear" w:color="auto" w:fill="auto"/>
            <w:noWrap/>
            <w:vAlign w:val="bottom"/>
            <w:hideMark/>
          </w:tcPr>
          <w:p w14:paraId="0620B0B4" w14:textId="77777777" w:rsidR="00031D38" w:rsidRPr="00F358DB" w:rsidRDefault="00031D38" w:rsidP="00031D38">
            <w:pPr>
              <w:overflowPunct/>
              <w:autoSpaceDE/>
              <w:autoSpaceDN/>
              <w:adjustRightInd/>
              <w:spacing w:after="0"/>
              <w:textAlignment w:val="auto"/>
              <w:rPr>
                <w:rFonts w:ascii="Calibri" w:hAnsi="Calibri" w:cs="Calibri"/>
                <w:color w:val="000000"/>
                <w:sz w:val="22"/>
                <w:szCs w:val="22"/>
                <w:lang w:val="en-US"/>
              </w:rPr>
            </w:pPr>
          </w:p>
        </w:tc>
        <w:tc>
          <w:tcPr>
            <w:tcW w:w="2098"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F279959" w14:textId="77777777" w:rsidR="00031D38" w:rsidRPr="001C1DB2" w:rsidRDefault="00031D38" w:rsidP="00031D38">
            <w:pPr>
              <w:overflowPunct/>
              <w:autoSpaceDE/>
              <w:autoSpaceDN/>
              <w:adjustRightInd/>
              <w:spacing w:after="0"/>
              <w:jc w:val="center"/>
              <w:textAlignment w:val="auto"/>
              <w:rPr>
                <w:b/>
                <w:lang w:val="en-US"/>
              </w:rPr>
            </w:pPr>
            <w:r w:rsidRPr="001C1DB2">
              <w:rPr>
                <w:b/>
                <w:lang w:val="en-US"/>
              </w:rPr>
              <w:t>Number of Normal performance group carriers, N</w:t>
            </w:r>
            <w:r>
              <w:rPr>
                <w:b/>
                <w:vertAlign w:val="subscript"/>
                <w:lang w:val="en-US"/>
              </w:rPr>
              <w:t>Normal</w:t>
            </w:r>
            <w:r w:rsidRPr="00E167C5">
              <w:rPr>
                <w:b/>
                <w:lang w:val="en-US"/>
              </w:rPr>
              <w:t xml:space="preserve"> (DRX cycles)</w:t>
            </w:r>
          </w:p>
        </w:tc>
        <w:tc>
          <w:tcPr>
            <w:tcW w:w="5637" w:type="dxa"/>
            <w:gridSpan w:val="6"/>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tcPr>
          <w:p w14:paraId="1D32A867" w14:textId="77777777" w:rsidR="00031D38" w:rsidRDefault="00031D38" w:rsidP="00031D38">
            <w:pPr>
              <w:overflowPunct/>
              <w:autoSpaceDE/>
              <w:autoSpaceDN/>
              <w:adjustRightInd/>
              <w:spacing w:after="0"/>
              <w:jc w:val="center"/>
              <w:textAlignment w:val="auto"/>
              <w:rPr>
                <w:b/>
                <w:vertAlign w:val="subscript"/>
                <w:lang w:val="en-US"/>
              </w:rPr>
            </w:pPr>
            <w:r w:rsidRPr="001C1DB2">
              <w:rPr>
                <w:b/>
                <w:lang w:val="en-US"/>
              </w:rPr>
              <w:t xml:space="preserve">Number of </w:t>
            </w:r>
            <w:r>
              <w:rPr>
                <w:b/>
                <w:lang w:val="en-US"/>
              </w:rPr>
              <w:t xml:space="preserve">Low </w:t>
            </w:r>
            <w:r w:rsidRPr="001C1DB2">
              <w:rPr>
                <w:b/>
                <w:lang w:val="en-US"/>
              </w:rPr>
              <w:t>performance group carriers, N</w:t>
            </w:r>
            <w:r>
              <w:rPr>
                <w:b/>
                <w:vertAlign w:val="subscript"/>
                <w:lang w:val="en-US"/>
              </w:rPr>
              <w:t>Low</w:t>
            </w:r>
          </w:p>
          <w:p w14:paraId="3B732C51" w14:textId="77777777" w:rsidR="00031D38" w:rsidRPr="00F358DB" w:rsidRDefault="00031D38" w:rsidP="00031D38">
            <w:pPr>
              <w:overflowPunct/>
              <w:autoSpaceDE/>
              <w:autoSpaceDN/>
              <w:adjustRightInd/>
              <w:spacing w:after="0"/>
              <w:jc w:val="center"/>
              <w:textAlignment w:val="auto"/>
              <w:rPr>
                <w:rFonts w:ascii="Calibri" w:hAnsi="Calibri" w:cs="Calibri"/>
                <w:color w:val="000000"/>
                <w:sz w:val="22"/>
                <w:szCs w:val="22"/>
                <w:lang w:val="en-US"/>
              </w:rPr>
            </w:pPr>
            <w:r w:rsidRPr="00E167C5">
              <w:rPr>
                <w:b/>
                <w:lang w:val="en-US"/>
              </w:rPr>
              <w:t>(DRX cycles)</w:t>
            </w:r>
          </w:p>
        </w:tc>
      </w:tr>
      <w:tr w:rsidR="00031D38" w:rsidRPr="00F358DB" w14:paraId="17D0785A" w14:textId="77777777" w:rsidTr="00031D38">
        <w:trPr>
          <w:trHeight w:val="300"/>
        </w:trPr>
        <w:tc>
          <w:tcPr>
            <w:tcW w:w="882" w:type="dxa"/>
            <w:tcBorders>
              <w:top w:val="nil"/>
              <w:left w:val="single" w:sz="4" w:space="0" w:color="auto"/>
              <w:bottom w:val="single" w:sz="4" w:space="0" w:color="auto"/>
              <w:right w:val="nil"/>
            </w:tcBorders>
            <w:shd w:val="clear" w:color="auto" w:fill="auto"/>
            <w:noWrap/>
            <w:vAlign w:val="bottom"/>
          </w:tcPr>
          <w:p w14:paraId="33012799" w14:textId="77777777" w:rsidR="00031D38" w:rsidRPr="00E167C5" w:rsidRDefault="00031D38" w:rsidP="00031D38">
            <w:pPr>
              <w:overflowPunct/>
              <w:autoSpaceDE/>
              <w:autoSpaceDN/>
              <w:adjustRightInd/>
              <w:spacing w:after="0"/>
              <w:textAlignment w:val="auto"/>
              <w:rPr>
                <w:color w:val="000000"/>
                <w:sz w:val="22"/>
                <w:szCs w:val="22"/>
              </w:rPr>
            </w:pPr>
            <w:r w:rsidRPr="00E167C5">
              <w:rPr>
                <w:color w:val="000000"/>
                <w:szCs w:val="22"/>
              </w:rPr>
              <w:t>DRX cycle(s)</w:t>
            </w:r>
          </w:p>
        </w:tc>
        <w:tc>
          <w:tcPr>
            <w:tcW w:w="6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E58EDED" w14:textId="77777777" w:rsidR="00031D38" w:rsidRPr="003275FE" w:rsidRDefault="00031D38" w:rsidP="00031D38">
            <w:pPr>
              <w:overflowPunct/>
              <w:autoSpaceDE/>
              <w:autoSpaceDN/>
              <w:adjustRightInd/>
              <w:spacing w:after="0"/>
              <w:jc w:val="center"/>
              <w:textAlignment w:val="auto"/>
            </w:pPr>
            <w:r w:rsidRPr="00D32199">
              <w:t>1</w:t>
            </w:r>
          </w:p>
        </w:tc>
        <w:tc>
          <w:tcPr>
            <w:tcW w:w="6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4AC72AA" w14:textId="77777777" w:rsidR="00031D38" w:rsidRPr="003275FE" w:rsidRDefault="00031D38" w:rsidP="00031D38">
            <w:pPr>
              <w:overflowPunct/>
              <w:autoSpaceDE/>
              <w:autoSpaceDN/>
              <w:adjustRightInd/>
              <w:spacing w:after="0"/>
              <w:jc w:val="center"/>
              <w:textAlignment w:val="auto"/>
            </w:pPr>
            <w:r w:rsidRPr="00D32199">
              <w:t>2</w:t>
            </w:r>
          </w:p>
        </w:tc>
        <w:tc>
          <w:tcPr>
            <w:tcW w:w="7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6B7CE3C" w14:textId="77777777" w:rsidR="00031D38" w:rsidRPr="003275FE" w:rsidRDefault="00031D38" w:rsidP="00031D38">
            <w:pPr>
              <w:overflowPunct/>
              <w:autoSpaceDE/>
              <w:autoSpaceDN/>
              <w:adjustRightInd/>
              <w:spacing w:after="0"/>
              <w:jc w:val="center"/>
              <w:textAlignment w:val="auto"/>
            </w:pPr>
            <w:r w:rsidRPr="00D32199">
              <w:t>3</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tcPr>
          <w:p w14:paraId="746F8B8A" w14:textId="77777777" w:rsidR="00031D38" w:rsidRPr="00F358DB" w:rsidRDefault="00031D38" w:rsidP="00031D38">
            <w:pPr>
              <w:overflowPunct/>
              <w:autoSpaceDE/>
              <w:autoSpaceDN/>
              <w:adjustRightInd/>
              <w:spacing w:after="0"/>
              <w:jc w:val="center"/>
              <w:textAlignment w:val="auto"/>
              <w:rPr>
                <w:rFonts w:ascii="Calibri" w:hAnsi="Calibri" w:cs="Calibri"/>
                <w:color w:val="000000"/>
                <w:sz w:val="22"/>
                <w:szCs w:val="22"/>
                <w:lang w:val="en-US"/>
              </w:rPr>
            </w:pPr>
            <w:r w:rsidRPr="003275FE">
              <w:t>1</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tcPr>
          <w:p w14:paraId="764932BA" w14:textId="77777777" w:rsidR="00031D38" w:rsidRPr="00F358DB" w:rsidRDefault="00031D38" w:rsidP="00031D38">
            <w:pPr>
              <w:overflowPunct/>
              <w:autoSpaceDE/>
              <w:autoSpaceDN/>
              <w:adjustRightInd/>
              <w:spacing w:after="0"/>
              <w:jc w:val="center"/>
              <w:textAlignment w:val="auto"/>
              <w:rPr>
                <w:rFonts w:ascii="Calibri" w:hAnsi="Calibri" w:cs="Calibri"/>
                <w:color w:val="000000"/>
                <w:sz w:val="22"/>
                <w:szCs w:val="22"/>
                <w:lang w:val="en-US"/>
              </w:rPr>
            </w:pPr>
            <w:r w:rsidRPr="003275FE">
              <w:t>2</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712C04AD" w14:textId="77777777" w:rsidR="00031D38" w:rsidRPr="00F358DB" w:rsidRDefault="00031D38" w:rsidP="00031D38">
            <w:pPr>
              <w:overflowPunct/>
              <w:autoSpaceDE/>
              <w:autoSpaceDN/>
              <w:adjustRightInd/>
              <w:spacing w:after="0"/>
              <w:jc w:val="center"/>
              <w:textAlignment w:val="auto"/>
              <w:rPr>
                <w:rFonts w:ascii="Calibri" w:hAnsi="Calibri" w:cs="Calibri"/>
                <w:color w:val="000000"/>
                <w:sz w:val="22"/>
                <w:szCs w:val="22"/>
              </w:rPr>
            </w:pPr>
            <w:r w:rsidRPr="003275FE">
              <w:t>3</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40BC4B79" w14:textId="77777777" w:rsidR="00031D38" w:rsidRPr="00F358DB" w:rsidRDefault="00031D38" w:rsidP="00031D38">
            <w:pPr>
              <w:overflowPunct/>
              <w:autoSpaceDE/>
              <w:autoSpaceDN/>
              <w:adjustRightInd/>
              <w:spacing w:after="0"/>
              <w:jc w:val="center"/>
              <w:textAlignment w:val="auto"/>
              <w:rPr>
                <w:rFonts w:ascii="Calibri" w:hAnsi="Calibri" w:cs="Calibri"/>
                <w:color w:val="000000"/>
                <w:sz w:val="22"/>
                <w:szCs w:val="22"/>
              </w:rPr>
            </w:pPr>
            <w:r w:rsidRPr="003275FE">
              <w:t>4</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12A826B8" w14:textId="77777777" w:rsidR="00031D38" w:rsidRPr="00F358DB" w:rsidRDefault="00031D38" w:rsidP="00031D38">
            <w:pPr>
              <w:overflowPunct/>
              <w:autoSpaceDE/>
              <w:autoSpaceDN/>
              <w:adjustRightInd/>
              <w:spacing w:after="0"/>
              <w:jc w:val="center"/>
              <w:textAlignment w:val="auto"/>
              <w:rPr>
                <w:rFonts w:ascii="Calibri" w:hAnsi="Calibri" w:cs="Calibri"/>
                <w:color w:val="000000"/>
                <w:sz w:val="22"/>
                <w:szCs w:val="22"/>
              </w:rPr>
            </w:pPr>
            <w:r w:rsidRPr="003275FE">
              <w:t>5</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tcPr>
          <w:p w14:paraId="57E21870" w14:textId="77777777" w:rsidR="00031D38" w:rsidRPr="00F358DB" w:rsidRDefault="00031D38" w:rsidP="00031D38">
            <w:pPr>
              <w:overflowPunct/>
              <w:autoSpaceDE/>
              <w:autoSpaceDN/>
              <w:adjustRightInd/>
              <w:spacing w:after="0"/>
              <w:jc w:val="center"/>
              <w:textAlignment w:val="auto"/>
              <w:rPr>
                <w:rFonts w:ascii="Calibri" w:hAnsi="Calibri" w:cs="Calibri"/>
                <w:color w:val="000000"/>
                <w:sz w:val="22"/>
                <w:szCs w:val="22"/>
              </w:rPr>
            </w:pPr>
            <w:r w:rsidRPr="003275FE">
              <w:t>6</w:t>
            </w:r>
          </w:p>
        </w:tc>
      </w:tr>
      <w:tr w:rsidR="00031D38" w:rsidRPr="00E167C5" w14:paraId="24E949CC" w14:textId="77777777" w:rsidTr="00031D38">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A5CB3F" w14:textId="77777777" w:rsidR="00031D38" w:rsidRPr="00E167C5" w:rsidRDefault="00031D38" w:rsidP="00031D38">
            <w:pPr>
              <w:overflowPunct/>
              <w:autoSpaceDE/>
              <w:autoSpaceDN/>
              <w:adjustRightInd/>
              <w:spacing w:after="0"/>
              <w:jc w:val="center"/>
              <w:textAlignment w:val="auto"/>
              <w:rPr>
                <w:sz w:val="22"/>
                <w:szCs w:val="22"/>
                <w:lang w:val="en-US"/>
              </w:rPr>
            </w:pPr>
            <w:r w:rsidRPr="00E167C5">
              <w:rPr>
                <w:sz w:val="22"/>
                <w:szCs w:val="22"/>
              </w:rPr>
              <w:t>0,04</w:t>
            </w:r>
          </w:p>
        </w:tc>
        <w:tc>
          <w:tcPr>
            <w:tcW w:w="666" w:type="dxa"/>
            <w:tcBorders>
              <w:top w:val="single" w:sz="4" w:space="0" w:color="auto"/>
              <w:left w:val="nil"/>
              <w:bottom w:val="single" w:sz="4" w:space="0" w:color="auto"/>
              <w:right w:val="single" w:sz="4" w:space="0" w:color="auto"/>
            </w:tcBorders>
            <w:shd w:val="clear" w:color="auto" w:fill="9CC2E5" w:themeFill="accent1" w:themeFillTint="99"/>
          </w:tcPr>
          <w:p w14:paraId="7A72EC5A" w14:textId="77777777" w:rsidR="00031D38" w:rsidRPr="00E167C5" w:rsidRDefault="00031D38" w:rsidP="00031D38">
            <w:pPr>
              <w:overflowPunct/>
              <w:autoSpaceDE/>
              <w:autoSpaceDN/>
              <w:adjustRightInd/>
              <w:spacing w:after="0"/>
              <w:jc w:val="center"/>
              <w:textAlignment w:val="auto"/>
              <w:rPr>
                <w:i/>
                <w:color w:val="AEAAAA" w:themeColor="background2" w:themeShade="BF"/>
              </w:rPr>
            </w:pPr>
            <w:r w:rsidRPr="00C75893">
              <w:t>23,75</w:t>
            </w:r>
          </w:p>
        </w:tc>
        <w:tc>
          <w:tcPr>
            <w:tcW w:w="6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5E228F1" w14:textId="77777777" w:rsidR="00031D38" w:rsidRPr="00E167C5" w:rsidRDefault="00031D38" w:rsidP="00031D38">
            <w:pPr>
              <w:overflowPunct/>
              <w:autoSpaceDE/>
              <w:autoSpaceDN/>
              <w:adjustRightInd/>
              <w:spacing w:after="0"/>
              <w:jc w:val="center"/>
              <w:textAlignment w:val="auto"/>
              <w:rPr>
                <w:i/>
                <w:color w:val="AEAAAA" w:themeColor="background2" w:themeShade="BF"/>
              </w:rPr>
            </w:pPr>
            <w:r w:rsidRPr="00C75893">
              <w:t>47,5</w:t>
            </w:r>
          </w:p>
        </w:tc>
        <w:tc>
          <w:tcPr>
            <w:tcW w:w="7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0495CEC" w14:textId="77777777" w:rsidR="00031D38" w:rsidRPr="00E167C5" w:rsidRDefault="00031D38" w:rsidP="00031D38">
            <w:pPr>
              <w:overflowPunct/>
              <w:autoSpaceDE/>
              <w:autoSpaceDN/>
              <w:adjustRightInd/>
              <w:spacing w:after="0"/>
              <w:jc w:val="center"/>
              <w:textAlignment w:val="auto"/>
              <w:rPr>
                <w:i/>
                <w:color w:val="AEAAAA" w:themeColor="background2" w:themeShade="BF"/>
              </w:rPr>
            </w:pPr>
            <w:r w:rsidRPr="00C75893">
              <w:t>71,25</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497EAC7D" w14:textId="77777777" w:rsidR="00031D38" w:rsidRPr="007C2335" w:rsidRDefault="00031D38" w:rsidP="00031D38">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t>106,66</w:t>
            </w:r>
            <w:r w:rsidRPr="00986EB6">
              <w:t>7</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1BAC20D6" w14:textId="77777777" w:rsidR="00031D38" w:rsidRPr="007C2335" w:rsidRDefault="00031D38" w:rsidP="00031D38">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t>213,33</w:t>
            </w:r>
            <w:r w:rsidRPr="00986EB6">
              <w:t>3</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35747B06" w14:textId="77777777" w:rsidR="00031D38" w:rsidRPr="007C2335" w:rsidRDefault="00031D38" w:rsidP="00031D38">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986EB6">
              <w:t>320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50A06162" w14:textId="77777777" w:rsidR="00031D38" w:rsidRPr="007C2335" w:rsidRDefault="00031D38" w:rsidP="00031D38">
            <w:pPr>
              <w:overflowPunct/>
              <w:autoSpaceDE/>
              <w:autoSpaceDN/>
              <w:adjustRightInd/>
              <w:spacing w:after="0"/>
              <w:jc w:val="center"/>
              <w:textAlignment w:val="auto"/>
              <w:rPr>
                <w:rFonts w:ascii="Calibri" w:hAnsi="Calibri" w:cs="Calibri"/>
                <w:i/>
                <w:iCs/>
                <w:color w:val="AEAAAA" w:themeColor="background2" w:themeShade="BF"/>
                <w:sz w:val="22"/>
                <w:szCs w:val="22"/>
              </w:rPr>
            </w:pPr>
            <w:r>
              <w:t>426,66</w:t>
            </w:r>
            <w:r w:rsidRPr="00986EB6">
              <w:t>7</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33C4BC07" w14:textId="77777777" w:rsidR="00031D38" w:rsidRPr="007C2335" w:rsidRDefault="00031D38" w:rsidP="00031D38">
            <w:pPr>
              <w:overflowPunct/>
              <w:autoSpaceDE/>
              <w:autoSpaceDN/>
              <w:adjustRightInd/>
              <w:spacing w:after="0"/>
              <w:jc w:val="center"/>
              <w:textAlignment w:val="auto"/>
              <w:rPr>
                <w:rFonts w:ascii="Calibri" w:hAnsi="Calibri" w:cs="Calibri"/>
                <w:i/>
                <w:iCs/>
                <w:color w:val="AEAAAA" w:themeColor="background2" w:themeShade="BF"/>
                <w:sz w:val="22"/>
                <w:szCs w:val="22"/>
              </w:rPr>
            </w:pPr>
            <w:r>
              <w:t>533,33</w:t>
            </w:r>
            <w:r w:rsidRPr="00986EB6">
              <w:t>3</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1D6E20B4" w14:textId="77777777" w:rsidR="00031D38" w:rsidRPr="007C2335" w:rsidRDefault="00031D38" w:rsidP="00031D38">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986EB6">
              <w:t>640</w:t>
            </w:r>
          </w:p>
        </w:tc>
      </w:tr>
      <w:tr w:rsidR="00031D38" w:rsidRPr="00E167C5" w14:paraId="605F8655" w14:textId="77777777" w:rsidTr="00031D38">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C0D7A0" w14:textId="77777777" w:rsidR="00031D38" w:rsidRPr="00E167C5" w:rsidRDefault="00031D38" w:rsidP="00031D38">
            <w:pPr>
              <w:overflowPunct/>
              <w:autoSpaceDE/>
              <w:autoSpaceDN/>
              <w:adjustRightInd/>
              <w:spacing w:after="0"/>
              <w:jc w:val="center"/>
              <w:textAlignment w:val="auto"/>
              <w:rPr>
                <w:sz w:val="22"/>
                <w:szCs w:val="22"/>
                <w:lang w:val="en-US"/>
              </w:rPr>
            </w:pPr>
            <w:r w:rsidRPr="00E167C5">
              <w:rPr>
                <w:sz w:val="22"/>
                <w:szCs w:val="22"/>
              </w:rPr>
              <w:t>0,08</w:t>
            </w:r>
          </w:p>
        </w:tc>
        <w:tc>
          <w:tcPr>
            <w:tcW w:w="666" w:type="dxa"/>
            <w:tcBorders>
              <w:top w:val="single" w:sz="4" w:space="0" w:color="auto"/>
              <w:left w:val="nil"/>
              <w:bottom w:val="single" w:sz="4" w:space="0" w:color="auto"/>
              <w:right w:val="single" w:sz="4" w:space="0" w:color="auto"/>
            </w:tcBorders>
            <w:shd w:val="clear" w:color="auto" w:fill="9CC2E5" w:themeFill="accent1" w:themeFillTint="99"/>
          </w:tcPr>
          <w:p w14:paraId="151CD7AA" w14:textId="77777777" w:rsidR="00031D38" w:rsidRPr="00E167C5" w:rsidRDefault="00031D38" w:rsidP="00031D38">
            <w:pPr>
              <w:overflowPunct/>
              <w:autoSpaceDE/>
              <w:autoSpaceDN/>
              <w:adjustRightInd/>
              <w:spacing w:after="0"/>
              <w:jc w:val="center"/>
              <w:textAlignment w:val="auto"/>
              <w:rPr>
                <w:i/>
                <w:color w:val="AEAAAA" w:themeColor="background2" w:themeShade="BF"/>
              </w:rPr>
            </w:pPr>
            <w:r w:rsidRPr="00C75893">
              <w:t>23,75</w:t>
            </w:r>
          </w:p>
        </w:tc>
        <w:tc>
          <w:tcPr>
            <w:tcW w:w="6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E8A53A0" w14:textId="77777777" w:rsidR="00031D38" w:rsidRPr="00E167C5" w:rsidRDefault="00031D38" w:rsidP="00031D38">
            <w:pPr>
              <w:overflowPunct/>
              <w:autoSpaceDE/>
              <w:autoSpaceDN/>
              <w:adjustRightInd/>
              <w:spacing w:after="0"/>
              <w:jc w:val="center"/>
              <w:textAlignment w:val="auto"/>
              <w:rPr>
                <w:i/>
                <w:color w:val="AEAAAA" w:themeColor="background2" w:themeShade="BF"/>
              </w:rPr>
            </w:pPr>
            <w:r w:rsidRPr="00C75893">
              <w:t>47,5</w:t>
            </w:r>
          </w:p>
        </w:tc>
        <w:tc>
          <w:tcPr>
            <w:tcW w:w="7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BB6E3CF" w14:textId="77777777" w:rsidR="00031D38" w:rsidRPr="00E167C5" w:rsidRDefault="00031D38" w:rsidP="00031D38">
            <w:pPr>
              <w:overflowPunct/>
              <w:autoSpaceDE/>
              <w:autoSpaceDN/>
              <w:adjustRightInd/>
              <w:spacing w:after="0"/>
              <w:jc w:val="center"/>
              <w:textAlignment w:val="auto"/>
              <w:rPr>
                <w:i/>
                <w:color w:val="AEAAAA" w:themeColor="background2" w:themeShade="BF"/>
              </w:rPr>
            </w:pPr>
            <w:r w:rsidRPr="00C75893">
              <w:t>71,25</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624E6F5D" w14:textId="77777777" w:rsidR="00031D38" w:rsidRPr="007C2335" w:rsidRDefault="00031D38" w:rsidP="00031D38">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t>106,66</w:t>
            </w:r>
            <w:r w:rsidRPr="00986EB6">
              <w:t>7</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761323AA" w14:textId="77777777" w:rsidR="00031D38" w:rsidRPr="007C2335" w:rsidRDefault="00031D38" w:rsidP="00031D38">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t>213,33</w:t>
            </w:r>
            <w:r w:rsidRPr="00986EB6">
              <w:t>3</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574C2BA4" w14:textId="77777777" w:rsidR="00031D38" w:rsidRPr="007C2335" w:rsidRDefault="00031D38" w:rsidP="00031D38">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986EB6">
              <w:t>320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20330839" w14:textId="77777777" w:rsidR="00031D38" w:rsidRPr="007C2335" w:rsidRDefault="00031D38" w:rsidP="00031D38">
            <w:pPr>
              <w:overflowPunct/>
              <w:autoSpaceDE/>
              <w:autoSpaceDN/>
              <w:adjustRightInd/>
              <w:spacing w:after="0"/>
              <w:jc w:val="center"/>
              <w:textAlignment w:val="auto"/>
              <w:rPr>
                <w:rFonts w:ascii="Calibri" w:hAnsi="Calibri" w:cs="Calibri"/>
                <w:i/>
                <w:iCs/>
                <w:color w:val="AEAAAA" w:themeColor="background2" w:themeShade="BF"/>
                <w:sz w:val="22"/>
                <w:szCs w:val="22"/>
              </w:rPr>
            </w:pPr>
            <w:r>
              <w:t>426,66</w:t>
            </w:r>
            <w:r w:rsidRPr="00986EB6">
              <w:t>7</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60CF3DC9" w14:textId="77777777" w:rsidR="00031D38" w:rsidRPr="007C2335" w:rsidRDefault="00031D38" w:rsidP="00031D38">
            <w:pPr>
              <w:overflowPunct/>
              <w:autoSpaceDE/>
              <w:autoSpaceDN/>
              <w:adjustRightInd/>
              <w:spacing w:after="0"/>
              <w:jc w:val="center"/>
              <w:textAlignment w:val="auto"/>
              <w:rPr>
                <w:rFonts w:ascii="Calibri" w:hAnsi="Calibri" w:cs="Calibri"/>
                <w:i/>
                <w:iCs/>
                <w:color w:val="AEAAAA" w:themeColor="background2" w:themeShade="BF"/>
                <w:sz w:val="22"/>
                <w:szCs w:val="22"/>
              </w:rPr>
            </w:pPr>
            <w:r>
              <w:t>533,33</w:t>
            </w:r>
            <w:r w:rsidRPr="00986EB6">
              <w:t>3</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09822203" w14:textId="77777777" w:rsidR="00031D38" w:rsidRPr="007C2335" w:rsidRDefault="00031D38" w:rsidP="00031D38">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986EB6">
              <w:t>640</w:t>
            </w:r>
          </w:p>
        </w:tc>
      </w:tr>
      <w:tr w:rsidR="00031D38" w:rsidRPr="00E167C5" w14:paraId="76E91E10" w14:textId="77777777" w:rsidTr="00031D38">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B16264" w14:textId="77777777" w:rsidR="00031D38" w:rsidRPr="00E167C5" w:rsidRDefault="00031D38" w:rsidP="00031D38">
            <w:pPr>
              <w:overflowPunct/>
              <w:autoSpaceDE/>
              <w:autoSpaceDN/>
              <w:adjustRightInd/>
              <w:spacing w:after="0"/>
              <w:jc w:val="center"/>
              <w:textAlignment w:val="auto"/>
              <w:rPr>
                <w:sz w:val="22"/>
                <w:szCs w:val="22"/>
                <w:lang w:val="en-US"/>
              </w:rPr>
            </w:pPr>
            <w:r w:rsidRPr="00E167C5">
              <w:rPr>
                <w:sz w:val="22"/>
                <w:szCs w:val="22"/>
                <w:lang w:eastAsia="zh-CN"/>
              </w:rPr>
              <w:t>0,16</w:t>
            </w:r>
          </w:p>
        </w:tc>
        <w:tc>
          <w:tcPr>
            <w:tcW w:w="666" w:type="dxa"/>
            <w:tcBorders>
              <w:top w:val="single" w:sz="4" w:space="0" w:color="auto"/>
              <w:left w:val="nil"/>
              <w:bottom w:val="single" w:sz="4" w:space="0" w:color="auto"/>
              <w:right w:val="single" w:sz="4" w:space="0" w:color="auto"/>
            </w:tcBorders>
            <w:shd w:val="clear" w:color="auto" w:fill="9CC2E5" w:themeFill="accent1" w:themeFillTint="99"/>
          </w:tcPr>
          <w:p w14:paraId="6F18654D" w14:textId="77777777" w:rsidR="00031D38" w:rsidRPr="00E167C5" w:rsidRDefault="00031D38" w:rsidP="00031D38">
            <w:pPr>
              <w:overflowPunct/>
              <w:autoSpaceDE/>
              <w:autoSpaceDN/>
              <w:adjustRightInd/>
              <w:spacing w:after="0"/>
              <w:jc w:val="center"/>
              <w:textAlignment w:val="auto"/>
              <w:rPr>
                <w:i/>
                <w:color w:val="AEAAAA" w:themeColor="background2" w:themeShade="BF"/>
              </w:rPr>
            </w:pPr>
            <w:r w:rsidRPr="00C75893">
              <w:t>23,75</w:t>
            </w:r>
          </w:p>
        </w:tc>
        <w:tc>
          <w:tcPr>
            <w:tcW w:w="6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5F3260C" w14:textId="77777777" w:rsidR="00031D38" w:rsidRPr="00E167C5" w:rsidRDefault="00031D38" w:rsidP="00031D38">
            <w:pPr>
              <w:overflowPunct/>
              <w:autoSpaceDE/>
              <w:autoSpaceDN/>
              <w:adjustRightInd/>
              <w:spacing w:after="0"/>
              <w:jc w:val="center"/>
              <w:textAlignment w:val="auto"/>
              <w:rPr>
                <w:i/>
                <w:color w:val="AEAAAA" w:themeColor="background2" w:themeShade="BF"/>
              </w:rPr>
            </w:pPr>
            <w:r w:rsidRPr="00C75893">
              <w:t>47,5</w:t>
            </w:r>
          </w:p>
        </w:tc>
        <w:tc>
          <w:tcPr>
            <w:tcW w:w="7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C076391" w14:textId="77777777" w:rsidR="00031D38" w:rsidRPr="00E167C5" w:rsidRDefault="00031D38" w:rsidP="00031D38">
            <w:pPr>
              <w:overflowPunct/>
              <w:autoSpaceDE/>
              <w:autoSpaceDN/>
              <w:adjustRightInd/>
              <w:spacing w:after="0"/>
              <w:jc w:val="center"/>
              <w:textAlignment w:val="auto"/>
              <w:rPr>
                <w:i/>
                <w:color w:val="AEAAAA" w:themeColor="background2" w:themeShade="BF"/>
              </w:rPr>
            </w:pPr>
            <w:r w:rsidRPr="00C75893">
              <w:t>71,25</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328376E9" w14:textId="77777777" w:rsidR="00031D38" w:rsidRPr="007C2335" w:rsidRDefault="00031D38" w:rsidP="00031D38">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t>106,66</w:t>
            </w:r>
            <w:r w:rsidRPr="00986EB6">
              <w:t>7</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78759C30" w14:textId="77777777" w:rsidR="00031D38" w:rsidRPr="007C2335" w:rsidRDefault="00031D38" w:rsidP="00031D38">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t>213,33</w:t>
            </w:r>
            <w:r w:rsidRPr="00986EB6">
              <w:t>3</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52F5CB95" w14:textId="77777777" w:rsidR="00031D38" w:rsidRPr="007C2335" w:rsidRDefault="00031D38" w:rsidP="00031D38">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986EB6">
              <w:t>320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3A8FED91" w14:textId="77777777" w:rsidR="00031D38" w:rsidRPr="007C2335" w:rsidRDefault="00031D38" w:rsidP="00031D38">
            <w:pPr>
              <w:overflowPunct/>
              <w:autoSpaceDE/>
              <w:autoSpaceDN/>
              <w:adjustRightInd/>
              <w:spacing w:after="0"/>
              <w:jc w:val="center"/>
              <w:textAlignment w:val="auto"/>
              <w:rPr>
                <w:rFonts w:ascii="Calibri" w:hAnsi="Calibri" w:cs="Calibri"/>
                <w:i/>
                <w:iCs/>
                <w:color w:val="AEAAAA" w:themeColor="background2" w:themeShade="BF"/>
                <w:sz w:val="22"/>
                <w:szCs w:val="22"/>
              </w:rPr>
            </w:pPr>
            <w:r>
              <w:t>426,66</w:t>
            </w:r>
            <w:r w:rsidRPr="00986EB6">
              <w:t>7</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3E99B6BB" w14:textId="77777777" w:rsidR="00031D38" w:rsidRPr="007C2335" w:rsidRDefault="00031D38" w:rsidP="00031D38">
            <w:pPr>
              <w:overflowPunct/>
              <w:autoSpaceDE/>
              <w:autoSpaceDN/>
              <w:adjustRightInd/>
              <w:spacing w:after="0"/>
              <w:jc w:val="center"/>
              <w:textAlignment w:val="auto"/>
              <w:rPr>
                <w:rFonts w:ascii="Calibri" w:hAnsi="Calibri" w:cs="Calibri"/>
                <w:i/>
                <w:iCs/>
                <w:color w:val="AEAAAA" w:themeColor="background2" w:themeShade="BF"/>
                <w:sz w:val="22"/>
                <w:szCs w:val="22"/>
              </w:rPr>
            </w:pPr>
            <w:r>
              <w:t>533,33</w:t>
            </w:r>
            <w:r w:rsidRPr="00986EB6">
              <w:t>3</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2A0402B8" w14:textId="77777777" w:rsidR="00031D38" w:rsidRPr="007C2335" w:rsidRDefault="00031D38" w:rsidP="00031D38">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986EB6">
              <w:t>640</w:t>
            </w:r>
          </w:p>
        </w:tc>
      </w:tr>
      <w:tr w:rsidR="00031D38" w:rsidRPr="00F358DB" w14:paraId="3B4519B0" w14:textId="77777777" w:rsidTr="00031D38">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33481E" w14:textId="77777777" w:rsidR="00031D38" w:rsidRPr="00E167C5" w:rsidRDefault="00031D38" w:rsidP="00031D38">
            <w:pPr>
              <w:overflowPunct/>
              <w:autoSpaceDE/>
              <w:autoSpaceDN/>
              <w:adjustRightInd/>
              <w:spacing w:after="0"/>
              <w:jc w:val="center"/>
              <w:textAlignment w:val="auto"/>
              <w:rPr>
                <w:color w:val="000000"/>
                <w:sz w:val="22"/>
                <w:szCs w:val="22"/>
                <w:lang w:val="en-US"/>
              </w:rPr>
            </w:pPr>
            <w:r w:rsidRPr="00E167C5">
              <w:rPr>
                <w:color w:val="000000"/>
                <w:sz w:val="22"/>
                <w:szCs w:val="22"/>
              </w:rPr>
              <w:t>0,256</w:t>
            </w:r>
          </w:p>
        </w:tc>
        <w:tc>
          <w:tcPr>
            <w:tcW w:w="666" w:type="dxa"/>
            <w:tcBorders>
              <w:top w:val="single" w:sz="4" w:space="0" w:color="auto"/>
              <w:left w:val="nil"/>
              <w:bottom w:val="single" w:sz="4" w:space="0" w:color="auto"/>
              <w:right w:val="single" w:sz="4" w:space="0" w:color="auto"/>
            </w:tcBorders>
            <w:shd w:val="clear" w:color="auto" w:fill="9CC2E5" w:themeFill="accent1" w:themeFillTint="99"/>
          </w:tcPr>
          <w:p w14:paraId="12628DEE" w14:textId="77777777" w:rsidR="00031D38" w:rsidRPr="003275FE" w:rsidRDefault="00031D38" w:rsidP="00031D38">
            <w:pPr>
              <w:overflowPunct/>
              <w:autoSpaceDE/>
              <w:autoSpaceDN/>
              <w:adjustRightInd/>
              <w:spacing w:after="0"/>
              <w:jc w:val="center"/>
              <w:textAlignment w:val="auto"/>
            </w:pPr>
            <w:r w:rsidRPr="00C75893">
              <w:t>23,75</w:t>
            </w:r>
          </w:p>
        </w:tc>
        <w:tc>
          <w:tcPr>
            <w:tcW w:w="6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9EB8D92" w14:textId="77777777" w:rsidR="00031D38" w:rsidRPr="003275FE" w:rsidRDefault="00031D38" w:rsidP="00031D38">
            <w:pPr>
              <w:overflowPunct/>
              <w:autoSpaceDE/>
              <w:autoSpaceDN/>
              <w:adjustRightInd/>
              <w:spacing w:after="0"/>
              <w:jc w:val="center"/>
              <w:textAlignment w:val="auto"/>
            </w:pPr>
            <w:r w:rsidRPr="00C75893">
              <w:t>47,5</w:t>
            </w:r>
          </w:p>
        </w:tc>
        <w:tc>
          <w:tcPr>
            <w:tcW w:w="7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CA2F707" w14:textId="77777777" w:rsidR="00031D38" w:rsidRPr="003275FE" w:rsidRDefault="00031D38" w:rsidP="00031D38">
            <w:pPr>
              <w:overflowPunct/>
              <w:autoSpaceDE/>
              <w:autoSpaceDN/>
              <w:adjustRightInd/>
              <w:spacing w:after="0"/>
              <w:jc w:val="center"/>
              <w:textAlignment w:val="auto"/>
            </w:pPr>
            <w:r w:rsidRPr="00C75893">
              <w:t>71,25</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62EB8AFA"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106,66</w:t>
            </w:r>
            <w:r w:rsidRPr="00986EB6">
              <w:t>7</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013F84F2"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213,33</w:t>
            </w:r>
            <w:r w:rsidRPr="00986EB6">
              <w:t>3</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7CDBEF82"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rPr>
            </w:pPr>
            <w:r w:rsidRPr="00986EB6">
              <w:t>320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1C8045E4"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rPr>
            </w:pPr>
            <w:r>
              <w:t>426,66</w:t>
            </w:r>
            <w:r w:rsidRPr="00986EB6">
              <w:t>7</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0005FDFE"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rPr>
            </w:pPr>
            <w:r>
              <w:t>533,33</w:t>
            </w:r>
            <w:r w:rsidRPr="00986EB6">
              <w:t>3</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00EDBBAA"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rsidRPr="00986EB6">
              <w:t>640</w:t>
            </w:r>
          </w:p>
        </w:tc>
      </w:tr>
      <w:tr w:rsidR="00031D38" w:rsidRPr="00F358DB" w14:paraId="7B309EAA" w14:textId="77777777" w:rsidTr="00031D38">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F74D85" w14:textId="77777777" w:rsidR="00031D38" w:rsidRPr="00E167C5" w:rsidRDefault="00031D38" w:rsidP="00031D38">
            <w:pPr>
              <w:overflowPunct/>
              <w:autoSpaceDE/>
              <w:autoSpaceDN/>
              <w:adjustRightInd/>
              <w:spacing w:after="0"/>
              <w:jc w:val="center"/>
              <w:textAlignment w:val="auto"/>
              <w:rPr>
                <w:color w:val="000000"/>
                <w:sz w:val="22"/>
                <w:szCs w:val="22"/>
                <w:lang w:val="en-US"/>
              </w:rPr>
            </w:pPr>
            <w:r w:rsidRPr="00E167C5">
              <w:rPr>
                <w:color w:val="000000"/>
                <w:sz w:val="22"/>
                <w:szCs w:val="22"/>
                <w:lang w:val="en-US"/>
              </w:rPr>
              <w:t>0,32</w:t>
            </w:r>
          </w:p>
        </w:tc>
        <w:tc>
          <w:tcPr>
            <w:tcW w:w="666" w:type="dxa"/>
            <w:tcBorders>
              <w:top w:val="single" w:sz="4" w:space="0" w:color="auto"/>
              <w:left w:val="nil"/>
              <w:bottom w:val="single" w:sz="4" w:space="0" w:color="auto"/>
              <w:right w:val="single" w:sz="4" w:space="0" w:color="auto"/>
            </w:tcBorders>
            <w:shd w:val="clear" w:color="auto" w:fill="9CC2E5" w:themeFill="accent1" w:themeFillTint="99"/>
          </w:tcPr>
          <w:p w14:paraId="7E65C8A5" w14:textId="77777777" w:rsidR="00031D38" w:rsidRPr="003275FE" w:rsidRDefault="00031D38" w:rsidP="00031D38">
            <w:pPr>
              <w:overflowPunct/>
              <w:autoSpaceDE/>
              <w:autoSpaceDN/>
              <w:adjustRightInd/>
              <w:spacing w:after="0"/>
              <w:jc w:val="center"/>
              <w:textAlignment w:val="auto"/>
            </w:pPr>
            <w:r w:rsidRPr="00C75893">
              <w:t>23,75</w:t>
            </w:r>
          </w:p>
        </w:tc>
        <w:tc>
          <w:tcPr>
            <w:tcW w:w="6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1CF6046" w14:textId="77777777" w:rsidR="00031D38" w:rsidRPr="003275FE" w:rsidRDefault="00031D38" w:rsidP="00031D38">
            <w:pPr>
              <w:overflowPunct/>
              <w:autoSpaceDE/>
              <w:autoSpaceDN/>
              <w:adjustRightInd/>
              <w:spacing w:after="0"/>
              <w:jc w:val="center"/>
              <w:textAlignment w:val="auto"/>
            </w:pPr>
            <w:r w:rsidRPr="00C75893">
              <w:t>47,5</w:t>
            </w:r>
          </w:p>
        </w:tc>
        <w:tc>
          <w:tcPr>
            <w:tcW w:w="7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BAD1A7F" w14:textId="77777777" w:rsidR="00031D38" w:rsidRPr="003275FE" w:rsidRDefault="00031D38" w:rsidP="00031D38">
            <w:pPr>
              <w:overflowPunct/>
              <w:autoSpaceDE/>
              <w:autoSpaceDN/>
              <w:adjustRightInd/>
              <w:spacing w:after="0"/>
              <w:jc w:val="center"/>
              <w:textAlignment w:val="auto"/>
            </w:pPr>
            <w:r w:rsidRPr="00C75893">
              <w:t>71,25</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2ADE5567"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106,66</w:t>
            </w:r>
            <w:r w:rsidRPr="00986EB6">
              <w:t>7</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2E7F0D09"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213,33</w:t>
            </w:r>
            <w:r w:rsidRPr="00986EB6">
              <w:t>3</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5B23EA16"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rsidRPr="00986EB6">
              <w:t>320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0BD82357"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426,66</w:t>
            </w:r>
            <w:r w:rsidRPr="00986EB6">
              <w:t>7</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7DD06FCF"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533,33</w:t>
            </w:r>
            <w:r w:rsidRPr="00986EB6">
              <w:t>3</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405E42AC"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rsidRPr="00986EB6">
              <w:t>640</w:t>
            </w:r>
          </w:p>
        </w:tc>
      </w:tr>
      <w:tr w:rsidR="00031D38" w:rsidRPr="00F358DB" w14:paraId="4FD9DE1E" w14:textId="77777777" w:rsidTr="00031D38">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43EC54" w14:textId="77777777" w:rsidR="00031D38" w:rsidRPr="00E167C5" w:rsidRDefault="00031D38" w:rsidP="00031D38">
            <w:pPr>
              <w:overflowPunct/>
              <w:autoSpaceDE/>
              <w:autoSpaceDN/>
              <w:adjustRightInd/>
              <w:spacing w:after="0"/>
              <w:jc w:val="center"/>
              <w:textAlignment w:val="auto"/>
              <w:rPr>
                <w:color w:val="000000"/>
                <w:sz w:val="22"/>
                <w:szCs w:val="22"/>
                <w:lang w:val="en-US"/>
              </w:rPr>
            </w:pPr>
            <w:r w:rsidRPr="00E167C5">
              <w:rPr>
                <w:color w:val="000000"/>
                <w:sz w:val="22"/>
                <w:szCs w:val="22"/>
                <w:lang w:val="en-US"/>
              </w:rPr>
              <w:t>0,512</w:t>
            </w:r>
          </w:p>
        </w:tc>
        <w:tc>
          <w:tcPr>
            <w:tcW w:w="666" w:type="dxa"/>
            <w:tcBorders>
              <w:top w:val="single" w:sz="4" w:space="0" w:color="auto"/>
              <w:left w:val="nil"/>
              <w:bottom w:val="single" w:sz="4" w:space="0" w:color="auto"/>
              <w:right w:val="single" w:sz="4" w:space="0" w:color="auto"/>
            </w:tcBorders>
            <w:shd w:val="clear" w:color="auto" w:fill="9CC2E5" w:themeFill="accent1" w:themeFillTint="99"/>
          </w:tcPr>
          <w:p w14:paraId="2FCDFCB4" w14:textId="77777777" w:rsidR="00031D38" w:rsidRPr="003275FE" w:rsidRDefault="00031D38" w:rsidP="00031D38">
            <w:pPr>
              <w:overflowPunct/>
              <w:autoSpaceDE/>
              <w:autoSpaceDN/>
              <w:adjustRightInd/>
              <w:spacing w:after="0"/>
              <w:jc w:val="center"/>
              <w:textAlignment w:val="auto"/>
            </w:pPr>
            <w:r w:rsidRPr="00C75893">
              <w:t>23,75</w:t>
            </w:r>
          </w:p>
        </w:tc>
        <w:tc>
          <w:tcPr>
            <w:tcW w:w="6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C6442FC" w14:textId="77777777" w:rsidR="00031D38" w:rsidRPr="003275FE" w:rsidRDefault="00031D38" w:rsidP="00031D38">
            <w:pPr>
              <w:overflowPunct/>
              <w:autoSpaceDE/>
              <w:autoSpaceDN/>
              <w:adjustRightInd/>
              <w:spacing w:after="0"/>
              <w:jc w:val="center"/>
              <w:textAlignment w:val="auto"/>
            </w:pPr>
            <w:r w:rsidRPr="00C75893">
              <w:t>47,5</w:t>
            </w:r>
          </w:p>
        </w:tc>
        <w:tc>
          <w:tcPr>
            <w:tcW w:w="7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D6A7CDC" w14:textId="77777777" w:rsidR="00031D38" w:rsidRPr="003275FE" w:rsidRDefault="00031D38" w:rsidP="00031D38">
            <w:pPr>
              <w:overflowPunct/>
              <w:autoSpaceDE/>
              <w:autoSpaceDN/>
              <w:adjustRightInd/>
              <w:spacing w:after="0"/>
              <w:jc w:val="center"/>
              <w:textAlignment w:val="auto"/>
            </w:pPr>
            <w:r w:rsidRPr="00C75893">
              <w:t>71,25</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7944F06A"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106,66</w:t>
            </w:r>
            <w:r w:rsidRPr="00986EB6">
              <w:t>7</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64C8134F"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213,33</w:t>
            </w:r>
            <w:r w:rsidRPr="00986EB6">
              <w:t>3</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6A99A0D4"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rsidRPr="00986EB6">
              <w:t>320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22BBCAC5"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426,66</w:t>
            </w:r>
            <w:r w:rsidRPr="00986EB6">
              <w:t>7</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195EB4AC"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533,33</w:t>
            </w:r>
            <w:r w:rsidRPr="00986EB6">
              <w:t>3</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6145DA70"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rsidRPr="00986EB6">
              <w:t>640</w:t>
            </w:r>
          </w:p>
        </w:tc>
      </w:tr>
      <w:tr w:rsidR="00031D38" w:rsidRPr="00F358DB" w14:paraId="4DB02C7D" w14:textId="77777777" w:rsidTr="00031D38">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0029" w14:textId="77777777" w:rsidR="00031D38" w:rsidRPr="00E167C5" w:rsidRDefault="00031D38" w:rsidP="00031D38">
            <w:pPr>
              <w:overflowPunct/>
              <w:autoSpaceDE/>
              <w:autoSpaceDN/>
              <w:adjustRightInd/>
              <w:spacing w:after="0"/>
              <w:jc w:val="center"/>
              <w:textAlignment w:val="auto"/>
              <w:rPr>
                <w:color w:val="000000"/>
                <w:sz w:val="22"/>
                <w:szCs w:val="22"/>
                <w:lang w:val="en-US"/>
              </w:rPr>
            </w:pPr>
            <w:r w:rsidRPr="00E167C5">
              <w:rPr>
                <w:color w:val="000000"/>
                <w:sz w:val="22"/>
                <w:szCs w:val="22"/>
                <w:lang w:val="en-US"/>
              </w:rPr>
              <w:t>0,64</w:t>
            </w:r>
          </w:p>
        </w:tc>
        <w:tc>
          <w:tcPr>
            <w:tcW w:w="666" w:type="dxa"/>
            <w:tcBorders>
              <w:top w:val="single" w:sz="4" w:space="0" w:color="auto"/>
              <w:left w:val="nil"/>
              <w:bottom w:val="single" w:sz="4" w:space="0" w:color="auto"/>
              <w:right w:val="single" w:sz="4" w:space="0" w:color="auto"/>
            </w:tcBorders>
            <w:shd w:val="clear" w:color="auto" w:fill="9CC2E5" w:themeFill="accent1" w:themeFillTint="99"/>
          </w:tcPr>
          <w:p w14:paraId="30B207E0" w14:textId="77777777" w:rsidR="00031D38" w:rsidRPr="003275FE" w:rsidRDefault="00031D38" w:rsidP="00031D38">
            <w:pPr>
              <w:overflowPunct/>
              <w:autoSpaceDE/>
              <w:autoSpaceDN/>
              <w:adjustRightInd/>
              <w:spacing w:after="0"/>
              <w:jc w:val="center"/>
              <w:textAlignment w:val="auto"/>
            </w:pPr>
            <w:r w:rsidRPr="00C75893">
              <w:t>23,75</w:t>
            </w:r>
          </w:p>
        </w:tc>
        <w:tc>
          <w:tcPr>
            <w:tcW w:w="6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38E4F444" w14:textId="77777777" w:rsidR="00031D38" w:rsidRPr="003275FE" w:rsidRDefault="00031D38" w:rsidP="00031D38">
            <w:pPr>
              <w:overflowPunct/>
              <w:autoSpaceDE/>
              <w:autoSpaceDN/>
              <w:adjustRightInd/>
              <w:spacing w:after="0"/>
              <w:jc w:val="center"/>
              <w:textAlignment w:val="auto"/>
            </w:pPr>
            <w:r w:rsidRPr="00C75893">
              <w:t>47,5</w:t>
            </w:r>
          </w:p>
        </w:tc>
        <w:tc>
          <w:tcPr>
            <w:tcW w:w="7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27BB104" w14:textId="77777777" w:rsidR="00031D38" w:rsidRPr="003275FE" w:rsidRDefault="00031D38" w:rsidP="00031D38">
            <w:pPr>
              <w:overflowPunct/>
              <w:autoSpaceDE/>
              <w:autoSpaceDN/>
              <w:adjustRightInd/>
              <w:spacing w:after="0"/>
              <w:jc w:val="center"/>
              <w:textAlignment w:val="auto"/>
            </w:pPr>
            <w:r w:rsidRPr="00C75893">
              <w:t>71,25</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1E42B7E7"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106,66</w:t>
            </w:r>
            <w:r w:rsidRPr="00986EB6">
              <w:t>7</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0095DD68"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213,33</w:t>
            </w:r>
            <w:r w:rsidRPr="00986EB6">
              <w:t>3</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105B9302"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rsidRPr="00986EB6">
              <w:t>320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24237E5C"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426,66</w:t>
            </w:r>
            <w:r w:rsidRPr="00986EB6">
              <w:t>7</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00B34B1B"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533,33</w:t>
            </w:r>
            <w:r w:rsidRPr="00986EB6">
              <w:t>3</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79550510"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rsidRPr="00986EB6">
              <w:t>640</w:t>
            </w:r>
          </w:p>
        </w:tc>
      </w:tr>
      <w:tr w:rsidR="00031D38" w:rsidRPr="00F358DB" w14:paraId="6D12503D" w14:textId="77777777" w:rsidTr="00031D38">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A793CB" w14:textId="77777777" w:rsidR="00031D38" w:rsidRPr="00E167C5" w:rsidRDefault="00031D38" w:rsidP="00031D38">
            <w:pPr>
              <w:overflowPunct/>
              <w:autoSpaceDE/>
              <w:autoSpaceDN/>
              <w:adjustRightInd/>
              <w:spacing w:after="0"/>
              <w:jc w:val="center"/>
              <w:textAlignment w:val="auto"/>
              <w:rPr>
                <w:color w:val="000000"/>
                <w:sz w:val="22"/>
                <w:szCs w:val="22"/>
                <w:lang w:val="en-US"/>
              </w:rPr>
            </w:pPr>
            <w:r w:rsidRPr="00E167C5">
              <w:rPr>
                <w:color w:val="000000"/>
                <w:sz w:val="22"/>
                <w:szCs w:val="22"/>
                <w:lang w:val="en-US"/>
              </w:rPr>
              <w:t>1,024</w:t>
            </w:r>
          </w:p>
        </w:tc>
        <w:tc>
          <w:tcPr>
            <w:tcW w:w="666" w:type="dxa"/>
            <w:tcBorders>
              <w:top w:val="single" w:sz="4" w:space="0" w:color="auto"/>
              <w:left w:val="nil"/>
              <w:bottom w:val="single" w:sz="4" w:space="0" w:color="auto"/>
              <w:right w:val="single" w:sz="4" w:space="0" w:color="auto"/>
            </w:tcBorders>
            <w:shd w:val="clear" w:color="auto" w:fill="9CC2E5" w:themeFill="accent1" w:themeFillTint="99"/>
          </w:tcPr>
          <w:p w14:paraId="09DDD187" w14:textId="77777777" w:rsidR="00031D38" w:rsidRPr="003275FE" w:rsidRDefault="00031D38" w:rsidP="00031D38">
            <w:pPr>
              <w:overflowPunct/>
              <w:autoSpaceDE/>
              <w:autoSpaceDN/>
              <w:adjustRightInd/>
              <w:spacing w:after="0"/>
              <w:jc w:val="center"/>
              <w:textAlignment w:val="auto"/>
            </w:pPr>
            <w:r w:rsidRPr="00C75893">
              <w:t>23,75</w:t>
            </w:r>
          </w:p>
        </w:tc>
        <w:tc>
          <w:tcPr>
            <w:tcW w:w="6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DBBE869" w14:textId="77777777" w:rsidR="00031D38" w:rsidRPr="003275FE" w:rsidRDefault="00031D38" w:rsidP="00031D38">
            <w:pPr>
              <w:overflowPunct/>
              <w:autoSpaceDE/>
              <w:autoSpaceDN/>
              <w:adjustRightInd/>
              <w:spacing w:after="0"/>
              <w:jc w:val="center"/>
              <w:textAlignment w:val="auto"/>
            </w:pPr>
            <w:r w:rsidRPr="00C75893">
              <w:t>47,5</w:t>
            </w:r>
          </w:p>
        </w:tc>
        <w:tc>
          <w:tcPr>
            <w:tcW w:w="7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CCFB8BE" w14:textId="77777777" w:rsidR="00031D38" w:rsidRPr="003275FE" w:rsidRDefault="00031D38" w:rsidP="00031D38">
            <w:pPr>
              <w:overflowPunct/>
              <w:autoSpaceDE/>
              <w:autoSpaceDN/>
              <w:adjustRightInd/>
              <w:spacing w:after="0"/>
              <w:jc w:val="center"/>
              <w:textAlignment w:val="auto"/>
            </w:pPr>
            <w:r w:rsidRPr="00C75893">
              <w:t>71,25</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57EF3E7E"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106,66</w:t>
            </w:r>
            <w:r w:rsidRPr="00986EB6">
              <w:t>7</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103D5014"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213,33</w:t>
            </w:r>
            <w:r w:rsidRPr="00986EB6">
              <w:t>3</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1B35BCC0"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rsidRPr="00986EB6">
              <w:t>320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7796CF0A"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rsidRPr="00986EB6">
              <w:t>426,</w:t>
            </w:r>
            <w:r>
              <w:t>66</w:t>
            </w:r>
            <w:r w:rsidRPr="00986EB6">
              <w:t>7</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6F91A2CC"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533,33</w:t>
            </w:r>
            <w:r w:rsidRPr="00986EB6">
              <w:t>3</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411F692A"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rsidRPr="00986EB6">
              <w:t>640</w:t>
            </w:r>
          </w:p>
        </w:tc>
      </w:tr>
      <w:tr w:rsidR="00031D38" w:rsidRPr="00F358DB" w14:paraId="4CB545C7" w14:textId="77777777" w:rsidTr="00031D38">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9D2825" w14:textId="77777777" w:rsidR="00031D38" w:rsidRPr="00E167C5" w:rsidRDefault="00031D38" w:rsidP="00031D38">
            <w:pPr>
              <w:overflowPunct/>
              <w:autoSpaceDE/>
              <w:autoSpaceDN/>
              <w:adjustRightInd/>
              <w:spacing w:after="0"/>
              <w:jc w:val="center"/>
              <w:textAlignment w:val="auto"/>
              <w:rPr>
                <w:color w:val="000000"/>
                <w:sz w:val="22"/>
                <w:szCs w:val="22"/>
                <w:lang w:val="en-US"/>
              </w:rPr>
            </w:pPr>
            <w:r w:rsidRPr="00E167C5">
              <w:rPr>
                <w:color w:val="000000"/>
                <w:sz w:val="22"/>
                <w:szCs w:val="22"/>
                <w:lang w:val="en-US"/>
              </w:rPr>
              <w:t>2,048</w:t>
            </w:r>
          </w:p>
        </w:tc>
        <w:tc>
          <w:tcPr>
            <w:tcW w:w="666" w:type="dxa"/>
            <w:tcBorders>
              <w:top w:val="single" w:sz="4" w:space="0" w:color="auto"/>
              <w:left w:val="nil"/>
              <w:bottom w:val="single" w:sz="4" w:space="0" w:color="auto"/>
              <w:right w:val="single" w:sz="4" w:space="0" w:color="auto"/>
            </w:tcBorders>
            <w:shd w:val="clear" w:color="auto" w:fill="9CC2E5" w:themeFill="accent1" w:themeFillTint="99"/>
          </w:tcPr>
          <w:p w14:paraId="121A1A8A" w14:textId="77777777" w:rsidR="00031D38" w:rsidRPr="003275FE" w:rsidRDefault="00031D38" w:rsidP="00031D38">
            <w:pPr>
              <w:overflowPunct/>
              <w:autoSpaceDE/>
              <w:autoSpaceDN/>
              <w:adjustRightInd/>
              <w:spacing w:after="0"/>
              <w:jc w:val="center"/>
              <w:textAlignment w:val="auto"/>
            </w:pPr>
            <w:r w:rsidRPr="00C75893">
              <w:t>23,75</w:t>
            </w:r>
          </w:p>
        </w:tc>
        <w:tc>
          <w:tcPr>
            <w:tcW w:w="6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E78E6CB" w14:textId="77777777" w:rsidR="00031D38" w:rsidRPr="003275FE" w:rsidRDefault="00031D38" w:rsidP="00031D38">
            <w:pPr>
              <w:overflowPunct/>
              <w:autoSpaceDE/>
              <w:autoSpaceDN/>
              <w:adjustRightInd/>
              <w:spacing w:after="0"/>
              <w:jc w:val="center"/>
              <w:textAlignment w:val="auto"/>
            </w:pPr>
            <w:r w:rsidRPr="00C75893">
              <w:t>47,5</w:t>
            </w:r>
          </w:p>
        </w:tc>
        <w:tc>
          <w:tcPr>
            <w:tcW w:w="7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F3AB83C" w14:textId="77777777" w:rsidR="00031D38" w:rsidRPr="003275FE" w:rsidRDefault="00031D38" w:rsidP="00031D38">
            <w:pPr>
              <w:overflowPunct/>
              <w:autoSpaceDE/>
              <w:autoSpaceDN/>
              <w:adjustRightInd/>
              <w:spacing w:after="0"/>
              <w:jc w:val="center"/>
              <w:textAlignment w:val="auto"/>
            </w:pPr>
            <w:r w:rsidRPr="00C75893">
              <w:t>71,25</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1ABAC25F"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106,66</w:t>
            </w:r>
            <w:r w:rsidRPr="00986EB6">
              <w:t>7</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09BF718F"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213,33</w:t>
            </w:r>
            <w:r w:rsidRPr="00986EB6">
              <w:t>3</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10743386"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rsidRPr="00986EB6">
              <w:t>320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54E95479"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426,66</w:t>
            </w:r>
            <w:r w:rsidRPr="00986EB6">
              <w:t>7</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165A9A06"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533,33</w:t>
            </w:r>
            <w:r w:rsidRPr="00986EB6">
              <w:t>3</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2CD39985"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rsidRPr="00986EB6">
              <w:t>640</w:t>
            </w:r>
          </w:p>
        </w:tc>
      </w:tr>
      <w:tr w:rsidR="00031D38" w:rsidRPr="00F358DB" w14:paraId="3D8FA725" w14:textId="77777777" w:rsidTr="00031D38">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42C18D" w14:textId="77777777" w:rsidR="00031D38" w:rsidRPr="00E167C5" w:rsidRDefault="00031D38" w:rsidP="00031D38">
            <w:pPr>
              <w:overflowPunct/>
              <w:autoSpaceDE/>
              <w:autoSpaceDN/>
              <w:adjustRightInd/>
              <w:spacing w:after="0"/>
              <w:jc w:val="center"/>
              <w:textAlignment w:val="auto"/>
              <w:rPr>
                <w:color w:val="000000"/>
                <w:sz w:val="22"/>
                <w:szCs w:val="22"/>
                <w:lang w:val="en-US"/>
              </w:rPr>
            </w:pPr>
            <w:r w:rsidRPr="00E167C5">
              <w:rPr>
                <w:color w:val="000000"/>
                <w:sz w:val="22"/>
                <w:szCs w:val="22"/>
                <w:lang w:val="en-US"/>
              </w:rPr>
              <w:t>2,56</w:t>
            </w:r>
          </w:p>
        </w:tc>
        <w:tc>
          <w:tcPr>
            <w:tcW w:w="666" w:type="dxa"/>
            <w:tcBorders>
              <w:top w:val="single" w:sz="4" w:space="0" w:color="auto"/>
              <w:left w:val="nil"/>
              <w:bottom w:val="single" w:sz="4" w:space="0" w:color="auto"/>
              <w:right w:val="single" w:sz="4" w:space="0" w:color="auto"/>
            </w:tcBorders>
            <w:shd w:val="clear" w:color="auto" w:fill="9CC2E5" w:themeFill="accent1" w:themeFillTint="99"/>
          </w:tcPr>
          <w:p w14:paraId="59082B64" w14:textId="77777777" w:rsidR="00031D38" w:rsidRPr="003275FE" w:rsidRDefault="00031D38" w:rsidP="00031D38">
            <w:pPr>
              <w:overflowPunct/>
              <w:autoSpaceDE/>
              <w:autoSpaceDN/>
              <w:adjustRightInd/>
              <w:spacing w:after="0"/>
              <w:jc w:val="center"/>
              <w:textAlignment w:val="auto"/>
            </w:pPr>
            <w:r w:rsidRPr="00C75893">
              <w:t>23,75</w:t>
            </w:r>
          </w:p>
        </w:tc>
        <w:tc>
          <w:tcPr>
            <w:tcW w:w="6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9758E1F" w14:textId="77777777" w:rsidR="00031D38" w:rsidRPr="003275FE" w:rsidRDefault="00031D38" w:rsidP="00031D38">
            <w:pPr>
              <w:overflowPunct/>
              <w:autoSpaceDE/>
              <w:autoSpaceDN/>
              <w:adjustRightInd/>
              <w:spacing w:after="0"/>
              <w:jc w:val="center"/>
              <w:textAlignment w:val="auto"/>
            </w:pPr>
            <w:r w:rsidRPr="00C75893">
              <w:t>47,5</w:t>
            </w:r>
          </w:p>
        </w:tc>
        <w:tc>
          <w:tcPr>
            <w:tcW w:w="7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DD9F93B" w14:textId="77777777" w:rsidR="00031D38" w:rsidRPr="003275FE" w:rsidRDefault="00031D38" w:rsidP="00031D38">
            <w:pPr>
              <w:overflowPunct/>
              <w:autoSpaceDE/>
              <w:autoSpaceDN/>
              <w:adjustRightInd/>
              <w:spacing w:after="0"/>
              <w:jc w:val="center"/>
              <w:textAlignment w:val="auto"/>
            </w:pPr>
            <w:r w:rsidRPr="00C75893">
              <w:t>71,25</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4E3B083A"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106,66</w:t>
            </w:r>
            <w:r w:rsidRPr="00986EB6">
              <w:t>7</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49B770F6"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213,33</w:t>
            </w:r>
            <w:r w:rsidRPr="00986EB6">
              <w:t>3</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1D7569AE"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rsidRPr="00986EB6">
              <w:t>320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3C6409A9"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426,66</w:t>
            </w:r>
            <w:r w:rsidRPr="00986EB6">
              <w:t>7</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64D35CE1"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533,33</w:t>
            </w:r>
            <w:r w:rsidRPr="00986EB6">
              <w:t>3</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1B9EFE54"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rsidRPr="00986EB6">
              <w:t>640</w:t>
            </w:r>
          </w:p>
        </w:tc>
      </w:tr>
    </w:tbl>
    <w:p w14:paraId="4B0C0CFC" w14:textId="77777777" w:rsidR="00031D38" w:rsidRDefault="00031D38" w:rsidP="00031D38">
      <w:pPr>
        <w:rPr>
          <w:lang w:val="en-US"/>
        </w:rPr>
      </w:pPr>
    </w:p>
    <w:p w14:paraId="285AF185" w14:textId="77777777" w:rsidR="00031D38" w:rsidRDefault="00031D38" w:rsidP="00031D38">
      <w:pPr>
        <w:pStyle w:val="Caption"/>
        <w:rPr>
          <w:lang w:val="en-US"/>
        </w:rPr>
      </w:pPr>
      <w:r>
        <w:lastRenderedPageBreak/>
        <w:t xml:space="preserve">Table </w:t>
      </w:r>
      <w:r w:rsidR="00472B13">
        <w:t>8</w:t>
      </w:r>
      <w:r>
        <w:t xml:space="preserve"> I</w:t>
      </w:r>
      <w:r w:rsidRPr="002E7918">
        <w:t>nter-frequency cell identification requirements and new requirements for Normal and Low performance group carriers using measurement gap pattern Id=</w:t>
      </w:r>
      <w:r>
        <w:t xml:space="preserve"> 1</w:t>
      </w:r>
      <w:r w:rsidRPr="00946ABC">
        <w:t xml:space="preserve"> </w:t>
      </w:r>
      <w:r>
        <w:t xml:space="preserve">and </w:t>
      </w:r>
      <w:r>
        <w:rPr>
          <w:lang w:val="en-US"/>
        </w:rPr>
        <w:t>Gap Stealing Ratio (GSR)</w:t>
      </w:r>
      <w:r w:rsidRPr="005F08B6">
        <w:rPr>
          <w:lang w:val="en-US"/>
        </w:rPr>
        <w:t xml:space="preserve"> of 3/16</w:t>
      </w:r>
      <w:r>
        <w:rPr>
          <w:lang w:val="en-US"/>
        </w:rPr>
        <w:t xml:space="preserve"> and with DRX</w:t>
      </w:r>
    </w:p>
    <w:tbl>
      <w:tblPr>
        <w:tblW w:w="9184" w:type="dxa"/>
        <w:tblInd w:w="25" w:type="dxa"/>
        <w:tblLayout w:type="fixed"/>
        <w:tblLook w:val="04A0" w:firstRow="1" w:lastRow="0" w:firstColumn="1" w:lastColumn="0" w:noHBand="0" w:noVBand="1"/>
      </w:tblPr>
      <w:tblGrid>
        <w:gridCol w:w="882"/>
        <w:gridCol w:w="877"/>
        <w:gridCol w:w="877"/>
        <w:gridCol w:w="878"/>
        <w:gridCol w:w="945"/>
        <w:gridCol w:w="945"/>
        <w:gridCol w:w="945"/>
        <w:gridCol w:w="945"/>
        <w:gridCol w:w="945"/>
        <w:gridCol w:w="945"/>
      </w:tblGrid>
      <w:tr w:rsidR="00031D38" w:rsidRPr="00F358DB" w14:paraId="1AD867DB" w14:textId="77777777" w:rsidTr="00031D38">
        <w:trPr>
          <w:trHeight w:val="300"/>
        </w:trPr>
        <w:tc>
          <w:tcPr>
            <w:tcW w:w="9184" w:type="dxa"/>
            <w:gridSpan w:val="10"/>
            <w:tcBorders>
              <w:top w:val="single" w:sz="4" w:space="0" w:color="auto"/>
              <w:left w:val="single" w:sz="4" w:space="0" w:color="auto"/>
              <w:bottom w:val="nil"/>
              <w:right w:val="single" w:sz="4" w:space="0" w:color="auto"/>
            </w:tcBorders>
            <w:shd w:val="clear" w:color="auto" w:fill="auto"/>
            <w:noWrap/>
            <w:vAlign w:val="center"/>
          </w:tcPr>
          <w:p w14:paraId="43F04A37" w14:textId="77777777" w:rsidR="00031D38" w:rsidRDefault="00031D38" w:rsidP="00031D38">
            <w:pPr>
              <w:overflowPunct/>
              <w:autoSpaceDE/>
              <w:autoSpaceDN/>
              <w:adjustRightInd/>
              <w:spacing w:after="0"/>
              <w:textAlignment w:val="auto"/>
              <w:rPr>
                <w:b/>
                <w:lang w:val="en-US"/>
              </w:rPr>
            </w:pPr>
            <w:r w:rsidRPr="007C2335">
              <w:rPr>
                <w:b/>
                <w:lang w:val="en-US"/>
              </w:rPr>
              <w:t>Measurement G</w:t>
            </w:r>
            <w:r>
              <w:rPr>
                <w:b/>
                <w:lang w:val="en-US"/>
              </w:rPr>
              <w:t>ap Repetition Period (MGRP) of 8</w:t>
            </w:r>
            <w:r w:rsidRPr="007C2335">
              <w:rPr>
                <w:b/>
                <w:lang w:val="en-US"/>
              </w:rPr>
              <w:t>0 ms</w:t>
            </w:r>
          </w:p>
          <w:p w14:paraId="745C0415" w14:textId="77777777" w:rsidR="00031D38" w:rsidRPr="007C2335" w:rsidRDefault="00031D38" w:rsidP="00031D38">
            <w:pPr>
              <w:overflowPunct/>
              <w:autoSpaceDE/>
              <w:autoSpaceDN/>
              <w:adjustRightInd/>
              <w:spacing w:after="0"/>
              <w:textAlignment w:val="auto"/>
              <w:rPr>
                <w:b/>
                <w:lang w:val="en-US"/>
              </w:rPr>
            </w:pPr>
            <w:r w:rsidRPr="00E167C5">
              <w:rPr>
                <w:b/>
                <w:lang w:val="en-US"/>
              </w:rPr>
              <w:t>Gap Stealing Ratio (GSR) = 3/16= 0.1875</w:t>
            </w:r>
          </w:p>
          <w:p w14:paraId="09158D3F" w14:textId="77777777" w:rsidR="00031D38" w:rsidRPr="001C1DB2" w:rsidRDefault="00031D38" w:rsidP="00031D38">
            <w:pPr>
              <w:overflowPunct/>
              <w:autoSpaceDE/>
              <w:autoSpaceDN/>
              <w:adjustRightInd/>
              <w:spacing w:after="0"/>
              <w:jc w:val="center"/>
              <w:textAlignment w:val="auto"/>
              <w:rPr>
                <w:b/>
                <w:lang w:val="en-US"/>
              </w:rPr>
            </w:pPr>
          </w:p>
        </w:tc>
      </w:tr>
      <w:tr w:rsidR="00031D38" w:rsidRPr="00F358DB" w14:paraId="34A690C5" w14:textId="77777777" w:rsidTr="00031D38">
        <w:trPr>
          <w:trHeight w:val="300"/>
        </w:trPr>
        <w:tc>
          <w:tcPr>
            <w:tcW w:w="882" w:type="dxa"/>
            <w:tcBorders>
              <w:top w:val="single" w:sz="4" w:space="0" w:color="auto"/>
              <w:left w:val="single" w:sz="4" w:space="0" w:color="auto"/>
              <w:bottom w:val="nil"/>
              <w:right w:val="nil"/>
            </w:tcBorders>
            <w:shd w:val="clear" w:color="auto" w:fill="auto"/>
            <w:noWrap/>
            <w:vAlign w:val="bottom"/>
            <w:hideMark/>
          </w:tcPr>
          <w:p w14:paraId="7B14F859" w14:textId="77777777" w:rsidR="00031D38" w:rsidRPr="00F358DB" w:rsidRDefault="00031D38" w:rsidP="00031D38">
            <w:pPr>
              <w:overflowPunct/>
              <w:autoSpaceDE/>
              <w:autoSpaceDN/>
              <w:adjustRightInd/>
              <w:spacing w:after="0"/>
              <w:textAlignment w:val="auto"/>
              <w:rPr>
                <w:rFonts w:ascii="Calibri" w:hAnsi="Calibri" w:cs="Calibri"/>
                <w:color w:val="000000"/>
                <w:sz w:val="22"/>
                <w:szCs w:val="22"/>
                <w:lang w:val="en-US"/>
              </w:rPr>
            </w:pPr>
          </w:p>
        </w:tc>
        <w:tc>
          <w:tcPr>
            <w:tcW w:w="2632"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E886C95" w14:textId="77777777" w:rsidR="00031D38" w:rsidRPr="001C1DB2" w:rsidRDefault="00031D38" w:rsidP="00031D38">
            <w:pPr>
              <w:overflowPunct/>
              <w:autoSpaceDE/>
              <w:autoSpaceDN/>
              <w:adjustRightInd/>
              <w:spacing w:after="0"/>
              <w:jc w:val="center"/>
              <w:textAlignment w:val="auto"/>
              <w:rPr>
                <w:b/>
                <w:lang w:val="en-US"/>
              </w:rPr>
            </w:pPr>
            <w:r w:rsidRPr="001C1DB2">
              <w:rPr>
                <w:b/>
                <w:lang w:val="en-US"/>
              </w:rPr>
              <w:t>Number of Normal performance group carriers, N</w:t>
            </w:r>
            <w:r>
              <w:rPr>
                <w:b/>
                <w:vertAlign w:val="subscript"/>
                <w:lang w:val="en-US"/>
              </w:rPr>
              <w:t>Normal</w:t>
            </w:r>
            <w:r w:rsidRPr="00E167C5">
              <w:rPr>
                <w:b/>
                <w:lang w:val="en-US"/>
              </w:rPr>
              <w:t xml:space="preserve"> (DRX cycles)</w:t>
            </w:r>
          </w:p>
        </w:tc>
        <w:tc>
          <w:tcPr>
            <w:tcW w:w="5670" w:type="dxa"/>
            <w:gridSpan w:val="6"/>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tcPr>
          <w:p w14:paraId="02BA92E2" w14:textId="77777777" w:rsidR="00031D38" w:rsidRDefault="00031D38" w:rsidP="00031D38">
            <w:pPr>
              <w:overflowPunct/>
              <w:autoSpaceDE/>
              <w:autoSpaceDN/>
              <w:adjustRightInd/>
              <w:spacing w:after="0"/>
              <w:jc w:val="center"/>
              <w:textAlignment w:val="auto"/>
              <w:rPr>
                <w:b/>
                <w:vertAlign w:val="subscript"/>
                <w:lang w:val="en-US"/>
              </w:rPr>
            </w:pPr>
            <w:r w:rsidRPr="001C1DB2">
              <w:rPr>
                <w:b/>
                <w:lang w:val="en-US"/>
              </w:rPr>
              <w:t xml:space="preserve">Number of </w:t>
            </w:r>
            <w:r>
              <w:rPr>
                <w:b/>
                <w:lang w:val="en-US"/>
              </w:rPr>
              <w:t xml:space="preserve">Low </w:t>
            </w:r>
            <w:r w:rsidRPr="001C1DB2">
              <w:rPr>
                <w:b/>
                <w:lang w:val="en-US"/>
              </w:rPr>
              <w:t>performance group carriers, N</w:t>
            </w:r>
            <w:r>
              <w:rPr>
                <w:b/>
                <w:vertAlign w:val="subscript"/>
                <w:lang w:val="en-US"/>
              </w:rPr>
              <w:t>Low</w:t>
            </w:r>
          </w:p>
          <w:p w14:paraId="4AA19A3A" w14:textId="77777777" w:rsidR="00031D38" w:rsidRPr="00F358DB" w:rsidRDefault="00031D38" w:rsidP="00031D38">
            <w:pPr>
              <w:overflowPunct/>
              <w:autoSpaceDE/>
              <w:autoSpaceDN/>
              <w:adjustRightInd/>
              <w:spacing w:after="0"/>
              <w:jc w:val="center"/>
              <w:textAlignment w:val="auto"/>
              <w:rPr>
                <w:rFonts w:ascii="Calibri" w:hAnsi="Calibri" w:cs="Calibri"/>
                <w:color w:val="000000"/>
                <w:sz w:val="22"/>
                <w:szCs w:val="22"/>
                <w:lang w:val="en-US"/>
              </w:rPr>
            </w:pPr>
            <w:r w:rsidRPr="00E167C5">
              <w:rPr>
                <w:b/>
                <w:lang w:val="en-US"/>
              </w:rPr>
              <w:t>(DRX cycles)</w:t>
            </w:r>
          </w:p>
        </w:tc>
      </w:tr>
      <w:tr w:rsidR="00031D38" w:rsidRPr="00F358DB" w14:paraId="417418DD" w14:textId="77777777" w:rsidTr="00031D38">
        <w:trPr>
          <w:trHeight w:val="300"/>
        </w:trPr>
        <w:tc>
          <w:tcPr>
            <w:tcW w:w="882" w:type="dxa"/>
            <w:tcBorders>
              <w:top w:val="nil"/>
              <w:left w:val="single" w:sz="4" w:space="0" w:color="auto"/>
              <w:bottom w:val="single" w:sz="4" w:space="0" w:color="auto"/>
              <w:right w:val="nil"/>
            </w:tcBorders>
            <w:shd w:val="clear" w:color="auto" w:fill="auto"/>
            <w:noWrap/>
            <w:vAlign w:val="bottom"/>
          </w:tcPr>
          <w:p w14:paraId="750C9D0C" w14:textId="77777777" w:rsidR="00031D38" w:rsidRPr="00E167C5" w:rsidRDefault="00031D38" w:rsidP="00031D38">
            <w:pPr>
              <w:overflowPunct/>
              <w:autoSpaceDE/>
              <w:autoSpaceDN/>
              <w:adjustRightInd/>
              <w:spacing w:after="0"/>
              <w:textAlignment w:val="auto"/>
              <w:rPr>
                <w:color w:val="000000"/>
                <w:sz w:val="22"/>
                <w:szCs w:val="22"/>
              </w:rPr>
            </w:pPr>
            <w:r w:rsidRPr="00E167C5">
              <w:rPr>
                <w:color w:val="000000"/>
                <w:szCs w:val="22"/>
              </w:rPr>
              <w:t>DRX cycle(s)</w:t>
            </w:r>
          </w:p>
        </w:tc>
        <w:tc>
          <w:tcPr>
            <w:tcW w:w="87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FF1BA22" w14:textId="77777777" w:rsidR="00031D38" w:rsidRPr="003275FE" w:rsidRDefault="00031D38" w:rsidP="00031D38">
            <w:pPr>
              <w:overflowPunct/>
              <w:autoSpaceDE/>
              <w:autoSpaceDN/>
              <w:adjustRightInd/>
              <w:spacing w:after="0"/>
              <w:jc w:val="center"/>
              <w:textAlignment w:val="auto"/>
            </w:pPr>
            <w:r w:rsidRPr="00D32199">
              <w:t>1</w:t>
            </w:r>
          </w:p>
        </w:tc>
        <w:tc>
          <w:tcPr>
            <w:tcW w:w="87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77EB664" w14:textId="77777777" w:rsidR="00031D38" w:rsidRPr="003275FE" w:rsidRDefault="00031D38" w:rsidP="00031D38">
            <w:pPr>
              <w:overflowPunct/>
              <w:autoSpaceDE/>
              <w:autoSpaceDN/>
              <w:adjustRightInd/>
              <w:spacing w:after="0"/>
              <w:jc w:val="center"/>
              <w:textAlignment w:val="auto"/>
            </w:pPr>
            <w:r w:rsidRPr="00D32199">
              <w:t>2</w:t>
            </w:r>
          </w:p>
        </w:tc>
        <w:tc>
          <w:tcPr>
            <w:tcW w:w="87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532806E6" w14:textId="77777777" w:rsidR="00031D38" w:rsidRPr="003275FE" w:rsidRDefault="00031D38" w:rsidP="00031D38">
            <w:pPr>
              <w:overflowPunct/>
              <w:autoSpaceDE/>
              <w:autoSpaceDN/>
              <w:adjustRightInd/>
              <w:spacing w:after="0"/>
              <w:jc w:val="center"/>
              <w:textAlignment w:val="auto"/>
            </w:pPr>
            <w:r w:rsidRPr="00D32199">
              <w:t>3</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tcPr>
          <w:p w14:paraId="419D8709" w14:textId="77777777" w:rsidR="00031D38" w:rsidRPr="00F358DB" w:rsidRDefault="00031D38" w:rsidP="00031D38">
            <w:pPr>
              <w:overflowPunct/>
              <w:autoSpaceDE/>
              <w:autoSpaceDN/>
              <w:adjustRightInd/>
              <w:spacing w:after="0"/>
              <w:jc w:val="center"/>
              <w:textAlignment w:val="auto"/>
              <w:rPr>
                <w:rFonts w:ascii="Calibri" w:hAnsi="Calibri" w:cs="Calibri"/>
                <w:color w:val="000000"/>
                <w:sz w:val="22"/>
                <w:szCs w:val="22"/>
                <w:lang w:val="en-US"/>
              </w:rPr>
            </w:pPr>
            <w:r w:rsidRPr="003275FE">
              <w:t>1</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tcPr>
          <w:p w14:paraId="53524A2C" w14:textId="77777777" w:rsidR="00031D38" w:rsidRPr="00F358DB" w:rsidRDefault="00031D38" w:rsidP="00031D38">
            <w:pPr>
              <w:overflowPunct/>
              <w:autoSpaceDE/>
              <w:autoSpaceDN/>
              <w:adjustRightInd/>
              <w:spacing w:after="0"/>
              <w:jc w:val="center"/>
              <w:textAlignment w:val="auto"/>
              <w:rPr>
                <w:rFonts w:ascii="Calibri" w:hAnsi="Calibri" w:cs="Calibri"/>
                <w:color w:val="000000"/>
                <w:sz w:val="22"/>
                <w:szCs w:val="22"/>
                <w:lang w:val="en-US"/>
              </w:rPr>
            </w:pPr>
            <w:r w:rsidRPr="003275FE">
              <w:t>2</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16F45506" w14:textId="77777777" w:rsidR="00031D38" w:rsidRPr="00F358DB" w:rsidRDefault="00031D38" w:rsidP="00031D38">
            <w:pPr>
              <w:overflowPunct/>
              <w:autoSpaceDE/>
              <w:autoSpaceDN/>
              <w:adjustRightInd/>
              <w:spacing w:after="0"/>
              <w:jc w:val="center"/>
              <w:textAlignment w:val="auto"/>
              <w:rPr>
                <w:rFonts w:ascii="Calibri" w:hAnsi="Calibri" w:cs="Calibri"/>
                <w:color w:val="000000"/>
                <w:sz w:val="22"/>
                <w:szCs w:val="22"/>
              </w:rPr>
            </w:pPr>
            <w:r w:rsidRPr="003275FE">
              <w:t>3</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366E9542" w14:textId="77777777" w:rsidR="00031D38" w:rsidRPr="00F358DB" w:rsidRDefault="00031D38" w:rsidP="00031D38">
            <w:pPr>
              <w:overflowPunct/>
              <w:autoSpaceDE/>
              <w:autoSpaceDN/>
              <w:adjustRightInd/>
              <w:spacing w:after="0"/>
              <w:jc w:val="center"/>
              <w:textAlignment w:val="auto"/>
              <w:rPr>
                <w:rFonts w:ascii="Calibri" w:hAnsi="Calibri" w:cs="Calibri"/>
                <w:color w:val="000000"/>
                <w:sz w:val="22"/>
                <w:szCs w:val="22"/>
              </w:rPr>
            </w:pPr>
            <w:r w:rsidRPr="003275FE">
              <w:t>4</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4B60C2CB" w14:textId="77777777" w:rsidR="00031D38" w:rsidRPr="00F358DB" w:rsidRDefault="00031D38" w:rsidP="00031D38">
            <w:pPr>
              <w:overflowPunct/>
              <w:autoSpaceDE/>
              <w:autoSpaceDN/>
              <w:adjustRightInd/>
              <w:spacing w:after="0"/>
              <w:jc w:val="center"/>
              <w:textAlignment w:val="auto"/>
              <w:rPr>
                <w:rFonts w:ascii="Calibri" w:hAnsi="Calibri" w:cs="Calibri"/>
                <w:color w:val="000000"/>
                <w:sz w:val="22"/>
                <w:szCs w:val="22"/>
              </w:rPr>
            </w:pPr>
            <w:r w:rsidRPr="003275FE">
              <w:t>5</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tcPr>
          <w:p w14:paraId="5A1DB9F7" w14:textId="77777777" w:rsidR="00031D38" w:rsidRPr="00F358DB" w:rsidRDefault="00031D38" w:rsidP="00031D38">
            <w:pPr>
              <w:overflowPunct/>
              <w:autoSpaceDE/>
              <w:autoSpaceDN/>
              <w:adjustRightInd/>
              <w:spacing w:after="0"/>
              <w:jc w:val="center"/>
              <w:textAlignment w:val="auto"/>
              <w:rPr>
                <w:rFonts w:ascii="Calibri" w:hAnsi="Calibri" w:cs="Calibri"/>
                <w:color w:val="000000"/>
                <w:sz w:val="22"/>
                <w:szCs w:val="22"/>
              </w:rPr>
            </w:pPr>
            <w:r w:rsidRPr="003275FE">
              <w:t>6</w:t>
            </w:r>
          </w:p>
        </w:tc>
      </w:tr>
      <w:tr w:rsidR="00031D38" w:rsidRPr="00E167C5" w14:paraId="5FB0E71A" w14:textId="77777777" w:rsidTr="00031D38">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EAB1DA" w14:textId="77777777" w:rsidR="00031D38" w:rsidRPr="00E167C5" w:rsidRDefault="00031D38" w:rsidP="00031D38">
            <w:pPr>
              <w:overflowPunct/>
              <w:autoSpaceDE/>
              <w:autoSpaceDN/>
              <w:adjustRightInd/>
              <w:spacing w:after="0"/>
              <w:jc w:val="center"/>
              <w:textAlignment w:val="auto"/>
              <w:rPr>
                <w:sz w:val="22"/>
                <w:szCs w:val="22"/>
                <w:lang w:val="en-US"/>
              </w:rPr>
            </w:pPr>
            <w:r w:rsidRPr="00E167C5">
              <w:rPr>
                <w:sz w:val="22"/>
                <w:szCs w:val="22"/>
              </w:rPr>
              <w:t>0,04</w:t>
            </w:r>
          </w:p>
        </w:tc>
        <w:tc>
          <w:tcPr>
            <w:tcW w:w="877" w:type="dxa"/>
            <w:tcBorders>
              <w:top w:val="single" w:sz="4" w:space="0" w:color="auto"/>
              <w:left w:val="nil"/>
              <w:bottom w:val="single" w:sz="4" w:space="0" w:color="auto"/>
              <w:right w:val="single" w:sz="4" w:space="0" w:color="auto"/>
            </w:tcBorders>
            <w:shd w:val="clear" w:color="auto" w:fill="9CC2E5" w:themeFill="accent1" w:themeFillTint="99"/>
          </w:tcPr>
          <w:p w14:paraId="4FB5AA52" w14:textId="77777777" w:rsidR="00031D38" w:rsidRPr="00E167C5" w:rsidRDefault="00031D38" w:rsidP="00031D38">
            <w:pPr>
              <w:overflowPunct/>
              <w:autoSpaceDE/>
              <w:autoSpaceDN/>
              <w:adjustRightInd/>
              <w:spacing w:after="0"/>
              <w:jc w:val="center"/>
              <w:textAlignment w:val="auto"/>
              <w:rPr>
                <w:i/>
                <w:color w:val="AEAAAA" w:themeColor="background2" w:themeShade="BF"/>
              </w:rPr>
            </w:pPr>
            <w:r w:rsidRPr="009A2972">
              <w:t>35,625</w:t>
            </w:r>
          </w:p>
        </w:tc>
        <w:tc>
          <w:tcPr>
            <w:tcW w:w="87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753F97D" w14:textId="77777777" w:rsidR="00031D38" w:rsidRPr="00E167C5" w:rsidRDefault="00031D38" w:rsidP="00031D38">
            <w:pPr>
              <w:overflowPunct/>
              <w:autoSpaceDE/>
              <w:autoSpaceDN/>
              <w:adjustRightInd/>
              <w:spacing w:after="0"/>
              <w:jc w:val="center"/>
              <w:textAlignment w:val="auto"/>
              <w:rPr>
                <w:i/>
                <w:color w:val="AEAAAA" w:themeColor="background2" w:themeShade="BF"/>
              </w:rPr>
            </w:pPr>
            <w:r w:rsidRPr="009A2972">
              <w:t>71,25</w:t>
            </w:r>
          </w:p>
        </w:tc>
        <w:tc>
          <w:tcPr>
            <w:tcW w:w="87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3B96E0E4" w14:textId="77777777" w:rsidR="00031D38" w:rsidRPr="00E167C5" w:rsidRDefault="00031D38" w:rsidP="00031D38">
            <w:pPr>
              <w:overflowPunct/>
              <w:autoSpaceDE/>
              <w:autoSpaceDN/>
              <w:adjustRightInd/>
              <w:spacing w:after="0"/>
              <w:jc w:val="center"/>
              <w:textAlignment w:val="auto"/>
              <w:rPr>
                <w:i/>
                <w:color w:val="AEAAAA" w:themeColor="background2" w:themeShade="BF"/>
              </w:rPr>
            </w:pPr>
            <w:r w:rsidRPr="009A2972">
              <w:t>106,875</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263E5250" w14:textId="77777777" w:rsidR="00031D38" w:rsidRPr="007C2335" w:rsidRDefault="00031D38" w:rsidP="00031D38">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195910">
              <w:t>160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3FE8857A" w14:textId="77777777" w:rsidR="00031D38" w:rsidRPr="007C2335" w:rsidRDefault="00031D38" w:rsidP="00031D38">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195910">
              <w:t>320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56557EEC" w14:textId="77777777" w:rsidR="00031D38" w:rsidRPr="007C2335" w:rsidRDefault="00031D38" w:rsidP="00031D38">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195910">
              <w:t>480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28F30944" w14:textId="77777777" w:rsidR="00031D38" w:rsidRPr="007C2335" w:rsidRDefault="00031D38" w:rsidP="00031D38">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195910">
              <w:t>640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0EB72DE7" w14:textId="77777777" w:rsidR="00031D38" w:rsidRPr="007C2335" w:rsidRDefault="00031D38" w:rsidP="00031D38">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195910">
              <w:t>800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2468B33D" w14:textId="77777777" w:rsidR="00031D38" w:rsidRPr="007C2335" w:rsidRDefault="00031D38" w:rsidP="00031D38">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195910">
              <w:t>960</w:t>
            </w:r>
          </w:p>
        </w:tc>
      </w:tr>
      <w:tr w:rsidR="00031D38" w:rsidRPr="00E167C5" w14:paraId="184E3D03" w14:textId="77777777" w:rsidTr="00031D38">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9EB646" w14:textId="77777777" w:rsidR="00031D38" w:rsidRPr="00E167C5" w:rsidRDefault="00031D38" w:rsidP="00031D38">
            <w:pPr>
              <w:overflowPunct/>
              <w:autoSpaceDE/>
              <w:autoSpaceDN/>
              <w:adjustRightInd/>
              <w:spacing w:after="0"/>
              <w:jc w:val="center"/>
              <w:textAlignment w:val="auto"/>
              <w:rPr>
                <w:sz w:val="22"/>
                <w:szCs w:val="22"/>
                <w:lang w:val="en-US"/>
              </w:rPr>
            </w:pPr>
            <w:r w:rsidRPr="00E167C5">
              <w:rPr>
                <w:sz w:val="22"/>
                <w:szCs w:val="22"/>
              </w:rPr>
              <w:t>0,08</w:t>
            </w:r>
          </w:p>
        </w:tc>
        <w:tc>
          <w:tcPr>
            <w:tcW w:w="877" w:type="dxa"/>
            <w:tcBorders>
              <w:top w:val="single" w:sz="4" w:space="0" w:color="auto"/>
              <w:left w:val="nil"/>
              <w:bottom w:val="single" w:sz="4" w:space="0" w:color="auto"/>
              <w:right w:val="single" w:sz="4" w:space="0" w:color="auto"/>
            </w:tcBorders>
            <w:shd w:val="clear" w:color="auto" w:fill="9CC2E5" w:themeFill="accent1" w:themeFillTint="99"/>
          </w:tcPr>
          <w:p w14:paraId="03C36F81" w14:textId="77777777" w:rsidR="00031D38" w:rsidRPr="00E167C5" w:rsidRDefault="00031D38" w:rsidP="00031D38">
            <w:pPr>
              <w:overflowPunct/>
              <w:autoSpaceDE/>
              <w:autoSpaceDN/>
              <w:adjustRightInd/>
              <w:spacing w:after="0"/>
              <w:jc w:val="center"/>
              <w:textAlignment w:val="auto"/>
              <w:rPr>
                <w:i/>
                <w:color w:val="AEAAAA" w:themeColor="background2" w:themeShade="BF"/>
              </w:rPr>
            </w:pPr>
            <w:r w:rsidRPr="009A2972">
              <w:t>35,625</w:t>
            </w:r>
          </w:p>
        </w:tc>
        <w:tc>
          <w:tcPr>
            <w:tcW w:w="87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B9953B1" w14:textId="77777777" w:rsidR="00031D38" w:rsidRPr="00E167C5" w:rsidRDefault="00031D38" w:rsidP="00031D38">
            <w:pPr>
              <w:overflowPunct/>
              <w:autoSpaceDE/>
              <w:autoSpaceDN/>
              <w:adjustRightInd/>
              <w:spacing w:after="0"/>
              <w:jc w:val="center"/>
              <w:textAlignment w:val="auto"/>
              <w:rPr>
                <w:i/>
                <w:color w:val="AEAAAA" w:themeColor="background2" w:themeShade="BF"/>
              </w:rPr>
            </w:pPr>
            <w:r w:rsidRPr="009A2972">
              <w:t>71,25</w:t>
            </w:r>
          </w:p>
        </w:tc>
        <w:tc>
          <w:tcPr>
            <w:tcW w:w="87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42CB778" w14:textId="77777777" w:rsidR="00031D38" w:rsidRPr="00E167C5" w:rsidRDefault="00031D38" w:rsidP="00031D38">
            <w:pPr>
              <w:overflowPunct/>
              <w:autoSpaceDE/>
              <w:autoSpaceDN/>
              <w:adjustRightInd/>
              <w:spacing w:after="0"/>
              <w:jc w:val="center"/>
              <w:textAlignment w:val="auto"/>
              <w:rPr>
                <w:i/>
                <w:color w:val="AEAAAA" w:themeColor="background2" w:themeShade="BF"/>
              </w:rPr>
            </w:pPr>
            <w:r w:rsidRPr="009A2972">
              <w:t>106,875</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02874E57" w14:textId="77777777" w:rsidR="00031D38" w:rsidRPr="007C2335" w:rsidRDefault="00031D38" w:rsidP="00031D38">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195910">
              <w:t>160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1BD5079F" w14:textId="77777777" w:rsidR="00031D38" w:rsidRPr="007C2335" w:rsidRDefault="00031D38" w:rsidP="00031D38">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195910">
              <w:t>320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56921217" w14:textId="77777777" w:rsidR="00031D38" w:rsidRPr="007C2335" w:rsidRDefault="00031D38" w:rsidP="00031D38">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195910">
              <w:t>480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3CCCD718" w14:textId="77777777" w:rsidR="00031D38" w:rsidRPr="007C2335" w:rsidRDefault="00031D38" w:rsidP="00031D38">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195910">
              <w:t>640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19648C49" w14:textId="77777777" w:rsidR="00031D38" w:rsidRPr="007C2335" w:rsidRDefault="00031D38" w:rsidP="00031D38">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195910">
              <w:t>800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41669AD2" w14:textId="77777777" w:rsidR="00031D38" w:rsidRPr="007C2335" w:rsidRDefault="00031D38" w:rsidP="00031D38">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195910">
              <w:t>960</w:t>
            </w:r>
          </w:p>
        </w:tc>
      </w:tr>
      <w:tr w:rsidR="00031D38" w:rsidRPr="00E167C5" w14:paraId="7C5021FA" w14:textId="77777777" w:rsidTr="00031D38">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8763F3" w14:textId="77777777" w:rsidR="00031D38" w:rsidRPr="00E167C5" w:rsidRDefault="00031D38" w:rsidP="00031D38">
            <w:pPr>
              <w:overflowPunct/>
              <w:autoSpaceDE/>
              <w:autoSpaceDN/>
              <w:adjustRightInd/>
              <w:spacing w:after="0"/>
              <w:jc w:val="center"/>
              <w:textAlignment w:val="auto"/>
              <w:rPr>
                <w:sz w:val="22"/>
                <w:szCs w:val="22"/>
                <w:lang w:val="en-US"/>
              </w:rPr>
            </w:pPr>
            <w:r w:rsidRPr="00E167C5">
              <w:rPr>
                <w:sz w:val="22"/>
                <w:szCs w:val="22"/>
                <w:lang w:eastAsia="zh-CN"/>
              </w:rPr>
              <w:t>0,16</w:t>
            </w:r>
          </w:p>
        </w:tc>
        <w:tc>
          <w:tcPr>
            <w:tcW w:w="877" w:type="dxa"/>
            <w:tcBorders>
              <w:top w:val="single" w:sz="4" w:space="0" w:color="auto"/>
              <w:left w:val="nil"/>
              <w:bottom w:val="single" w:sz="4" w:space="0" w:color="auto"/>
              <w:right w:val="single" w:sz="4" w:space="0" w:color="auto"/>
            </w:tcBorders>
            <w:shd w:val="clear" w:color="auto" w:fill="9CC2E5" w:themeFill="accent1" w:themeFillTint="99"/>
          </w:tcPr>
          <w:p w14:paraId="41121C2C" w14:textId="77777777" w:rsidR="00031D38" w:rsidRPr="00E167C5" w:rsidRDefault="00031D38" w:rsidP="00031D38">
            <w:pPr>
              <w:overflowPunct/>
              <w:autoSpaceDE/>
              <w:autoSpaceDN/>
              <w:adjustRightInd/>
              <w:spacing w:after="0"/>
              <w:jc w:val="center"/>
              <w:textAlignment w:val="auto"/>
              <w:rPr>
                <w:i/>
                <w:color w:val="AEAAAA" w:themeColor="background2" w:themeShade="BF"/>
              </w:rPr>
            </w:pPr>
            <w:r w:rsidRPr="009A2972">
              <w:t>35,625</w:t>
            </w:r>
          </w:p>
        </w:tc>
        <w:tc>
          <w:tcPr>
            <w:tcW w:w="87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ECF94FB" w14:textId="77777777" w:rsidR="00031D38" w:rsidRPr="00E167C5" w:rsidRDefault="00031D38" w:rsidP="00031D38">
            <w:pPr>
              <w:overflowPunct/>
              <w:autoSpaceDE/>
              <w:autoSpaceDN/>
              <w:adjustRightInd/>
              <w:spacing w:after="0"/>
              <w:jc w:val="center"/>
              <w:textAlignment w:val="auto"/>
              <w:rPr>
                <w:i/>
                <w:color w:val="AEAAAA" w:themeColor="background2" w:themeShade="BF"/>
              </w:rPr>
            </w:pPr>
            <w:r w:rsidRPr="009A2972">
              <w:t>71,25</w:t>
            </w:r>
          </w:p>
        </w:tc>
        <w:tc>
          <w:tcPr>
            <w:tcW w:w="87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C934896" w14:textId="77777777" w:rsidR="00031D38" w:rsidRPr="00E167C5" w:rsidRDefault="00031D38" w:rsidP="00031D38">
            <w:pPr>
              <w:overflowPunct/>
              <w:autoSpaceDE/>
              <w:autoSpaceDN/>
              <w:adjustRightInd/>
              <w:spacing w:after="0"/>
              <w:jc w:val="center"/>
              <w:textAlignment w:val="auto"/>
              <w:rPr>
                <w:i/>
                <w:color w:val="AEAAAA" w:themeColor="background2" w:themeShade="BF"/>
              </w:rPr>
            </w:pPr>
            <w:r w:rsidRPr="009A2972">
              <w:t>106,875</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29546F72" w14:textId="77777777" w:rsidR="00031D38" w:rsidRPr="007C2335" w:rsidRDefault="00031D38" w:rsidP="00031D38">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195910">
              <w:t>160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274430CC" w14:textId="77777777" w:rsidR="00031D38" w:rsidRPr="007C2335" w:rsidRDefault="00031D38" w:rsidP="00031D38">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195910">
              <w:t>320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7E10C76A" w14:textId="77777777" w:rsidR="00031D38" w:rsidRPr="007C2335" w:rsidRDefault="00031D38" w:rsidP="00031D38">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195910">
              <w:t>480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64BF2E62" w14:textId="77777777" w:rsidR="00031D38" w:rsidRPr="007C2335" w:rsidRDefault="00031D38" w:rsidP="00031D38">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195910">
              <w:t>640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15634FA1" w14:textId="77777777" w:rsidR="00031D38" w:rsidRPr="007C2335" w:rsidRDefault="00031D38" w:rsidP="00031D38">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195910">
              <w:t>800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1DF287CA" w14:textId="77777777" w:rsidR="00031D38" w:rsidRPr="007C2335" w:rsidRDefault="00031D38" w:rsidP="00031D38">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195910">
              <w:t>960</w:t>
            </w:r>
          </w:p>
        </w:tc>
      </w:tr>
      <w:tr w:rsidR="00031D38" w:rsidRPr="00F358DB" w14:paraId="0D11E7D9" w14:textId="77777777" w:rsidTr="00031D38">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346C9B" w14:textId="77777777" w:rsidR="00031D38" w:rsidRPr="00E167C5" w:rsidRDefault="00031D38" w:rsidP="00031D38">
            <w:pPr>
              <w:overflowPunct/>
              <w:autoSpaceDE/>
              <w:autoSpaceDN/>
              <w:adjustRightInd/>
              <w:spacing w:after="0"/>
              <w:jc w:val="center"/>
              <w:textAlignment w:val="auto"/>
              <w:rPr>
                <w:color w:val="000000"/>
                <w:sz w:val="22"/>
                <w:szCs w:val="22"/>
                <w:lang w:val="en-US"/>
              </w:rPr>
            </w:pPr>
            <w:r w:rsidRPr="00E167C5">
              <w:rPr>
                <w:color w:val="000000"/>
                <w:sz w:val="22"/>
                <w:szCs w:val="22"/>
              </w:rPr>
              <w:t>0,256</w:t>
            </w:r>
          </w:p>
        </w:tc>
        <w:tc>
          <w:tcPr>
            <w:tcW w:w="877" w:type="dxa"/>
            <w:tcBorders>
              <w:top w:val="single" w:sz="4" w:space="0" w:color="auto"/>
              <w:left w:val="nil"/>
              <w:bottom w:val="single" w:sz="4" w:space="0" w:color="auto"/>
              <w:right w:val="single" w:sz="4" w:space="0" w:color="auto"/>
            </w:tcBorders>
            <w:shd w:val="clear" w:color="auto" w:fill="9CC2E5" w:themeFill="accent1" w:themeFillTint="99"/>
          </w:tcPr>
          <w:p w14:paraId="5B3748A7" w14:textId="77777777" w:rsidR="00031D38" w:rsidRPr="003275FE" w:rsidRDefault="00031D38" w:rsidP="00031D38">
            <w:pPr>
              <w:overflowPunct/>
              <w:autoSpaceDE/>
              <w:autoSpaceDN/>
              <w:adjustRightInd/>
              <w:spacing w:after="0"/>
              <w:jc w:val="center"/>
              <w:textAlignment w:val="auto"/>
            </w:pPr>
            <w:r w:rsidRPr="009A2972">
              <w:t>28,5</w:t>
            </w:r>
          </w:p>
        </w:tc>
        <w:tc>
          <w:tcPr>
            <w:tcW w:w="87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2EB2068" w14:textId="77777777" w:rsidR="00031D38" w:rsidRPr="003275FE" w:rsidRDefault="00031D38" w:rsidP="00031D38">
            <w:pPr>
              <w:overflowPunct/>
              <w:autoSpaceDE/>
              <w:autoSpaceDN/>
              <w:adjustRightInd/>
              <w:spacing w:after="0"/>
              <w:jc w:val="center"/>
              <w:textAlignment w:val="auto"/>
            </w:pPr>
            <w:r w:rsidRPr="009A2972">
              <w:t>57</w:t>
            </w:r>
          </w:p>
        </w:tc>
        <w:tc>
          <w:tcPr>
            <w:tcW w:w="87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1472BA5" w14:textId="77777777" w:rsidR="00031D38" w:rsidRPr="003275FE" w:rsidRDefault="00031D38" w:rsidP="00031D38">
            <w:pPr>
              <w:overflowPunct/>
              <w:autoSpaceDE/>
              <w:autoSpaceDN/>
              <w:adjustRightInd/>
              <w:spacing w:after="0"/>
              <w:jc w:val="center"/>
              <w:textAlignment w:val="auto"/>
            </w:pPr>
            <w:r w:rsidRPr="009A2972">
              <w:t>85,5</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62622824"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rsidRPr="00195910">
              <w:t>128</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6AAAC6B1"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rsidRPr="00195910">
              <w:t>256</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3495576F"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rPr>
            </w:pPr>
            <w:r w:rsidRPr="00195910">
              <w:t>384</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6047FCB6"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rPr>
            </w:pPr>
            <w:r w:rsidRPr="00195910">
              <w:t>512</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44B6C595"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rPr>
            </w:pPr>
            <w:r w:rsidRPr="00195910">
              <w:t>640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32C6BB73"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rsidRPr="00195910">
              <w:t>768</w:t>
            </w:r>
          </w:p>
        </w:tc>
      </w:tr>
      <w:tr w:rsidR="00031D38" w:rsidRPr="00F358DB" w14:paraId="0C5DD097" w14:textId="77777777" w:rsidTr="00031D38">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F824BC" w14:textId="77777777" w:rsidR="00031D38" w:rsidRPr="00E167C5" w:rsidRDefault="00031D38" w:rsidP="00031D38">
            <w:pPr>
              <w:overflowPunct/>
              <w:autoSpaceDE/>
              <w:autoSpaceDN/>
              <w:adjustRightInd/>
              <w:spacing w:after="0"/>
              <w:jc w:val="center"/>
              <w:textAlignment w:val="auto"/>
              <w:rPr>
                <w:color w:val="000000"/>
                <w:sz w:val="22"/>
                <w:szCs w:val="22"/>
                <w:lang w:val="en-US"/>
              </w:rPr>
            </w:pPr>
            <w:r w:rsidRPr="00E167C5">
              <w:rPr>
                <w:color w:val="000000"/>
                <w:sz w:val="22"/>
                <w:szCs w:val="22"/>
                <w:lang w:val="en-US"/>
              </w:rPr>
              <w:t>0,32</w:t>
            </w:r>
          </w:p>
        </w:tc>
        <w:tc>
          <w:tcPr>
            <w:tcW w:w="877" w:type="dxa"/>
            <w:tcBorders>
              <w:top w:val="single" w:sz="4" w:space="0" w:color="auto"/>
              <w:left w:val="nil"/>
              <w:bottom w:val="single" w:sz="4" w:space="0" w:color="auto"/>
              <w:right w:val="single" w:sz="4" w:space="0" w:color="auto"/>
            </w:tcBorders>
            <w:shd w:val="clear" w:color="auto" w:fill="9CC2E5" w:themeFill="accent1" w:themeFillTint="99"/>
          </w:tcPr>
          <w:p w14:paraId="04A5FCEB" w14:textId="77777777" w:rsidR="00031D38" w:rsidRPr="003275FE" w:rsidRDefault="00031D38" w:rsidP="00031D38">
            <w:pPr>
              <w:overflowPunct/>
              <w:autoSpaceDE/>
              <w:autoSpaceDN/>
              <w:adjustRightInd/>
              <w:spacing w:after="0"/>
              <w:jc w:val="center"/>
              <w:textAlignment w:val="auto"/>
            </w:pPr>
            <w:r w:rsidRPr="009A2972">
              <w:t>28,5</w:t>
            </w:r>
          </w:p>
        </w:tc>
        <w:tc>
          <w:tcPr>
            <w:tcW w:w="87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EE474D3" w14:textId="77777777" w:rsidR="00031D38" w:rsidRPr="003275FE" w:rsidRDefault="00031D38" w:rsidP="00031D38">
            <w:pPr>
              <w:overflowPunct/>
              <w:autoSpaceDE/>
              <w:autoSpaceDN/>
              <w:adjustRightInd/>
              <w:spacing w:after="0"/>
              <w:jc w:val="center"/>
              <w:textAlignment w:val="auto"/>
            </w:pPr>
            <w:r w:rsidRPr="009A2972">
              <w:t>57</w:t>
            </w:r>
          </w:p>
        </w:tc>
        <w:tc>
          <w:tcPr>
            <w:tcW w:w="87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D62AEFD" w14:textId="77777777" w:rsidR="00031D38" w:rsidRPr="003275FE" w:rsidRDefault="00031D38" w:rsidP="00031D38">
            <w:pPr>
              <w:overflowPunct/>
              <w:autoSpaceDE/>
              <w:autoSpaceDN/>
              <w:adjustRightInd/>
              <w:spacing w:after="0"/>
              <w:jc w:val="center"/>
              <w:textAlignment w:val="auto"/>
            </w:pPr>
            <w:r w:rsidRPr="009A2972">
              <w:t>85,5</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5DE003A3"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rsidRPr="00195910">
              <w:t>128</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75F87B59"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rsidRPr="00195910">
              <w:t>256</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58A0FE31"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rsidRPr="00195910">
              <w:t>384</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33447731"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rsidRPr="00195910">
              <w:t>512</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649D6106"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rsidRPr="00195910">
              <w:t>640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04A0154D"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rsidRPr="00195910">
              <w:t>768</w:t>
            </w:r>
          </w:p>
        </w:tc>
      </w:tr>
      <w:tr w:rsidR="00031D38" w:rsidRPr="00F358DB" w14:paraId="3761958F" w14:textId="77777777" w:rsidTr="00031D38">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17EB61" w14:textId="77777777" w:rsidR="00031D38" w:rsidRPr="00E167C5" w:rsidRDefault="00031D38" w:rsidP="00031D38">
            <w:pPr>
              <w:overflowPunct/>
              <w:autoSpaceDE/>
              <w:autoSpaceDN/>
              <w:adjustRightInd/>
              <w:spacing w:after="0"/>
              <w:jc w:val="center"/>
              <w:textAlignment w:val="auto"/>
              <w:rPr>
                <w:color w:val="000000"/>
                <w:sz w:val="22"/>
                <w:szCs w:val="22"/>
                <w:lang w:val="en-US"/>
              </w:rPr>
            </w:pPr>
            <w:r w:rsidRPr="00E167C5">
              <w:rPr>
                <w:color w:val="000000"/>
                <w:sz w:val="22"/>
                <w:szCs w:val="22"/>
                <w:lang w:val="en-US"/>
              </w:rPr>
              <w:t>0,512</w:t>
            </w:r>
          </w:p>
        </w:tc>
        <w:tc>
          <w:tcPr>
            <w:tcW w:w="877" w:type="dxa"/>
            <w:tcBorders>
              <w:top w:val="single" w:sz="4" w:space="0" w:color="auto"/>
              <w:left w:val="nil"/>
              <w:bottom w:val="single" w:sz="4" w:space="0" w:color="auto"/>
              <w:right w:val="single" w:sz="4" w:space="0" w:color="auto"/>
            </w:tcBorders>
            <w:shd w:val="clear" w:color="auto" w:fill="9CC2E5" w:themeFill="accent1" w:themeFillTint="99"/>
          </w:tcPr>
          <w:p w14:paraId="5EAD9664" w14:textId="77777777" w:rsidR="00031D38" w:rsidRPr="003275FE" w:rsidRDefault="00031D38" w:rsidP="00031D38">
            <w:pPr>
              <w:overflowPunct/>
              <w:autoSpaceDE/>
              <w:autoSpaceDN/>
              <w:adjustRightInd/>
              <w:spacing w:after="0"/>
              <w:jc w:val="center"/>
              <w:textAlignment w:val="auto"/>
            </w:pPr>
            <w:r w:rsidRPr="009A2972">
              <w:t>23,75</w:t>
            </w:r>
          </w:p>
        </w:tc>
        <w:tc>
          <w:tcPr>
            <w:tcW w:w="87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46F7656" w14:textId="77777777" w:rsidR="00031D38" w:rsidRPr="003275FE" w:rsidRDefault="00031D38" w:rsidP="00031D38">
            <w:pPr>
              <w:overflowPunct/>
              <w:autoSpaceDE/>
              <w:autoSpaceDN/>
              <w:adjustRightInd/>
              <w:spacing w:after="0"/>
              <w:jc w:val="center"/>
              <w:textAlignment w:val="auto"/>
            </w:pPr>
            <w:r w:rsidRPr="009A2972">
              <w:t>47,5</w:t>
            </w:r>
          </w:p>
        </w:tc>
        <w:tc>
          <w:tcPr>
            <w:tcW w:w="87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31B8C53" w14:textId="77777777" w:rsidR="00031D38" w:rsidRPr="003275FE" w:rsidRDefault="00031D38" w:rsidP="00031D38">
            <w:pPr>
              <w:overflowPunct/>
              <w:autoSpaceDE/>
              <w:autoSpaceDN/>
              <w:adjustRightInd/>
              <w:spacing w:after="0"/>
              <w:jc w:val="center"/>
              <w:textAlignment w:val="auto"/>
            </w:pPr>
            <w:r w:rsidRPr="009A2972">
              <w:t>71,25</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52E2FFC7"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106,6</w:t>
            </w:r>
            <w:r w:rsidRPr="00195910">
              <w:t>67</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697B54E7"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213,333</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3B750A12"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rsidRPr="00195910">
              <w:t>320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14101A73"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426,66</w:t>
            </w:r>
            <w:r w:rsidRPr="00195910">
              <w:t>7</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48D37350"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533,333</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72FB8D1D"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rsidRPr="00195910">
              <w:t>640</w:t>
            </w:r>
          </w:p>
        </w:tc>
      </w:tr>
      <w:tr w:rsidR="00031D38" w:rsidRPr="00F358DB" w14:paraId="173EBFDD" w14:textId="77777777" w:rsidTr="00031D38">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36AE3" w14:textId="77777777" w:rsidR="00031D38" w:rsidRPr="00E167C5" w:rsidRDefault="00031D38" w:rsidP="00031D38">
            <w:pPr>
              <w:overflowPunct/>
              <w:autoSpaceDE/>
              <w:autoSpaceDN/>
              <w:adjustRightInd/>
              <w:spacing w:after="0"/>
              <w:jc w:val="center"/>
              <w:textAlignment w:val="auto"/>
              <w:rPr>
                <w:color w:val="000000"/>
                <w:sz w:val="22"/>
                <w:szCs w:val="22"/>
                <w:lang w:val="en-US"/>
              </w:rPr>
            </w:pPr>
            <w:r w:rsidRPr="00E167C5">
              <w:rPr>
                <w:color w:val="000000"/>
                <w:sz w:val="22"/>
                <w:szCs w:val="22"/>
                <w:lang w:val="en-US"/>
              </w:rPr>
              <w:t>0,64</w:t>
            </w:r>
          </w:p>
        </w:tc>
        <w:tc>
          <w:tcPr>
            <w:tcW w:w="877" w:type="dxa"/>
            <w:tcBorders>
              <w:top w:val="single" w:sz="4" w:space="0" w:color="auto"/>
              <w:left w:val="nil"/>
              <w:bottom w:val="single" w:sz="4" w:space="0" w:color="auto"/>
              <w:right w:val="single" w:sz="4" w:space="0" w:color="auto"/>
            </w:tcBorders>
            <w:shd w:val="clear" w:color="auto" w:fill="9CC2E5" w:themeFill="accent1" w:themeFillTint="99"/>
          </w:tcPr>
          <w:p w14:paraId="3F185B6F" w14:textId="77777777" w:rsidR="00031D38" w:rsidRPr="003275FE" w:rsidRDefault="00031D38" w:rsidP="00031D38">
            <w:pPr>
              <w:overflowPunct/>
              <w:autoSpaceDE/>
              <w:autoSpaceDN/>
              <w:adjustRightInd/>
              <w:spacing w:after="0"/>
              <w:jc w:val="center"/>
              <w:textAlignment w:val="auto"/>
            </w:pPr>
            <w:r w:rsidRPr="009A2972">
              <w:t>23,75</w:t>
            </w:r>
          </w:p>
        </w:tc>
        <w:tc>
          <w:tcPr>
            <w:tcW w:w="87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4788A6A" w14:textId="77777777" w:rsidR="00031D38" w:rsidRPr="003275FE" w:rsidRDefault="00031D38" w:rsidP="00031D38">
            <w:pPr>
              <w:overflowPunct/>
              <w:autoSpaceDE/>
              <w:autoSpaceDN/>
              <w:adjustRightInd/>
              <w:spacing w:after="0"/>
              <w:jc w:val="center"/>
              <w:textAlignment w:val="auto"/>
            </w:pPr>
            <w:r w:rsidRPr="009A2972">
              <w:t>47,5</w:t>
            </w:r>
          </w:p>
        </w:tc>
        <w:tc>
          <w:tcPr>
            <w:tcW w:w="87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3F62DD39" w14:textId="77777777" w:rsidR="00031D38" w:rsidRPr="003275FE" w:rsidRDefault="00031D38" w:rsidP="00031D38">
            <w:pPr>
              <w:overflowPunct/>
              <w:autoSpaceDE/>
              <w:autoSpaceDN/>
              <w:adjustRightInd/>
              <w:spacing w:after="0"/>
              <w:jc w:val="center"/>
              <w:textAlignment w:val="auto"/>
            </w:pPr>
            <w:r w:rsidRPr="009A2972">
              <w:t>71,25</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4ECDAFF1"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106,6</w:t>
            </w:r>
            <w:r w:rsidRPr="00195910">
              <w:t>67</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43E3A165"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213,333</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0EB3684D"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rsidRPr="00195910">
              <w:t>320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13B505D3"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426,66</w:t>
            </w:r>
            <w:r w:rsidRPr="00195910">
              <w:t>7</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22AD3DCE"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533,333</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6B28CC9E"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rsidRPr="00195910">
              <w:t>640</w:t>
            </w:r>
          </w:p>
        </w:tc>
      </w:tr>
      <w:tr w:rsidR="00031D38" w:rsidRPr="00F358DB" w14:paraId="5E3E1595" w14:textId="77777777" w:rsidTr="00031D38">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533B81" w14:textId="77777777" w:rsidR="00031D38" w:rsidRPr="00E167C5" w:rsidRDefault="00031D38" w:rsidP="00031D38">
            <w:pPr>
              <w:overflowPunct/>
              <w:autoSpaceDE/>
              <w:autoSpaceDN/>
              <w:adjustRightInd/>
              <w:spacing w:after="0"/>
              <w:jc w:val="center"/>
              <w:textAlignment w:val="auto"/>
              <w:rPr>
                <w:color w:val="000000"/>
                <w:sz w:val="22"/>
                <w:szCs w:val="22"/>
                <w:lang w:val="en-US"/>
              </w:rPr>
            </w:pPr>
            <w:r w:rsidRPr="00E167C5">
              <w:rPr>
                <w:color w:val="000000"/>
                <w:sz w:val="22"/>
                <w:szCs w:val="22"/>
                <w:lang w:val="en-US"/>
              </w:rPr>
              <w:t>1,024</w:t>
            </w:r>
          </w:p>
        </w:tc>
        <w:tc>
          <w:tcPr>
            <w:tcW w:w="877" w:type="dxa"/>
            <w:tcBorders>
              <w:top w:val="single" w:sz="4" w:space="0" w:color="auto"/>
              <w:left w:val="nil"/>
              <w:bottom w:val="single" w:sz="4" w:space="0" w:color="auto"/>
              <w:right w:val="single" w:sz="4" w:space="0" w:color="auto"/>
            </w:tcBorders>
            <w:shd w:val="clear" w:color="auto" w:fill="9CC2E5" w:themeFill="accent1" w:themeFillTint="99"/>
          </w:tcPr>
          <w:p w14:paraId="5D1EA2DF" w14:textId="77777777" w:rsidR="00031D38" w:rsidRPr="003275FE" w:rsidRDefault="00031D38" w:rsidP="00031D38">
            <w:pPr>
              <w:overflowPunct/>
              <w:autoSpaceDE/>
              <w:autoSpaceDN/>
              <w:adjustRightInd/>
              <w:spacing w:after="0"/>
              <w:jc w:val="center"/>
              <w:textAlignment w:val="auto"/>
            </w:pPr>
            <w:r w:rsidRPr="009A2972">
              <w:t>23,75</w:t>
            </w:r>
          </w:p>
        </w:tc>
        <w:tc>
          <w:tcPr>
            <w:tcW w:w="87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B5B2B23" w14:textId="77777777" w:rsidR="00031D38" w:rsidRPr="003275FE" w:rsidRDefault="00031D38" w:rsidP="00031D38">
            <w:pPr>
              <w:overflowPunct/>
              <w:autoSpaceDE/>
              <w:autoSpaceDN/>
              <w:adjustRightInd/>
              <w:spacing w:after="0"/>
              <w:jc w:val="center"/>
              <w:textAlignment w:val="auto"/>
            </w:pPr>
            <w:r w:rsidRPr="009A2972">
              <w:t>47,5</w:t>
            </w:r>
          </w:p>
        </w:tc>
        <w:tc>
          <w:tcPr>
            <w:tcW w:w="87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392CDA8" w14:textId="77777777" w:rsidR="00031D38" w:rsidRPr="003275FE" w:rsidRDefault="00031D38" w:rsidP="00031D38">
            <w:pPr>
              <w:overflowPunct/>
              <w:autoSpaceDE/>
              <w:autoSpaceDN/>
              <w:adjustRightInd/>
              <w:spacing w:after="0"/>
              <w:jc w:val="center"/>
              <w:textAlignment w:val="auto"/>
            </w:pPr>
            <w:r w:rsidRPr="009A2972">
              <w:t>71,25</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61E88E41"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106,</w:t>
            </w:r>
            <w:r w:rsidRPr="00195910">
              <w:t>6</w:t>
            </w:r>
            <w:r>
              <w:t>6</w:t>
            </w:r>
            <w:r w:rsidRPr="00195910">
              <w:t>7</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31A646EE"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213,333</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52FBE0D7"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rsidRPr="00195910">
              <w:t>320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23ED83C8"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426,</w:t>
            </w:r>
            <w:r w:rsidRPr="00195910">
              <w:t>667</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69E543CE"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533,333</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1B671FDD"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rsidRPr="00195910">
              <w:t>640</w:t>
            </w:r>
          </w:p>
        </w:tc>
      </w:tr>
      <w:tr w:rsidR="00031D38" w:rsidRPr="00F358DB" w14:paraId="77D03AF7" w14:textId="77777777" w:rsidTr="00031D38">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CEED18" w14:textId="77777777" w:rsidR="00031D38" w:rsidRPr="00E167C5" w:rsidRDefault="00031D38" w:rsidP="00031D38">
            <w:pPr>
              <w:overflowPunct/>
              <w:autoSpaceDE/>
              <w:autoSpaceDN/>
              <w:adjustRightInd/>
              <w:spacing w:after="0"/>
              <w:jc w:val="center"/>
              <w:textAlignment w:val="auto"/>
              <w:rPr>
                <w:color w:val="000000"/>
                <w:sz w:val="22"/>
                <w:szCs w:val="22"/>
                <w:lang w:val="en-US"/>
              </w:rPr>
            </w:pPr>
            <w:r w:rsidRPr="00E167C5">
              <w:rPr>
                <w:color w:val="000000"/>
                <w:sz w:val="22"/>
                <w:szCs w:val="22"/>
                <w:lang w:val="en-US"/>
              </w:rPr>
              <w:t>2,048</w:t>
            </w:r>
          </w:p>
        </w:tc>
        <w:tc>
          <w:tcPr>
            <w:tcW w:w="877" w:type="dxa"/>
            <w:tcBorders>
              <w:top w:val="single" w:sz="4" w:space="0" w:color="auto"/>
              <w:left w:val="nil"/>
              <w:bottom w:val="single" w:sz="4" w:space="0" w:color="auto"/>
              <w:right w:val="single" w:sz="4" w:space="0" w:color="auto"/>
            </w:tcBorders>
            <w:shd w:val="clear" w:color="auto" w:fill="9CC2E5" w:themeFill="accent1" w:themeFillTint="99"/>
          </w:tcPr>
          <w:p w14:paraId="336A5DC7" w14:textId="77777777" w:rsidR="00031D38" w:rsidRPr="003275FE" w:rsidRDefault="00031D38" w:rsidP="00031D38">
            <w:pPr>
              <w:overflowPunct/>
              <w:autoSpaceDE/>
              <w:autoSpaceDN/>
              <w:adjustRightInd/>
              <w:spacing w:after="0"/>
              <w:jc w:val="center"/>
              <w:textAlignment w:val="auto"/>
            </w:pPr>
            <w:r w:rsidRPr="009A2972">
              <w:t>23,75</w:t>
            </w:r>
          </w:p>
        </w:tc>
        <w:tc>
          <w:tcPr>
            <w:tcW w:w="87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29C6DA4" w14:textId="77777777" w:rsidR="00031D38" w:rsidRPr="003275FE" w:rsidRDefault="00031D38" w:rsidP="00031D38">
            <w:pPr>
              <w:overflowPunct/>
              <w:autoSpaceDE/>
              <w:autoSpaceDN/>
              <w:adjustRightInd/>
              <w:spacing w:after="0"/>
              <w:jc w:val="center"/>
              <w:textAlignment w:val="auto"/>
            </w:pPr>
            <w:r w:rsidRPr="009A2972">
              <w:t>47,5</w:t>
            </w:r>
          </w:p>
        </w:tc>
        <w:tc>
          <w:tcPr>
            <w:tcW w:w="87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626F7F5" w14:textId="77777777" w:rsidR="00031D38" w:rsidRPr="003275FE" w:rsidRDefault="00031D38" w:rsidP="00031D38">
            <w:pPr>
              <w:overflowPunct/>
              <w:autoSpaceDE/>
              <w:autoSpaceDN/>
              <w:adjustRightInd/>
              <w:spacing w:after="0"/>
              <w:jc w:val="center"/>
              <w:textAlignment w:val="auto"/>
            </w:pPr>
            <w:r w:rsidRPr="009A2972">
              <w:t>71,25</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70034180"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106,6</w:t>
            </w:r>
            <w:r w:rsidRPr="00195910">
              <w:t>67</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47F4C0FD"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213,333</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139C7C8F"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rsidRPr="00195910">
              <w:t>320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75633AD6"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426,</w:t>
            </w:r>
            <w:r w:rsidRPr="00195910">
              <w:t>667</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7AD5091E"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533,333</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59CBBAF5"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rsidRPr="00195910">
              <w:t>640</w:t>
            </w:r>
          </w:p>
        </w:tc>
      </w:tr>
      <w:tr w:rsidR="00031D38" w:rsidRPr="00F358DB" w14:paraId="6FF88693" w14:textId="77777777" w:rsidTr="00031D38">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732080" w14:textId="77777777" w:rsidR="00031D38" w:rsidRPr="00E167C5" w:rsidRDefault="00031D38" w:rsidP="00031D38">
            <w:pPr>
              <w:overflowPunct/>
              <w:autoSpaceDE/>
              <w:autoSpaceDN/>
              <w:adjustRightInd/>
              <w:spacing w:after="0"/>
              <w:jc w:val="center"/>
              <w:textAlignment w:val="auto"/>
              <w:rPr>
                <w:color w:val="000000"/>
                <w:sz w:val="22"/>
                <w:szCs w:val="22"/>
                <w:lang w:val="en-US"/>
              </w:rPr>
            </w:pPr>
            <w:r w:rsidRPr="00E167C5">
              <w:rPr>
                <w:color w:val="000000"/>
                <w:sz w:val="22"/>
                <w:szCs w:val="22"/>
                <w:lang w:val="en-US"/>
              </w:rPr>
              <w:t>2,56</w:t>
            </w:r>
          </w:p>
        </w:tc>
        <w:tc>
          <w:tcPr>
            <w:tcW w:w="877" w:type="dxa"/>
            <w:tcBorders>
              <w:top w:val="single" w:sz="4" w:space="0" w:color="auto"/>
              <w:left w:val="nil"/>
              <w:bottom w:val="single" w:sz="4" w:space="0" w:color="auto"/>
              <w:right w:val="single" w:sz="4" w:space="0" w:color="auto"/>
            </w:tcBorders>
            <w:shd w:val="clear" w:color="auto" w:fill="9CC2E5" w:themeFill="accent1" w:themeFillTint="99"/>
          </w:tcPr>
          <w:p w14:paraId="7DB29142" w14:textId="77777777" w:rsidR="00031D38" w:rsidRPr="003275FE" w:rsidRDefault="00031D38" w:rsidP="00031D38">
            <w:pPr>
              <w:overflowPunct/>
              <w:autoSpaceDE/>
              <w:autoSpaceDN/>
              <w:adjustRightInd/>
              <w:spacing w:after="0"/>
              <w:jc w:val="center"/>
              <w:textAlignment w:val="auto"/>
            </w:pPr>
            <w:r w:rsidRPr="009A2972">
              <w:t>23,75</w:t>
            </w:r>
          </w:p>
        </w:tc>
        <w:tc>
          <w:tcPr>
            <w:tcW w:w="87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67B8B1C" w14:textId="77777777" w:rsidR="00031D38" w:rsidRPr="003275FE" w:rsidRDefault="00031D38" w:rsidP="00031D38">
            <w:pPr>
              <w:overflowPunct/>
              <w:autoSpaceDE/>
              <w:autoSpaceDN/>
              <w:adjustRightInd/>
              <w:spacing w:after="0"/>
              <w:jc w:val="center"/>
              <w:textAlignment w:val="auto"/>
            </w:pPr>
            <w:r w:rsidRPr="009A2972">
              <w:t>47,5</w:t>
            </w:r>
          </w:p>
        </w:tc>
        <w:tc>
          <w:tcPr>
            <w:tcW w:w="87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C948E03" w14:textId="77777777" w:rsidR="00031D38" w:rsidRPr="003275FE" w:rsidRDefault="00031D38" w:rsidP="00031D38">
            <w:pPr>
              <w:overflowPunct/>
              <w:autoSpaceDE/>
              <w:autoSpaceDN/>
              <w:adjustRightInd/>
              <w:spacing w:after="0"/>
              <w:jc w:val="center"/>
              <w:textAlignment w:val="auto"/>
            </w:pPr>
            <w:r w:rsidRPr="009A2972">
              <w:t>71,25</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3A18BE97"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106,6</w:t>
            </w:r>
            <w:r w:rsidRPr="00195910">
              <w:t>67</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625474DB"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213,333</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5D13D2C5"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rsidRPr="00195910">
              <w:t>320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5C89A7E8"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rsidRPr="00195910">
              <w:t>426,667</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27FB4F0B"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t>533,333</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6F1411B7" w14:textId="77777777" w:rsidR="00031D38" w:rsidRPr="00F358DB" w:rsidRDefault="00031D38" w:rsidP="00031D38">
            <w:pPr>
              <w:overflowPunct/>
              <w:autoSpaceDE/>
              <w:autoSpaceDN/>
              <w:adjustRightInd/>
              <w:spacing w:after="0"/>
              <w:jc w:val="center"/>
              <w:textAlignment w:val="auto"/>
              <w:rPr>
                <w:rFonts w:ascii="Calibri" w:hAnsi="Calibri" w:cs="Calibri"/>
                <w:sz w:val="22"/>
                <w:szCs w:val="22"/>
                <w:lang w:val="en-US"/>
              </w:rPr>
            </w:pPr>
            <w:r w:rsidRPr="00195910">
              <w:t>640</w:t>
            </w:r>
          </w:p>
        </w:tc>
      </w:tr>
    </w:tbl>
    <w:p w14:paraId="2C4FA13A" w14:textId="77777777" w:rsidR="00472B13" w:rsidRDefault="00472B13" w:rsidP="00561EA4">
      <w:pPr>
        <w:jc w:val="both"/>
        <w:rPr>
          <w:lang w:val="en-US"/>
        </w:rPr>
      </w:pPr>
    </w:p>
    <w:p w14:paraId="50D8AA51" w14:textId="77777777" w:rsidR="0086006E" w:rsidRDefault="0086006E" w:rsidP="00561EA4">
      <w:pPr>
        <w:jc w:val="both"/>
        <w:rPr>
          <w:lang w:val="en-US"/>
        </w:rPr>
      </w:pPr>
    </w:p>
    <w:p w14:paraId="230ACD47" w14:textId="77777777" w:rsidR="003E396B" w:rsidRPr="00F54BB5" w:rsidRDefault="003E396B" w:rsidP="00F54BB5">
      <w:pPr>
        <w:pStyle w:val="Heading1"/>
        <w:numPr>
          <w:ilvl w:val="0"/>
          <w:numId w:val="46"/>
        </w:numPr>
        <w:jc w:val="both"/>
      </w:pPr>
      <w:r w:rsidRPr="003E396B">
        <w:t>Con</w:t>
      </w:r>
      <w:r>
        <w:t>clusion</w:t>
      </w:r>
      <w:r w:rsidR="00630F77">
        <w:t>s</w:t>
      </w:r>
    </w:p>
    <w:p w14:paraId="7071ED30" w14:textId="4A75FDDB" w:rsidR="00126549" w:rsidRDefault="00EF1E24" w:rsidP="00EF1E24">
      <w:pPr>
        <w:rPr>
          <w:rFonts w:eastAsia="MS PGothic"/>
          <w:lang w:val="en-US" w:eastAsia="ja-JP"/>
        </w:rPr>
      </w:pPr>
      <w:r w:rsidRPr="00EF1E24">
        <w:rPr>
          <w:rFonts w:eastAsia="MS PGothic"/>
          <w:lang w:val="en-US" w:eastAsia="ja-JP"/>
        </w:rPr>
        <w:t xml:space="preserve">In this contribution we </w:t>
      </w:r>
      <w:r w:rsidR="00992C58" w:rsidRPr="00EF1E24">
        <w:rPr>
          <w:rFonts w:eastAsia="MS PGothic"/>
          <w:lang w:val="en-US" w:eastAsia="ja-JP"/>
        </w:rPr>
        <w:t>analyze</w:t>
      </w:r>
      <w:r w:rsidRPr="00EF1E24">
        <w:rPr>
          <w:rFonts w:eastAsia="MS PGothic"/>
          <w:lang w:val="en-US" w:eastAsia="ja-JP"/>
        </w:rPr>
        <w:t xml:space="preserve"> and propose </w:t>
      </w:r>
      <w:r>
        <w:rPr>
          <w:rFonts w:eastAsia="MS PGothic"/>
          <w:lang w:val="en-US" w:eastAsia="ja-JP"/>
        </w:rPr>
        <w:t xml:space="preserve">details for defining E-UTRA UE requirements for </w:t>
      </w:r>
      <w:r w:rsidR="00992C58">
        <w:rPr>
          <w:rFonts w:eastAsia="MS PGothic"/>
          <w:lang w:val="en-US" w:eastAsia="ja-JP"/>
        </w:rPr>
        <w:t>monitoring</w:t>
      </w:r>
      <w:r>
        <w:rPr>
          <w:rFonts w:eastAsia="MS PGothic"/>
          <w:lang w:val="en-US" w:eastAsia="ja-JP"/>
        </w:rPr>
        <w:t xml:space="preserve"> increased number of carriers following the agreed principle of dividing the requirements into two performance groups; normal and low performance groups. </w:t>
      </w:r>
    </w:p>
    <w:p w14:paraId="5DA546D1" w14:textId="1908CD24" w:rsidR="00EF1E24" w:rsidRDefault="00900311" w:rsidP="00EF1E24">
      <w:pPr>
        <w:rPr>
          <w:rFonts w:eastAsia="MS PGothic"/>
          <w:lang w:val="en-US" w:eastAsia="ja-JP"/>
        </w:rPr>
      </w:pPr>
      <w:r>
        <w:rPr>
          <w:rFonts w:eastAsia="MS PGothic"/>
          <w:lang w:val="en-US" w:eastAsia="ja-JP"/>
        </w:rPr>
        <w:t>W</w:t>
      </w:r>
      <w:r w:rsidR="00EF1E24">
        <w:rPr>
          <w:rFonts w:eastAsia="MS PGothic"/>
          <w:lang w:val="en-US" w:eastAsia="ja-JP"/>
        </w:rPr>
        <w:t>e also present numerical values for the new minimum cell identification time requirements in</w:t>
      </w:r>
      <w:bookmarkStart w:id="8" w:name="_GoBack"/>
      <w:bookmarkEnd w:id="8"/>
      <w:r w:rsidR="00EF1E24">
        <w:rPr>
          <w:rFonts w:eastAsia="MS PGothic"/>
          <w:lang w:val="en-US" w:eastAsia="ja-JP"/>
        </w:rPr>
        <w:t xml:space="preserve"> order to facilit</w:t>
      </w:r>
      <w:r w:rsidR="00992C58">
        <w:rPr>
          <w:rFonts w:eastAsia="MS PGothic"/>
          <w:lang w:val="en-US" w:eastAsia="ja-JP"/>
        </w:rPr>
        <w:t>at</w:t>
      </w:r>
      <w:r w:rsidR="00EF1E24">
        <w:rPr>
          <w:rFonts w:eastAsia="MS PGothic"/>
          <w:lang w:val="en-US" w:eastAsia="ja-JP"/>
        </w:rPr>
        <w:t xml:space="preserve">e the </w:t>
      </w:r>
      <w:r w:rsidR="00992C58">
        <w:rPr>
          <w:rFonts w:eastAsia="MS PGothic"/>
          <w:lang w:val="en-US" w:eastAsia="ja-JP"/>
        </w:rPr>
        <w:t>decision-making</w:t>
      </w:r>
      <w:r w:rsidR="00EF1E24">
        <w:rPr>
          <w:rFonts w:eastAsia="MS PGothic"/>
          <w:lang w:val="en-US" w:eastAsia="ja-JP"/>
        </w:rPr>
        <w:t xml:space="preserve"> on a suitable tradeoff between normal and low </w:t>
      </w:r>
      <w:r w:rsidR="00992C58">
        <w:rPr>
          <w:rFonts w:eastAsia="MS PGothic"/>
          <w:lang w:val="en-US" w:eastAsia="ja-JP"/>
        </w:rPr>
        <w:t>performance</w:t>
      </w:r>
      <w:r w:rsidR="00EF1E24">
        <w:rPr>
          <w:rFonts w:eastAsia="MS PGothic"/>
          <w:lang w:val="en-US" w:eastAsia="ja-JP"/>
        </w:rPr>
        <w:t xml:space="preserve"> groups requirements. </w:t>
      </w:r>
    </w:p>
    <w:p w14:paraId="289AADD9" w14:textId="72DDC34C" w:rsidR="00664071" w:rsidRDefault="00EF1E24" w:rsidP="00EF1E24">
      <w:pPr>
        <w:rPr>
          <w:rFonts w:eastAsia="MS PGothic"/>
          <w:lang w:val="en-US" w:eastAsia="ja-JP"/>
        </w:rPr>
      </w:pPr>
      <w:r>
        <w:rPr>
          <w:rFonts w:eastAsia="MS PGothic"/>
          <w:lang w:val="en-US" w:eastAsia="ja-JP"/>
        </w:rPr>
        <w:t xml:space="preserve">Based on the analyses we propose a similar approach as a way forward for the TS36.133 requirements as in </w:t>
      </w:r>
      <w:r>
        <w:rPr>
          <w:lang w:val="en-US"/>
        </w:rPr>
        <w:t>[</w:t>
      </w:r>
      <w:r w:rsidR="00436877">
        <w:rPr>
          <w:lang w:val="en-US"/>
        </w:rPr>
        <w:t>2</w:t>
      </w:r>
      <w:r>
        <w:rPr>
          <w:lang w:val="en-US"/>
        </w:rPr>
        <w:t xml:space="preserve">] but with small differences in the way the scaling of the requirements is done. </w:t>
      </w:r>
      <w:r w:rsidR="00664071">
        <w:rPr>
          <w:lang w:val="en-US"/>
        </w:rPr>
        <w:t xml:space="preserve">We propose that the scaling is done based on factor GSR (Gap Stealing Ratio), which </w:t>
      </w:r>
      <w:r w:rsidR="00900311">
        <w:rPr>
          <w:lang w:val="en-US"/>
        </w:rPr>
        <w:t xml:space="preserve">dictates </w:t>
      </w:r>
      <w:r w:rsidR="00664071">
        <w:rPr>
          <w:lang w:val="en-US"/>
        </w:rPr>
        <w:t>how many gaps X out of Y gaps are ‘stolen’ for low performance group carriers when the rest of the gaps are used for monitoring normal performance group carriers. For connected mode inter-frequency cell identification requirements without DRX the following requirement equations are proposed.</w:t>
      </w:r>
      <w:r w:rsidR="00664071" w:rsidRPr="00664071">
        <w:rPr>
          <w:rFonts w:eastAsia="MS PGothic"/>
          <w:lang w:val="en-US" w:eastAsia="ja-JP"/>
        </w:rPr>
        <w:t xml:space="preserve"> We see that suitable value of GSR could be in order of 1/8= 0.125 </w:t>
      </w:r>
      <w:r w:rsidR="00664071">
        <w:rPr>
          <w:rFonts w:eastAsia="MS PGothic"/>
          <w:lang w:val="en-US" w:eastAsia="ja-JP"/>
        </w:rPr>
        <w:t>to</w:t>
      </w:r>
      <w:r w:rsidR="00664071" w:rsidRPr="00664071">
        <w:rPr>
          <w:rFonts w:eastAsia="MS PGothic"/>
          <w:lang w:val="en-US" w:eastAsia="ja-JP"/>
        </w:rPr>
        <w:t xml:space="preserve"> 3/16 = 0.1875</w:t>
      </w:r>
      <w:r w:rsidR="00664071">
        <w:rPr>
          <w:rFonts w:eastAsia="MS PGothic"/>
          <w:lang w:val="en-US" w:eastAsia="ja-JP"/>
        </w:rPr>
        <w:t xml:space="preserve">. </w:t>
      </w:r>
    </w:p>
    <w:p w14:paraId="510C2337" w14:textId="77777777" w:rsidR="00664071" w:rsidRDefault="00664071" w:rsidP="00EF1E24">
      <w:pPr>
        <w:rPr>
          <w:lang w:val="en-US"/>
        </w:rPr>
      </w:pPr>
    </w:p>
    <w:p w14:paraId="59AFD676" w14:textId="7FE0DC52" w:rsidR="00EF1E24" w:rsidRDefault="009D3F81" w:rsidP="00EF1E24">
      <w:pPr>
        <w:rPr>
          <w:lang w:val="en-US"/>
        </w:rPr>
      </w:pPr>
      <w:r w:rsidRPr="00D577A9">
        <w:rPr>
          <w:position w:val="-30"/>
        </w:rPr>
        <w:object w:dxaOrig="6000" w:dyaOrig="680" w14:anchorId="000CB0B3">
          <v:shape id="_x0000_i1028" type="#_x0000_t75" style="width:299.9pt;height:33.8pt" o:ole="" o:bordertopcolor="black" o:borderleftcolor="black" o:borderbottomcolor="black" o:borderrightcolor="black" filled="t">
            <v:imagedata r:id="rId18" o:title=""/>
            <w10:bordertop type="single" width="6"/>
            <w10:borderleft type="single" width="6"/>
            <w10:borderbottom type="single" width="6"/>
            <w10:borderright type="single" width="6"/>
          </v:shape>
          <o:OLEObject Type="Embed" ProgID="Equation.3" ShapeID="_x0000_i1028" DrawAspect="Content" ObjectID="_1461427909" r:id="rId19"/>
        </w:object>
      </w:r>
    </w:p>
    <w:p w14:paraId="49C352C5" w14:textId="77777777" w:rsidR="00EF1E24" w:rsidRPr="005E4A56" w:rsidRDefault="00EF1E24" w:rsidP="00EF1E24">
      <w:pPr>
        <w:rPr>
          <w:rFonts w:eastAsia="MS PGothic"/>
          <w:lang w:val="en-US" w:eastAsia="ja-JP"/>
        </w:rPr>
      </w:pPr>
    </w:p>
    <w:p w14:paraId="654B2A9A" w14:textId="7071255B" w:rsidR="00630F77" w:rsidRDefault="009D3F81" w:rsidP="00E01B0B">
      <w:pPr>
        <w:jc w:val="both"/>
        <w:rPr>
          <w:rFonts w:ascii="Arial" w:hAnsi="Arial" w:cs="Arial"/>
          <w:sz w:val="24"/>
          <w:szCs w:val="24"/>
          <w:lang w:val="en-US"/>
        </w:rPr>
      </w:pPr>
      <w:r w:rsidRPr="00D577A9">
        <w:rPr>
          <w:position w:val="-30"/>
        </w:rPr>
        <w:object w:dxaOrig="5460" w:dyaOrig="680" w14:anchorId="0B7D249D">
          <v:shape id="_x0000_i1029" type="#_x0000_t75" style="width:272.95pt;height:33.8pt" o:ole="" o:bordertopcolor="black" o:borderleftcolor="black" o:borderbottomcolor="black" o:borderrightcolor="black" filled="t">
            <v:imagedata r:id="rId20" o:title=""/>
            <w10:bordertop type="single" width="6"/>
            <w10:borderleft type="single" width="6"/>
            <w10:borderbottom type="single" width="6"/>
            <w10:borderright type="single" width="6"/>
          </v:shape>
          <o:OLEObject Type="Embed" ProgID="Equation.3" ShapeID="_x0000_i1029" DrawAspect="Content" ObjectID="_1461427910" r:id="rId21"/>
        </w:object>
      </w:r>
    </w:p>
    <w:p w14:paraId="0FAE4A63" w14:textId="77777777" w:rsidR="00BA03E6" w:rsidRDefault="00BA03E6" w:rsidP="00BA03E6">
      <w:pPr>
        <w:rPr>
          <w:rFonts w:eastAsia="MS PGothic"/>
          <w:lang w:val="en-US" w:eastAsia="ja-JP"/>
        </w:rPr>
      </w:pPr>
      <w:r>
        <w:rPr>
          <w:rFonts w:eastAsia="MS PGothic"/>
          <w:lang w:val="en-US" w:eastAsia="ja-JP"/>
        </w:rPr>
        <w:t xml:space="preserve">In similar </w:t>
      </w:r>
      <w:r w:rsidR="00D462B7">
        <w:rPr>
          <w:rFonts w:eastAsia="MS PGothic"/>
          <w:lang w:val="en-US" w:eastAsia="ja-JP"/>
        </w:rPr>
        <w:t>manner,</w:t>
      </w:r>
      <w:r>
        <w:rPr>
          <w:rFonts w:eastAsia="MS PGothic"/>
          <w:lang w:val="en-US" w:eastAsia="ja-JP"/>
        </w:rPr>
        <w:t xml:space="preserve"> the requirements with DRX could be defined</w:t>
      </w:r>
      <w:r w:rsidR="00D462B7">
        <w:rPr>
          <w:rFonts w:eastAsia="MS PGothic"/>
          <w:lang w:val="en-US" w:eastAsia="ja-JP"/>
        </w:rPr>
        <w:t xml:space="preserve"> through the scaling</w:t>
      </w:r>
      <w:r>
        <w:rPr>
          <w:rFonts w:eastAsia="MS PGothic"/>
          <w:lang w:val="en-US" w:eastAsia="ja-JP"/>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2166"/>
        <w:gridCol w:w="2512"/>
      </w:tblGrid>
      <w:tr w:rsidR="00D462B7" w:rsidRPr="000D5B2C" w14:paraId="1B676A83" w14:textId="77777777" w:rsidTr="00BE5EFC">
        <w:trPr>
          <w:cantSplit/>
          <w:jc w:val="center"/>
        </w:trPr>
        <w:tc>
          <w:tcPr>
            <w:tcW w:w="1562" w:type="pct"/>
            <w:vMerge w:val="restart"/>
          </w:tcPr>
          <w:p w14:paraId="2C6875C8" w14:textId="77777777" w:rsidR="00D462B7" w:rsidRPr="000D5B2C" w:rsidRDefault="00D462B7" w:rsidP="00BE5EFC">
            <w:pPr>
              <w:pStyle w:val="TAH"/>
              <w:rPr>
                <w:lang w:eastAsia="en-US"/>
              </w:rPr>
            </w:pPr>
            <w:r w:rsidRPr="000D5B2C">
              <w:rPr>
                <w:lang w:eastAsia="en-US"/>
              </w:rPr>
              <w:lastRenderedPageBreak/>
              <w:t>DRX cycle length (s)</w:t>
            </w:r>
          </w:p>
        </w:tc>
        <w:tc>
          <w:tcPr>
            <w:tcW w:w="3438" w:type="pct"/>
            <w:gridSpan w:val="2"/>
          </w:tcPr>
          <w:p w14:paraId="3E7B4DE0" w14:textId="77777777" w:rsidR="00D462B7" w:rsidRPr="000D5B2C" w:rsidRDefault="00D462B7" w:rsidP="00BE5EFC">
            <w:pPr>
              <w:pStyle w:val="TAH"/>
              <w:rPr>
                <w:lang w:eastAsia="en-US"/>
              </w:rPr>
            </w:pPr>
            <w:r w:rsidRPr="000D5B2C">
              <w:rPr>
                <w:lang w:eastAsia="en-US"/>
              </w:rPr>
              <w:t xml:space="preserve"> T</w:t>
            </w:r>
            <w:r w:rsidRPr="000D5B2C">
              <w:rPr>
                <w:vertAlign w:val="subscript"/>
                <w:lang w:eastAsia="en-US"/>
              </w:rPr>
              <w:t>identify_inter</w:t>
            </w:r>
            <w:r>
              <w:rPr>
                <w:vertAlign w:val="subscript"/>
                <w:lang w:eastAsia="en-US"/>
              </w:rPr>
              <w:t>, Normal</w:t>
            </w:r>
            <w:r w:rsidRPr="000D5B2C">
              <w:rPr>
                <w:vertAlign w:val="subscript"/>
                <w:lang w:eastAsia="en-US"/>
              </w:rPr>
              <w:t xml:space="preserve"> </w:t>
            </w:r>
            <w:r w:rsidRPr="000D5B2C">
              <w:rPr>
                <w:lang w:eastAsia="en-US"/>
              </w:rPr>
              <w:t>(s) (DRX cycles)</w:t>
            </w:r>
          </w:p>
        </w:tc>
      </w:tr>
      <w:tr w:rsidR="00D462B7" w:rsidRPr="000D5B2C" w14:paraId="1035EB99" w14:textId="77777777" w:rsidTr="00BE5EFC">
        <w:trPr>
          <w:cantSplit/>
          <w:jc w:val="center"/>
        </w:trPr>
        <w:tc>
          <w:tcPr>
            <w:tcW w:w="1562" w:type="pct"/>
            <w:vMerge/>
          </w:tcPr>
          <w:p w14:paraId="696DD8C9" w14:textId="77777777" w:rsidR="00D462B7" w:rsidRPr="000D5B2C" w:rsidRDefault="00D462B7" w:rsidP="00BE5EFC">
            <w:pPr>
              <w:pStyle w:val="TAH"/>
              <w:rPr>
                <w:lang w:eastAsia="en-US"/>
              </w:rPr>
            </w:pPr>
          </w:p>
        </w:tc>
        <w:tc>
          <w:tcPr>
            <w:tcW w:w="1592" w:type="pct"/>
            <w:shd w:val="clear" w:color="auto" w:fill="auto"/>
          </w:tcPr>
          <w:p w14:paraId="362295E0" w14:textId="77777777" w:rsidR="00D462B7" w:rsidRPr="000D5B2C" w:rsidRDefault="00D462B7" w:rsidP="00BE5EFC">
            <w:pPr>
              <w:pStyle w:val="TAH"/>
              <w:rPr>
                <w:lang w:eastAsia="en-US"/>
              </w:rPr>
            </w:pPr>
            <w:r w:rsidRPr="000D5B2C">
              <w:rPr>
                <w:sz w:val="20"/>
                <w:lang w:eastAsia="en-US"/>
              </w:rPr>
              <w:t>Gap period = 40 ms</w:t>
            </w:r>
          </w:p>
        </w:tc>
        <w:tc>
          <w:tcPr>
            <w:tcW w:w="1845" w:type="pct"/>
            <w:shd w:val="clear" w:color="auto" w:fill="auto"/>
          </w:tcPr>
          <w:p w14:paraId="67DC79B4" w14:textId="77777777" w:rsidR="00D462B7" w:rsidRPr="000D5B2C" w:rsidRDefault="00D462B7" w:rsidP="00BE5EFC">
            <w:pPr>
              <w:pStyle w:val="TAH"/>
              <w:rPr>
                <w:lang w:eastAsia="en-US"/>
              </w:rPr>
            </w:pPr>
            <w:r w:rsidRPr="000D5B2C">
              <w:rPr>
                <w:sz w:val="20"/>
                <w:lang w:eastAsia="en-US"/>
              </w:rPr>
              <w:t>Gap period = 80 ms</w:t>
            </w:r>
          </w:p>
        </w:tc>
      </w:tr>
      <w:tr w:rsidR="00D462B7" w:rsidRPr="000D5B2C" w14:paraId="653C79E7" w14:textId="77777777" w:rsidTr="00BE5EFC">
        <w:trPr>
          <w:cantSplit/>
          <w:jc w:val="center"/>
        </w:trPr>
        <w:tc>
          <w:tcPr>
            <w:tcW w:w="1562" w:type="pct"/>
          </w:tcPr>
          <w:p w14:paraId="7F9C140F" w14:textId="77777777" w:rsidR="00D462B7" w:rsidRPr="000D5B2C" w:rsidRDefault="00D462B7" w:rsidP="00BE5EFC">
            <w:pPr>
              <w:pStyle w:val="TAC"/>
              <w:rPr>
                <w:lang w:eastAsia="en-US"/>
              </w:rPr>
            </w:pPr>
            <w:r w:rsidRPr="000D5B2C">
              <w:rPr>
                <w:lang w:eastAsia="en-US"/>
              </w:rPr>
              <w:t>≤0.16</w:t>
            </w:r>
          </w:p>
        </w:tc>
        <w:tc>
          <w:tcPr>
            <w:tcW w:w="1592" w:type="pct"/>
            <w:shd w:val="clear" w:color="auto" w:fill="auto"/>
          </w:tcPr>
          <w:p w14:paraId="21BA8E98" w14:textId="77777777" w:rsidR="00D462B7" w:rsidRPr="000D5B2C" w:rsidRDefault="00D462B7" w:rsidP="00BE5EFC">
            <w:pPr>
              <w:pStyle w:val="TAC"/>
              <w:rPr>
                <w:lang w:eastAsia="en-US"/>
              </w:rPr>
            </w:pPr>
            <w:r w:rsidRPr="000D5B2C">
              <w:rPr>
                <w:lang w:eastAsia="en-US"/>
              </w:rPr>
              <w:t>Non DRX Requirements in clause </w:t>
            </w:r>
            <w:r w:rsidRPr="000D5B2C">
              <w:rPr>
                <w:rFonts w:cs="v4.2.0"/>
                <w:lang w:eastAsia="en-US"/>
              </w:rPr>
              <w:t>8.1.2.3.1.1 are applicable</w:t>
            </w:r>
          </w:p>
        </w:tc>
        <w:tc>
          <w:tcPr>
            <w:tcW w:w="1845" w:type="pct"/>
            <w:shd w:val="clear" w:color="auto" w:fill="auto"/>
          </w:tcPr>
          <w:p w14:paraId="0CFD1C89" w14:textId="77777777" w:rsidR="00D462B7" w:rsidRPr="000D5B2C" w:rsidRDefault="00D462B7" w:rsidP="00BE5EFC">
            <w:pPr>
              <w:pStyle w:val="TAC"/>
              <w:rPr>
                <w:lang w:eastAsia="en-US"/>
              </w:rPr>
            </w:pPr>
            <w:r w:rsidRPr="000D5B2C">
              <w:rPr>
                <w:lang w:eastAsia="en-US"/>
              </w:rPr>
              <w:t>Non DRX Requirements in clause </w:t>
            </w:r>
            <w:r w:rsidRPr="000D5B2C">
              <w:rPr>
                <w:rFonts w:cs="v4.2.0"/>
                <w:lang w:eastAsia="en-US"/>
              </w:rPr>
              <w:t>8.1.2.3.1.1 are applicable</w:t>
            </w:r>
          </w:p>
        </w:tc>
      </w:tr>
      <w:tr w:rsidR="00D462B7" w:rsidRPr="000D5B2C" w14:paraId="0965C1E8" w14:textId="77777777" w:rsidTr="00BE5EFC">
        <w:trPr>
          <w:cantSplit/>
          <w:jc w:val="center"/>
        </w:trPr>
        <w:tc>
          <w:tcPr>
            <w:tcW w:w="1562" w:type="pct"/>
          </w:tcPr>
          <w:p w14:paraId="5C1D6D5B" w14:textId="77777777" w:rsidR="00D462B7" w:rsidRPr="000D5B2C" w:rsidRDefault="00D462B7" w:rsidP="00BE5EFC">
            <w:pPr>
              <w:pStyle w:val="TAC"/>
              <w:rPr>
                <w:snapToGrid w:val="0"/>
                <w:lang w:eastAsia="en-US"/>
              </w:rPr>
            </w:pPr>
            <w:r w:rsidRPr="000D5B2C">
              <w:rPr>
                <w:lang w:eastAsia="en-US"/>
              </w:rPr>
              <w:t>0.256</w:t>
            </w:r>
          </w:p>
        </w:tc>
        <w:tc>
          <w:tcPr>
            <w:tcW w:w="1592" w:type="pct"/>
            <w:shd w:val="clear" w:color="auto" w:fill="auto"/>
          </w:tcPr>
          <w:p w14:paraId="6FF91F1C" w14:textId="77777777" w:rsidR="00D462B7" w:rsidRDefault="00D462B7" w:rsidP="00BE5EFC">
            <w:pPr>
              <w:pStyle w:val="TAC"/>
              <w:rPr>
                <w:snapToGrid w:val="0"/>
                <w:sz w:val="20"/>
                <w:lang w:eastAsia="en-US"/>
              </w:rPr>
            </w:pPr>
            <w:r w:rsidRPr="000D5B2C">
              <w:rPr>
                <w:snapToGrid w:val="0"/>
                <w:sz w:val="20"/>
                <w:lang w:eastAsia="en-US"/>
              </w:rPr>
              <w:t>5.12</w:t>
            </w:r>
            <w:r w:rsidRPr="000D5B2C">
              <w:rPr>
                <w:lang w:eastAsia="en-US"/>
              </w:rPr>
              <w:t>*N</w:t>
            </w:r>
            <w:r>
              <w:rPr>
                <w:vertAlign w:val="subscript"/>
                <w:lang w:eastAsia="en-US"/>
              </w:rPr>
              <w:t>Normal</w:t>
            </w:r>
            <w:r w:rsidRPr="000D5B2C">
              <w:rPr>
                <w:snapToGrid w:val="0"/>
                <w:sz w:val="20"/>
                <w:lang w:eastAsia="en-US"/>
              </w:rPr>
              <w:t xml:space="preserve"> </w:t>
            </w:r>
            <w:r>
              <w:rPr>
                <w:snapToGrid w:val="0"/>
                <w:sz w:val="20"/>
                <w:lang w:eastAsia="en-US"/>
              </w:rPr>
              <w:t xml:space="preserve">* (1+GSR) </w:t>
            </w:r>
          </w:p>
          <w:p w14:paraId="432B7A52" w14:textId="77777777" w:rsidR="00D462B7" w:rsidRPr="000D5B2C" w:rsidRDefault="00D462B7" w:rsidP="00BE5EFC">
            <w:pPr>
              <w:pStyle w:val="TAC"/>
              <w:rPr>
                <w:snapToGrid w:val="0"/>
                <w:lang w:eastAsia="en-US"/>
              </w:rPr>
            </w:pPr>
            <w:r w:rsidRPr="000D5B2C">
              <w:rPr>
                <w:snapToGrid w:val="0"/>
                <w:sz w:val="20"/>
                <w:lang w:eastAsia="en-US"/>
              </w:rPr>
              <w:t>(20</w:t>
            </w:r>
            <w:r w:rsidRPr="000D5B2C">
              <w:rPr>
                <w:lang w:eastAsia="en-US"/>
              </w:rPr>
              <w:t>*N</w:t>
            </w:r>
            <w:r>
              <w:rPr>
                <w:vertAlign w:val="subscript"/>
                <w:lang w:eastAsia="en-US"/>
              </w:rPr>
              <w:t xml:space="preserve">Normal </w:t>
            </w:r>
            <w:r>
              <w:rPr>
                <w:snapToGrid w:val="0"/>
                <w:lang w:eastAsia="en-US"/>
              </w:rPr>
              <w:t>*</w:t>
            </w:r>
            <w:r>
              <w:rPr>
                <w:snapToGrid w:val="0"/>
                <w:sz w:val="20"/>
                <w:lang w:eastAsia="en-US"/>
              </w:rPr>
              <w:t>(1+GSR))</w:t>
            </w:r>
          </w:p>
        </w:tc>
        <w:tc>
          <w:tcPr>
            <w:tcW w:w="1845" w:type="pct"/>
            <w:shd w:val="clear" w:color="auto" w:fill="auto"/>
          </w:tcPr>
          <w:p w14:paraId="76006D15" w14:textId="77777777" w:rsidR="00D462B7" w:rsidRPr="000D5B2C" w:rsidRDefault="00D462B7" w:rsidP="00BE5EFC">
            <w:pPr>
              <w:pStyle w:val="TAC"/>
              <w:rPr>
                <w:snapToGrid w:val="0"/>
                <w:lang w:eastAsia="en-US"/>
              </w:rPr>
            </w:pPr>
            <w:r w:rsidRPr="000D5B2C">
              <w:rPr>
                <w:snapToGrid w:val="0"/>
                <w:sz w:val="20"/>
                <w:lang w:eastAsia="en-US"/>
              </w:rPr>
              <w:t>7.68</w:t>
            </w:r>
            <w:r w:rsidRPr="000D5B2C">
              <w:rPr>
                <w:lang w:eastAsia="en-US"/>
              </w:rPr>
              <w:t>*N</w:t>
            </w:r>
            <w:r>
              <w:rPr>
                <w:vertAlign w:val="subscript"/>
                <w:lang w:eastAsia="en-US"/>
              </w:rPr>
              <w:t>Normal</w:t>
            </w:r>
            <w:r>
              <w:rPr>
                <w:snapToGrid w:val="0"/>
                <w:sz w:val="20"/>
                <w:lang w:eastAsia="en-US"/>
              </w:rPr>
              <w:t xml:space="preserve"> (1+GSR) (3</w:t>
            </w:r>
            <w:r w:rsidRPr="000D5B2C">
              <w:rPr>
                <w:snapToGrid w:val="0"/>
                <w:sz w:val="20"/>
                <w:lang w:eastAsia="en-US"/>
              </w:rPr>
              <w:t>0</w:t>
            </w:r>
            <w:r w:rsidRPr="000D5B2C">
              <w:rPr>
                <w:lang w:eastAsia="en-US"/>
              </w:rPr>
              <w:t>*N</w:t>
            </w:r>
            <w:r>
              <w:rPr>
                <w:vertAlign w:val="subscript"/>
                <w:lang w:eastAsia="en-US"/>
              </w:rPr>
              <w:t xml:space="preserve">Normal </w:t>
            </w:r>
            <w:r>
              <w:rPr>
                <w:snapToGrid w:val="0"/>
                <w:lang w:eastAsia="en-US"/>
              </w:rPr>
              <w:t>*</w:t>
            </w:r>
            <w:r>
              <w:rPr>
                <w:snapToGrid w:val="0"/>
                <w:sz w:val="20"/>
                <w:lang w:eastAsia="en-US"/>
              </w:rPr>
              <w:t>(1+GSR))</w:t>
            </w:r>
          </w:p>
        </w:tc>
      </w:tr>
      <w:tr w:rsidR="00D462B7" w:rsidRPr="000D5B2C" w14:paraId="090F4BBA" w14:textId="77777777" w:rsidTr="00BE5EFC">
        <w:trPr>
          <w:cantSplit/>
          <w:jc w:val="center"/>
        </w:trPr>
        <w:tc>
          <w:tcPr>
            <w:tcW w:w="1562" w:type="pct"/>
          </w:tcPr>
          <w:p w14:paraId="1FCC9DC0" w14:textId="77777777" w:rsidR="00D462B7" w:rsidRPr="000D5B2C" w:rsidRDefault="00D462B7" w:rsidP="00BE5EFC">
            <w:pPr>
              <w:pStyle w:val="TAC"/>
              <w:rPr>
                <w:snapToGrid w:val="0"/>
                <w:lang w:eastAsia="en-US"/>
              </w:rPr>
            </w:pPr>
            <w:r w:rsidRPr="000D5B2C">
              <w:rPr>
                <w:lang w:eastAsia="en-US"/>
              </w:rPr>
              <w:t>0.32</w:t>
            </w:r>
          </w:p>
        </w:tc>
        <w:tc>
          <w:tcPr>
            <w:tcW w:w="1592" w:type="pct"/>
            <w:shd w:val="clear" w:color="auto" w:fill="auto"/>
          </w:tcPr>
          <w:p w14:paraId="07CC98A2" w14:textId="77777777" w:rsidR="00D462B7" w:rsidRPr="000D5B2C" w:rsidRDefault="00D462B7" w:rsidP="00BE5EFC">
            <w:pPr>
              <w:pStyle w:val="TAC"/>
              <w:rPr>
                <w:snapToGrid w:val="0"/>
                <w:lang w:eastAsia="en-US"/>
              </w:rPr>
            </w:pPr>
            <w:r w:rsidRPr="000D5B2C">
              <w:rPr>
                <w:snapToGrid w:val="0"/>
                <w:sz w:val="20"/>
                <w:lang w:eastAsia="en-US"/>
              </w:rPr>
              <w:t>6.4</w:t>
            </w:r>
            <w:r w:rsidRPr="000D5B2C">
              <w:rPr>
                <w:lang w:eastAsia="en-US"/>
              </w:rPr>
              <w:t>*N</w:t>
            </w:r>
            <w:r>
              <w:rPr>
                <w:vertAlign w:val="subscript"/>
                <w:lang w:eastAsia="en-US"/>
              </w:rPr>
              <w:t>Normal</w:t>
            </w:r>
            <w:r w:rsidRPr="000D5B2C">
              <w:rPr>
                <w:snapToGrid w:val="0"/>
                <w:sz w:val="20"/>
                <w:lang w:eastAsia="en-US"/>
              </w:rPr>
              <w:t xml:space="preserve">  </w:t>
            </w:r>
            <w:r>
              <w:rPr>
                <w:snapToGrid w:val="0"/>
                <w:sz w:val="20"/>
                <w:lang w:eastAsia="en-US"/>
              </w:rPr>
              <w:t xml:space="preserve">* (1+GSR) </w:t>
            </w:r>
            <w:r w:rsidRPr="000D5B2C">
              <w:rPr>
                <w:snapToGrid w:val="0"/>
                <w:sz w:val="20"/>
                <w:lang w:eastAsia="en-US"/>
              </w:rPr>
              <w:t>(20</w:t>
            </w:r>
            <w:r w:rsidRPr="000D5B2C">
              <w:rPr>
                <w:lang w:eastAsia="en-US"/>
              </w:rPr>
              <w:t>*N</w:t>
            </w:r>
            <w:r>
              <w:rPr>
                <w:vertAlign w:val="subscript"/>
                <w:lang w:eastAsia="en-US"/>
              </w:rPr>
              <w:t xml:space="preserve">Normal </w:t>
            </w:r>
            <w:r>
              <w:rPr>
                <w:snapToGrid w:val="0"/>
                <w:lang w:eastAsia="en-US"/>
              </w:rPr>
              <w:t>*</w:t>
            </w:r>
            <w:r>
              <w:rPr>
                <w:snapToGrid w:val="0"/>
                <w:sz w:val="20"/>
                <w:lang w:eastAsia="en-US"/>
              </w:rPr>
              <w:t>(1+GSR))</w:t>
            </w:r>
          </w:p>
        </w:tc>
        <w:tc>
          <w:tcPr>
            <w:tcW w:w="1845" w:type="pct"/>
            <w:shd w:val="clear" w:color="auto" w:fill="auto"/>
          </w:tcPr>
          <w:p w14:paraId="4F083613" w14:textId="77777777" w:rsidR="00D462B7" w:rsidRPr="000D5B2C" w:rsidRDefault="00D462B7" w:rsidP="00BE5EFC">
            <w:pPr>
              <w:pStyle w:val="TAC"/>
              <w:rPr>
                <w:snapToGrid w:val="0"/>
                <w:lang w:eastAsia="en-US"/>
              </w:rPr>
            </w:pPr>
            <w:r w:rsidRPr="000D5B2C">
              <w:rPr>
                <w:snapToGrid w:val="0"/>
                <w:sz w:val="20"/>
                <w:lang w:eastAsia="en-US"/>
              </w:rPr>
              <w:t>7.68</w:t>
            </w:r>
            <w:r w:rsidRPr="000D5B2C">
              <w:rPr>
                <w:lang w:eastAsia="en-US"/>
              </w:rPr>
              <w:t>*N</w:t>
            </w:r>
            <w:r>
              <w:rPr>
                <w:vertAlign w:val="subscript"/>
                <w:lang w:eastAsia="en-US"/>
              </w:rPr>
              <w:t>Normal</w:t>
            </w:r>
            <w:r w:rsidRPr="000D5B2C">
              <w:rPr>
                <w:snapToGrid w:val="0"/>
                <w:sz w:val="20"/>
                <w:lang w:eastAsia="en-US"/>
              </w:rPr>
              <w:t xml:space="preserve"> </w:t>
            </w:r>
            <w:r>
              <w:rPr>
                <w:snapToGrid w:val="0"/>
                <w:sz w:val="20"/>
                <w:lang w:eastAsia="en-US"/>
              </w:rPr>
              <w:t xml:space="preserve">(1+GSR) </w:t>
            </w:r>
            <w:r w:rsidRPr="000D5B2C">
              <w:rPr>
                <w:snapToGrid w:val="0"/>
                <w:sz w:val="20"/>
                <w:lang w:eastAsia="en-US"/>
              </w:rPr>
              <w:t>(24</w:t>
            </w:r>
            <w:r w:rsidRPr="000D5B2C">
              <w:rPr>
                <w:lang w:eastAsia="en-US"/>
              </w:rPr>
              <w:t>*N</w:t>
            </w:r>
            <w:r>
              <w:rPr>
                <w:vertAlign w:val="subscript"/>
                <w:lang w:eastAsia="en-US"/>
              </w:rPr>
              <w:t>Normal</w:t>
            </w:r>
            <w:r>
              <w:rPr>
                <w:snapToGrid w:val="0"/>
                <w:lang w:eastAsia="en-US"/>
              </w:rPr>
              <w:t>*</w:t>
            </w:r>
            <w:r>
              <w:rPr>
                <w:snapToGrid w:val="0"/>
                <w:sz w:val="20"/>
                <w:lang w:eastAsia="en-US"/>
              </w:rPr>
              <w:t>(1+GSR))</w:t>
            </w:r>
            <w:r w:rsidRPr="000D5B2C">
              <w:rPr>
                <w:snapToGrid w:val="0"/>
                <w:sz w:val="20"/>
                <w:lang w:eastAsia="en-US"/>
              </w:rPr>
              <w:t>)</w:t>
            </w:r>
          </w:p>
        </w:tc>
      </w:tr>
      <w:tr w:rsidR="00D462B7" w:rsidRPr="000D5B2C" w14:paraId="2C35BA2C" w14:textId="77777777" w:rsidTr="00BE5EFC">
        <w:trPr>
          <w:cantSplit/>
          <w:jc w:val="center"/>
        </w:trPr>
        <w:tc>
          <w:tcPr>
            <w:tcW w:w="1562" w:type="pct"/>
          </w:tcPr>
          <w:p w14:paraId="2AD8C35D" w14:textId="77777777" w:rsidR="00D462B7" w:rsidRPr="000D5B2C" w:rsidRDefault="00D462B7" w:rsidP="00BE5EFC">
            <w:pPr>
              <w:pStyle w:val="TAC"/>
              <w:rPr>
                <w:snapToGrid w:val="0"/>
                <w:lang w:eastAsia="en-US"/>
              </w:rPr>
            </w:pPr>
            <w:r w:rsidRPr="000D5B2C">
              <w:rPr>
                <w:lang w:eastAsia="en-US"/>
              </w:rPr>
              <w:t>0.32</w:t>
            </w:r>
            <w:r w:rsidRPr="000D5B2C">
              <w:rPr>
                <w:lang w:eastAsia="zh-CN"/>
              </w:rPr>
              <w:t>&lt;</w:t>
            </w:r>
            <w:r w:rsidRPr="000D5B2C">
              <w:rPr>
                <w:lang w:eastAsia="en-US"/>
              </w:rPr>
              <w:t xml:space="preserve"> DRX-cycle≤2.56</w:t>
            </w:r>
          </w:p>
        </w:tc>
        <w:tc>
          <w:tcPr>
            <w:tcW w:w="1592" w:type="pct"/>
            <w:shd w:val="clear" w:color="auto" w:fill="auto"/>
          </w:tcPr>
          <w:p w14:paraId="58CB8161" w14:textId="77777777" w:rsidR="00D462B7" w:rsidRPr="000D5B2C" w:rsidRDefault="00D462B7" w:rsidP="00BE5EFC">
            <w:pPr>
              <w:pStyle w:val="TAC"/>
              <w:rPr>
                <w:snapToGrid w:val="0"/>
                <w:lang w:eastAsia="en-US"/>
              </w:rPr>
            </w:pPr>
            <w:r w:rsidRPr="000D5B2C">
              <w:rPr>
                <w:snapToGrid w:val="0"/>
                <w:sz w:val="20"/>
                <w:lang w:eastAsia="en-US"/>
              </w:rPr>
              <w:t>Note (20</w:t>
            </w:r>
            <w:r w:rsidRPr="000D5B2C">
              <w:rPr>
                <w:lang w:eastAsia="en-US"/>
              </w:rPr>
              <w:t>*N</w:t>
            </w:r>
            <w:r>
              <w:rPr>
                <w:vertAlign w:val="subscript"/>
                <w:lang w:eastAsia="en-US"/>
              </w:rPr>
              <w:t>Normal</w:t>
            </w:r>
            <w:r>
              <w:rPr>
                <w:snapToGrid w:val="0"/>
                <w:lang w:eastAsia="en-US"/>
              </w:rPr>
              <w:t>*</w:t>
            </w:r>
            <w:r>
              <w:rPr>
                <w:snapToGrid w:val="0"/>
                <w:sz w:val="20"/>
                <w:lang w:eastAsia="en-US"/>
              </w:rPr>
              <w:t>(1+GSR))</w:t>
            </w:r>
            <w:r w:rsidRPr="000D5B2C">
              <w:rPr>
                <w:snapToGrid w:val="0"/>
                <w:sz w:val="20"/>
                <w:lang w:eastAsia="en-US"/>
              </w:rPr>
              <w:t>)</w:t>
            </w:r>
          </w:p>
        </w:tc>
        <w:tc>
          <w:tcPr>
            <w:tcW w:w="1845" w:type="pct"/>
            <w:shd w:val="clear" w:color="auto" w:fill="auto"/>
          </w:tcPr>
          <w:p w14:paraId="122F41BB" w14:textId="77777777" w:rsidR="00D462B7" w:rsidRDefault="00D462B7" w:rsidP="00BE5EFC">
            <w:pPr>
              <w:pStyle w:val="TAC"/>
              <w:rPr>
                <w:snapToGrid w:val="0"/>
                <w:sz w:val="20"/>
                <w:lang w:eastAsia="en-US"/>
              </w:rPr>
            </w:pPr>
            <w:r w:rsidRPr="000D5B2C">
              <w:rPr>
                <w:snapToGrid w:val="0"/>
                <w:sz w:val="20"/>
                <w:lang w:eastAsia="en-US"/>
              </w:rPr>
              <w:t xml:space="preserve">Note </w:t>
            </w:r>
          </w:p>
          <w:p w14:paraId="39F94E18" w14:textId="77777777" w:rsidR="00D462B7" w:rsidRPr="000D5B2C" w:rsidRDefault="00D462B7" w:rsidP="00BE5EFC">
            <w:pPr>
              <w:pStyle w:val="TAC"/>
              <w:rPr>
                <w:snapToGrid w:val="0"/>
                <w:lang w:eastAsia="en-US"/>
              </w:rPr>
            </w:pPr>
            <w:r w:rsidRPr="000D5B2C">
              <w:rPr>
                <w:snapToGrid w:val="0"/>
                <w:sz w:val="20"/>
                <w:lang w:eastAsia="en-US"/>
              </w:rPr>
              <w:t>(20</w:t>
            </w:r>
            <w:r w:rsidRPr="000D5B2C">
              <w:rPr>
                <w:lang w:eastAsia="en-US"/>
              </w:rPr>
              <w:t>*N</w:t>
            </w:r>
            <w:r w:rsidRPr="000D5B2C">
              <w:rPr>
                <w:vertAlign w:val="subscript"/>
                <w:lang w:eastAsia="en-US"/>
              </w:rPr>
              <w:t>freq</w:t>
            </w:r>
            <w:r>
              <w:rPr>
                <w:snapToGrid w:val="0"/>
                <w:lang w:eastAsia="en-US"/>
              </w:rPr>
              <w:t>*</w:t>
            </w:r>
            <w:r>
              <w:rPr>
                <w:snapToGrid w:val="0"/>
                <w:sz w:val="20"/>
                <w:lang w:eastAsia="en-US"/>
              </w:rPr>
              <w:t>(1+GSR))</w:t>
            </w:r>
            <w:r w:rsidRPr="000D5B2C">
              <w:rPr>
                <w:snapToGrid w:val="0"/>
                <w:sz w:val="20"/>
                <w:lang w:eastAsia="en-US"/>
              </w:rPr>
              <w:t>)</w:t>
            </w:r>
          </w:p>
        </w:tc>
      </w:tr>
      <w:tr w:rsidR="00D462B7" w:rsidRPr="000D5B2C" w14:paraId="7A022D24" w14:textId="77777777" w:rsidTr="00BE5EFC">
        <w:trPr>
          <w:cantSplit/>
          <w:jc w:val="center"/>
        </w:trPr>
        <w:tc>
          <w:tcPr>
            <w:tcW w:w="5000" w:type="pct"/>
            <w:gridSpan w:val="3"/>
          </w:tcPr>
          <w:p w14:paraId="24340074" w14:textId="77777777" w:rsidR="00D462B7" w:rsidRPr="000D5B2C" w:rsidDel="00290A29" w:rsidRDefault="00D462B7" w:rsidP="00BE5EFC">
            <w:pPr>
              <w:pStyle w:val="TAN"/>
              <w:rPr>
                <w:snapToGrid w:val="0"/>
                <w:lang w:eastAsia="en-US"/>
              </w:rPr>
            </w:pPr>
            <w:r w:rsidRPr="000D5B2C">
              <w:rPr>
                <w:lang w:eastAsia="en-US"/>
              </w:rPr>
              <w:t>Note: Time depends upon the DRX cycle in use</w:t>
            </w:r>
          </w:p>
        </w:tc>
      </w:tr>
    </w:tbl>
    <w:p w14:paraId="24AD0D99" w14:textId="77777777" w:rsidR="00D462B7" w:rsidRPr="000303F5" w:rsidRDefault="00D462B7" w:rsidP="00E01B0B">
      <w:pPr>
        <w:jc w:val="both"/>
        <w:rPr>
          <w:rFonts w:ascii="Arial" w:hAnsi="Arial" w:cs="Arial"/>
          <w:sz w:val="24"/>
          <w:szCs w:val="24"/>
        </w:rPr>
      </w:pP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2166"/>
        <w:gridCol w:w="2512"/>
      </w:tblGrid>
      <w:tr w:rsidR="00D462B7" w:rsidRPr="000D5B2C" w14:paraId="75FC10E6" w14:textId="77777777" w:rsidTr="00BE5EFC">
        <w:trPr>
          <w:cantSplit/>
          <w:jc w:val="center"/>
        </w:trPr>
        <w:tc>
          <w:tcPr>
            <w:tcW w:w="1562" w:type="pct"/>
            <w:vMerge w:val="restart"/>
          </w:tcPr>
          <w:p w14:paraId="1DEF775B" w14:textId="77777777" w:rsidR="00D462B7" w:rsidRPr="000D5B2C" w:rsidRDefault="00D462B7" w:rsidP="00BE5EFC">
            <w:pPr>
              <w:pStyle w:val="TAH"/>
              <w:rPr>
                <w:lang w:eastAsia="en-US"/>
              </w:rPr>
            </w:pPr>
            <w:r w:rsidRPr="000D5B2C">
              <w:rPr>
                <w:lang w:eastAsia="en-US"/>
              </w:rPr>
              <w:t>DRX cycle length (s)</w:t>
            </w:r>
          </w:p>
        </w:tc>
        <w:tc>
          <w:tcPr>
            <w:tcW w:w="3438" w:type="pct"/>
            <w:gridSpan w:val="2"/>
          </w:tcPr>
          <w:p w14:paraId="06C2B08F" w14:textId="77777777" w:rsidR="00D462B7" w:rsidRPr="000D5B2C" w:rsidRDefault="00D462B7" w:rsidP="00BE5EFC">
            <w:pPr>
              <w:pStyle w:val="TAH"/>
              <w:rPr>
                <w:lang w:eastAsia="en-US"/>
              </w:rPr>
            </w:pPr>
            <w:r w:rsidRPr="000D5B2C">
              <w:rPr>
                <w:lang w:eastAsia="en-US"/>
              </w:rPr>
              <w:t xml:space="preserve"> T</w:t>
            </w:r>
            <w:r w:rsidRPr="000D5B2C">
              <w:rPr>
                <w:vertAlign w:val="subscript"/>
                <w:lang w:eastAsia="en-US"/>
              </w:rPr>
              <w:t>identify_inter</w:t>
            </w:r>
            <w:r>
              <w:rPr>
                <w:vertAlign w:val="subscript"/>
                <w:lang w:eastAsia="en-US"/>
              </w:rPr>
              <w:t>, Low</w:t>
            </w:r>
            <w:r w:rsidRPr="000D5B2C">
              <w:rPr>
                <w:vertAlign w:val="subscript"/>
                <w:lang w:eastAsia="en-US"/>
              </w:rPr>
              <w:t xml:space="preserve"> </w:t>
            </w:r>
            <w:r w:rsidRPr="000D5B2C">
              <w:rPr>
                <w:lang w:eastAsia="en-US"/>
              </w:rPr>
              <w:t>(s) (DRX cycles)</w:t>
            </w:r>
          </w:p>
        </w:tc>
      </w:tr>
      <w:tr w:rsidR="00D462B7" w:rsidRPr="000D5B2C" w14:paraId="3A21E9FF" w14:textId="77777777" w:rsidTr="00916162">
        <w:trPr>
          <w:cantSplit/>
          <w:jc w:val="center"/>
        </w:trPr>
        <w:tc>
          <w:tcPr>
            <w:tcW w:w="1562" w:type="pct"/>
            <w:vMerge/>
          </w:tcPr>
          <w:p w14:paraId="6221352C" w14:textId="77777777" w:rsidR="00D462B7" w:rsidRPr="000D5B2C" w:rsidRDefault="00D462B7" w:rsidP="00BE5EFC">
            <w:pPr>
              <w:pStyle w:val="TAH"/>
              <w:rPr>
                <w:lang w:eastAsia="en-US"/>
              </w:rPr>
            </w:pPr>
          </w:p>
        </w:tc>
        <w:tc>
          <w:tcPr>
            <w:tcW w:w="1592" w:type="pct"/>
            <w:shd w:val="clear" w:color="auto" w:fill="auto"/>
          </w:tcPr>
          <w:p w14:paraId="2F01CF4C" w14:textId="77777777" w:rsidR="00D462B7" w:rsidRPr="000D5B2C" w:rsidRDefault="00D462B7" w:rsidP="00BE5EFC">
            <w:pPr>
              <w:pStyle w:val="TAH"/>
              <w:rPr>
                <w:lang w:eastAsia="en-US"/>
              </w:rPr>
            </w:pPr>
            <w:r w:rsidRPr="000D5B2C">
              <w:rPr>
                <w:sz w:val="20"/>
                <w:lang w:eastAsia="en-US"/>
              </w:rPr>
              <w:t>Gap period = 40 ms</w:t>
            </w:r>
          </w:p>
        </w:tc>
        <w:tc>
          <w:tcPr>
            <w:tcW w:w="1846" w:type="pct"/>
            <w:shd w:val="clear" w:color="auto" w:fill="auto"/>
          </w:tcPr>
          <w:p w14:paraId="737A692D" w14:textId="77777777" w:rsidR="00D462B7" w:rsidRPr="000D5B2C" w:rsidRDefault="00D462B7" w:rsidP="00BE5EFC">
            <w:pPr>
              <w:pStyle w:val="TAH"/>
              <w:rPr>
                <w:lang w:eastAsia="en-US"/>
              </w:rPr>
            </w:pPr>
            <w:r w:rsidRPr="000D5B2C">
              <w:rPr>
                <w:sz w:val="20"/>
                <w:lang w:eastAsia="en-US"/>
              </w:rPr>
              <w:t>Gap period = 80 ms</w:t>
            </w:r>
          </w:p>
        </w:tc>
      </w:tr>
      <w:tr w:rsidR="00D462B7" w:rsidRPr="000D5B2C" w14:paraId="660179BF" w14:textId="77777777" w:rsidTr="00916162">
        <w:trPr>
          <w:cantSplit/>
          <w:jc w:val="center"/>
        </w:trPr>
        <w:tc>
          <w:tcPr>
            <w:tcW w:w="1562" w:type="pct"/>
          </w:tcPr>
          <w:p w14:paraId="421A9ED9" w14:textId="77777777" w:rsidR="00D462B7" w:rsidRPr="000D5B2C" w:rsidRDefault="00D462B7" w:rsidP="00BE5EFC">
            <w:pPr>
              <w:pStyle w:val="TAC"/>
              <w:rPr>
                <w:lang w:eastAsia="en-US"/>
              </w:rPr>
            </w:pPr>
            <w:r w:rsidRPr="000D5B2C">
              <w:rPr>
                <w:lang w:eastAsia="en-US"/>
              </w:rPr>
              <w:t>≤0.16</w:t>
            </w:r>
          </w:p>
        </w:tc>
        <w:tc>
          <w:tcPr>
            <w:tcW w:w="1592" w:type="pct"/>
            <w:shd w:val="clear" w:color="auto" w:fill="auto"/>
          </w:tcPr>
          <w:p w14:paraId="124CC20D" w14:textId="77777777" w:rsidR="00D462B7" w:rsidRPr="000D5B2C" w:rsidRDefault="00D462B7" w:rsidP="00BE5EFC">
            <w:pPr>
              <w:pStyle w:val="TAC"/>
              <w:rPr>
                <w:lang w:eastAsia="en-US"/>
              </w:rPr>
            </w:pPr>
            <w:r w:rsidRPr="000D5B2C">
              <w:rPr>
                <w:lang w:eastAsia="en-US"/>
              </w:rPr>
              <w:t>Non DRX Requirements in clause </w:t>
            </w:r>
            <w:r w:rsidRPr="000D5B2C">
              <w:rPr>
                <w:rFonts w:cs="v4.2.0"/>
                <w:lang w:eastAsia="en-US"/>
              </w:rPr>
              <w:t>8.1.2.3.1.1 are applicable</w:t>
            </w:r>
          </w:p>
        </w:tc>
        <w:tc>
          <w:tcPr>
            <w:tcW w:w="1846" w:type="pct"/>
            <w:shd w:val="clear" w:color="auto" w:fill="auto"/>
          </w:tcPr>
          <w:p w14:paraId="25BD30AF" w14:textId="77777777" w:rsidR="00D462B7" w:rsidRPr="000D5B2C" w:rsidRDefault="00D462B7" w:rsidP="00BE5EFC">
            <w:pPr>
              <w:pStyle w:val="TAC"/>
              <w:rPr>
                <w:lang w:eastAsia="en-US"/>
              </w:rPr>
            </w:pPr>
            <w:r w:rsidRPr="000D5B2C">
              <w:rPr>
                <w:lang w:eastAsia="en-US"/>
              </w:rPr>
              <w:t>Non DRX Requirements in clause </w:t>
            </w:r>
            <w:r w:rsidRPr="000D5B2C">
              <w:rPr>
                <w:rFonts w:cs="v4.2.0"/>
                <w:lang w:eastAsia="en-US"/>
              </w:rPr>
              <w:t>8.1.2.3.1.1 are applicable</w:t>
            </w:r>
          </w:p>
        </w:tc>
      </w:tr>
      <w:tr w:rsidR="00D462B7" w:rsidRPr="000D5B2C" w14:paraId="29C8BF35" w14:textId="77777777" w:rsidTr="00916162">
        <w:trPr>
          <w:cantSplit/>
          <w:jc w:val="center"/>
        </w:trPr>
        <w:tc>
          <w:tcPr>
            <w:tcW w:w="1562" w:type="pct"/>
          </w:tcPr>
          <w:p w14:paraId="61A87BDC" w14:textId="77777777" w:rsidR="00D462B7" w:rsidRPr="000D5B2C" w:rsidRDefault="00D462B7" w:rsidP="00BE5EFC">
            <w:pPr>
              <w:pStyle w:val="TAC"/>
              <w:rPr>
                <w:snapToGrid w:val="0"/>
                <w:lang w:eastAsia="en-US"/>
              </w:rPr>
            </w:pPr>
            <w:r w:rsidRPr="000D5B2C">
              <w:rPr>
                <w:lang w:eastAsia="en-US"/>
              </w:rPr>
              <w:t>0.256</w:t>
            </w:r>
          </w:p>
        </w:tc>
        <w:tc>
          <w:tcPr>
            <w:tcW w:w="1592" w:type="pct"/>
            <w:shd w:val="clear" w:color="auto" w:fill="auto"/>
          </w:tcPr>
          <w:p w14:paraId="17A4A135" w14:textId="77777777" w:rsidR="00D462B7" w:rsidRDefault="00D462B7" w:rsidP="00BE5EFC">
            <w:pPr>
              <w:pStyle w:val="TAC"/>
              <w:rPr>
                <w:snapToGrid w:val="0"/>
                <w:sz w:val="20"/>
                <w:lang w:eastAsia="en-US"/>
              </w:rPr>
            </w:pPr>
            <w:r w:rsidRPr="000D5B2C">
              <w:rPr>
                <w:snapToGrid w:val="0"/>
                <w:sz w:val="20"/>
                <w:lang w:eastAsia="en-US"/>
              </w:rPr>
              <w:t>5.12</w:t>
            </w:r>
            <w:r w:rsidRPr="000D5B2C">
              <w:rPr>
                <w:lang w:eastAsia="en-US"/>
              </w:rPr>
              <w:t>*N</w:t>
            </w:r>
            <w:r>
              <w:rPr>
                <w:vertAlign w:val="subscript"/>
                <w:lang w:eastAsia="en-US"/>
              </w:rPr>
              <w:t>Low</w:t>
            </w:r>
            <w:r w:rsidRPr="000D5B2C">
              <w:rPr>
                <w:snapToGrid w:val="0"/>
                <w:sz w:val="20"/>
                <w:lang w:eastAsia="en-US"/>
              </w:rPr>
              <w:t xml:space="preserve"> </w:t>
            </w:r>
            <w:r>
              <w:rPr>
                <w:snapToGrid w:val="0"/>
                <w:sz w:val="20"/>
                <w:lang w:eastAsia="en-US"/>
              </w:rPr>
              <w:t xml:space="preserve">* (1/GSR) </w:t>
            </w:r>
          </w:p>
          <w:p w14:paraId="21C93284" w14:textId="77777777" w:rsidR="00D462B7" w:rsidRPr="000D5B2C" w:rsidRDefault="00D462B7" w:rsidP="00BE5EFC">
            <w:pPr>
              <w:pStyle w:val="TAC"/>
              <w:rPr>
                <w:snapToGrid w:val="0"/>
                <w:lang w:eastAsia="en-US"/>
              </w:rPr>
            </w:pPr>
            <w:r w:rsidRPr="000D5B2C">
              <w:rPr>
                <w:snapToGrid w:val="0"/>
                <w:sz w:val="20"/>
                <w:lang w:eastAsia="en-US"/>
              </w:rPr>
              <w:t>(20</w:t>
            </w:r>
            <w:r w:rsidRPr="000D5B2C">
              <w:rPr>
                <w:lang w:eastAsia="en-US"/>
              </w:rPr>
              <w:t>*N</w:t>
            </w:r>
            <w:r>
              <w:rPr>
                <w:vertAlign w:val="subscript"/>
                <w:lang w:eastAsia="en-US"/>
              </w:rPr>
              <w:t xml:space="preserve">Low </w:t>
            </w:r>
            <w:r>
              <w:rPr>
                <w:snapToGrid w:val="0"/>
                <w:lang w:eastAsia="en-US"/>
              </w:rPr>
              <w:t>*</w:t>
            </w:r>
            <w:r>
              <w:rPr>
                <w:snapToGrid w:val="0"/>
                <w:sz w:val="20"/>
                <w:lang w:eastAsia="en-US"/>
              </w:rPr>
              <w:t>(1/GSR))</w:t>
            </w:r>
          </w:p>
        </w:tc>
        <w:tc>
          <w:tcPr>
            <w:tcW w:w="1846" w:type="pct"/>
            <w:shd w:val="clear" w:color="auto" w:fill="auto"/>
          </w:tcPr>
          <w:p w14:paraId="3EA3B7A3" w14:textId="77777777" w:rsidR="00D462B7" w:rsidRPr="000D5B2C" w:rsidRDefault="00D462B7" w:rsidP="00BE5EFC">
            <w:pPr>
              <w:pStyle w:val="TAC"/>
              <w:rPr>
                <w:snapToGrid w:val="0"/>
                <w:lang w:eastAsia="en-US"/>
              </w:rPr>
            </w:pPr>
            <w:r w:rsidRPr="000D5B2C">
              <w:rPr>
                <w:snapToGrid w:val="0"/>
                <w:sz w:val="20"/>
                <w:lang w:eastAsia="en-US"/>
              </w:rPr>
              <w:t>7.68</w:t>
            </w:r>
            <w:r w:rsidRPr="000D5B2C">
              <w:rPr>
                <w:lang w:eastAsia="en-US"/>
              </w:rPr>
              <w:t>*N</w:t>
            </w:r>
            <w:r>
              <w:rPr>
                <w:vertAlign w:val="subscript"/>
                <w:lang w:eastAsia="en-US"/>
              </w:rPr>
              <w:t>Low</w:t>
            </w:r>
            <w:r>
              <w:rPr>
                <w:snapToGrid w:val="0"/>
                <w:sz w:val="20"/>
                <w:lang w:eastAsia="en-US"/>
              </w:rPr>
              <w:t xml:space="preserve"> (1/GSR) (3</w:t>
            </w:r>
            <w:r w:rsidRPr="000D5B2C">
              <w:rPr>
                <w:snapToGrid w:val="0"/>
                <w:sz w:val="20"/>
                <w:lang w:eastAsia="en-US"/>
              </w:rPr>
              <w:t>0</w:t>
            </w:r>
            <w:r w:rsidRPr="000D5B2C">
              <w:rPr>
                <w:lang w:eastAsia="en-US"/>
              </w:rPr>
              <w:t>*N</w:t>
            </w:r>
            <w:r>
              <w:rPr>
                <w:vertAlign w:val="subscript"/>
                <w:lang w:eastAsia="en-US"/>
              </w:rPr>
              <w:t xml:space="preserve">Low </w:t>
            </w:r>
            <w:r>
              <w:rPr>
                <w:snapToGrid w:val="0"/>
                <w:lang w:eastAsia="en-US"/>
              </w:rPr>
              <w:t>*</w:t>
            </w:r>
            <w:r>
              <w:rPr>
                <w:snapToGrid w:val="0"/>
                <w:sz w:val="20"/>
                <w:lang w:eastAsia="en-US"/>
              </w:rPr>
              <w:t>(1/GSR))</w:t>
            </w:r>
          </w:p>
        </w:tc>
      </w:tr>
      <w:tr w:rsidR="00D462B7" w:rsidRPr="000D5B2C" w14:paraId="202E661C" w14:textId="77777777" w:rsidTr="00916162">
        <w:trPr>
          <w:cantSplit/>
          <w:jc w:val="center"/>
        </w:trPr>
        <w:tc>
          <w:tcPr>
            <w:tcW w:w="1562" w:type="pct"/>
          </w:tcPr>
          <w:p w14:paraId="155C29AD" w14:textId="77777777" w:rsidR="00D462B7" w:rsidRPr="000D5B2C" w:rsidRDefault="00D462B7" w:rsidP="00BE5EFC">
            <w:pPr>
              <w:pStyle w:val="TAC"/>
              <w:rPr>
                <w:snapToGrid w:val="0"/>
                <w:lang w:eastAsia="en-US"/>
              </w:rPr>
            </w:pPr>
            <w:r w:rsidRPr="000D5B2C">
              <w:rPr>
                <w:lang w:eastAsia="en-US"/>
              </w:rPr>
              <w:t>0.32</w:t>
            </w:r>
          </w:p>
        </w:tc>
        <w:tc>
          <w:tcPr>
            <w:tcW w:w="1592" w:type="pct"/>
            <w:shd w:val="clear" w:color="auto" w:fill="auto"/>
          </w:tcPr>
          <w:p w14:paraId="0BB78806" w14:textId="77777777" w:rsidR="00D462B7" w:rsidRPr="000D5B2C" w:rsidRDefault="00D462B7" w:rsidP="00BE5EFC">
            <w:pPr>
              <w:pStyle w:val="TAC"/>
              <w:rPr>
                <w:snapToGrid w:val="0"/>
                <w:lang w:eastAsia="en-US"/>
              </w:rPr>
            </w:pPr>
            <w:r w:rsidRPr="000D5B2C">
              <w:rPr>
                <w:snapToGrid w:val="0"/>
                <w:sz w:val="20"/>
                <w:lang w:eastAsia="en-US"/>
              </w:rPr>
              <w:t>6.4</w:t>
            </w:r>
            <w:r w:rsidRPr="000D5B2C">
              <w:rPr>
                <w:lang w:eastAsia="en-US"/>
              </w:rPr>
              <w:t>*N</w:t>
            </w:r>
            <w:r>
              <w:rPr>
                <w:vertAlign w:val="subscript"/>
                <w:lang w:eastAsia="en-US"/>
              </w:rPr>
              <w:t>Low</w:t>
            </w:r>
            <w:r w:rsidRPr="000D5B2C">
              <w:rPr>
                <w:snapToGrid w:val="0"/>
                <w:sz w:val="20"/>
                <w:lang w:eastAsia="en-US"/>
              </w:rPr>
              <w:t xml:space="preserve">  </w:t>
            </w:r>
            <w:r>
              <w:rPr>
                <w:snapToGrid w:val="0"/>
                <w:sz w:val="20"/>
                <w:lang w:eastAsia="en-US"/>
              </w:rPr>
              <w:t xml:space="preserve">* (1/GSR) </w:t>
            </w:r>
            <w:r w:rsidRPr="000D5B2C">
              <w:rPr>
                <w:snapToGrid w:val="0"/>
                <w:sz w:val="20"/>
                <w:lang w:eastAsia="en-US"/>
              </w:rPr>
              <w:t>(20</w:t>
            </w:r>
            <w:r w:rsidRPr="000D5B2C">
              <w:rPr>
                <w:lang w:eastAsia="en-US"/>
              </w:rPr>
              <w:t>*N</w:t>
            </w:r>
            <w:r>
              <w:rPr>
                <w:vertAlign w:val="subscript"/>
                <w:lang w:eastAsia="en-US"/>
              </w:rPr>
              <w:t xml:space="preserve">Low </w:t>
            </w:r>
            <w:r>
              <w:rPr>
                <w:snapToGrid w:val="0"/>
                <w:lang w:eastAsia="en-US"/>
              </w:rPr>
              <w:t>*</w:t>
            </w:r>
            <w:r>
              <w:rPr>
                <w:snapToGrid w:val="0"/>
                <w:sz w:val="20"/>
                <w:lang w:eastAsia="en-US"/>
              </w:rPr>
              <w:t>(1/GSR))</w:t>
            </w:r>
          </w:p>
        </w:tc>
        <w:tc>
          <w:tcPr>
            <w:tcW w:w="1846" w:type="pct"/>
            <w:shd w:val="clear" w:color="auto" w:fill="auto"/>
          </w:tcPr>
          <w:p w14:paraId="1AEA0E2C" w14:textId="77777777" w:rsidR="00D462B7" w:rsidRPr="000D5B2C" w:rsidRDefault="00D462B7" w:rsidP="00BE5EFC">
            <w:pPr>
              <w:pStyle w:val="TAC"/>
              <w:rPr>
                <w:snapToGrid w:val="0"/>
                <w:lang w:eastAsia="en-US"/>
              </w:rPr>
            </w:pPr>
            <w:r w:rsidRPr="000D5B2C">
              <w:rPr>
                <w:snapToGrid w:val="0"/>
                <w:sz w:val="20"/>
                <w:lang w:eastAsia="en-US"/>
              </w:rPr>
              <w:t>7.68</w:t>
            </w:r>
            <w:r w:rsidRPr="000D5B2C">
              <w:rPr>
                <w:lang w:eastAsia="en-US"/>
              </w:rPr>
              <w:t>*N</w:t>
            </w:r>
            <w:r>
              <w:rPr>
                <w:vertAlign w:val="subscript"/>
                <w:lang w:eastAsia="en-US"/>
              </w:rPr>
              <w:t>Low</w:t>
            </w:r>
            <w:r w:rsidRPr="000D5B2C">
              <w:rPr>
                <w:snapToGrid w:val="0"/>
                <w:sz w:val="20"/>
                <w:lang w:eastAsia="en-US"/>
              </w:rPr>
              <w:t xml:space="preserve"> </w:t>
            </w:r>
            <w:r>
              <w:rPr>
                <w:snapToGrid w:val="0"/>
                <w:sz w:val="20"/>
                <w:lang w:eastAsia="en-US"/>
              </w:rPr>
              <w:t xml:space="preserve">(1/GSR) </w:t>
            </w:r>
            <w:r w:rsidRPr="000D5B2C">
              <w:rPr>
                <w:snapToGrid w:val="0"/>
                <w:sz w:val="20"/>
                <w:lang w:eastAsia="en-US"/>
              </w:rPr>
              <w:t>(24</w:t>
            </w:r>
            <w:r w:rsidRPr="000D5B2C">
              <w:rPr>
                <w:lang w:eastAsia="en-US"/>
              </w:rPr>
              <w:t>*N</w:t>
            </w:r>
            <w:r>
              <w:rPr>
                <w:vertAlign w:val="subscript"/>
                <w:lang w:eastAsia="en-US"/>
              </w:rPr>
              <w:t>Low</w:t>
            </w:r>
            <w:r>
              <w:rPr>
                <w:snapToGrid w:val="0"/>
                <w:lang w:eastAsia="en-US"/>
              </w:rPr>
              <w:t>*</w:t>
            </w:r>
            <w:r>
              <w:rPr>
                <w:snapToGrid w:val="0"/>
                <w:sz w:val="20"/>
                <w:lang w:eastAsia="en-US"/>
              </w:rPr>
              <w:t>(1/GSR))</w:t>
            </w:r>
            <w:r w:rsidRPr="000D5B2C">
              <w:rPr>
                <w:snapToGrid w:val="0"/>
                <w:sz w:val="20"/>
                <w:lang w:eastAsia="en-US"/>
              </w:rPr>
              <w:t>)</w:t>
            </w:r>
          </w:p>
        </w:tc>
      </w:tr>
      <w:tr w:rsidR="00D462B7" w:rsidRPr="000D5B2C" w14:paraId="74D70B71" w14:textId="77777777" w:rsidTr="00916162">
        <w:trPr>
          <w:cantSplit/>
          <w:jc w:val="center"/>
        </w:trPr>
        <w:tc>
          <w:tcPr>
            <w:tcW w:w="1562" w:type="pct"/>
          </w:tcPr>
          <w:p w14:paraId="2F0FF586" w14:textId="77777777" w:rsidR="00D462B7" w:rsidRPr="000D5B2C" w:rsidRDefault="00D462B7" w:rsidP="00BE5EFC">
            <w:pPr>
              <w:pStyle w:val="TAC"/>
              <w:rPr>
                <w:snapToGrid w:val="0"/>
                <w:lang w:eastAsia="en-US"/>
              </w:rPr>
            </w:pPr>
            <w:r w:rsidRPr="000D5B2C">
              <w:rPr>
                <w:lang w:eastAsia="en-US"/>
              </w:rPr>
              <w:t>0.32</w:t>
            </w:r>
            <w:r w:rsidRPr="000D5B2C">
              <w:rPr>
                <w:lang w:eastAsia="zh-CN"/>
              </w:rPr>
              <w:t>&lt;</w:t>
            </w:r>
            <w:r w:rsidRPr="000D5B2C">
              <w:rPr>
                <w:lang w:eastAsia="en-US"/>
              </w:rPr>
              <w:t xml:space="preserve"> DRX-cycle≤2.56</w:t>
            </w:r>
          </w:p>
        </w:tc>
        <w:tc>
          <w:tcPr>
            <w:tcW w:w="1592" w:type="pct"/>
            <w:shd w:val="clear" w:color="auto" w:fill="auto"/>
          </w:tcPr>
          <w:p w14:paraId="124AD5BF" w14:textId="77777777" w:rsidR="00D462B7" w:rsidRPr="000D5B2C" w:rsidRDefault="00D462B7" w:rsidP="00BE5EFC">
            <w:pPr>
              <w:pStyle w:val="TAC"/>
              <w:rPr>
                <w:snapToGrid w:val="0"/>
                <w:lang w:eastAsia="en-US"/>
              </w:rPr>
            </w:pPr>
            <w:r w:rsidRPr="000D5B2C">
              <w:rPr>
                <w:snapToGrid w:val="0"/>
                <w:sz w:val="20"/>
                <w:lang w:eastAsia="en-US"/>
              </w:rPr>
              <w:t>Note (20</w:t>
            </w:r>
            <w:r w:rsidRPr="000D5B2C">
              <w:rPr>
                <w:lang w:eastAsia="en-US"/>
              </w:rPr>
              <w:t>*N</w:t>
            </w:r>
            <w:r>
              <w:rPr>
                <w:vertAlign w:val="subscript"/>
                <w:lang w:eastAsia="en-US"/>
              </w:rPr>
              <w:t>Low</w:t>
            </w:r>
            <w:r>
              <w:rPr>
                <w:snapToGrid w:val="0"/>
                <w:lang w:eastAsia="en-US"/>
              </w:rPr>
              <w:t>*</w:t>
            </w:r>
            <w:r>
              <w:rPr>
                <w:snapToGrid w:val="0"/>
                <w:sz w:val="20"/>
                <w:lang w:eastAsia="en-US"/>
              </w:rPr>
              <w:t>(1/GSR))</w:t>
            </w:r>
            <w:r w:rsidRPr="000D5B2C">
              <w:rPr>
                <w:snapToGrid w:val="0"/>
                <w:sz w:val="20"/>
                <w:lang w:eastAsia="en-US"/>
              </w:rPr>
              <w:t>)</w:t>
            </w:r>
          </w:p>
        </w:tc>
        <w:tc>
          <w:tcPr>
            <w:tcW w:w="1846" w:type="pct"/>
            <w:shd w:val="clear" w:color="auto" w:fill="auto"/>
          </w:tcPr>
          <w:p w14:paraId="5BF6BF7A" w14:textId="77777777" w:rsidR="00D462B7" w:rsidRDefault="00D462B7" w:rsidP="00BE5EFC">
            <w:pPr>
              <w:pStyle w:val="TAC"/>
              <w:rPr>
                <w:snapToGrid w:val="0"/>
                <w:sz w:val="20"/>
                <w:lang w:eastAsia="en-US"/>
              </w:rPr>
            </w:pPr>
            <w:r w:rsidRPr="000D5B2C">
              <w:rPr>
                <w:snapToGrid w:val="0"/>
                <w:sz w:val="20"/>
                <w:lang w:eastAsia="en-US"/>
              </w:rPr>
              <w:t xml:space="preserve">Note </w:t>
            </w:r>
          </w:p>
          <w:p w14:paraId="241C82EA" w14:textId="77777777" w:rsidR="00D462B7" w:rsidRPr="000D5B2C" w:rsidRDefault="00D462B7" w:rsidP="00BE5EFC">
            <w:pPr>
              <w:pStyle w:val="TAC"/>
              <w:rPr>
                <w:snapToGrid w:val="0"/>
                <w:lang w:eastAsia="en-US"/>
              </w:rPr>
            </w:pPr>
            <w:r w:rsidRPr="000D5B2C">
              <w:rPr>
                <w:snapToGrid w:val="0"/>
                <w:sz w:val="20"/>
                <w:lang w:eastAsia="en-US"/>
              </w:rPr>
              <w:t>(20</w:t>
            </w:r>
            <w:r w:rsidRPr="000D5B2C">
              <w:rPr>
                <w:lang w:eastAsia="en-US"/>
              </w:rPr>
              <w:t>*N</w:t>
            </w:r>
            <w:r>
              <w:rPr>
                <w:vertAlign w:val="subscript"/>
                <w:lang w:eastAsia="en-US"/>
              </w:rPr>
              <w:t>Low</w:t>
            </w:r>
            <w:r>
              <w:rPr>
                <w:snapToGrid w:val="0"/>
                <w:lang w:eastAsia="en-US"/>
              </w:rPr>
              <w:t>*</w:t>
            </w:r>
            <w:r>
              <w:rPr>
                <w:snapToGrid w:val="0"/>
                <w:sz w:val="20"/>
                <w:lang w:eastAsia="en-US"/>
              </w:rPr>
              <w:t>(1/GSR))</w:t>
            </w:r>
            <w:r w:rsidRPr="000D5B2C">
              <w:rPr>
                <w:snapToGrid w:val="0"/>
                <w:sz w:val="20"/>
                <w:lang w:eastAsia="en-US"/>
              </w:rPr>
              <w:t>)</w:t>
            </w:r>
          </w:p>
        </w:tc>
      </w:tr>
      <w:tr w:rsidR="00D462B7" w:rsidRPr="000D5B2C" w14:paraId="1C9D7765" w14:textId="77777777" w:rsidTr="00BE5EFC">
        <w:trPr>
          <w:cantSplit/>
          <w:jc w:val="center"/>
        </w:trPr>
        <w:tc>
          <w:tcPr>
            <w:tcW w:w="5000" w:type="pct"/>
            <w:gridSpan w:val="3"/>
          </w:tcPr>
          <w:p w14:paraId="78DEF658" w14:textId="77777777" w:rsidR="00D462B7" w:rsidRPr="000D5B2C" w:rsidDel="00290A29" w:rsidRDefault="00D462B7" w:rsidP="00BE5EFC">
            <w:pPr>
              <w:pStyle w:val="TAN"/>
              <w:rPr>
                <w:snapToGrid w:val="0"/>
                <w:lang w:eastAsia="en-US"/>
              </w:rPr>
            </w:pPr>
            <w:r w:rsidRPr="000D5B2C">
              <w:rPr>
                <w:lang w:eastAsia="en-US"/>
              </w:rPr>
              <w:t>Note: Time depends upon the DRX cycle in use</w:t>
            </w:r>
          </w:p>
        </w:tc>
      </w:tr>
    </w:tbl>
    <w:p w14:paraId="06C868CC" w14:textId="77777777" w:rsidR="00916162" w:rsidRDefault="00916162" w:rsidP="00E01B0B">
      <w:pPr>
        <w:jc w:val="both"/>
        <w:rPr>
          <w:rFonts w:eastAsia="MS PGothic"/>
          <w:lang w:val="en-US" w:eastAsia="ja-JP"/>
        </w:rPr>
      </w:pPr>
    </w:p>
    <w:p w14:paraId="3E3E8EB6" w14:textId="409A40F5" w:rsidR="00630F77" w:rsidRDefault="00916162" w:rsidP="00E01B0B">
      <w:pPr>
        <w:jc w:val="both"/>
        <w:rPr>
          <w:rFonts w:ascii="Arial" w:hAnsi="Arial" w:cs="Arial"/>
          <w:sz w:val="24"/>
          <w:szCs w:val="24"/>
          <w:lang w:val="en-US"/>
        </w:rPr>
      </w:pPr>
      <w:r>
        <w:rPr>
          <w:rFonts w:eastAsia="MS PGothic"/>
          <w:lang w:val="en-US" w:eastAsia="ja-JP"/>
        </w:rPr>
        <w:t>In [</w:t>
      </w:r>
      <w:r w:rsidR="00436877">
        <w:rPr>
          <w:rFonts w:eastAsia="MS PGothic"/>
          <w:lang w:val="en-US" w:eastAsia="ja-JP"/>
        </w:rPr>
        <w:t>3</w:t>
      </w:r>
      <w:r>
        <w:rPr>
          <w:rFonts w:eastAsia="MS PGothic"/>
          <w:lang w:val="en-US" w:eastAsia="ja-JP"/>
        </w:rPr>
        <w:t>] we have provided</w:t>
      </w:r>
      <w:r w:rsidR="00436877">
        <w:rPr>
          <w:rFonts w:eastAsia="MS PGothic"/>
          <w:lang w:val="en-US" w:eastAsia="ja-JP"/>
        </w:rPr>
        <w:t xml:space="preserve"> a</w:t>
      </w:r>
      <w:r>
        <w:rPr>
          <w:rFonts w:eastAsia="MS PGothic"/>
          <w:lang w:val="en-US" w:eastAsia="ja-JP"/>
        </w:rPr>
        <w:t xml:space="preserve"> draft CR on how we see this could be captured in 36.133.</w:t>
      </w:r>
    </w:p>
    <w:p w14:paraId="00F5A4A7" w14:textId="77777777" w:rsidR="00946CD9" w:rsidRDefault="00946CD9" w:rsidP="008F0ED2">
      <w:pPr>
        <w:pStyle w:val="Heading1"/>
        <w:numPr>
          <w:ilvl w:val="0"/>
          <w:numId w:val="46"/>
        </w:numPr>
        <w:ind w:left="405"/>
        <w:jc w:val="both"/>
      </w:pPr>
      <w:r w:rsidRPr="00163322">
        <w:t>References</w:t>
      </w:r>
    </w:p>
    <w:p w14:paraId="6F3FBB83" w14:textId="77777777" w:rsidR="000303F5" w:rsidRDefault="000303F5" w:rsidP="006D1684">
      <w:pPr>
        <w:jc w:val="both"/>
      </w:pPr>
    </w:p>
    <w:p w14:paraId="36416D4F" w14:textId="77777777" w:rsidR="000303F5" w:rsidRDefault="000303F5" w:rsidP="000303F5">
      <w:r w:rsidRPr="002968DB">
        <w:t xml:space="preserve">[1] R4-142520, Way forward on Increasing the minimum number of carriers for UE monitoring in UTRA and E-UTRA, </w:t>
      </w:r>
      <w:r w:rsidRPr="00D00462">
        <w:t>Ericsson, Teliasonera, Softbank Mobile, Telecom Italia, Nokia, NSN, Broadcom, Intel, Huawei, Hisilicon</w:t>
      </w:r>
    </w:p>
    <w:p w14:paraId="377B6CB0" w14:textId="2ADD6230" w:rsidR="000303F5" w:rsidRDefault="000303F5" w:rsidP="000303F5">
      <w:r>
        <w:t xml:space="preserve">[2] </w:t>
      </w:r>
      <w:r w:rsidRPr="00E50438">
        <w:rPr>
          <w:lang w:val="en-US"/>
        </w:rPr>
        <w:t>R4-141871</w:t>
      </w:r>
      <w:r>
        <w:rPr>
          <w:lang w:val="en-US"/>
        </w:rPr>
        <w:t xml:space="preserve">, </w:t>
      </w:r>
      <w:r>
        <w:t>RRM requirements for increased carrier monitoring in E-UTRA connected state, Ericssson</w:t>
      </w:r>
    </w:p>
    <w:p w14:paraId="21DB4167" w14:textId="38016A9F" w:rsidR="00436877" w:rsidRPr="002968DB" w:rsidRDefault="00436877" w:rsidP="000303F5">
      <w:r>
        <w:t>[3 ]</w:t>
      </w:r>
      <w:r w:rsidRPr="00436877">
        <w:t>R4-143474</w:t>
      </w:r>
      <w:r>
        <w:t xml:space="preserve">, CR on </w:t>
      </w:r>
      <w:r w:rsidRPr="00436877">
        <w:t>Introduction of Connected mode requirements for increa</w:t>
      </w:r>
      <w:r>
        <w:t xml:space="preserve">sing number of E-UTRAN carriers, </w:t>
      </w:r>
      <w:r w:rsidRPr="00436877">
        <w:t>Nokia Corporation, NSN</w:t>
      </w:r>
    </w:p>
    <w:p w14:paraId="5E97EB3A" w14:textId="78BAC4B4" w:rsidR="000303F5" w:rsidRPr="00B81459" w:rsidRDefault="00562156" w:rsidP="006D1684">
      <w:pPr>
        <w:jc w:val="both"/>
      </w:pPr>
      <w:r w:rsidRPr="00B81459">
        <w:t>[</w:t>
      </w:r>
      <w:r w:rsidR="00436877">
        <w:t>4</w:t>
      </w:r>
      <w:r w:rsidRPr="00B81459">
        <w:t>] RP-132061,</w:t>
      </w:r>
      <w:r w:rsidRPr="00B81459">
        <w:rPr>
          <w:lang w:val="en-US"/>
        </w:rPr>
        <w:t xml:space="preserve"> </w:t>
      </w:r>
      <w:r w:rsidRPr="00B81459">
        <w:t>New work item on increasing the minimum number of carriers for UE monitoring in UTRA and E-UTRA</w:t>
      </w:r>
      <w:r w:rsidRPr="00B81459">
        <w:rPr>
          <w:lang w:val="en-US"/>
        </w:rPr>
        <w:t xml:space="preserve">, </w:t>
      </w:r>
      <w:r w:rsidRPr="00B81459">
        <w:t>Ericsson</w:t>
      </w:r>
    </w:p>
    <w:p w14:paraId="0757BE80" w14:textId="30191518" w:rsidR="004171D1" w:rsidRDefault="004171D1" w:rsidP="006D1684">
      <w:pPr>
        <w:jc w:val="both"/>
        <w:rPr>
          <w:lang w:val="en-US"/>
        </w:rPr>
      </w:pPr>
      <w:r w:rsidRPr="00B81459">
        <w:t>[</w:t>
      </w:r>
      <w:r w:rsidR="00436877">
        <w:t>5</w:t>
      </w:r>
      <w:r w:rsidRPr="00B81459">
        <w:t xml:space="preserve">] R4-136844, </w:t>
      </w:r>
      <w:r w:rsidRPr="00B81459">
        <w:rPr>
          <w:lang w:val="en-US"/>
        </w:rPr>
        <w:t>Maximum number of carriers for UE to monitor, Nokia Corporation</w:t>
      </w:r>
    </w:p>
    <w:p w14:paraId="4C33DE03" w14:textId="4D4AFC2E" w:rsidR="00C242B2" w:rsidRDefault="00C242B2" w:rsidP="006D1684">
      <w:pPr>
        <w:jc w:val="both"/>
        <w:rPr>
          <w:lang w:val="en-US"/>
        </w:rPr>
      </w:pPr>
      <w:r>
        <w:rPr>
          <w:lang w:val="en-US"/>
        </w:rPr>
        <w:t>[</w:t>
      </w:r>
      <w:r w:rsidR="00436877">
        <w:rPr>
          <w:lang w:val="en-US"/>
        </w:rPr>
        <w:t>6</w:t>
      </w:r>
      <w:r>
        <w:rPr>
          <w:lang w:val="en-US"/>
        </w:rPr>
        <w:t xml:space="preserve">] </w:t>
      </w:r>
      <w:r w:rsidRPr="00C242B2">
        <w:rPr>
          <w:lang w:val="en-US"/>
        </w:rPr>
        <w:t>R4-140392</w:t>
      </w:r>
      <w:r>
        <w:rPr>
          <w:lang w:val="en-US"/>
        </w:rPr>
        <w:t xml:space="preserve">, </w:t>
      </w:r>
      <w:r w:rsidRPr="00C242B2">
        <w:rPr>
          <w:lang w:val="en-US"/>
        </w:rPr>
        <w:t>Work plan for monitoring increased number of carriers</w:t>
      </w:r>
      <w:r>
        <w:rPr>
          <w:lang w:val="en-US"/>
        </w:rPr>
        <w:t>, Ericsson</w:t>
      </w:r>
    </w:p>
    <w:p w14:paraId="7CD8E4B0" w14:textId="50B94EF8" w:rsidR="00C242B2" w:rsidRDefault="00C242B2" w:rsidP="006D1684">
      <w:pPr>
        <w:jc w:val="both"/>
        <w:rPr>
          <w:lang w:val="en-US"/>
        </w:rPr>
      </w:pPr>
      <w:r>
        <w:rPr>
          <w:lang w:val="en-US"/>
        </w:rPr>
        <w:t>[</w:t>
      </w:r>
      <w:r w:rsidR="00436877">
        <w:rPr>
          <w:lang w:val="en-US"/>
        </w:rPr>
        <w:t>7</w:t>
      </w:r>
      <w:r>
        <w:rPr>
          <w:lang w:val="en-US"/>
        </w:rPr>
        <w:t xml:space="preserve">] </w:t>
      </w:r>
      <w:r w:rsidRPr="00C242B2">
        <w:rPr>
          <w:lang w:val="en-US"/>
        </w:rPr>
        <w:t>R4-140616</w:t>
      </w:r>
      <w:r>
        <w:rPr>
          <w:lang w:val="en-US"/>
        </w:rPr>
        <w:t xml:space="preserve">, </w:t>
      </w:r>
      <w:r w:rsidRPr="00C242B2">
        <w:rPr>
          <w:lang w:val="en-US"/>
        </w:rPr>
        <w:t>Discussion on increasing the minimum number of carriers for UE monitoring in UTRA and E-UTRA</w:t>
      </w:r>
      <w:r>
        <w:rPr>
          <w:lang w:val="en-US"/>
        </w:rPr>
        <w:t>, Intel Corporation</w:t>
      </w:r>
    </w:p>
    <w:p w14:paraId="27CA3EB5" w14:textId="70176D43" w:rsidR="00C242B2" w:rsidRDefault="00C242B2" w:rsidP="006D1684">
      <w:pPr>
        <w:jc w:val="both"/>
        <w:rPr>
          <w:lang w:val="en-US"/>
        </w:rPr>
      </w:pPr>
      <w:r>
        <w:rPr>
          <w:lang w:val="en-US"/>
        </w:rPr>
        <w:t>[</w:t>
      </w:r>
      <w:r w:rsidR="00436877">
        <w:rPr>
          <w:lang w:val="en-US"/>
        </w:rPr>
        <w:t>8</w:t>
      </w:r>
      <w:r>
        <w:rPr>
          <w:lang w:val="en-US"/>
        </w:rPr>
        <w:t xml:space="preserve">] </w:t>
      </w:r>
      <w:r w:rsidRPr="00C242B2">
        <w:rPr>
          <w:lang w:val="en-US"/>
        </w:rPr>
        <w:t>R4-140165</w:t>
      </w:r>
      <w:r>
        <w:rPr>
          <w:lang w:val="en-US"/>
        </w:rPr>
        <w:t xml:space="preserve">, </w:t>
      </w:r>
      <w:r w:rsidRPr="00C242B2">
        <w:rPr>
          <w:lang w:val="en-US"/>
        </w:rPr>
        <w:t>Discussion on Increasing the minimum number of carriers for UE monitoring</w:t>
      </w:r>
      <w:r>
        <w:rPr>
          <w:lang w:val="en-US"/>
        </w:rPr>
        <w:t xml:space="preserve">, </w:t>
      </w:r>
      <w:r w:rsidRPr="00C242B2">
        <w:rPr>
          <w:lang w:val="en-US"/>
        </w:rPr>
        <w:t>Huawei, HiSilicon</w:t>
      </w:r>
    </w:p>
    <w:p w14:paraId="14D46885" w14:textId="4DC79621" w:rsidR="00B81459" w:rsidRDefault="00B81459" w:rsidP="006D1684">
      <w:pPr>
        <w:jc w:val="both"/>
        <w:rPr>
          <w:lang w:val="en-US"/>
        </w:rPr>
      </w:pPr>
      <w:r>
        <w:rPr>
          <w:lang w:val="en-US"/>
        </w:rPr>
        <w:t>[</w:t>
      </w:r>
      <w:r w:rsidR="00436877">
        <w:rPr>
          <w:lang w:val="en-US"/>
        </w:rPr>
        <w:t>9</w:t>
      </w:r>
      <w:r>
        <w:rPr>
          <w:lang w:val="en-US"/>
        </w:rPr>
        <w:t xml:space="preserve">] </w:t>
      </w:r>
      <w:r w:rsidRPr="00B81459">
        <w:rPr>
          <w:lang w:val="en-US"/>
        </w:rPr>
        <w:t>R4-140183</w:t>
      </w:r>
      <w:r>
        <w:rPr>
          <w:lang w:val="en-US"/>
        </w:rPr>
        <w:t xml:space="preserve">, </w:t>
      </w:r>
      <w:r w:rsidRPr="00B81459">
        <w:rPr>
          <w:lang w:val="en-US"/>
        </w:rPr>
        <w:t>Discussion on increase for minimum number of carriers a UE can monitor for E-UTRA</w:t>
      </w:r>
      <w:r>
        <w:rPr>
          <w:lang w:val="en-US"/>
        </w:rPr>
        <w:t>, CATT</w:t>
      </w:r>
    </w:p>
    <w:p w14:paraId="33BA63B9" w14:textId="7CD75450" w:rsidR="00B81459" w:rsidRDefault="00B81459" w:rsidP="006D1684">
      <w:pPr>
        <w:jc w:val="both"/>
        <w:rPr>
          <w:lang w:val="en-US"/>
        </w:rPr>
      </w:pPr>
      <w:r>
        <w:rPr>
          <w:lang w:val="en-US"/>
        </w:rPr>
        <w:t>[</w:t>
      </w:r>
      <w:r w:rsidR="00436877">
        <w:rPr>
          <w:lang w:val="en-US"/>
        </w:rPr>
        <w:t>10</w:t>
      </w:r>
      <w:r>
        <w:rPr>
          <w:lang w:val="en-US"/>
        </w:rPr>
        <w:t xml:space="preserve">] </w:t>
      </w:r>
      <w:r w:rsidRPr="00B81459">
        <w:rPr>
          <w:lang w:val="en-US"/>
        </w:rPr>
        <w:t>R4-140395</w:t>
      </w:r>
      <w:r>
        <w:rPr>
          <w:lang w:val="en-US"/>
        </w:rPr>
        <w:t xml:space="preserve">, </w:t>
      </w:r>
      <w:r w:rsidRPr="00B81459">
        <w:rPr>
          <w:lang w:val="en-US"/>
        </w:rPr>
        <w:t>Increasing the minimum requirements for number of carriers which can be monitored in E-UTRA connected mode</w:t>
      </w:r>
      <w:r>
        <w:rPr>
          <w:lang w:val="en-US"/>
        </w:rPr>
        <w:t>, Ericsson</w:t>
      </w:r>
    </w:p>
    <w:p w14:paraId="10908CE6" w14:textId="6BCA8994" w:rsidR="00B81459" w:rsidRDefault="00B81459" w:rsidP="006D1684">
      <w:pPr>
        <w:jc w:val="both"/>
        <w:rPr>
          <w:lang w:val="en-US"/>
        </w:rPr>
      </w:pPr>
      <w:r>
        <w:rPr>
          <w:lang w:val="en-US"/>
        </w:rPr>
        <w:t>[</w:t>
      </w:r>
      <w:r w:rsidR="00436877">
        <w:rPr>
          <w:lang w:val="en-US"/>
        </w:rPr>
        <w:t>11</w:t>
      </w:r>
      <w:r>
        <w:rPr>
          <w:lang w:val="en-US"/>
        </w:rPr>
        <w:t xml:space="preserve">] </w:t>
      </w:r>
      <w:r w:rsidRPr="00B81459">
        <w:rPr>
          <w:lang w:val="en-US"/>
        </w:rPr>
        <w:t>R4-140396</w:t>
      </w:r>
      <w:r>
        <w:rPr>
          <w:lang w:val="en-US"/>
        </w:rPr>
        <w:t xml:space="preserve">, </w:t>
      </w:r>
      <w:r w:rsidRPr="00B81459">
        <w:rPr>
          <w:lang w:val="en-US"/>
        </w:rPr>
        <w:t>Increasing the minimum requirements for number of carriers which can be monitored in E-UTRA idle mode</w:t>
      </w:r>
      <w:r>
        <w:rPr>
          <w:lang w:val="en-US"/>
        </w:rPr>
        <w:t>, Ericsson</w:t>
      </w:r>
    </w:p>
    <w:p w14:paraId="1479FB1F" w14:textId="540CF12B" w:rsidR="00B81459" w:rsidRDefault="00B81459" w:rsidP="006D1684">
      <w:pPr>
        <w:jc w:val="both"/>
        <w:rPr>
          <w:lang w:val="en-US"/>
        </w:rPr>
      </w:pPr>
      <w:r>
        <w:rPr>
          <w:lang w:val="en-US"/>
        </w:rPr>
        <w:t>[</w:t>
      </w:r>
      <w:r w:rsidR="00436877">
        <w:rPr>
          <w:lang w:val="en-US"/>
        </w:rPr>
        <w:t>12</w:t>
      </w:r>
      <w:r>
        <w:rPr>
          <w:lang w:val="en-US"/>
        </w:rPr>
        <w:t xml:space="preserve">] </w:t>
      </w:r>
      <w:r w:rsidRPr="00B81459">
        <w:rPr>
          <w:lang w:val="en-US"/>
        </w:rPr>
        <w:t>R4-140568</w:t>
      </w:r>
      <w:r>
        <w:rPr>
          <w:lang w:val="en-US"/>
        </w:rPr>
        <w:t xml:space="preserve">, </w:t>
      </w:r>
      <w:r w:rsidRPr="00B81459">
        <w:rPr>
          <w:lang w:val="en-US"/>
        </w:rPr>
        <w:t>E-UTRA Requirements on Increasing Number of Carriers to Monitor</w:t>
      </w:r>
      <w:r>
        <w:rPr>
          <w:lang w:val="en-US"/>
        </w:rPr>
        <w:t>, Qualcomm Incorporated</w:t>
      </w:r>
    </w:p>
    <w:p w14:paraId="26A38425" w14:textId="0F8CE8F3" w:rsidR="00B81459" w:rsidRDefault="00B81459" w:rsidP="006D1684">
      <w:pPr>
        <w:jc w:val="both"/>
        <w:rPr>
          <w:lang w:val="en-US"/>
        </w:rPr>
      </w:pPr>
      <w:r>
        <w:rPr>
          <w:lang w:val="en-US"/>
        </w:rPr>
        <w:lastRenderedPageBreak/>
        <w:t>[1</w:t>
      </w:r>
      <w:r w:rsidR="00436877">
        <w:rPr>
          <w:lang w:val="en-US"/>
        </w:rPr>
        <w:t>3</w:t>
      </w:r>
      <w:r>
        <w:rPr>
          <w:lang w:val="en-US"/>
        </w:rPr>
        <w:t xml:space="preserve">] </w:t>
      </w:r>
      <w:r w:rsidRPr="00B81459">
        <w:rPr>
          <w:lang w:val="en-US"/>
        </w:rPr>
        <w:t>R4-140895</w:t>
      </w:r>
      <w:r>
        <w:rPr>
          <w:lang w:val="en-US"/>
        </w:rPr>
        <w:t xml:space="preserve">, </w:t>
      </w:r>
      <w:r w:rsidRPr="00B81459">
        <w:rPr>
          <w:lang w:val="en-US"/>
        </w:rPr>
        <w:t>Maximum number of carriers for UE to monitor in TS36.133</w:t>
      </w:r>
      <w:r>
        <w:rPr>
          <w:lang w:val="en-US"/>
        </w:rPr>
        <w:t>, Nokia Corporation, NSN</w:t>
      </w:r>
    </w:p>
    <w:p w14:paraId="6A11358A" w14:textId="2BD15C17" w:rsidR="00B81459" w:rsidRDefault="00B81459" w:rsidP="006D1684">
      <w:pPr>
        <w:jc w:val="both"/>
        <w:rPr>
          <w:lang w:val="en-US"/>
        </w:rPr>
      </w:pPr>
      <w:r>
        <w:rPr>
          <w:lang w:val="en-US"/>
        </w:rPr>
        <w:t>[1</w:t>
      </w:r>
      <w:r w:rsidR="00436877">
        <w:rPr>
          <w:lang w:val="en-US"/>
        </w:rPr>
        <w:t>4</w:t>
      </w:r>
      <w:r>
        <w:rPr>
          <w:lang w:val="en-US"/>
        </w:rPr>
        <w:t>] R4-141136, Way Forward on increased carrier monitoring, Ericsson, Nokia, NSN, Softbank, Teliasonera</w:t>
      </w:r>
    </w:p>
    <w:p w14:paraId="313FCE85" w14:textId="19C69F79" w:rsidR="00B81459" w:rsidRDefault="00B81459" w:rsidP="006D1684">
      <w:pPr>
        <w:jc w:val="both"/>
        <w:rPr>
          <w:lang w:val="en-US"/>
        </w:rPr>
      </w:pPr>
      <w:r>
        <w:rPr>
          <w:lang w:val="en-US"/>
        </w:rPr>
        <w:t>[1</w:t>
      </w:r>
      <w:r w:rsidR="00436877">
        <w:rPr>
          <w:lang w:val="en-US"/>
        </w:rPr>
        <w:t>5</w:t>
      </w:r>
      <w:r>
        <w:rPr>
          <w:lang w:val="en-US"/>
        </w:rPr>
        <w:t xml:space="preserve">] </w:t>
      </w:r>
      <w:r w:rsidRPr="00B81459">
        <w:rPr>
          <w:lang w:val="en-US"/>
        </w:rPr>
        <w:t>R4-140401</w:t>
      </w:r>
      <w:r>
        <w:rPr>
          <w:lang w:val="en-US"/>
        </w:rPr>
        <w:t xml:space="preserve">, </w:t>
      </w:r>
      <w:r w:rsidRPr="00B81459">
        <w:rPr>
          <w:lang w:val="en-US"/>
        </w:rPr>
        <w:t>LS Out on RAN4 agreements on 'Increasing the minimum requirements for number of carriers' affecting RAN2 specs</w:t>
      </w:r>
      <w:r>
        <w:rPr>
          <w:lang w:val="en-US"/>
        </w:rPr>
        <w:t>, Ericsson</w:t>
      </w:r>
    </w:p>
    <w:p w14:paraId="77E2808E" w14:textId="73E09283" w:rsidR="00B81459" w:rsidRDefault="00B81459" w:rsidP="006D1684">
      <w:pPr>
        <w:jc w:val="both"/>
        <w:rPr>
          <w:lang w:val="en-US"/>
        </w:rPr>
      </w:pPr>
      <w:r>
        <w:rPr>
          <w:lang w:val="en-US"/>
        </w:rPr>
        <w:t>[1</w:t>
      </w:r>
      <w:r w:rsidR="00436877">
        <w:rPr>
          <w:lang w:val="en-US"/>
        </w:rPr>
        <w:t>6</w:t>
      </w:r>
      <w:r>
        <w:rPr>
          <w:lang w:val="en-US"/>
        </w:rPr>
        <w:t xml:space="preserve">] R4-142244, </w:t>
      </w:r>
      <w:r w:rsidRPr="00B81459">
        <w:t>CR introducing maximum number of carriers the UE should be able to monitor</w:t>
      </w:r>
      <w:r>
        <w:t>, Nokia Corporation, NSN</w:t>
      </w:r>
    </w:p>
    <w:p w14:paraId="476AC949" w14:textId="77777777" w:rsidR="00C242B2" w:rsidRDefault="00C242B2" w:rsidP="006D1684">
      <w:pPr>
        <w:jc w:val="both"/>
        <w:rPr>
          <w:color w:val="993300"/>
          <w:u w:val="single"/>
        </w:rPr>
      </w:pPr>
    </w:p>
    <w:p w14:paraId="5D64B228" w14:textId="77777777" w:rsidR="00512B78" w:rsidRDefault="00512B78" w:rsidP="000303F5">
      <w:pPr>
        <w:pStyle w:val="Heading1"/>
        <w:numPr>
          <w:ilvl w:val="0"/>
          <w:numId w:val="0"/>
        </w:numPr>
        <w:ind w:left="142" w:hanging="142"/>
        <w:jc w:val="both"/>
      </w:pPr>
      <w:r>
        <w:t>Annex A. Additional examples for the normal and low requirements</w:t>
      </w:r>
    </w:p>
    <w:p w14:paraId="7B13A07D" w14:textId="77777777" w:rsidR="00512B78" w:rsidRPr="00E50438" w:rsidRDefault="00512B78" w:rsidP="00512B78">
      <w:pPr>
        <w:pStyle w:val="Caption"/>
      </w:pPr>
      <w:r w:rsidRPr="00194B02">
        <w:t xml:space="preserve">Table </w:t>
      </w:r>
      <w:r>
        <w:t>A.</w:t>
      </w:r>
      <w:r w:rsidRPr="00194B02">
        <w:fldChar w:fldCharType="begin"/>
      </w:r>
      <w:r w:rsidRPr="00E50438">
        <w:instrText xml:space="preserve"> SEQ Table \* ARABIC </w:instrText>
      </w:r>
      <w:r w:rsidRPr="00194B02">
        <w:fldChar w:fldCharType="separate"/>
      </w:r>
      <w:r>
        <w:rPr>
          <w:noProof/>
        </w:rPr>
        <w:t>1</w:t>
      </w:r>
      <w:r w:rsidRPr="00194B02">
        <w:fldChar w:fldCharType="end"/>
      </w:r>
      <w:r w:rsidRPr="00E50438">
        <w:t xml:space="preserve"> Comparison of current inter-frequency cell identification requirements and new requirements for Normal and Low performance group carriers using measurement gap pattern Id= 1</w:t>
      </w:r>
      <w:r>
        <w:t xml:space="preserve"> and </w:t>
      </w:r>
      <w:r>
        <w:rPr>
          <w:lang w:val="en-US"/>
        </w:rPr>
        <w:t>Gap Stealing Ratio (GSR)</w:t>
      </w:r>
      <w:r w:rsidRPr="005F08B6">
        <w:rPr>
          <w:lang w:val="en-US"/>
        </w:rPr>
        <w:t xml:space="preserve"> of </w:t>
      </w:r>
      <w:r>
        <w:rPr>
          <w:lang w:val="en-US"/>
        </w:rPr>
        <w:t>1/16</w:t>
      </w: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362"/>
        <w:gridCol w:w="1471"/>
        <w:gridCol w:w="1602"/>
        <w:gridCol w:w="1361"/>
        <w:gridCol w:w="1602"/>
        <w:gridCol w:w="1473"/>
      </w:tblGrid>
      <w:tr w:rsidR="00512B78" w:rsidRPr="001C1DB2" w14:paraId="40A82998" w14:textId="77777777" w:rsidTr="00D56A2B">
        <w:tc>
          <w:tcPr>
            <w:tcW w:w="8871" w:type="dxa"/>
            <w:gridSpan w:val="6"/>
            <w:tcBorders>
              <w:bottom w:val="single" w:sz="12" w:space="0" w:color="666666"/>
            </w:tcBorders>
            <w:shd w:val="clear" w:color="auto" w:fill="FFFFFF"/>
          </w:tcPr>
          <w:p w14:paraId="3B00D432" w14:textId="77777777" w:rsidR="00512B78" w:rsidRPr="00E50438" w:rsidRDefault="00512B78" w:rsidP="00D56A2B">
            <w:pPr>
              <w:rPr>
                <w:bCs/>
                <w:lang w:eastAsia="zh-CN"/>
              </w:rPr>
            </w:pPr>
            <w:r w:rsidRPr="00E50438">
              <w:rPr>
                <w:bCs/>
                <w:lang w:eastAsia="zh-CN"/>
              </w:rPr>
              <w:t>T</w:t>
            </w:r>
            <w:r w:rsidRPr="00E50438">
              <w:rPr>
                <w:bCs/>
                <w:vertAlign w:val="subscript"/>
                <w:lang w:eastAsia="zh-CN"/>
              </w:rPr>
              <w:t>inter1</w:t>
            </w:r>
            <w:r w:rsidRPr="00E50438">
              <w:rPr>
                <w:bCs/>
                <w:lang w:eastAsia="zh-CN"/>
              </w:rPr>
              <w:t>=30ms with Measurement</w:t>
            </w:r>
            <w:r w:rsidRPr="00E50438">
              <w:rPr>
                <w:bCs/>
              </w:rPr>
              <w:t xml:space="preserve"> Gap Repetition Period (MGRP) of 80 ms</w:t>
            </w:r>
          </w:p>
          <w:p w14:paraId="29D95483" w14:textId="77777777" w:rsidR="00512B78" w:rsidRPr="00E50438" w:rsidRDefault="00512B78" w:rsidP="00D56A2B">
            <w:pPr>
              <w:rPr>
                <w:bCs/>
              </w:rPr>
            </w:pPr>
            <w:r w:rsidRPr="00E50438">
              <w:rPr>
                <w:bCs/>
              </w:rPr>
              <w:t>T</w:t>
            </w:r>
            <w:r w:rsidRPr="00E50438">
              <w:rPr>
                <w:bCs/>
                <w:vertAlign w:val="subscript"/>
              </w:rPr>
              <w:t>Basic_Identify_Inter</w:t>
            </w:r>
            <w:r w:rsidRPr="00E50438">
              <w:rPr>
                <w:bCs/>
              </w:rPr>
              <w:t xml:space="preserve"> = 480 ms</w:t>
            </w:r>
          </w:p>
          <w:p w14:paraId="118BF0F9" w14:textId="77777777" w:rsidR="00512B78" w:rsidRPr="00194B02" w:rsidRDefault="00512B78" w:rsidP="00D56A2B">
            <w:pPr>
              <w:rPr>
                <w:rFonts w:ascii="Arial" w:hAnsi="Arial" w:cs="Arial"/>
                <w:b/>
                <w:bCs/>
                <w:lang w:val="en-US"/>
              </w:rPr>
            </w:pPr>
            <w:r>
              <w:rPr>
                <w:lang w:val="en-US"/>
              </w:rPr>
              <w:t>Gap Stealing Ratio (GSR) = 1/16=0.0625</w:t>
            </w:r>
          </w:p>
        </w:tc>
      </w:tr>
      <w:tr w:rsidR="00512B78" w:rsidRPr="001C1DB2" w14:paraId="18267A05" w14:textId="77777777" w:rsidTr="00D56A2B">
        <w:tc>
          <w:tcPr>
            <w:tcW w:w="1362" w:type="dxa"/>
            <w:shd w:val="clear" w:color="auto" w:fill="auto"/>
          </w:tcPr>
          <w:p w14:paraId="0E507B59" w14:textId="77777777" w:rsidR="00512B78" w:rsidRPr="00E50438" w:rsidRDefault="00512B78" w:rsidP="00D56A2B">
            <w:pPr>
              <w:jc w:val="center"/>
              <w:rPr>
                <w:b/>
                <w:bCs/>
                <w:lang w:val="en-US"/>
              </w:rPr>
            </w:pPr>
            <w:r w:rsidRPr="00194B02">
              <w:rPr>
                <w:b/>
                <w:bCs/>
                <w:lang w:val="en-US"/>
              </w:rPr>
              <w:t xml:space="preserve">Total </w:t>
            </w:r>
            <w:r w:rsidRPr="00E50438">
              <w:rPr>
                <w:b/>
                <w:bCs/>
                <w:lang w:val="en-US"/>
              </w:rPr>
              <w:t>Number of Inter-frequency carriers (current definition)</w:t>
            </w:r>
          </w:p>
          <w:p w14:paraId="4098B19D" w14:textId="77777777" w:rsidR="00512B78" w:rsidRPr="00E50438" w:rsidRDefault="00512B78" w:rsidP="00D56A2B">
            <w:pPr>
              <w:jc w:val="center"/>
              <w:rPr>
                <w:b/>
                <w:bCs/>
                <w:lang w:val="en-US"/>
              </w:rPr>
            </w:pPr>
            <w:r w:rsidRPr="00E50438">
              <w:rPr>
                <w:b/>
                <w:bCs/>
              </w:rPr>
              <w:t>N</w:t>
            </w:r>
            <w:r w:rsidRPr="00E50438">
              <w:rPr>
                <w:b/>
                <w:bCs/>
                <w:vertAlign w:val="subscript"/>
              </w:rPr>
              <w:t>freq</w:t>
            </w:r>
          </w:p>
        </w:tc>
        <w:tc>
          <w:tcPr>
            <w:tcW w:w="1471" w:type="dxa"/>
            <w:shd w:val="clear" w:color="auto" w:fill="9CC2E5"/>
          </w:tcPr>
          <w:p w14:paraId="3CE2BB49" w14:textId="77777777" w:rsidR="00512B78" w:rsidRPr="001C1DB2" w:rsidRDefault="00512B78" w:rsidP="00D56A2B">
            <w:pPr>
              <w:jc w:val="center"/>
              <w:rPr>
                <w:b/>
                <w:lang w:val="en-US"/>
              </w:rPr>
            </w:pPr>
            <w:r w:rsidRPr="00E50438">
              <w:rPr>
                <w:b/>
                <w:lang w:val="en-US"/>
              </w:rPr>
              <w:t>Current Cell identification requirements [ms]</w:t>
            </w:r>
            <w:r w:rsidRPr="001C1DB2">
              <w:rPr>
                <w:b/>
                <w:lang w:val="en-US"/>
              </w:rPr>
              <w:t xml:space="preserve"> </w:t>
            </w:r>
          </w:p>
          <w:p w14:paraId="6137C4E5" w14:textId="77777777" w:rsidR="00512B78" w:rsidRPr="00194B02" w:rsidRDefault="00512B78" w:rsidP="00D56A2B">
            <w:pPr>
              <w:jc w:val="center"/>
              <w:rPr>
                <w:b/>
                <w:lang w:val="en-US"/>
              </w:rPr>
            </w:pPr>
            <w:r w:rsidRPr="001C1DB2">
              <w:rPr>
                <w:b/>
                <w:lang w:val="en-US"/>
              </w:rPr>
              <w:t>reference case</w:t>
            </w:r>
          </w:p>
        </w:tc>
        <w:tc>
          <w:tcPr>
            <w:tcW w:w="1602" w:type="dxa"/>
            <w:shd w:val="clear" w:color="auto" w:fill="auto"/>
          </w:tcPr>
          <w:p w14:paraId="33897C2E" w14:textId="77777777" w:rsidR="00512B78" w:rsidRPr="00E50438" w:rsidRDefault="00512B78" w:rsidP="00D56A2B">
            <w:pPr>
              <w:jc w:val="center"/>
              <w:rPr>
                <w:b/>
                <w:lang w:val="en-US"/>
              </w:rPr>
            </w:pPr>
            <w:r w:rsidRPr="00E50438">
              <w:rPr>
                <w:b/>
                <w:lang w:val="en-US"/>
              </w:rPr>
              <w:t>Number of Normal performance group carriers, N</w:t>
            </w:r>
            <w:r w:rsidRPr="00E50438">
              <w:rPr>
                <w:b/>
                <w:vertAlign w:val="subscript"/>
                <w:lang w:val="en-US"/>
              </w:rPr>
              <w:t>Normal</w:t>
            </w:r>
          </w:p>
        </w:tc>
        <w:tc>
          <w:tcPr>
            <w:tcW w:w="1361" w:type="dxa"/>
            <w:shd w:val="clear" w:color="auto" w:fill="C5E0B3"/>
          </w:tcPr>
          <w:p w14:paraId="3C6DB545" w14:textId="77777777" w:rsidR="00512B78" w:rsidRPr="00194B02" w:rsidRDefault="00512B78" w:rsidP="00D56A2B">
            <w:pPr>
              <w:jc w:val="center"/>
              <w:rPr>
                <w:b/>
                <w:lang w:val="en-US"/>
              </w:rPr>
            </w:pPr>
            <w:r w:rsidRPr="001C1DB2">
              <w:rPr>
                <w:b/>
                <w:lang w:val="en-US"/>
              </w:rPr>
              <w:t>New Cell identification requirements for Normal performance group carriers [ms]</w:t>
            </w:r>
          </w:p>
        </w:tc>
        <w:tc>
          <w:tcPr>
            <w:tcW w:w="1602" w:type="dxa"/>
            <w:shd w:val="clear" w:color="auto" w:fill="auto"/>
          </w:tcPr>
          <w:p w14:paraId="57CFF99F" w14:textId="77777777" w:rsidR="00512B78" w:rsidRPr="00E50438" w:rsidRDefault="00512B78" w:rsidP="00D56A2B">
            <w:pPr>
              <w:jc w:val="center"/>
              <w:rPr>
                <w:b/>
                <w:lang w:val="en-US"/>
              </w:rPr>
            </w:pPr>
            <w:r w:rsidRPr="00E50438">
              <w:rPr>
                <w:b/>
                <w:lang w:val="en-US"/>
              </w:rPr>
              <w:t>Number of Low performance group carriers</w:t>
            </w:r>
          </w:p>
          <w:p w14:paraId="60A835A1" w14:textId="77777777" w:rsidR="00512B78" w:rsidRPr="00E50438" w:rsidRDefault="00512B78" w:rsidP="00D56A2B">
            <w:pPr>
              <w:jc w:val="center"/>
              <w:rPr>
                <w:b/>
                <w:lang w:val="en-US"/>
              </w:rPr>
            </w:pPr>
            <w:r w:rsidRPr="00E50438">
              <w:rPr>
                <w:b/>
                <w:lang w:val="en-US"/>
              </w:rPr>
              <w:t>N</w:t>
            </w:r>
            <w:r w:rsidRPr="00E50438">
              <w:rPr>
                <w:b/>
                <w:vertAlign w:val="subscript"/>
                <w:lang w:val="en-US"/>
              </w:rPr>
              <w:t>Low</w:t>
            </w:r>
          </w:p>
        </w:tc>
        <w:tc>
          <w:tcPr>
            <w:tcW w:w="1473" w:type="dxa"/>
            <w:shd w:val="clear" w:color="auto" w:fill="FFE599"/>
          </w:tcPr>
          <w:p w14:paraId="301E5EC5" w14:textId="77777777" w:rsidR="00512B78" w:rsidRPr="00E50438" w:rsidRDefault="00512B78" w:rsidP="00D56A2B">
            <w:pPr>
              <w:jc w:val="center"/>
              <w:rPr>
                <w:b/>
                <w:lang w:val="en-US"/>
              </w:rPr>
            </w:pPr>
            <w:r w:rsidRPr="00E50438">
              <w:rPr>
                <w:b/>
                <w:lang w:val="en-US"/>
              </w:rPr>
              <w:t>New Cell identification requirements for Low performance group carriers [ms]</w:t>
            </w:r>
          </w:p>
        </w:tc>
      </w:tr>
      <w:tr w:rsidR="00512B78" w:rsidRPr="001C1DB2" w14:paraId="02F58AA1" w14:textId="77777777" w:rsidTr="00D56A2B">
        <w:tc>
          <w:tcPr>
            <w:tcW w:w="1362" w:type="dxa"/>
            <w:shd w:val="clear" w:color="auto" w:fill="auto"/>
          </w:tcPr>
          <w:p w14:paraId="1723CC1D" w14:textId="77777777" w:rsidR="00512B78" w:rsidRPr="00194B02" w:rsidRDefault="00512B78" w:rsidP="00512B78">
            <w:pPr>
              <w:jc w:val="both"/>
              <w:rPr>
                <w:bCs/>
                <w:lang w:val="en-US"/>
              </w:rPr>
            </w:pPr>
            <w:r w:rsidRPr="00194B02">
              <w:rPr>
                <w:bCs/>
                <w:lang w:val="en-US"/>
              </w:rPr>
              <w:t>1</w:t>
            </w:r>
          </w:p>
        </w:tc>
        <w:tc>
          <w:tcPr>
            <w:tcW w:w="1471" w:type="dxa"/>
            <w:shd w:val="clear" w:color="auto" w:fill="9CC2E5"/>
            <w:vAlign w:val="bottom"/>
          </w:tcPr>
          <w:p w14:paraId="535A3426" w14:textId="77777777" w:rsidR="00512B78" w:rsidRPr="001C1DB2" w:rsidRDefault="00512B78" w:rsidP="00512B78">
            <w:pPr>
              <w:jc w:val="both"/>
              <w:rPr>
                <w:lang w:val="en-US"/>
              </w:rPr>
            </w:pPr>
            <w:r w:rsidRPr="001C1DB2">
              <w:rPr>
                <w:lang w:val="en-US"/>
              </w:rPr>
              <w:t>7680</w:t>
            </w:r>
          </w:p>
        </w:tc>
        <w:tc>
          <w:tcPr>
            <w:tcW w:w="1602" w:type="dxa"/>
            <w:shd w:val="clear" w:color="auto" w:fill="auto"/>
          </w:tcPr>
          <w:p w14:paraId="468F77D0" w14:textId="77777777" w:rsidR="00512B78" w:rsidRPr="001C1DB2" w:rsidRDefault="00512B78" w:rsidP="00512B78">
            <w:pPr>
              <w:jc w:val="both"/>
              <w:rPr>
                <w:lang w:val="en-US"/>
              </w:rPr>
            </w:pPr>
            <w:r w:rsidRPr="001C1DB2">
              <w:rPr>
                <w:lang w:val="en-US"/>
              </w:rPr>
              <w:t>1</w:t>
            </w:r>
          </w:p>
        </w:tc>
        <w:tc>
          <w:tcPr>
            <w:tcW w:w="1361" w:type="dxa"/>
            <w:shd w:val="clear" w:color="auto" w:fill="C5E0B3"/>
          </w:tcPr>
          <w:p w14:paraId="08F43085" w14:textId="77777777" w:rsidR="00512B78" w:rsidRPr="001C1DB2" w:rsidRDefault="00512B78" w:rsidP="00512B78">
            <w:pPr>
              <w:jc w:val="both"/>
              <w:rPr>
                <w:lang w:val="en-US"/>
              </w:rPr>
            </w:pPr>
            <w:r w:rsidRPr="000B15F9">
              <w:t>8160</w:t>
            </w:r>
          </w:p>
        </w:tc>
        <w:tc>
          <w:tcPr>
            <w:tcW w:w="1602" w:type="dxa"/>
            <w:shd w:val="clear" w:color="auto" w:fill="auto"/>
          </w:tcPr>
          <w:p w14:paraId="1AF61C82" w14:textId="77777777" w:rsidR="00512B78" w:rsidRPr="001C1DB2" w:rsidRDefault="00512B78" w:rsidP="00512B78">
            <w:pPr>
              <w:jc w:val="both"/>
              <w:rPr>
                <w:lang w:val="en-US"/>
              </w:rPr>
            </w:pPr>
            <w:r w:rsidRPr="001C1DB2">
              <w:rPr>
                <w:lang w:val="en-US"/>
              </w:rPr>
              <w:t>1</w:t>
            </w:r>
          </w:p>
        </w:tc>
        <w:tc>
          <w:tcPr>
            <w:tcW w:w="1473" w:type="dxa"/>
            <w:shd w:val="clear" w:color="auto" w:fill="FFE599"/>
          </w:tcPr>
          <w:p w14:paraId="6EB077EC" w14:textId="77777777" w:rsidR="00512B78" w:rsidRPr="001C1DB2" w:rsidRDefault="00512B78" w:rsidP="00512B78">
            <w:pPr>
              <w:jc w:val="both"/>
              <w:rPr>
                <w:lang w:val="en-US"/>
              </w:rPr>
            </w:pPr>
            <w:r w:rsidRPr="002D6CE4">
              <w:t>122880</w:t>
            </w:r>
          </w:p>
        </w:tc>
      </w:tr>
      <w:tr w:rsidR="00512B78" w:rsidRPr="001C1DB2" w14:paraId="3C782211" w14:textId="77777777" w:rsidTr="00D56A2B">
        <w:tc>
          <w:tcPr>
            <w:tcW w:w="1362" w:type="dxa"/>
            <w:shd w:val="clear" w:color="auto" w:fill="auto"/>
          </w:tcPr>
          <w:p w14:paraId="20D3F990" w14:textId="77777777" w:rsidR="00512B78" w:rsidRPr="00194B02" w:rsidRDefault="00512B78" w:rsidP="00512B78">
            <w:pPr>
              <w:jc w:val="both"/>
              <w:rPr>
                <w:bCs/>
                <w:lang w:val="en-US"/>
              </w:rPr>
            </w:pPr>
            <w:r w:rsidRPr="00194B02">
              <w:rPr>
                <w:bCs/>
                <w:lang w:val="en-US"/>
              </w:rPr>
              <w:t>2</w:t>
            </w:r>
          </w:p>
        </w:tc>
        <w:tc>
          <w:tcPr>
            <w:tcW w:w="1471" w:type="dxa"/>
            <w:shd w:val="clear" w:color="auto" w:fill="9CC2E5"/>
            <w:vAlign w:val="bottom"/>
          </w:tcPr>
          <w:p w14:paraId="7F19D032" w14:textId="77777777" w:rsidR="00512B78" w:rsidRPr="001C1DB2" w:rsidRDefault="00512B78" w:rsidP="00512B78">
            <w:pPr>
              <w:jc w:val="both"/>
              <w:rPr>
                <w:lang w:val="en-US"/>
              </w:rPr>
            </w:pPr>
            <w:r w:rsidRPr="001C1DB2">
              <w:rPr>
                <w:lang w:val="en-US"/>
              </w:rPr>
              <w:t>15360</w:t>
            </w:r>
          </w:p>
        </w:tc>
        <w:tc>
          <w:tcPr>
            <w:tcW w:w="1602" w:type="dxa"/>
            <w:shd w:val="clear" w:color="auto" w:fill="auto"/>
          </w:tcPr>
          <w:p w14:paraId="1C54F891" w14:textId="77777777" w:rsidR="00512B78" w:rsidRPr="001C1DB2" w:rsidRDefault="00512B78" w:rsidP="00512B78">
            <w:pPr>
              <w:jc w:val="both"/>
              <w:rPr>
                <w:lang w:val="en-US"/>
              </w:rPr>
            </w:pPr>
            <w:r w:rsidRPr="001C1DB2">
              <w:rPr>
                <w:lang w:val="en-US"/>
              </w:rPr>
              <w:t>2</w:t>
            </w:r>
          </w:p>
        </w:tc>
        <w:tc>
          <w:tcPr>
            <w:tcW w:w="1361" w:type="dxa"/>
            <w:shd w:val="clear" w:color="auto" w:fill="C5E0B3"/>
          </w:tcPr>
          <w:p w14:paraId="02D08375" w14:textId="77777777" w:rsidR="00512B78" w:rsidRPr="001C1DB2" w:rsidRDefault="00512B78" w:rsidP="00512B78">
            <w:pPr>
              <w:jc w:val="both"/>
              <w:rPr>
                <w:lang w:val="en-US"/>
              </w:rPr>
            </w:pPr>
            <w:r w:rsidRPr="000B15F9">
              <w:t>16320</w:t>
            </w:r>
          </w:p>
        </w:tc>
        <w:tc>
          <w:tcPr>
            <w:tcW w:w="1602" w:type="dxa"/>
            <w:shd w:val="clear" w:color="auto" w:fill="auto"/>
          </w:tcPr>
          <w:p w14:paraId="144FDC80" w14:textId="77777777" w:rsidR="00512B78" w:rsidRPr="001C1DB2" w:rsidRDefault="00512B78" w:rsidP="00512B78">
            <w:pPr>
              <w:jc w:val="both"/>
              <w:rPr>
                <w:lang w:val="en-US"/>
              </w:rPr>
            </w:pPr>
            <w:r w:rsidRPr="001C1DB2">
              <w:rPr>
                <w:lang w:val="en-US"/>
              </w:rPr>
              <w:t>2</w:t>
            </w:r>
          </w:p>
        </w:tc>
        <w:tc>
          <w:tcPr>
            <w:tcW w:w="1473" w:type="dxa"/>
            <w:shd w:val="clear" w:color="auto" w:fill="FFE599"/>
          </w:tcPr>
          <w:p w14:paraId="56CAC86F" w14:textId="77777777" w:rsidR="00512B78" w:rsidRPr="001C1DB2" w:rsidRDefault="00512B78" w:rsidP="00512B78">
            <w:pPr>
              <w:jc w:val="both"/>
              <w:rPr>
                <w:lang w:val="en-US"/>
              </w:rPr>
            </w:pPr>
            <w:r w:rsidRPr="002D6CE4">
              <w:t>245760</w:t>
            </w:r>
          </w:p>
        </w:tc>
      </w:tr>
      <w:tr w:rsidR="00512B78" w:rsidRPr="001C1DB2" w14:paraId="7C3D3100" w14:textId="77777777" w:rsidTr="00D56A2B">
        <w:tc>
          <w:tcPr>
            <w:tcW w:w="1362" w:type="dxa"/>
            <w:shd w:val="clear" w:color="auto" w:fill="auto"/>
          </w:tcPr>
          <w:p w14:paraId="67BFB48C" w14:textId="77777777" w:rsidR="00512B78" w:rsidRPr="00194B02" w:rsidRDefault="00512B78" w:rsidP="00512B78">
            <w:pPr>
              <w:jc w:val="both"/>
              <w:rPr>
                <w:bCs/>
                <w:lang w:val="en-US"/>
              </w:rPr>
            </w:pPr>
            <w:r w:rsidRPr="00194B02">
              <w:rPr>
                <w:bCs/>
                <w:lang w:val="en-US"/>
              </w:rPr>
              <w:t>3</w:t>
            </w:r>
          </w:p>
        </w:tc>
        <w:tc>
          <w:tcPr>
            <w:tcW w:w="1471" w:type="dxa"/>
            <w:shd w:val="clear" w:color="auto" w:fill="9CC2E5"/>
            <w:vAlign w:val="bottom"/>
          </w:tcPr>
          <w:p w14:paraId="407E5EEA" w14:textId="77777777" w:rsidR="00512B78" w:rsidRPr="001C1DB2" w:rsidRDefault="00512B78" w:rsidP="00512B78">
            <w:pPr>
              <w:jc w:val="both"/>
              <w:rPr>
                <w:lang w:val="en-US"/>
              </w:rPr>
            </w:pPr>
            <w:r w:rsidRPr="001C1DB2">
              <w:rPr>
                <w:lang w:val="en-US"/>
              </w:rPr>
              <w:t>23040</w:t>
            </w:r>
          </w:p>
        </w:tc>
        <w:tc>
          <w:tcPr>
            <w:tcW w:w="1602" w:type="dxa"/>
            <w:shd w:val="clear" w:color="auto" w:fill="auto"/>
          </w:tcPr>
          <w:p w14:paraId="4B0BFABE" w14:textId="77777777" w:rsidR="00512B78" w:rsidRPr="001C1DB2" w:rsidRDefault="00512B78" w:rsidP="00512B78">
            <w:pPr>
              <w:jc w:val="both"/>
              <w:rPr>
                <w:lang w:val="en-US"/>
              </w:rPr>
            </w:pPr>
            <w:r w:rsidRPr="001C1DB2">
              <w:rPr>
                <w:lang w:val="en-US"/>
              </w:rPr>
              <w:t>3</w:t>
            </w:r>
          </w:p>
        </w:tc>
        <w:tc>
          <w:tcPr>
            <w:tcW w:w="1361" w:type="dxa"/>
            <w:shd w:val="clear" w:color="auto" w:fill="C5E0B3"/>
          </w:tcPr>
          <w:p w14:paraId="259F2CA8" w14:textId="77777777" w:rsidR="00512B78" w:rsidRPr="001C1DB2" w:rsidRDefault="00512B78" w:rsidP="00512B78">
            <w:pPr>
              <w:jc w:val="both"/>
              <w:rPr>
                <w:lang w:val="en-US"/>
              </w:rPr>
            </w:pPr>
            <w:r w:rsidRPr="000B15F9">
              <w:t>24480</w:t>
            </w:r>
          </w:p>
        </w:tc>
        <w:tc>
          <w:tcPr>
            <w:tcW w:w="1602" w:type="dxa"/>
            <w:shd w:val="clear" w:color="auto" w:fill="auto"/>
          </w:tcPr>
          <w:p w14:paraId="6680F681" w14:textId="77777777" w:rsidR="00512B78" w:rsidRPr="001C1DB2" w:rsidRDefault="00512B78" w:rsidP="00512B78">
            <w:pPr>
              <w:jc w:val="both"/>
              <w:rPr>
                <w:lang w:val="en-US"/>
              </w:rPr>
            </w:pPr>
            <w:r w:rsidRPr="001C1DB2">
              <w:rPr>
                <w:lang w:val="en-US"/>
              </w:rPr>
              <w:t>3</w:t>
            </w:r>
          </w:p>
        </w:tc>
        <w:tc>
          <w:tcPr>
            <w:tcW w:w="1473" w:type="dxa"/>
            <w:shd w:val="clear" w:color="auto" w:fill="FFE599"/>
          </w:tcPr>
          <w:p w14:paraId="7C7DAC05" w14:textId="77777777" w:rsidR="00512B78" w:rsidRPr="001C1DB2" w:rsidRDefault="00512B78" w:rsidP="00512B78">
            <w:pPr>
              <w:jc w:val="both"/>
              <w:rPr>
                <w:lang w:val="en-US"/>
              </w:rPr>
            </w:pPr>
            <w:r w:rsidRPr="002D6CE4">
              <w:t>368640</w:t>
            </w:r>
          </w:p>
        </w:tc>
      </w:tr>
      <w:tr w:rsidR="00512B78" w:rsidRPr="001C1DB2" w14:paraId="6E619C06" w14:textId="77777777" w:rsidTr="00D56A2B">
        <w:tc>
          <w:tcPr>
            <w:tcW w:w="1362" w:type="dxa"/>
            <w:shd w:val="clear" w:color="auto" w:fill="auto"/>
          </w:tcPr>
          <w:p w14:paraId="528DD080" w14:textId="77777777" w:rsidR="00512B78" w:rsidRPr="001C1DB2" w:rsidRDefault="00512B78" w:rsidP="00512B78">
            <w:pPr>
              <w:jc w:val="both"/>
              <w:rPr>
                <w:b/>
                <w:bCs/>
                <w:lang w:val="en-US"/>
              </w:rPr>
            </w:pPr>
          </w:p>
        </w:tc>
        <w:tc>
          <w:tcPr>
            <w:tcW w:w="1471" w:type="dxa"/>
            <w:shd w:val="clear" w:color="auto" w:fill="9CC2E5"/>
          </w:tcPr>
          <w:p w14:paraId="25848FF3" w14:textId="77777777" w:rsidR="00512B78" w:rsidRPr="001C1DB2" w:rsidRDefault="00512B78" w:rsidP="00512B78">
            <w:pPr>
              <w:jc w:val="both"/>
              <w:rPr>
                <w:lang w:val="en-US"/>
              </w:rPr>
            </w:pPr>
          </w:p>
        </w:tc>
        <w:tc>
          <w:tcPr>
            <w:tcW w:w="1602" w:type="dxa"/>
            <w:shd w:val="clear" w:color="auto" w:fill="auto"/>
          </w:tcPr>
          <w:p w14:paraId="699321C2" w14:textId="77777777" w:rsidR="00512B78" w:rsidRPr="001C1DB2" w:rsidRDefault="00512B78" w:rsidP="00512B78">
            <w:pPr>
              <w:jc w:val="both"/>
              <w:rPr>
                <w:lang w:val="en-US"/>
              </w:rPr>
            </w:pPr>
          </w:p>
        </w:tc>
        <w:tc>
          <w:tcPr>
            <w:tcW w:w="1361" w:type="dxa"/>
            <w:shd w:val="clear" w:color="auto" w:fill="C5E0B3"/>
          </w:tcPr>
          <w:p w14:paraId="4C83106D" w14:textId="77777777" w:rsidR="00512B78" w:rsidRPr="001C1DB2" w:rsidRDefault="00512B78" w:rsidP="00512B78">
            <w:pPr>
              <w:jc w:val="both"/>
              <w:rPr>
                <w:lang w:val="en-US"/>
              </w:rPr>
            </w:pPr>
          </w:p>
        </w:tc>
        <w:tc>
          <w:tcPr>
            <w:tcW w:w="1602" w:type="dxa"/>
            <w:shd w:val="clear" w:color="auto" w:fill="auto"/>
          </w:tcPr>
          <w:p w14:paraId="5B1A1697" w14:textId="77777777" w:rsidR="00512B78" w:rsidRPr="001C1DB2" w:rsidRDefault="00512B78" w:rsidP="00512B78">
            <w:pPr>
              <w:jc w:val="both"/>
              <w:rPr>
                <w:lang w:val="en-US"/>
              </w:rPr>
            </w:pPr>
            <w:r w:rsidRPr="001C1DB2">
              <w:rPr>
                <w:lang w:val="en-US"/>
              </w:rPr>
              <w:t>4</w:t>
            </w:r>
          </w:p>
        </w:tc>
        <w:tc>
          <w:tcPr>
            <w:tcW w:w="1473" w:type="dxa"/>
            <w:shd w:val="clear" w:color="auto" w:fill="FFE599"/>
          </w:tcPr>
          <w:p w14:paraId="12E17567" w14:textId="77777777" w:rsidR="00512B78" w:rsidRPr="001C1DB2" w:rsidRDefault="00512B78" w:rsidP="00512B78">
            <w:pPr>
              <w:jc w:val="both"/>
              <w:rPr>
                <w:lang w:val="en-US"/>
              </w:rPr>
            </w:pPr>
            <w:r w:rsidRPr="002D6CE4">
              <w:t>491520</w:t>
            </w:r>
          </w:p>
        </w:tc>
      </w:tr>
      <w:tr w:rsidR="00512B78" w:rsidRPr="001C1DB2" w14:paraId="27FEA02C" w14:textId="77777777" w:rsidTr="00D56A2B">
        <w:tc>
          <w:tcPr>
            <w:tcW w:w="1362" w:type="dxa"/>
            <w:shd w:val="clear" w:color="auto" w:fill="auto"/>
          </w:tcPr>
          <w:p w14:paraId="31AB8772" w14:textId="77777777" w:rsidR="00512B78" w:rsidRPr="001C1DB2" w:rsidRDefault="00512B78" w:rsidP="00512B78">
            <w:pPr>
              <w:jc w:val="both"/>
              <w:rPr>
                <w:b/>
                <w:bCs/>
                <w:lang w:val="en-US"/>
              </w:rPr>
            </w:pPr>
          </w:p>
        </w:tc>
        <w:tc>
          <w:tcPr>
            <w:tcW w:w="1471" w:type="dxa"/>
            <w:shd w:val="clear" w:color="auto" w:fill="9CC2E5"/>
          </w:tcPr>
          <w:p w14:paraId="1C77DE3B" w14:textId="77777777" w:rsidR="00512B78" w:rsidRPr="001C1DB2" w:rsidRDefault="00512B78" w:rsidP="00512B78">
            <w:pPr>
              <w:jc w:val="both"/>
              <w:rPr>
                <w:lang w:val="en-US"/>
              </w:rPr>
            </w:pPr>
          </w:p>
        </w:tc>
        <w:tc>
          <w:tcPr>
            <w:tcW w:w="1602" w:type="dxa"/>
            <w:shd w:val="clear" w:color="auto" w:fill="auto"/>
          </w:tcPr>
          <w:p w14:paraId="3D9551A7" w14:textId="77777777" w:rsidR="00512B78" w:rsidRPr="001C1DB2" w:rsidRDefault="00512B78" w:rsidP="00512B78">
            <w:pPr>
              <w:jc w:val="both"/>
              <w:rPr>
                <w:lang w:val="en-US"/>
              </w:rPr>
            </w:pPr>
          </w:p>
        </w:tc>
        <w:tc>
          <w:tcPr>
            <w:tcW w:w="1361" w:type="dxa"/>
            <w:shd w:val="clear" w:color="auto" w:fill="C5E0B3"/>
          </w:tcPr>
          <w:p w14:paraId="246A53CE" w14:textId="77777777" w:rsidR="00512B78" w:rsidRPr="001C1DB2" w:rsidRDefault="00512B78" w:rsidP="00512B78">
            <w:pPr>
              <w:jc w:val="both"/>
              <w:rPr>
                <w:lang w:val="en-US"/>
              </w:rPr>
            </w:pPr>
          </w:p>
        </w:tc>
        <w:tc>
          <w:tcPr>
            <w:tcW w:w="1602" w:type="dxa"/>
            <w:shd w:val="clear" w:color="auto" w:fill="auto"/>
          </w:tcPr>
          <w:p w14:paraId="1E1DBB0A" w14:textId="77777777" w:rsidR="00512B78" w:rsidRPr="001C1DB2" w:rsidRDefault="00512B78" w:rsidP="00512B78">
            <w:pPr>
              <w:jc w:val="both"/>
              <w:rPr>
                <w:lang w:val="en-US"/>
              </w:rPr>
            </w:pPr>
            <w:r w:rsidRPr="001C1DB2">
              <w:rPr>
                <w:lang w:val="en-US"/>
              </w:rPr>
              <w:t>5</w:t>
            </w:r>
          </w:p>
        </w:tc>
        <w:tc>
          <w:tcPr>
            <w:tcW w:w="1473" w:type="dxa"/>
            <w:shd w:val="clear" w:color="auto" w:fill="FFE599"/>
          </w:tcPr>
          <w:p w14:paraId="759D20C2" w14:textId="77777777" w:rsidR="00512B78" w:rsidRPr="001C1DB2" w:rsidRDefault="00512B78" w:rsidP="00512B78">
            <w:pPr>
              <w:jc w:val="both"/>
              <w:rPr>
                <w:lang w:val="en-US"/>
              </w:rPr>
            </w:pPr>
            <w:r w:rsidRPr="002D6CE4">
              <w:t>614400</w:t>
            </w:r>
          </w:p>
        </w:tc>
      </w:tr>
      <w:tr w:rsidR="00512B78" w:rsidRPr="001C1DB2" w14:paraId="111A5E6A" w14:textId="77777777" w:rsidTr="00D56A2B">
        <w:tc>
          <w:tcPr>
            <w:tcW w:w="1362" w:type="dxa"/>
            <w:shd w:val="clear" w:color="auto" w:fill="auto"/>
          </w:tcPr>
          <w:p w14:paraId="6E538ED3" w14:textId="77777777" w:rsidR="00512B78" w:rsidRPr="001C1DB2" w:rsidRDefault="00512B78" w:rsidP="00512B78">
            <w:pPr>
              <w:jc w:val="both"/>
              <w:rPr>
                <w:b/>
                <w:bCs/>
                <w:lang w:val="en-US"/>
              </w:rPr>
            </w:pPr>
          </w:p>
        </w:tc>
        <w:tc>
          <w:tcPr>
            <w:tcW w:w="1471" w:type="dxa"/>
            <w:shd w:val="clear" w:color="auto" w:fill="9CC2E5"/>
          </w:tcPr>
          <w:p w14:paraId="169B2280" w14:textId="77777777" w:rsidR="00512B78" w:rsidRPr="001C1DB2" w:rsidRDefault="00512B78" w:rsidP="00512B78">
            <w:pPr>
              <w:jc w:val="both"/>
              <w:rPr>
                <w:lang w:val="en-US"/>
              </w:rPr>
            </w:pPr>
          </w:p>
        </w:tc>
        <w:tc>
          <w:tcPr>
            <w:tcW w:w="1602" w:type="dxa"/>
            <w:shd w:val="clear" w:color="auto" w:fill="auto"/>
          </w:tcPr>
          <w:p w14:paraId="58874710" w14:textId="77777777" w:rsidR="00512B78" w:rsidRPr="001C1DB2" w:rsidRDefault="00512B78" w:rsidP="00512B78">
            <w:pPr>
              <w:jc w:val="both"/>
              <w:rPr>
                <w:lang w:val="en-US"/>
              </w:rPr>
            </w:pPr>
          </w:p>
        </w:tc>
        <w:tc>
          <w:tcPr>
            <w:tcW w:w="1361" w:type="dxa"/>
            <w:shd w:val="clear" w:color="auto" w:fill="C5E0B3"/>
          </w:tcPr>
          <w:p w14:paraId="58BE245A" w14:textId="77777777" w:rsidR="00512B78" w:rsidRPr="001C1DB2" w:rsidRDefault="00512B78" w:rsidP="00512B78">
            <w:pPr>
              <w:jc w:val="both"/>
              <w:rPr>
                <w:lang w:val="en-US"/>
              </w:rPr>
            </w:pPr>
          </w:p>
        </w:tc>
        <w:tc>
          <w:tcPr>
            <w:tcW w:w="1602" w:type="dxa"/>
            <w:shd w:val="clear" w:color="auto" w:fill="auto"/>
          </w:tcPr>
          <w:p w14:paraId="11856DFC" w14:textId="77777777" w:rsidR="00512B78" w:rsidRPr="001C1DB2" w:rsidRDefault="00512B78" w:rsidP="00512B78">
            <w:pPr>
              <w:jc w:val="both"/>
              <w:rPr>
                <w:lang w:val="en-US"/>
              </w:rPr>
            </w:pPr>
            <w:r w:rsidRPr="001C1DB2">
              <w:rPr>
                <w:lang w:val="en-US"/>
              </w:rPr>
              <w:t>6</w:t>
            </w:r>
          </w:p>
        </w:tc>
        <w:tc>
          <w:tcPr>
            <w:tcW w:w="1473" w:type="dxa"/>
            <w:shd w:val="clear" w:color="auto" w:fill="FFE599"/>
          </w:tcPr>
          <w:p w14:paraId="46D9157E" w14:textId="77777777" w:rsidR="00512B78" w:rsidRPr="001C1DB2" w:rsidRDefault="00512B78" w:rsidP="00512B78">
            <w:pPr>
              <w:jc w:val="both"/>
              <w:rPr>
                <w:lang w:val="en-US"/>
              </w:rPr>
            </w:pPr>
            <w:r w:rsidRPr="002D6CE4">
              <w:t>737280</w:t>
            </w:r>
          </w:p>
        </w:tc>
      </w:tr>
    </w:tbl>
    <w:p w14:paraId="3BA4C19B" w14:textId="77777777" w:rsidR="00512B78" w:rsidRDefault="00512B78" w:rsidP="00512B78">
      <w:pPr>
        <w:jc w:val="both"/>
        <w:rPr>
          <w:lang w:val="en-US"/>
        </w:rPr>
      </w:pPr>
    </w:p>
    <w:p w14:paraId="3AA41A85" w14:textId="77777777" w:rsidR="00512B78" w:rsidRDefault="00512B78" w:rsidP="00512B78">
      <w:pPr>
        <w:pStyle w:val="Caption"/>
        <w:rPr>
          <w:lang w:val="en-US"/>
        </w:rPr>
      </w:pPr>
    </w:p>
    <w:p w14:paraId="449A3788" w14:textId="77777777" w:rsidR="00512B78" w:rsidRPr="002E7918" w:rsidRDefault="00512B78" w:rsidP="00512B78">
      <w:pPr>
        <w:pStyle w:val="Caption"/>
      </w:pPr>
      <w:r>
        <w:t>Table A</w:t>
      </w:r>
      <w:r>
        <w:fldChar w:fldCharType="begin"/>
      </w:r>
      <w:r>
        <w:instrText xml:space="preserve"> SEQ Table \* ARABIC </w:instrText>
      </w:r>
      <w:r>
        <w:fldChar w:fldCharType="separate"/>
      </w:r>
      <w:r>
        <w:rPr>
          <w:noProof/>
        </w:rPr>
        <w:t>2</w:t>
      </w:r>
      <w:r>
        <w:fldChar w:fldCharType="end"/>
      </w:r>
      <w:r>
        <w:t xml:space="preserve"> </w:t>
      </w:r>
      <w:r w:rsidRPr="002E7918">
        <w:t>Comparison of current inter-frequency cell identification requirements and new requirements for Normal and Low performance group carriers using measurement gap pattern Id=</w:t>
      </w:r>
      <w:r>
        <w:t xml:space="preserve"> 0 and </w:t>
      </w:r>
      <w:r>
        <w:rPr>
          <w:lang w:val="en-US"/>
        </w:rPr>
        <w:t>Gap Stealing Ratio (GSR)</w:t>
      </w:r>
      <w:r w:rsidRPr="005F08B6">
        <w:rPr>
          <w:lang w:val="en-US"/>
        </w:rPr>
        <w:t xml:space="preserve"> of </w:t>
      </w:r>
      <w:r>
        <w:rPr>
          <w:lang w:val="en-US"/>
        </w:rPr>
        <w:t>1/16</w:t>
      </w: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362"/>
        <w:gridCol w:w="1471"/>
        <w:gridCol w:w="1602"/>
        <w:gridCol w:w="1361"/>
        <w:gridCol w:w="1602"/>
        <w:gridCol w:w="1473"/>
      </w:tblGrid>
      <w:tr w:rsidR="00512B78" w:rsidRPr="001C1DB2" w14:paraId="60AC2F2E" w14:textId="77777777" w:rsidTr="00D56A2B">
        <w:tc>
          <w:tcPr>
            <w:tcW w:w="8871" w:type="dxa"/>
            <w:gridSpan w:val="6"/>
            <w:tcBorders>
              <w:bottom w:val="single" w:sz="12" w:space="0" w:color="666666"/>
            </w:tcBorders>
            <w:shd w:val="clear" w:color="auto" w:fill="FFFFFF"/>
          </w:tcPr>
          <w:p w14:paraId="6B5146BA" w14:textId="77777777" w:rsidR="00512B78" w:rsidRPr="00E50438" w:rsidRDefault="00512B78" w:rsidP="00D56A2B">
            <w:pPr>
              <w:rPr>
                <w:bCs/>
                <w:lang w:eastAsia="zh-CN"/>
              </w:rPr>
            </w:pPr>
            <w:r w:rsidRPr="00E50438">
              <w:rPr>
                <w:bCs/>
                <w:lang w:eastAsia="zh-CN"/>
              </w:rPr>
              <w:t>T</w:t>
            </w:r>
            <w:r w:rsidRPr="00E50438">
              <w:rPr>
                <w:bCs/>
                <w:vertAlign w:val="subscript"/>
                <w:lang w:eastAsia="zh-CN"/>
              </w:rPr>
              <w:t>inter1</w:t>
            </w:r>
            <w:r w:rsidRPr="00E50438">
              <w:rPr>
                <w:bCs/>
                <w:lang w:eastAsia="zh-CN"/>
              </w:rPr>
              <w:t>=60ms with Measurement</w:t>
            </w:r>
            <w:r w:rsidRPr="00E50438">
              <w:rPr>
                <w:bCs/>
              </w:rPr>
              <w:t xml:space="preserve"> Gap Repetition Period (MGRP) of 40 ms</w:t>
            </w:r>
          </w:p>
          <w:p w14:paraId="2813441C" w14:textId="77777777" w:rsidR="00512B78" w:rsidRPr="00E50438" w:rsidRDefault="00512B78" w:rsidP="00D56A2B">
            <w:pPr>
              <w:jc w:val="both"/>
              <w:rPr>
                <w:bCs/>
              </w:rPr>
            </w:pPr>
            <w:r w:rsidRPr="00E50438">
              <w:rPr>
                <w:bCs/>
              </w:rPr>
              <w:t>T</w:t>
            </w:r>
            <w:r w:rsidRPr="00E50438">
              <w:rPr>
                <w:bCs/>
                <w:vertAlign w:val="subscript"/>
              </w:rPr>
              <w:t>Basic_Identify_Inter</w:t>
            </w:r>
            <w:r w:rsidRPr="00E50438">
              <w:rPr>
                <w:bCs/>
              </w:rPr>
              <w:t xml:space="preserve"> = 480 ms</w:t>
            </w:r>
          </w:p>
          <w:p w14:paraId="0628A770" w14:textId="77777777" w:rsidR="00512B78" w:rsidRPr="00194B02" w:rsidRDefault="00512B78" w:rsidP="00512B78">
            <w:pPr>
              <w:jc w:val="both"/>
              <w:rPr>
                <w:b/>
                <w:bCs/>
              </w:rPr>
            </w:pPr>
            <w:r>
              <w:rPr>
                <w:lang w:val="en-US"/>
              </w:rPr>
              <w:t>Gap Stealing Ratio (GSR) = 1/16=0.0625</w:t>
            </w:r>
          </w:p>
        </w:tc>
      </w:tr>
      <w:tr w:rsidR="00512B78" w:rsidRPr="001C1DB2" w14:paraId="0A2353CF" w14:textId="77777777" w:rsidTr="00D56A2B">
        <w:tc>
          <w:tcPr>
            <w:tcW w:w="1362" w:type="dxa"/>
            <w:shd w:val="clear" w:color="auto" w:fill="auto"/>
          </w:tcPr>
          <w:p w14:paraId="489ADA17" w14:textId="77777777" w:rsidR="00512B78" w:rsidRPr="001C1DB2" w:rsidRDefault="00512B78" w:rsidP="00D56A2B">
            <w:pPr>
              <w:jc w:val="center"/>
              <w:rPr>
                <w:b/>
                <w:bCs/>
                <w:lang w:val="en-US"/>
              </w:rPr>
            </w:pPr>
            <w:r w:rsidRPr="001C1DB2">
              <w:rPr>
                <w:b/>
                <w:bCs/>
                <w:lang w:val="en-US"/>
              </w:rPr>
              <w:lastRenderedPageBreak/>
              <w:t>Total Number of Inter-frequency carriers (current definition)</w:t>
            </w:r>
          </w:p>
          <w:p w14:paraId="77AD9126" w14:textId="77777777" w:rsidR="00512B78" w:rsidRPr="001C1DB2" w:rsidRDefault="00512B78" w:rsidP="00D56A2B">
            <w:pPr>
              <w:jc w:val="center"/>
              <w:rPr>
                <w:b/>
                <w:bCs/>
                <w:lang w:val="en-US"/>
              </w:rPr>
            </w:pPr>
            <w:r w:rsidRPr="001C1DB2">
              <w:rPr>
                <w:b/>
                <w:bCs/>
              </w:rPr>
              <w:t>N</w:t>
            </w:r>
            <w:r w:rsidRPr="001C1DB2">
              <w:rPr>
                <w:b/>
                <w:bCs/>
                <w:vertAlign w:val="subscript"/>
              </w:rPr>
              <w:t>freq</w:t>
            </w:r>
          </w:p>
        </w:tc>
        <w:tc>
          <w:tcPr>
            <w:tcW w:w="1471" w:type="dxa"/>
            <w:shd w:val="clear" w:color="auto" w:fill="9CC2E5"/>
          </w:tcPr>
          <w:p w14:paraId="58A6551E" w14:textId="77777777" w:rsidR="00512B78" w:rsidRPr="001C1DB2" w:rsidRDefault="00512B78" w:rsidP="00D56A2B">
            <w:pPr>
              <w:jc w:val="center"/>
              <w:rPr>
                <w:b/>
                <w:lang w:val="en-US"/>
              </w:rPr>
            </w:pPr>
            <w:r w:rsidRPr="001C1DB2">
              <w:rPr>
                <w:b/>
                <w:lang w:val="en-US"/>
              </w:rPr>
              <w:t xml:space="preserve">Current Cell identification requirements [ms] </w:t>
            </w:r>
          </w:p>
          <w:p w14:paraId="001C328C" w14:textId="77777777" w:rsidR="00512B78" w:rsidRPr="001C1DB2" w:rsidRDefault="00512B78" w:rsidP="00D56A2B">
            <w:pPr>
              <w:jc w:val="center"/>
              <w:rPr>
                <w:b/>
                <w:lang w:val="en-US"/>
              </w:rPr>
            </w:pPr>
            <w:r w:rsidRPr="001C1DB2">
              <w:rPr>
                <w:b/>
                <w:lang w:val="en-US"/>
              </w:rPr>
              <w:t>reference case</w:t>
            </w:r>
          </w:p>
        </w:tc>
        <w:tc>
          <w:tcPr>
            <w:tcW w:w="1602" w:type="dxa"/>
            <w:shd w:val="clear" w:color="auto" w:fill="auto"/>
          </w:tcPr>
          <w:p w14:paraId="54CBE5BF" w14:textId="77777777" w:rsidR="00512B78" w:rsidRPr="001C1DB2" w:rsidRDefault="00512B78" w:rsidP="00D56A2B">
            <w:pPr>
              <w:jc w:val="center"/>
              <w:rPr>
                <w:b/>
                <w:lang w:val="en-US"/>
              </w:rPr>
            </w:pPr>
            <w:r w:rsidRPr="001C1DB2">
              <w:rPr>
                <w:b/>
                <w:lang w:val="en-US"/>
              </w:rPr>
              <w:t>Number of Normal performance group carriers, N</w:t>
            </w:r>
            <w:r w:rsidRPr="001C1DB2">
              <w:rPr>
                <w:b/>
                <w:vertAlign w:val="subscript"/>
                <w:lang w:val="en-US"/>
              </w:rPr>
              <w:t>Normal</w:t>
            </w:r>
          </w:p>
        </w:tc>
        <w:tc>
          <w:tcPr>
            <w:tcW w:w="1361" w:type="dxa"/>
            <w:shd w:val="clear" w:color="auto" w:fill="C5E0B3"/>
          </w:tcPr>
          <w:p w14:paraId="2D39B5C5" w14:textId="77777777" w:rsidR="00512B78" w:rsidRPr="001C1DB2" w:rsidRDefault="00512B78" w:rsidP="00D56A2B">
            <w:pPr>
              <w:jc w:val="center"/>
              <w:rPr>
                <w:b/>
                <w:lang w:val="en-US"/>
              </w:rPr>
            </w:pPr>
            <w:r w:rsidRPr="001C1DB2">
              <w:rPr>
                <w:b/>
                <w:lang w:val="en-US"/>
              </w:rPr>
              <w:t>New Cell identification requirements for Normal performance group carriers [ms]</w:t>
            </w:r>
          </w:p>
        </w:tc>
        <w:tc>
          <w:tcPr>
            <w:tcW w:w="1602" w:type="dxa"/>
            <w:shd w:val="clear" w:color="auto" w:fill="auto"/>
          </w:tcPr>
          <w:p w14:paraId="19FEFF37" w14:textId="77777777" w:rsidR="00512B78" w:rsidRPr="001C1DB2" w:rsidRDefault="00512B78" w:rsidP="00D56A2B">
            <w:pPr>
              <w:jc w:val="center"/>
              <w:rPr>
                <w:b/>
                <w:lang w:val="en-US"/>
              </w:rPr>
            </w:pPr>
            <w:r w:rsidRPr="001C1DB2">
              <w:rPr>
                <w:b/>
                <w:lang w:val="en-US"/>
              </w:rPr>
              <w:t>Number of Low performance group carriers</w:t>
            </w:r>
          </w:p>
          <w:p w14:paraId="6691A0BE" w14:textId="77777777" w:rsidR="00512B78" w:rsidRPr="001C1DB2" w:rsidRDefault="00512B78" w:rsidP="00D56A2B">
            <w:pPr>
              <w:jc w:val="center"/>
              <w:rPr>
                <w:b/>
                <w:lang w:val="en-US"/>
              </w:rPr>
            </w:pPr>
            <w:r w:rsidRPr="001C1DB2">
              <w:rPr>
                <w:b/>
                <w:lang w:val="en-US"/>
              </w:rPr>
              <w:t>N</w:t>
            </w:r>
            <w:r w:rsidRPr="001C1DB2">
              <w:rPr>
                <w:b/>
                <w:vertAlign w:val="subscript"/>
                <w:lang w:val="en-US"/>
              </w:rPr>
              <w:t>Low</w:t>
            </w:r>
          </w:p>
        </w:tc>
        <w:tc>
          <w:tcPr>
            <w:tcW w:w="1473" w:type="dxa"/>
            <w:shd w:val="clear" w:color="auto" w:fill="FFE599"/>
          </w:tcPr>
          <w:p w14:paraId="7BD088F7" w14:textId="77777777" w:rsidR="00512B78" w:rsidRPr="001C1DB2" w:rsidRDefault="00512B78" w:rsidP="00D56A2B">
            <w:pPr>
              <w:jc w:val="center"/>
              <w:rPr>
                <w:b/>
                <w:lang w:val="en-US"/>
              </w:rPr>
            </w:pPr>
            <w:r w:rsidRPr="001C1DB2">
              <w:rPr>
                <w:b/>
                <w:lang w:val="en-US"/>
              </w:rPr>
              <w:t>New Cell identification requirements for Low performance group carriers [ms]</w:t>
            </w:r>
          </w:p>
        </w:tc>
      </w:tr>
      <w:tr w:rsidR="00512B78" w:rsidRPr="001C1DB2" w14:paraId="70505820" w14:textId="77777777" w:rsidTr="00D56A2B">
        <w:tc>
          <w:tcPr>
            <w:tcW w:w="1362" w:type="dxa"/>
            <w:shd w:val="clear" w:color="auto" w:fill="auto"/>
          </w:tcPr>
          <w:p w14:paraId="0852EB38" w14:textId="77777777" w:rsidR="00512B78" w:rsidRPr="001C1DB2" w:rsidRDefault="00512B78" w:rsidP="00512B78">
            <w:pPr>
              <w:jc w:val="both"/>
              <w:rPr>
                <w:bCs/>
                <w:lang w:val="en-US"/>
              </w:rPr>
            </w:pPr>
            <w:r w:rsidRPr="001C1DB2">
              <w:rPr>
                <w:bCs/>
                <w:lang w:val="en-US"/>
              </w:rPr>
              <w:t>1</w:t>
            </w:r>
          </w:p>
        </w:tc>
        <w:tc>
          <w:tcPr>
            <w:tcW w:w="1471" w:type="dxa"/>
            <w:shd w:val="clear" w:color="auto" w:fill="9CC2E5"/>
            <w:vAlign w:val="bottom"/>
          </w:tcPr>
          <w:p w14:paraId="70166D9A" w14:textId="77777777" w:rsidR="00512B78" w:rsidRPr="001C1DB2" w:rsidRDefault="00512B78" w:rsidP="00512B78">
            <w:pPr>
              <w:jc w:val="both"/>
              <w:rPr>
                <w:lang w:val="en-US"/>
              </w:rPr>
            </w:pPr>
            <w:r w:rsidRPr="00CD6D90">
              <w:rPr>
                <w:lang w:val="en-US"/>
              </w:rPr>
              <w:t>3840</w:t>
            </w:r>
          </w:p>
        </w:tc>
        <w:tc>
          <w:tcPr>
            <w:tcW w:w="1602" w:type="dxa"/>
            <w:shd w:val="clear" w:color="auto" w:fill="auto"/>
          </w:tcPr>
          <w:p w14:paraId="277797DF" w14:textId="77777777" w:rsidR="00512B78" w:rsidRPr="001C1DB2" w:rsidRDefault="00512B78" w:rsidP="00512B78">
            <w:pPr>
              <w:jc w:val="both"/>
              <w:rPr>
                <w:lang w:val="en-US"/>
              </w:rPr>
            </w:pPr>
            <w:r w:rsidRPr="001C1DB2">
              <w:rPr>
                <w:lang w:val="en-US"/>
              </w:rPr>
              <w:t>1</w:t>
            </w:r>
          </w:p>
        </w:tc>
        <w:tc>
          <w:tcPr>
            <w:tcW w:w="1361" w:type="dxa"/>
            <w:shd w:val="clear" w:color="auto" w:fill="C5E0B3"/>
          </w:tcPr>
          <w:p w14:paraId="320A0148" w14:textId="77777777" w:rsidR="00512B78" w:rsidRPr="001C1DB2" w:rsidRDefault="00512B78" w:rsidP="00512B78">
            <w:pPr>
              <w:jc w:val="both"/>
              <w:rPr>
                <w:lang w:val="en-US"/>
              </w:rPr>
            </w:pPr>
            <w:r w:rsidRPr="00693D83">
              <w:t>4080</w:t>
            </w:r>
          </w:p>
        </w:tc>
        <w:tc>
          <w:tcPr>
            <w:tcW w:w="1602" w:type="dxa"/>
            <w:shd w:val="clear" w:color="auto" w:fill="auto"/>
          </w:tcPr>
          <w:p w14:paraId="44DFF4A2" w14:textId="77777777" w:rsidR="00512B78" w:rsidRPr="001C1DB2" w:rsidRDefault="00512B78" w:rsidP="00512B78">
            <w:pPr>
              <w:jc w:val="both"/>
              <w:rPr>
                <w:lang w:val="en-US"/>
              </w:rPr>
            </w:pPr>
            <w:r w:rsidRPr="001C1DB2">
              <w:rPr>
                <w:lang w:val="en-US"/>
              </w:rPr>
              <w:t>1</w:t>
            </w:r>
          </w:p>
        </w:tc>
        <w:tc>
          <w:tcPr>
            <w:tcW w:w="1473" w:type="dxa"/>
            <w:shd w:val="clear" w:color="auto" w:fill="FFE599"/>
          </w:tcPr>
          <w:p w14:paraId="5EB8BDA5" w14:textId="77777777" w:rsidR="00512B78" w:rsidRPr="001C1DB2" w:rsidRDefault="00512B78" w:rsidP="00512B78">
            <w:pPr>
              <w:jc w:val="both"/>
              <w:rPr>
                <w:lang w:val="en-US"/>
              </w:rPr>
            </w:pPr>
            <w:r w:rsidRPr="0032104E">
              <w:t>61440</w:t>
            </w:r>
          </w:p>
        </w:tc>
      </w:tr>
      <w:tr w:rsidR="00512B78" w:rsidRPr="001C1DB2" w14:paraId="0D06B1A8" w14:textId="77777777" w:rsidTr="00D56A2B">
        <w:tc>
          <w:tcPr>
            <w:tcW w:w="1362" w:type="dxa"/>
            <w:shd w:val="clear" w:color="auto" w:fill="auto"/>
          </w:tcPr>
          <w:p w14:paraId="5551C720" w14:textId="77777777" w:rsidR="00512B78" w:rsidRPr="001C1DB2" w:rsidRDefault="00512B78" w:rsidP="00512B78">
            <w:pPr>
              <w:jc w:val="both"/>
              <w:rPr>
                <w:bCs/>
                <w:lang w:val="en-US"/>
              </w:rPr>
            </w:pPr>
            <w:r w:rsidRPr="001C1DB2">
              <w:rPr>
                <w:bCs/>
                <w:lang w:val="en-US"/>
              </w:rPr>
              <w:t>2</w:t>
            </w:r>
          </w:p>
        </w:tc>
        <w:tc>
          <w:tcPr>
            <w:tcW w:w="1471" w:type="dxa"/>
            <w:shd w:val="clear" w:color="auto" w:fill="9CC2E5"/>
            <w:vAlign w:val="bottom"/>
          </w:tcPr>
          <w:p w14:paraId="3D50E813" w14:textId="77777777" w:rsidR="00512B78" w:rsidRPr="001C1DB2" w:rsidRDefault="00512B78" w:rsidP="00512B78">
            <w:pPr>
              <w:jc w:val="both"/>
              <w:rPr>
                <w:lang w:val="en-US"/>
              </w:rPr>
            </w:pPr>
            <w:r w:rsidRPr="00CD6D90">
              <w:rPr>
                <w:lang w:val="en-US"/>
              </w:rPr>
              <w:t>7680</w:t>
            </w:r>
          </w:p>
        </w:tc>
        <w:tc>
          <w:tcPr>
            <w:tcW w:w="1602" w:type="dxa"/>
            <w:shd w:val="clear" w:color="auto" w:fill="auto"/>
          </w:tcPr>
          <w:p w14:paraId="63E3E563" w14:textId="77777777" w:rsidR="00512B78" w:rsidRPr="001C1DB2" w:rsidRDefault="00512B78" w:rsidP="00512B78">
            <w:pPr>
              <w:jc w:val="both"/>
              <w:rPr>
                <w:lang w:val="en-US"/>
              </w:rPr>
            </w:pPr>
            <w:r w:rsidRPr="001C1DB2">
              <w:rPr>
                <w:lang w:val="en-US"/>
              </w:rPr>
              <w:t>2</w:t>
            </w:r>
          </w:p>
        </w:tc>
        <w:tc>
          <w:tcPr>
            <w:tcW w:w="1361" w:type="dxa"/>
            <w:shd w:val="clear" w:color="auto" w:fill="C5E0B3"/>
          </w:tcPr>
          <w:p w14:paraId="38E3E18E" w14:textId="77777777" w:rsidR="00512B78" w:rsidRPr="001C1DB2" w:rsidRDefault="00512B78" w:rsidP="00512B78">
            <w:pPr>
              <w:jc w:val="both"/>
              <w:rPr>
                <w:lang w:val="en-US"/>
              </w:rPr>
            </w:pPr>
            <w:r w:rsidRPr="00693D83">
              <w:t>8160</w:t>
            </w:r>
          </w:p>
        </w:tc>
        <w:tc>
          <w:tcPr>
            <w:tcW w:w="1602" w:type="dxa"/>
            <w:shd w:val="clear" w:color="auto" w:fill="auto"/>
          </w:tcPr>
          <w:p w14:paraId="1950CF38" w14:textId="77777777" w:rsidR="00512B78" w:rsidRPr="001C1DB2" w:rsidRDefault="00512B78" w:rsidP="00512B78">
            <w:pPr>
              <w:jc w:val="both"/>
              <w:rPr>
                <w:lang w:val="en-US"/>
              </w:rPr>
            </w:pPr>
            <w:r w:rsidRPr="001C1DB2">
              <w:rPr>
                <w:lang w:val="en-US"/>
              </w:rPr>
              <w:t>2</w:t>
            </w:r>
          </w:p>
        </w:tc>
        <w:tc>
          <w:tcPr>
            <w:tcW w:w="1473" w:type="dxa"/>
            <w:shd w:val="clear" w:color="auto" w:fill="FFE599"/>
          </w:tcPr>
          <w:p w14:paraId="4C2A4786" w14:textId="77777777" w:rsidR="00512B78" w:rsidRPr="001C1DB2" w:rsidRDefault="00512B78" w:rsidP="00512B78">
            <w:pPr>
              <w:jc w:val="both"/>
              <w:rPr>
                <w:lang w:val="en-US"/>
              </w:rPr>
            </w:pPr>
            <w:r w:rsidRPr="0032104E">
              <w:t>122880</w:t>
            </w:r>
          </w:p>
        </w:tc>
      </w:tr>
      <w:tr w:rsidR="00512B78" w:rsidRPr="001C1DB2" w14:paraId="44CF8364" w14:textId="77777777" w:rsidTr="00D56A2B">
        <w:tc>
          <w:tcPr>
            <w:tcW w:w="1362" w:type="dxa"/>
            <w:shd w:val="clear" w:color="auto" w:fill="auto"/>
          </w:tcPr>
          <w:p w14:paraId="54DA2291" w14:textId="77777777" w:rsidR="00512B78" w:rsidRPr="001C1DB2" w:rsidRDefault="00512B78" w:rsidP="00512B78">
            <w:pPr>
              <w:jc w:val="both"/>
              <w:rPr>
                <w:bCs/>
                <w:lang w:val="en-US"/>
              </w:rPr>
            </w:pPr>
            <w:r w:rsidRPr="001C1DB2">
              <w:rPr>
                <w:bCs/>
                <w:lang w:val="en-US"/>
              </w:rPr>
              <w:t>3</w:t>
            </w:r>
          </w:p>
        </w:tc>
        <w:tc>
          <w:tcPr>
            <w:tcW w:w="1471" w:type="dxa"/>
            <w:shd w:val="clear" w:color="auto" w:fill="9CC2E5"/>
            <w:vAlign w:val="bottom"/>
          </w:tcPr>
          <w:p w14:paraId="4F6CF8C8" w14:textId="77777777" w:rsidR="00512B78" w:rsidRPr="001C1DB2" w:rsidRDefault="00512B78" w:rsidP="00512B78">
            <w:pPr>
              <w:jc w:val="both"/>
              <w:rPr>
                <w:lang w:val="en-US"/>
              </w:rPr>
            </w:pPr>
            <w:r w:rsidRPr="00CD6D90">
              <w:rPr>
                <w:lang w:val="en-US"/>
              </w:rPr>
              <w:t>11520</w:t>
            </w:r>
          </w:p>
        </w:tc>
        <w:tc>
          <w:tcPr>
            <w:tcW w:w="1602" w:type="dxa"/>
            <w:shd w:val="clear" w:color="auto" w:fill="auto"/>
          </w:tcPr>
          <w:p w14:paraId="2290DDE9" w14:textId="77777777" w:rsidR="00512B78" w:rsidRPr="001C1DB2" w:rsidRDefault="00512B78" w:rsidP="00512B78">
            <w:pPr>
              <w:jc w:val="both"/>
              <w:rPr>
                <w:lang w:val="en-US"/>
              </w:rPr>
            </w:pPr>
            <w:r w:rsidRPr="001C1DB2">
              <w:rPr>
                <w:lang w:val="en-US"/>
              </w:rPr>
              <w:t>3</w:t>
            </w:r>
          </w:p>
        </w:tc>
        <w:tc>
          <w:tcPr>
            <w:tcW w:w="1361" w:type="dxa"/>
            <w:shd w:val="clear" w:color="auto" w:fill="C5E0B3"/>
          </w:tcPr>
          <w:p w14:paraId="2A9DF189" w14:textId="77777777" w:rsidR="00512B78" w:rsidRPr="001C1DB2" w:rsidRDefault="00512B78" w:rsidP="00512B78">
            <w:pPr>
              <w:jc w:val="both"/>
              <w:rPr>
                <w:lang w:val="en-US"/>
              </w:rPr>
            </w:pPr>
            <w:r w:rsidRPr="00693D83">
              <w:t>12240</w:t>
            </w:r>
          </w:p>
        </w:tc>
        <w:tc>
          <w:tcPr>
            <w:tcW w:w="1602" w:type="dxa"/>
            <w:shd w:val="clear" w:color="auto" w:fill="auto"/>
          </w:tcPr>
          <w:p w14:paraId="0847EFF6" w14:textId="77777777" w:rsidR="00512B78" w:rsidRPr="001C1DB2" w:rsidRDefault="00512B78" w:rsidP="00512B78">
            <w:pPr>
              <w:jc w:val="both"/>
              <w:rPr>
                <w:lang w:val="en-US"/>
              </w:rPr>
            </w:pPr>
            <w:r w:rsidRPr="001C1DB2">
              <w:rPr>
                <w:lang w:val="en-US"/>
              </w:rPr>
              <w:t>3</w:t>
            </w:r>
          </w:p>
        </w:tc>
        <w:tc>
          <w:tcPr>
            <w:tcW w:w="1473" w:type="dxa"/>
            <w:shd w:val="clear" w:color="auto" w:fill="FFE599"/>
          </w:tcPr>
          <w:p w14:paraId="4ACD6604" w14:textId="77777777" w:rsidR="00512B78" w:rsidRPr="001C1DB2" w:rsidRDefault="00512B78" w:rsidP="00512B78">
            <w:pPr>
              <w:jc w:val="both"/>
              <w:rPr>
                <w:lang w:val="en-US"/>
              </w:rPr>
            </w:pPr>
            <w:r w:rsidRPr="0032104E">
              <w:t>184320</w:t>
            </w:r>
          </w:p>
        </w:tc>
      </w:tr>
      <w:tr w:rsidR="00512B78" w:rsidRPr="001C1DB2" w14:paraId="6612D767" w14:textId="77777777" w:rsidTr="00D56A2B">
        <w:tc>
          <w:tcPr>
            <w:tcW w:w="1362" w:type="dxa"/>
            <w:shd w:val="clear" w:color="auto" w:fill="auto"/>
          </w:tcPr>
          <w:p w14:paraId="67F0684B" w14:textId="77777777" w:rsidR="00512B78" w:rsidRPr="001C1DB2" w:rsidRDefault="00512B78" w:rsidP="00512B78">
            <w:pPr>
              <w:jc w:val="both"/>
              <w:rPr>
                <w:b/>
                <w:bCs/>
                <w:lang w:val="en-US"/>
              </w:rPr>
            </w:pPr>
          </w:p>
        </w:tc>
        <w:tc>
          <w:tcPr>
            <w:tcW w:w="1471" w:type="dxa"/>
            <w:shd w:val="clear" w:color="auto" w:fill="9CC2E5"/>
          </w:tcPr>
          <w:p w14:paraId="0CDE04B4" w14:textId="77777777" w:rsidR="00512B78" w:rsidRPr="001C1DB2" w:rsidRDefault="00512B78" w:rsidP="00512B78">
            <w:pPr>
              <w:jc w:val="both"/>
              <w:rPr>
                <w:lang w:val="en-US"/>
              </w:rPr>
            </w:pPr>
          </w:p>
        </w:tc>
        <w:tc>
          <w:tcPr>
            <w:tcW w:w="1602" w:type="dxa"/>
            <w:shd w:val="clear" w:color="auto" w:fill="auto"/>
          </w:tcPr>
          <w:p w14:paraId="3C671FBE" w14:textId="77777777" w:rsidR="00512B78" w:rsidRPr="001C1DB2" w:rsidRDefault="00512B78" w:rsidP="00512B78">
            <w:pPr>
              <w:jc w:val="both"/>
              <w:rPr>
                <w:lang w:val="en-US"/>
              </w:rPr>
            </w:pPr>
          </w:p>
        </w:tc>
        <w:tc>
          <w:tcPr>
            <w:tcW w:w="1361" w:type="dxa"/>
            <w:shd w:val="clear" w:color="auto" w:fill="C5E0B3"/>
          </w:tcPr>
          <w:p w14:paraId="5B399842" w14:textId="77777777" w:rsidR="00512B78" w:rsidRPr="001C1DB2" w:rsidRDefault="00512B78" w:rsidP="00512B78">
            <w:pPr>
              <w:jc w:val="both"/>
              <w:rPr>
                <w:lang w:val="en-US"/>
              </w:rPr>
            </w:pPr>
          </w:p>
        </w:tc>
        <w:tc>
          <w:tcPr>
            <w:tcW w:w="1602" w:type="dxa"/>
            <w:shd w:val="clear" w:color="auto" w:fill="auto"/>
          </w:tcPr>
          <w:p w14:paraId="4B930CD1" w14:textId="77777777" w:rsidR="00512B78" w:rsidRPr="001C1DB2" w:rsidRDefault="00512B78" w:rsidP="00512B78">
            <w:pPr>
              <w:jc w:val="both"/>
              <w:rPr>
                <w:lang w:val="en-US"/>
              </w:rPr>
            </w:pPr>
            <w:r w:rsidRPr="001C1DB2">
              <w:rPr>
                <w:lang w:val="en-US"/>
              </w:rPr>
              <w:t>4</w:t>
            </w:r>
          </w:p>
        </w:tc>
        <w:tc>
          <w:tcPr>
            <w:tcW w:w="1473" w:type="dxa"/>
            <w:shd w:val="clear" w:color="auto" w:fill="FFE599"/>
          </w:tcPr>
          <w:p w14:paraId="635F9CE5" w14:textId="77777777" w:rsidR="00512B78" w:rsidRPr="001C1DB2" w:rsidRDefault="00512B78" w:rsidP="00512B78">
            <w:pPr>
              <w:jc w:val="both"/>
              <w:rPr>
                <w:lang w:val="en-US"/>
              </w:rPr>
            </w:pPr>
            <w:r w:rsidRPr="0032104E">
              <w:t>245760</w:t>
            </w:r>
          </w:p>
        </w:tc>
      </w:tr>
      <w:tr w:rsidR="00512B78" w:rsidRPr="001C1DB2" w14:paraId="5A67586A" w14:textId="77777777" w:rsidTr="00D56A2B">
        <w:tc>
          <w:tcPr>
            <w:tcW w:w="1362" w:type="dxa"/>
            <w:shd w:val="clear" w:color="auto" w:fill="auto"/>
          </w:tcPr>
          <w:p w14:paraId="7BDE7EEE" w14:textId="77777777" w:rsidR="00512B78" w:rsidRPr="001C1DB2" w:rsidRDefault="00512B78" w:rsidP="00512B78">
            <w:pPr>
              <w:jc w:val="both"/>
              <w:rPr>
                <w:b/>
                <w:bCs/>
                <w:lang w:val="en-US"/>
              </w:rPr>
            </w:pPr>
          </w:p>
        </w:tc>
        <w:tc>
          <w:tcPr>
            <w:tcW w:w="1471" w:type="dxa"/>
            <w:shd w:val="clear" w:color="auto" w:fill="9CC2E5"/>
          </w:tcPr>
          <w:p w14:paraId="21B85B9C" w14:textId="77777777" w:rsidR="00512B78" w:rsidRPr="001C1DB2" w:rsidRDefault="00512B78" w:rsidP="00512B78">
            <w:pPr>
              <w:jc w:val="both"/>
              <w:rPr>
                <w:lang w:val="en-US"/>
              </w:rPr>
            </w:pPr>
          </w:p>
        </w:tc>
        <w:tc>
          <w:tcPr>
            <w:tcW w:w="1602" w:type="dxa"/>
            <w:shd w:val="clear" w:color="auto" w:fill="auto"/>
          </w:tcPr>
          <w:p w14:paraId="389F3FEC" w14:textId="77777777" w:rsidR="00512B78" w:rsidRPr="001C1DB2" w:rsidRDefault="00512B78" w:rsidP="00512B78">
            <w:pPr>
              <w:jc w:val="both"/>
              <w:rPr>
                <w:lang w:val="en-US"/>
              </w:rPr>
            </w:pPr>
          </w:p>
        </w:tc>
        <w:tc>
          <w:tcPr>
            <w:tcW w:w="1361" w:type="dxa"/>
            <w:shd w:val="clear" w:color="auto" w:fill="C5E0B3"/>
          </w:tcPr>
          <w:p w14:paraId="506408D1" w14:textId="77777777" w:rsidR="00512B78" w:rsidRPr="001C1DB2" w:rsidRDefault="00512B78" w:rsidP="00512B78">
            <w:pPr>
              <w:jc w:val="both"/>
              <w:rPr>
                <w:lang w:val="en-US"/>
              </w:rPr>
            </w:pPr>
          </w:p>
        </w:tc>
        <w:tc>
          <w:tcPr>
            <w:tcW w:w="1602" w:type="dxa"/>
            <w:shd w:val="clear" w:color="auto" w:fill="auto"/>
          </w:tcPr>
          <w:p w14:paraId="28B309BA" w14:textId="77777777" w:rsidR="00512B78" w:rsidRPr="001C1DB2" w:rsidRDefault="00512B78" w:rsidP="00512B78">
            <w:pPr>
              <w:jc w:val="both"/>
              <w:rPr>
                <w:lang w:val="en-US"/>
              </w:rPr>
            </w:pPr>
            <w:r w:rsidRPr="001C1DB2">
              <w:rPr>
                <w:lang w:val="en-US"/>
              </w:rPr>
              <w:t>5</w:t>
            </w:r>
          </w:p>
        </w:tc>
        <w:tc>
          <w:tcPr>
            <w:tcW w:w="1473" w:type="dxa"/>
            <w:shd w:val="clear" w:color="auto" w:fill="FFE599"/>
          </w:tcPr>
          <w:p w14:paraId="7788E934" w14:textId="77777777" w:rsidR="00512B78" w:rsidRPr="001C1DB2" w:rsidRDefault="00512B78" w:rsidP="00512B78">
            <w:pPr>
              <w:jc w:val="both"/>
              <w:rPr>
                <w:lang w:val="en-US"/>
              </w:rPr>
            </w:pPr>
            <w:r w:rsidRPr="0032104E">
              <w:t>307200</w:t>
            </w:r>
          </w:p>
        </w:tc>
      </w:tr>
      <w:tr w:rsidR="00512B78" w:rsidRPr="001C1DB2" w14:paraId="67BF13FA" w14:textId="77777777" w:rsidTr="00D56A2B">
        <w:tc>
          <w:tcPr>
            <w:tcW w:w="1362" w:type="dxa"/>
            <w:shd w:val="clear" w:color="auto" w:fill="auto"/>
          </w:tcPr>
          <w:p w14:paraId="49B7C355" w14:textId="77777777" w:rsidR="00512B78" w:rsidRPr="001C1DB2" w:rsidRDefault="00512B78" w:rsidP="00512B78">
            <w:pPr>
              <w:jc w:val="both"/>
              <w:rPr>
                <w:b/>
                <w:bCs/>
                <w:lang w:val="en-US"/>
              </w:rPr>
            </w:pPr>
          </w:p>
        </w:tc>
        <w:tc>
          <w:tcPr>
            <w:tcW w:w="1471" w:type="dxa"/>
            <w:shd w:val="clear" w:color="auto" w:fill="9CC2E5"/>
          </w:tcPr>
          <w:p w14:paraId="29CD7224" w14:textId="77777777" w:rsidR="00512B78" w:rsidRPr="001C1DB2" w:rsidRDefault="00512B78" w:rsidP="00512B78">
            <w:pPr>
              <w:jc w:val="both"/>
              <w:rPr>
                <w:lang w:val="en-US"/>
              </w:rPr>
            </w:pPr>
          </w:p>
        </w:tc>
        <w:tc>
          <w:tcPr>
            <w:tcW w:w="1602" w:type="dxa"/>
            <w:shd w:val="clear" w:color="auto" w:fill="auto"/>
          </w:tcPr>
          <w:p w14:paraId="49A095E3" w14:textId="77777777" w:rsidR="00512B78" w:rsidRPr="001C1DB2" w:rsidRDefault="00512B78" w:rsidP="00512B78">
            <w:pPr>
              <w:jc w:val="both"/>
              <w:rPr>
                <w:lang w:val="en-US"/>
              </w:rPr>
            </w:pPr>
          </w:p>
        </w:tc>
        <w:tc>
          <w:tcPr>
            <w:tcW w:w="1361" w:type="dxa"/>
            <w:shd w:val="clear" w:color="auto" w:fill="C5E0B3"/>
          </w:tcPr>
          <w:p w14:paraId="30A2F1E5" w14:textId="77777777" w:rsidR="00512B78" w:rsidRPr="001C1DB2" w:rsidRDefault="00512B78" w:rsidP="00512B78">
            <w:pPr>
              <w:jc w:val="both"/>
              <w:rPr>
                <w:lang w:val="en-US"/>
              </w:rPr>
            </w:pPr>
          </w:p>
        </w:tc>
        <w:tc>
          <w:tcPr>
            <w:tcW w:w="1602" w:type="dxa"/>
            <w:shd w:val="clear" w:color="auto" w:fill="auto"/>
          </w:tcPr>
          <w:p w14:paraId="76269C27" w14:textId="77777777" w:rsidR="00512B78" w:rsidRPr="001C1DB2" w:rsidRDefault="00512B78" w:rsidP="00512B78">
            <w:pPr>
              <w:jc w:val="both"/>
              <w:rPr>
                <w:lang w:val="en-US"/>
              </w:rPr>
            </w:pPr>
            <w:r w:rsidRPr="001C1DB2">
              <w:rPr>
                <w:lang w:val="en-US"/>
              </w:rPr>
              <w:t>6</w:t>
            </w:r>
          </w:p>
        </w:tc>
        <w:tc>
          <w:tcPr>
            <w:tcW w:w="1473" w:type="dxa"/>
            <w:shd w:val="clear" w:color="auto" w:fill="FFE599"/>
          </w:tcPr>
          <w:p w14:paraId="42418CB0" w14:textId="77777777" w:rsidR="00512B78" w:rsidRPr="001C1DB2" w:rsidRDefault="00512B78" w:rsidP="00512B78">
            <w:pPr>
              <w:jc w:val="both"/>
              <w:rPr>
                <w:lang w:val="en-US"/>
              </w:rPr>
            </w:pPr>
            <w:r w:rsidRPr="0032104E">
              <w:t>368640</w:t>
            </w:r>
          </w:p>
        </w:tc>
      </w:tr>
    </w:tbl>
    <w:p w14:paraId="286E4812" w14:textId="77777777" w:rsidR="00E01B0B" w:rsidRDefault="00E01B0B" w:rsidP="00E50438">
      <w:pPr>
        <w:jc w:val="both"/>
      </w:pPr>
    </w:p>
    <w:p w14:paraId="29CFA3BF" w14:textId="77777777" w:rsidR="00C50BE4" w:rsidRDefault="00C50BE4" w:rsidP="00E50438">
      <w:pPr>
        <w:jc w:val="both"/>
      </w:pPr>
    </w:p>
    <w:p w14:paraId="1DC99B9F" w14:textId="77777777" w:rsidR="00C50BE4" w:rsidRDefault="00C50BE4" w:rsidP="00E50438">
      <w:pPr>
        <w:jc w:val="both"/>
      </w:pPr>
    </w:p>
    <w:p w14:paraId="5A63F64E" w14:textId="77777777" w:rsidR="00331545" w:rsidRDefault="00331545" w:rsidP="00331545">
      <w:pPr>
        <w:pStyle w:val="Caption"/>
        <w:rPr>
          <w:lang w:val="en-US"/>
        </w:rPr>
      </w:pPr>
      <w:r>
        <w:t>Table A.3 I</w:t>
      </w:r>
      <w:r w:rsidRPr="002E7918">
        <w:t>nter-frequency cell identification requirements and new requirements for Normal and Low performance group carriers using measurement gap pattern Id=</w:t>
      </w:r>
      <w:r>
        <w:t xml:space="preserve"> 0</w:t>
      </w:r>
      <w:r w:rsidRPr="00946ABC">
        <w:t xml:space="preserve"> </w:t>
      </w:r>
      <w:r>
        <w:t xml:space="preserve">and </w:t>
      </w:r>
      <w:r>
        <w:rPr>
          <w:lang w:val="en-US"/>
        </w:rPr>
        <w:t>Gap Stealing Ratio (GSR)</w:t>
      </w:r>
      <w:r w:rsidRPr="005F08B6">
        <w:rPr>
          <w:lang w:val="en-US"/>
        </w:rPr>
        <w:t xml:space="preserve"> of 3/16</w:t>
      </w:r>
      <w:r>
        <w:rPr>
          <w:lang w:val="en-US"/>
        </w:rPr>
        <w:t xml:space="preserve"> and with DRX</w:t>
      </w:r>
    </w:p>
    <w:tbl>
      <w:tblPr>
        <w:tblW w:w="8617" w:type="dxa"/>
        <w:tblInd w:w="25" w:type="dxa"/>
        <w:tblLayout w:type="fixed"/>
        <w:tblLook w:val="04A0" w:firstRow="1" w:lastRow="0" w:firstColumn="1" w:lastColumn="0" w:noHBand="0" w:noVBand="1"/>
      </w:tblPr>
      <w:tblGrid>
        <w:gridCol w:w="882"/>
        <w:gridCol w:w="666"/>
        <w:gridCol w:w="666"/>
        <w:gridCol w:w="766"/>
        <w:gridCol w:w="939"/>
        <w:gridCol w:w="940"/>
        <w:gridCol w:w="939"/>
        <w:gridCol w:w="940"/>
        <w:gridCol w:w="939"/>
        <w:gridCol w:w="940"/>
      </w:tblGrid>
      <w:tr w:rsidR="00331545" w:rsidRPr="00F358DB" w14:paraId="4A10D36E" w14:textId="77777777" w:rsidTr="00BE5EFC">
        <w:trPr>
          <w:trHeight w:val="300"/>
        </w:trPr>
        <w:tc>
          <w:tcPr>
            <w:tcW w:w="8617" w:type="dxa"/>
            <w:gridSpan w:val="10"/>
            <w:tcBorders>
              <w:top w:val="single" w:sz="4" w:space="0" w:color="auto"/>
              <w:left w:val="single" w:sz="4" w:space="0" w:color="auto"/>
              <w:bottom w:val="nil"/>
              <w:right w:val="single" w:sz="4" w:space="0" w:color="auto"/>
            </w:tcBorders>
            <w:shd w:val="clear" w:color="auto" w:fill="auto"/>
            <w:noWrap/>
            <w:vAlign w:val="center"/>
          </w:tcPr>
          <w:p w14:paraId="47ECFC7B" w14:textId="77777777" w:rsidR="00331545" w:rsidRDefault="00331545" w:rsidP="00BE5EFC">
            <w:pPr>
              <w:overflowPunct/>
              <w:autoSpaceDE/>
              <w:autoSpaceDN/>
              <w:adjustRightInd/>
              <w:spacing w:after="0"/>
              <w:textAlignment w:val="auto"/>
              <w:rPr>
                <w:b/>
                <w:lang w:val="en-US"/>
              </w:rPr>
            </w:pPr>
            <w:r w:rsidRPr="007C2335">
              <w:rPr>
                <w:b/>
                <w:lang w:val="en-US"/>
              </w:rPr>
              <w:t>Measurement Gap Repetition Period (MGRP) of 40 ms</w:t>
            </w:r>
          </w:p>
          <w:p w14:paraId="699ED4F8" w14:textId="77777777" w:rsidR="00331545" w:rsidRPr="007C2335" w:rsidRDefault="00331545" w:rsidP="00BE5EFC">
            <w:pPr>
              <w:overflowPunct/>
              <w:autoSpaceDE/>
              <w:autoSpaceDN/>
              <w:adjustRightInd/>
              <w:spacing w:after="0"/>
              <w:textAlignment w:val="auto"/>
              <w:rPr>
                <w:b/>
                <w:lang w:val="en-US"/>
              </w:rPr>
            </w:pPr>
            <w:r w:rsidRPr="00E167C5">
              <w:rPr>
                <w:b/>
                <w:lang w:val="en-US"/>
              </w:rPr>
              <w:t>Gap Stealing Ratio (GSR) = 3/16= 0.1875</w:t>
            </w:r>
          </w:p>
          <w:p w14:paraId="0D5D2994" w14:textId="77777777" w:rsidR="00331545" w:rsidRPr="001C1DB2" w:rsidRDefault="00331545" w:rsidP="00BE5EFC">
            <w:pPr>
              <w:overflowPunct/>
              <w:autoSpaceDE/>
              <w:autoSpaceDN/>
              <w:adjustRightInd/>
              <w:spacing w:after="0"/>
              <w:jc w:val="center"/>
              <w:textAlignment w:val="auto"/>
              <w:rPr>
                <w:b/>
                <w:lang w:val="en-US"/>
              </w:rPr>
            </w:pPr>
          </w:p>
        </w:tc>
      </w:tr>
      <w:tr w:rsidR="00331545" w:rsidRPr="00F358DB" w14:paraId="065D7C63" w14:textId="77777777" w:rsidTr="00BE5EFC">
        <w:trPr>
          <w:trHeight w:val="300"/>
        </w:trPr>
        <w:tc>
          <w:tcPr>
            <w:tcW w:w="882" w:type="dxa"/>
            <w:tcBorders>
              <w:top w:val="single" w:sz="4" w:space="0" w:color="auto"/>
              <w:left w:val="single" w:sz="4" w:space="0" w:color="auto"/>
              <w:bottom w:val="nil"/>
              <w:right w:val="nil"/>
            </w:tcBorders>
            <w:shd w:val="clear" w:color="auto" w:fill="auto"/>
            <w:noWrap/>
            <w:vAlign w:val="bottom"/>
            <w:hideMark/>
          </w:tcPr>
          <w:p w14:paraId="028BF370" w14:textId="77777777" w:rsidR="00331545" w:rsidRPr="00F358DB" w:rsidRDefault="00331545" w:rsidP="00BE5EFC">
            <w:pPr>
              <w:overflowPunct/>
              <w:autoSpaceDE/>
              <w:autoSpaceDN/>
              <w:adjustRightInd/>
              <w:spacing w:after="0"/>
              <w:textAlignment w:val="auto"/>
              <w:rPr>
                <w:rFonts w:ascii="Calibri" w:hAnsi="Calibri" w:cs="Calibri"/>
                <w:color w:val="000000"/>
                <w:sz w:val="22"/>
                <w:szCs w:val="22"/>
                <w:lang w:val="en-US"/>
              </w:rPr>
            </w:pPr>
          </w:p>
        </w:tc>
        <w:tc>
          <w:tcPr>
            <w:tcW w:w="2098"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E06C64F" w14:textId="77777777" w:rsidR="00331545" w:rsidRPr="001C1DB2" w:rsidRDefault="00331545" w:rsidP="00BE5EFC">
            <w:pPr>
              <w:overflowPunct/>
              <w:autoSpaceDE/>
              <w:autoSpaceDN/>
              <w:adjustRightInd/>
              <w:spacing w:after="0"/>
              <w:jc w:val="center"/>
              <w:textAlignment w:val="auto"/>
              <w:rPr>
                <w:b/>
                <w:lang w:val="en-US"/>
              </w:rPr>
            </w:pPr>
            <w:r w:rsidRPr="001C1DB2">
              <w:rPr>
                <w:b/>
                <w:lang w:val="en-US"/>
              </w:rPr>
              <w:t>Number of Normal performance group carriers, N</w:t>
            </w:r>
            <w:r>
              <w:rPr>
                <w:b/>
                <w:vertAlign w:val="subscript"/>
                <w:lang w:val="en-US"/>
              </w:rPr>
              <w:t>Normal</w:t>
            </w:r>
            <w:r w:rsidRPr="00E167C5">
              <w:rPr>
                <w:b/>
                <w:lang w:val="en-US"/>
              </w:rPr>
              <w:t xml:space="preserve"> (DRX cycles)</w:t>
            </w:r>
          </w:p>
        </w:tc>
        <w:tc>
          <w:tcPr>
            <w:tcW w:w="5637" w:type="dxa"/>
            <w:gridSpan w:val="6"/>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tcPr>
          <w:p w14:paraId="74F2AE7F" w14:textId="77777777" w:rsidR="00331545" w:rsidRDefault="00331545" w:rsidP="00BE5EFC">
            <w:pPr>
              <w:overflowPunct/>
              <w:autoSpaceDE/>
              <w:autoSpaceDN/>
              <w:adjustRightInd/>
              <w:spacing w:after="0"/>
              <w:jc w:val="center"/>
              <w:textAlignment w:val="auto"/>
              <w:rPr>
                <w:b/>
                <w:vertAlign w:val="subscript"/>
                <w:lang w:val="en-US"/>
              </w:rPr>
            </w:pPr>
            <w:r w:rsidRPr="001C1DB2">
              <w:rPr>
                <w:b/>
                <w:lang w:val="en-US"/>
              </w:rPr>
              <w:t xml:space="preserve">Number of </w:t>
            </w:r>
            <w:r>
              <w:rPr>
                <w:b/>
                <w:lang w:val="en-US"/>
              </w:rPr>
              <w:t xml:space="preserve">Low </w:t>
            </w:r>
            <w:r w:rsidRPr="001C1DB2">
              <w:rPr>
                <w:b/>
                <w:lang w:val="en-US"/>
              </w:rPr>
              <w:t>performance group carriers, N</w:t>
            </w:r>
            <w:r>
              <w:rPr>
                <w:b/>
                <w:vertAlign w:val="subscript"/>
                <w:lang w:val="en-US"/>
              </w:rPr>
              <w:t>Low</w:t>
            </w:r>
          </w:p>
          <w:p w14:paraId="1D1D4144" w14:textId="77777777" w:rsidR="00331545" w:rsidRPr="00F358DB" w:rsidRDefault="00331545" w:rsidP="00BE5EFC">
            <w:pPr>
              <w:overflowPunct/>
              <w:autoSpaceDE/>
              <w:autoSpaceDN/>
              <w:adjustRightInd/>
              <w:spacing w:after="0"/>
              <w:jc w:val="center"/>
              <w:textAlignment w:val="auto"/>
              <w:rPr>
                <w:rFonts w:ascii="Calibri" w:hAnsi="Calibri" w:cs="Calibri"/>
                <w:color w:val="000000"/>
                <w:sz w:val="22"/>
                <w:szCs w:val="22"/>
                <w:lang w:val="en-US"/>
              </w:rPr>
            </w:pPr>
            <w:r w:rsidRPr="00E167C5">
              <w:rPr>
                <w:b/>
                <w:lang w:val="en-US"/>
              </w:rPr>
              <w:t>(DRX cycles)</w:t>
            </w:r>
          </w:p>
        </w:tc>
      </w:tr>
      <w:tr w:rsidR="00331545" w:rsidRPr="00F358DB" w14:paraId="60601E95" w14:textId="77777777" w:rsidTr="00BE5EFC">
        <w:trPr>
          <w:trHeight w:val="300"/>
        </w:trPr>
        <w:tc>
          <w:tcPr>
            <w:tcW w:w="882" w:type="dxa"/>
            <w:tcBorders>
              <w:top w:val="nil"/>
              <w:left w:val="single" w:sz="4" w:space="0" w:color="auto"/>
              <w:bottom w:val="single" w:sz="4" w:space="0" w:color="auto"/>
              <w:right w:val="nil"/>
            </w:tcBorders>
            <w:shd w:val="clear" w:color="auto" w:fill="auto"/>
            <w:noWrap/>
            <w:vAlign w:val="bottom"/>
          </w:tcPr>
          <w:p w14:paraId="4B799BA9" w14:textId="77777777" w:rsidR="00331545" w:rsidRPr="00E167C5" w:rsidRDefault="00331545" w:rsidP="00BE5EFC">
            <w:pPr>
              <w:overflowPunct/>
              <w:autoSpaceDE/>
              <w:autoSpaceDN/>
              <w:adjustRightInd/>
              <w:spacing w:after="0"/>
              <w:textAlignment w:val="auto"/>
              <w:rPr>
                <w:color w:val="000000"/>
                <w:sz w:val="22"/>
                <w:szCs w:val="22"/>
              </w:rPr>
            </w:pPr>
            <w:r w:rsidRPr="00E167C5">
              <w:rPr>
                <w:color w:val="000000"/>
                <w:szCs w:val="22"/>
              </w:rPr>
              <w:t>DRX cycle(s)</w:t>
            </w:r>
          </w:p>
        </w:tc>
        <w:tc>
          <w:tcPr>
            <w:tcW w:w="6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35576FE" w14:textId="77777777" w:rsidR="00331545" w:rsidRPr="003275FE" w:rsidRDefault="00331545" w:rsidP="00BE5EFC">
            <w:pPr>
              <w:overflowPunct/>
              <w:autoSpaceDE/>
              <w:autoSpaceDN/>
              <w:adjustRightInd/>
              <w:spacing w:after="0"/>
              <w:jc w:val="center"/>
              <w:textAlignment w:val="auto"/>
            </w:pPr>
            <w:r w:rsidRPr="00D32199">
              <w:t>1</w:t>
            </w:r>
          </w:p>
        </w:tc>
        <w:tc>
          <w:tcPr>
            <w:tcW w:w="6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50C2A485" w14:textId="77777777" w:rsidR="00331545" w:rsidRPr="003275FE" w:rsidRDefault="00331545" w:rsidP="00BE5EFC">
            <w:pPr>
              <w:overflowPunct/>
              <w:autoSpaceDE/>
              <w:autoSpaceDN/>
              <w:adjustRightInd/>
              <w:spacing w:after="0"/>
              <w:jc w:val="center"/>
              <w:textAlignment w:val="auto"/>
            </w:pPr>
            <w:r w:rsidRPr="00D32199">
              <w:t>2</w:t>
            </w:r>
          </w:p>
        </w:tc>
        <w:tc>
          <w:tcPr>
            <w:tcW w:w="7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562E6FA3" w14:textId="77777777" w:rsidR="00331545" w:rsidRPr="003275FE" w:rsidRDefault="00331545" w:rsidP="00BE5EFC">
            <w:pPr>
              <w:overflowPunct/>
              <w:autoSpaceDE/>
              <w:autoSpaceDN/>
              <w:adjustRightInd/>
              <w:spacing w:after="0"/>
              <w:jc w:val="center"/>
              <w:textAlignment w:val="auto"/>
            </w:pPr>
            <w:r w:rsidRPr="00D32199">
              <w:t>3</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tcPr>
          <w:p w14:paraId="4E7D9A94" w14:textId="77777777" w:rsidR="00331545" w:rsidRPr="00F358DB" w:rsidRDefault="00331545" w:rsidP="00BE5EFC">
            <w:pPr>
              <w:overflowPunct/>
              <w:autoSpaceDE/>
              <w:autoSpaceDN/>
              <w:adjustRightInd/>
              <w:spacing w:after="0"/>
              <w:jc w:val="center"/>
              <w:textAlignment w:val="auto"/>
              <w:rPr>
                <w:rFonts w:ascii="Calibri" w:hAnsi="Calibri" w:cs="Calibri"/>
                <w:color w:val="000000"/>
                <w:sz w:val="22"/>
                <w:szCs w:val="22"/>
                <w:lang w:val="en-US"/>
              </w:rPr>
            </w:pPr>
            <w:r w:rsidRPr="003275FE">
              <w:t>1</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tcPr>
          <w:p w14:paraId="439FFBDA" w14:textId="77777777" w:rsidR="00331545" w:rsidRPr="00F358DB" w:rsidRDefault="00331545" w:rsidP="00BE5EFC">
            <w:pPr>
              <w:overflowPunct/>
              <w:autoSpaceDE/>
              <w:autoSpaceDN/>
              <w:adjustRightInd/>
              <w:spacing w:after="0"/>
              <w:jc w:val="center"/>
              <w:textAlignment w:val="auto"/>
              <w:rPr>
                <w:rFonts w:ascii="Calibri" w:hAnsi="Calibri" w:cs="Calibri"/>
                <w:color w:val="000000"/>
                <w:sz w:val="22"/>
                <w:szCs w:val="22"/>
                <w:lang w:val="en-US"/>
              </w:rPr>
            </w:pPr>
            <w:r w:rsidRPr="003275FE">
              <w:t>2</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6B8DBD19" w14:textId="77777777" w:rsidR="00331545" w:rsidRPr="00F358DB" w:rsidRDefault="00331545" w:rsidP="00BE5EFC">
            <w:pPr>
              <w:overflowPunct/>
              <w:autoSpaceDE/>
              <w:autoSpaceDN/>
              <w:adjustRightInd/>
              <w:spacing w:after="0"/>
              <w:jc w:val="center"/>
              <w:textAlignment w:val="auto"/>
              <w:rPr>
                <w:rFonts w:ascii="Calibri" w:hAnsi="Calibri" w:cs="Calibri"/>
                <w:color w:val="000000"/>
                <w:sz w:val="22"/>
                <w:szCs w:val="22"/>
              </w:rPr>
            </w:pPr>
            <w:r w:rsidRPr="003275FE">
              <w:t>3</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379C5F4B" w14:textId="77777777" w:rsidR="00331545" w:rsidRPr="00F358DB" w:rsidRDefault="00331545" w:rsidP="00BE5EFC">
            <w:pPr>
              <w:overflowPunct/>
              <w:autoSpaceDE/>
              <w:autoSpaceDN/>
              <w:adjustRightInd/>
              <w:spacing w:after="0"/>
              <w:jc w:val="center"/>
              <w:textAlignment w:val="auto"/>
              <w:rPr>
                <w:rFonts w:ascii="Calibri" w:hAnsi="Calibri" w:cs="Calibri"/>
                <w:color w:val="000000"/>
                <w:sz w:val="22"/>
                <w:szCs w:val="22"/>
              </w:rPr>
            </w:pPr>
            <w:r w:rsidRPr="003275FE">
              <w:t>4</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050099CA" w14:textId="77777777" w:rsidR="00331545" w:rsidRPr="00F358DB" w:rsidRDefault="00331545" w:rsidP="00BE5EFC">
            <w:pPr>
              <w:overflowPunct/>
              <w:autoSpaceDE/>
              <w:autoSpaceDN/>
              <w:adjustRightInd/>
              <w:spacing w:after="0"/>
              <w:jc w:val="center"/>
              <w:textAlignment w:val="auto"/>
              <w:rPr>
                <w:rFonts w:ascii="Calibri" w:hAnsi="Calibri" w:cs="Calibri"/>
                <w:color w:val="000000"/>
                <w:sz w:val="22"/>
                <w:szCs w:val="22"/>
              </w:rPr>
            </w:pPr>
            <w:r w:rsidRPr="003275FE">
              <w:t>5</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tcPr>
          <w:p w14:paraId="0318902F" w14:textId="77777777" w:rsidR="00331545" w:rsidRPr="00F358DB" w:rsidRDefault="00331545" w:rsidP="00BE5EFC">
            <w:pPr>
              <w:overflowPunct/>
              <w:autoSpaceDE/>
              <w:autoSpaceDN/>
              <w:adjustRightInd/>
              <w:spacing w:after="0"/>
              <w:jc w:val="center"/>
              <w:textAlignment w:val="auto"/>
              <w:rPr>
                <w:rFonts w:ascii="Calibri" w:hAnsi="Calibri" w:cs="Calibri"/>
                <w:color w:val="000000"/>
                <w:sz w:val="22"/>
                <w:szCs w:val="22"/>
              </w:rPr>
            </w:pPr>
            <w:r w:rsidRPr="003275FE">
              <w:t>6</w:t>
            </w:r>
          </w:p>
        </w:tc>
      </w:tr>
      <w:tr w:rsidR="00331545" w:rsidRPr="00E167C5" w14:paraId="7B604493" w14:textId="77777777" w:rsidTr="00BE5EFC">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822D38" w14:textId="77777777" w:rsidR="00331545" w:rsidRPr="00E167C5" w:rsidRDefault="00331545" w:rsidP="00331545">
            <w:pPr>
              <w:overflowPunct/>
              <w:autoSpaceDE/>
              <w:autoSpaceDN/>
              <w:adjustRightInd/>
              <w:spacing w:after="0"/>
              <w:jc w:val="center"/>
              <w:textAlignment w:val="auto"/>
              <w:rPr>
                <w:sz w:val="22"/>
                <w:szCs w:val="22"/>
                <w:lang w:val="en-US"/>
              </w:rPr>
            </w:pPr>
            <w:r w:rsidRPr="00E167C5">
              <w:rPr>
                <w:sz w:val="22"/>
                <w:szCs w:val="22"/>
              </w:rPr>
              <w:t>0,04</w:t>
            </w:r>
          </w:p>
        </w:tc>
        <w:tc>
          <w:tcPr>
            <w:tcW w:w="666" w:type="dxa"/>
            <w:tcBorders>
              <w:top w:val="single" w:sz="4" w:space="0" w:color="auto"/>
              <w:left w:val="nil"/>
              <w:bottom w:val="single" w:sz="4" w:space="0" w:color="auto"/>
              <w:right w:val="single" w:sz="4" w:space="0" w:color="auto"/>
            </w:tcBorders>
            <w:shd w:val="clear" w:color="auto" w:fill="9CC2E5" w:themeFill="accent1" w:themeFillTint="99"/>
          </w:tcPr>
          <w:p w14:paraId="370DAE30" w14:textId="77777777" w:rsidR="00331545" w:rsidRPr="00E167C5" w:rsidRDefault="00331545" w:rsidP="00331545">
            <w:pPr>
              <w:overflowPunct/>
              <w:autoSpaceDE/>
              <w:autoSpaceDN/>
              <w:adjustRightInd/>
              <w:spacing w:after="0"/>
              <w:jc w:val="center"/>
              <w:textAlignment w:val="auto"/>
              <w:rPr>
                <w:i/>
                <w:color w:val="AEAAAA" w:themeColor="background2" w:themeShade="BF"/>
              </w:rPr>
            </w:pPr>
            <w:r w:rsidRPr="006210C5">
              <w:t>21,25</w:t>
            </w:r>
          </w:p>
        </w:tc>
        <w:tc>
          <w:tcPr>
            <w:tcW w:w="6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2E0300C" w14:textId="77777777" w:rsidR="00331545" w:rsidRPr="00E167C5" w:rsidRDefault="00331545" w:rsidP="00331545">
            <w:pPr>
              <w:overflowPunct/>
              <w:autoSpaceDE/>
              <w:autoSpaceDN/>
              <w:adjustRightInd/>
              <w:spacing w:after="0"/>
              <w:jc w:val="center"/>
              <w:textAlignment w:val="auto"/>
              <w:rPr>
                <w:i/>
                <w:color w:val="AEAAAA" w:themeColor="background2" w:themeShade="BF"/>
              </w:rPr>
            </w:pPr>
            <w:r w:rsidRPr="006210C5">
              <w:t>42,5</w:t>
            </w:r>
          </w:p>
        </w:tc>
        <w:tc>
          <w:tcPr>
            <w:tcW w:w="7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D9FF037" w14:textId="77777777" w:rsidR="00331545" w:rsidRPr="00E167C5" w:rsidRDefault="00331545" w:rsidP="00331545">
            <w:pPr>
              <w:overflowPunct/>
              <w:autoSpaceDE/>
              <w:autoSpaceDN/>
              <w:adjustRightInd/>
              <w:spacing w:after="0"/>
              <w:jc w:val="center"/>
              <w:textAlignment w:val="auto"/>
              <w:rPr>
                <w:i/>
                <w:color w:val="AEAAAA" w:themeColor="background2" w:themeShade="BF"/>
              </w:rPr>
            </w:pPr>
            <w:r w:rsidRPr="006210C5">
              <w:t>63,75</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4BCF15C4" w14:textId="77777777" w:rsidR="00331545" w:rsidRPr="007C2335" w:rsidRDefault="00331545" w:rsidP="00331545">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F56774">
              <w:t>320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6282EB59" w14:textId="77777777" w:rsidR="00331545" w:rsidRPr="007C2335" w:rsidRDefault="00331545" w:rsidP="00331545">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F56774">
              <w:t>640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538BABCB" w14:textId="77777777" w:rsidR="00331545" w:rsidRPr="007C2335" w:rsidRDefault="00331545" w:rsidP="00331545">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F56774">
              <w:t>960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304A6B41" w14:textId="77777777" w:rsidR="00331545" w:rsidRPr="007C2335" w:rsidRDefault="00331545" w:rsidP="00331545">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F56774">
              <w:t>1280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320174A8" w14:textId="77777777" w:rsidR="00331545" w:rsidRPr="007C2335" w:rsidRDefault="00331545" w:rsidP="00331545">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F56774">
              <w:t>1600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7CE514EA" w14:textId="77777777" w:rsidR="00331545" w:rsidRPr="007C2335" w:rsidRDefault="00331545" w:rsidP="00331545">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F56774">
              <w:t>1920</w:t>
            </w:r>
          </w:p>
        </w:tc>
      </w:tr>
      <w:tr w:rsidR="00331545" w:rsidRPr="00E167C5" w14:paraId="7BDDE734" w14:textId="77777777" w:rsidTr="00BE5EFC">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33A713" w14:textId="77777777" w:rsidR="00331545" w:rsidRPr="00E167C5" w:rsidRDefault="00331545" w:rsidP="00331545">
            <w:pPr>
              <w:overflowPunct/>
              <w:autoSpaceDE/>
              <w:autoSpaceDN/>
              <w:adjustRightInd/>
              <w:spacing w:after="0"/>
              <w:jc w:val="center"/>
              <w:textAlignment w:val="auto"/>
              <w:rPr>
                <w:sz w:val="22"/>
                <w:szCs w:val="22"/>
                <w:lang w:val="en-US"/>
              </w:rPr>
            </w:pPr>
            <w:r w:rsidRPr="00E167C5">
              <w:rPr>
                <w:sz w:val="22"/>
                <w:szCs w:val="22"/>
              </w:rPr>
              <w:t>0,08</w:t>
            </w:r>
          </w:p>
        </w:tc>
        <w:tc>
          <w:tcPr>
            <w:tcW w:w="666" w:type="dxa"/>
            <w:tcBorders>
              <w:top w:val="single" w:sz="4" w:space="0" w:color="auto"/>
              <w:left w:val="nil"/>
              <w:bottom w:val="single" w:sz="4" w:space="0" w:color="auto"/>
              <w:right w:val="single" w:sz="4" w:space="0" w:color="auto"/>
            </w:tcBorders>
            <w:shd w:val="clear" w:color="auto" w:fill="9CC2E5" w:themeFill="accent1" w:themeFillTint="99"/>
          </w:tcPr>
          <w:p w14:paraId="539D5E7D" w14:textId="77777777" w:rsidR="00331545" w:rsidRPr="00E167C5" w:rsidRDefault="00331545" w:rsidP="00331545">
            <w:pPr>
              <w:overflowPunct/>
              <w:autoSpaceDE/>
              <w:autoSpaceDN/>
              <w:adjustRightInd/>
              <w:spacing w:after="0"/>
              <w:jc w:val="center"/>
              <w:textAlignment w:val="auto"/>
              <w:rPr>
                <w:i/>
                <w:color w:val="AEAAAA" w:themeColor="background2" w:themeShade="BF"/>
              </w:rPr>
            </w:pPr>
            <w:r w:rsidRPr="006210C5">
              <w:t>21,25</w:t>
            </w:r>
          </w:p>
        </w:tc>
        <w:tc>
          <w:tcPr>
            <w:tcW w:w="6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573ED267" w14:textId="77777777" w:rsidR="00331545" w:rsidRPr="00E167C5" w:rsidRDefault="00331545" w:rsidP="00331545">
            <w:pPr>
              <w:overflowPunct/>
              <w:autoSpaceDE/>
              <w:autoSpaceDN/>
              <w:adjustRightInd/>
              <w:spacing w:after="0"/>
              <w:jc w:val="center"/>
              <w:textAlignment w:val="auto"/>
              <w:rPr>
                <w:i/>
                <w:color w:val="AEAAAA" w:themeColor="background2" w:themeShade="BF"/>
              </w:rPr>
            </w:pPr>
            <w:r w:rsidRPr="006210C5">
              <w:t>42,5</w:t>
            </w:r>
          </w:p>
        </w:tc>
        <w:tc>
          <w:tcPr>
            <w:tcW w:w="7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01A8FF6" w14:textId="77777777" w:rsidR="00331545" w:rsidRPr="00E167C5" w:rsidRDefault="00331545" w:rsidP="00331545">
            <w:pPr>
              <w:overflowPunct/>
              <w:autoSpaceDE/>
              <w:autoSpaceDN/>
              <w:adjustRightInd/>
              <w:spacing w:after="0"/>
              <w:jc w:val="center"/>
              <w:textAlignment w:val="auto"/>
              <w:rPr>
                <w:i/>
                <w:color w:val="AEAAAA" w:themeColor="background2" w:themeShade="BF"/>
              </w:rPr>
            </w:pPr>
            <w:r w:rsidRPr="006210C5">
              <w:t>63,75</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3611A257" w14:textId="77777777" w:rsidR="00331545" w:rsidRPr="007C2335" w:rsidRDefault="00331545" w:rsidP="00331545">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F56774">
              <w:t>320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5D8DB281" w14:textId="77777777" w:rsidR="00331545" w:rsidRPr="007C2335" w:rsidRDefault="00331545" w:rsidP="00331545">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F56774">
              <w:t>640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2005E2F8" w14:textId="77777777" w:rsidR="00331545" w:rsidRPr="007C2335" w:rsidRDefault="00331545" w:rsidP="00331545">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F56774">
              <w:t>960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1CE11159" w14:textId="77777777" w:rsidR="00331545" w:rsidRPr="007C2335" w:rsidRDefault="00331545" w:rsidP="00331545">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F56774">
              <w:t>1280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0163413A" w14:textId="77777777" w:rsidR="00331545" w:rsidRPr="007C2335" w:rsidRDefault="00331545" w:rsidP="00331545">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F56774">
              <w:t>1600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57CA02E5" w14:textId="77777777" w:rsidR="00331545" w:rsidRPr="007C2335" w:rsidRDefault="00331545" w:rsidP="00331545">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F56774">
              <w:t>1920</w:t>
            </w:r>
          </w:p>
        </w:tc>
      </w:tr>
      <w:tr w:rsidR="00331545" w:rsidRPr="00E167C5" w14:paraId="78B50791" w14:textId="77777777" w:rsidTr="00BE5EFC">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FB9D4C" w14:textId="77777777" w:rsidR="00331545" w:rsidRPr="00E167C5" w:rsidRDefault="00331545" w:rsidP="00331545">
            <w:pPr>
              <w:overflowPunct/>
              <w:autoSpaceDE/>
              <w:autoSpaceDN/>
              <w:adjustRightInd/>
              <w:spacing w:after="0"/>
              <w:jc w:val="center"/>
              <w:textAlignment w:val="auto"/>
              <w:rPr>
                <w:sz w:val="22"/>
                <w:szCs w:val="22"/>
                <w:lang w:val="en-US"/>
              </w:rPr>
            </w:pPr>
            <w:r w:rsidRPr="00E167C5">
              <w:rPr>
                <w:sz w:val="22"/>
                <w:szCs w:val="22"/>
                <w:lang w:eastAsia="zh-CN"/>
              </w:rPr>
              <w:t>0,16</w:t>
            </w:r>
          </w:p>
        </w:tc>
        <w:tc>
          <w:tcPr>
            <w:tcW w:w="666" w:type="dxa"/>
            <w:tcBorders>
              <w:top w:val="single" w:sz="4" w:space="0" w:color="auto"/>
              <w:left w:val="nil"/>
              <w:bottom w:val="single" w:sz="4" w:space="0" w:color="auto"/>
              <w:right w:val="single" w:sz="4" w:space="0" w:color="auto"/>
            </w:tcBorders>
            <w:shd w:val="clear" w:color="auto" w:fill="9CC2E5" w:themeFill="accent1" w:themeFillTint="99"/>
          </w:tcPr>
          <w:p w14:paraId="71CE1332" w14:textId="77777777" w:rsidR="00331545" w:rsidRPr="00E167C5" w:rsidRDefault="00331545" w:rsidP="00331545">
            <w:pPr>
              <w:overflowPunct/>
              <w:autoSpaceDE/>
              <w:autoSpaceDN/>
              <w:adjustRightInd/>
              <w:spacing w:after="0"/>
              <w:jc w:val="center"/>
              <w:textAlignment w:val="auto"/>
              <w:rPr>
                <w:i/>
                <w:color w:val="AEAAAA" w:themeColor="background2" w:themeShade="BF"/>
              </w:rPr>
            </w:pPr>
            <w:r w:rsidRPr="006210C5">
              <w:t>21,25</w:t>
            </w:r>
          </w:p>
        </w:tc>
        <w:tc>
          <w:tcPr>
            <w:tcW w:w="6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9C353E9" w14:textId="77777777" w:rsidR="00331545" w:rsidRPr="00E167C5" w:rsidRDefault="00331545" w:rsidP="00331545">
            <w:pPr>
              <w:overflowPunct/>
              <w:autoSpaceDE/>
              <w:autoSpaceDN/>
              <w:adjustRightInd/>
              <w:spacing w:after="0"/>
              <w:jc w:val="center"/>
              <w:textAlignment w:val="auto"/>
              <w:rPr>
                <w:i/>
                <w:color w:val="AEAAAA" w:themeColor="background2" w:themeShade="BF"/>
              </w:rPr>
            </w:pPr>
            <w:r w:rsidRPr="006210C5">
              <w:t>42,5</w:t>
            </w:r>
          </w:p>
        </w:tc>
        <w:tc>
          <w:tcPr>
            <w:tcW w:w="7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576D71B" w14:textId="77777777" w:rsidR="00331545" w:rsidRPr="00E167C5" w:rsidRDefault="00331545" w:rsidP="00331545">
            <w:pPr>
              <w:overflowPunct/>
              <w:autoSpaceDE/>
              <w:autoSpaceDN/>
              <w:adjustRightInd/>
              <w:spacing w:after="0"/>
              <w:jc w:val="center"/>
              <w:textAlignment w:val="auto"/>
              <w:rPr>
                <w:i/>
                <w:color w:val="AEAAAA" w:themeColor="background2" w:themeShade="BF"/>
              </w:rPr>
            </w:pPr>
            <w:r w:rsidRPr="006210C5">
              <w:t>63,75</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5B26E8E5" w14:textId="77777777" w:rsidR="00331545" w:rsidRPr="007C2335" w:rsidRDefault="00331545" w:rsidP="00331545">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F56774">
              <w:t>320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7EC17AF8" w14:textId="77777777" w:rsidR="00331545" w:rsidRPr="007C2335" w:rsidRDefault="00331545" w:rsidP="00331545">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F56774">
              <w:t>640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5F977DDE" w14:textId="77777777" w:rsidR="00331545" w:rsidRPr="007C2335" w:rsidRDefault="00331545" w:rsidP="00331545">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F56774">
              <w:t>960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51C49E91" w14:textId="77777777" w:rsidR="00331545" w:rsidRPr="007C2335" w:rsidRDefault="00331545" w:rsidP="00331545">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F56774">
              <w:t>1280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7F03F03F" w14:textId="77777777" w:rsidR="00331545" w:rsidRPr="007C2335" w:rsidRDefault="00331545" w:rsidP="00331545">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F56774">
              <w:t>1600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55249D57" w14:textId="77777777" w:rsidR="00331545" w:rsidRPr="007C2335" w:rsidRDefault="00331545" w:rsidP="00331545">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F56774">
              <w:t>1920</w:t>
            </w:r>
          </w:p>
        </w:tc>
      </w:tr>
      <w:tr w:rsidR="00331545" w:rsidRPr="00F358DB" w14:paraId="2492C116" w14:textId="77777777" w:rsidTr="00BE5EFC">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F03445" w14:textId="77777777" w:rsidR="00331545" w:rsidRPr="00E167C5" w:rsidRDefault="00331545" w:rsidP="00331545">
            <w:pPr>
              <w:overflowPunct/>
              <w:autoSpaceDE/>
              <w:autoSpaceDN/>
              <w:adjustRightInd/>
              <w:spacing w:after="0"/>
              <w:jc w:val="center"/>
              <w:textAlignment w:val="auto"/>
              <w:rPr>
                <w:color w:val="000000"/>
                <w:sz w:val="22"/>
                <w:szCs w:val="22"/>
                <w:lang w:val="en-US"/>
              </w:rPr>
            </w:pPr>
            <w:r w:rsidRPr="00E167C5">
              <w:rPr>
                <w:color w:val="000000"/>
                <w:sz w:val="22"/>
                <w:szCs w:val="22"/>
              </w:rPr>
              <w:t>0,256</w:t>
            </w:r>
          </w:p>
        </w:tc>
        <w:tc>
          <w:tcPr>
            <w:tcW w:w="666" w:type="dxa"/>
            <w:tcBorders>
              <w:top w:val="single" w:sz="4" w:space="0" w:color="auto"/>
              <w:left w:val="nil"/>
              <w:bottom w:val="single" w:sz="4" w:space="0" w:color="auto"/>
              <w:right w:val="single" w:sz="4" w:space="0" w:color="auto"/>
            </w:tcBorders>
            <w:shd w:val="clear" w:color="auto" w:fill="9CC2E5" w:themeFill="accent1" w:themeFillTint="99"/>
          </w:tcPr>
          <w:p w14:paraId="411218CD" w14:textId="77777777" w:rsidR="00331545" w:rsidRPr="003275FE" w:rsidRDefault="00331545" w:rsidP="00331545">
            <w:pPr>
              <w:overflowPunct/>
              <w:autoSpaceDE/>
              <w:autoSpaceDN/>
              <w:adjustRightInd/>
              <w:spacing w:after="0"/>
              <w:jc w:val="center"/>
              <w:textAlignment w:val="auto"/>
            </w:pPr>
            <w:r w:rsidRPr="006210C5">
              <w:t>21,25</w:t>
            </w:r>
          </w:p>
        </w:tc>
        <w:tc>
          <w:tcPr>
            <w:tcW w:w="6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E4E533A" w14:textId="77777777" w:rsidR="00331545" w:rsidRPr="003275FE" w:rsidRDefault="00331545" w:rsidP="00331545">
            <w:pPr>
              <w:overflowPunct/>
              <w:autoSpaceDE/>
              <w:autoSpaceDN/>
              <w:adjustRightInd/>
              <w:spacing w:after="0"/>
              <w:jc w:val="center"/>
              <w:textAlignment w:val="auto"/>
            </w:pPr>
            <w:r w:rsidRPr="006210C5">
              <w:t>42,5</w:t>
            </w:r>
          </w:p>
        </w:tc>
        <w:tc>
          <w:tcPr>
            <w:tcW w:w="7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DDBC158" w14:textId="77777777" w:rsidR="00331545" w:rsidRPr="003275FE" w:rsidRDefault="00331545" w:rsidP="00331545">
            <w:pPr>
              <w:overflowPunct/>
              <w:autoSpaceDE/>
              <w:autoSpaceDN/>
              <w:adjustRightInd/>
              <w:spacing w:after="0"/>
              <w:jc w:val="center"/>
              <w:textAlignment w:val="auto"/>
            </w:pPr>
            <w:r w:rsidRPr="006210C5">
              <w:t>63,75</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02952EC1"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320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302F572A"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640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232FB0D1"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rPr>
            </w:pPr>
            <w:r w:rsidRPr="00F56774">
              <w:t>960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779F0223"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rPr>
            </w:pPr>
            <w:r w:rsidRPr="00F56774">
              <w:t>1280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2A21EC1B"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rPr>
            </w:pPr>
            <w:r w:rsidRPr="00F56774">
              <w:t>1600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726B9728"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1920</w:t>
            </w:r>
          </w:p>
        </w:tc>
      </w:tr>
      <w:tr w:rsidR="00331545" w:rsidRPr="00F358DB" w14:paraId="43A07027" w14:textId="77777777" w:rsidTr="00BE5EFC">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061DAB" w14:textId="77777777" w:rsidR="00331545" w:rsidRPr="00E167C5" w:rsidRDefault="00331545" w:rsidP="00331545">
            <w:pPr>
              <w:overflowPunct/>
              <w:autoSpaceDE/>
              <w:autoSpaceDN/>
              <w:adjustRightInd/>
              <w:spacing w:after="0"/>
              <w:jc w:val="center"/>
              <w:textAlignment w:val="auto"/>
              <w:rPr>
                <w:color w:val="000000"/>
                <w:sz w:val="22"/>
                <w:szCs w:val="22"/>
                <w:lang w:val="en-US"/>
              </w:rPr>
            </w:pPr>
            <w:r w:rsidRPr="00E167C5">
              <w:rPr>
                <w:color w:val="000000"/>
                <w:sz w:val="22"/>
                <w:szCs w:val="22"/>
                <w:lang w:val="en-US"/>
              </w:rPr>
              <w:t>0,32</w:t>
            </w:r>
          </w:p>
        </w:tc>
        <w:tc>
          <w:tcPr>
            <w:tcW w:w="666" w:type="dxa"/>
            <w:tcBorders>
              <w:top w:val="single" w:sz="4" w:space="0" w:color="auto"/>
              <w:left w:val="nil"/>
              <w:bottom w:val="single" w:sz="4" w:space="0" w:color="auto"/>
              <w:right w:val="single" w:sz="4" w:space="0" w:color="auto"/>
            </w:tcBorders>
            <w:shd w:val="clear" w:color="auto" w:fill="9CC2E5" w:themeFill="accent1" w:themeFillTint="99"/>
          </w:tcPr>
          <w:p w14:paraId="5EACF732" w14:textId="77777777" w:rsidR="00331545" w:rsidRPr="003275FE" w:rsidRDefault="00331545" w:rsidP="00331545">
            <w:pPr>
              <w:overflowPunct/>
              <w:autoSpaceDE/>
              <w:autoSpaceDN/>
              <w:adjustRightInd/>
              <w:spacing w:after="0"/>
              <w:jc w:val="center"/>
              <w:textAlignment w:val="auto"/>
            </w:pPr>
            <w:r w:rsidRPr="006210C5">
              <w:t>21,25</w:t>
            </w:r>
          </w:p>
        </w:tc>
        <w:tc>
          <w:tcPr>
            <w:tcW w:w="6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C941D58" w14:textId="77777777" w:rsidR="00331545" w:rsidRPr="003275FE" w:rsidRDefault="00331545" w:rsidP="00331545">
            <w:pPr>
              <w:overflowPunct/>
              <w:autoSpaceDE/>
              <w:autoSpaceDN/>
              <w:adjustRightInd/>
              <w:spacing w:after="0"/>
              <w:jc w:val="center"/>
              <w:textAlignment w:val="auto"/>
            </w:pPr>
            <w:r w:rsidRPr="006210C5">
              <w:t>42,5</w:t>
            </w:r>
          </w:p>
        </w:tc>
        <w:tc>
          <w:tcPr>
            <w:tcW w:w="7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9368D30" w14:textId="77777777" w:rsidR="00331545" w:rsidRPr="003275FE" w:rsidRDefault="00331545" w:rsidP="00331545">
            <w:pPr>
              <w:overflowPunct/>
              <w:autoSpaceDE/>
              <w:autoSpaceDN/>
              <w:adjustRightInd/>
              <w:spacing w:after="0"/>
              <w:jc w:val="center"/>
              <w:textAlignment w:val="auto"/>
            </w:pPr>
            <w:r w:rsidRPr="006210C5">
              <w:t>63,75</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4CD34A92"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320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60E09E9A"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640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24315270"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960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13345A06"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1280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5A6E48A8"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1600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53E642E0"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1920</w:t>
            </w:r>
          </w:p>
        </w:tc>
      </w:tr>
      <w:tr w:rsidR="00331545" w:rsidRPr="00F358DB" w14:paraId="7FD0DF6A" w14:textId="77777777" w:rsidTr="00BE5EFC">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FB6DC4" w14:textId="77777777" w:rsidR="00331545" w:rsidRPr="00E167C5" w:rsidRDefault="00331545" w:rsidP="00331545">
            <w:pPr>
              <w:overflowPunct/>
              <w:autoSpaceDE/>
              <w:autoSpaceDN/>
              <w:adjustRightInd/>
              <w:spacing w:after="0"/>
              <w:jc w:val="center"/>
              <w:textAlignment w:val="auto"/>
              <w:rPr>
                <w:color w:val="000000"/>
                <w:sz w:val="22"/>
                <w:szCs w:val="22"/>
                <w:lang w:val="en-US"/>
              </w:rPr>
            </w:pPr>
            <w:r w:rsidRPr="00E167C5">
              <w:rPr>
                <w:color w:val="000000"/>
                <w:sz w:val="22"/>
                <w:szCs w:val="22"/>
                <w:lang w:val="en-US"/>
              </w:rPr>
              <w:t>0,512</w:t>
            </w:r>
          </w:p>
        </w:tc>
        <w:tc>
          <w:tcPr>
            <w:tcW w:w="666" w:type="dxa"/>
            <w:tcBorders>
              <w:top w:val="single" w:sz="4" w:space="0" w:color="auto"/>
              <w:left w:val="nil"/>
              <w:bottom w:val="single" w:sz="4" w:space="0" w:color="auto"/>
              <w:right w:val="single" w:sz="4" w:space="0" w:color="auto"/>
            </w:tcBorders>
            <w:shd w:val="clear" w:color="auto" w:fill="9CC2E5" w:themeFill="accent1" w:themeFillTint="99"/>
          </w:tcPr>
          <w:p w14:paraId="54AF0418" w14:textId="77777777" w:rsidR="00331545" w:rsidRPr="003275FE" w:rsidRDefault="00331545" w:rsidP="00331545">
            <w:pPr>
              <w:overflowPunct/>
              <w:autoSpaceDE/>
              <w:autoSpaceDN/>
              <w:adjustRightInd/>
              <w:spacing w:after="0"/>
              <w:jc w:val="center"/>
              <w:textAlignment w:val="auto"/>
            </w:pPr>
            <w:r w:rsidRPr="006210C5">
              <w:t>21,25</w:t>
            </w:r>
          </w:p>
        </w:tc>
        <w:tc>
          <w:tcPr>
            <w:tcW w:w="6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593CEB5A" w14:textId="77777777" w:rsidR="00331545" w:rsidRPr="003275FE" w:rsidRDefault="00331545" w:rsidP="00331545">
            <w:pPr>
              <w:overflowPunct/>
              <w:autoSpaceDE/>
              <w:autoSpaceDN/>
              <w:adjustRightInd/>
              <w:spacing w:after="0"/>
              <w:jc w:val="center"/>
              <w:textAlignment w:val="auto"/>
            </w:pPr>
            <w:r w:rsidRPr="006210C5">
              <w:t>42,5</w:t>
            </w:r>
          </w:p>
        </w:tc>
        <w:tc>
          <w:tcPr>
            <w:tcW w:w="7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11DC559" w14:textId="77777777" w:rsidR="00331545" w:rsidRPr="003275FE" w:rsidRDefault="00331545" w:rsidP="00331545">
            <w:pPr>
              <w:overflowPunct/>
              <w:autoSpaceDE/>
              <w:autoSpaceDN/>
              <w:adjustRightInd/>
              <w:spacing w:after="0"/>
              <w:jc w:val="center"/>
              <w:textAlignment w:val="auto"/>
            </w:pPr>
            <w:r w:rsidRPr="006210C5">
              <w:t>63,75</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3E289F27"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320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376E815F"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640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2565EA10"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960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51D12567"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1280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5F94C618"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1600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69807336"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1920</w:t>
            </w:r>
          </w:p>
        </w:tc>
      </w:tr>
      <w:tr w:rsidR="00331545" w:rsidRPr="00F358DB" w14:paraId="33EFA131" w14:textId="77777777" w:rsidTr="00BE5EFC">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17EEEE" w14:textId="77777777" w:rsidR="00331545" w:rsidRPr="00E167C5" w:rsidRDefault="00331545" w:rsidP="00331545">
            <w:pPr>
              <w:overflowPunct/>
              <w:autoSpaceDE/>
              <w:autoSpaceDN/>
              <w:adjustRightInd/>
              <w:spacing w:after="0"/>
              <w:jc w:val="center"/>
              <w:textAlignment w:val="auto"/>
              <w:rPr>
                <w:color w:val="000000"/>
                <w:sz w:val="22"/>
                <w:szCs w:val="22"/>
                <w:lang w:val="en-US"/>
              </w:rPr>
            </w:pPr>
            <w:r w:rsidRPr="00E167C5">
              <w:rPr>
                <w:color w:val="000000"/>
                <w:sz w:val="22"/>
                <w:szCs w:val="22"/>
                <w:lang w:val="en-US"/>
              </w:rPr>
              <w:t>0,64</w:t>
            </w:r>
          </w:p>
        </w:tc>
        <w:tc>
          <w:tcPr>
            <w:tcW w:w="666" w:type="dxa"/>
            <w:tcBorders>
              <w:top w:val="single" w:sz="4" w:space="0" w:color="auto"/>
              <w:left w:val="nil"/>
              <w:bottom w:val="single" w:sz="4" w:space="0" w:color="auto"/>
              <w:right w:val="single" w:sz="4" w:space="0" w:color="auto"/>
            </w:tcBorders>
            <w:shd w:val="clear" w:color="auto" w:fill="9CC2E5" w:themeFill="accent1" w:themeFillTint="99"/>
          </w:tcPr>
          <w:p w14:paraId="3035D908" w14:textId="77777777" w:rsidR="00331545" w:rsidRPr="003275FE" w:rsidRDefault="00331545" w:rsidP="00331545">
            <w:pPr>
              <w:overflowPunct/>
              <w:autoSpaceDE/>
              <w:autoSpaceDN/>
              <w:adjustRightInd/>
              <w:spacing w:after="0"/>
              <w:jc w:val="center"/>
              <w:textAlignment w:val="auto"/>
            </w:pPr>
            <w:r w:rsidRPr="006210C5">
              <w:t>21,25</w:t>
            </w:r>
          </w:p>
        </w:tc>
        <w:tc>
          <w:tcPr>
            <w:tcW w:w="6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CD3E711" w14:textId="77777777" w:rsidR="00331545" w:rsidRPr="003275FE" w:rsidRDefault="00331545" w:rsidP="00331545">
            <w:pPr>
              <w:overflowPunct/>
              <w:autoSpaceDE/>
              <w:autoSpaceDN/>
              <w:adjustRightInd/>
              <w:spacing w:after="0"/>
              <w:jc w:val="center"/>
              <w:textAlignment w:val="auto"/>
            </w:pPr>
            <w:r w:rsidRPr="006210C5">
              <w:t>42,5</w:t>
            </w:r>
          </w:p>
        </w:tc>
        <w:tc>
          <w:tcPr>
            <w:tcW w:w="7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85444E1" w14:textId="77777777" w:rsidR="00331545" w:rsidRPr="003275FE" w:rsidRDefault="00331545" w:rsidP="00331545">
            <w:pPr>
              <w:overflowPunct/>
              <w:autoSpaceDE/>
              <w:autoSpaceDN/>
              <w:adjustRightInd/>
              <w:spacing w:after="0"/>
              <w:jc w:val="center"/>
              <w:textAlignment w:val="auto"/>
            </w:pPr>
            <w:r w:rsidRPr="006210C5">
              <w:t>63,75</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23E32D14"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320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5D451ABA"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640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3F1F2FD5"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960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2A7AC530"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1280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42EB8EDD"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1600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61D4989D"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1920</w:t>
            </w:r>
          </w:p>
        </w:tc>
      </w:tr>
      <w:tr w:rsidR="00331545" w:rsidRPr="00F358DB" w14:paraId="15E20E41" w14:textId="77777777" w:rsidTr="00BE5EFC">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07ACB2" w14:textId="77777777" w:rsidR="00331545" w:rsidRPr="00E167C5" w:rsidRDefault="00331545" w:rsidP="00331545">
            <w:pPr>
              <w:overflowPunct/>
              <w:autoSpaceDE/>
              <w:autoSpaceDN/>
              <w:adjustRightInd/>
              <w:spacing w:after="0"/>
              <w:jc w:val="center"/>
              <w:textAlignment w:val="auto"/>
              <w:rPr>
                <w:color w:val="000000"/>
                <w:sz w:val="22"/>
                <w:szCs w:val="22"/>
                <w:lang w:val="en-US"/>
              </w:rPr>
            </w:pPr>
            <w:r w:rsidRPr="00E167C5">
              <w:rPr>
                <w:color w:val="000000"/>
                <w:sz w:val="22"/>
                <w:szCs w:val="22"/>
                <w:lang w:val="en-US"/>
              </w:rPr>
              <w:t>1,024</w:t>
            </w:r>
          </w:p>
        </w:tc>
        <w:tc>
          <w:tcPr>
            <w:tcW w:w="666" w:type="dxa"/>
            <w:tcBorders>
              <w:top w:val="single" w:sz="4" w:space="0" w:color="auto"/>
              <w:left w:val="nil"/>
              <w:bottom w:val="single" w:sz="4" w:space="0" w:color="auto"/>
              <w:right w:val="single" w:sz="4" w:space="0" w:color="auto"/>
            </w:tcBorders>
            <w:shd w:val="clear" w:color="auto" w:fill="9CC2E5" w:themeFill="accent1" w:themeFillTint="99"/>
          </w:tcPr>
          <w:p w14:paraId="4078DE9D" w14:textId="77777777" w:rsidR="00331545" w:rsidRPr="003275FE" w:rsidRDefault="00331545" w:rsidP="00331545">
            <w:pPr>
              <w:overflowPunct/>
              <w:autoSpaceDE/>
              <w:autoSpaceDN/>
              <w:adjustRightInd/>
              <w:spacing w:after="0"/>
              <w:jc w:val="center"/>
              <w:textAlignment w:val="auto"/>
            </w:pPr>
            <w:r w:rsidRPr="006210C5">
              <w:t>21,25</w:t>
            </w:r>
          </w:p>
        </w:tc>
        <w:tc>
          <w:tcPr>
            <w:tcW w:w="6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800FE7B" w14:textId="77777777" w:rsidR="00331545" w:rsidRPr="003275FE" w:rsidRDefault="00331545" w:rsidP="00331545">
            <w:pPr>
              <w:overflowPunct/>
              <w:autoSpaceDE/>
              <w:autoSpaceDN/>
              <w:adjustRightInd/>
              <w:spacing w:after="0"/>
              <w:jc w:val="center"/>
              <w:textAlignment w:val="auto"/>
            </w:pPr>
            <w:r w:rsidRPr="006210C5">
              <w:t>42,5</w:t>
            </w:r>
          </w:p>
        </w:tc>
        <w:tc>
          <w:tcPr>
            <w:tcW w:w="7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592F9F88" w14:textId="77777777" w:rsidR="00331545" w:rsidRPr="003275FE" w:rsidRDefault="00331545" w:rsidP="00331545">
            <w:pPr>
              <w:overflowPunct/>
              <w:autoSpaceDE/>
              <w:autoSpaceDN/>
              <w:adjustRightInd/>
              <w:spacing w:after="0"/>
              <w:jc w:val="center"/>
              <w:textAlignment w:val="auto"/>
            </w:pPr>
            <w:r w:rsidRPr="006210C5">
              <w:t>63,75</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1307FF26"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320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34D40702"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640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451DA607"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960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1D772D44"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1280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00105190"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1600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0D15BC36"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1920</w:t>
            </w:r>
          </w:p>
        </w:tc>
      </w:tr>
      <w:tr w:rsidR="00331545" w:rsidRPr="00F358DB" w14:paraId="08D431AD" w14:textId="77777777" w:rsidTr="00BE5EFC">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49A24F" w14:textId="77777777" w:rsidR="00331545" w:rsidRPr="00E167C5" w:rsidRDefault="00331545" w:rsidP="00331545">
            <w:pPr>
              <w:overflowPunct/>
              <w:autoSpaceDE/>
              <w:autoSpaceDN/>
              <w:adjustRightInd/>
              <w:spacing w:after="0"/>
              <w:jc w:val="center"/>
              <w:textAlignment w:val="auto"/>
              <w:rPr>
                <w:color w:val="000000"/>
                <w:sz w:val="22"/>
                <w:szCs w:val="22"/>
                <w:lang w:val="en-US"/>
              </w:rPr>
            </w:pPr>
            <w:r w:rsidRPr="00E167C5">
              <w:rPr>
                <w:color w:val="000000"/>
                <w:sz w:val="22"/>
                <w:szCs w:val="22"/>
                <w:lang w:val="en-US"/>
              </w:rPr>
              <w:t>2,048</w:t>
            </w:r>
          </w:p>
        </w:tc>
        <w:tc>
          <w:tcPr>
            <w:tcW w:w="666" w:type="dxa"/>
            <w:tcBorders>
              <w:top w:val="single" w:sz="4" w:space="0" w:color="auto"/>
              <w:left w:val="nil"/>
              <w:bottom w:val="single" w:sz="4" w:space="0" w:color="auto"/>
              <w:right w:val="single" w:sz="4" w:space="0" w:color="auto"/>
            </w:tcBorders>
            <w:shd w:val="clear" w:color="auto" w:fill="9CC2E5" w:themeFill="accent1" w:themeFillTint="99"/>
          </w:tcPr>
          <w:p w14:paraId="4FE4780D" w14:textId="77777777" w:rsidR="00331545" w:rsidRPr="003275FE" w:rsidRDefault="00331545" w:rsidP="00331545">
            <w:pPr>
              <w:overflowPunct/>
              <w:autoSpaceDE/>
              <w:autoSpaceDN/>
              <w:adjustRightInd/>
              <w:spacing w:after="0"/>
              <w:jc w:val="center"/>
              <w:textAlignment w:val="auto"/>
            </w:pPr>
            <w:r w:rsidRPr="006210C5">
              <w:t>21,25</w:t>
            </w:r>
          </w:p>
        </w:tc>
        <w:tc>
          <w:tcPr>
            <w:tcW w:w="6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ADE59B3" w14:textId="77777777" w:rsidR="00331545" w:rsidRPr="003275FE" w:rsidRDefault="00331545" w:rsidP="00331545">
            <w:pPr>
              <w:overflowPunct/>
              <w:autoSpaceDE/>
              <w:autoSpaceDN/>
              <w:adjustRightInd/>
              <w:spacing w:after="0"/>
              <w:jc w:val="center"/>
              <w:textAlignment w:val="auto"/>
            </w:pPr>
            <w:r w:rsidRPr="006210C5">
              <w:t>42,5</w:t>
            </w:r>
          </w:p>
        </w:tc>
        <w:tc>
          <w:tcPr>
            <w:tcW w:w="7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F23ECBD" w14:textId="77777777" w:rsidR="00331545" w:rsidRPr="003275FE" w:rsidRDefault="00331545" w:rsidP="00331545">
            <w:pPr>
              <w:overflowPunct/>
              <w:autoSpaceDE/>
              <w:autoSpaceDN/>
              <w:adjustRightInd/>
              <w:spacing w:after="0"/>
              <w:jc w:val="center"/>
              <w:textAlignment w:val="auto"/>
            </w:pPr>
            <w:r w:rsidRPr="006210C5">
              <w:t>63,75</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703DD7CA"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320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0F8C4504"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640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13405BD5"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960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270FC8C1"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1280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23956DCE"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1600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36A23B92"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1920</w:t>
            </w:r>
          </w:p>
        </w:tc>
      </w:tr>
      <w:tr w:rsidR="00331545" w:rsidRPr="00F358DB" w14:paraId="41178CDE" w14:textId="77777777" w:rsidTr="00BE5EFC">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8260F6" w14:textId="77777777" w:rsidR="00331545" w:rsidRPr="00E167C5" w:rsidRDefault="00331545" w:rsidP="00331545">
            <w:pPr>
              <w:overflowPunct/>
              <w:autoSpaceDE/>
              <w:autoSpaceDN/>
              <w:adjustRightInd/>
              <w:spacing w:after="0"/>
              <w:jc w:val="center"/>
              <w:textAlignment w:val="auto"/>
              <w:rPr>
                <w:color w:val="000000"/>
                <w:sz w:val="22"/>
                <w:szCs w:val="22"/>
                <w:lang w:val="en-US"/>
              </w:rPr>
            </w:pPr>
            <w:r w:rsidRPr="00E167C5">
              <w:rPr>
                <w:color w:val="000000"/>
                <w:sz w:val="22"/>
                <w:szCs w:val="22"/>
                <w:lang w:val="en-US"/>
              </w:rPr>
              <w:t>2,56</w:t>
            </w:r>
          </w:p>
        </w:tc>
        <w:tc>
          <w:tcPr>
            <w:tcW w:w="666" w:type="dxa"/>
            <w:tcBorders>
              <w:top w:val="single" w:sz="4" w:space="0" w:color="auto"/>
              <w:left w:val="nil"/>
              <w:bottom w:val="single" w:sz="4" w:space="0" w:color="auto"/>
              <w:right w:val="single" w:sz="4" w:space="0" w:color="auto"/>
            </w:tcBorders>
            <w:shd w:val="clear" w:color="auto" w:fill="9CC2E5" w:themeFill="accent1" w:themeFillTint="99"/>
          </w:tcPr>
          <w:p w14:paraId="57CE9029" w14:textId="77777777" w:rsidR="00331545" w:rsidRPr="003275FE" w:rsidRDefault="00331545" w:rsidP="00331545">
            <w:pPr>
              <w:overflowPunct/>
              <w:autoSpaceDE/>
              <w:autoSpaceDN/>
              <w:adjustRightInd/>
              <w:spacing w:after="0"/>
              <w:jc w:val="center"/>
              <w:textAlignment w:val="auto"/>
            </w:pPr>
            <w:r w:rsidRPr="006210C5">
              <w:t>21,25</w:t>
            </w:r>
          </w:p>
        </w:tc>
        <w:tc>
          <w:tcPr>
            <w:tcW w:w="6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A7D6A16" w14:textId="77777777" w:rsidR="00331545" w:rsidRPr="003275FE" w:rsidRDefault="00331545" w:rsidP="00331545">
            <w:pPr>
              <w:overflowPunct/>
              <w:autoSpaceDE/>
              <w:autoSpaceDN/>
              <w:adjustRightInd/>
              <w:spacing w:after="0"/>
              <w:jc w:val="center"/>
              <w:textAlignment w:val="auto"/>
            </w:pPr>
            <w:r w:rsidRPr="006210C5">
              <w:t>42,5</w:t>
            </w:r>
          </w:p>
        </w:tc>
        <w:tc>
          <w:tcPr>
            <w:tcW w:w="76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85B84C4" w14:textId="77777777" w:rsidR="00331545" w:rsidRPr="003275FE" w:rsidRDefault="00331545" w:rsidP="00331545">
            <w:pPr>
              <w:overflowPunct/>
              <w:autoSpaceDE/>
              <w:autoSpaceDN/>
              <w:adjustRightInd/>
              <w:spacing w:after="0"/>
              <w:jc w:val="center"/>
              <w:textAlignment w:val="auto"/>
            </w:pPr>
            <w:r w:rsidRPr="006210C5">
              <w:t>63,75</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5A012493"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320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78E4FF47"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640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04224BDF"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960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32C54DE7"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1280</w:t>
            </w:r>
          </w:p>
        </w:tc>
        <w:tc>
          <w:tcPr>
            <w:tcW w:w="93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564A70FB"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1600</w:t>
            </w:r>
          </w:p>
        </w:tc>
        <w:tc>
          <w:tcPr>
            <w:tcW w:w="94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00DD33C4"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F56774">
              <w:t>1920</w:t>
            </w:r>
          </w:p>
        </w:tc>
      </w:tr>
    </w:tbl>
    <w:p w14:paraId="3F83F000" w14:textId="77777777" w:rsidR="00331545" w:rsidRDefault="00331545" w:rsidP="00331545">
      <w:pPr>
        <w:rPr>
          <w:lang w:val="en-US"/>
        </w:rPr>
      </w:pPr>
    </w:p>
    <w:p w14:paraId="439AFCA7" w14:textId="77777777" w:rsidR="00331545" w:rsidRDefault="00331545" w:rsidP="00331545">
      <w:pPr>
        <w:pStyle w:val="Caption"/>
        <w:rPr>
          <w:lang w:val="en-US"/>
        </w:rPr>
      </w:pPr>
      <w:r>
        <w:t>Table 8 I</w:t>
      </w:r>
      <w:r w:rsidRPr="002E7918">
        <w:t>nter-frequency cell identification requirements and new requirements for Normal and Low performance group carriers using measurement gap pattern Id=</w:t>
      </w:r>
      <w:r>
        <w:t xml:space="preserve"> 1</w:t>
      </w:r>
      <w:r w:rsidRPr="00946ABC">
        <w:t xml:space="preserve"> </w:t>
      </w:r>
      <w:r>
        <w:t xml:space="preserve">and </w:t>
      </w:r>
      <w:r>
        <w:rPr>
          <w:lang w:val="en-US"/>
        </w:rPr>
        <w:t>Gap Stealing Ratio (GSR)</w:t>
      </w:r>
      <w:r w:rsidRPr="005F08B6">
        <w:rPr>
          <w:lang w:val="en-US"/>
        </w:rPr>
        <w:t xml:space="preserve"> of 3/16</w:t>
      </w:r>
      <w:r>
        <w:rPr>
          <w:lang w:val="en-US"/>
        </w:rPr>
        <w:t xml:space="preserve"> and with DRX</w:t>
      </w:r>
    </w:p>
    <w:tbl>
      <w:tblPr>
        <w:tblW w:w="9184" w:type="dxa"/>
        <w:tblInd w:w="25" w:type="dxa"/>
        <w:tblLayout w:type="fixed"/>
        <w:tblLook w:val="04A0" w:firstRow="1" w:lastRow="0" w:firstColumn="1" w:lastColumn="0" w:noHBand="0" w:noVBand="1"/>
      </w:tblPr>
      <w:tblGrid>
        <w:gridCol w:w="882"/>
        <w:gridCol w:w="877"/>
        <w:gridCol w:w="877"/>
        <w:gridCol w:w="878"/>
        <w:gridCol w:w="945"/>
        <w:gridCol w:w="945"/>
        <w:gridCol w:w="945"/>
        <w:gridCol w:w="945"/>
        <w:gridCol w:w="945"/>
        <w:gridCol w:w="945"/>
      </w:tblGrid>
      <w:tr w:rsidR="00331545" w:rsidRPr="00F358DB" w14:paraId="72A8C747" w14:textId="77777777" w:rsidTr="00BE5EFC">
        <w:trPr>
          <w:trHeight w:val="300"/>
        </w:trPr>
        <w:tc>
          <w:tcPr>
            <w:tcW w:w="9184" w:type="dxa"/>
            <w:gridSpan w:val="10"/>
            <w:tcBorders>
              <w:top w:val="single" w:sz="4" w:space="0" w:color="auto"/>
              <w:left w:val="single" w:sz="4" w:space="0" w:color="auto"/>
              <w:bottom w:val="nil"/>
              <w:right w:val="single" w:sz="4" w:space="0" w:color="auto"/>
            </w:tcBorders>
            <w:shd w:val="clear" w:color="auto" w:fill="auto"/>
            <w:noWrap/>
            <w:vAlign w:val="center"/>
          </w:tcPr>
          <w:p w14:paraId="2BDB658A" w14:textId="77777777" w:rsidR="00331545" w:rsidRDefault="00331545" w:rsidP="00BE5EFC">
            <w:pPr>
              <w:overflowPunct/>
              <w:autoSpaceDE/>
              <w:autoSpaceDN/>
              <w:adjustRightInd/>
              <w:spacing w:after="0"/>
              <w:textAlignment w:val="auto"/>
              <w:rPr>
                <w:b/>
                <w:lang w:val="en-US"/>
              </w:rPr>
            </w:pPr>
            <w:r w:rsidRPr="007C2335">
              <w:rPr>
                <w:b/>
                <w:lang w:val="en-US"/>
              </w:rPr>
              <w:t>Measurement G</w:t>
            </w:r>
            <w:r>
              <w:rPr>
                <w:b/>
                <w:lang w:val="en-US"/>
              </w:rPr>
              <w:t>ap Repetition Period (MGRP) of 8</w:t>
            </w:r>
            <w:r w:rsidRPr="007C2335">
              <w:rPr>
                <w:b/>
                <w:lang w:val="en-US"/>
              </w:rPr>
              <w:t>0 ms</w:t>
            </w:r>
          </w:p>
          <w:p w14:paraId="1AD334EE" w14:textId="77777777" w:rsidR="00331545" w:rsidRPr="007C2335" w:rsidRDefault="00331545" w:rsidP="00BE5EFC">
            <w:pPr>
              <w:overflowPunct/>
              <w:autoSpaceDE/>
              <w:autoSpaceDN/>
              <w:adjustRightInd/>
              <w:spacing w:after="0"/>
              <w:textAlignment w:val="auto"/>
              <w:rPr>
                <w:b/>
                <w:lang w:val="en-US"/>
              </w:rPr>
            </w:pPr>
            <w:r w:rsidRPr="00E167C5">
              <w:rPr>
                <w:b/>
                <w:lang w:val="en-US"/>
              </w:rPr>
              <w:t>Ga</w:t>
            </w:r>
            <w:r>
              <w:rPr>
                <w:b/>
                <w:lang w:val="en-US"/>
              </w:rPr>
              <w:t>p Stealing Ratio (GSR) = 1/16= 0.0625</w:t>
            </w:r>
          </w:p>
          <w:p w14:paraId="33A2411D" w14:textId="77777777" w:rsidR="00331545" w:rsidRPr="001C1DB2" w:rsidRDefault="00331545" w:rsidP="00BE5EFC">
            <w:pPr>
              <w:overflowPunct/>
              <w:autoSpaceDE/>
              <w:autoSpaceDN/>
              <w:adjustRightInd/>
              <w:spacing w:after="0"/>
              <w:jc w:val="center"/>
              <w:textAlignment w:val="auto"/>
              <w:rPr>
                <w:b/>
                <w:lang w:val="en-US"/>
              </w:rPr>
            </w:pPr>
          </w:p>
        </w:tc>
      </w:tr>
      <w:tr w:rsidR="00331545" w:rsidRPr="00F358DB" w14:paraId="4AA2D777" w14:textId="77777777" w:rsidTr="00BE5EFC">
        <w:trPr>
          <w:trHeight w:val="300"/>
        </w:trPr>
        <w:tc>
          <w:tcPr>
            <w:tcW w:w="882" w:type="dxa"/>
            <w:tcBorders>
              <w:top w:val="single" w:sz="4" w:space="0" w:color="auto"/>
              <w:left w:val="single" w:sz="4" w:space="0" w:color="auto"/>
              <w:bottom w:val="nil"/>
              <w:right w:val="nil"/>
            </w:tcBorders>
            <w:shd w:val="clear" w:color="auto" w:fill="auto"/>
            <w:noWrap/>
            <w:vAlign w:val="bottom"/>
            <w:hideMark/>
          </w:tcPr>
          <w:p w14:paraId="4FF1F583" w14:textId="77777777" w:rsidR="00331545" w:rsidRPr="00F358DB" w:rsidRDefault="00331545" w:rsidP="00BE5EFC">
            <w:pPr>
              <w:overflowPunct/>
              <w:autoSpaceDE/>
              <w:autoSpaceDN/>
              <w:adjustRightInd/>
              <w:spacing w:after="0"/>
              <w:textAlignment w:val="auto"/>
              <w:rPr>
                <w:rFonts w:ascii="Calibri" w:hAnsi="Calibri" w:cs="Calibri"/>
                <w:color w:val="000000"/>
                <w:sz w:val="22"/>
                <w:szCs w:val="22"/>
                <w:lang w:val="en-US"/>
              </w:rPr>
            </w:pPr>
          </w:p>
        </w:tc>
        <w:tc>
          <w:tcPr>
            <w:tcW w:w="2632"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0649336" w14:textId="77777777" w:rsidR="00331545" w:rsidRPr="001C1DB2" w:rsidRDefault="00331545" w:rsidP="00BE5EFC">
            <w:pPr>
              <w:overflowPunct/>
              <w:autoSpaceDE/>
              <w:autoSpaceDN/>
              <w:adjustRightInd/>
              <w:spacing w:after="0"/>
              <w:jc w:val="center"/>
              <w:textAlignment w:val="auto"/>
              <w:rPr>
                <w:b/>
                <w:lang w:val="en-US"/>
              </w:rPr>
            </w:pPr>
            <w:r w:rsidRPr="001C1DB2">
              <w:rPr>
                <w:b/>
                <w:lang w:val="en-US"/>
              </w:rPr>
              <w:t>Number of Normal performance group carriers, N</w:t>
            </w:r>
            <w:r>
              <w:rPr>
                <w:b/>
                <w:vertAlign w:val="subscript"/>
                <w:lang w:val="en-US"/>
              </w:rPr>
              <w:t>Normal</w:t>
            </w:r>
            <w:r w:rsidRPr="00E167C5">
              <w:rPr>
                <w:b/>
                <w:lang w:val="en-US"/>
              </w:rPr>
              <w:t xml:space="preserve"> (DRX cycles)</w:t>
            </w:r>
          </w:p>
        </w:tc>
        <w:tc>
          <w:tcPr>
            <w:tcW w:w="5670" w:type="dxa"/>
            <w:gridSpan w:val="6"/>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tcPr>
          <w:p w14:paraId="7D703250" w14:textId="77777777" w:rsidR="00331545" w:rsidRDefault="00331545" w:rsidP="00BE5EFC">
            <w:pPr>
              <w:overflowPunct/>
              <w:autoSpaceDE/>
              <w:autoSpaceDN/>
              <w:adjustRightInd/>
              <w:spacing w:after="0"/>
              <w:jc w:val="center"/>
              <w:textAlignment w:val="auto"/>
              <w:rPr>
                <w:b/>
                <w:vertAlign w:val="subscript"/>
                <w:lang w:val="en-US"/>
              </w:rPr>
            </w:pPr>
            <w:r w:rsidRPr="001C1DB2">
              <w:rPr>
                <w:b/>
                <w:lang w:val="en-US"/>
              </w:rPr>
              <w:t xml:space="preserve">Number of </w:t>
            </w:r>
            <w:r>
              <w:rPr>
                <w:b/>
                <w:lang w:val="en-US"/>
              </w:rPr>
              <w:t xml:space="preserve">Low </w:t>
            </w:r>
            <w:r w:rsidRPr="001C1DB2">
              <w:rPr>
                <w:b/>
                <w:lang w:val="en-US"/>
              </w:rPr>
              <w:t>performance group carriers, N</w:t>
            </w:r>
            <w:r>
              <w:rPr>
                <w:b/>
                <w:vertAlign w:val="subscript"/>
                <w:lang w:val="en-US"/>
              </w:rPr>
              <w:t>Low</w:t>
            </w:r>
          </w:p>
          <w:p w14:paraId="54473400" w14:textId="77777777" w:rsidR="00331545" w:rsidRPr="00F358DB" w:rsidRDefault="00331545" w:rsidP="00BE5EFC">
            <w:pPr>
              <w:overflowPunct/>
              <w:autoSpaceDE/>
              <w:autoSpaceDN/>
              <w:adjustRightInd/>
              <w:spacing w:after="0"/>
              <w:jc w:val="center"/>
              <w:textAlignment w:val="auto"/>
              <w:rPr>
                <w:rFonts w:ascii="Calibri" w:hAnsi="Calibri" w:cs="Calibri"/>
                <w:color w:val="000000"/>
                <w:sz w:val="22"/>
                <w:szCs w:val="22"/>
                <w:lang w:val="en-US"/>
              </w:rPr>
            </w:pPr>
            <w:r w:rsidRPr="00E167C5">
              <w:rPr>
                <w:b/>
                <w:lang w:val="en-US"/>
              </w:rPr>
              <w:t>(DRX cycles)</w:t>
            </w:r>
          </w:p>
        </w:tc>
      </w:tr>
      <w:tr w:rsidR="00331545" w:rsidRPr="00F358DB" w14:paraId="6AB7EAEE" w14:textId="77777777" w:rsidTr="00BE5EFC">
        <w:trPr>
          <w:trHeight w:val="300"/>
        </w:trPr>
        <w:tc>
          <w:tcPr>
            <w:tcW w:w="882" w:type="dxa"/>
            <w:tcBorders>
              <w:top w:val="nil"/>
              <w:left w:val="single" w:sz="4" w:space="0" w:color="auto"/>
              <w:bottom w:val="single" w:sz="4" w:space="0" w:color="auto"/>
              <w:right w:val="nil"/>
            </w:tcBorders>
            <w:shd w:val="clear" w:color="auto" w:fill="auto"/>
            <w:noWrap/>
            <w:vAlign w:val="bottom"/>
          </w:tcPr>
          <w:p w14:paraId="6430C68C" w14:textId="77777777" w:rsidR="00331545" w:rsidRPr="00E167C5" w:rsidRDefault="00331545" w:rsidP="00BE5EFC">
            <w:pPr>
              <w:overflowPunct/>
              <w:autoSpaceDE/>
              <w:autoSpaceDN/>
              <w:adjustRightInd/>
              <w:spacing w:after="0"/>
              <w:textAlignment w:val="auto"/>
              <w:rPr>
                <w:color w:val="000000"/>
                <w:sz w:val="22"/>
                <w:szCs w:val="22"/>
              </w:rPr>
            </w:pPr>
            <w:r w:rsidRPr="00E167C5">
              <w:rPr>
                <w:color w:val="000000"/>
                <w:szCs w:val="22"/>
              </w:rPr>
              <w:t>DRX cycle(s)</w:t>
            </w:r>
          </w:p>
        </w:tc>
        <w:tc>
          <w:tcPr>
            <w:tcW w:w="87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3E3DCC4A" w14:textId="77777777" w:rsidR="00331545" w:rsidRPr="003275FE" w:rsidRDefault="00331545" w:rsidP="00BE5EFC">
            <w:pPr>
              <w:overflowPunct/>
              <w:autoSpaceDE/>
              <w:autoSpaceDN/>
              <w:adjustRightInd/>
              <w:spacing w:after="0"/>
              <w:jc w:val="center"/>
              <w:textAlignment w:val="auto"/>
            </w:pPr>
            <w:r w:rsidRPr="00D32199">
              <w:t>1</w:t>
            </w:r>
          </w:p>
        </w:tc>
        <w:tc>
          <w:tcPr>
            <w:tcW w:w="87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3D30E25" w14:textId="77777777" w:rsidR="00331545" w:rsidRPr="003275FE" w:rsidRDefault="00331545" w:rsidP="00BE5EFC">
            <w:pPr>
              <w:overflowPunct/>
              <w:autoSpaceDE/>
              <w:autoSpaceDN/>
              <w:adjustRightInd/>
              <w:spacing w:after="0"/>
              <w:jc w:val="center"/>
              <w:textAlignment w:val="auto"/>
            </w:pPr>
            <w:r w:rsidRPr="00D32199">
              <w:t>2</w:t>
            </w:r>
          </w:p>
        </w:tc>
        <w:tc>
          <w:tcPr>
            <w:tcW w:w="87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32D2846C" w14:textId="77777777" w:rsidR="00331545" w:rsidRPr="003275FE" w:rsidRDefault="00331545" w:rsidP="00BE5EFC">
            <w:pPr>
              <w:overflowPunct/>
              <w:autoSpaceDE/>
              <w:autoSpaceDN/>
              <w:adjustRightInd/>
              <w:spacing w:after="0"/>
              <w:jc w:val="center"/>
              <w:textAlignment w:val="auto"/>
            </w:pPr>
            <w:r w:rsidRPr="00D32199">
              <w:t>3</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tcPr>
          <w:p w14:paraId="512EFB0D" w14:textId="77777777" w:rsidR="00331545" w:rsidRPr="00F358DB" w:rsidRDefault="00331545" w:rsidP="00BE5EFC">
            <w:pPr>
              <w:overflowPunct/>
              <w:autoSpaceDE/>
              <w:autoSpaceDN/>
              <w:adjustRightInd/>
              <w:spacing w:after="0"/>
              <w:jc w:val="center"/>
              <w:textAlignment w:val="auto"/>
              <w:rPr>
                <w:rFonts w:ascii="Calibri" w:hAnsi="Calibri" w:cs="Calibri"/>
                <w:color w:val="000000"/>
                <w:sz w:val="22"/>
                <w:szCs w:val="22"/>
                <w:lang w:val="en-US"/>
              </w:rPr>
            </w:pPr>
            <w:r w:rsidRPr="003275FE">
              <w:t>1</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tcPr>
          <w:p w14:paraId="1261F712" w14:textId="77777777" w:rsidR="00331545" w:rsidRPr="00F358DB" w:rsidRDefault="00331545" w:rsidP="00BE5EFC">
            <w:pPr>
              <w:overflowPunct/>
              <w:autoSpaceDE/>
              <w:autoSpaceDN/>
              <w:adjustRightInd/>
              <w:spacing w:after="0"/>
              <w:jc w:val="center"/>
              <w:textAlignment w:val="auto"/>
              <w:rPr>
                <w:rFonts w:ascii="Calibri" w:hAnsi="Calibri" w:cs="Calibri"/>
                <w:color w:val="000000"/>
                <w:sz w:val="22"/>
                <w:szCs w:val="22"/>
                <w:lang w:val="en-US"/>
              </w:rPr>
            </w:pPr>
            <w:r w:rsidRPr="003275FE">
              <w:t>2</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53501CBE" w14:textId="77777777" w:rsidR="00331545" w:rsidRPr="00F358DB" w:rsidRDefault="00331545" w:rsidP="00BE5EFC">
            <w:pPr>
              <w:overflowPunct/>
              <w:autoSpaceDE/>
              <w:autoSpaceDN/>
              <w:adjustRightInd/>
              <w:spacing w:after="0"/>
              <w:jc w:val="center"/>
              <w:textAlignment w:val="auto"/>
              <w:rPr>
                <w:rFonts w:ascii="Calibri" w:hAnsi="Calibri" w:cs="Calibri"/>
                <w:color w:val="000000"/>
                <w:sz w:val="22"/>
                <w:szCs w:val="22"/>
              </w:rPr>
            </w:pPr>
            <w:r w:rsidRPr="003275FE">
              <w:t>3</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436B8F7F" w14:textId="77777777" w:rsidR="00331545" w:rsidRPr="00F358DB" w:rsidRDefault="00331545" w:rsidP="00BE5EFC">
            <w:pPr>
              <w:overflowPunct/>
              <w:autoSpaceDE/>
              <w:autoSpaceDN/>
              <w:adjustRightInd/>
              <w:spacing w:after="0"/>
              <w:jc w:val="center"/>
              <w:textAlignment w:val="auto"/>
              <w:rPr>
                <w:rFonts w:ascii="Calibri" w:hAnsi="Calibri" w:cs="Calibri"/>
                <w:color w:val="000000"/>
                <w:sz w:val="22"/>
                <w:szCs w:val="22"/>
              </w:rPr>
            </w:pPr>
            <w:r w:rsidRPr="003275FE">
              <w:t>4</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106CD940" w14:textId="77777777" w:rsidR="00331545" w:rsidRPr="00F358DB" w:rsidRDefault="00331545" w:rsidP="00BE5EFC">
            <w:pPr>
              <w:overflowPunct/>
              <w:autoSpaceDE/>
              <w:autoSpaceDN/>
              <w:adjustRightInd/>
              <w:spacing w:after="0"/>
              <w:jc w:val="center"/>
              <w:textAlignment w:val="auto"/>
              <w:rPr>
                <w:rFonts w:ascii="Calibri" w:hAnsi="Calibri" w:cs="Calibri"/>
                <w:color w:val="000000"/>
                <w:sz w:val="22"/>
                <w:szCs w:val="22"/>
              </w:rPr>
            </w:pPr>
            <w:r w:rsidRPr="003275FE">
              <w:t>5</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tcPr>
          <w:p w14:paraId="3AD7251F" w14:textId="77777777" w:rsidR="00331545" w:rsidRPr="00F358DB" w:rsidRDefault="00331545" w:rsidP="00BE5EFC">
            <w:pPr>
              <w:overflowPunct/>
              <w:autoSpaceDE/>
              <w:autoSpaceDN/>
              <w:adjustRightInd/>
              <w:spacing w:after="0"/>
              <w:jc w:val="center"/>
              <w:textAlignment w:val="auto"/>
              <w:rPr>
                <w:rFonts w:ascii="Calibri" w:hAnsi="Calibri" w:cs="Calibri"/>
                <w:color w:val="000000"/>
                <w:sz w:val="22"/>
                <w:szCs w:val="22"/>
              </w:rPr>
            </w:pPr>
            <w:r w:rsidRPr="003275FE">
              <w:t>6</w:t>
            </w:r>
          </w:p>
        </w:tc>
      </w:tr>
      <w:tr w:rsidR="00331545" w:rsidRPr="00E167C5" w14:paraId="22A2ED20" w14:textId="77777777" w:rsidTr="00BE5EFC">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C900B" w14:textId="77777777" w:rsidR="00331545" w:rsidRPr="00E167C5" w:rsidRDefault="00331545" w:rsidP="00331545">
            <w:pPr>
              <w:overflowPunct/>
              <w:autoSpaceDE/>
              <w:autoSpaceDN/>
              <w:adjustRightInd/>
              <w:spacing w:after="0"/>
              <w:jc w:val="center"/>
              <w:textAlignment w:val="auto"/>
              <w:rPr>
                <w:sz w:val="22"/>
                <w:szCs w:val="22"/>
                <w:lang w:val="en-US"/>
              </w:rPr>
            </w:pPr>
            <w:r w:rsidRPr="00E167C5">
              <w:rPr>
                <w:sz w:val="22"/>
                <w:szCs w:val="22"/>
              </w:rPr>
              <w:t>0,04</w:t>
            </w:r>
          </w:p>
        </w:tc>
        <w:tc>
          <w:tcPr>
            <w:tcW w:w="877" w:type="dxa"/>
            <w:tcBorders>
              <w:top w:val="single" w:sz="4" w:space="0" w:color="auto"/>
              <w:left w:val="nil"/>
              <w:bottom w:val="single" w:sz="4" w:space="0" w:color="auto"/>
              <w:right w:val="single" w:sz="4" w:space="0" w:color="auto"/>
            </w:tcBorders>
            <w:shd w:val="clear" w:color="auto" w:fill="9CC2E5" w:themeFill="accent1" w:themeFillTint="99"/>
          </w:tcPr>
          <w:p w14:paraId="58EEB8D5" w14:textId="77777777" w:rsidR="00331545" w:rsidRPr="00E167C5" w:rsidRDefault="00331545" w:rsidP="00331545">
            <w:pPr>
              <w:overflowPunct/>
              <w:autoSpaceDE/>
              <w:autoSpaceDN/>
              <w:adjustRightInd/>
              <w:spacing w:after="0"/>
              <w:jc w:val="center"/>
              <w:textAlignment w:val="auto"/>
              <w:rPr>
                <w:i/>
                <w:color w:val="AEAAAA" w:themeColor="background2" w:themeShade="BF"/>
              </w:rPr>
            </w:pPr>
            <w:r w:rsidRPr="002F2F14">
              <w:t>31,875</w:t>
            </w:r>
          </w:p>
        </w:tc>
        <w:tc>
          <w:tcPr>
            <w:tcW w:w="87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59359E1E" w14:textId="77777777" w:rsidR="00331545" w:rsidRPr="00E167C5" w:rsidRDefault="00331545" w:rsidP="00331545">
            <w:pPr>
              <w:overflowPunct/>
              <w:autoSpaceDE/>
              <w:autoSpaceDN/>
              <w:adjustRightInd/>
              <w:spacing w:after="0"/>
              <w:jc w:val="center"/>
              <w:textAlignment w:val="auto"/>
              <w:rPr>
                <w:i/>
                <w:color w:val="AEAAAA" w:themeColor="background2" w:themeShade="BF"/>
              </w:rPr>
            </w:pPr>
            <w:r w:rsidRPr="002F2F14">
              <w:t>63,75</w:t>
            </w:r>
          </w:p>
        </w:tc>
        <w:tc>
          <w:tcPr>
            <w:tcW w:w="87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8FFBD76" w14:textId="77777777" w:rsidR="00331545" w:rsidRPr="00E167C5" w:rsidRDefault="00331545" w:rsidP="00331545">
            <w:pPr>
              <w:overflowPunct/>
              <w:autoSpaceDE/>
              <w:autoSpaceDN/>
              <w:adjustRightInd/>
              <w:spacing w:after="0"/>
              <w:jc w:val="center"/>
              <w:textAlignment w:val="auto"/>
              <w:rPr>
                <w:i/>
                <w:color w:val="AEAAAA" w:themeColor="background2" w:themeShade="BF"/>
              </w:rPr>
            </w:pPr>
            <w:r w:rsidRPr="002F2F14">
              <w:t>95,625</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06144C89" w14:textId="77777777" w:rsidR="00331545" w:rsidRPr="007C2335" w:rsidRDefault="00331545" w:rsidP="00331545">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10696F">
              <w:t>480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53C8D033" w14:textId="77777777" w:rsidR="00331545" w:rsidRPr="007C2335" w:rsidRDefault="00331545" w:rsidP="00331545">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10696F">
              <w:t>960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59E829B7" w14:textId="77777777" w:rsidR="00331545" w:rsidRPr="007C2335" w:rsidRDefault="00331545" w:rsidP="00331545">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10696F">
              <w:t>1440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3A952E9E" w14:textId="77777777" w:rsidR="00331545" w:rsidRPr="007C2335" w:rsidRDefault="00331545" w:rsidP="00331545">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10696F">
              <w:t>1920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082A34C6" w14:textId="77777777" w:rsidR="00331545" w:rsidRPr="007C2335" w:rsidRDefault="00331545" w:rsidP="00331545">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10696F">
              <w:t>2400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56374D72" w14:textId="77777777" w:rsidR="00331545" w:rsidRPr="007C2335" w:rsidRDefault="00331545" w:rsidP="00331545">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10696F">
              <w:t>2880</w:t>
            </w:r>
          </w:p>
        </w:tc>
      </w:tr>
      <w:tr w:rsidR="00331545" w:rsidRPr="00E167C5" w14:paraId="6135ED3D" w14:textId="77777777" w:rsidTr="00BE5EFC">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6FAEE1" w14:textId="77777777" w:rsidR="00331545" w:rsidRPr="00E167C5" w:rsidRDefault="00331545" w:rsidP="00331545">
            <w:pPr>
              <w:overflowPunct/>
              <w:autoSpaceDE/>
              <w:autoSpaceDN/>
              <w:adjustRightInd/>
              <w:spacing w:after="0"/>
              <w:jc w:val="center"/>
              <w:textAlignment w:val="auto"/>
              <w:rPr>
                <w:sz w:val="22"/>
                <w:szCs w:val="22"/>
                <w:lang w:val="en-US"/>
              </w:rPr>
            </w:pPr>
            <w:r w:rsidRPr="00E167C5">
              <w:rPr>
                <w:sz w:val="22"/>
                <w:szCs w:val="22"/>
              </w:rPr>
              <w:t>0,08</w:t>
            </w:r>
          </w:p>
        </w:tc>
        <w:tc>
          <w:tcPr>
            <w:tcW w:w="877" w:type="dxa"/>
            <w:tcBorders>
              <w:top w:val="single" w:sz="4" w:space="0" w:color="auto"/>
              <w:left w:val="nil"/>
              <w:bottom w:val="single" w:sz="4" w:space="0" w:color="auto"/>
              <w:right w:val="single" w:sz="4" w:space="0" w:color="auto"/>
            </w:tcBorders>
            <w:shd w:val="clear" w:color="auto" w:fill="9CC2E5" w:themeFill="accent1" w:themeFillTint="99"/>
          </w:tcPr>
          <w:p w14:paraId="5A94C7CD" w14:textId="77777777" w:rsidR="00331545" w:rsidRPr="00E167C5" w:rsidRDefault="00331545" w:rsidP="00331545">
            <w:pPr>
              <w:overflowPunct/>
              <w:autoSpaceDE/>
              <w:autoSpaceDN/>
              <w:adjustRightInd/>
              <w:spacing w:after="0"/>
              <w:jc w:val="center"/>
              <w:textAlignment w:val="auto"/>
              <w:rPr>
                <w:i/>
                <w:color w:val="AEAAAA" w:themeColor="background2" w:themeShade="BF"/>
              </w:rPr>
            </w:pPr>
            <w:r w:rsidRPr="002F2F14">
              <w:t>31,875</w:t>
            </w:r>
          </w:p>
        </w:tc>
        <w:tc>
          <w:tcPr>
            <w:tcW w:w="87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8C1EA0D" w14:textId="77777777" w:rsidR="00331545" w:rsidRPr="00E167C5" w:rsidRDefault="00331545" w:rsidP="00331545">
            <w:pPr>
              <w:overflowPunct/>
              <w:autoSpaceDE/>
              <w:autoSpaceDN/>
              <w:adjustRightInd/>
              <w:spacing w:after="0"/>
              <w:jc w:val="center"/>
              <w:textAlignment w:val="auto"/>
              <w:rPr>
                <w:i/>
                <w:color w:val="AEAAAA" w:themeColor="background2" w:themeShade="BF"/>
              </w:rPr>
            </w:pPr>
            <w:r w:rsidRPr="002F2F14">
              <w:t>63,75</w:t>
            </w:r>
          </w:p>
        </w:tc>
        <w:tc>
          <w:tcPr>
            <w:tcW w:w="87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23CC1BF" w14:textId="77777777" w:rsidR="00331545" w:rsidRPr="00E167C5" w:rsidRDefault="00331545" w:rsidP="00331545">
            <w:pPr>
              <w:overflowPunct/>
              <w:autoSpaceDE/>
              <w:autoSpaceDN/>
              <w:adjustRightInd/>
              <w:spacing w:after="0"/>
              <w:jc w:val="center"/>
              <w:textAlignment w:val="auto"/>
              <w:rPr>
                <w:i/>
                <w:color w:val="AEAAAA" w:themeColor="background2" w:themeShade="BF"/>
              </w:rPr>
            </w:pPr>
            <w:r w:rsidRPr="002F2F14">
              <w:t>95,625</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4FE1B219" w14:textId="77777777" w:rsidR="00331545" w:rsidRPr="007C2335" w:rsidRDefault="00331545" w:rsidP="00331545">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10696F">
              <w:t>480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207A50A3" w14:textId="77777777" w:rsidR="00331545" w:rsidRPr="007C2335" w:rsidRDefault="00331545" w:rsidP="00331545">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10696F">
              <w:t>960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0F7431BE" w14:textId="77777777" w:rsidR="00331545" w:rsidRPr="007C2335" w:rsidRDefault="00331545" w:rsidP="00331545">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10696F">
              <w:t>1440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77A50629" w14:textId="77777777" w:rsidR="00331545" w:rsidRPr="007C2335" w:rsidRDefault="00331545" w:rsidP="00331545">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10696F">
              <w:t>1920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10EA3F52" w14:textId="77777777" w:rsidR="00331545" w:rsidRPr="007C2335" w:rsidRDefault="00331545" w:rsidP="00331545">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10696F">
              <w:t>2400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058BD9FA" w14:textId="77777777" w:rsidR="00331545" w:rsidRPr="007C2335" w:rsidRDefault="00331545" w:rsidP="00331545">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10696F">
              <w:t>2880</w:t>
            </w:r>
          </w:p>
        </w:tc>
      </w:tr>
      <w:tr w:rsidR="00331545" w:rsidRPr="00E167C5" w14:paraId="0C88CFE0" w14:textId="77777777" w:rsidTr="00BE5EFC">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DB1772" w14:textId="77777777" w:rsidR="00331545" w:rsidRPr="00E167C5" w:rsidRDefault="00331545" w:rsidP="00331545">
            <w:pPr>
              <w:overflowPunct/>
              <w:autoSpaceDE/>
              <w:autoSpaceDN/>
              <w:adjustRightInd/>
              <w:spacing w:after="0"/>
              <w:jc w:val="center"/>
              <w:textAlignment w:val="auto"/>
              <w:rPr>
                <w:sz w:val="22"/>
                <w:szCs w:val="22"/>
                <w:lang w:val="en-US"/>
              </w:rPr>
            </w:pPr>
            <w:r w:rsidRPr="00E167C5">
              <w:rPr>
                <w:sz w:val="22"/>
                <w:szCs w:val="22"/>
                <w:lang w:eastAsia="zh-CN"/>
              </w:rPr>
              <w:t>0,16</w:t>
            </w:r>
          </w:p>
        </w:tc>
        <w:tc>
          <w:tcPr>
            <w:tcW w:w="877" w:type="dxa"/>
            <w:tcBorders>
              <w:top w:val="single" w:sz="4" w:space="0" w:color="auto"/>
              <w:left w:val="nil"/>
              <w:bottom w:val="single" w:sz="4" w:space="0" w:color="auto"/>
              <w:right w:val="single" w:sz="4" w:space="0" w:color="auto"/>
            </w:tcBorders>
            <w:shd w:val="clear" w:color="auto" w:fill="9CC2E5" w:themeFill="accent1" w:themeFillTint="99"/>
          </w:tcPr>
          <w:p w14:paraId="2C1F6BE6" w14:textId="77777777" w:rsidR="00331545" w:rsidRPr="00E167C5" w:rsidRDefault="00331545" w:rsidP="00331545">
            <w:pPr>
              <w:overflowPunct/>
              <w:autoSpaceDE/>
              <w:autoSpaceDN/>
              <w:adjustRightInd/>
              <w:spacing w:after="0"/>
              <w:jc w:val="center"/>
              <w:textAlignment w:val="auto"/>
              <w:rPr>
                <w:i/>
                <w:color w:val="AEAAAA" w:themeColor="background2" w:themeShade="BF"/>
              </w:rPr>
            </w:pPr>
            <w:r w:rsidRPr="002F2F14">
              <w:t>31,875</w:t>
            </w:r>
          </w:p>
        </w:tc>
        <w:tc>
          <w:tcPr>
            <w:tcW w:w="87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C7B1738" w14:textId="77777777" w:rsidR="00331545" w:rsidRPr="00E167C5" w:rsidRDefault="00331545" w:rsidP="00331545">
            <w:pPr>
              <w:overflowPunct/>
              <w:autoSpaceDE/>
              <w:autoSpaceDN/>
              <w:adjustRightInd/>
              <w:spacing w:after="0"/>
              <w:jc w:val="center"/>
              <w:textAlignment w:val="auto"/>
              <w:rPr>
                <w:i/>
                <w:color w:val="AEAAAA" w:themeColor="background2" w:themeShade="BF"/>
              </w:rPr>
            </w:pPr>
            <w:r w:rsidRPr="002F2F14">
              <w:t>63,75</w:t>
            </w:r>
          </w:p>
        </w:tc>
        <w:tc>
          <w:tcPr>
            <w:tcW w:w="87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9368FD2" w14:textId="77777777" w:rsidR="00331545" w:rsidRPr="00E167C5" w:rsidRDefault="00331545" w:rsidP="00331545">
            <w:pPr>
              <w:overflowPunct/>
              <w:autoSpaceDE/>
              <w:autoSpaceDN/>
              <w:adjustRightInd/>
              <w:spacing w:after="0"/>
              <w:jc w:val="center"/>
              <w:textAlignment w:val="auto"/>
              <w:rPr>
                <w:i/>
                <w:color w:val="AEAAAA" w:themeColor="background2" w:themeShade="BF"/>
              </w:rPr>
            </w:pPr>
            <w:r w:rsidRPr="002F2F14">
              <w:t>95,625</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2D3821EA" w14:textId="77777777" w:rsidR="00331545" w:rsidRPr="007C2335" w:rsidRDefault="00331545" w:rsidP="00331545">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10696F">
              <w:t>480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5D79D171" w14:textId="77777777" w:rsidR="00331545" w:rsidRPr="007C2335" w:rsidRDefault="00331545" w:rsidP="00331545">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10696F">
              <w:t>960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2564C82D" w14:textId="77777777" w:rsidR="00331545" w:rsidRPr="007C2335" w:rsidRDefault="00331545" w:rsidP="00331545">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10696F">
              <w:t>1440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26601DF2" w14:textId="77777777" w:rsidR="00331545" w:rsidRPr="007C2335" w:rsidRDefault="00331545" w:rsidP="00331545">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10696F">
              <w:t>1920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50699E36" w14:textId="77777777" w:rsidR="00331545" w:rsidRPr="007C2335" w:rsidRDefault="00331545" w:rsidP="00331545">
            <w:pPr>
              <w:overflowPunct/>
              <w:autoSpaceDE/>
              <w:autoSpaceDN/>
              <w:adjustRightInd/>
              <w:spacing w:after="0"/>
              <w:jc w:val="center"/>
              <w:textAlignment w:val="auto"/>
              <w:rPr>
                <w:rFonts w:ascii="Calibri" w:hAnsi="Calibri" w:cs="Calibri"/>
                <w:i/>
                <w:iCs/>
                <w:color w:val="AEAAAA" w:themeColor="background2" w:themeShade="BF"/>
                <w:sz w:val="22"/>
                <w:szCs w:val="22"/>
              </w:rPr>
            </w:pPr>
            <w:r w:rsidRPr="0010696F">
              <w:t>2400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7EE75A86" w14:textId="77777777" w:rsidR="00331545" w:rsidRPr="007C2335" w:rsidRDefault="00331545" w:rsidP="00331545">
            <w:pPr>
              <w:overflowPunct/>
              <w:autoSpaceDE/>
              <w:autoSpaceDN/>
              <w:adjustRightInd/>
              <w:spacing w:after="0"/>
              <w:jc w:val="center"/>
              <w:textAlignment w:val="auto"/>
              <w:rPr>
                <w:rFonts w:ascii="Calibri" w:hAnsi="Calibri" w:cs="Calibri"/>
                <w:i/>
                <w:iCs/>
                <w:color w:val="AEAAAA" w:themeColor="background2" w:themeShade="BF"/>
                <w:sz w:val="22"/>
                <w:szCs w:val="22"/>
                <w:lang w:val="en-US"/>
              </w:rPr>
            </w:pPr>
            <w:r w:rsidRPr="0010696F">
              <w:t>2880</w:t>
            </w:r>
          </w:p>
        </w:tc>
      </w:tr>
      <w:tr w:rsidR="00331545" w:rsidRPr="00F358DB" w14:paraId="63AF9E20" w14:textId="77777777" w:rsidTr="00BE5EFC">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9B8E53" w14:textId="77777777" w:rsidR="00331545" w:rsidRPr="00E167C5" w:rsidRDefault="00331545" w:rsidP="00331545">
            <w:pPr>
              <w:overflowPunct/>
              <w:autoSpaceDE/>
              <w:autoSpaceDN/>
              <w:adjustRightInd/>
              <w:spacing w:after="0"/>
              <w:jc w:val="center"/>
              <w:textAlignment w:val="auto"/>
              <w:rPr>
                <w:color w:val="000000"/>
                <w:sz w:val="22"/>
                <w:szCs w:val="22"/>
                <w:lang w:val="en-US"/>
              </w:rPr>
            </w:pPr>
            <w:r w:rsidRPr="00E167C5">
              <w:rPr>
                <w:color w:val="000000"/>
                <w:sz w:val="22"/>
                <w:szCs w:val="22"/>
              </w:rPr>
              <w:t>0,256</w:t>
            </w:r>
          </w:p>
        </w:tc>
        <w:tc>
          <w:tcPr>
            <w:tcW w:w="877" w:type="dxa"/>
            <w:tcBorders>
              <w:top w:val="single" w:sz="4" w:space="0" w:color="auto"/>
              <w:left w:val="nil"/>
              <w:bottom w:val="single" w:sz="4" w:space="0" w:color="auto"/>
              <w:right w:val="single" w:sz="4" w:space="0" w:color="auto"/>
            </w:tcBorders>
            <w:shd w:val="clear" w:color="auto" w:fill="9CC2E5" w:themeFill="accent1" w:themeFillTint="99"/>
          </w:tcPr>
          <w:p w14:paraId="25B01112" w14:textId="77777777" w:rsidR="00331545" w:rsidRPr="003275FE" w:rsidRDefault="00331545" w:rsidP="00331545">
            <w:pPr>
              <w:overflowPunct/>
              <w:autoSpaceDE/>
              <w:autoSpaceDN/>
              <w:adjustRightInd/>
              <w:spacing w:after="0"/>
              <w:jc w:val="center"/>
              <w:textAlignment w:val="auto"/>
            </w:pPr>
            <w:r w:rsidRPr="002F2F14">
              <w:t>25,5</w:t>
            </w:r>
          </w:p>
        </w:tc>
        <w:tc>
          <w:tcPr>
            <w:tcW w:w="87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E8BB062" w14:textId="77777777" w:rsidR="00331545" w:rsidRPr="003275FE" w:rsidRDefault="00331545" w:rsidP="00331545">
            <w:pPr>
              <w:overflowPunct/>
              <w:autoSpaceDE/>
              <w:autoSpaceDN/>
              <w:adjustRightInd/>
              <w:spacing w:after="0"/>
              <w:jc w:val="center"/>
              <w:textAlignment w:val="auto"/>
            </w:pPr>
            <w:r w:rsidRPr="002F2F14">
              <w:t>51</w:t>
            </w:r>
          </w:p>
        </w:tc>
        <w:tc>
          <w:tcPr>
            <w:tcW w:w="87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FFA9F6D" w14:textId="77777777" w:rsidR="00331545" w:rsidRPr="003275FE" w:rsidRDefault="00331545" w:rsidP="00331545">
            <w:pPr>
              <w:overflowPunct/>
              <w:autoSpaceDE/>
              <w:autoSpaceDN/>
              <w:adjustRightInd/>
              <w:spacing w:after="0"/>
              <w:jc w:val="center"/>
              <w:textAlignment w:val="auto"/>
            </w:pPr>
            <w:r w:rsidRPr="002F2F14">
              <w:t>76,5</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4CC3144E"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384</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72EEC9FA"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768</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4DC76D43"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rPr>
            </w:pPr>
            <w:r w:rsidRPr="0010696F">
              <w:t>1152</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76B77D7A"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rPr>
            </w:pPr>
            <w:r w:rsidRPr="0010696F">
              <w:t>1536</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78559EDD"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rPr>
            </w:pPr>
            <w:r w:rsidRPr="0010696F">
              <w:t>1920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07BC73B5"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2304</w:t>
            </w:r>
          </w:p>
        </w:tc>
      </w:tr>
      <w:tr w:rsidR="00331545" w:rsidRPr="00F358DB" w14:paraId="237ED931" w14:textId="77777777" w:rsidTr="00BE5EFC">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521461" w14:textId="77777777" w:rsidR="00331545" w:rsidRPr="00E167C5" w:rsidRDefault="00331545" w:rsidP="00331545">
            <w:pPr>
              <w:overflowPunct/>
              <w:autoSpaceDE/>
              <w:autoSpaceDN/>
              <w:adjustRightInd/>
              <w:spacing w:after="0"/>
              <w:jc w:val="center"/>
              <w:textAlignment w:val="auto"/>
              <w:rPr>
                <w:color w:val="000000"/>
                <w:sz w:val="22"/>
                <w:szCs w:val="22"/>
                <w:lang w:val="en-US"/>
              </w:rPr>
            </w:pPr>
            <w:r w:rsidRPr="00E167C5">
              <w:rPr>
                <w:color w:val="000000"/>
                <w:sz w:val="22"/>
                <w:szCs w:val="22"/>
                <w:lang w:val="en-US"/>
              </w:rPr>
              <w:t>0,32</w:t>
            </w:r>
          </w:p>
        </w:tc>
        <w:tc>
          <w:tcPr>
            <w:tcW w:w="877" w:type="dxa"/>
            <w:tcBorders>
              <w:top w:val="single" w:sz="4" w:space="0" w:color="auto"/>
              <w:left w:val="nil"/>
              <w:bottom w:val="single" w:sz="4" w:space="0" w:color="auto"/>
              <w:right w:val="single" w:sz="4" w:space="0" w:color="auto"/>
            </w:tcBorders>
            <w:shd w:val="clear" w:color="auto" w:fill="9CC2E5" w:themeFill="accent1" w:themeFillTint="99"/>
          </w:tcPr>
          <w:p w14:paraId="5EE4B683" w14:textId="77777777" w:rsidR="00331545" w:rsidRPr="003275FE" w:rsidRDefault="00331545" w:rsidP="00331545">
            <w:pPr>
              <w:overflowPunct/>
              <w:autoSpaceDE/>
              <w:autoSpaceDN/>
              <w:adjustRightInd/>
              <w:spacing w:after="0"/>
              <w:jc w:val="center"/>
              <w:textAlignment w:val="auto"/>
            </w:pPr>
            <w:r w:rsidRPr="002F2F14">
              <w:t>25,5</w:t>
            </w:r>
          </w:p>
        </w:tc>
        <w:tc>
          <w:tcPr>
            <w:tcW w:w="87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73AA14D" w14:textId="77777777" w:rsidR="00331545" w:rsidRPr="003275FE" w:rsidRDefault="00331545" w:rsidP="00331545">
            <w:pPr>
              <w:overflowPunct/>
              <w:autoSpaceDE/>
              <w:autoSpaceDN/>
              <w:adjustRightInd/>
              <w:spacing w:after="0"/>
              <w:jc w:val="center"/>
              <w:textAlignment w:val="auto"/>
            </w:pPr>
            <w:r w:rsidRPr="002F2F14">
              <w:t>51</w:t>
            </w:r>
          </w:p>
        </w:tc>
        <w:tc>
          <w:tcPr>
            <w:tcW w:w="87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F4AB50D" w14:textId="77777777" w:rsidR="00331545" w:rsidRPr="003275FE" w:rsidRDefault="00331545" w:rsidP="00331545">
            <w:pPr>
              <w:overflowPunct/>
              <w:autoSpaceDE/>
              <w:autoSpaceDN/>
              <w:adjustRightInd/>
              <w:spacing w:after="0"/>
              <w:jc w:val="center"/>
              <w:textAlignment w:val="auto"/>
            </w:pPr>
            <w:r w:rsidRPr="002F2F14">
              <w:t>76,5</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2010A8C3"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384</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3A271031"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768</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07A4E8FE"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1152</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5C8B0CCC"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1536</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5D76D49C"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1920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32C75118"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2304</w:t>
            </w:r>
          </w:p>
        </w:tc>
      </w:tr>
      <w:tr w:rsidR="00331545" w:rsidRPr="00F358DB" w14:paraId="3698E041" w14:textId="77777777" w:rsidTr="00BE5EFC">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EED9D" w14:textId="77777777" w:rsidR="00331545" w:rsidRPr="00E167C5" w:rsidRDefault="00331545" w:rsidP="00331545">
            <w:pPr>
              <w:overflowPunct/>
              <w:autoSpaceDE/>
              <w:autoSpaceDN/>
              <w:adjustRightInd/>
              <w:spacing w:after="0"/>
              <w:jc w:val="center"/>
              <w:textAlignment w:val="auto"/>
              <w:rPr>
                <w:color w:val="000000"/>
                <w:sz w:val="22"/>
                <w:szCs w:val="22"/>
                <w:lang w:val="en-US"/>
              </w:rPr>
            </w:pPr>
            <w:r w:rsidRPr="00E167C5">
              <w:rPr>
                <w:color w:val="000000"/>
                <w:sz w:val="22"/>
                <w:szCs w:val="22"/>
                <w:lang w:val="en-US"/>
              </w:rPr>
              <w:t>0,512</w:t>
            </w:r>
          </w:p>
        </w:tc>
        <w:tc>
          <w:tcPr>
            <w:tcW w:w="877" w:type="dxa"/>
            <w:tcBorders>
              <w:top w:val="single" w:sz="4" w:space="0" w:color="auto"/>
              <w:left w:val="nil"/>
              <w:bottom w:val="single" w:sz="4" w:space="0" w:color="auto"/>
              <w:right w:val="single" w:sz="4" w:space="0" w:color="auto"/>
            </w:tcBorders>
            <w:shd w:val="clear" w:color="auto" w:fill="9CC2E5" w:themeFill="accent1" w:themeFillTint="99"/>
          </w:tcPr>
          <w:p w14:paraId="58CE7E72" w14:textId="77777777" w:rsidR="00331545" w:rsidRPr="003275FE" w:rsidRDefault="00331545" w:rsidP="00331545">
            <w:pPr>
              <w:overflowPunct/>
              <w:autoSpaceDE/>
              <w:autoSpaceDN/>
              <w:adjustRightInd/>
              <w:spacing w:after="0"/>
              <w:jc w:val="center"/>
              <w:textAlignment w:val="auto"/>
            </w:pPr>
            <w:r w:rsidRPr="002F2F14">
              <w:t>21,25</w:t>
            </w:r>
          </w:p>
        </w:tc>
        <w:tc>
          <w:tcPr>
            <w:tcW w:w="87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4D5B029" w14:textId="77777777" w:rsidR="00331545" w:rsidRPr="003275FE" w:rsidRDefault="00331545" w:rsidP="00331545">
            <w:pPr>
              <w:overflowPunct/>
              <w:autoSpaceDE/>
              <w:autoSpaceDN/>
              <w:adjustRightInd/>
              <w:spacing w:after="0"/>
              <w:jc w:val="center"/>
              <w:textAlignment w:val="auto"/>
            </w:pPr>
            <w:r w:rsidRPr="002F2F14">
              <w:t>42,5</w:t>
            </w:r>
          </w:p>
        </w:tc>
        <w:tc>
          <w:tcPr>
            <w:tcW w:w="87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4D3D915" w14:textId="77777777" w:rsidR="00331545" w:rsidRPr="003275FE" w:rsidRDefault="00331545" w:rsidP="00331545">
            <w:pPr>
              <w:overflowPunct/>
              <w:autoSpaceDE/>
              <w:autoSpaceDN/>
              <w:adjustRightInd/>
              <w:spacing w:after="0"/>
              <w:jc w:val="center"/>
              <w:textAlignment w:val="auto"/>
            </w:pPr>
            <w:r w:rsidRPr="002F2F14">
              <w:t>63,75</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1E3BB959"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320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74424014"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640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2CA13AAD"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960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4054B89E"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1280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0D3B60F7"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1600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3A0395DC"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1920</w:t>
            </w:r>
          </w:p>
        </w:tc>
      </w:tr>
      <w:tr w:rsidR="00331545" w:rsidRPr="00F358DB" w14:paraId="123CFD52" w14:textId="77777777" w:rsidTr="00BE5EFC">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DFF475" w14:textId="77777777" w:rsidR="00331545" w:rsidRPr="00E167C5" w:rsidRDefault="00331545" w:rsidP="00331545">
            <w:pPr>
              <w:overflowPunct/>
              <w:autoSpaceDE/>
              <w:autoSpaceDN/>
              <w:adjustRightInd/>
              <w:spacing w:after="0"/>
              <w:jc w:val="center"/>
              <w:textAlignment w:val="auto"/>
              <w:rPr>
                <w:color w:val="000000"/>
                <w:sz w:val="22"/>
                <w:szCs w:val="22"/>
                <w:lang w:val="en-US"/>
              </w:rPr>
            </w:pPr>
            <w:r w:rsidRPr="00E167C5">
              <w:rPr>
                <w:color w:val="000000"/>
                <w:sz w:val="22"/>
                <w:szCs w:val="22"/>
                <w:lang w:val="en-US"/>
              </w:rPr>
              <w:t>0,64</w:t>
            </w:r>
          </w:p>
        </w:tc>
        <w:tc>
          <w:tcPr>
            <w:tcW w:w="877" w:type="dxa"/>
            <w:tcBorders>
              <w:top w:val="single" w:sz="4" w:space="0" w:color="auto"/>
              <w:left w:val="nil"/>
              <w:bottom w:val="single" w:sz="4" w:space="0" w:color="auto"/>
              <w:right w:val="single" w:sz="4" w:space="0" w:color="auto"/>
            </w:tcBorders>
            <w:shd w:val="clear" w:color="auto" w:fill="9CC2E5" w:themeFill="accent1" w:themeFillTint="99"/>
          </w:tcPr>
          <w:p w14:paraId="27B1F3FD" w14:textId="77777777" w:rsidR="00331545" w:rsidRPr="003275FE" w:rsidRDefault="00331545" w:rsidP="00331545">
            <w:pPr>
              <w:overflowPunct/>
              <w:autoSpaceDE/>
              <w:autoSpaceDN/>
              <w:adjustRightInd/>
              <w:spacing w:after="0"/>
              <w:jc w:val="center"/>
              <w:textAlignment w:val="auto"/>
            </w:pPr>
            <w:r w:rsidRPr="002F2F14">
              <w:t>21,25</w:t>
            </w:r>
          </w:p>
        </w:tc>
        <w:tc>
          <w:tcPr>
            <w:tcW w:w="87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0E9EF53" w14:textId="77777777" w:rsidR="00331545" w:rsidRPr="003275FE" w:rsidRDefault="00331545" w:rsidP="00331545">
            <w:pPr>
              <w:overflowPunct/>
              <w:autoSpaceDE/>
              <w:autoSpaceDN/>
              <w:adjustRightInd/>
              <w:spacing w:after="0"/>
              <w:jc w:val="center"/>
              <w:textAlignment w:val="auto"/>
            </w:pPr>
            <w:r w:rsidRPr="002F2F14">
              <w:t>42,5</w:t>
            </w:r>
          </w:p>
        </w:tc>
        <w:tc>
          <w:tcPr>
            <w:tcW w:w="87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598F28C1" w14:textId="77777777" w:rsidR="00331545" w:rsidRPr="003275FE" w:rsidRDefault="00331545" w:rsidP="00331545">
            <w:pPr>
              <w:overflowPunct/>
              <w:autoSpaceDE/>
              <w:autoSpaceDN/>
              <w:adjustRightInd/>
              <w:spacing w:after="0"/>
              <w:jc w:val="center"/>
              <w:textAlignment w:val="auto"/>
            </w:pPr>
            <w:r w:rsidRPr="002F2F14">
              <w:t>63,75</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641B59A4"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320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084AC724"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640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37C66C65"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960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523940FF"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1280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797F5C76"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1600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260B154D"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1920</w:t>
            </w:r>
          </w:p>
        </w:tc>
      </w:tr>
      <w:tr w:rsidR="00331545" w:rsidRPr="00F358DB" w14:paraId="5C3AB793" w14:textId="77777777" w:rsidTr="00BE5EFC">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CEFE2B" w14:textId="77777777" w:rsidR="00331545" w:rsidRPr="00E167C5" w:rsidRDefault="00331545" w:rsidP="00331545">
            <w:pPr>
              <w:overflowPunct/>
              <w:autoSpaceDE/>
              <w:autoSpaceDN/>
              <w:adjustRightInd/>
              <w:spacing w:after="0"/>
              <w:jc w:val="center"/>
              <w:textAlignment w:val="auto"/>
              <w:rPr>
                <w:color w:val="000000"/>
                <w:sz w:val="22"/>
                <w:szCs w:val="22"/>
                <w:lang w:val="en-US"/>
              </w:rPr>
            </w:pPr>
            <w:r w:rsidRPr="00E167C5">
              <w:rPr>
                <w:color w:val="000000"/>
                <w:sz w:val="22"/>
                <w:szCs w:val="22"/>
                <w:lang w:val="en-US"/>
              </w:rPr>
              <w:t>1,024</w:t>
            </w:r>
          </w:p>
        </w:tc>
        <w:tc>
          <w:tcPr>
            <w:tcW w:w="877" w:type="dxa"/>
            <w:tcBorders>
              <w:top w:val="single" w:sz="4" w:space="0" w:color="auto"/>
              <w:left w:val="nil"/>
              <w:bottom w:val="single" w:sz="4" w:space="0" w:color="auto"/>
              <w:right w:val="single" w:sz="4" w:space="0" w:color="auto"/>
            </w:tcBorders>
            <w:shd w:val="clear" w:color="auto" w:fill="9CC2E5" w:themeFill="accent1" w:themeFillTint="99"/>
          </w:tcPr>
          <w:p w14:paraId="47F9871F" w14:textId="77777777" w:rsidR="00331545" w:rsidRPr="003275FE" w:rsidRDefault="00331545" w:rsidP="00331545">
            <w:pPr>
              <w:overflowPunct/>
              <w:autoSpaceDE/>
              <w:autoSpaceDN/>
              <w:adjustRightInd/>
              <w:spacing w:after="0"/>
              <w:jc w:val="center"/>
              <w:textAlignment w:val="auto"/>
            </w:pPr>
            <w:r w:rsidRPr="002F2F14">
              <w:t>21,25</w:t>
            </w:r>
          </w:p>
        </w:tc>
        <w:tc>
          <w:tcPr>
            <w:tcW w:w="87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AC17F63" w14:textId="77777777" w:rsidR="00331545" w:rsidRPr="003275FE" w:rsidRDefault="00331545" w:rsidP="00331545">
            <w:pPr>
              <w:overflowPunct/>
              <w:autoSpaceDE/>
              <w:autoSpaceDN/>
              <w:adjustRightInd/>
              <w:spacing w:after="0"/>
              <w:jc w:val="center"/>
              <w:textAlignment w:val="auto"/>
            </w:pPr>
            <w:r w:rsidRPr="002F2F14">
              <w:t>42,5</w:t>
            </w:r>
          </w:p>
        </w:tc>
        <w:tc>
          <w:tcPr>
            <w:tcW w:w="87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C40CB9B" w14:textId="77777777" w:rsidR="00331545" w:rsidRPr="003275FE" w:rsidRDefault="00331545" w:rsidP="00331545">
            <w:pPr>
              <w:overflowPunct/>
              <w:autoSpaceDE/>
              <w:autoSpaceDN/>
              <w:adjustRightInd/>
              <w:spacing w:after="0"/>
              <w:jc w:val="center"/>
              <w:textAlignment w:val="auto"/>
            </w:pPr>
            <w:r w:rsidRPr="002F2F14">
              <w:t>63,75</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5CD006EC"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320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33A67143"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640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1353F5E7"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960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170D5B3D"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1280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7671EF1A"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1600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0BEE9E47"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1920</w:t>
            </w:r>
          </w:p>
        </w:tc>
      </w:tr>
      <w:tr w:rsidR="00331545" w:rsidRPr="00F358DB" w14:paraId="78AC22F8" w14:textId="77777777" w:rsidTr="00BE5EFC">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A15B91" w14:textId="77777777" w:rsidR="00331545" w:rsidRPr="00E167C5" w:rsidRDefault="00331545" w:rsidP="00331545">
            <w:pPr>
              <w:overflowPunct/>
              <w:autoSpaceDE/>
              <w:autoSpaceDN/>
              <w:adjustRightInd/>
              <w:spacing w:after="0"/>
              <w:jc w:val="center"/>
              <w:textAlignment w:val="auto"/>
              <w:rPr>
                <w:color w:val="000000"/>
                <w:sz w:val="22"/>
                <w:szCs w:val="22"/>
                <w:lang w:val="en-US"/>
              </w:rPr>
            </w:pPr>
            <w:r w:rsidRPr="00E167C5">
              <w:rPr>
                <w:color w:val="000000"/>
                <w:sz w:val="22"/>
                <w:szCs w:val="22"/>
                <w:lang w:val="en-US"/>
              </w:rPr>
              <w:t>2,048</w:t>
            </w:r>
          </w:p>
        </w:tc>
        <w:tc>
          <w:tcPr>
            <w:tcW w:w="877" w:type="dxa"/>
            <w:tcBorders>
              <w:top w:val="single" w:sz="4" w:space="0" w:color="auto"/>
              <w:left w:val="nil"/>
              <w:bottom w:val="single" w:sz="4" w:space="0" w:color="auto"/>
              <w:right w:val="single" w:sz="4" w:space="0" w:color="auto"/>
            </w:tcBorders>
            <w:shd w:val="clear" w:color="auto" w:fill="9CC2E5" w:themeFill="accent1" w:themeFillTint="99"/>
          </w:tcPr>
          <w:p w14:paraId="7042A95B" w14:textId="77777777" w:rsidR="00331545" w:rsidRPr="003275FE" w:rsidRDefault="00331545" w:rsidP="00331545">
            <w:pPr>
              <w:overflowPunct/>
              <w:autoSpaceDE/>
              <w:autoSpaceDN/>
              <w:adjustRightInd/>
              <w:spacing w:after="0"/>
              <w:jc w:val="center"/>
              <w:textAlignment w:val="auto"/>
            </w:pPr>
            <w:r w:rsidRPr="002F2F14">
              <w:t>21,25</w:t>
            </w:r>
          </w:p>
        </w:tc>
        <w:tc>
          <w:tcPr>
            <w:tcW w:w="87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868068A" w14:textId="77777777" w:rsidR="00331545" w:rsidRPr="003275FE" w:rsidRDefault="00331545" w:rsidP="00331545">
            <w:pPr>
              <w:overflowPunct/>
              <w:autoSpaceDE/>
              <w:autoSpaceDN/>
              <w:adjustRightInd/>
              <w:spacing w:after="0"/>
              <w:jc w:val="center"/>
              <w:textAlignment w:val="auto"/>
            </w:pPr>
            <w:r w:rsidRPr="002F2F14">
              <w:t>42,5</w:t>
            </w:r>
          </w:p>
        </w:tc>
        <w:tc>
          <w:tcPr>
            <w:tcW w:w="87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59CFA6FC" w14:textId="77777777" w:rsidR="00331545" w:rsidRPr="003275FE" w:rsidRDefault="00331545" w:rsidP="00331545">
            <w:pPr>
              <w:overflowPunct/>
              <w:autoSpaceDE/>
              <w:autoSpaceDN/>
              <w:adjustRightInd/>
              <w:spacing w:after="0"/>
              <w:jc w:val="center"/>
              <w:textAlignment w:val="auto"/>
            </w:pPr>
            <w:r w:rsidRPr="002F2F14">
              <w:t>63,75</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0E45FCFF"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320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2E07883F"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640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7202A8E8"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960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6B16CC2E"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1280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64A4034F"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1600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031FDE9F"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1920</w:t>
            </w:r>
          </w:p>
        </w:tc>
      </w:tr>
      <w:tr w:rsidR="00331545" w:rsidRPr="00F358DB" w14:paraId="7A3C3F3A" w14:textId="77777777" w:rsidTr="00BE5EFC">
        <w:trPr>
          <w:trHeight w:val="30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C6808C" w14:textId="77777777" w:rsidR="00331545" w:rsidRPr="00E167C5" w:rsidRDefault="00331545" w:rsidP="00331545">
            <w:pPr>
              <w:overflowPunct/>
              <w:autoSpaceDE/>
              <w:autoSpaceDN/>
              <w:adjustRightInd/>
              <w:spacing w:after="0"/>
              <w:jc w:val="center"/>
              <w:textAlignment w:val="auto"/>
              <w:rPr>
                <w:color w:val="000000"/>
                <w:sz w:val="22"/>
                <w:szCs w:val="22"/>
                <w:lang w:val="en-US"/>
              </w:rPr>
            </w:pPr>
            <w:r w:rsidRPr="00E167C5">
              <w:rPr>
                <w:color w:val="000000"/>
                <w:sz w:val="22"/>
                <w:szCs w:val="22"/>
                <w:lang w:val="en-US"/>
              </w:rPr>
              <w:t>2,56</w:t>
            </w:r>
          </w:p>
        </w:tc>
        <w:tc>
          <w:tcPr>
            <w:tcW w:w="877" w:type="dxa"/>
            <w:tcBorders>
              <w:top w:val="single" w:sz="4" w:space="0" w:color="auto"/>
              <w:left w:val="nil"/>
              <w:bottom w:val="single" w:sz="4" w:space="0" w:color="auto"/>
              <w:right w:val="single" w:sz="4" w:space="0" w:color="auto"/>
            </w:tcBorders>
            <w:shd w:val="clear" w:color="auto" w:fill="9CC2E5" w:themeFill="accent1" w:themeFillTint="99"/>
          </w:tcPr>
          <w:p w14:paraId="203E86C1" w14:textId="77777777" w:rsidR="00331545" w:rsidRPr="003275FE" w:rsidRDefault="00331545" w:rsidP="00331545">
            <w:pPr>
              <w:overflowPunct/>
              <w:autoSpaceDE/>
              <w:autoSpaceDN/>
              <w:adjustRightInd/>
              <w:spacing w:after="0"/>
              <w:jc w:val="center"/>
              <w:textAlignment w:val="auto"/>
            </w:pPr>
            <w:r w:rsidRPr="002F2F14">
              <w:t>21,25</w:t>
            </w:r>
          </w:p>
        </w:tc>
        <w:tc>
          <w:tcPr>
            <w:tcW w:w="87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9C45263" w14:textId="77777777" w:rsidR="00331545" w:rsidRPr="003275FE" w:rsidRDefault="00331545" w:rsidP="00331545">
            <w:pPr>
              <w:overflowPunct/>
              <w:autoSpaceDE/>
              <w:autoSpaceDN/>
              <w:adjustRightInd/>
              <w:spacing w:after="0"/>
              <w:jc w:val="center"/>
              <w:textAlignment w:val="auto"/>
            </w:pPr>
            <w:r w:rsidRPr="002F2F14">
              <w:t>42,5</w:t>
            </w:r>
          </w:p>
        </w:tc>
        <w:tc>
          <w:tcPr>
            <w:tcW w:w="87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B996341" w14:textId="77777777" w:rsidR="00331545" w:rsidRPr="003275FE" w:rsidRDefault="00331545" w:rsidP="00331545">
            <w:pPr>
              <w:overflowPunct/>
              <w:autoSpaceDE/>
              <w:autoSpaceDN/>
              <w:adjustRightInd/>
              <w:spacing w:after="0"/>
              <w:jc w:val="center"/>
              <w:textAlignment w:val="auto"/>
            </w:pPr>
            <w:r w:rsidRPr="002F2F14">
              <w:t>63,75</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66816C6F"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320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0E29C488"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640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73653F97"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960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0E4567D0"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1280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17AC5608"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1600</w:t>
            </w:r>
          </w:p>
        </w:tc>
        <w:tc>
          <w:tcPr>
            <w:tcW w:w="945"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hideMark/>
          </w:tcPr>
          <w:p w14:paraId="496D1E9D" w14:textId="77777777" w:rsidR="00331545" w:rsidRPr="00F358DB" w:rsidRDefault="00331545" w:rsidP="00331545">
            <w:pPr>
              <w:overflowPunct/>
              <w:autoSpaceDE/>
              <w:autoSpaceDN/>
              <w:adjustRightInd/>
              <w:spacing w:after="0"/>
              <w:jc w:val="center"/>
              <w:textAlignment w:val="auto"/>
              <w:rPr>
                <w:rFonts w:ascii="Calibri" w:hAnsi="Calibri" w:cs="Calibri"/>
                <w:sz w:val="22"/>
                <w:szCs w:val="22"/>
                <w:lang w:val="en-US"/>
              </w:rPr>
            </w:pPr>
            <w:r w:rsidRPr="0010696F">
              <w:t>1920</w:t>
            </w:r>
          </w:p>
        </w:tc>
      </w:tr>
    </w:tbl>
    <w:p w14:paraId="74529E3C" w14:textId="77777777" w:rsidR="00C50BE4" w:rsidRPr="000303F5" w:rsidRDefault="00C50BE4" w:rsidP="00E50438">
      <w:pPr>
        <w:jc w:val="both"/>
      </w:pPr>
    </w:p>
    <w:sectPr w:rsidR="00C50BE4" w:rsidRPr="000303F5">
      <w:headerReference w:type="even"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9C19D" w14:textId="77777777" w:rsidR="00C22B07" w:rsidRDefault="00C22B07">
      <w:pPr>
        <w:spacing w:after="0"/>
      </w:pPr>
      <w:r>
        <w:separator/>
      </w:r>
    </w:p>
  </w:endnote>
  <w:endnote w:type="continuationSeparator" w:id="0">
    <w:p w14:paraId="1AED6134" w14:textId="77777777" w:rsidR="00C22B07" w:rsidRDefault="00C22B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v4.2.0">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D0E39A" w14:textId="77777777" w:rsidR="00C22B07" w:rsidRDefault="00C22B07">
      <w:pPr>
        <w:spacing w:after="0"/>
      </w:pPr>
      <w:r>
        <w:separator/>
      </w:r>
    </w:p>
  </w:footnote>
  <w:footnote w:type="continuationSeparator" w:id="0">
    <w:p w14:paraId="7AFEC228" w14:textId="77777777" w:rsidR="00C22B07" w:rsidRDefault="00C22B0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6CCF3" w14:textId="77777777" w:rsidR="00BE5EFC" w:rsidRDefault="00BE5EF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12BDB"/>
    <w:multiLevelType w:val="multilevel"/>
    <w:tmpl w:val="F3CC97B6"/>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447431C"/>
    <w:multiLevelType w:val="hybridMultilevel"/>
    <w:tmpl w:val="0CBE1F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nsid w:val="12DE7E55"/>
    <w:multiLevelType w:val="hybridMultilevel"/>
    <w:tmpl w:val="B680EDBE"/>
    <w:lvl w:ilvl="0" w:tplc="33C460B4">
      <w:start w:val="1"/>
      <w:numFmt w:val="bullet"/>
      <w:lvlText w:val="•"/>
      <w:lvlJc w:val="left"/>
      <w:pPr>
        <w:tabs>
          <w:tab w:val="num" w:pos="720"/>
        </w:tabs>
        <w:ind w:left="720" w:hanging="360"/>
      </w:pPr>
      <w:rPr>
        <w:rFonts w:ascii="Arial" w:hAnsi="Arial" w:hint="default"/>
      </w:rPr>
    </w:lvl>
    <w:lvl w:ilvl="1" w:tplc="57523A32">
      <w:start w:val="1"/>
      <w:numFmt w:val="bullet"/>
      <w:lvlText w:val="•"/>
      <w:lvlJc w:val="left"/>
      <w:pPr>
        <w:tabs>
          <w:tab w:val="num" w:pos="1440"/>
        </w:tabs>
        <w:ind w:left="1440" w:hanging="360"/>
      </w:pPr>
      <w:rPr>
        <w:rFonts w:ascii="Arial" w:hAnsi="Arial" w:hint="default"/>
      </w:rPr>
    </w:lvl>
    <w:lvl w:ilvl="2" w:tplc="D81C4B88" w:tentative="1">
      <w:start w:val="1"/>
      <w:numFmt w:val="bullet"/>
      <w:lvlText w:val="•"/>
      <w:lvlJc w:val="left"/>
      <w:pPr>
        <w:tabs>
          <w:tab w:val="num" w:pos="2160"/>
        </w:tabs>
        <w:ind w:left="2160" w:hanging="360"/>
      </w:pPr>
      <w:rPr>
        <w:rFonts w:ascii="Arial" w:hAnsi="Arial" w:hint="default"/>
      </w:rPr>
    </w:lvl>
    <w:lvl w:ilvl="3" w:tplc="1BAE5ADA" w:tentative="1">
      <w:start w:val="1"/>
      <w:numFmt w:val="bullet"/>
      <w:lvlText w:val="•"/>
      <w:lvlJc w:val="left"/>
      <w:pPr>
        <w:tabs>
          <w:tab w:val="num" w:pos="2880"/>
        </w:tabs>
        <w:ind w:left="2880" w:hanging="360"/>
      </w:pPr>
      <w:rPr>
        <w:rFonts w:ascii="Arial" w:hAnsi="Arial" w:hint="default"/>
      </w:rPr>
    </w:lvl>
    <w:lvl w:ilvl="4" w:tplc="C56C5AB0" w:tentative="1">
      <w:start w:val="1"/>
      <w:numFmt w:val="bullet"/>
      <w:lvlText w:val="•"/>
      <w:lvlJc w:val="left"/>
      <w:pPr>
        <w:tabs>
          <w:tab w:val="num" w:pos="3600"/>
        </w:tabs>
        <w:ind w:left="3600" w:hanging="360"/>
      </w:pPr>
      <w:rPr>
        <w:rFonts w:ascii="Arial" w:hAnsi="Arial" w:hint="default"/>
      </w:rPr>
    </w:lvl>
    <w:lvl w:ilvl="5" w:tplc="778E061A" w:tentative="1">
      <w:start w:val="1"/>
      <w:numFmt w:val="bullet"/>
      <w:lvlText w:val="•"/>
      <w:lvlJc w:val="left"/>
      <w:pPr>
        <w:tabs>
          <w:tab w:val="num" w:pos="4320"/>
        </w:tabs>
        <w:ind w:left="4320" w:hanging="360"/>
      </w:pPr>
      <w:rPr>
        <w:rFonts w:ascii="Arial" w:hAnsi="Arial" w:hint="default"/>
      </w:rPr>
    </w:lvl>
    <w:lvl w:ilvl="6" w:tplc="65C47D30" w:tentative="1">
      <w:start w:val="1"/>
      <w:numFmt w:val="bullet"/>
      <w:lvlText w:val="•"/>
      <w:lvlJc w:val="left"/>
      <w:pPr>
        <w:tabs>
          <w:tab w:val="num" w:pos="5040"/>
        </w:tabs>
        <w:ind w:left="5040" w:hanging="360"/>
      </w:pPr>
      <w:rPr>
        <w:rFonts w:ascii="Arial" w:hAnsi="Arial" w:hint="default"/>
      </w:rPr>
    </w:lvl>
    <w:lvl w:ilvl="7" w:tplc="10749058" w:tentative="1">
      <w:start w:val="1"/>
      <w:numFmt w:val="bullet"/>
      <w:lvlText w:val="•"/>
      <w:lvlJc w:val="left"/>
      <w:pPr>
        <w:tabs>
          <w:tab w:val="num" w:pos="5760"/>
        </w:tabs>
        <w:ind w:left="5760" w:hanging="360"/>
      </w:pPr>
      <w:rPr>
        <w:rFonts w:ascii="Arial" w:hAnsi="Arial" w:hint="default"/>
      </w:rPr>
    </w:lvl>
    <w:lvl w:ilvl="8" w:tplc="26B0A110" w:tentative="1">
      <w:start w:val="1"/>
      <w:numFmt w:val="bullet"/>
      <w:lvlText w:val="•"/>
      <w:lvlJc w:val="left"/>
      <w:pPr>
        <w:tabs>
          <w:tab w:val="num" w:pos="6480"/>
        </w:tabs>
        <w:ind w:left="6480" w:hanging="360"/>
      </w:pPr>
      <w:rPr>
        <w:rFonts w:ascii="Arial" w:hAnsi="Arial" w:hint="default"/>
      </w:rPr>
    </w:lvl>
  </w:abstractNum>
  <w:abstractNum w:abstractNumId="4">
    <w:nsid w:val="174D2C13"/>
    <w:multiLevelType w:val="multilevel"/>
    <w:tmpl w:val="94A866E6"/>
    <w:styleLink w:val="Style1"/>
    <w:lvl w:ilvl="0">
      <w:start w:val="4"/>
      <w:numFmt w:val="decimal"/>
      <w:lvlText w:val="%1"/>
      <w:lvlJc w:val="left"/>
      <w:pPr>
        <w:ind w:left="431" w:hanging="431"/>
      </w:pPr>
      <w:rPr>
        <w:rFonts w:hint="default"/>
      </w:rPr>
    </w:lvl>
    <w:lvl w:ilvl="1">
      <w:start w:val="1"/>
      <w:numFmt w:val="decimal"/>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5">
    <w:nsid w:val="179E328F"/>
    <w:multiLevelType w:val="multilevel"/>
    <w:tmpl w:val="94A866E6"/>
    <w:numStyleLink w:val="Style1"/>
  </w:abstractNum>
  <w:abstractNum w:abstractNumId="6">
    <w:nsid w:val="1875665C"/>
    <w:multiLevelType w:val="hybridMultilevel"/>
    <w:tmpl w:val="A73C42E6"/>
    <w:lvl w:ilvl="0" w:tplc="CE6C87BC">
      <w:start w:val="48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3147CA"/>
    <w:multiLevelType w:val="hybridMultilevel"/>
    <w:tmpl w:val="AAF652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CA2313"/>
    <w:multiLevelType w:val="hybridMultilevel"/>
    <w:tmpl w:val="72545A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D11545"/>
    <w:multiLevelType w:val="hybridMultilevel"/>
    <w:tmpl w:val="63BCB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1377A1"/>
    <w:multiLevelType w:val="hybridMultilevel"/>
    <w:tmpl w:val="42041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5B2B9A"/>
    <w:multiLevelType w:val="hybridMultilevel"/>
    <w:tmpl w:val="F1061B14"/>
    <w:lvl w:ilvl="0" w:tplc="26804596">
      <w:start w:val="1"/>
      <w:numFmt w:val="bullet"/>
      <w:lvlText w:val="•"/>
      <w:lvlJc w:val="left"/>
      <w:pPr>
        <w:tabs>
          <w:tab w:val="num" w:pos="720"/>
        </w:tabs>
        <w:ind w:left="720" w:hanging="360"/>
      </w:pPr>
      <w:rPr>
        <w:rFonts w:ascii="Times New Roman" w:hAnsi="Times New Roman" w:hint="default"/>
      </w:rPr>
    </w:lvl>
    <w:lvl w:ilvl="1" w:tplc="13146804">
      <w:start w:val="1"/>
      <w:numFmt w:val="bullet"/>
      <w:lvlText w:val="•"/>
      <w:lvlJc w:val="left"/>
      <w:pPr>
        <w:tabs>
          <w:tab w:val="num" w:pos="1440"/>
        </w:tabs>
        <w:ind w:left="1440" w:hanging="360"/>
      </w:pPr>
      <w:rPr>
        <w:rFonts w:ascii="Times New Roman" w:hAnsi="Times New Roman" w:hint="default"/>
      </w:rPr>
    </w:lvl>
    <w:lvl w:ilvl="2" w:tplc="F9BC5B14" w:tentative="1">
      <w:start w:val="1"/>
      <w:numFmt w:val="bullet"/>
      <w:lvlText w:val="•"/>
      <w:lvlJc w:val="left"/>
      <w:pPr>
        <w:tabs>
          <w:tab w:val="num" w:pos="2160"/>
        </w:tabs>
        <w:ind w:left="2160" w:hanging="360"/>
      </w:pPr>
      <w:rPr>
        <w:rFonts w:ascii="Times New Roman" w:hAnsi="Times New Roman" w:hint="default"/>
      </w:rPr>
    </w:lvl>
    <w:lvl w:ilvl="3" w:tplc="A96E8EFC" w:tentative="1">
      <w:start w:val="1"/>
      <w:numFmt w:val="bullet"/>
      <w:lvlText w:val="•"/>
      <w:lvlJc w:val="left"/>
      <w:pPr>
        <w:tabs>
          <w:tab w:val="num" w:pos="2880"/>
        </w:tabs>
        <w:ind w:left="2880" w:hanging="360"/>
      </w:pPr>
      <w:rPr>
        <w:rFonts w:ascii="Times New Roman" w:hAnsi="Times New Roman" w:hint="default"/>
      </w:rPr>
    </w:lvl>
    <w:lvl w:ilvl="4" w:tplc="FE164C74" w:tentative="1">
      <w:start w:val="1"/>
      <w:numFmt w:val="bullet"/>
      <w:lvlText w:val="•"/>
      <w:lvlJc w:val="left"/>
      <w:pPr>
        <w:tabs>
          <w:tab w:val="num" w:pos="3600"/>
        </w:tabs>
        <w:ind w:left="3600" w:hanging="360"/>
      </w:pPr>
      <w:rPr>
        <w:rFonts w:ascii="Times New Roman" w:hAnsi="Times New Roman" w:hint="default"/>
      </w:rPr>
    </w:lvl>
    <w:lvl w:ilvl="5" w:tplc="6B227598" w:tentative="1">
      <w:start w:val="1"/>
      <w:numFmt w:val="bullet"/>
      <w:lvlText w:val="•"/>
      <w:lvlJc w:val="left"/>
      <w:pPr>
        <w:tabs>
          <w:tab w:val="num" w:pos="4320"/>
        </w:tabs>
        <w:ind w:left="4320" w:hanging="360"/>
      </w:pPr>
      <w:rPr>
        <w:rFonts w:ascii="Times New Roman" w:hAnsi="Times New Roman" w:hint="default"/>
      </w:rPr>
    </w:lvl>
    <w:lvl w:ilvl="6" w:tplc="AFF248E8" w:tentative="1">
      <w:start w:val="1"/>
      <w:numFmt w:val="bullet"/>
      <w:lvlText w:val="•"/>
      <w:lvlJc w:val="left"/>
      <w:pPr>
        <w:tabs>
          <w:tab w:val="num" w:pos="5040"/>
        </w:tabs>
        <w:ind w:left="5040" w:hanging="360"/>
      </w:pPr>
      <w:rPr>
        <w:rFonts w:ascii="Times New Roman" w:hAnsi="Times New Roman" w:hint="default"/>
      </w:rPr>
    </w:lvl>
    <w:lvl w:ilvl="7" w:tplc="6E94BD1C" w:tentative="1">
      <w:start w:val="1"/>
      <w:numFmt w:val="bullet"/>
      <w:lvlText w:val="•"/>
      <w:lvlJc w:val="left"/>
      <w:pPr>
        <w:tabs>
          <w:tab w:val="num" w:pos="5760"/>
        </w:tabs>
        <w:ind w:left="5760" w:hanging="360"/>
      </w:pPr>
      <w:rPr>
        <w:rFonts w:ascii="Times New Roman" w:hAnsi="Times New Roman" w:hint="default"/>
      </w:rPr>
    </w:lvl>
    <w:lvl w:ilvl="8" w:tplc="4AA87558" w:tentative="1">
      <w:start w:val="1"/>
      <w:numFmt w:val="bullet"/>
      <w:lvlText w:val="•"/>
      <w:lvlJc w:val="left"/>
      <w:pPr>
        <w:tabs>
          <w:tab w:val="num" w:pos="6480"/>
        </w:tabs>
        <w:ind w:left="6480" w:hanging="360"/>
      </w:pPr>
      <w:rPr>
        <w:rFonts w:ascii="Times New Roman" w:hAnsi="Times New Roman" w:hint="default"/>
      </w:rPr>
    </w:lvl>
  </w:abstractNum>
  <w:abstractNum w:abstractNumId="12">
    <w:nsid w:val="23234038"/>
    <w:multiLevelType w:val="hybridMultilevel"/>
    <w:tmpl w:val="ECB21B60"/>
    <w:lvl w:ilvl="0" w:tplc="91EA27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0C0273"/>
    <w:multiLevelType w:val="hybridMultilevel"/>
    <w:tmpl w:val="6360D104"/>
    <w:lvl w:ilvl="0" w:tplc="0F300556">
      <w:start w:val="1"/>
      <w:numFmt w:val="bullet"/>
      <w:lvlText w:val="•"/>
      <w:lvlJc w:val="left"/>
      <w:pPr>
        <w:tabs>
          <w:tab w:val="num" w:pos="720"/>
        </w:tabs>
        <w:ind w:left="720" w:hanging="360"/>
      </w:pPr>
      <w:rPr>
        <w:rFonts w:ascii="Arial" w:hAnsi="Arial" w:hint="default"/>
      </w:rPr>
    </w:lvl>
    <w:lvl w:ilvl="1" w:tplc="F794A9EE" w:tentative="1">
      <w:start w:val="1"/>
      <w:numFmt w:val="bullet"/>
      <w:lvlText w:val="•"/>
      <w:lvlJc w:val="left"/>
      <w:pPr>
        <w:tabs>
          <w:tab w:val="num" w:pos="1440"/>
        </w:tabs>
        <w:ind w:left="1440" w:hanging="360"/>
      </w:pPr>
      <w:rPr>
        <w:rFonts w:ascii="Arial" w:hAnsi="Arial" w:hint="default"/>
      </w:rPr>
    </w:lvl>
    <w:lvl w:ilvl="2" w:tplc="80E672CC">
      <w:start w:val="1"/>
      <w:numFmt w:val="bullet"/>
      <w:lvlText w:val="•"/>
      <w:lvlJc w:val="left"/>
      <w:pPr>
        <w:tabs>
          <w:tab w:val="num" w:pos="2160"/>
        </w:tabs>
        <w:ind w:left="2160" w:hanging="360"/>
      </w:pPr>
      <w:rPr>
        <w:rFonts w:ascii="Arial" w:hAnsi="Arial" w:hint="default"/>
      </w:rPr>
    </w:lvl>
    <w:lvl w:ilvl="3" w:tplc="62024B2A" w:tentative="1">
      <w:start w:val="1"/>
      <w:numFmt w:val="bullet"/>
      <w:lvlText w:val="•"/>
      <w:lvlJc w:val="left"/>
      <w:pPr>
        <w:tabs>
          <w:tab w:val="num" w:pos="2880"/>
        </w:tabs>
        <w:ind w:left="2880" w:hanging="360"/>
      </w:pPr>
      <w:rPr>
        <w:rFonts w:ascii="Arial" w:hAnsi="Arial" w:hint="default"/>
      </w:rPr>
    </w:lvl>
    <w:lvl w:ilvl="4" w:tplc="1AF8FE04" w:tentative="1">
      <w:start w:val="1"/>
      <w:numFmt w:val="bullet"/>
      <w:lvlText w:val="•"/>
      <w:lvlJc w:val="left"/>
      <w:pPr>
        <w:tabs>
          <w:tab w:val="num" w:pos="3600"/>
        </w:tabs>
        <w:ind w:left="3600" w:hanging="360"/>
      </w:pPr>
      <w:rPr>
        <w:rFonts w:ascii="Arial" w:hAnsi="Arial" w:hint="default"/>
      </w:rPr>
    </w:lvl>
    <w:lvl w:ilvl="5" w:tplc="8B2E0BAA" w:tentative="1">
      <w:start w:val="1"/>
      <w:numFmt w:val="bullet"/>
      <w:lvlText w:val="•"/>
      <w:lvlJc w:val="left"/>
      <w:pPr>
        <w:tabs>
          <w:tab w:val="num" w:pos="4320"/>
        </w:tabs>
        <w:ind w:left="4320" w:hanging="360"/>
      </w:pPr>
      <w:rPr>
        <w:rFonts w:ascii="Arial" w:hAnsi="Arial" w:hint="default"/>
      </w:rPr>
    </w:lvl>
    <w:lvl w:ilvl="6" w:tplc="BF76BF9C" w:tentative="1">
      <w:start w:val="1"/>
      <w:numFmt w:val="bullet"/>
      <w:lvlText w:val="•"/>
      <w:lvlJc w:val="left"/>
      <w:pPr>
        <w:tabs>
          <w:tab w:val="num" w:pos="5040"/>
        </w:tabs>
        <w:ind w:left="5040" w:hanging="360"/>
      </w:pPr>
      <w:rPr>
        <w:rFonts w:ascii="Arial" w:hAnsi="Arial" w:hint="default"/>
      </w:rPr>
    </w:lvl>
    <w:lvl w:ilvl="7" w:tplc="4AD08884" w:tentative="1">
      <w:start w:val="1"/>
      <w:numFmt w:val="bullet"/>
      <w:lvlText w:val="•"/>
      <w:lvlJc w:val="left"/>
      <w:pPr>
        <w:tabs>
          <w:tab w:val="num" w:pos="5760"/>
        </w:tabs>
        <w:ind w:left="5760" w:hanging="360"/>
      </w:pPr>
      <w:rPr>
        <w:rFonts w:ascii="Arial" w:hAnsi="Arial" w:hint="default"/>
      </w:rPr>
    </w:lvl>
    <w:lvl w:ilvl="8" w:tplc="AE20AE3C" w:tentative="1">
      <w:start w:val="1"/>
      <w:numFmt w:val="bullet"/>
      <w:lvlText w:val="•"/>
      <w:lvlJc w:val="left"/>
      <w:pPr>
        <w:tabs>
          <w:tab w:val="num" w:pos="6480"/>
        </w:tabs>
        <w:ind w:left="6480" w:hanging="360"/>
      </w:pPr>
      <w:rPr>
        <w:rFonts w:ascii="Arial" w:hAnsi="Arial" w:hint="default"/>
      </w:rPr>
    </w:lvl>
  </w:abstractNum>
  <w:abstractNum w:abstractNumId="14">
    <w:nsid w:val="2DE32990"/>
    <w:multiLevelType w:val="hybridMultilevel"/>
    <w:tmpl w:val="076CF352"/>
    <w:lvl w:ilvl="0" w:tplc="04090001">
      <w:start w:val="20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EA0C3E"/>
    <w:multiLevelType w:val="multilevel"/>
    <w:tmpl w:val="F3CC97B6"/>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nsid w:val="31222F77"/>
    <w:multiLevelType w:val="hybridMultilevel"/>
    <w:tmpl w:val="2C7ACE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913D55"/>
    <w:multiLevelType w:val="hybridMultilevel"/>
    <w:tmpl w:val="814E2198"/>
    <w:lvl w:ilvl="0" w:tplc="A1C81294">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nsid w:val="32E378B4"/>
    <w:multiLevelType w:val="multilevel"/>
    <w:tmpl w:val="94A866E6"/>
    <w:lvl w:ilvl="0">
      <w:start w:val="3"/>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20">
    <w:nsid w:val="3FB533A8"/>
    <w:multiLevelType w:val="multilevel"/>
    <w:tmpl w:val="0960163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nsid w:val="4138311A"/>
    <w:multiLevelType w:val="singleLevel"/>
    <w:tmpl w:val="27EC16E6"/>
    <w:lvl w:ilvl="0">
      <w:start w:val="1"/>
      <w:numFmt w:val="decimal"/>
      <w:lvlText w:val="%1)"/>
      <w:legacy w:legacy="1" w:legacySpace="0" w:legacyIndent="283"/>
      <w:lvlJc w:val="left"/>
      <w:pPr>
        <w:ind w:left="850" w:hanging="283"/>
      </w:pPr>
    </w:lvl>
  </w:abstractNum>
  <w:abstractNum w:abstractNumId="22">
    <w:nsid w:val="45D41705"/>
    <w:multiLevelType w:val="hybridMultilevel"/>
    <w:tmpl w:val="A0A0BBD0"/>
    <w:lvl w:ilvl="0" w:tplc="C9D0E988">
      <w:start w:val="1"/>
      <w:numFmt w:val="bullet"/>
      <w:lvlText w:val="•"/>
      <w:lvlJc w:val="left"/>
      <w:pPr>
        <w:tabs>
          <w:tab w:val="num" w:pos="720"/>
        </w:tabs>
        <w:ind w:left="720" w:hanging="360"/>
      </w:pPr>
      <w:rPr>
        <w:rFonts w:ascii="Times New Roman" w:hAnsi="Times New Roman" w:hint="default"/>
      </w:rPr>
    </w:lvl>
    <w:lvl w:ilvl="1" w:tplc="C5668DA6" w:tentative="1">
      <w:start w:val="1"/>
      <w:numFmt w:val="bullet"/>
      <w:lvlText w:val="•"/>
      <w:lvlJc w:val="left"/>
      <w:pPr>
        <w:tabs>
          <w:tab w:val="num" w:pos="1440"/>
        </w:tabs>
        <w:ind w:left="1440" w:hanging="360"/>
      </w:pPr>
      <w:rPr>
        <w:rFonts w:ascii="Times New Roman" w:hAnsi="Times New Roman" w:hint="default"/>
      </w:rPr>
    </w:lvl>
    <w:lvl w:ilvl="2" w:tplc="8ADA324E" w:tentative="1">
      <w:start w:val="1"/>
      <w:numFmt w:val="bullet"/>
      <w:lvlText w:val="•"/>
      <w:lvlJc w:val="left"/>
      <w:pPr>
        <w:tabs>
          <w:tab w:val="num" w:pos="2160"/>
        </w:tabs>
        <w:ind w:left="2160" w:hanging="360"/>
      </w:pPr>
      <w:rPr>
        <w:rFonts w:ascii="Times New Roman" w:hAnsi="Times New Roman" w:hint="default"/>
      </w:rPr>
    </w:lvl>
    <w:lvl w:ilvl="3" w:tplc="63705074" w:tentative="1">
      <w:start w:val="1"/>
      <w:numFmt w:val="bullet"/>
      <w:lvlText w:val="•"/>
      <w:lvlJc w:val="left"/>
      <w:pPr>
        <w:tabs>
          <w:tab w:val="num" w:pos="2880"/>
        </w:tabs>
        <w:ind w:left="2880" w:hanging="360"/>
      </w:pPr>
      <w:rPr>
        <w:rFonts w:ascii="Times New Roman" w:hAnsi="Times New Roman" w:hint="default"/>
      </w:rPr>
    </w:lvl>
    <w:lvl w:ilvl="4" w:tplc="F2F65DD8" w:tentative="1">
      <w:start w:val="1"/>
      <w:numFmt w:val="bullet"/>
      <w:lvlText w:val="•"/>
      <w:lvlJc w:val="left"/>
      <w:pPr>
        <w:tabs>
          <w:tab w:val="num" w:pos="3600"/>
        </w:tabs>
        <w:ind w:left="3600" w:hanging="360"/>
      </w:pPr>
      <w:rPr>
        <w:rFonts w:ascii="Times New Roman" w:hAnsi="Times New Roman" w:hint="default"/>
      </w:rPr>
    </w:lvl>
    <w:lvl w:ilvl="5" w:tplc="B5D65582" w:tentative="1">
      <w:start w:val="1"/>
      <w:numFmt w:val="bullet"/>
      <w:lvlText w:val="•"/>
      <w:lvlJc w:val="left"/>
      <w:pPr>
        <w:tabs>
          <w:tab w:val="num" w:pos="4320"/>
        </w:tabs>
        <w:ind w:left="4320" w:hanging="360"/>
      </w:pPr>
      <w:rPr>
        <w:rFonts w:ascii="Times New Roman" w:hAnsi="Times New Roman" w:hint="default"/>
      </w:rPr>
    </w:lvl>
    <w:lvl w:ilvl="6" w:tplc="ACA6EEBE" w:tentative="1">
      <w:start w:val="1"/>
      <w:numFmt w:val="bullet"/>
      <w:lvlText w:val="•"/>
      <w:lvlJc w:val="left"/>
      <w:pPr>
        <w:tabs>
          <w:tab w:val="num" w:pos="5040"/>
        </w:tabs>
        <w:ind w:left="5040" w:hanging="360"/>
      </w:pPr>
      <w:rPr>
        <w:rFonts w:ascii="Times New Roman" w:hAnsi="Times New Roman" w:hint="default"/>
      </w:rPr>
    </w:lvl>
    <w:lvl w:ilvl="7" w:tplc="7DEA0C4E" w:tentative="1">
      <w:start w:val="1"/>
      <w:numFmt w:val="bullet"/>
      <w:lvlText w:val="•"/>
      <w:lvlJc w:val="left"/>
      <w:pPr>
        <w:tabs>
          <w:tab w:val="num" w:pos="5760"/>
        </w:tabs>
        <w:ind w:left="5760" w:hanging="360"/>
      </w:pPr>
      <w:rPr>
        <w:rFonts w:ascii="Times New Roman" w:hAnsi="Times New Roman" w:hint="default"/>
      </w:rPr>
    </w:lvl>
    <w:lvl w:ilvl="8" w:tplc="83D2B26A" w:tentative="1">
      <w:start w:val="1"/>
      <w:numFmt w:val="bullet"/>
      <w:lvlText w:val="•"/>
      <w:lvlJc w:val="left"/>
      <w:pPr>
        <w:tabs>
          <w:tab w:val="num" w:pos="6480"/>
        </w:tabs>
        <w:ind w:left="6480" w:hanging="360"/>
      </w:pPr>
      <w:rPr>
        <w:rFonts w:ascii="Times New Roman" w:hAnsi="Times New Roman" w:hint="default"/>
      </w:rPr>
    </w:lvl>
  </w:abstractNum>
  <w:abstractNum w:abstractNumId="23">
    <w:nsid w:val="47750AD5"/>
    <w:multiLevelType w:val="hybridMultilevel"/>
    <w:tmpl w:val="9FE0DE4E"/>
    <w:lvl w:ilvl="0" w:tplc="91EA27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7512C6"/>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nsid w:val="4D297069"/>
    <w:multiLevelType w:val="hybridMultilevel"/>
    <w:tmpl w:val="7B9A28E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51ED281A"/>
    <w:multiLevelType w:val="multilevel"/>
    <w:tmpl w:val="C438177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52537B2F"/>
    <w:multiLevelType w:val="hybridMultilevel"/>
    <w:tmpl w:val="92BE14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1107CA"/>
    <w:multiLevelType w:val="hybridMultilevel"/>
    <w:tmpl w:val="E6387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55028F9"/>
    <w:multiLevelType w:val="hybridMultilevel"/>
    <w:tmpl w:val="09A66054"/>
    <w:lvl w:ilvl="0" w:tplc="04090001">
      <w:start w:val="1"/>
      <w:numFmt w:val="bullet"/>
      <w:lvlText w:val=""/>
      <w:lvlJc w:val="left"/>
      <w:pPr>
        <w:tabs>
          <w:tab w:val="num" w:pos="520"/>
        </w:tabs>
        <w:ind w:left="520" w:hanging="420"/>
      </w:pPr>
      <w:rPr>
        <w:rFonts w:ascii="Wingdings" w:hAnsi="Wingdings" w:hint="default"/>
      </w:rPr>
    </w:lvl>
    <w:lvl w:ilvl="1" w:tplc="0409000B">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31">
    <w:nsid w:val="55D75E0E"/>
    <w:multiLevelType w:val="hybridMultilevel"/>
    <w:tmpl w:val="2B2A4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76C0327"/>
    <w:multiLevelType w:val="hybridMultilevel"/>
    <w:tmpl w:val="F27E7BA2"/>
    <w:lvl w:ilvl="0" w:tplc="04090001">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nsid w:val="57935F24"/>
    <w:multiLevelType w:val="hybridMultilevel"/>
    <w:tmpl w:val="7576BC1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1">
      <w:start w:val="1"/>
      <w:numFmt w:val="bullet"/>
      <w:lvlText w:val=""/>
      <w:lvlJc w:val="left"/>
      <w:pPr>
        <w:tabs>
          <w:tab w:val="num" w:pos="2160"/>
        </w:tabs>
        <w:ind w:left="2160" w:hanging="360"/>
      </w:pPr>
      <w:rPr>
        <w:rFonts w:ascii="Symbol" w:hAnsi="Symbol"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nsid w:val="59486F77"/>
    <w:multiLevelType w:val="hybridMultilevel"/>
    <w:tmpl w:val="ADBA5D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A0710A4"/>
    <w:multiLevelType w:val="hybridMultilevel"/>
    <w:tmpl w:val="EB666B8E"/>
    <w:lvl w:ilvl="0" w:tplc="D6B684B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E925F93"/>
    <w:multiLevelType w:val="hybridMultilevel"/>
    <w:tmpl w:val="93DE1F8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06F4203"/>
    <w:multiLevelType w:val="hybridMultilevel"/>
    <w:tmpl w:val="38F8E542"/>
    <w:lvl w:ilvl="0" w:tplc="AA3E76DE">
      <w:start w:val="1"/>
      <w:numFmt w:val="bullet"/>
      <w:lvlText w:val="•"/>
      <w:lvlJc w:val="left"/>
      <w:pPr>
        <w:tabs>
          <w:tab w:val="num" w:pos="720"/>
        </w:tabs>
        <w:ind w:left="720" w:hanging="360"/>
      </w:pPr>
      <w:rPr>
        <w:rFonts w:ascii="Arial" w:hAnsi="Arial" w:hint="default"/>
      </w:rPr>
    </w:lvl>
    <w:lvl w:ilvl="1" w:tplc="C908AFB2" w:tentative="1">
      <w:start w:val="1"/>
      <w:numFmt w:val="bullet"/>
      <w:lvlText w:val="•"/>
      <w:lvlJc w:val="left"/>
      <w:pPr>
        <w:tabs>
          <w:tab w:val="num" w:pos="1440"/>
        </w:tabs>
        <w:ind w:left="1440" w:hanging="360"/>
      </w:pPr>
      <w:rPr>
        <w:rFonts w:ascii="Arial" w:hAnsi="Arial" w:hint="default"/>
      </w:rPr>
    </w:lvl>
    <w:lvl w:ilvl="2" w:tplc="D6121BD8" w:tentative="1">
      <w:start w:val="1"/>
      <w:numFmt w:val="bullet"/>
      <w:lvlText w:val="•"/>
      <w:lvlJc w:val="left"/>
      <w:pPr>
        <w:tabs>
          <w:tab w:val="num" w:pos="2160"/>
        </w:tabs>
        <w:ind w:left="2160" w:hanging="360"/>
      </w:pPr>
      <w:rPr>
        <w:rFonts w:ascii="Arial" w:hAnsi="Arial" w:hint="default"/>
      </w:rPr>
    </w:lvl>
    <w:lvl w:ilvl="3" w:tplc="8A766F08" w:tentative="1">
      <w:start w:val="1"/>
      <w:numFmt w:val="bullet"/>
      <w:lvlText w:val="•"/>
      <w:lvlJc w:val="left"/>
      <w:pPr>
        <w:tabs>
          <w:tab w:val="num" w:pos="2880"/>
        </w:tabs>
        <w:ind w:left="2880" w:hanging="360"/>
      </w:pPr>
      <w:rPr>
        <w:rFonts w:ascii="Arial" w:hAnsi="Arial" w:hint="default"/>
      </w:rPr>
    </w:lvl>
    <w:lvl w:ilvl="4" w:tplc="F6DCE4BA" w:tentative="1">
      <w:start w:val="1"/>
      <w:numFmt w:val="bullet"/>
      <w:lvlText w:val="•"/>
      <w:lvlJc w:val="left"/>
      <w:pPr>
        <w:tabs>
          <w:tab w:val="num" w:pos="3600"/>
        </w:tabs>
        <w:ind w:left="3600" w:hanging="360"/>
      </w:pPr>
      <w:rPr>
        <w:rFonts w:ascii="Arial" w:hAnsi="Arial" w:hint="default"/>
      </w:rPr>
    </w:lvl>
    <w:lvl w:ilvl="5" w:tplc="32240ABE" w:tentative="1">
      <w:start w:val="1"/>
      <w:numFmt w:val="bullet"/>
      <w:lvlText w:val="•"/>
      <w:lvlJc w:val="left"/>
      <w:pPr>
        <w:tabs>
          <w:tab w:val="num" w:pos="4320"/>
        </w:tabs>
        <w:ind w:left="4320" w:hanging="360"/>
      </w:pPr>
      <w:rPr>
        <w:rFonts w:ascii="Arial" w:hAnsi="Arial" w:hint="default"/>
      </w:rPr>
    </w:lvl>
    <w:lvl w:ilvl="6" w:tplc="88080038" w:tentative="1">
      <w:start w:val="1"/>
      <w:numFmt w:val="bullet"/>
      <w:lvlText w:val="•"/>
      <w:lvlJc w:val="left"/>
      <w:pPr>
        <w:tabs>
          <w:tab w:val="num" w:pos="5040"/>
        </w:tabs>
        <w:ind w:left="5040" w:hanging="360"/>
      </w:pPr>
      <w:rPr>
        <w:rFonts w:ascii="Arial" w:hAnsi="Arial" w:hint="default"/>
      </w:rPr>
    </w:lvl>
    <w:lvl w:ilvl="7" w:tplc="B7A6DF5C" w:tentative="1">
      <w:start w:val="1"/>
      <w:numFmt w:val="bullet"/>
      <w:lvlText w:val="•"/>
      <w:lvlJc w:val="left"/>
      <w:pPr>
        <w:tabs>
          <w:tab w:val="num" w:pos="5760"/>
        </w:tabs>
        <w:ind w:left="5760" w:hanging="360"/>
      </w:pPr>
      <w:rPr>
        <w:rFonts w:ascii="Arial" w:hAnsi="Arial" w:hint="default"/>
      </w:rPr>
    </w:lvl>
    <w:lvl w:ilvl="8" w:tplc="4C7482D8" w:tentative="1">
      <w:start w:val="1"/>
      <w:numFmt w:val="bullet"/>
      <w:lvlText w:val="•"/>
      <w:lvlJc w:val="left"/>
      <w:pPr>
        <w:tabs>
          <w:tab w:val="num" w:pos="6480"/>
        </w:tabs>
        <w:ind w:left="6480" w:hanging="360"/>
      </w:pPr>
      <w:rPr>
        <w:rFonts w:ascii="Arial" w:hAnsi="Arial" w:hint="default"/>
      </w:rPr>
    </w:lvl>
  </w:abstractNum>
  <w:abstractNum w:abstractNumId="38">
    <w:nsid w:val="61937DCB"/>
    <w:multiLevelType w:val="hybridMultilevel"/>
    <w:tmpl w:val="C79AE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5C61BB1"/>
    <w:multiLevelType w:val="hybridMultilevel"/>
    <w:tmpl w:val="9A4E4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6505668"/>
    <w:multiLevelType w:val="hybridMultilevel"/>
    <w:tmpl w:val="1C820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B7E1BF5"/>
    <w:multiLevelType w:val="hybridMultilevel"/>
    <w:tmpl w:val="675816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C99079A"/>
    <w:multiLevelType w:val="hybridMultilevel"/>
    <w:tmpl w:val="8830FAF8"/>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4">
    <w:nsid w:val="71452479"/>
    <w:multiLevelType w:val="multilevel"/>
    <w:tmpl w:val="5B22861E"/>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75516A5F"/>
    <w:multiLevelType w:val="hybridMultilevel"/>
    <w:tmpl w:val="9A4E4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7AB2D20"/>
    <w:multiLevelType w:val="hybridMultilevel"/>
    <w:tmpl w:val="B6CAEB1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7B369D6"/>
    <w:multiLevelType w:val="multilevel"/>
    <w:tmpl w:val="C438177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77CF126C"/>
    <w:multiLevelType w:val="multilevel"/>
    <w:tmpl w:val="27180CBE"/>
    <w:lvl w:ilvl="0">
      <w:start w:val="1"/>
      <w:numFmt w:val="decimal"/>
      <w:lvlText w:val="%1"/>
      <w:lvlJc w:val="left"/>
      <w:pPr>
        <w:ind w:left="432" w:hanging="432"/>
      </w:pPr>
      <w:rPr>
        <w:rFonts w:hint="default"/>
      </w:rPr>
    </w:lvl>
    <w:lvl w:ilvl="1">
      <w:start w:val="2"/>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0">
    <w:nsid w:val="7CCB3EBC"/>
    <w:multiLevelType w:val="hybridMultilevel"/>
    <w:tmpl w:val="D39208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9"/>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9"/>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5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41"/>
  </w:num>
  <w:num w:numId="11">
    <w:abstractNumId w:val="48"/>
  </w:num>
  <w:num w:numId="12">
    <w:abstractNumId w:val="10"/>
  </w:num>
  <w:num w:numId="13">
    <w:abstractNumId w:val="13"/>
  </w:num>
  <w:num w:numId="14">
    <w:abstractNumId w:val="18"/>
  </w:num>
  <w:num w:numId="15">
    <w:abstractNumId w:val="9"/>
  </w:num>
  <w:num w:numId="16">
    <w:abstractNumId w:val="30"/>
  </w:num>
  <w:num w:numId="17">
    <w:abstractNumId w:val="50"/>
  </w:num>
  <w:num w:numId="18">
    <w:abstractNumId w:val="25"/>
  </w:num>
  <w:num w:numId="19">
    <w:abstractNumId w:val="46"/>
  </w:num>
  <w:num w:numId="20">
    <w:abstractNumId w:val="17"/>
  </w:num>
  <w:num w:numId="21">
    <w:abstractNumId w:val="33"/>
  </w:num>
  <w:num w:numId="22">
    <w:abstractNumId w:val="39"/>
  </w:num>
  <w:num w:numId="23">
    <w:abstractNumId w:val="45"/>
  </w:num>
  <w:num w:numId="24">
    <w:abstractNumId w:val="28"/>
  </w:num>
  <w:num w:numId="25">
    <w:abstractNumId w:val="14"/>
  </w:num>
  <w:num w:numId="26">
    <w:abstractNumId w:val="19"/>
  </w:num>
  <w:num w:numId="27">
    <w:abstractNumId w:val="19"/>
  </w:num>
  <w:num w:numId="28">
    <w:abstractNumId w:val="8"/>
  </w:num>
  <w:num w:numId="29">
    <w:abstractNumId w:val="7"/>
  </w:num>
  <w:num w:numId="30">
    <w:abstractNumId w:val="21"/>
  </w:num>
  <w:num w:numId="31">
    <w:abstractNumId w:val="1"/>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42"/>
  </w:num>
  <w:num w:numId="35">
    <w:abstractNumId w:val="19"/>
  </w:num>
  <w:num w:numId="36">
    <w:abstractNumId w:val="2"/>
  </w:num>
  <w:num w:numId="37">
    <w:abstractNumId w:val="31"/>
  </w:num>
  <w:num w:numId="38">
    <w:abstractNumId w:val="29"/>
  </w:num>
  <w:num w:numId="39">
    <w:abstractNumId w:val="36"/>
  </w:num>
  <w:num w:numId="40">
    <w:abstractNumId w:val="38"/>
  </w:num>
  <w:num w:numId="41">
    <w:abstractNumId w:val="19"/>
  </w:num>
  <w:num w:numId="42">
    <w:abstractNumId w:val="24"/>
  </w:num>
  <w:num w:numId="43">
    <w:abstractNumId w:val="44"/>
  </w:num>
  <w:num w:numId="44">
    <w:abstractNumId w:val="0"/>
  </w:num>
  <w:num w:numId="45">
    <w:abstractNumId w:val="15"/>
  </w:num>
  <w:num w:numId="46">
    <w:abstractNumId w:val="27"/>
  </w:num>
  <w:num w:numId="47">
    <w:abstractNumId w:val="35"/>
  </w:num>
  <w:num w:numId="48">
    <w:abstractNumId w:val="11"/>
  </w:num>
  <w:num w:numId="49">
    <w:abstractNumId w:val="22"/>
  </w:num>
  <w:num w:numId="50">
    <w:abstractNumId w:val="6"/>
  </w:num>
  <w:num w:numId="51">
    <w:abstractNumId w:val="34"/>
  </w:num>
  <w:num w:numId="52">
    <w:abstractNumId w:val="12"/>
  </w:num>
  <w:num w:numId="53">
    <w:abstractNumId w:val="23"/>
  </w:num>
  <w:num w:numId="54">
    <w:abstractNumId w:val="4"/>
  </w:num>
  <w:num w:numId="55">
    <w:abstractNumId w:val="5"/>
  </w:num>
  <w:num w:numId="56">
    <w:abstractNumId w:val="3"/>
  </w:num>
  <w:num w:numId="57">
    <w:abstractNumId w:val="37"/>
  </w:num>
  <w:num w:numId="58">
    <w:abstractNumId w:val="20"/>
  </w:num>
  <w:num w:numId="59">
    <w:abstractNumId w:val="4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hideSpellingErrors/>
  <w:activeWritingStyle w:appName="MSWord" w:lang="en-US" w:vendorID="64" w:dllVersion="131078" w:nlCheck="1" w:checkStyle="0"/>
  <w:activeWritingStyle w:appName="MSWord" w:lang="en-GB" w:vendorID="64" w:dllVersion="131078" w:nlCheck="1" w:checkStyle="1"/>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1DE6"/>
    <w:rsid w:val="000042D6"/>
    <w:rsid w:val="00006EE9"/>
    <w:rsid w:val="00007C74"/>
    <w:rsid w:val="00011E42"/>
    <w:rsid w:val="00013A17"/>
    <w:rsid w:val="000172F0"/>
    <w:rsid w:val="00020C88"/>
    <w:rsid w:val="00024952"/>
    <w:rsid w:val="000303F5"/>
    <w:rsid w:val="00030CBE"/>
    <w:rsid w:val="00031D38"/>
    <w:rsid w:val="00032A5C"/>
    <w:rsid w:val="00034C1E"/>
    <w:rsid w:val="00036101"/>
    <w:rsid w:val="00036C37"/>
    <w:rsid w:val="000379E3"/>
    <w:rsid w:val="000412FE"/>
    <w:rsid w:val="00042374"/>
    <w:rsid w:val="0004623C"/>
    <w:rsid w:val="00046637"/>
    <w:rsid w:val="00047786"/>
    <w:rsid w:val="0004791D"/>
    <w:rsid w:val="00050957"/>
    <w:rsid w:val="00051A2D"/>
    <w:rsid w:val="0005520E"/>
    <w:rsid w:val="00056E8E"/>
    <w:rsid w:val="00061A8B"/>
    <w:rsid w:val="00065CE0"/>
    <w:rsid w:val="00066378"/>
    <w:rsid w:val="00072422"/>
    <w:rsid w:val="000743EA"/>
    <w:rsid w:val="00077B97"/>
    <w:rsid w:val="00080CB1"/>
    <w:rsid w:val="00081C6C"/>
    <w:rsid w:val="00083425"/>
    <w:rsid w:val="000837BC"/>
    <w:rsid w:val="000864C9"/>
    <w:rsid w:val="00087A59"/>
    <w:rsid w:val="0009050A"/>
    <w:rsid w:val="00093235"/>
    <w:rsid w:val="000932EC"/>
    <w:rsid w:val="00093667"/>
    <w:rsid w:val="0009508D"/>
    <w:rsid w:val="000A03D7"/>
    <w:rsid w:val="000A0A66"/>
    <w:rsid w:val="000A2BE0"/>
    <w:rsid w:val="000A2DD4"/>
    <w:rsid w:val="000A3D85"/>
    <w:rsid w:val="000A5472"/>
    <w:rsid w:val="000A76B7"/>
    <w:rsid w:val="000B360F"/>
    <w:rsid w:val="000B3B52"/>
    <w:rsid w:val="000B50B8"/>
    <w:rsid w:val="000B529F"/>
    <w:rsid w:val="000D0D55"/>
    <w:rsid w:val="000D55D3"/>
    <w:rsid w:val="000D6E4B"/>
    <w:rsid w:val="000E0882"/>
    <w:rsid w:val="000F0813"/>
    <w:rsid w:val="000F0C1D"/>
    <w:rsid w:val="000F4522"/>
    <w:rsid w:val="000F53C9"/>
    <w:rsid w:val="00100B58"/>
    <w:rsid w:val="00102195"/>
    <w:rsid w:val="00102612"/>
    <w:rsid w:val="0010741D"/>
    <w:rsid w:val="00110407"/>
    <w:rsid w:val="00111F76"/>
    <w:rsid w:val="00114EAB"/>
    <w:rsid w:val="001151B7"/>
    <w:rsid w:val="0011570E"/>
    <w:rsid w:val="001167C4"/>
    <w:rsid w:val="001175F4"/>
    <w:rsid w:val="0012623D"/>
    <w:rsid w:val="00126549"/>
    <w:rsid w:val="00126A2A"/>
    <w:rsid w:val="00126C92"/>
    <w:rsid w:val="00127722"/>
    <w:rsid w:val="00131C8F"/>
    <w:rsid w:val="00133F50"/>
    <w:rsid w:val="001378F1"/>
    <w:rsid w:val="0014290C"/>
    <w:rsid w:val="00143F07"/>
    <w:rsid w:val="001453C5"/>
    <w:rsid w:val="00150C8E"/>
    <w:rsid w:val="0015316A"/>
    <w:rsid w:val="001543DB"/>
    <w:rsid w:val="00157CBB"/>
    <w:rsid w:val="0016152B"/>
    <w:rsid w:val="0016180E"/>
    <w:rsid w:val="001629DA"/>
    <w:rsid w:val="00163322"/>
    <w:rsid w:val="00167145"/>
    <w:rsid w:val="001671DA"/>
    <w:rsid w:val="00171013"/>
    <w:rsid w:val="00173D5E"/>
    <w:rsid w:val="0017606D"/>
    <w:rsid w:val="0018164E"/>
    <w:rsid w:val="00186377"/>
    <w:rsid w:val="001865A1"/>
    <w:rsid w:val="001939E6"/>
    <w:rsid w:val="00194B02"/>
    <w:rsid w:val="0019671F"/>
    <w:rsid w:val="001A358C"/>
    <w:rsid w:val="001A3908"/>
    <w:rsid w:val="001A4C19"/>
    <w:rsid w:val="001B0069"/>
    <w:rsid w:val="001B047B"/>
    <w:rsid w:val="001B0625"/>
    <w:rsid w:val="001B4868"/>
    <w:rsid w:val="001B6616"/>
    <w:rsid w:val="001C1DB2"/>
    <w:rsid w:val="001C26AC"/>
    <w:rsid w:val="001C2F16"/>
    <w:rsid w:val="001C4199"/>
    <w:rsid w:val="001C4B85"/>
    <w:rsid w:val="001C5179"/>
    <w:rsid w:val="001C608E"/>
    <w:rsid w:val="001C722D"/>
    <w:rsid w:val="001D37D7"/>
    <w:rsid w:val="001D4696"/>
    <w:rsid w:val="001E465C"/>
    <w:rsid w:val="001E4DC2"/>
    <w:rsid w:val="001E7884"/>
    <w:rsid w:val="001F0473"/>
    <w:rsid w:val="001F1175"/>
    <w:rsid w:val="001F25D2"/>
    <w:rsid w:val="001F45F8"/>
    <w:rsid w:val="001F6735"/>
    <w:rsid w:val="00200E03"/>
    <w:rsid w:val="00200EE8"/>
    <w:rsid w:val="002039D1"/>
    <w:rsid w:val="002045F1"/>
    <w:rsid w:val="00204F5A"/>
    <w:rsid w:val="00210DE4"/>
    <w:rsid w:val="00211FC8"/>
    <w:rsid w:val="002145A8"/>
    <w:rsid w:val="00230669"/>
    <w:rsid w:val="00232B76"/>
    <w:rsid w:val="00236C2B"/>
    <w:rsid w:val="00241D50"/>
    <w:rsid w:val="00244205"/>
    <w:rsid w:val="00245B24"/>
    <w:rsid w:val="002472F3"/>
    <w:rsid w:val="00247F71"/>
    <w:rsid w:val="002509D0"/>
    <w:rsid w:val="00250A3B"/>
    <w:rsid w:val="00252048"/>
    <w:rsid w:val="002523C0"/>
    <w:rsid w:val="00252836"/>
    <w:rsid w:val="002554AE"/>
    <w:rsid w:val="0025621A"/>
    <w:rsid w:val="00264C92"/>
    <w:rsid w:val="00264F5F"/>
    <w:rsid w:val="00265631"/>
    <w:rsid w:val="00267D8C"/>
    <w:rsid w:val="002701AE"/>
    <w:rsid w:val="0027279B"/>
    <w:rsid w:val="00276B66"/>
    <w:rsid w:val="00276D87"/>
    <w:rsid w:val="002819F7"/>
    <w:rsid w:val="00281D8D"/>
    <w:rsid w:val="00283F63"/>
    <w:rsid w:val="00285259"/>
    <w:rsid w:val="00294AB0"/>
    <w:rsid w:val="002971E1"/>
    <w:rsid w:val="002A05F4"/>
    <w:rsid w:val="002A1469"/>
    <w:rsid w:val="002A15DE"/>
    <w:rsid w:val="002A1643"/>
    <w:rsid w:val="002A4994"/>
    <w:rsid w:val="002A5AC4"/>
    <w:rsid w:val="002A7959"/>
    <w:rsid w:val="002B062E"/>
    <w:rsid w:val="002B32CE"/>
    <w:rsid w:val="002B3CF4"/>
    <w:rsid w:val="002B5EF0"/>
    <w:rsid w:val="002B75FE"/>
    <w:rsid w:val="002C0456"/>
    <w:rsid w:val="002C3539"/>
    <w:rsid w:val="002C5A2F"/>
    <w:rsid w:val="002C5F47"/>
    <w:rsid w:val="002D1643"/>
    <w:rsid w:val="002E1039"/>
    <w:rsid w:val="002E4424"/>
    <w:rsid w:val="002F0F54"/>
    <w:rsid w:val="002F33B8"/>
    <w:rsid w:val="002F398C"/>
    <w:rsid w:val="002F40AC"/>
    <w:rsid w:val="002F5AE4"/>
    <w:rsid w:val="002F78C3"/>
    <w:rsid w:val="00300254"/>
    <w:rsid w:val="003029CD"/>
    <w:rsid w:val="003062F0"/>
    <w:rsid w:val="0030667F"/>
    <w:rsid w:val="003121FC"/>
    <w:rsid w:val="0031278C"/>
    <w:rsid w:val="003138C6"/>
    <w:rsid w:val="00316F92"/>
    <w:rsid w:val="0031771A"/>
    <w:rsid w:val="003208B0"/>
    <w:rsid w:val="00322744"/>
    <w:rsid w:val="00323963"/>
    <w:rsid w:val="003247ED"/>
    <w:rsid w:val="00325723"/>
    <w:rsid w:val="0032794D"/>
    <w:rsid w:val="00330C29"/>
    <w:rsid w:val="00331545"/>
    <w:rsid w:val="00331A89"/>
    <w:rsid w:val="00332089"/>
    <w:rsid w:val="00333A4C"/>
    <w:rsid w:val="00334963"/>
    <w:rsid w:val="00334A27"/>
    <w:rsid w:val="00340914"/>
    <w:rsid w:val="003440A3"/>
    <w:rsid w:val="003468A2"/>
    <w:rsid w:val="0034794E"/>
    <w:rsid w:val="00354DCF"/>
    <w:rsid w:val="0035688A"/>
    <w:rsid w:val="003569BE"/>
    <w:rsid w:val="00356FD9"/>
    <w:rsid w:val="00360017"/>
    <w:rsid w:val="00360A6E"/>
    <w:rsid w:val="003632EA"/>
    <w:rsid w:val="00363466"/>
    <w:rsid w:val="00365C67"/>
    <w:rsid w:val="00365C8D"/>
    <w:rsid w:val="00366598"/>
    <w:rsid w:val="00370399"/>
    <w:rsid w:val="00371038"/>
    <w:rsid w:val="0037569E"/>
    <w:rsid w:val="0037657B"/>
    <w:rsid w:val="00380D94"/>
    <w:rsid w:val="00382023"/>
    <w:rsid w:val="00384E8C"/>
    <w:rsid w:val="00386774"/>
    <w:rsid w:val="00386DD0"/>
    <w:rsid w:val="00394055"/>
    <w:rsid w:val="0039663A"/>
    <w:rsid w:val="003A187E"/>
    <w:rsid w:val="003A216C"/>
    <w:rsid w:val="003A38EA"/>
    <w:rsid w:val="003A3C81"/>
    <w:rsid w:val="003A4DE1"/>
    <w:rsid w:val="003A55FF"/>
    <w:rsid w:val="003A5627"/>
    <w:rsid w:val="003A655C"/>
    <w:rsid w:val="003A7F47"/>
    <w:rsid w:val="003B0EDB"/>
    <w:rsid w:val="003B502F"/>
    <w:rsid w:val="003C4518"/>
    <w:rsid w:val="003C46F8"/>
    <w:rsid w:val="003C518F"/>
    <w:rsid w:val="003C5499"/>
    <w:rsid w:val="003D0AAA"/>
    <w:rsid w:val="003D1116"/>
    <w:rsid w:val="003D1759"/>
    <w:rsid w:val="003D2669"/>
    <w:rsid w:val="003D372C"/>
    <w:rsid w:val="003D48AD"/>
    <w:rsid w:val="003E396B"/>
    <w:rsid w:val="003F0064"/>
    <w:rsid w:val="003F0E93"/>
    <w:rsid w:val="003F3894"/>
    <w:rsid w:val="003F3E80"/>
    <w:rsid w:val="003F7B71"/>
    <w:rsid w:val="003F7C21"/>
    <w:rsid w:val="00400697"/>
    <w:rsid w:val="00406096"/>
    <w:rsid w:val="004064BC"/>
    <w:rsid w:val="004073E7"/>
    <w:rsid w:val="00407A3D"/>
    <w:rsid w:val="0041185D"/>
    <w:rsid w:val="00411C70"/>
    <w:rsid w:val="004144CF"/>
    <w:rsid w:val="00414EA0"/>
    <w:rsid w:val="0041690F"/>
    <w:rsid w:val="00416D9D"/>
    <w:rsid w:val="004171D1"/>
    <w:rsid w:val="00417B32"/>
    <w:rsid w:val="00421295"/>
    <w:rsid w:val="004212DE"/>
    <w:rsid w:val="00424BCF"/>
    <w:rsid w:val="00426265"/>
    <w:rsid w:val="00426266"/>
    <w:rsid w:val="00432921"/>
    <w:rsid w:val="00434032"/>
    <w:rsid w:val="00436877"/>
    <w:rsid w:val="00441AC0"/>
    <w:rsid w:val="00442F82"/>
    <w:rsid w:val="00446921"/>
    <w:rsid w:val="00447AF0"/>
    <w:rsid w:val="00452BA1"/>
    <w:rsid w:val="00453C56"/>
    <w:rsid w:val="00454EE0"/>
    <w:rsid w:val="004562AD"/>
    <w:rsid w:val="004569D3"/>
    <w:rsid w:val="00460907"/>
    <w:rsid w:val="004639E5"/>
    <w:rsid w:val="0046674D"/>
    <w:rsid w:val="004667A2"/>
    <w:rsid w:val="004668E1"/>
    <w:rsid w:val="00471B82"/>
    <w:rsid w:val="00471C21"/>
    <w:rsid w:val="00472B13"/>
    <w:rsid w:val="00473039"/>
    <w:rsid w:val="0047358F"/>
    <w:rsid w:val="00473CD7"/>
    <w:rsid w:val="00474C95"/>
    <w:rsid w:val="0047511F"/>
    <w:rsid w:val="004814CA"/>
    <w:rsid w:val="00481B18"/>
    <w:rsid w:val="004829AA"/>
    <w:rsid w:val="00483AB7"/>
    <w:rsid w:val="00486E2C"/>
    <w:rsid w:val="00487BED"/>
    <w:rsid w:val="0049275A"/>
    <w:rsid w:val="00492C0E"/>
    <w:rsid w:val="004957B6"/>
    <w:rsid w:val="004959CA"/>
    <w:rsid w:val="004961DF"/>
    <w:rsid w:val="004A1808"/>
    <w:rsid w:val="004A1EF7"/>
    <w:rsid w:val="004A37FD"/>
    <w:rsid w:val="004A4716"/>
    <w:rsid w:val="004A4CC8"/>
    <w:rsid w:val="004A59FE"/>
    <w:rsid w:val="004A7903"/>
    <w:rsid w:val="004B29B8"/>
    <w:rsid w:val="004B4262"/>
    <w:rsid w:val="004B61FC"/>
    <w:rsid w:val="004B63DC"/>
    <w:rsid w:val="004C3D50"/>
    <w:rsid w:val="004C4B3A"/>
    <w:rsid w:val="004C4CB5"/>
    <w:rsid w:val="004C6AB4"/>
    <w:rsid w:val="004C74E9"/>
    <w:rsid w:val="004D0BEE"/>
    <w:rsid w:val="004D181E"/>
    <w:rsid w:val="004D415D"/>
    <w:rsid w:val="004D452E"/>
    <w:rsid w:val="004D6C44"/>
    <w:rsid w:val="004D7221"/>
    <w:rsid w:val="004E15BE"/>
    <w:rsid w:val="004E3198"/>
    <w:rsid w:val="004E3825"/>
    <w:rsid w:val="004E52BD"/>
    <w:rsid w:val="004E5F15"/>
    <w:rsid w:val="004E7B14"/>
    <w:rsid w:val="004F217D"/>
    <w:rsid w:val="004F26C7"/>
    <w:rsid w:val="0050037C"/>
    <w:rsid w:val="00504A7B"/>
    <w:rsid w:val="0051066D"/>
    <w:rsid w:val="00512B78"/>
    <w:rsid w:val="005137D6"/>
    <w:rsid w:val="005201D0"/>
    <w:rsid w:val="00523ED7"/>
    <w:rsid w:val="00525056"/>
    <w:rsid w:val="005279B8"/>
    <w:rsid w:val="00533458"/>
    <w:rsid w:val="00534B5A"/>
    <w:rsid w:val="005358FC"/>
    <w:rsid w:val="0055349D"/>
    <w:rsid w:val="0055522D"/>
    <w:rsid w:val="0056128C"/>
    <w:rsid w:val="00561EA4"/>
    <w:rsid w:val="00562156"/>
    <w:rsid w:val="005631E1"/>
    <w:rsid w:val="00563799"/>
    <w:rsid w:val="00563FB2"/>
    <w:rsid w:val="00566385"/>
    <w:rsid w:val="0057457B"/>
    <w:rsid w:val="005746C3"/>
    <w:rsid w:val="005751C7"/>
    <w:rsid w:val="005808F1"/>
    <w:rsid w:val="00581DA9"/>
    <w:rsid w:val="005856E6"/>
    <w:rsid w:val="00592069"/>
    <w:rsid w:val="00596454"/>
    <w:rsid w:val="00597803"/>
    <w:rsid w:val="005A16D6"/>
    <w:rsid w:val="005A3572"/>
    <w:rsid w:val="005A3C8B"/>
    <w:rsid w:val="005A4791"/>
    <w:rsid w:val="005A566F"/>
    <w:rsid w:val="005A7D7C"/>
    <w:rsid w:val="005B3D8A"/>
    <w:rsid w:val="005B499D"/>
    <w:rsid w:val="005C5F6B"/>
    <w:rsid w:val="005C6832"/>
    <w:rsid w:val="005C78B5"/>
    <w:rsid w:val="005D54F3"/>
    <w:rsid w:val="005E075B"/>
    <w:rsid w:val="005E0CB2"/>
    <w:rsid w:val="005E3F7C"/>
    <w:rsid w:val="005E4A56"/>
    <w:rsid w:val="005E5E19"/>
    <w:rsid w:val="005E70DD"/>
    <w:rsid w:val="005E751D"/>
    <w:rsid w:val="005F4856"/>
    <w:rsid w:val="005F578E"/>
    <w:rsid w:val="005F644D"/>
    <w:rsid w:val="005F6F61"/>
    <w:rsid w:val="006022C9"/>
    <w:rsid w:val="00606DE9"/>
    <w:rsid w:val="006115A1"/>
    <w:rsid w:val="00627E18"/>
    <w:rsid w:val="00630E6B"/>
    <w:rsid w:val="00630F77"/>
    <w:rsid w:val="00634983"/>
    <w:rsid w:val="00634D36"/>
    <w:rsid w:val="0063694A"/>
    <w:rsid w:val="006378AF"/>
    <w:rsid w:val="00641D34"/>
    <w:rsid w:val="00645F19"/>
    <w:rsid w:val="006463E6"/>
    <w:rsid w:val="00650224"/>
    <w:rsid w:val="00650CBD"/>
    <w:rsid w:val="00652EEE"/>
    <w:rsid w:val="00657CEA"/>
    <w:rsid w:val="00664071"/>
    <w:rsid w:val="006679C8"/>
    <w:rsid w:val="00671447"/>
    <w:rsid w:val="0067154F"/>
    <w:rsid w:val="00672D22"/>
    <w:rsid w:val="00673C2D"/>
    <w:rsid w:val="00677C04"/>
    <w:rsid w:val="006808DC"/>
    <w:rsid w:val="00681AD2"/>
    <w:rsid w:val="00685728"/>
    <w:rsid w:val="006858A3"/>
    <w:rsid w:val="00685D21"/>
    <w:rsid w:val="00691C4F"/>
    <w:rsid w:val="006921DB"/>
    <w:rsid w:val="00692F61"/>
    <w:rsid w:val="00693348"/>
    <w:rsid w:val="00696E0A"/>
    <w:rsid w:val="006A3626"/>
    <w:rsid w:val="006B04EF"/>
    <w:rsid w:val="006B0DFB"/>
    <w:rsid w:val="006B2AF3"/>
    <w:rsid w:val="006B4328"/>
    <w:rsid w:val="006B4740"/>
    <w:rsid w:val="006C0355"/>
    <w:rsid w:val="006C5070"/>
    <w:rsid w:val="006C634D"/>
    <w:rsid w:val="006D1684"/>
    <w:rsid w:val="006E064C"/>
    <w:rsid w:val="006E0B5F"/>
    <w:rsid w:val="006E0BA0"/>
    <w:rsid w:val="006E3913"/>
    <w:rsid w:val="006E55AC"/>
    <w:rsid w:val="006F4873"/>
    <w:rsid w:val="006F4F07"/>
    <w:rsid w:val="006F5618"/>
    <w:rsid w:val="00700AB6"/>
    <w:rsid w:val="00701B60"/>
    <w:rsid w:val="00702525"/>
    <w:rsid w:val="00702C53"/>
    <w:rsid w:val="00704B8A"/>
    <w:rsid w:val="007050EC"/>
    <w:rsid w:val="00705AF4"/>
    <w:rsid w:val="007063CE"/>
    <w:rsid w:val="00706EEF"/>
    <w:rsid w:val="007103F1"/>
    <w:rsid w:val="00710D88"/>
    <w:rsid w:val="007113C5"/>
    <w:rsid w:val="00716302"/>
    <w:rsid w:val="007207AA"/>
    <w:rsid w:val="0072145F"/>
    <w:rsid w:val="00721A7C"/>
    <w:rsid w:val="00721A92"/>
    <w:rsid w:val="00723CAF"/>
    <w:rsid w:val="0072711C"/>
    <w:rsid w:val="00735DC8"/>
    <w:rsid w:val="00735E39"/>
    <w:rsid w:val="0074107A"/>
    <w:rsid w:val="007413F4"/>
    <w:rsid w:val="007567F7"/>
    <w:rsid w:val="0076125C"/>
    <w:rsid w:val="0076394A"/>
    <w:rsid w:val="007672F6"/>
    <w:rsid w:val="00772192"/>
    <w:rsid w:val="007741C0"/>
    <w:rsid w:val="007766D8"/>
    <w:rsid w:val="00777880"/>
    <w:rsid w:val="00795D38"/>
    <w:rsid w:val="007A05E9"/>
    <w:rsid w:val="007A12E6"/>
    <w:rsid w:val="007A1321"/>
    <w:rsid w:val="007A487A"/>
    <w:rsid w:val="007A6B28"/>
    <w:rsid w:val="007A7DF2"/>
    <w:rsid w:val="007B189A"/>
    <w:rsid w:val="007B1ED4"/>
    <w:rsid w:val="007B3707"/>
    <w:rsid w:val="007B3F40"/>
    <w:rsid w:val="007B6A98"/>
    <w:rsid w:val="007B7B43"/>
    <w:rsid w:val="007C1B81"/>
    <w:rsid w:val="007C2335"/>
    <w:rsid w:val="007C376F"/>
    <w:rsid w:val="007C4B10"/>
    <w:rsid w:val="007C5323"/>
    <w:rsid w:val="007C5708"/>
    <w:rsid w:val="007C5FD4"/>
    <w:rsid w:val="007C6BCA"/>
    <w:rsid w:val="007C7A9B"/>
    <w:rsid w:val="007D0DC9"/>
    <w:rsid w:val="007D2E46"/>
    <w:rsid w:val="007D3695"/>
    <w:rsid w:val="007D489F"/>
    <w:rsid w:val="007D5CEE"/>
    <w:rsid w:val="007D6042"/>
    <w:rsid w:val="007D6550"/>
    <w:rsid w:val="007E32C7"/>
    <w:rsid w:val="007E5C4F"/>
    <w:rsid w:val="007E6030"/>
    <w:rsid w:val="007E7BB0"/>
    <w:rsid w:val="007F2A27"/>
    <w:rsid w:val="007F2C04"/>
    <w:rsid w:val="007F5027"/>
    <w:rsid w:val="007F69BA"/>
    <w:rsid w:val="008009EF"/>
    <w:rsid w:val="00801216"/>
    <w:rsid w:val="008021E3"/>
    <w:rsid w:val="00802FFF"/>
    <w:rsid w:val="008038B8"/>
    <w:rsid w:val="00805CDD"/>
    <w:rsid w:val="00807836"/>
    <w:rsid w:val="00815E97"/>
    <w:rsid w:val="008162E0"/>
    <w:rsid w:val="00820426"/>
    <w:rsid w:val="0082098C"/>
    <w:rsid w:val="00822486"/>
    <w:rsid w:val="0082300A"/>
    <w:rsid w:val="008238E1"/>
    <w:rsid w:val="00825DE5"/>
    <w:rsid w:val="00826DEC"/>
    <w:rsid w:val="00830604"/>
    <w:rsid w:val="0083495C"/>
    <w:rsid w:val="0083534D"/>
    <w:rsid w:val="00835B50"/>
    <w:rsid w:val="00835C87"/>
    <w:rsid w:val="008362E8"/>
    <w:rsid w:val="00836BBC"/>
    <w:rsid w:val="00836ED7"/>
    <w:rsid w:val="00837EBA"/>
    <w:rsid w:val="00840520"/>
    <w:rsid w:val="008439DD"/>
    <w:rsid w:val="00847E39"/>
    <w:rsid w:val="00851DD6"/>
    <w:rsid w:val="0086006E"/>
    <w:rsid w:val="00860A5D"/>
    <w:rsid w:val="008632F5"/>
    <w:rsid w:val="008643E0"/>
    <w:rsid w:val="00867564"/>
    <w:rsid w:val="00867F05"/>
    <w:rsid w:val="00871608"/>
    <w:rsid w:val="0087245D"/>
    <w:rsid w:val="00875601"/>
    <w:rsid w:val="00880327"/>
    <w:rsid w:val="00883CBB"/>
    <w:rsid w:val="00884E1D"/>
    <w:rsid w:val="00887FA8"/>
    <w:rsid w:val="00896ADA"/>
    <w:rsid w:val="0089703E"/>
    <w:rsid w:val="0089719D"/>
    <w:rsid w:val="008A5244"/>
    <w:rsid w:val="008A74A8"/>
    <w:rsid w:val="008B0B5B"/>
    <w:rsid w:val="008B1272"/>
    <w:rsid w:val="008B330C"/>
    <w:rsid w:val="008B38C3"/>
    <w:rsid w:val="008B461C"/>
    <w:rsid w:val="008B6DD4"/>
    <w:rsid w:val="008C052E"/>
    <w:rsid w:val="008C1D21"/>
    <w:rsid w:val="008C4B4B"/>
    <w:rsid w:val="008D32DE"/>
    <w:rsid w:val="008D6ED9"/>
    <w:rsid w:val="008D79CB"/>
    <w:rsid w:val="008E6F70"/>
    <w:rsid w:val="008E7119"/>
    <w:rsid w:val="008F0ED2"/>
    <w:rsid w:val="008F4C9A"/>
    <w:rsid w:val="008F5A70"/>
    <w:rsid w:val="008F7611"/>
    <w:rsid w:val="00900311"/>
    <w:rsid w:val="009006C4"/>
    <w:rsid w:val="009007A5"/>
    <w:rsid w:val="0090279B"/>
    <w:rsid w:val="009028A5"/>
    <w:rsid w:val="0090480C"/>
    <w:rsid w:val="00905162"/>
    <w:rsid w:val="00907B79"/>
    <w:rsid w:val="00907FAF"/>
    <w:rsid w:val="009112EB"/>
    <w:rsid w:val="00911540"/>
    <w:rsid w:val="00912775"/>
    <w:rsid w:val="00915D60"/>
    <w:rsid w:val="00916162"/>
    <w:rsid w:val="00924039"/>
    <w:rsid w:val="00924488"/>
    <w:rsid w:val="00925CA7"/>
    <w:rsid w:val="00927204"/>
    <w:rsid w:val="00930B66"/>
    <w:rsid w:val="00931EB4"/>
    <w:rsid w:val="0094098C"/>
    <w:rsid w:val="00941881"/>
    <w:rsid w:val="00942CD4"/>
    <w:rsid w:val="00946ABC"/>
    <w:rsid w:val="00946CD9"/>
    <w:rsid w:val="0095434D"/>
    <w:rsid w:val="00955857"/>
    <w:rsid w:val="009570DF"/>
    <w:rsid w:val="00957730"/>
    <w:rsid w:val="00961286"/>
    <w:rsid w:val="00962C11"/>
    <w:rsid w:val="009642CA"/>
    <w:rsid w:val="00965161"/>
    <w:rsid w:val="009660B5"/>
    <w:rsid w:val="009757D2"/>
    <w:rsid w:val="009771E3"/>
    <w:rsid w:val="009871D6"/>
    <w:rsid w:val="00992C58"/>
    <w:rsid w:val="009A10CD"/>
    <w:rsid w:val="009A3BA6"/>
    <w:rsid w:val="009A3E80"/>
    <w:rsid w:val="009A519F"/>
    <w:rsid w:val="009B0737"/>
    <w:rsid w:val="009B13EE"/>
    <w:rsid w:val="009B5357"/>
    <w:rsid w:val="009C1D70"/>
    <w:rsid w:val="009C2B37"/>
    <w:rsid w:val="009C2E39"/>
    <w:rsid w:val="009C3671"/>
    <w:rsid w:val="009C3699"/>
    <w:rsid w:val="009C5D5C"/>
    <w:rsid w:val="009D1196"/>
    <w:rsid w:val="009D3F81"/>
    <w:rsid w:val="009D5022"/>
    <w:rsid w:val="009E0C50"/>
    <w:rsid w:val="009E135D"/>
    <w:rsid w:val="009E5012"/>
    <w:rsid w:val="009E522D"/>
    <w:rsid w:val="009F0191"/>
    <w:rsid w:val="009F31FA"/>
    <w:rsid w:val="009F37FF"/>
    <w:rsid w:val="009F3EB9"/>
    <w:rsid w:val="009F56A9"/>
    <w:rsid w:val="009F6101"/>
    <w:rsid w:val="009F689C"/>
    <w:rsid w:val="00A030B5"/>
    <w:rsid w:val="00A079E1"/>
    <w:rsid w:val="00A133FA"/>
    <w:rsid w:val="00A14307"/>
    <w:rsid w:val="00A20337"/>
    <w:rsid w:val="00A21CA4"/>
    <w:rsid w:val="00A243EB"/>
    <w:rsid w:val="00A24832"/>
    <w:rsid w:val="00A24F7C"/>
    <w:rsid w:val="00A25893"/>
    <w:rsid w:val="00A30239"/>
    <w:rsid w:val="00A37213"/>
    <w:rsid w:val="00A447D8"/>
    <w:rsid w:val="00A46A58"/>
    <w:rsid w:val="00A46F25"/>
    <w:rsid w:val="00A4760D"/>
    <w:rsid w:val="00A53E08"/>
    <w:rsid w:val="00A54DD1"/>
    <w:rsid w:val="00A5721E"/>
    <w:rsid w:val="00A62293"/>
    <w:rsid w:val="00A62E16"/>
    <w:rsid w:val="00A64255"/>
    <w:rsid w:val="00A64E9F"/>
    <w:rsid w:val="00A65C46"/>
    <w:rsid w:val="00A66004"/>
    <w:rsid w:val="00A66D2C"/>
    <w:rsid w:val="00A71FC8"/>
    <w:rsid w:val="00A818C7"/>
    <w:rsid w:val="00A91E28"/>
    <w:rsid w:val="00A92CD3"/>
    <w:rsid w:val="00A92F53"/>
    <w:rsid w:val="00A93F41"/>
    <w:rsid w:val="00A96938"/>
    <w:rsid w:val="00AA02B4"/>
    <w:rsid w:val="00AA1E9A"/>
    <w:rsid w:val="00AA28EA"/>
    <w:rsid w:val="00AA3FA7"/>
    <w:rsid w:val="00AB1665"/>
    <w:rsid w:val="00AB3DDA"/>
    <w:rsid w:val="00AB4108"/>
    <w:rsid w:val="00AB68BF"/>
    <w:rsid w:val="00AB6AE8"/>
    <w:rsid w:val="00AB75E2"/>
    <w:rsid w:val="00AC4063"/>
    <w:rsid w:val="00AC5C49"/>
    <w:rsid w:val="00AC5F68"/>
    <w:rsid w:val="00AC6500"/>
    <w:rsid w:val="00AC7ED8"/>
    <w:rsid w:val="00AD0D2E"/>
    <w:rsid w:val="00AD2492"/>
    <w:rsid w:val="00AD4FB7"/>
    <w:rsid w:val="00AE1229"/>
    <w:rsid w:val="00AE139B"/>
    <w:rsid w:val="00AE426B"/>
    <w:rsid w:val="00AE45F6"/>
    <w:rsid w:val="00AF194A"/>
    <w:rsid w:val="00AF279D"/>
    <w:rsid w:val="00AF2BAD"/>
    <w:rsid w:val="00AF48B2"/>
    <w:rsid w:val="00AF6DE2"/>
    <w:rsid w:val="00B07CA9"/>
    <w:rsid w:val="00B11DCA"/>
    <w:rsid w:val="00B122C6"/>
    <w:rsid w:val="00B14009"/>
    <w:rsid w:val="00B16E16"/>
    <w:rsid w:val="00B17A51"/>
    <w:rsid w:val="00B20FFA"/>
    <w:rsid w:val="00B224F1"/>
    <w:rsid w:val="00B246D7"/>
    <w:rsid w:val="00B3062A"/>
    <w:rsid w:val="00B30BBA"/>
    <w:rsid w:val="00B407C4"/>
    <w:rsid w:val="00B432DD"/>
    <w:rsid w:val="00B5259A"/>
    <w:rsid w:val="00B5268A"/>
    <w:rsid w:val="00B54964"/>
    <w:rsid w:val="00B56AFD"/>
    <w:rsid w:val="00B648C4"/>
    <w:rsid w:val="00B6679B"/>
    <w:rsid w:val="00B67A44"/>
    <w:rsid w:val="00B70663"/>
    <w:rsid w:val="00B7298C"/>
    <w:rsid w:val="00B7354E"/>
    <w:rsid w:val="00B80F98"/>
    <w:rsid w:val="00B81459"/>
    <w:rsid w:val="00B82BA7"/>
    <w:rsid w:val="00B8329E"/>
    <w:rsid w:val="00B860F0"/>
    <w:rsid w:val="00B87102"/>
    <w:rsid w:val="00B90483"/>
    <w:rsid w:val="00B91EE6"/>
    <w:rsid w:val="00B95988"/>
    <w:rsid w:val="00BA03E6"/>
    <w:rsid w:val="00BA2092"/>
    <w:rsid w:val="00BA24E3"/>
    <w:rsid w:val="00BA3A70"/>
    <w:rsid w:val="00BB0253"/>
    <w:rsid w:val="00BB3566"/>
    <w:rsid w:val="00BB660C"/>
    <w:rsid w:val="00BB6687"/>
    <w:rsid w:val="00BC1752"/>
    <w:rsid w:val="00BC6387"/>
    <w:rsid w:val="00BD4B48"/>
    <w:rsid w:val="00BD7563"/>
    <w:rsid w:val="00BE03FA"/>
    <w:rsid w:val="00BE18B7"/>
    <w:rsid w:val="00BE2F02"/>
    <w:rsid w:val="00BE5E00"/>
    <w:rsid w:val="00BE5EFC"/>
    <w:rsid w:val="00BF26C0"/>
    <w:rsid w:val="00BF28AF"/>
    <w:rsid w:val="00BF6968"/>
    <w:rsid w:val="00BF7E7E"/>
    <w:rsid w:val="00C003F6"/>
    <w:rsid w:val="00C0132A"/>
    <w:rsid w:val="00C02EB8"/>
    <w:rsid w:val="00C10078"/>
    <w:rsid w:val="00C107F8"/>
    <w:rsid w:val="00C110A4"/>
    <w:rsid w:val="00C14A6F"/>
    <w:rsid w:val="00C15FE3"/>
    <w:rsid w:val="00C16FB8"/>
    <w:rsid w:val="00C22B07"/>
    <w:rsid w:val="00C23DE0"/>
    <w:rsid w:val="00C242B2"/>
    <w:rsid w:val="00C357ED"/>
    <w:rsid w:val="00C37F3B"/>
    <w:rsid w:val="00C408BE"/>
    <w:rsid w:val="00C43B2F"/>
    <w:rsid w:val="00C45A60"/>
    <w:rsid w:val="00C45B52"/>
    <w:rsid w:val="00C5050B"/>
    <w:rsid w:val="00C50BE4"/>
    <w:rsid w:val="00C553B1"/>
    <w:rsid w:val="00C6060A"/>
    <w:rsid w:val="00C6064D"/>
    <w:rsid w:val="00C65791"/>
    <w:rsid w:val="00C6579C"/>
    <w:rsid w:val="00C70DE2"/>
    <w:rsid w:val="00C80607"/>
    <w:rsid w:val="00C8240D"/>
    <w:rsid w:val="00C82B9E"/>
    <w:rsid w:val="00C832A5"/>
    <w:rsid w:val="00C8661C"/>
    <w:rsid w:val="00C8726B"/>
    <w:rsid w:val="00C87846"/>
    <w:rsid w:val="00C87C05"/>
    <w:rsid w:val="00C9032D"/>
    <w:rsid w:val="00C923CB"/>
    <w:rsid w:val="00C93A7D"/>
    <w:rsid w:val="00C949B2"/>
    <w:rsid w:val="00CA14A0"/>
    <w:rsid w:val="00CA338E"/>
    <w:rsid w:val="00CA7604"/>
    <w:rsid w:val="00CB59B6"/>
    <w:rsid w:val="00CC5D1B"/>
    <w:rsid w:val="00CC63CA"/>
    <w:rsid w:val="00CD5795"/>
    <w:rsid w:val="00CD6D90"/>
    <w:rsid w:val="00CD73D8"/>
    <w:rsid w:val="00CE29CA"/>
    <w:rsid w:val="00CE4282"/>
    <w:rsid w:val="00CE4A81"/>
    <w:rsid w:val="00CE67EB"/>
    <w:rsid w:val="00CE7879"/>
    <w:rsid w:val="00CF4EE0"/>
    <w:rsid w:val="00CF646E"/>
    <w:rsid w:val="00CF6D10"/>
    <w:rsid w:val="00D00415"/>
    <w:rsid w:val="00D05088"/>
    <w:rsid w:val="00D07881"/>
    <w:rsid w:val="00D10BEC"/>
    <w:rsid w:val="00D13A97"/>
    <w:rsid w:val="00D13BAB"/>
    <w:rsid w:val="00D13F25"/>
    <w:rsid w:val="00D15ABF"/>
    <w:rsid w:val="00D160DE"/>
    <w:rsid w:val="00D16748"/>
    <w:rsid w:val="00D319A8"/>
    <w:rsid w:val="00D32E4C"/>
    <w:rsid w:val="00D334DB"/>
    <w:rsid w:val="00D35FBE"/>
    <w:rsid w:val="00D41FA8"/>
    <w:rsid w:val="00D438E7"/>
    <w:rsid w:val="00D44CA6"/>
    <w:rsid w:val="00D462B7"/>
    <w:rsid w:val="00D4681B"/>
    <w:rsid w:val="00D514BB"/>
    <w:rsid w:val="00D53622"/>
    <w:rsid w:val="00D5656C"/>
    <w:rsid w:val="00D56A2B"/>
    <w:rsid w:val="00D60690"/>
    <w:rsid w:val="00D63032"/>
    <w:rsid w:val="00D66E76"/>
    <w:rsid w:val="00D67C8C"/>
    <w:rsid w:val="00D71624"/>
    <w:rsid w:val="00D71B68"/>
    <w:rsid w:val="00D71D3A"/>
    <w:rsid w:val="00D740D9"/>
    <w:rsid w:val="00D81CE9"/>
    <w:rsid w:val="00D8527C"/>
    <w:rsid w:val="00D8698E"/>
    <w:rsid w:val="00D927B0"/>
    <w:rsid w:val="00D93013"/>
    <w:rsid w:val="00D93092"/>
    <w:rsid w:val="00D95565"/>
    <w:rsid w:val="00D97F6F"/>
    <w:rsid w:val="00D97FC3"/>
    <w:rsid w:val="00DA22F7"/>
    <w:rsid w:val="00DA31CD"/>
    <w:rsid w:val="00DA6DDF"/>
    <w:rsid w:val="00DB2F19"/>
    <w:rsid w:val="00DB42D1"/>
    <w:rsid w:val="00DB5502"/>
    <w:rsid w:val="00DC0C09"/>
    <w:rsid w:val="00DC13E9"/>
    <w:rsid w:val="00DC3143"/>
    <w:rsid w:val="00DC4D42"/>
    <w:rsid w:val="00DC6812"/>
    <w:rsid w:val="00DC7FB3"/>
    <w:rsid w:val="00DD0283"/>
    <w:rsid w:val="00DD0D19"/>
    <w:rsid w:val="00DD219E"/>
    <w:rsid w:val="00DD65D4"/>
    <w:rsid w:val="00DD7870"/>
    <w:rsid w:val="00DE419B"/>
    <w:rsid w:val="00DE595E"/>
    <w:rsid w:val="00DE6115"/>
    <w:rsid w:val="00DE65CF"/>
    <w:rsid w:val="00DE6F83"/>
    <w:rsid w:val="00DE701F"/>
    <w:rsid w:val="00DF542C"/>
    <w:rsid w:val="00DF737A"/>
    <w:rsid w:val="00E0144E"/>
    <w:rsid w:val="00E01965"/>
    <w:rsid w:val="00E01B0B"/>
    <w:rsid w:val="00E044DC"/>
    <w:rsid w:val="00E076D0"/>
    <w:rsid w:val="00E078AF"/>
    <w:rsid w:val="00E124CC"/>
    <w:rsid w:val="00E12987"/>
    <w:rsid w:val="00E13432"/>
    <w:rsid w:val="00E14E68"/>
    <w:rsid w:val="00E200D5"/>
    <w:rsid w:val="00E21C27"/>
    <w:rsid w:val="00E22F99"/>
    <w:rsid w:val="00E25818"/>
    <w:rsid w:val="00E25E41"/>
    <w:rsid w:val="00E329DC"/>
    <w:rsid w:val="00E337FB"/>
    <w:rsid w:val="00E34BE2"/>
    <w:rsid w:val="00E365AF"/>
    <w:rsid w:val="00E40239"/>
    <w:rsid w:val="00E42CEB"/>
    <w:rsid w:val="00E44399"/>
    <w:rsid w:val="00E4480F"/>
    <w:rsid w:val="00E44F6F"/>
    <w:rsid w:val="00E50210"/>
    <w:rsid w:val="00E50438"/>
    <w:rsid w:val="00E52DA2"/>
    <w:rsid w:val="00E5542F"/>
    <w:rsid w:val="00E656DD"/>
    <w:rsid w:val="00E72D4C"/>
    <w:rsid w:val="00E73E10"/>
    <w:rsid w:val="00E74121"/>
    <w:rsid w:val="00E77B36"/>
    <w:rsid w:val="00E8236F"/>
    <w:rsid w:val="00E843EC"/>
    <w:rsid w:val="00E8677F"/>
    <w:rsid w:val="00E87F02"/>
    <w:rsid w:val="00E9168A"/>
    <w:rsid w:val="00E91849"/>
    <w:rsid w:val="00E92BAA"/>
    <w:rsid w:val="00E96A85"/>
    <w:rsid w:val="00EA737F"/>
    <w:rsid w:val="00EB001D"/>
    <w:rsid w:val="00EB0412"/>
    <w:rsid w:val="00EB2283"/>
    <w:rsid w:val="00EB23E7"/>
    <w:rsid w:val="00EB3624"/>
    <w:rsid w:val="00EB4B50"/>
    <w:rsid w:val="00EB4F52"/>
    <w:rsid w:val="00EB55FE"/>
    <w:rsid w:val="00EB7CDA"/>
    <w:rsid w:val="00EB7EAD"/>
    <w:rsid w:val="00EC097B"/>
    <w:rsid w:val="00ED1315"/>
    <w:rsid w:val="00ED1691"/>
    <w:rsid w:val="00EE1170"/>
    <w:rsid w:val="00EE146D"/>
    <w:rsid w:val="00EE5AD6"/>
    <w:rsid w:val="00EF054A"/>
    <w:rsid w:val="00EF1E24"/>
    <w:rsid w:val="00EF2515"/>
    <w:rsid w:val="00EF5162"/>
    <w:rsid w:val="00EF7D8B"/>
    <w:rsid w:val="00F0237E"/>
    <w:rsid w:val="00F03224"/>
    <w:rsid w:val="00F03BF8"/>
    <w:rsid w:val="00F04B06"/>
    <w:rsid w:val="00F105BE"/>
    <w:rsid w:val="00F10630"/>
    <w:rsid w:val="00F11DB7"/>
    <w:rsid w:val="00F1373A"/>
    <w:rsid w:val="00F14337"/>
    <w:rsid w:val="00F14F21"/>
    <w:rsid w:val="00F14FE3"/>
    <w:rsid w:val="00F2107B"/>
    <w:rsid w:val="00F24392"/>
    <w:rsid w:val="00F25558"/>
    <w:rsid w:val="00F26385"/>
    <w:rsid w:val="00F27EA3"/>
    <w:rsid w:val="00F358DB"/>
    <w:rsid w:val="00F42321"/>
    <w:rsid w:val="00F45350"/>
    <w:rsid w:val="00F459D5"/>
    <w:rsid w:val="00F47515"/>
    <w:rsid w:val="00F47CEB"/>
    <w:rsid w:val="00F51CFB"/>
    <w:rsid w:val="00F51DBD"/>
    <w:rsid w:val="00F535C7"/>
    <w:rsid w:val="00F54BB5"/>
    <w:rsid w:val="00F55506"/>
    <w:rsid w:val="00F55924"/>
    <w:rsid w:val="00F55C45"/>
    <w:rsid w:val="00F57C80"/>
    <w:rsid w:val="00F63290"/>
    <w:rsid w:val="00F70538"/>
    <w:rsid w:val="00F71387"/>
    <w:rsid w:val="00F72469"/>
    <w:rsid w:val="00F758B1"/>
    <w:rsid w:val="00F77536"/>
    <w:rsid w:val="00F77D1D"/>
    <w:rsid w:val="00F80686"/>
    <w:rsid w:val="00F81845"/>
    <w:rsid w:val="00F868BA"/>
    <w:rsid w:val="00F903AE"/>
    <w:rsid w:val="00F92C96"/>
    <w:rsid w:val="00F9387C"/>
    <w:rsid w:val="00F93EE9"/>
    <w:rsid w:val="00F95A49"/>
    <w:rsid w:val="00FA361F"/>
    <w:rsid w:val="00FA3847"/>
    <w:rsid w:val="00FA50D1"/>
    <w:rsid w:val="00FA5FB8"/>
    <w:rsid w:val="00FA7809"/>
    <w:rsid w:val="00FB1598"/>
    <w:rsid w:val="00FB3AE9"/>
    <w:rsid w:val="00FB3EF4"/>
    <w:rsid w:val="00FB57AD"/>
    <w:rsid w:val="00FB661A"/>
    <w:rsid w:val="00FC1EE5"/>
    <w:rsid w:val="00FC2040"/>
    <w:rsid w:val="00FC55B0"/>
    <w:rsid w:val="00FC5CDE"/>
    <w:rsid w:val="00FC6E1E"/>
    <w:rsid w:val="00FC7F44"/>
    <w:rsid w:val="00FE3ABC"/>
    <w:rsid w:val="00FE5487"/>
    <w:rsid w:val="00FE54B9"/>
    <w:rsid w:val="00FE55DB"/>
    <w:rsid w:val="00FE5CB5"/>
    <w:rsid w:val="00FF1336"/>
    <w:rsid w:val="00FF316D"/>
    <w:rsid w:val="00FF4A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AC112F"/>
  <w15:chartTrackingRefBased/>
  <w15:docId w15:val="{D8B36E19-69EE-4177-9247-7A50555BA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2C0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F2C04"/>
    <w:pPr>
      <w:keepNext/>
      <w:keepLines/>
      <w:numPr>
        <w:ilvl w:val="1"/>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00254"/>
    <w:pPr>
      <w:numPr>
        <w:numId w:val="1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F2C04"/>
    <w:pPr>
      <w:numPr>
        <w:ilvl w:val="2"/>
      </w:numPr>
      <w:spacing w:before="120"/>
      <w:outlineLvl w:val="2"/>
    </w:pPr>
    <w:rPr>
      <w:sz w:val="28"/>
      <w:lang w:eastAsia="x-none"/>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F2C0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F2C04"/>
    <w:pPr>
      <w:numPr>
        <w:ilvl w:val="4"/>
      </w:numPr>
      <w:outlineLvl w:val="4"/>
    </w:pPr>
    <w:rPr>
      <w:sz w:val="22"/>
    </w:rPr>
  </w:style>
  <w:style w:type="paragraph" w:styleId="Heading6">
    <w:name w:val="heading 6"/>
    <w:basedOn w:val="H6"/>
    <w:next w:val="Normal"/>
    <w:link w:val="Heading6Char"/>
    <w:qFormat/>
    <w:rsid w:val="007F2C04"/>
    <w:pPr>
      <w:numPr>
        <w:ilvl w:val="5"/>
      </w:numPr>
      <w:outlineLvl w:val="5"/>
    </w:pPr>
  </w:style>
  <w:style w:type="paragraph" w:styleId="Heading7">
    <w:name w:val="heading 7"/>
    <w:basedOn w:val="H6"/>
    <w:next w:val="Normal"/>
    <w:link w:val="Heading7Char"/>
    <w:qFormat/>
    <w:rsid w:val="007F2C04"/>
    <w:pPr>
      <w:numPr>
        <w:ilvl w:val="6"/>
      </w:numPr>
      <w:outlineLvl w:val="6"/>
    </w:pPr>
  </w:style>
  <w:style w:type="paragraph" w:styleId="Heading8">
    <w:name w:val="heading 8"/>
    <w:basedOn w:val="Heading1"/>
    <w:next w:val="Normal"/>
    <w:link w:val="Heading8Char"/>
    <w:qFormat/>
    <w:rsid w:val="007F2C04"/>
    <w:pPr>
      <w:numPr>
        <w:ilvl w:val="7"/>
        <w:numId w:val="11"/>
      </w:numPr>
      <w:outlineLvl w:val="7"/>
    </w:pPr>
  </w:style>
  <w:style w:type="paragraph" w:styleId="Heading9">
    <w:name w:val="heading 9"/>
    <w:basedOn w:val="Heading8"/>
    <w:next w:val="Normal"/>
    <w:link w:val="Heading9Char"/>
    <w:qFormat/>
    <w:rsid w:val="007F2C04"/>
    <w:pPr>
      <w:numPr>
        <w:ilvl w:val="8"/>
      </w:num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F2C04"/>
    <w:pPr>
      <w:spacing w:before="180"/>
      <w:ind w:left="2693" w:hanging="2693"/>
    </w:pPr>
    <w:rPr>
      <w:b/>
    </w:rPr>
  </w:style>
  <w:style w:type="paragraph" w:styleId="TOC1">
    <w:name w:val="toc 1"/>
    <w:rsid w:val="007F2C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F2C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7F2C04"/>
    <w:pPr>
      <w:ind w:left="1701" w:hanging="1701"/>
    </w:pPr>
  </w:style>
  <w:style w:type="paragraph" w:styleId="TOC4">
    <w:name w:val="toc 4"/>
    <w:basedOn w:val="TOC3"/>
    <w:rsid w:val="007F2C04"/>
    <w:pPr>
      <w:ind w:left="1418" w:hanging="1418"/>
    </w:pPr>
  </w:style>
  <w:style w:type="paragraph" w:styleId="TOC3">
    <w:name w:val="toc 3"/>
    <w:basedOn w:val="TOC2"/>
    <w:rsid w:val="007F2C04"/>
    <w:pPr>
      <w:ind w:left="1134" w:hanging="1134"/>
    </w:pPr>
  </w:style>
  <w:style w:type="paragraph" w:styleId="TOC2">
    <w:name w:val="toc 2"/>
    <w:basedOn w:val="TOC1"/>
    <w:rsid w:val="007F2C04"/>
    <w:pPr>
      <w:keepNext w:val="0"/>
      <w:spacing w:before="0"/>
      <w:ind w:left="851" w:hanging="851"/>
    </w:pPr>
    <w:rPr>
      <w:sz w:val="20"/>
    </w:rPr>
  </w:style>
  <w:style w:type="paragraph" w:styleId="Index2">
    <w:name w:val="index 2"/>
    <w:basedOn w:val="Index1"/>
    <w:semiHidden/>
    <w:rsid w:val="007F2C04"/>
    <w:pPr>
      <w:ind w:left="284"/>
    </w:pPr>
  </w:style>
  <w:style w:type="paragraph" w:styleId="Index1">
    <w:name w:val="index 1"/>
    <w:basedOn w:val="Normal"/>
    <w:semiHidden/>
    <w:rsid w:val="007F2C04"/>
    <w:pPr>
      <w:keepLines/>
      <w:spacing w:after="0"/>
    </w:pPr>
  </w:style>
  <w:style w:type="paragraph" w:customStyle="1" w:styleId="ZH">
    <w:name w:val="ZH"/>
    <w:rsid w:val="007F2C0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F2C04"/>
    <w:pPr>
      <w:outlineLvl w:val="9"/>
    </w:pPr>
  </w:style>
  <w:style w:type="paragraph" w:styleId="ListNumber2">
    <w:name w:val="List Number 2"/>
    <w:basedOn w:val="ListNumber"/>
    <w:rsid w:val="007F2C0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7F2C0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F2C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F2C04"/>
    <w:pPr>
      <w:keepLines/>
      <w:spacing w:after="0"/>
      <w:ind w:left="454" w:hanging="454"/>
    </w:pPr>
    <w:rPr>
      <w:sz w:val="16"/>
      <w:lang w:eastAsia="x-none"/>
    </w:rPr>
  </w:style>
  <w:style w:type="paragraph" w:customStyle="1" w:styleId="TAH">
    <w:name w:val="TAH"/>
    <w:basedOn w:val="TAC"/>
    <w:link w:val="TAHCar"/>
    <w:rsid w:val="007F2C04"/>
    <w:rPr>
      <w:b/>
    </w:rPr>
  </w:style>
  <w:style w:type="paragraph" w:customStyle="1" w:styleId="TAC">
    <w:name w:val="TAC"/>
    <w:basedOn w:val="TAL"/>
    <w:link w:val="TACChar"/>
    <w:rsid w:val="007F2C04"/>
    <w:pPr>
      <w:jc w:val="center"/>
    </w:pPr>
  </w:style>
  <w:style w:type="paragraph" w:customStyle="1" w:styleId="TF">
    <w:name w:val="TF"/>
    <w:basedOn w:val="TH"/>
    <w:link w:val="TFChar"/>
    <w:rsid w:val="007F2C04"/>
    <w:pPr>
      <w:keepNext w:val="0"/>
      <w:spacing w:before="0" w:after="240"/>
    </w:pPr>
  </w:style>
  <w:style w:type="paragraph" w:customStyle="1" w:styleId="NO">
    <w:name w:val="NO"/>
    <w:basedOn w:val="Normal"/>
    <w:link w:val="NOChar"/>
    <w:rsid w:val="007F2C04"/>
    <w:pPr>
      <w:keepLines/>
      <w:ind w:left="1135" w:hanging="851"/>
    </w:pPr>
    <w:rPr>
      <w:lang w:eastAsia="x-none"/>
    </w:rPr>
  </w:style>
  <w:style w:type="paragraph" w:styleId="TOC9">
    <w:name w:val="toc 9"/>
    <w:basedOn w:val="TOC8"/>
    <w:rsid w:val="007F2C04"/>
    <w:pPr>
      <w:ind w:left="1418" w:hanging="1418"/>
    </w:pPr>
  </w:style>
  <w:style w:type="paragraph" w:customStyle="1" w:styleId="EX">
    <w:name w:val="EX"/>
    <w:basedOn w:val="Normal"/>
    <w:link w:val="EXChar"/>
    <w:rsid w:val="007F2C04"/>
    <w:pPr>
      <w:keepLines/>
      <w:ind w:left="1702" w:hanging="1418"/>
    </w:pPr>
    <w:rPr>
      <w:lang w:eastAsia="x-none"/>
    </w:rPr>
  </w:style>
  <w:style w:type="paragraph" w:customStyle="1" w:styleId="FP">
    <w:name w:val="FP"/>
    <w:basedOn w:val="Normal"/>
    <w:rsid w:val="007F2C04"/>
    <w:pPr>
      <w:spacing w:after="0"/>
    </w:pPr>
  </w:style>
  <w:style w:type="paragraph" w:customStyle="1" w:styleId="LD">
    <w:name w:val="LD"/>
    <w:rsid w:val="007F2C0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F2C04"/>
    <w:pPr>
      <w:spacing w:after="0"/>
    </w:pPr>
  </w:style>
  <w:style w:type="paragraph" w:customStyle="1" w:styleId="EW">
    <w:name w:val="EW"/>
    <w:basedOn w:val="EX"/>
    <w:rsid w:val="007F2C04"/>
    <w:pPr>
      <w:spacing w:after="0"/>
    </w:pPr>
  </w:style>
  <w:style w:type="paragraph" w:styleId="TOC6">
    <w:name w:val="toc 6"/>
    <w:basedOn w:val="TOC5"/>
    <w:next w:val="Normal"/>
    <w:rsid w:val="007F2C04"/>
    <w:pPr>
      <w:ind w:left="1985" w:hanging="1985"/>
    </w:pPr>
  </w:style>
  <w:style w:type="paragraph" w:styleId="TOC7">
    <w:name w:val="toc 7"/>
    <w:basedOn w:val="TOC6"/>
    <w:next w:val="Normal"/>
    <w:rsid w:val="007F2C04"/>
    <w:pPr>
      <w:ind w:left="2268" w:hanging="2268"/>
    </w:pPr>
  </w:style>
  <w:style w:type="paragraph" w:styleId="ListBullet2">
    <w:name w:val="List Bullet 2"/>
    <w:basedOn w:val="ListBullet"/>
    <w:rsid w:val="007F2C04"/>
    <w:pPr>
      <w:ind w:left="851"/>
    </w:pPr>
  </w:style>
  <w:style w:type="paragraph" w:styleId="ListBullet3">
    <w:name w:val="List Bullet 3"/>
    <w:basedOn w:val="ListBullet2"/>
    <w:rsid w:val="007F2C04"/>
    <w:pPr>
      <w:ind w:left="1135"/>
    </w:pPr>
  </w:style>
  <w:style w:type="paragraph" w:styleId="ListNumber">
    <w:name w:val="List Number"/>
    <w:basedOn w:val="List"/>
    <w:rsid w:val="007F2C04"/>
  </w:style>
  <w:style w:type="paragraph" w:customStyle="1" w:styleId="EQ">
    <w:name w:val="EQ"/>
    <w:basedOn w:val="Normal"/>
    <w:next w:val="Normal"/>
    <w:rsid w:val="007F2C04"/>
    <w:pPr>
      <w:keepLines/>
      <w:tabs>
        <w:tab w:val="center" w:pos="4536"/>
        <w:tab w:val="right" w:pos="9072"/>
      </w:tabs>
    </w:pPr>
    <w:rPr>
      <w:noProof/>
    </w:rPr>
  </w:style>
  <w:style w:type="paragraph" w:customStyle="1" w:styleId="TH">
    <w:name w:val="TH"/>
    <w:basedOn w:val="Normal"/>
    <w:link w:val="THChar"/>
    <w:rsid w:val="007F2C04"/>
    <w:pPr>
      <w:keepNext/>
      <w:keepLines/>
      <w:spacing w:before="60"/>
      <w:jc w:val="center"/>
    </w:pPr>
    <w:rPr>
      <w:rFonts w:ascii="Arial" w:hAnsi="Arial"/>
      <w:b/>
      <w:lang w:eastAsia="x-none"/>
    </w:rPr>
  </w:style>
  <w:style w:type="paragraph" w:customStyle="1" w:styleId="NF">
    <w:name w:val="NF"/>
    <w:basedOn w:val="NO"/>
    <w:rsid w:val="007F2C04"/>
    <w:pPr>
      <w:keepNext/>
      <w:spacing w:after="0"/>
    </w:pPr>
    <w:rPr>
      <w:rFonts w:ascii="Arial" w:hAnsi="Arial"/>
      <w:sz w:val="18"/>
    </w:rPr>
  </w:style>
  <w:style w:type="paragraph" w:customStyle="1" w:styleId="PL">
    <w:name w:val="PL"/>
    <w:rsid w:val="007F2C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F2C04"/>
    <w:pPr>
      <w:jc w:val="right"/>
    </w:pPr>
  </w:style>
  <w:style w:type="paragraph" w:customStyle="1" w:styleId="H6">
    <w:name w:val="H6"/>
    <w:basedOn w:val="Heading5"/>
    <w:next w:val="Normal"/>
    <w:link w:val="H6Char"/>
    <w:rsid w:val="007F2C04"/>
    <w:pPr>
      <w:ind w:left="1985" w:hanging="1985"/>
      <w:outlineLvl w:val="9"/>
    </w:pPr>
    <w:rPr>
      <w:sz w:val="20"/>
    </w:rPr>
  </w:style>
  <w:style w:type="paragraph" w:customStyle="1" w:styleId="TAN">
    <w:name w:val="TAN"/>
    <w:basedOn w:val="TAL"/>
    <w:link w:val="TANChar"/>
    <w:rsid w:val="007F2C04"/>
    <w:pPr>
      <w:ind w:left="851" w:hanging="851"/>
    </w:pPr>
  </w:style>
  <w:style w:type="paragraph" w:customStyle="1" w:styleId="TAL">
    <w:name w:val="TAL"/>
    <w:basedOn w:val="Normal"/>
    <w:link w:val="TALChar"/>
    <w:rsid w:val="007F2C04"/>
    <w:pPr>
      <w:keepNext/>
      <w:keepLines/>
      <w:spacing w:after="0"/>
    </w:pPr>
    <w:rPr>
      <w:rFonts w:ascii="Arial" w:hAnsi="Arial"/>
      <w:sz w:val="18"/>
      <w:lang w:eastAsia="x-none"/>
    </w:rPr>
  </w:style>
  <w:style w:type="paragraph" w:customStyle="1" w:styleId="ZA">
    <w:name w:val="ZA"/>
    <w:rsid w:val="007F2C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F2C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F2C0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F2C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F2C04"/>
    <w:pPr>
      <w:framePr w:wrap="notBeside" w:y="16161"/>
    </w:pPr>
  </w:style>
  <w:style w:type="character" w:customStyle="1" w:styleId="ZGSM">
    <w:name w:val="ZGSM"/>
    <w:rsid w:val="007F2C04"/>
  </w:style>
  <w:style w:type="paragraph" w:styleId="List2">
    <w:name w:val="List 2"/>
    <w:basedOn w:val="List"/>
    <w:rsid w:val="007F2C04"/>
    <w:pPr>
      <w:ind w:left="851"/>
    </w:pPr>
  </w:style>
  <w:style w:type="paragraph" w:customStyle="1" w:styleId="ZG">
    <w:name w:val="ZG"/>
    <w:rsid w:val="007F2C0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F2C04"/>
    <w:pPr>
      <w:ind w:left="1135"/>
    </w:pPr>
  </w:style>
  <w:style w:type="paragraph" w:styleId="List4">
    <w:name w:val="List 4"/>
    <w:basedOn w:val="List3"/>
    <w:rsid w:val="007F2C04"/>
    <w:pPr>
      <w:ind w:left="1418"/>
    </w:pPr>
  </w:style>
  <w:style w:type="paragraph" w:styleId="List5">
    <w:name w:val="List 5"/>
    <w:basedOn w:val="List4"/>
    <w:rsid w:val="007F2C04"/>
    <w:pPr>
      <w:ind w:left="1702"/>
    </w:pPr>
  </w:style>
  <w:style w:type="paragraph" w:customStyle="1" w:styleId="EditorsNote">
    <w:name w:val="Editor's Note"/>
    <w:aliases w:val="EN"/>
    <w:basedOn w:val="NO"/>
    <w:rsid w:val="007F2C04"/>
    <w:rPr>
      <w:color w:val="FF0000"/>
    </w:rPr>
  </w:style>
  <w:style w:type="paragraph" w:styleId="List">
    <w:name w:val="List"/>
    <w:basedOn w:val="Normal"/>
    <w:rsid w:val="007F2C04"/>
    <w:pPr>
      <w:ind w:left="568" w:hanging="284"/>
    </w:pPr>
  </w:style>
  <w:style w:type="paragraph" w:styleId="ListBullet">
    <w:name w:val="List Bullet"/>
    <w:basedOn w:val="List"/>
    <w:rsid w:val="007F2C04"/>
  </w:style>
  <w:style w:type="paragraph" w:styleId="ListBullet4">
    <w:name w:val="List Bullet 4"/>
    <w:basedOn w:val="ListBullet3"/>
    <w:rsid w:val="007F2C04"/>
    <w:pPr>
      <w:ind w:left="1418"/>
    </w:pPr>
  </w:style>
  <w:style w:type="paragraph" w:styleId="ListBullet5">
    <w:name w:val="List Bullet 5"/>
    <w:basedOn w:val="ListBullet4"/>
    <w:rsid w:val="007F2C04"/>
    <w:pPr>
      <w:ind w:left="1702"/>
    </w:pPr>
  </w:style>
  <w:style w:type="paragraph" w:customStyle="1" w:styleId="B1">
    <w:name w:val="B1"/>
    <w:basedOn w:val="List"/>
    <w:link w:val="B1Char"/>
    <w:rsid w:val="007F2C04"/>
    <w:rPr>
      <w:lang w:eastAsia="x-none"/>
    </w:rPr>
  </w:style>
  <w:style w:type="paragraph" w:customStyle="1" w:styleId="B2">
    <w:name w:val="B2"/>
    <w:basedOn w:val="List2"/>
    <w:rsid w:val="007F2C04"/>
  </w:style>
  <w:style w:type="paragraph" w:customStyle="1" w:styleId="B3">
    <w:name w:val="B3"/>
    <w:basedOn w:val="List3"/>
    <w:rsid w:val="007F2C04"/>
  </w:style>
  <w:style w:type="paragraph" w:customStyle="1" w:styleId="B4">
    <w:name w:val="B4"/>
    <w:basedOn w:val="List4"/>
    <w:rsid w:val="007F2C04"/>
  </w:style>
  <w:style w:type="paragraph" w:customStyle="1" w:styleId="B5">
    <w:name w:val="B5"/>
    <w:basedOn w:val="List5"/>
    <w:rsid w:val="007F2C04"/>
  </w:style>
  <w:style w:type="paragraph" w:styleId="Footer">
    <w:name w:val="footer"/>
    <w:basedOn w:val="Header"/>
    <w:link w:val="FooterChar"/>
    <w:rsid w:val="007F2C04"/>
    <w:pPr>
      <w:jc w:val="center"/>
    </w:pPr>
    <w:rPr>
      <w:i/>
      <w:lang w:val="x-none" w:eastAsia="x-none"/>
    </w:rPr>
  </w:style>
  <w:style w:type="paragraph" w:customStyle="1" w:styleId="ZTD">
    <w:name w:val="ZTD"/>
    <w:basedOn w:val="ZB"/>
    <w:rsid w:val="007F2C0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
    <w:basedOn w:val="Normal"/>
    <w:next w:val="Normal"/>
    <w:link w:val="CaptionChar1"/>
    <w:unhideWhenUsed/>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00254"/>
    <w:rPr>
      <w:rFonts w:ascii="Arial" w:hAnsi="Arial"/>
      <w:sz w:val="32"/>
      <w:lang w:val="en-GB" w:eastAsia="en-US"/>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semiHidden/>
    <w:rsid w:val="00F03224"/>
    <w:rPr>
      <w:sz w:val="16"/>
    </w:rPr>
  </w:style>
  <w:style w:type="paragraph" w:customStyle="1" w:styleId="Guidance">
    <w:name w:val="Guidance"/>
    <w:basedOn w:val="Normal"/>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eastAsia="en-US"/>
    </w:rPr>
  </w:style>
  <w:style w:type="character" w:customStyle="1" w:styleId="Heading9Char">
    <w:name w:val="Heading 9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rFonts w:eastAsia="MS Mincho"/>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rFonts w:eastAsia="MS Mincho"/>
      <w:lang w:eastAsia="en-GB"/>
    </w:rPr>
  </w:style>
  <w:style w:type="paragraph" w:styleId="ListNumber4">
    <w:name w:val="List Number 4"/>
    <w:basedOn w:val="Normal"/>
    <w:unhideWhenUsed/>
    <w:rsid w:val="00F03224"/>
    <w:pPr>
      <w:numPr>
        <w:numId w:val="3"/>
      </w:numPr>
      <w:tabs>
        <w:tab w:val="num" w:pos="1209"/>
      </w:tabs>
      <w:ind w:left="1209"/>
      <w:textAlignment w:val="auto"/>
    </w:pPr>
    <w:rPr>
      <w:rFonts w:eastAsia="MS Mincho"/>
      <w:lang w:eastAsia="en-GB"/>
    </w:rPr>
  </w:style>
  <w:style w:type="paragraph" w:styleId="ListNumber5">
    <w:name w:val="List Number 5"/>
    <w:basedOn w:val="Normal"/>
    <w:unhideWhenUsed/>
    <w:rsid w:val="00F03224"/>
    <w:pPr>
      <w:tabs>
        <w:tab w:val="num" w:pos="851"/>
        <w:tab w:val="num" w:pos="1800"/>
      </w:tabs>
      <w:ind w:left="1800" w:hanging="851"/>
      <w:textAlignment w:val="auto"/>
    </w:pPr>
    <w:rPr>
      <w:rFonts w:eastAsia="MS Mincho"/>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rFonts w:eastAsia="MS Mincho"/>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styleId="Revision">
    <w:name w:val="Revision"/>
    <w:semiHidden/>
    <w:rsid w:val="00F03224"/>
    <w:rPr>
      <w:rFonts w:ascii="Times New Roman" w:eastAsia="Batang" w:hAnsi="Times New Roman"/>
      <w:lang w:val="en-GB"/>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F03224"/>
    <w:pPr>
      <w:tabs>
        <w:tab w:val="left" w:pos="1418"/>
      </w:tabs>
      <w:spacing w:after="120"/>
      <w:textAlignment w:val="auto"/>
    </w:pPr>
    <w:rPr>
      <w:rFonts w:ascii="Arial" w:eastAsia="MS Mincho"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eastAsia="MS Mincho" w:hAnsi="Arial"/>
      <w:sz w:val="18"/>
      <w:lang w:val="en-GB" w:eastAsia="ja-JP"/>
    </w:rPr>
  </w:style>
  <w:style w:type="paragraph" w:customStyle="1" w:styleId="1">
    <w:name w:val="样式1"/>
    <w:basedOn w:val="TAN"/>
    <w:link w:val="1Char0"/>
    <w:qFormat/>
    <w:rsid w:val="00F03224"/>
    <w:pPr>
      <w:numPr>
        <w:numId w:val="7"/>
      </w:numPr>
      <w:textAlignment w:val="auto"/>
    </w:pPr>
    <w:rPr>
      <w:rFonts w:eastAsia="MS Mincho"/>
      <w:lang w:eastAsia="ja-JP"/>
    </w:r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rFonts w:eastAsia="MS Mincho"/>
      <w:bCs/>
    </w:rPr>
  </w:style>
  <w:style w:type="paragraph" w:customStyle="1" w:styleId="a0">
    <w:name w:val="吹き出し"/>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F03224"/>
    <w:pPr>
      <w:textAlignment w:val="auto"/>
    </w:pPr>
    <w:rPr>
      <w:rFonts w:ascii="CG Times (WN)" w:eastAsia="MS Mincho" w:hAnsi="CG Times (WN)"/>
      <w:lang w:eastAsia="en-GB"/>
    </w:rPr>
  </w:style>
  <w:style w:type="paragraph" w:customStyle="1" w:styleId="tabletext0">
    <w:name w:val="table text"/>
    <w:basedOn w:val="Normal"/>
    <w:next w:val="Normal"/>
    <w:rsid w:val="00F03224"/>
    <w:pPr>
      <w:textAlignment w:val="auto"/>
    </w:pPr>
    <w:rPr>
      <w:rFonts w:eastAsia="MS Mincho"/>
      <w:i/>
      <w:lang w:eastAsia="en-GB"/>
    </w:rPr>
  </w:style>
  <w:style w:type="paragraph" w:customStyle="1" w:styleId="TOC91">
    <w:name w:val="TOC 91"/>
    <w:basedOn w:val="TOC8"/>
    <w:rsid w:val="00F03224"/>
    <w:pPr>
      <w:ind w:left="1418" w:hanging="1418"/>
      <w:textAlignment w:val="auto"/>
    </w:pPr>
    <w:rPr>
      <w:rFonts w:eastAsia="MS Mincho"/>
      <w:lang w:val="en-GB" w:eastAsia="en-GB"/>
    </w:rPr>
  </w:style>
  <w:style w:type="paragraph" w:customStyle="1" w:styleId="Caption1">
    <w:name w:val="Caption1"/>
    <w:basedOn w:val="Normal"/>
    <w:next w:val="Normal"/>
    <w:rsid w:val="00F03224"/>
    <w:pPr>
      <w:spacing w:before="120" w:after="120"/>
      <w:textAlignment w:val="auto"/>
    </w:pPr>
    <w:rPr>
      <w:rFonts w:eastAsia="MS Mincho"/>
      <w:b/>
      <w:lang w:eastAsia="en-GB"/>
    </w:rPr>
  </w:style>
  <w:style w:type="paragraph" w:customStyle="1" w:styleId="HE">
    <w:name w:val="HE"/>
    <w:basedOn w:val="Normal"/>
    <w:rsid w:val="00F03224"/>
    <w:pPr>
      <w:spacing w:after="0"/>
      <w:textAlignment w:val="auto"/>
    </w:pPr>
    <w:rPr>
      <w:rFonts w:eastAsia="MS Mincho"/>
      <w:b/>
      <w:lang w:eastAsia="en-GB"/>
    </w:rPr>
  </w:style>
  <w:style w:type="paragraph" w:customStyle="1" w:styleId="HO">
    <w:name w:val="HO"/>
    <w:basedOn w:val="Normal"/>
    <w:rsid w:val="00F03224"/>
    <w:pPr>
      <w:spacing w:after="0"/>
      <w:jc w:val="right"/>
      <w:textAlignment w:val="auto"/>
    </w:pPr>
    <w:rPr>
      <w:rFonts w:eastAsia="MS Mincho"/>
      <w:b/>
      <w:lang w:eastAsia="en-GB"/>
    </w:rPr>
  </w:style>
  <w:style w:type="paragraph" w:customStyle="1" w:styleId="WP">
    <w:name w:val="WP"/>
    <w:basedOn w:val="Normal"/>
    <w:rsid w:val="00F03224"/>
    <w:pPr>
      <w:spacing w:after="0"/>
      <w:jc w:val="both"/>
      <w:textAlignment w:val="auto"/>
    </w:pPr>
    <w:rPr>
      <w:rFonts w:eastAsia="MS Mincho"/>
      <w:lang w:eastAsia="en-GB"/>
    </w:rPr>
  </w:style>
  <w:style w:type="paragraph" w:customStyle="1" w:styleId="ZK">
    <w:name w:val="ZK"/>
    <w:rsid w:val="00F03224"/>
    <w:pPr>
      <w:spacing w:after="240" w:line="240" w:lineRule="atLeast"/>
      <w:ind w:left="1191" w:right="113" w:hanging="1191"/>
    </w:pPr>
    <w:rPr>
      <w:rFonts w:ascii="Times New Roman" w:eastAsia="MS Mincho" w:hAnsi="Times New Roman"/>
      <w:lang w:val="en-GB"/>
    </w:rPr>
  </w:style>
  <w:style w:type="paragraph" w:customStyle="1" w:styleId="ZC">
    <w:name w:val="ZC"/>
    <w:rsid w:val="00F03224"/>
    <w:pPr>
      <w:spacing w:line="360" w:lineRule="atLeast"/>
      <w:jc w:val="center"/>
    </w:pPr>
    <w:rPr>
      <w:rFonts w:ascii="Times New Roman" w:eastAsia="MS Mincho" w:hAnsi="Times New Roman"/>
      <w:lang w:val="en-GB"/>
    </w:rPr>
  </w:style>
  <w:style w:type="paragraph" w:customStyle="1" w:styleId="FooterCentred">
    <w:name w:val="FooterCentred"/>
    <w:basedOn w:val="Footer"/>
    <w:rsid w:val="00F03224"/>
    <w:pPr>
      <w:tabs>
        <w:tab w:val="center" w:pos="4678"/>
        <w:tab w:val="right" w:pos="9356"/>
      </w:tabs>
      <w:jc w:val="both"/>
      <w:textAlignment w:val="auto"/>
    </w:pPr>
    <w:rPr>
      <w:rFonts w:ascii="Times New Roman" w:eastAsia="MS Mincho" w:hAnsi="Times New Roman" w:cs="Arial"/>
      <w:b w:val="0"/>
      <w:i w:val="0"/>
      <w:noProof w:val="0"/>
      <w:sz w:val="20"/>
      <w:lang w:val="en-GB" w:eastAsia="en-GB"/>
    </w:rPr>
  </w:style>
  <w:style w:type="paragraph" w:customStyle="1" w:styleId="CRfront">
    <w:name w:val="CR_front"/>
    <w:basedOn w:val="Normal"/>
    <w:rsid w:val="00F03224"/>
    <w:pPr>
      <w:textAlignment w:val="auto"/>
    </w:pPr>
    <w:rPr>
      <w:rFonts w:eastAsia="MS Mincho"/>
      <w:lang w:eastAsia="en-GB"/>
    </w:rPr>
  </w:style>
  <w:style w:type="paragraph" w:customStyle="1" w:styleId="Para1">
    <w:name w:val="Para1"/>
    <w:basedOn w:val="Normal"/>
    <w:rsid w:val="00F03224"/>
    <w:pPr>
      <w:spacing w:before="120" w:after="120"/>
      <w:textAlignment w:val="auto"/>
    </w:pPr>
    <w:rPr>
      <w:rFonts w:eastAsia="MS Mincho"/>
      <w:lang w:val="en-US" w:eastAsia="en-GB"/>
    </w:rPr>
  </w:style>
  <w:style w:type="paragraph" w:customStyle="1" w:styleId="Teststep">
    <w:name w:val="Test step"/>
    <w:basedOn w:val="Normal"/>
    <w:rsid w:val="00F03224"/>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F0322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03224"/>
    <w:pPr>
      <w:ind w:left="400" w:hanging="400"/>
      <w:jc w:val="center"/>
      <w:textAlignment w:val="auto"/>
    </w:pPr>
    <w:rPr>
      <w:rFonts w:eastAsia="MS Mincho"/>
      <w:b/>
      <w:lang w:eastAsia="en-GB"/>
    </w:rPr>
  </w:style>
  <w:style w:type="paragraph" w:customStyle="1" w:styleId="table">
    <w:name w:val="table"/>
    <w:basedOn w:val="Normal"/>
    <w:next w:val="Normal"/>
    <w:rsid w:val="00F03224"/>
    <w:pPr>
      <w:spacing w:after="0"/>
      <w:jc w:val="center"/>
      <w:textAlignment w:val="auto"/>
    </w:pPr>
    <w:rPr>
      <w:rFonts w:eastAsia="MS Mincho"/>
      <w:lang w:val="en-US" w:eastAsia="en-GB"/>
    </w:rPr>
  </w:style>
  <w:style w:type="paragraph" w:customStyle="1" w:styleId="t2">
    <w:name w:val="t2"/>
    <w:basedOn w:val="Normal"/>
    <w:rsid w:val="00F03224"/>
    <w:pPr>
      <w:spacing w:after="0"/>
      <w:textAlignment w:val="auto"/>
    </w:pPr>
    <w:rPr>
      <w:rFonts w:eastAsia="MS Mincho"/>
      <w:lang w:eastAsia="en-GB"/>
    </w:rPr>
  </w:style>
  <w:style w:type="paragraph" w:customStyle="1" w:styleId="CommentNokia">
    <w:name w:val="Comment Nokia"/>
    <w:basedOn w:val="Normal"/>
    <w:rsid w:val="00F03224"/>
    <w:pPr>
      <w:tabs>
        <w:tab w:val="left" w:pos="360"/>
      </w:tabs>
      <w:ind w:left="360" w:hanging="360"/>
      <w:textAlignment w:val="auto"/>
    </w:pPr>
    <w:rPr>
      <w:rFonts w:eastAsia="MS Mincho"/>
      <w:sz w:val="22"/>
      <w:lang w:val="en-US" w:eastAsia="en-GB"/>
    </w:rPr>
  </w:style>
  <w:style w:type="paragraph" w:customStyle="1" w:styleId="Copyright">
    <w:name w:val="Copyright"/>
    <w:basedOn w:val="Normal"/>
    <w:rsid w:val="00F03224"/>
    <w:pPr>
      <w:spacing w:after="0"/>
      <w:jc w:val="center"/>
      <w:textAlignment w:val="auto"/>
    </w:pPr>
    <w:rPr>
      <w:rFonts w:ascii="Arial" w:eastAsia="MS Mincho"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rFonts w:eastAsia="MS Mincho"/>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a1">
    <w:name w:val="修订"/>
    <w:semiHidden/>
    <w:rsid w:val="00F03224"/>
    <w:rPr>
      <w:rFonts w:ascii="Times New Roman" w:eastAsia="Batang" w:hAnsi="Times New Roman"/>
      <w:lang w:val="en-GB"/>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F03224"/>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numbering" w:customStyle="1" w:styleId="Style1">
    <w:name w:val="Style1"/>
    <w:uiPriority w:val="99"/>
    <w:rsid w:val="004E7B14"/>
    <w:pPr>
      <w:numPr>
        <w:numId w:val="54"/>
      </w:numPr>
    </w:pPr>
  </w:style>
  <w:style w:type="table" w:styleId="GridTable5Dark-Accent1">
    <w:name w:val="Grid Table 5 Dark Accent 1"/>
    <w:basedOn w:val="TableNormal"/>
    <w:uiPriority w:val="50"/>
    <w:rsid w:val="00AB6AE8"/>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1Light">
    <w:name w:val="Grid Table 1 Light"/>
    <w:basedOn w:val="TableNormal"/>
    <w:uiPriority w:val="46"/>
    <w:rsid w:val="00AB6AE8"/>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5735368">
      <w:bodyDiv w:val="1"/>
      <w:marLeft w:val="0"/>
      <w:marRight w:val="0"/>
      <w:marTop w:val="0"/>
      <w:marBottom w:val="0"/>
      <w:divBdr>
        <w:top w:val="none" w:sz="0" w:space="0" w:color="auto"/>
        <w:left w:val="none" w:sz="0" w:space="0" w:color="auto"/>
        <w:bottom w:val="none" w:sz="0" w:space="0" w:color="auto"/>
        <w:right w:val="none" w:sz="0" w:space="0" w:color="auto"/>
      </w:divBdr>
    </w:div>
    <w:div w:id="157623838">
      <w:bodyDiv w:val="1"/>
      <w:marLeft w:val="0"/>
      <w:marRight w:val="0"/>
      <w:marTop w:val="0"/>
      <w:marBottom w:val="0"/>
      <w:divBdr>
        <w:top w:val="none" w:sz="0" w:space="0" w:color="auto"/>
        <w:left w:val="none" w:sz="0" w:space="0" w:color="auto"/>
        <w:bottom w:val="none" w:sz="0" w:space="0" w:color="auto"/>
        <w:right w:val="none" w:sz="0" w:space="0" w:color="auto"/>
      </w:divBdr>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5206006">
      <w:bodyDiv w:val="1"/>
      <w:marLeft w:val="0"/>
      <w:marRight w:val="0"/>
      <w:marTop w:val="0"/>
      <w:marBottom w:val="0"/>
      <w:divBdr>
        <w:top w:val="none" w:sz="0" w:space="0" w:color="auto"/>
        <w:left w:val="none" w:sz="0" w:space="0" w:color="auto"/>
        <w:bottom w:val="none" w:sz="0" w:space="0" w:color="auto"/>
        <w:right w:val="none" w:sz="0" w:space="0" w:color="auto"/>
      </w:divBdr>
    </w:div>
    <w:div w:id="342557299">
      <w:bodyDiv w:val="1"/>
      <w:marLeft w:val="0"/>
      <w:marRight w:val="0"/>
      <w:marTop w:val="0"/>
      <w:marBottom w:val="0"/>
      <w:divBdr>
        <w:top w:val="none" w:sz="0" w:space="0" w:color="auto"/>
        <w:left w:val="none" w:sz="0" w:space="0" w:color="auto"/>
        <w:bottom w:val="none" w:sz="0" w:space="0" w:color="auto"/>
        <w:right w:val="none" w:sz="0" w:space="0" w:color="auto"/>
      </w:divBdr>
      <w:divsChild>
        <w:div w:id="734472860">
          <w:marLeft w:val="547"/>
          <w:marRight w:val="0"/>
          <w:marTop w:val="115"/>
          <w:marBottom w:val="0"/>
          <w:divBdr>
            <w:top w:val="none" w:sz="0" w:space="0" w:color="auto"/>
            <w:left w:val="none" w:sz="0" w:space="0" w:color="auto"/>
            <w:bottom w:val="none" w:sz="0" w:space="0" w:color="auto"/>
            <w:right w:val="none" w:sz="0" w:space="0" w:color="auto"/>
          </w:divBdr>
        </w:div>
        <w:div w:id="745957147">
          <w:marLeft w:val="547"/>
          <w:marRight w:val="0"/>
          <w:marTop w:val="115"/>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63404597">
      <w:bodyDiv w:val="1"/>
      <w:marLeft w:val="0"/>
      <w:marRight w:val="0"/>
      <w:marTop w:val="0"/>
      <w:marBottom w:val="0"/>
      <w:divBdr>
        <w:top w:val="none" w:sz="0" w:space="0" w:color="auto"/>
        <w:left w:val="none" w:sz="0" w:space="0" w:color="auto"/>
        <w:bottom w:val="none" w:sz="0" w:space="0" w:color="auto"/>
        <w:right w:val="none" w:sz="0" w:space="0" w:color="auto"/>
      </w:divBdr>
    </w:div>
    <w:div w:id="555626770">
      <w:bodyDiv w:val="1"/>
      <w:marLeft w:val="0"/>
      <w:marRight w:val="0"/>
      <w:marTop w:val="0"/>
      <w:marBottom w:val="0"/>
      <w:divBdr>
        <w:top w:val="none" w:sz="0" w:space="0" w:color="auto"/>
        <w:left w:val="none" w:sz="0" w:space="0" w:color="auto"/>
        <w:bottom w:val="none" w:sz="0" w:space="0" w:color="auto"/>
        <w:right w:val="none" w:sz="0" w:space="0" w:color="auto"/>
      </w:divBdr>
      <w:divsChild>
        <w:div w:id="219102096">
          <w:marLeft w:val="547"/>
          <w:marRight w:val="0"/>
          <w:marTop w:val="154"/>
          <w:marBottom w:val="0"/>
          <w:divBdr>
            <w:top w:val="none" w:sz="0" w:space="0" w:color="auto"/>
            <w:left w:val="none" w:sz="0" w:space="0" w:color="auto"/>
            <w:bottom w:val="none" w:sz="0" w:space="0" w:color="auto"/>
            <w:right w:val="none" w:sz="0" w:space="0" w:color="auto"/>
          </w:divBdr>
        </w:div>
      </w:divsChild>
    </w:div>
    <w:div w:id="580257304">
      <w:bodyDiv w:val="1"/>
      <w:marLeft w:val="0"/>
      <w:marRight w:val="0"/>
      <w:marTop w:val="0"/>
      <w:marBottom w:val="0"/>
      <w:divBdr>
        <w:top w:val="none" w:sz="0" w:space="0" w:color="auto"/>
        <w:left w:val="none" w:sz="0" w:space="0" w:color="auto"/>
        <w:bottom w:val="none" w:sz="0" w:space="0" w:color="auto"/>
        <w:right w:val="none" w:sz="0" w:space="0" w:color="auto"/>
      </w:divBdr>
      <w:divsChild>
        <w:div w:id="898132150">
          <w:marLeft w:val="547"/>
          <w:marRight w:val="0"/>
          <w:marTop w:val="154"/>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1192568734">
      <w:bodyDiv w:val="1"/>
      <w:marLeft w:val="0"/>
      <w:marRight w:val="0"/>
      <w:marTop w:val="0"/>
      <w:marBottom w:val="0"/>
      <w:divBdr>
        <w:top w:val="none" w:sz="0" w:space="0" w:color="auto"/>
        <w:left w:val="none" w:sz="0" w:space="0" w:color="auto"/>
        <w:bottom w:val="none" w:sz="0" w:space="0" w:color="auto"/>
        <w:right w:val="none" w:sz="0" w:space="0" w:color="auto"/>
      </w:divBdr>
      <w:divsChild>
        <w:div w:id="15205688">
          <w:marLeft w:val="547"/>
          <w:marRight w:val="0"/>
          <w:marTop w:val="96"/>
          <w:marBottom w:val="0"/>
          <w:divBdr>
            <w:top w:val="none" w:sz="0" w:space="0" w:color="auto"/>
            <w:left w:val="none" w:sz="0" w:space="0" w:color="auto"/>
            <w:bottom w:val="none" w:sz="0" w:space="0" w:color="auto"/>
            <w:right w:val="none" w:sz="0" w:space="0" w:color="auto"/>
          </w:divBdr>
        </w:div>
      </w:divsChild>
    </w:div>
    <w:div w:id="1232233160">
      <w:bodyDiv w:val="1"/>
      <w:marLeft w:val="0"/>
      <w:marRight w:val="0"/>
      <w:marTop w:val="0"/>
      <w:marBottom w:val="0"/>
      <w:divBdr>
        <w:top w:val="none" w:sz="0" w:space="0" w:color="auto"/>
        <w:left w:val="none" w:sz="0" w:space="0" w:color="auto"/>
        <w:bottom w:val="none" w:sz="0" w:space="0" w:color="auto"/>
        <w:right w:val="none" w:sz="0" w:space="0" w:color="auto"/>
      </w:divBdr>
    </w:div>
    <w:div w:id="1233001311">
      <w:bodyDiv w:val="1"/>
      <w:marLeft w:val="0"/>
      <w:marRight w:val="0"/>
      <w:marTop w:val="0"/>
      <w:marBottom w:val="0"/>
      <w:divBdr>
        <w:top w:val="none" w:sz="0" w:space="0" w:color="auto"/>
        <w:left w:val="none" w:sz="0" w:space="0" w:color="auto"/>
        <w:bottom w:val="none" w:sz="0" w:space="0" w:color="auto"/>
        <w:right w:val="none" w:sz="0" w:space="0" w:color="auto"/>
      </w:divBdr>
    </w:div>
    <w:div w:id="1339575483">
      <w:bodyDiv w:val="1"/>
      <w:marLeft w:val="0"/>
      <w:marRight w:val="0"/>
      <w:marTop w:val="0"/>
      <w:marBottom w:val="0"/>
      <w:divBdr>
        <w:top w:val="none" w:sz="0" w:space="0" w:color="auto"/>
        <w:left w:val="none" w:sz="0" w:space="0" w:color="auto"/>
        <w:bottom w:val="none" w:sz="0" w:space="0" w:color="auto"/>
        <w:right w:val="none" w:sz="0" w:space="0" w:color="auto"/>
      </w:divBdr>
      <w:divsChild>
        <w:div w:id="784933148">
          <w:marLeft w:val="0"/>
          <w:marRight w:val="0"/>
          <w:marTop w:val="0"/>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515459213">
      <w:bodyDiv w:val="1"/>
      <w:marLeft w:val="0"/>
      <w:marRight w:val="0"/>
      <w:marTop w:val="0"/>
      <w:marBottom w:val="0"/>
      <w:divBdr>
        <w:top w:val="none" w:sz="0" w:space="0" w:color="auto"/>
        <w:left w:val="none" w:sz="0" w:space="0" w:color="auto"/>
        <w:bottom w:val="none" w:sz="0" w:space="0" w:color="auto"/>
        <w:right w:val="none" w:sz="0" w:space="0" w:color="auto"/>
      </w:divBdr>
    </w:div>
    <w:div w:id="1727875273">
      <w:bodyDiv w:val="1"/>
      <w:marLeft w:val="0"/>
      <w:marRight w:val="0"/>
      <w:marTop w:val="0"/>
      <w:marBottom w:val="0"/>
      <w:divBdr>
        <w:top w:val="none" w:sz="0" w:space="0" w:color="auto"/>
        <w:left w:val="none" w:sz="0" w:space="0" w:color="auto"/>
        <w:bottom w:val="none" w:sz="0" w:space="0" w:color="auto"/>
        <w:right w:val="none" w:sz="0" w:space="0" w:color="auto"/>
      </w:divBdr>
    </w:div>
    <w:div w:id="1743864748">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8108957">
      <w:bodyDiv w:val="1"/>
      <w:marLeft w:val="0"/>
      <w:marRight w:val="0"/>
      <w:marTop w:val="0"/>
      <w:marBottom w:val="0"/>
      <w:divBdr>
        <w:top w:val="none" w:sz="0" w:space="0" w:color="auto"/>
        <w:left w:val="none" w:sz="0" w:space="0" w:color="auto"/>
        <w:bottom w:val="none" w:sz="0" w:space="0" w:color="auto"/>
        <w:right w:val="none" w:sz="0" w:space="0" w:color="auto"/>
      </w:divBdr>
      <w:divsChild>
        <w:div w:id="1562710827">
          <w:marLeft w:val="0"/>
          <w:marRight w:val="0"/>
          <w:marTop w:val="0"/>
          <w:marBottom w:val="0"/>
          <w:divBdr>
            <w:top w:val="none" w:sz="0" w:space="0" w:color="auto"/>
            <w:left w:val="none" w:sz="0" w:space="0" w:color="auto"/>
            <w:bottom w:val="none" w:sz="0" w:space="0" w:color="auto"/>
            <w:right w:val="none" w:sz="0" w:space="0" w:color="auto"/>
          </w:divBdr>
        </w:div>
      </w:divsChild>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6089643">
      <w:bodyDiv w:val="1"/>
      <w:marLeft w:val="0"/>
      <w:marRight w:val="0"/>
      <w:marTop w:val="0"/>
      <w:marBottom w:val="0"/>
      <w:divBdr>
        <w:top w:val="none" w:sz="0" w:space="0" w:color="auto"/>
        <w:left w:val="none" w:sz="0" w:space="0" w:color="auto"/>
        <w:bottom w:val="none" w:sz="0" w:space="0" w:color="auto"/>
        <w:right w:val="none" w:sz="0" w:space="0" w:color="auto"/>
      </w:divBdr>
      <w:divsChild>
        <w:div w:id="183637624">
          <w:marLeft w:val="878"/>
          <w:marRight w:val="0"/>
          <w:marTop w:val="130"/>
          <w:marBottom w:val="0"/>
          <w:divBdr>
            <w:top w:val="none" w:sz="0" w:space="0" w:color="auto"/>
            <w:left w:val="none" w:sz="0" w:space="0" w:color="auto"/>
            <w:bottom w:val="none" w:sz="0" w:space="0" w:color="auto"/>
            <w:right w:val="none" w:sz="0" w:space="0" w:color="auto"/>
          </w:divBdr>
        </w:div>
        <w:div w:id="583955551">
          <w:marLeft w:val="878"/>
          <w:marRight w:val="0"/>
          <w:marTop w:val="130"/>
          <w:marBottom w:val="0"/>
          <w:divBdr>
            <w:top w:val="none" w:sz="0" w:space="0" w:color="auto"/>
            <w:left w:val="none" w:sz="0" w:space="0" w:color="auto"/>
            <w:bottom w:val="none" w:sz="0" w:space="0" w:color="auto"/>
            <w:right w:val="none" w:sz="0" w:space="0" w:color="auto"/>
          </w:divBdr>
        </w:div>
        <w:div w:id="639843738">
          <w:marLeft w:val="878"/>
          <w:marRight w:val="0"/>
          <w:marTop w:val="130"/>
          <w:marBottom w:val="0"/>
          <w:divBdr>
            <w:top w:val="none" w:sz="0" w:space="0" w:color="auto"/>
            <w:left w:val="none" w:sz="0" w:space="0" w:color="auto"/>
            <w:bottom w:val="none" w:sz="0" w:space="0" w:color="auto"/>
            <w:right w:val="none" w:sz="0" w:space="0" w:color="auto"/>
          </w:divBdr>
        </w:div>
        <w:div w:id="1315648402">
          <w:marLeft w:val="878"/>
          <w:marRight w:val="0"/>
          <w:marTop w:val="130"/>
          <w:marBottom w:val="0"/>
          <w:divBdr>
            <w:top w:val="none" w:sz="0" w:space="0" w:color="auto"/>
            <w:left w:val="none" w:sz="0" w:space="0" w:color="auto"/>
            <w:bottom w:val="none" w:sz="0" w:space="0" w:color="auto"/>
            <w:right w:val="none" w:sz="0" w:space="0" w:color="auto"/>
          </w:divBdr>
        </w:div>
        <w:div w:id="1334603329">
          <w:marLeft w:val="878"/>
          <w:marRight w:val="0"/>
          <w:marTop w:val="130"/>
          <w:marBottom w:val="0"/>
          <w:divBdr>
            <w:top w:val="none" w:sz="0" w:space="0" w:color="auto"/>
            <w:left w:val="none" w:sz="0" w:space="0" w:color="auto"/>
            <w:bottom w:val="none" w:sz="0" w:space="0" w:color="auto"/>
            <w:right w:val="none" w:sz="0" w:space="0" w:color="auto"/>
          </w:divBdr>
        </w:div>
      </w:divsChild>
    </w:div>
    <w:div w:id="2045978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emf"/><Relationship Id="rId18"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FACE8-D815-449A-9308-EEADD723A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3920</Words>
  <Characters>22347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cp:lastModifiedBy>Lars Dalsgaard</cp:lastModifiedBy>
  <cp:revision>2</cp:revision>
  <cp:lastPrinted>2012-06-07T10:31:00Z</cp:lastPrinted>
  <dcterms:created xsi:type="dcterms:W3CDTF">2014-05-12T16:23:00Z</dcterms:created>
  <dcterms:modified xsi:type="dcterms:W3CDTF">2014-05-12T16:23:00Z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77044689-ed7d-49a7-b2b4-8742d1ce51b5</vt:lpwstr>
  </property>
  <property fmtid="{D5CDD505-2E9C-101B-9397-08002B2CF9AE}" pid="3" name="NokiaConfidentiality">
    <vt:lpwstr>Company Confidential</vt:lpwstr>
  </property>
</Properties>
</file>