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4F0092C4" w:rsidR="00D35B4A" w:rsidRPr="00AB4BE2" w:rsidRDefault="00681871" w:rsidP="00D35B4A">
      <w:pPr>
        <w:pStyle w:val="afb"/>
        <w:rPr>
          <w:rFonts w:eastAsia="맑은 고딕"/>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B47445">
        <w:rPr>
          <w:rFonts w:eastAsia="맑은 고딕" w:hint="eastAsia"/>
          <w:bCs w:val="0"/>
          <w:sz w:val="24"/>
          <w:lang w:eastAsia="ko-KR"/>
        </w:rPr>
        <w:t xml:space="preserve">4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B47445">
        <w:rPr>
          <w:rFonts w:eastAsia="맑은 고딕" w:hint="eastAsia"/>
          <w:bCs w:val="0"/>
          <w:sz w:val="24"/>
          <w:lang w:eastAsia="ko-KR"/>
        </w:rPr>
        <w:t>500</w:t>
      </w:r>
      <w:r w:rsidR="001277C7">
        <w:rPr>
          <w:rFonts w:eastAsia="맑은 고딕" w:hint="eastAsia"/>
          <w:bCs w:val="0"/>
          <w:sz w:val="24"/>
          <w:lang w:eastAsia="ko-KR"/>
        </w:rPr>
        <w:t>118</w:t>
      </w:r>
    </w:p>
    <w:p w14:paraId="2395F4D3" w14:textId="336E16AA" w:rsidR="005929A6" w:rsidRPr="00B47445" w:rsidRDefault="00B47445"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Athens</w:t>
      </w:r>
      <w:r w:rsidR="00DE4838" w:rsidRPr="00DE4838">
        <w:rPr>
          <w:rFonts w:ascii="Arial" w:hAnsi="Arial" w:cs="Arial"/>
          <w:b/>
          <w:noProof/>
        </w:rPr>
        <w:t xml:space="preserve">, </w:t>
      </w:r>
      <w:r>
        <w:rPr>
          <w:rFonts w:ascii="Arial" w:eastAsia="맑은 고딕" w:hAnsi="Arial" w:cs="Arial" w:hint="eastAsia"/>
          <w:b/>
          <w:noProof/>
          <w:lang w:eastAsia="ko-KR"/>
        </w:rPr>
        <w:t>Greece</w:t>
      </w:r>
      <w:r w:rsidR="00DE4838" w:rsidRPr="00DE4838">
        <w:rPr>
          <w:rFonts w:ascii="Arial" w:hAnsi="Arial" w:cs="Arial"/>
          <w:b/>
          <w:noProof/>
        </w:rPr>
        <w:t xml:space="preserve">, </w:t>
      </w:r>
      <w:r>
        <w:rPr>
          <w:rFonts w:ascii="Arial" w:eastAsia="맑은 고딕" w:hAnsi="Arial" w:cs="Arial" w:hint="eastAsia"/>
          <w:b/>
          <w:noProof/>
          <w:lang w:eastAsia="ko-KR"/>
        </w:rPr>
        <w:t>February</w:t>
      </w:r>
      <w:r w:rsidR="00DE4838" w:rsidRPr="00DE4838">
        <w:rPr>
          <w:rFonts w:ascii="Arial" w:hAnsi="Arial" w:cs="Arial"/>
          <w:b/>
          <w:noProof/>
        </w:rPr>
        <w:t xml:space="preserve"> </w:t>
      </w:r>
      <w:r w:rsidR="00C04FDA">
        <w:rPr>
          <w:rFonts w:ascii="Arial" w:eastAsia="맑은 고딕" w:hAnsi="Arial" w:cs="Arial" w:hint="eastAsia"/>
          <w:b/>
          <w:noProof/>
          <w:lang w:eastAsia="ko-KR"/>
        </w:rPr>
        <w:t>1</w:t>
      </w:r>
      <w:r>
        <w:rPr>
          <w:rFonts w:ascii="Arial" w:eastAsia="맑은 고딕" w:hAnsi="Arial" w:cs="Arial" w:hint="eastAsia"/>
          <w:b/>
          <w:noProof/>
          <w:lang w:eastAsia="ko-KR"/>
        </w:rPr>
        <w:t>7</w:t>
      </w:r>
      <w:r w:rsidR="00DE4838" w:rsidRPr="00DE4838">
        <w:rPr>
          <w:rFonts w:ascii="Arial" w:hAnsi="Arial" w:cs="Arial"/>
          <w:b/>
          <w:noProof/>
        </w:rPr>
        <w:t xml:space="preserve"> – </w:t>
      </w:r>
      <w:r>
        <w:rPr>
          <w:rFonts w:ascii="Arial" w:eastAsia="맑은 고딕" w:hAnsi="Arial" w:cs="Arial" w:hint="eastAsia"/>
          <w:b/>
          <w:noProof/>
          <w:lang w:eastAsia="ko-KR"/>
        </w:rPr>
        <w:t>February</w:t>
      </w:r>
      <w:r w:rsidR="00DE4838" w:rsidRPr="00DE4838">
        <w:rPr>
          <w:rFonts w:ascii="Arial" w:hAnsi="Arial" w:cs="Arial"/>
          <w:b/>
          <w:noProof/>
        </w:rPr>
        <w:t xml:space="preserve"> </w:t>
      </w:r>
      <w:r>
        <w:rPr>
          <w:rFonts w:ascii="Arial" w:eastAsia="맑은 고딕" w:hAnsi="Arial" w:cs="Arial" w:hint="eastAsia"/>
          <w:b/>
          <w:noProof/>
          <w:lang w:eastAsia="ko-KR"/>
        </w:rPr>
        <w:t>21</w:t>
      </w:r>
      <w:r w:rsidR="00DE4838" w:rsidRPr="00DE4838">
        <w:rPr>
          <w:rFonts w:ascii="Arial" w:hAnsi="Arial" w:cs="Arial"/>
          <w:b/>
          <w:noProof/>
        </w:rPr>
        <w:t>, 202</w:t>
      </w:r>
      <w:r>
        <w:rPr>
          <w:rFonts w:ascii="Arial" w:eastAsia="맑은 고딕" w:hAnsi="Arial" w:cs="Arial" w:hint="eastAsia"/>
          <w:b/>
          <w:noProof/>
          <w:lang w:eastAsia="ko-KR"/>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4E25AD5C"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r>
        <w:rPr>
          <w:rFonts w:ascii="Arial" w:hAnsi="Arial"/>
        </w:rPr>
        <w:t xml:space="preserve"> </w:t>
      </w:r>
      <w:r>
        <w:rPr>
          <w:rFonts w:ascii="Arial" w:hAnsi="Arial"/>
        </w:rPr>
        <w:tab/>
      </w:r>
      <w:r w:rsidR="00C04FDA">
        <w:rPr>
          <w:rFonts w:ascii="Arial" w:eastAsia="맑은 고딕" w:hAnsi="Arial" w:hint="eastAsia"/>
          <w:lang w:eastAsia="ko-KR"/>
        </w:rPr>
        <w:t xml:space="preserve">Discussion on </w:t>
      </w:r>
      <w:r w:rsidR="009623E4">
        <w:rPr>
          <w:rFonts w:ascii="Arial" w:eastAsia="맑은 고딕" w:hAnsi="Arial" w:hint="eastAsia"/>
          <w:lang w:eastAsia="ko-KR"/>
        </w:rPr>
        <w:t>UE RF requirement</w:t>
      </w:r>
      <w:r w:rsidR="0057451D">
        <w:rPr>
          <w:rFonts w:ascii="Arial" w:eastAsia="맑은 고딕" w:hAnsi="Arial" w:hint="eastAsia"/>
          <w:lang w:eastAsia="ko-KR"/>
        </w:rPr>
        <w:t xml:space="preserve"> impact for DL fragmented carriers</w:t>
      </w:r>
    </w:p>
    <w:p w14:paraId="378F1AF7" w14:textId="34AD0DF6"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59111B">
        <w:rPr>
          <w:rFonts w:ascii="Arial" w:eastAsia="맑은 고딕" w:hAnsi="Arial" w:hint="eastAsia"/>
          <w:lang w:eastAsia="ko-KR"/>
        </w:rPr>
        <w:t>7</w:t>
      </w:r>
      <w:r>
        <w:rPr>
          <w:rFonts w:ascii="Arial" w:hAnsi="Arial"/>
        </w:rPr>
        <w:t xml:space="preserve">. </w:t>
      </w:r>
      <w:r w:rsidR="0059111B">
        <w:rPr>
          <w:rFonts w:ascii="Arial" w:eastAsia="맑은 고딕" w:hAnsi="Arial" w:hint="eastAsia"/>
          <w:lang w:eastAsia="ko-KR"/>
        </w:rPr>
        <w:t>6</w:t>
      </w:r>
      <w:r>
        <w:rPr>
          <w:rFonts w:ascii="Arial" w:hAnsi="Arial"/>
        </w:rPr>
        <w:t xml:space="preserve">. </w:t>
      </w:r>
      <w:r w:rsidR="0059111B">
        <w:rPr>
          <w:rFonts w:ascii="Arial" w:eastAsia="맑은 고딕" w:hAnsi="Arial" w:hint="eastAsia"/>
          <w:lang w:eastAsia="ko-KR"/>
        </w:rPr>
        <w:t>3</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48D72050" w14:textId="6E4A5765" w:rsidR="00992F79" w:rsidRPr="0057451D" w:rsidRDefault="00E16EEF" w:rsidP="008B1893">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last RAN4#11</w:t>
      </w:r>
      <w:r w:rsidR="00D71CE5">
        <w:rPr>
          <w:rFonts w:ascii="Arial" w:eastAsia="맑은 고딕" w:hAnsi="Arial" w:cs="Arial" w:hint="eastAsia"/>
          <w:sz w:val="22"/>
          <w:lang w:eastAsia="ko-KR"/>
        </w:rPr>
        <w:t>3</w:t>
      </w:r>
      <w:r>
        <w:rPr>
          <w:rFonts w:ascii="Arial" w:eastAsia="맑은 고딕" w:hAnsi="Arial" w:cs="Arial" w:hint="eastAsia"/>
          <w:sz w:val="22"/>
          <w:lang w:eastAsia="ko-KR"/>
        </w:rPr>
        <w:t xml:space="preserve"> meeting,</w:t>
      </w:r>
      <w:r w:rsidR="007D42CE">
        <w:rPr>
          <w:rFonts w:ascii="Arial" w:eastAsia="맑은 고딕" w:hAnsi="Arial" w:cs="Arial" w:hint="eastAsia"/>
          <w:sz w:val="22"/>
          <w:lang w:eastAsia="ko-KR"/>
        </w:rPr>
        <w:t xml:space="preserve"> </w:t>
      </w:r>
      <w:r>
        <w:rPr>
          <w:rFonts w:ascii="Arial" w:eastAsia="맑은 고딕" w:hAnsi="Arial" w:cs="Arial" w:hint="eastAsia"/>
          <w:sz w:val="22"/>
          <w:lang w:eastAsia="ko-KR"/>
        </w:rPr>
        <w:t xml:space="preserve">the </w:t>
      </w:r>
      <w:r w:rsidR="004E40A0">
        <w:rPr>
          <w:rFonts w:ascii="Arial" w:eastAsia="맑은 고딕" w:hAnsi="Arial" w:cs="Arial" w:hint="eastAsia"/>
          <w:sz w:val="22"/>
          <w:lang w:eastAsia="ko-KR"/>
        </w:rPr>
        <w:t xml:space="preserve">topic on DL fragmented carriers </w:t>
      </w:r>
      <w:r>
        <w:rPr>
          <w:rFonts w:ascii="Arial" w:eastAsia="맑은 고딕" w:hAnsi="Arial" w:cs="Arial" w:hint="eastAsia"/>
          <w:sz w:val="22"/>
          <w:lang w:eastAsia="ko-KR"/>
        </w:rPr>
        <w:t>was discussed</w:t>
      </w:r>
      <w:r w:rsidR="00327014">
        <w:rPr>
          <w:rFonts w:ascii="Arial" w:eastAsia="맑은 고딕" w:hAnsi="Arial" w:cs="Arial" w:hint="eastAsia"/>
          <w:sz w:val="22"/>
          <w:lang w:eastAsia="ko-KR"/>
        </w:rPr>
        <w:t xml:space="preserve"> </w:t>
      </w:r>
      <w:r>
        <w:rPr>
          <w:rFonts w:ascii="Arial" w:eastAsia="맑은 고딕" w:hAnsi="Arial" w:cs="Arial" w:hint="eastAsia"/>
          <w:sz w:val="22"/>
          <w:lang w:eastAsia="ko-KR"/>
        </w:rPr>
        <w:t>and the WF [</w:t>
      </w:r>
      <w:r w:rsidR="007D42CE">
        <w:rPr>
          <w:rFonts w:ascii="Arial" w:eastAsia="맑은 고딕" w:hAnsi="Arial" w:cs="Arial" w:hint="eastAsia"/>
          <w:sz w:val="22"/>
          <w:lang w:eastAsia="ko-KR"/>
        </w:rPr>
        <w:t>1</w:t>
      </w:r>
      <w:r>
        <w:rPr>
          <w:rFonts w:ascii="Arial" w:eastAsia="맑은 고딕" w:hAnsi="Arial" w:cs="Arial" w:hint="eastAsia"/>
          <w:sz w:val="22"/>
          <w:lang w:eastAsia="ko-KR"/>
        </w:rPr>
        <w:t>] was approved</w:t>
      </w:r>
      <w:r w:rsidR="00327014">
        <w:rPr>
          <w:rFonts w:ascii="Arial" w:eastAsia="맑은 고딕" w:hAnsi="Arial" w:cs="Arial" w:hint="eastAsia"/>
          <w:sz w:val="22"/>
          <w:lang w:eastAsia="ko-KR"/>
        </w:rPr>
        <w:t xml:space="preserve">. </w:t>
      </w:r>
      <w:r w:rsidR="007D42CE">
        <w:rPr>
          <w:rFonts w:ascii="Arial" w:eastAsia="맑은 고딕" w:hAnsi="Arial" w:cs="Arial" w:hint="eastAsia"/>
          <w:sz w:val="22"/>
          <w:lang w:eastAsia="ko-KR"/>
        </w:rPr>
        <w:t>It was agreed that companies are encouraged to bring analysis with their own assumptions following the table format in [2]. In this contribution we discuss the reference sensitivity degradation derivation for PCC and SCC</w:t>
      </w:r>
      <w:r w:rsidR="000F2645">
        <w:rPr>
          <w:rFonts w:ascii="Arial" w:eastAsia="맑은 고딕" w:hAnsi="Arial" w:cs="Arial" w:hint="eastAsia"/>
          <w:sz w:val="22"/>
          <w:lang w:eastAsia="ko-KR"/>
        </w:rPr>
        <w:t xml:space="preserve"> further</w:t>
      </w:r>
      <w:r w:rsidR="00CC0B7C">
        <w:rPr>
          <w:rFonts w:ascii="Arial" w:eastAsia="맑은 고딕" w:hAnsi="Arial" w:cs="Arial" w:hint="eastAsia"/>
          <w:sz w:val="22"/>
          <w:lang w:eastAsia="ko-KR"/>
        </w:rPr>
        <w:t xml:space="preserve"> and provide our view</w:t>
      </w:r>
      <w:r w:rsidR="008B1893">
        <w:rPr>
          <w:rFonts w:ascii="Arial" w:eastAsia="맑은 고딕" w:hAnsi="Arial" w:cs="Arial" w:hint="eastAsia"/>
          <w:sz w:val="22"/>
          <w:lang w:eastAsia="ko-KR"/>
        </w:rPr>
        <w:t>.</w:t>
      </w:r>
    </w:p>
    <w:p w14:paraId="751BEDD2" w14:textId="5200F7D2" w:rsidR="002B0DC4" w:rsidRDefault="00B069D6" w:rsidP="002B0DC4">
      <w:pPr>
        <w:pStyle w:val="1"/>
        <w:rPr>
          <w:rFonts w:eastAsia="맑은 고딕"/>
          <w:sz w:val="32"/>
          <w:szCs w:val="32"/>
          <w:lang w:eastAsia="ko-KR"/>
        </w:rPr>
      </w:pPr>
      <w:r>
        <w:rPr>
          <w:sz w:val="32"/>
          <w:szCs w:val="32"/>
        </w:rPr>
        <w:t>Discussion</w:t>
      </w:r>
    </w:p>
    <w:p w14:paraId="71FB8E9C" w14:textId="7475A8FB" w:rsidR="00D7594E" w:rsidRDefault="00D7594E" w:rsidP="00D7594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DL fragmented carrier</w:t>
      </w:r>
      <w:r w:rsidR="006D4C89">
        <w:rPr>
          <w:rFonts w:ascii="Arial" w:eastAsia="맑은 고딕" w:hAnsi="Arial" w:cs="Arial" w:hint="eastAsia"/>
          <w:sz w:val="22"/>
          <w:szCs w:val="22"/>
          <w:lang w:val="en-GB" w:eastAsia="ko-KR"/>
        </w:rPr>
        <w:t>s</w:t>
      </w:r>
      <w:r>
        <w:rPr>
          <w:rFonts w:ascii="Arial" w:eastAsia="맑은 고딕" w:hAnsi="Arial" w:cs="Arial" w:hint="eastAsia"/>
          <w:sz w:val="22"/>
          <w:szCs w:val="22"/>
          <w:lang w:val="en-GB" w:eastAsia="ko-KR"/>
        </w:rPr>
        <w:t xml:space="preserve"> study item was introduced </w:t>
      </w:r>
      <w:r w:rsidR="00406AEE">
        <w:rPr>
          <w:rFonts w:ascii="Arial" w:eastAsia="맑은 고딕" w:hAnsi="Arial" w:cs="Arial" w:hint="eastAsia"/>
          <w:sz w:val="22"/>
          <w:szCs w:val="22"/>
          <w:lang w:val="en-GB" w:eastAsia="ko-KR"/>
        </w:rPr>
        <w:t>recently</w:t>
      </w:r>
      <w:r>
        <w:rPr>
          <w:rFonts w:ascii="Arial" w:eastAsia="맑은 고딕" w:hAnsi="Arial" w:cs="Arial" w:hint="eastAsia"/>
          <w:sz w:val="22"/>
          <w:szCs w:val="22"/>
          <w:lang w:val="en-GB" w:eastAsia="ko-KR"/>
        </w:rPr>
        <w:t xml:space="preserve">. The purpose of this SI is to reduce the number of Rx signal paths from two to one supporting non-contiguous DL CA and to utilize the remaining Rx signal path for another CC to increase the data throughput. This is </w:t>
      </w:r>
      <w:r>
        <w:rPr>
          <w:rFonts w:ascii="Arial" w:eastAsia="맑은 고딕" w:hAnsi="Arial" w:cs="Arial"/>
          <w:sz w:val="22"/>
          <w:szCs w:val="22"/>
          <w:lang w:val="en-GB" w:eastAsia="ko-KR"/>
        </w:rPr>
        <w:t>because</w:t>
      </w:r>
      <w:r>
        <w:rPr>
          <w:rFonts w:ascii="Arial" w:eastAsia="맑은 고딕" w:hAnsi="Arial" w:cs="Arial" w:hint="eastAsia"/>
          <w:sz w:val="22"/>
          <w:szCs w:val="22"/>
          <w:lang w:val="en-GB" w:eastAsia="ko-KR"/>
        </w:rPr>
        <w:t xml:space="preserve"> some operators have non</w:t>
      </w:r>
      <w:r w:rsidR="006D4C89">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contiguous </w:t>
      </w:r>
      <w:r w:rsidR="00863A85">
        <w:rPr>
          <w:rFonts w:ascii="Arial" w:eastAsia="맑은 고딕" w:hAnsi="Arial" w:cs="Arial" w:hint="eastAsia"/>
          <w:sz w:val="22"/>
          <w:szCs w:val="22"/>
          <w:lang w:val="en-GB" w:eastAsia="ko-KR"/>
        </w:rPr>
        <w:t xml:space="preserve">or fragmented </w:t>
      </w:r>
      <w:r>
        <w:rPr>
          <w:rFonts w:ascii="Arial" w:eastAsia="맑은 고딕" w:hAnsi="Arial" w:cs="Arial" w:hint="eastAsia"/>
          <w:sz w:val="22"/>
          <w:szCs w:val="22"/>
          <w:lang w:val="en-GB" w:eastAsia="ko-KR"/>
        </w:rPr>
        <w:t>c</w:t>
      </w:r>
      <w:r w:rsidR="006D4C89">
        <w:rPr>
          <w:rFonts w:ascii="Arial" w:eastAsia="맑은 고딕" w:hAnsi="Arial" w:cs="Arial" w:hint="eastAsia"/>
          <w:sz w:val="22"/>
          <w:szCs w:val="22"/>
          <w:lang w:val="en-GB" w:eastAsia="ko-KR"/>
        </w:rPr>
        <w:t>arriers</w:t>
      </w:r>
      <w:r>
        <w:rPr>
          <w:rFonts w:ascii="Arial" w:eastAsia="맑은 고딕" w:hAnsi="Arial" w:cs="Arial" w:hint="eastAsia"/>
          <w:sz w:val="22"/>
          <w:szCs w:val="22"/>
          <w:lang w:val="en-GB" w:eastAsia="ko-KR"/>
        </w:rPr>
        <w:t xml:space="preserve"> within their own licensed band.</w:t>
      </w:r>
    </w:p>
    <w:p w14:paraId="73DFACA2" w14:textId="77777777" w:rsidR="00C3693F" w:rsidRDefault="00C3693F" w:rsidP="0085247A">
      <w:pPr>
        <w:jc w:val="both"/>
        <w:rPr>
          <w:rFonts w:ascii="Arial" w:eastAsia="맑은 고딕" w:hAnsi="Arial" w:cs="Arial"/>
          <w:sz w:val="22"/>
          <w:szCs w:val="22"/>
          <w:lang w:val="en-GB" w:eastAsia="ko-KR"/>
        </w:rPr>
      </w:pPr>
    </w:p>
    <w:p w14:paraId="64B4C214" w14:textId="15627A41" w:rsidR="00FF1511" w:rsidRPr="00885748" w:rsidRDefault="00FF1511" w:rsidP="0062216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reference UE RF architecture </w:t>
      </w:r>
      <w:r w:rsidR="000F2645">
        <w:rPr>
          <w:rFonts w:ascii="Arial" w:eastAsia="맑은 고딕" w:hAnsi="Arial" w:cs="Arial" w:hint="eastAsia"/>
          <w:sz w:val="22"/>
          <w:szCs w:val="22"/>
          <w:lang w:val="en-GB" w:eastAsia="ko-KR"/>
        </w:rPr>
        <w:t>(one R</w:t>
      </w:r>
      <w:r w:rsidR="008A03D9">
        <w:rPr>
          <w:rFonts w:ascii="Arial" w:eastAsia="맑은 고딕" w:hAnsi="Arial" w:cs="Arial" w:hint="eastAsia"/>
          <w:sz w:val="22"/>
          <w:szCs w:val="22"/>
          <w:lang w:val="en-GB" w:eastAsia="ko-KR"/>
        </w:rPr>
        <w:t>x</w:t>
      </w:r>
      <w:r w:rsidR="000F2645">
        <w:rPr>
          <w:rFonts w:ascii="Arial" w:eastAsia="맑은 고딕" w:hAnsi="Arial" w:cs="Arial" w:hint="eastAsia"/>
          <w:sz w:val="22"/>
          <w:szCs w:val="22"/>
          <w:lang w:val="en-GB" w:eastAsia="ko-KR"/>
        </w:rPr>
        <w:t xml:space="preserve"> RF chain) has been</w:t>
      </w:r>
      <w:r>
        <w:rPr>
          <w:rFonts w:ascii="Arial" w:eastAsia="맑은 고딕" w:hAnsi="Arial" w:cs="Arial" w:hint="eastAsia"/>
          <w:sz w:val="22"/>
          <w:szCs w:val="22"/>
          <w:lang w:val="en-GB" w:eastAsia="ko-KR"/>
        </w:rPr>
        <w:t xml:space="preserve"> agreed within the companies but to go further</w:t>
      </w:r>
      <w:r w:rsidR="00622162">
        <w:rPr>
          <w:rFonts w:ascii="Arial" w:eastAsia="맑은 고딕" w:hAnsi="Arial" w:cs="Arial" w:hint="eastAsia"/>
          <w:sz w:val="22"/>
          <w:szCs w:val="22"/>
          <w:lang w:val="en-GB" w:eastAsia="ko-KR"/>
        </w:rPr>
        <w:t xml:space="preserve"> forward</w:t>
      </w:r>
      <w:r w:rsidR="008A03D9">
        <w:rPr>
          <w:rFonts w:ascii="Arial" w:eastAsia="맑은 고딕" w:hAnsi="Arial" w:cs="Arial" w:hint="eastAsia"/>
          <w:sz w:val="22"/>
          <w:szCs w:val="22"/>
          <w:lang w:val="en-GB" w:eastAsia="ko-KR"/>
        </w:rPr>
        <w:t>,</w:t>
      </w:r>
      <w:r w:rsidR="00622162">
        <w:rPr>
          <w:rFonts w:ascii="Arial" w:eastAsia="맑은 고딕" w:hAnsi="Arial" w:cs="Arial" w:hint="eastAsia"/>
          <w:sz w:val="22"/>
          <w:szCs w:val="22"/>
          <w:lang w:val="en-GB" w:eastAsia="ko-KR"/>
        </w:rPr>
        <w:t xml:space="preserve"> the</w:t>
      </w:r>
      <w:r>
        <w:rPr>
          <w:rFonts w:ascii="Arial" w:eastAsia="맑은 고딕" w:hAnsi="Arial" w:cs="Arial" w:hint="eastAsia"/>
          <w:sz w:val="22"/>
          <w:szCs w:val="22"/>
          <w:lang w:val="en-GB" w:eastAsia="ko-KR"/>
        </w:rPr>
        <w:t xml:space="preserve"> UE RF requirement impacts should be carefully reviewed. One of the important RF requirements is</w:t>
      </w:r>
      <w:r w:rsidR="008A03D9">
        <w:rPr>
          <w:rFonts w:ascii="Arial" w:eastAsia="맑은 고딕" w:hAnsi="Arial" w:cs="Arial" w:hint="eastAsia"/>
          <w:sz w:val="22"/>
          <w:szCs w:val="22"/>
          <w:lang w:val="en-GB" w:eastAsia="ko-KR"/>
        </w:rPr>
        <w:t xml:space="preserve"> the</w:t>
      </w:r>
      <w:r>
        <w:rPr>
          <w:rFonts w:ascii="Arial" w:eastAsia="맑은 고딕" w:hAnsi="Arial" w:cs="Arial" w:hint="eastAsia"/>
          <w:sz w:val="22"/>
          <w:szCs w:val="22"/>
          <w:lang w:val="en-GB" w:eastAsia="ko-KR"/>
        </w:rPr>
        <w:t xml:space="preserve"> reference </w:t>
      </w:r>
      <w:r>
        <w:rPr>
          <w:rFonts w:ascii="Arial" w:eastAsia="맑은 고딕" w:hAnsi="Arial" w:cs="Arial"/>
          <w:sz w:val="22"/>
          <w:szCs w:val="22"/>
          <w:lang w:val="en-GB" w:eastAsia="ko-KR"/>
        </w:rPr>
        <w:t>sensitivity</w:t>
      </w:r>
      <w:r>
        <w:rPr>
          <w:rFonts w:ascii="Arial" w:eastAsia="맑은 고딕" w:hAnsi="Arial" w:cs="Arial" w:hint="eastAsia"/>
          <w:sz w:val="22"/>
          <w:szCs w:val="22"/>
          <w:lang w:val="en-GB" w:eastAsia="ko-KR"/>
        </w:rPr>
        <w:t xml:space="preserve"> so</w:t>
      </w:r>
      <w:r w:rsidR="00622162">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we</w:t>
      </w:r>
      <w:r w:rsidR="00622162">
        <w:rPr>
          <w:rFonts w:ascii="Arial" w:eastAsia="맑은 고딕" w:hAnsi="Arial" w:cs="Arial" w:hint="eastAsia"/>
          <w:sz w:val="22"/>
          <w:szCs w:val="22"/>
          <w:lang w:val="en-GB" w:eastAsia="ko-KR"/>
        </w:rPr>
        <w:t xml:space="preserve"> only</w:t>
      </w:r>
      <w:r>
        <w:rPr>
          <w:rFonts w:ascii="Arial" w:eastAsia="맑은 고딕" w:hAnsi="Arial" w:cs="Arial" w:hint="eastAsia"/>
          <w:sz w:val="22"/>
          <w:szCs w:val="22"/>
          <w:lang w:val="en-GB" w:eastAsia="ko-KR"/>
        </w:rPr>
        <w:t xml:space="preserve"> focus on how much reference sensitivity would be impacted for DL fragmented carriers</w:t>
      </w:r>
      <w:r w:rsidR="00885748">
        <w:rPr>
          <w:rFonts w:ascii="Arial" w:eastAsia="맑은 고딕" w:hAnsi="Arial" w:cs="Arial" w:hint="eastAsia"/>
          <w:sz w:val="22"/>
          <w:szCs w:val="22"/>
          <w:lang w:val="en-GB" w:eastAsia="ko-KR"/>
        </w:rPr>
        <w:t xml:space="preserve"> </w:t>
      </w:r>
      <w:r w:rsidR="00622162">
        <w:rPr>
          <w:rFonts w:ascii="Arial" w:eastAsia="맑은 고딕" w:hAnsi="Arial" w:cs="Arial" w:hint="eastAsia"/>
          <w:sz w:val="22"/>
          <w:szCs w:val="22"/>
          <w:lang w:val="en-GB" w:eastAsia="ko-KR"/>
        </w:rPr>
        <w:t>in this contribution. I</w:t>
      </w:r>
      <w:r w:rsidR="00885748">
        <w:rPr>
          <w:rFonts w:ascii="Arial" w:eastAsia="맑은 고딕" w:hAnsi="Arial" w:cs="Arial" w:hint="eastAsia"/>
          <w:sz w:val="22"/>
          <w:szCs w:val="22"/>
          <w:lang w:val="en-GB" w:eastAsia="ko-KR"/>
        </w:rPr>
        <w:t>n other words</w:t>
      </w:r>
      <w:r w:rsidR="00622162">
        <w:rPr>
          <w:rFonts w:ascii="Arial" w:eastAsia="맑은 고딕" w:hAnsi="Arial" w:cs="Arial" w:hint="eastAsia"/>
          <w:sz w:val="22"/>
          <w:szCs w:val="22"/>
          <w:lang w:val="en-GB" w:eastAsia="ko-KR"/>
        </w:rPr>
        <w:t xml:space="preserve">, the </w:t>
      </w:r>
      <w:r w:rsidR="009F4A76">
        <w:rPr>
          <w:rFonts w:ascii="Arial" w:eastAsia="맑은 고딕" w:hAnsi="Arial" w:cs="Arial" w:hint="eastAsia"/>
          <w:sz w:val="22"/>
          <w:szCs w:val="22"/>
          <w:lang w:val="en-GB" w:eastAsia="ko-KR"/>
        </w:rPr>
        <w:t xml:space="preserve">in-gap interferer requirements such as ACS, IBB, NBB </w:t>
      </w:r>
      <w:r w:rsidR="00885748">
        <w:rPr>
          <w:rFonts w:ascii="Arial" w:eastAsia="맑은 고딕" w:hAnsi="Arial" w:cs="Arial" w:hint="eastAsia"/>
          <w:sz w:val="22"/>
          <w:szCs w:val="22"/>
          <w:lang w:val="en-GB" w:eastAsia="ko-KR"/>
        </w:rPr>
        <w:t>or other operator</w:t>
      </w:r>
      <w:r w:rsidR="00885748">
        <w:rPr>
          <w:rFonts w:ascii="Arial" w:eastAsia="맑은 고딕" w:hAnsi="Arial" w:cs="Arial"/>
          <w:sz w:val="22"/>
          <w:szCs w:val="22"/>
          <w:lang w:val="en-GB" w:eastAsia="ko-KR"/>
        </w:rPr>
        <w:t>’</w:t>
      </w:r>
      <w:r w:rsidR="00885748">
        <w:rPr>
          <w:rFonts w:ascii="Arial" w:eastAsia="맑은 고딕" w:hAnsi="Arial" w:cs="Arial" w:hint="eastAsia"/>
          <w:sz w:val="22"/>
          <w:szCs w:val="22"/>
          <w:lang w:val="en-GB" w:eastAsia="ko-KR"/>
        </w:rPr>
        <w:t>s DL CC from same BS location</w:t>
      </w:r>
      <w:r w:rsidR="00622162">
        <w:rPr>
          <w:rFonts w:ascii="Arial" w:eastAsia="맑은 고딕" w:hAnsi="Arial" w:cs="Arial" w:hint="eastAsia"/>
          <w:sz w:val="22"/>
          <w:szCs w:val="22"/>
          <w:lang w:val="en-GB" w:eastAsia="ko-KR"/>
        </w:rPr>
        <w:t xml:space="preserve"> are not</w:t>
      </w:r>
      <w:r w:rsidR="00047392">
        <w:rPr>
          <w:rFonts w:ascii="Arial" w:eastAsia="맑은 고딕" w:hAnsi="Arial" w:cs="Arial" w:hint="eastAsia"/>
          <w:sz w:val="22"/>
          <w:szCs w:val="22"/>
          <w:lang w:val="en-GB" w:eastAsia="ko-KR"/>
        </w:rPr>
        <w:t xml:space="preserve"> within the</w:t>
      </w:r>
      <w:r w:rsidR="00622162">
        <w:rPr>
          <w:rFonts w:ascii="Arial" w:eastAsia="맑은 고딕" w:hAnsi="Arial" w:cs="Arial" w:hint="eastAsia"/>
          <w:sz w:val="22"/>
          <w:szCs w:val="22"/>
          <w:lang w:val="en-GB" w:eastAsia="ko-KR"/>
        </w:rPr>
        <w:t xml:space="preserve"> scope of this paper.</w:t>
      </w:r>
    </w:p>
    <w:p w14:paraId="2030C8DC" w14:textId="50FF1425" w:rsidR="00D7594E" w:rsidRDefault="00FF1511" w:rsidP="00FF151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p>
    <w:p w14:paraId="32E9B6A4" w14:textId="016FA15F" w:rsidR="00F4456F" w:rsidRDefault="00FF1511" w:rsidP="00EA6AC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From LTE non-contiguous DL CA discussion, the</w:t>
      </w:r>
      <w:r w:rsidR="00F4456F" w:rsidRPr="00D7594E">
        <w:rPr>
          <w:rFonts w:ascii="Arial" w:eastAsia="맑은 고딕" w:hAnsi="Arial" w:cs="Arial" w:hint="eastAsia"/>
          <w:sz w:val="22"/>
          <w:szCs w:val="22"/>
          <w:lang w:val="en-GB" w:eastAsia="ko-KR"/>
        </w:rPr>
        <w:t xml:space="preserve"> </w:t>
      </w:r>
      <w:proofErr w:type="spellStart"/>
      <w:r w:rsidR="00D7594E" w:rsidRPr="00D7594E">
        <w:rPr>
          <w:rFonts w:ascii="Arial" w:eastAsia="맑은 고딕" w:hAnsi="Arial" w:cs="Arial" w:hint="eastAsia"/>
          <w:sz w:val="22"/>
          <w:szCs w:val="22"/>
          <w:lang w:val="en-GB" w:eastAsia="ko-KR"/>
        </w:rPr>
        <w:t>Δ</w:t>
      </w:r>
      <w:proofErr w:type="spellEnd"/>
      <w:r w:rsidR="00D7594E" w:rsidRPr="00D7594E">
        <w:rPr>
          <w:rFonts w:ascii="Arial" w:eastAsia="맑은 고딕" w:hAnsi="Arial" w:cs="Arial"/>
          <w:sz w:val="22"/>
          <w:szCs w:val="22"/>
          <w:lang w:val="en-GB" w:eastAsia="ko-KR"/>
        </w:rPr>
        <w:t>R</w:t>
      </w:r>
      <w:r w:rsidR="00D7594E" w:rsidRPr="00FF1511">
        <w:rPr>
          <w:rFonts w:ascii="Arial" w:eastAsia="맑은 고딕" w:hAnsi="Arial" w:cs="Arial"/>
          <w:sz w:val="22"/>
          <w:szCs w:val="22"/>
          <w:vertAlign w:val="subscript"/>
          <w:lang w:val="en-GB" w:eastAsia="ko-KR"/>
        </w:rPr>
        <w:t>IB</w:t>
      </w:r>
      <w:r w:rsidRPr="00FF1511">
        <w:rPr>
          <w:rFonts w:ascii="Arial" w:eastAsia="맑은 고딕" w:hAnsi="Arial" w:cs="Arial" w:hint="eastAsia"/>
          <w:sz w:val="22"/>
          <w:szCs w:val="22"/>
          <w:vertAlign w:val="subscript"/>
          <w:lang w:val="en-GB" w:eastAsia="ko-KR"/>
        </w:rPr>
        <w:t>NC</w:t>
      </w:r>
      <w:r>
        <w:rPr>
          <w:rFonts w:ascii="Arial" w:eastAsia="맑은 고딕" w:hAnsi="Arial" w:cs="Arial" w:hint="eastAsia"/>
          <w:sz w:val="22"/>
          <w:szCs w:val="22"/>
          <w:lang w:val="en-GB" w:eastAsia="ko-KR"/>
        </w:rPr>
        <w:t xml:space="preserve"> </w:t>
      </w:r>
      <w:r w:rsidR="00CC7F7C">
        <w:rPr>
          <w:rFonts w:ascii="Arial" w:eastAsia="맑은 고딕" w:hAnsi="Arial" w:cs="Arial" w:hint="eastAsia"/>
          <w:sz w:val="22"/>
          <w:szCs w:val="22"/>
          <w:lang w:val="en-GB" w:eastAsia="ko-KR"/>
        </w:rPr>
        <w:t xml:space="preserve">concept </w:t>
      </w:r>
      <w:r>
        <w:rPr>
          <w:rFonts w:ascii="Arial" w:eastAsia="맑은 고딕" w:hAnsi="Arial" w:cs="Arial" w:hint="eastAsia"/>
          <w:sz w:val="22"/>
          <w:szCs w:val="22"/>
          <w:lang w:val="en-GB" w:eastAsia="ko-KR"/>
        </w:rPr>
        <w:t>has been introduced</w:t>
      </w:r>
      <w:r w:rsidR="00EA6AC8">
        <w:rPr>
          <w:rFonts w:ascii="Arial" w:eastAsia="맑은 고딕" w:hAnsi="Arial" w:cs="Arial" w:hint="eastAsia"/>
          <w:sz w:val="22"/>
          <w:szCs w:val="22"/>
          <w:lang w:val="en-GB" w:eastAsia="ko-KR"/>
        </w:rPr>
        <w:t xml:space="preserve"> for relaxation of DL SCC due to UL PCC Rx band noise</w:t>
      </w:r>
      <w:r>
        <w:rPr>
          <w:rFonts w:ascii="Arial" w:eastAsia="맑은 고딕" w:hAnsi="Arial" w:cs="Arial" w:hint="eastAsia"/>
          <w:sz w:val="22"/>
          <w:szCs w:val="22"/>
          <w:lang w:val="en-GB" w:eastAsia="ko-KR"/>
        </w:rPr>
        <w:t>.</w:t>
      </w:r>
      <w:r w:rsidR="00EA6AC8">
        <w:rPr>
          <w:rFonts w:ascii="Arial" w:eastAsia="맑은 고딕" w:hAnsi="Arial" w:cs="Arial" w:hint="eastAsia"/>
          <w:sz w:val="22"/>
          <w:szCs w:val="22"/>
          <w:lang w:val="en-GB" w:eastAsia="ko-KR"/>
        </w:rPr>
        <w:t xml:space="preserve"> The requirement is highly dependent on the BW of PCC and SCC, </w:t>
      </w:r>
      <w:proofErr w:type="spellStart"/>
      <w:r w:rsidR="00EA6AC8">
        <w:rPr>
          <w:rFonts w:ascii="Arial" w:eastAsia="맑은 고딕" w:hAnsi="Arial" w:cs="Arial" w:hint="eastAsia"/>
          <w:sz w:val="22"/>
          <w:szCs w:val="22"/>
          <w:lang w:val="en-GB" w:eastAsia="ko-KR"/>
        </w:rPr>
        <w:t>Wgap</w:t>
      </w:r>
      <w:proofErr w:type="spellEnd"/>
      <w:r w:rsidR="00EA6AC8">
        <w:rPr>
          <w:rFonts w:ascii="Arial" w:eastAsia="맑은 고딕" w:hAnsi="Arial" w:cs="Arial" w:hint="eastAsia"/>
          <w:sz w:val="22"/>
          <w:szCs w:val="22"/>
          <w:lang w:val="en-GB" w:eastAsia="ko-KR"/>
        </w:rPr>
        <w:t xml:space="preserve"> and UL PCC RB allocation.</w:t>
      </w:r>
      <w:r w:rsidR="00CC7F7C">
        <w:rPr>
          <w:rFonts w:ascii="Arial" w:eastAsia="맑은 고딕" w:hAnsi="Arial" w:cs="Arial" w:hint="eastAsia"/>
          <w:sz w:val="22"/>
          <w:szCs w:val="22"/>
          <w:lang w:val="en-GB" w:eastAsia="ko-KR"/>
        </w:rPr>
        <w:t xml:space="preserve"> It should be noted that this requirement is derived based on the RF front end block diagram which divide</w:t>
      </w:r>
      <w:r w:rsidR="006D4C89">
        <w:rPr>
          <w:rFonts w:ascii="Arial" w:eastAsia="맑은 고딕" w:hAnsi="Arial" w:cs="Arial" w:hint="eastAsia"/>
          <w:sz w:val="22"/>
          <w:szCs w:val="22"/>
          <w:lang w:val="en-GB" w:eastAsia="ko-KR"/>
        </w:rPr>
        <w:t>s</w:t>
      </w:r>
      <w:r w:rsidR="00CC7F7C">
        <w:rPr>
          <w:rFonts w:ascii="Arial" w:eastAsia="맑은 고딕" w:hAnsi="Arial" w:cs="Arial" w:hint="eastAsia"/>
          <w:sz w:val="22"/>
          <w:szCs w:val="22"/>
          <w:lang w:val="en-GB" w:eastAsia="ko-KR"/>
        </w:rPr>
        <w:t xml:space="preserve"> the path for each CCs after external LNA or before down conversion mixer of RFIC receiver as shown in Figure 1</w:t>
      </w:r>
      <w:r w:rsidR="00FE4586">
        <w:rPr>
          <w:rFonts w:ascii="Arial" w:eastAsia="맑은 고딕" w:hAnsi="Arial" w:cs="Arial" w:hint="eastAsia"/>
          <w:sz w:val="22"/>
          <w:szCs w:val="22"/>
          <w:lang w:val="en-GB" w:eastAsia="ko-KR"/>
        </w:rPr>
        <w:t xml:space="preserve"> in [3]</w:t>
      </w:r>
      <w:r w:rsidR="00CC7F7C">
        <w:rPr>
          <w:rFonts w:ascii="Arial" w:eastAsia="맑은 고딕" w:hAnsi="Arial" w:cs="Arial" w:hint="eastAsia"/>
          <w:sz w:val="22"/>
          <w:szCs w:val="22"/>
          <w:lang w:val="en-GB" w:eastAsia="ko-KR"/>
        </w:rPr>
        <w:t xml:space="preserve">. This kind of block diagram can be </w:t>
      </w:r>
      <w:r w:rsidR="00622162">
        <w:rPr>
          <w:rFonts w:ascii="Arial" w:eastAsia="맑은 고딕" w:hAnsi="Arial" w:cs="Arial" w:hint="eastAsia"/>
          <w:sz w:val="22"/>
          <w:szCs w:val="22"/>
          <w:lang w:val="en-GB" w:eastAsia="ko-KR"/>
        </w:rPr>
        <w:t>referred</w:t>
      </w:r>
      <w:r w:rsidR="00CC7F7C">
        <w:rPr>
          <w:rFonts w:ascii="Arial" w:eastAsia="맑은 고딕" w:hAnsi="Arial" w:cs="Arial" w:hint="eastAsia"/>
          <w:sz w:val="22"/>
          <w:szCs w:val="22"/>
          <w:lang w:val="en-GB" w:eastAsia="ko-KR"/>
        </w:rPr>
        <w:t xml:space="preserve"> as partially shared architecture since</w:t>
      </w:r>
      <w:r w:rsidR="00047392">
        <w:rPr>
          <w:rFonts w:ascii="Arial" w:eastAsia="맑은 고딕" w:hAnsi="Arial" w:cs="Arial" w:hint="eastAsia"/>
          <w:sz w:val="22"/>
          <w:szCs w:val="22"/>
          <w:lang w:val="en-GB" w:eastAsia="ko-KR"/>
        </w:rPr>
        <w:t xml:space="preserve"> the</w:t>
      </w:r>
      <w:r w:rsidR="00CC7F7C">
        <w:rPr>
          <w:rFonts w:ascii="Arial" w:eastAsia="맑은 고딕" w:hAnsi="Arial" w:cs="Arial" w:hint="eastAsia"/>
          <w:sz w:val="22"/>
          <w:szCs w:val="22"/>
          <w:lang w:val="en-GB" w:eastAsia="ko-KR"/>
        </w:rPr>
        <w:t xml:space="preserve"> duplexer and external LNA </w:t>
      </w:r>
      <w:r w:rsidR="00047392">
        <w:rPr>
          <w:rFonts w:ascii="Arial" w:eastAsia="맑은 고딕" w:hAnsi="Arial" w:cs="Arial" w:hint="eastAsia"/>
          <w:sz w:val="22"/>
          <w:szCs w:val="22"/>
          <w:lang w:val="en-GB" w:eastAsia="ko-KR"/>
        </w:rPr>
        <w:t>support b</w:t>
      </w:r>
      <w:r w:rsidR="00A11B15">
        <w:rPr>
          <w:rFonts w:ascii="Arial" w:eastAsia="맑은 고딕" w:hAnsi="Arial" w:cs="Arial" w:hint="eastAsia"/>
          <w:sz w:val="22"/>
          <w:szCs w:val="22"/>
          <w:lang w:val="en-GB" w:eastAsia="ko-KR"/>
        </w:rPr>
        <w:t>o</w:t>
      </w:r>
      <w:r w:rsidR="00047392">
        <w:rPr>
          <w:rFonts w:ascii="Arial" w:eastAsia="맑은 고딕" w:hAnsi="Arial" w:cs="Arial" w:hint="eastAsia"/>
          <w:sz w:val="22"/>
          <w:szCs w:val="22"/>
          <w:lang w:val="en-GB" w:eastAsia="ko-KR"/>
        </w:rPr>
        <w:t>t</w:t>
      </w:r>
      <w:r w:rsidR="00A11B15">
        <w:rPr>
          <w:rFonts w:ascii="Arial" w:eastAsia="맑은 고딕" w:hAnsi="Arial" w:cs="Arial" w:hint="eastAsia"/>
          <w:sz w:val="22"/>
          <w:szCs w:val="22"/>
          <w:lang w:val="en-GB" w:eastAsia="ko-KR"/>
        </w:rPr>
        <w:t>h</w:t>
      </w:r>
      <w:r w:rsidR="00047392">
        <w:rPr>
          <w:rFonts w:ascii="Arial" w:eastAsia="맑은 고딕" w:hAnsi="Arial" w:cs="Arial" w:hint="eastAsia"/>
          <w:sz w:val="22"/>
          <w:szCs w:val="22"/>
          <w:lang w:val="en-GB" w:eastAsia="ko-KR"/>
        </w:rPr>
        <w:t xml:space="preserve"> </w:t>
      </w:r>
      <w:r w:rsidR="00CC7F7C">
        <w:rPr>
          <w:rFonts w:ascii="Arial" w:eastAsia="맑은 고딕" w:hAnsi="Arial" w:cs="Arial" w:hint="eastAsia"/>
          <w:sz w:val="22"/>
          <w:szCs w:val="22"/>
          <w:lang w:val="en-GB" w:eastAsia="ko-KR"/>
        </w:rPr>
        <w:t>the PCC and SCC DL path.</w:t>
      </w:r>
    </w:p>
    <w:p w14:paraId="4E74840C" w14:textId="77777777" w:rsidR="00863A85" w:rsidRDefault="00863A85" w:rsidP="00863A85">
      <w:pPr>
        <w:ind w:firstLineChars="50" w:firstLine="110"/>
        <w:jc w:val="both"/>
        <w:rPr>
          <w:rFonts w:ascii="Arial" w:eastAsia="맑은 고딕" w:hAnsi="Arial" w:cs="Arial"/>
          <w:sz w:val="22"/>
          <w:szCs w:val="22"/>
          <w:lang w:val="en-GB" w:eastAsia="ko-KR"/>
        </w:rPr>
      </w:pPr>
    </w:p>
    <w:p w14:paraId="298C0317" w14:textId="3037DE60" w:rsidR="00FE4586" w:rsidRDefault="00FE4586" w:rsidP="0080120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It is well analysed in [3] that below 1) ~ 3) factors are not affecting the sensitivity </w:t>
      </w:r>
      <w:r>
        <w:rPr>
          <w:rFonts w:ascii="Arial" w:eastAsia="맑은 고딕" w:hAnsi="Arial" w:cs="Arial"/>
          <w:sz w:val="22"/>
          <w:szCs w:val="22"/>
          <w:lang w:val="en-GB" w:eastAsia="ko-KR"/>
        </w:rPr>
        <w:t>performance</w:t>
      </w:r>
      <w:r>
        <w:rPr>
          <w:rFonts w:ascii="Arial" w:eastAsia="맑은 고딕" w:hAnsi="Arial" w:cs="Arial" w:hint="eastAsia"/>
          <w:sz w:val="22"/>
          <w:szCs w:val="22"/>
          <w:lang w:val="en-GB" w:eastAsia="ko-KR"/>
        </w:rPr>
        <w:t xml:space="preserve"> of one R</w:t>
      </w:r>
      <w:r w:rsidR="008A03D9">
        <w:rPr>
          <w:rFonts w:ascii="Arial" w:eastAsia="맑은 고딕" w:hAnsi="Arial" w:cs="Arial" w:hint="eastAsia"/>
          <w:sz w:val="22"/>
          <w:szCs w:val="22"/>
          <w:lang w:val="en-GB" w:eastAsia="ko-KR"/>
        </w:rPr>
        <w:t>x</w:t>
      </w:r>
      <w:r>
        <w:rPr>
          <w:rFonts w:ascii="Arial" w:eastAsia="맑은 고딕" w:hAnsi="Arial" w:cs="Arial" w:hint="eastAsia"/>
          <w:sz w:val="22"/>
          <w:szCs w:val="22"/>
          <w:lang w:val="en-GB" w:eastAsia="ko-KR"/>
        </w:rPr>
        <w:t xml:space="preserve"> R</w:t>
      </w:r>
      <w:r w:rsidR="008A03D9">
        <w:rPr>
          <w:rFonts w:ascii="Arial" w:eastAsia="맑은 고딕" w:hAnsi="Arial" w:cs="Arial" w:hint="eastAsia"/>
          <w:sz w:val="22"/>
          <w:szCs w:val="22"/>
          <w:lang w:val="en-GB" w:eastAsia="ko-KR"/>
        </w:rPr>
        <w:t>F</w:t>
      </w:r>
      <w:r>
        <w:rPr>
          <w:rFonts w:ascii="Arial" w:eastAsia="맑은 고딕" w:hAnsi="Arial" w:cs="Arial" w:hint="eastAsia"/>
          <w:sz w:val="22"/>
          <w:szCs w:val="22"/>
          <w:lang w:val="en-GB" w:eastAsia="ko-KR"/>
        </w:rPr>
        <w:t xml:space="preserve"> chain compared to the shared RF architecture. However, we can expect the increased noise figure </w:t>
      </w:r>
      <w:r w:rsidR="00983119">
        <w:rPr>
          <w:rFonts w:ascii="Arial" w:eastAsia="맑은 고딕" w:hAnsi="Arial" w:cs="Arial" w:hint="eastAsia"/>
          <w:sz w:val="22"/>
          <w:szCs w:val="22"/>
          <w:lang w:val="en-GB" w:eastAsia="ko-KR"/>
        </w:rPr>
        <w:t xml:space="preserve">from </w:t>
      </w:r>
      <w:r>
        <w:rPr>
          <w:rFonts w:ascii="Arial" w:eastAsia="맑은 고딕" w:hAnsi="Arial" w:cs="Arial" w:hint="eastAsia"/>
          <w:sz w:val="22"/>
          <w:szCs w:val="22"/>
          <w:lang w:val="en-GB" w:eastAsia="ko-KR"/>
        </w:rPr>
        <w:t>AGC adjustment and decreased ADC SNR due to Tx leakage</w:t>
      </w:r>
      <w:r w:rsidR="000F2645">
        <w:rPr>
          <w:rFonts w:ascii="Arial" w:eastAsia="맑은 고딕" w:hAnsi="Arial" w:cs="Arial" w:hint="eastAsia"/>
          <w:sz w:val="22"/>
          <w:szCs w:val="22"/>
          <w:lang w:val="en-GB" w:eastAsia="ko-KR"/>
        </w:rPr>
        <w:t xml:space="preserve"> 4)</w:t>
      </w:r>
      <w:r>
        <w:rPr>
          <w:rFonts w:ascii="Arial" w:eastAsia="맑은 고딕" w:hAnsi="Arial" w:cs="Arial" w:hint="eastAsia"/>
          <w:sz w:val="22"/>
          <w:szCs w:val="22"/>
          <w:lang w:val="en-GB" w:eastAsia="ko-KR"/>
        </w:rPr>
        <w:t xml:space="preserve"> </w:t>
      </w:r>
      <w:r w:rsidR="00415E1E">
        <w:rPr>
          <w:rFonts w:ascii="Arial" w:eastAsia="맑은 고딕" w:hAnsi="Arial" w:cs="Arial" w:hint="eastAsia"/>
          <w:sz w:val="22"/>
          <w:szCs w:val="22"/>
          <w:lang w:val="en-GB" w:eastAsia="ko-KR"/>
        </w:rPr>
        <w:t xml:space="preserve">would </w:t>
      </w:r>
      <w:r>
        <w:rPr>
          <w:rFonts w:ascii="Arial" w:eastAsia="맑은 고딕" w:hAnsi="Arial" w:cs="Arial" w:hint="eastAsia"/>
          <w:sz w:val="22"/>
          <w:szCs w:val="22"/>
          <w:lang w:val="en-GB" w:eastAsia="ko-KR"/>
        </w:rPr>
        <w:t>result in the additional composite noise and sensitivity degradation of PCC and SCC [2], [3].</w:t>
      </w:r>
      <w:r w:rsidR="000F2645">
        <w:rPr>
          <w:rFonts w:ascii="Arial" w:eastAsia="맑은 고딕" w:hAnsi="Arial" w:cs="Arial" w:hint="eastAsia"/>
          <w:sz w:val="22"/>
          <w:szCs w:val="22"/>
          <w:lang w:val="en-GB" w:eastAsia="ko-KR"/>
        </w:rPr>
        <w:t xml:space="preserve"> The main cause of this is the lack of attenuation of low pass filter (LPF) </w:t>
      </w:r>
      <w:r w:rsidR="00234A6A">
        <w:rPr>
          <w:rFonts w:ascii="Arial" w:eastAsia="맑은 고딕" w:hAnsi="Arial" w:cs="Arial" w:hint="eastAsia"/>
          <w:sz w:val="22"/>
          <w:szCs w:val="22"/>
          <w:lang w:val="en-GB" w:eastAsia="ko-KR"/>
        </w:rPr>
        <w:t xml:space="preserve">embracing both PCC and SCC down conversion signals </w:t>
      </w:r>
      <w:r w:rsidR="000F2645">
        <w:rPr>
          <w:rFonts w:ascii="Arial" w:eastAsia="맑은 고딕" w:hAnsi="Arial" w:cs="Arial" w:hint="eastAsia"/>
          <w:sz w:val="22"/>
          <w:szCs w:val="22"/>
          <w:lang w:val="en-GB" w:eastAsia="ko-KR"/>
        </w:rPr>
        <w:t xml:space="preserve">inside RFIC since the cutoff frequency of the LPF is </w:t>
      </w:r>
      <w:r w:rsidR="000F2645">
        <w:rPr>
          <w:rFonts w:ascii="Arial" w:eastAsia="맑은 고딕" w:hAnsi="Arial" w:cs="Arial"/>
          <w:sz w:val="22"/>
          <w:szCs w:val="22"/>
          <w:lang w:val="en-GB" w:eastAsia="ko-KR"/>
        </w:rPr>
        <w:t>much</w:t>
      </w:r>
      <w:r w:rsidR="000F2645">
        <w:rPr>
          <w:rFonts w:ascii="Arial" w:eastAsia="맑은 고딕" w:hAnsi="Arial" w:cs="Arial" w:hint="eastAsia"/>
          <w:sz w:val="22"/>
          <w:szCs w:val="22"/>
          <w:lang w:val="en-GB" w:eastAsia="ko-KR"/>
        </w:rPr>
        <w:t xml:space="preserve"> higher than </w:t>
      </w:r>
      <w:r w:rsidR="00415E1E">
        <w:rPr>
          <w:rFonts w:ascii="Arial" w:eastAsia="맑은 고딕" w:hAnsi="Arial" w:cs="Arial" w:hint="eastAsia"/>
          <w:sz w:val="22"/>
          <w:szCs w:val="22"/>
          <w:lang w:val="en-GB" w:eastAsia="ko-KR"/>
        </w:rPr>
        <w:t xml:space="preserve">that of </w:t>
      </w:r>
      <w:r w:rsidR="000F2645">
        <w:rPr>
          <w:rFonts w:ascii="Arial" w:eastAsia="맑은 고딕" w:hAnsi="Arial" w:cs="Arial" w:hint="eastAsia"/>
          <w:sz w:val="22"/>
          <w:szCs w:val="22"/>
          <w:lang w:val="en-GB" w:eastAsia="ko-KR"/>
        </w:rPr>
        <w:t>LPF which only covers one CC each.</w:t>
      </w:r>
    </w:p>
    <w:p w14:paraId="139FA35D" w14:textId="77777777" w:rsidR="00CC7F7C" w:rsidRPr="00CC7F7C" w:rsidRDefault="00CC7F7C" w:rsidP="00CC7F7C">
      <w:pPr>
        <w:rPr>
          <w:rFonts w:ascii="Arial" w:eastAsia="맑은 고딕" w:hAnsi="Arial" w:cs="Arial"/>
          <w:sz w:val="22"/>
          <w:szCs w:val="22"/>
          <w:lang w:val="en-GB" w:eastAsia="ko-KR"/>
        </w:rPr>
      </w:pPr>
    </w:p>
    <w:p w14:paraId="74F721D3" w14:textId="785A884A" w:rsidR="00CC7F7C" w:rsidRDefault="00CC7F7C" w:rsidP="00CC7F7C">
      <w:pPr>
        <w:pStyle w:val="afc"/>
        <w:numPr>
          <w:ilvl w:val="0"/>
          <w:numId w:val="56"/>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Rx band noise due to PCC Tx nonlinearity (RFIC impairment, PA noise and duplexer isolation)</w:t>
      </w:r>
    </w:p>
    <w:p w14:paraId="502AE99B" w14:textId="24FC01C4" w:rsidR="00CC7F7C" w:rsidRDefault="00CC7F7C" w:rsidP="00CC7F7C">
      <w:pPr>
        <w:pStyle w:val="afc"/>
        <w:numPr>
          <w:ilvl w:val="0"/>
          <w:numId w:val="56"/>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DL image </w:t>
      </w:r>
      <w:r w:rsidR="00801208">
        <w:rPr>
          <w:rFonts w:ascii="Arial" w:eastAsia="맑은 고딕" w:hAnsi="Arial" w:cs="Arial" w:hint="eastAsia"/>
          <w:sz w:val="22"/>
          <w:szCs w:val="22"/>
          <w:lang w:val="en-GB" w:eastAsia="ko-KR"/>
        </w:rPr>
        <w:t>falling into another DL CC (image rejection ratio of down</w:t>
      </w:r>
      <w:r w:rsidR="006D4C89">
        <w:rPr>
          <w:rFonts w:ascii="Arial" w:eastAsia="맑은 고딕" w:hAnsi="Arial" w:cs="Arial" w:hint="eastAsia"/>
          <w:sz w:val="22"/>
          <w:szCs w:val="22"/>
          <w:lang w:val="en-GB" w:eastAsia="ko-KR"/>
        </w:rPr>
        <w:t xml:space="preserve"> </w:t>
      </w:r>
      <w:r w:rsidR="00801208">
        <w:rPr>
          <w:rFonts w:ascii="Arial" w:eastAsia="맑은 고딕" w:hAnsi="Arial" w:cs="Arial" w:hint="eastAsia"/>
          <w:sz w:val="22"/>
          <w:szCs w:val="22"/>
          <w:lang w:val="en-GB" w:eastAsia="ko-KR"/>
        </w:rPr>
        <w:t>conversion mixer)</w:t>
      </w:r>
    </w:p>
    <w:p w14:paraId="257E7AC6" w14:textId="15D30176" w:rsidR="00FE4586" w:rsidRPr="00FE4586" w:rsidRDefault="00801208" w:rsidP="00FE4586">
      <w:pPr>
        <w:pStyle w:val="afc"/>
        <w:numPr>
          <w:ilvl w:val="0"/>
          <w:numId w:val="56"/>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IMD2 noise due to Tx leakage (duplexer isolation and IIP2 of receiver)</w:t>
      </w:r>
    </w:p>
    <w:p w14:paraId="70CF27D2" w14:textId="1EFCB037" w:rsidR="00801208" w:rsidRPr="00CC7F7C" w:rsidRDefault="00983119" w:rsidP="00CC7F7C">
      <w:pPr>
        <w:pStyle w:val="afc"/>
        <w:numPr>
          <w:ilvl w:val="0"/>
          <w:numId w:val="56"/>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Increased noise figure from AGC adjustment and decreased </w:t>
      </w:r>
      <w:r w:rsidR="00801208">
        <w:rPr>
          <w:rFonts w:ascii="Arial" w:eastAsia="맑은 고딕" w:hAnsi="Arial" w:cs="Arial" w:hint="eastAsia"/>
          <w:sz w:val="22"/>
          <w:szCs w:val="22"/>
          <w:lang w:val="en-GB" w:eastAsia="ko-KR"/>
        </w:rPr>
        <w:t>ADC SNR due to Tx leakage (LPF attenuation)</w:t>
      </w:r>
    </w:p>
    <w:p w14:paraId="16A99C6E" w14:textId="77777777" w:rsidR="00EA6AC8" w:rsidRPr="000F2645" w:rsidRDefault="00EA6AC8" w:rsidP="000F2645">
      <w:pPr>
        <w:jc w:val="both"/>
        <w:rPr>
          <w:rFonts w:ascii="Arial" w:eastAsia="맑은 고딕" w:hAnsi="Arial" w:cs="Arial"/>
          <w:sz w:val="22"/>
          <w:szCs w:val="22"/>
          <w:lang w:val="en-GB" w:eastAsia="ko-KR"/>
        </w:rPr>
      </w:pPr>
    </w:p>
    <w:p w14:paraId="66982F50" w14:textId="28EBFBB3" w:rsidR="004F6F78" w:rsidRDefault="004F6F78" w:rsidP="00F14B9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Table 1 shows the </w:t>
      </w:r>
      <w:r w:rsidR="00234A6A">
        <w:rPr>
          <w:rFonts w:ascii="Arial" w:eastAsia="맑은 고딕" w:hAnsi="Arial" w:cs="Arial" w:hint="eastAsia"/>
          <w:sz w:val="22"/>
          <w:szCs w:val="22"/>
          <w:lang w:val="en-GB" w:eastAsia="ko-KR"/>
        </w:rPr>
        <w:t xml:space="preserve">proposed </w:t>
      </w:r>
      <w:r>
        <w:rPr>
          <w:rFonts w:ascii="Arial" w:eastAsia="맑은 고딕" w:hAnsi="Arial" w:cs="Arial" w:hint="eastAsia"/>
          <w:sz w:val="22"/>
          <w:szCs w:val="22"/>
          <w:lang w:val="en-GB" w:eastAsia="ko-KR"/>
        </w:rPr>
        <w:t>sensitivity degradation calculation for partially shared architecture and one R</w:t>
      </w:r>
      <w:r w:rsidR="008A03D9">
        <w:rPr>
          <w:rFonts w:ascii="Arial" w:eastAsia="맑은 고딕" w:hAnsi="Arial" w:cs="Arial" w:hint="eastAsia"/>
          <w:sz w:val="22"/>
          <w:szCs w:val="22"/>
          <w:lang w:val="en-GB" w:eastAsia="ko-KR"/>
        </w:rPr>
        <w:t>x</w:t>
      </w:r>
      <w:r>
        <w:rPr>
          <w:rFonts w:ascii="Arial" w:eastAsia="맑은 고딕" w:hAnsi="Arial" w:cs="Arial" w:hint="eastAsia"/>
          <w:sz w:val="22"/>
          <w:szCs w:val="22"/>
          <w:lang w:val="en-GB" w:eastAsia="ko-KR"/>
        </w:rPr>
        <w:t xml:space="preserve"> R</w:t>
      </w:r>
      <w:r w:rsidR="008A03D9">
        <w:rPr>
          <w:rFonts w:ascii="Arial" w:eastAsia="맑은 고딕" w:hAnsi="Arial" w:cs="Arial" w:hint="eastAsia"/>
          <w:sz w:val="22"/>
          <w:szCs w:val="22"/>
          <w:lang w:val="en-GB" w:eastAsia="ko-KR"/>
        </w:rPr>
        <w:t>F</w:t>
      </w:r>
      <w:r>
        <w:rPr>
          <w:rFonts w:ascii="Arial" w:eastAsia="맑은 고딕" w:hAnsi="Arial" w:cs="Arial" w:hint="eastAsia"/>
          <w:sz w:val="22"/>
          <w:szCs w:val="22"/>
          <w:lang w:val="en-GB" w:eastAsia="ko-KR"/>
        </w:rPr>
        <w:t xml:space="preserve"> chain architecture. </w:t>
      </w:r>
      <w:r w:rsidR="00F14B92">
        <w:rPr>
          <w:rFonts w:ascii="Arial" w:eastAsia="맑은 고딕" w:hAnsi="Arial" w:cs="Arial" w:hint="eastAsia"/>
          <w:sz w:val="22"/>
          <w:szCs w:val="22"/>
          <w:lang w:val="en-GB" w:eastAsia="ko-KR"/>
        </w:rPr>
        <w:t>The main difference compared to the table in [2] is that the proposed calculation format is focused on</w:t>
      </w:r>
      <w:r w:rsidR="00234A6A">
        <w:rPr>
          <w:rFonts w:ascii="Arial" w:eastAsia="맑은 고딕" w:hAnsi="Arial" w:cs="Arial" w:hint="eastAsia"/>
          <w:sz w:val="22"/>
          <w:szCs w:val="22"/>
          <w:lang w:val="en-GB" w:eastAsia="ko-KR"/>
        </w:rPr>
        <w:t xml:space="preserve"> the</w:t>
      </w:r>
      <w:r w:rsidR="00F14B92">
        <w:rPr>
          <w:rFonts w:ascii="Arial" w:eastAsia="맑은 고딕" w:hAnsi="Arial" w:cs="Arial" w:hint="eastAsia"/>
          <w:sz w:val="22"/>
          <w:szCs w:val="22"/>
          <w:lang w:val="en-GB" w:eastAsia="ko-KR"/>
        </w:rPr>
        <w:t xml:space="preserve"> composite noise level at the PRX and DRX antenna </w:t>
      </w:r>
      <w:r w:rsidR="00A11B15">
        <w:rPr>
          <w:rFonts w:ascii="Arial" w:eastAsia="맑은 고딕" w:hAnsi="Arial" w:cs="Arial" w:hint="eastAsia"/>
          <w:sz w:val="22"/>
          <w:szCs w:val="22"/>
          <w:lang w:val="en-GB" w:eastAsia="ko-KR"/>
        </w:rPr>
        <w:t xml:space="preserve">port </w:t>
      </w:r>
      <w:r w:rsidR="00F14B92">
        <w:rPr>
          <w:rFonts w:ascii="Arial" w:eastAsia="맑은 고딕" w:hAnsi="Arial" w:cs="Arial"/>
          <w:sz w:val="22"/>
          <w:szCs w:val="22"/>
          <w:lang w:val="en-GB" w:eastAsia="ko-KR"/>
        </w:rPr>
        <w:t>separately</w:t>
      </w:r>
      <w:r w:rsidR="00F14B92">
        <w:rPr>
          <w:rFonts w:ascii="Arial" w:eastAsia="맑은 고딕" w:hAnsi="Arial" w:cs="Arial" w:hint="eastAsia"/>
          <w:sz w:val="22"/>
          <w:szCs w:val="22"/>
          <w:lang w:val="en-GB" w:eastAsia="ko-KR"/>
        </w:rPr>
        <w:t xml:space="preserve">. Then the sensitivity degradation is derived from MRC with diversity gain. </w:t>
      </w:r>
    </w:p>
    <w:p w14:paraId="7786FC0E" w14:textId="58A75562" w:rsidR="00F14B92" w:rsidRDefault="00F14B92" w:rsidP="00F14B9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To calculate the </w:t>
      </w:r>
      <w:proofErr w:type="spellStart"/>
      <w:r w:rsidRPr="00D7594E">
        <w:rPr>
          <w:rFonts w:ascii="Arial" w:eastAsia="맑은 고딕" w:hAnsi="Arial" w:cs="Arial" w:hint="eastAsia"/>
          <w:sz w:val="22"/>
          <w:szCs w:val="22"/>
          <w:lang w:val="en-GB" w:eastAsia="ko-KR"/>
        </w:rPr>
        <w:t>Δ</w:t>
      </w:r>
      <w:proofErr w:type="spellEnd"/>
      <w:r w:rsidRPr="00D7594E">
        <w:rPr>
          <w:rFonts w:ascii="Arial" w:eastAsia="맑은 고딕" w:hAnsi="Arial" w:cs="Arial"/>
          <w:sz w:val="22"/>
          <w:szCs w:val="22"/>
          <w:lang w:val="en-GB" w:eastAsia="ko-KR"/>
        </w:rPr>
        <w:t>R</w:t>
      </w:r>
      <w:r w:rsidRPr="00FF1511">
        <w:rPr>
          <w:rFonts w:ascii="Arial" w:eastAsia="맑은 고딕" w:hAnsi="Arial" w:cs="Arial"/>
          <w:sz w:val="22"/>
          <w:szCs w:val="22"/>
          <w:vertAlign w:val="subscript"/>
          <w:lang w:val="en-GB" w:eastAsia="ko-KR"/>
        </w:rPr>
        <w:t>IB</w:t>
      </w:r>
      <w:r w:rsidRPr="00FF1511">
        <w:rPr>
          <w:rFonts w:ascii="Arial" w:eastAsia="맑은 고딕" w:hAnsi="Arial" w:cs="Arial" w:hint="eastAsia"/>
          <w:sz w:val="22"/>
          <w:szCs w:val="22"/>
          <w:vertAlign w:val="subscript"/>
          <w:lang w:val="en-GB" w:eastAsia="ko-KR"/>
        </w:rPr>
        <w:t>NC</w:t>
      </w:r>
      <w:r>
        <w:rPr>
          <w:rFonts w:ascii="Arial" w:eastAsia="맑은 고딕" w:hAnsi="Arial" w:cs="Arial" w:hint="eastAsia"/>
          <w:sz w:val="22"/>
          <w:szCs w:val="22"/>
          <w:lang w:val="en-GB" w:eastAsia="ko-KR"/>
        </w:rPr>
        <w:t xml:space="preserve"> for one R</w:t>
      </w:r>
      <w:r w:rsidR="008A03D9">
        <w:rPr>
          <w:rFonts w:ascii="Arial" w:eastAsia="맑은 고딕" w:hAnsi="Arial" w:cs="Arial" w:hint="eastAsia"/>
          <w:sz w:val="22"/>
          <w:szCs w:val="22"/>
          <w:lang w:val="en-GB" w:eastAsia="ko-KR"/>
        </w:rPr>
        <w:t>x</w:t>
      </w:r>
      <w:r>
        <w:rPr>
          <w:rFonts w:ascii="Arial" w:eastAsia="맑은 고딕" w:hAnsi="Arial" w:cs="Arial" w:hint="eastAsia"/>
          <w:sz w:val="22"/>
          <w:szCs w:val="22"/>
          <w:lang w:val="en-GB" w:eastAsia="ko-KR"/>
        </w:rPr>
        <w:t xml:space="preserve"> R</w:t>
      </w:r>
      <w:r w:rsidR="008A03D9">
        <w:rPr>
          <w:rFonts w:ascii="Arial" w:eastAsia="맑은 고딕" w:hAnsi="Arial" w:cs="Arial" w:hint="eastAsia"/>
          <w:sz w:val="22"/>
          <w:szCs w:val="22"/>
          <w:lang w:val="en-GB" w:eastAsia="ko-KR"/>
        </w:rPr>
        <w:t>F</w:t>
      </w:r>
      <w:r>
        <w:rPr>
          <w:rFonts w:ascii="Arial" w:eastAsia="맑은 고딕" w:hAnsi="Arial" w:cs="Arial" w:hint="eastAsia"/>
          <w:sz w:val="22"/>
          <w:szCs w:val="22"/>
          <w:lang w:val="en-GB" w:eastAsia="ko-KR"/>
        </w:rPr>
        <w:t xml:space="preserve"> chain, </w:t>
      </w:r>
      <w:r w:rsidR="00FB1021">
        <w:rPr>
          <w:rFonts w:ascii="Arial" w:eastAsia="맑은 고딕" w:hAnsi="Arial" w:cs="Arial" w:hint="eastAsia"/>
          <w:sz w:val="22"/>
          <w:szCs w:val="22"/>
          <w:lang w:val="en-GB" w:eastAsia="ko-KR"/>
        </w:rPr>
        <w:t>the</w:t>
      </w:r>
      <w:r w:rsidR="00415E1E">
        <w:rPr>
          <w:rFonts w:ascii="Arial" w:eastAsia="맑은 고딕" w:hAnsi="Arial" w:cs="Arial" w:hint="eastAsia"/>
          <w:sz w:val="22"/>
          <w:szCs w:val="22"/>
          <w:lang w:val="en-GB" w:eastAsia="ko-KR"/>
        </w:rPr>
        <w:t xml:space="preserve"> existing</w:t>
      </w:r>
      <w:r w:rsidR="00FB1021">
        <w:rPr>
          <w:rFonts w:ascii="Arial" w:eastAsia="맑은 고딕" w:hAnsi="Arial" w:cs="Arial" w:hint="eastAsia"/>
          <w:sz w:val="22"/>
          <w:szCs w:val="22"/>
          <w:lang w:val="en-GB" w:eastAsia="ko-KR"/>
        </w:rPr>
        <w:t xml:space="preserve"> </w:t>
      </w:r>
      <w:proofErr w:type="spellStart"/>
      <w:r w:rsidR="00FB1021" w:rsidRPr="00D7594E">
        <w:rPr>
          <w:rFonts w:ascii="Arial" w:eastAsia="맑은 고딕" w:hAnsi="Arial" w:cs="Arial" w:hint="eastAsia"/>
          <w:sz w:val="22"/>
          <w:szCs w:val="22"/>
          <w:lang w:val="en-GB" w:eastAsia="ko-KR"/>
        </w:rPr>
        <w:t>Δ</w:t>
      </w:r>
      <w:proofErr w:type="spellEnd"/>
      <w:r w:rsidR="00FB1021" w:rsidRPr="00D7594E">
        <w:rPr>
          <w:rFonts w:ascii="Arial" w:eastAsia="맑은 고딕" w:hAnsi="Arial" w:cs="Arial"/>
          <w:sz w:val="22"/>
          <w:szCs w:val="22"/>
          <w:lang w:val="en-GB" w:eastAsia="ko-KR"/>
        </w:rPr>
        <w:t>R</w:t>
      </w:r>
      <w:r w:rsidR="00FB1021" w:rsidRPr="00FF1511">
        <w:rPr>
          <w:rFonts w:ascii="Arial" w:eastAsia="맑은 고딕" w:hAnsi="Arial" w:cs="Arial"/>
          <w:sz w:val="22"/>
          <w:szCs w:val="22"/>
          <w:vertAlign w:val="subscript"/>
          <w:lang w:val="en-GB" w:eastAsia="ko-KR"/>
        </w:rPr>
        <w:t>IB</w:t>
      </w:r>
      <w:r w:rsidR="00FB1021" w:rsidRPr="00FF1511">
        <w:rPr>
          <w:rFonts w:ascii="Arial" w:eastAsia="맑은 고딕" w:hAnsi="Arial" w:cs="Arial" w:hint="eastAsia"/>
          <w:sz w:val="22"/>
          <w:szCs w:val="22"/>
          <w:vertAlign w:val="subscript"/>
          <w:lang w:val="en-GB" w:eastAsia="ko-KR"/>
        </w:rPr>
        <w:t>NC</w:t>
      </w:r>
      <w:r w:rsidR="00FB1021">
        <w:rPr>
          <w:rFonts w:ascii="Arial" w:eastAsia="맑은 고딕" w:hAnsi="Arial" w:cs="Arial" w:hint="eastAsia"/>
          <w:sz w:val="22"/>
          <w:szCs w:val="22"/>
          <w:lang w:val="en-GB" w:eastAsia="ko-KR"/>
        </w:rPr>
        <w:t xml:space="preserve"> for partially shared architecture needs to be analysed first</w:t>
      </w:r>
      <w:r w:rsidR="00415E1E">
        <w:rPr>
          <w:rFonts w:ascii="Arial" w:eastAsia="맑은 고딕" w:hAnsi="Arial" w:cs="Arial" w:hint="eastAsia"/>
          <w:sz w:val="22"/>
          <w:szCs w:val="22"/>
          <w:lang w:val="en-GB" w:eastAsia="ko-KR"/>
        </w:rPr>
        <w:t xml:space="preserve">. In other words, </w:t>
      </w:r>
      <w:r w:rsidR="00FB1021">
        <w:rPr>
          <w:rFonts w:ascii="Arial" w:eastAsia="맑은 고딕" w:hAnsi="Arial" w:cs="Arial" w:hint="eastAsia"/>
          <w:sz w:val="22"/>
          <w:szCs w:val="22"/>
          <w:lang w:val="en-GB" w:eastAsia="ko-KR"/>
        </w:rPr>
        <w:t>the additional interferer noise level</w:t>
      </w:r>
      <w:r w:rsidR="00415E1E">
        <w:rPr>
          <w:rFonts w:ascii="Arial" w:eastAsia="맑은 고딕" w:hAnsi="Arial" w:cs="Arial" w:hint="eastAsia"/>
          <w:sz w:val="22"/>
          <w:szCs w:val="22"/>
          <w:lang w:val="en-GB" w:eastAsia="ko-KR"/>
        </w:rPr>
        <w:t>, i.e. UL PCC Rx band noise</w:t>
      </w:r>
      <w:r w:rsidR="00FB1021">
        <w:rPr>
          <w:rFonts w:ascii="Arial" w:eastAsia="맑은 고딕" w:hAnsi="Arial" w:cs="Arial" w:hint="eastAsia"/>
          <w:sz w:val="22"/>
          <w:szCs w:val="22"/>
          <w:lang w:val="en-GB" w:eastAsia="ko-KR"/>
        </w:rPr>
        <w:t xml:space="preserve"> should be calculated reversely based on the specified </w:t>
      </w:r>
      <w:proofErr w:type="spellStart"/>
      <w:r w:rsidR="00FB1021" w:rsidRPr="00D7594E">
        <w:rPr>
          <w:rFonts w:ascii="Arial" w:eastAsia="맑은 고딕" w:hAnsi="Arial" w:cs="Arial" w:hint="eastAsia"/>
          <w:sz w:val="22"/>
          <w:szCs w:val="22"/>
          <w:lang w:val="en-GB" w:eastAsia="ko-KR"/>
        </w:rPr>
        <w:t>Δ</w:t>
      </w:r>
      <w:proofErr w:type="spellEnd"/>
      <w:r w:rsidR="00FB1021" w:rsidRPr="00D7594E">
        <w:rPr>
          <w:rFonts w:ascii="Arial" w:eastAsia="맑은 고딕" w:hAnsi="Arial" w:cs="Arial"/>
          <w:sz w:val="22"/>
          <w:szCs w:val="22"/>
          <w:lang w:val="en-GB" w:eastAsia="ko-KR"/>
        </w:rPr>
        <w:t>R</w:t>
      </w:r>
      <w:r w:rsidR="00FB1021" w:rsidRPr="00FF1511">
        <w:rPr>
          <w:rFonts w:ascii="Arial" w:eastAsia="맑은 고딕" w:hAnsi="Arial" w:cs="Arial"/>
          <w:sz w:val="22"/>
          <w:szCs w:val="22"/>
          <w:vertAlign w:val="subscript"/>
          <w:lang w:val="en-GB" w:eastAsia="ko-KR"/>
        </w:rPr>
        <w:t>IB</w:t>
      </w:r>
      <w:r w:rsidR="00FB1021" w:rsidRPr="00FF1511">
        <w:rPr>
          <w:rFonts w:ascii="Arial" w:eastAsia="맑은 고딕" w:hAnsi="Arial" w:cs="Arial" w:hint="eastAsia"/>
          <w:sz w:val="22"/>
          <w:szCs w:val="22"/>
          <w:vertAlign w:val="subscript"/>
          <w:lang w:val="en-GB" w:eastAsia="ko-KR"/>
        </w:rPr>
        <w:t>NC</w:t>
      </w:r>
      <w:r w:rsidR="00FB1021">
        <w:rPr>
          <w:rFonts w:ascii="Arial" w:eastAsia="맑은 고딕" w:hAnsi="Arial" w:cs="Arial" w:hint="eastAsia"/>
          <w:sz w:val="22"/>
          <w:szCs w:val="22"/>
          <w:lang w:val="en-GB" w:eastAsia="ko-KR"/>
        </w:rPr>
        <w:t xml:space="preserve"> in </w:t>
      </w:r>
      <w:r w:rsidR="00550A6A">
        <w:rPr>
          <w:rFonts w:ascii="Arial" w:eastAsia="맑은 고딕" w:hAnsi="Arial" w:cs="Arial"/>
          <w:sz w:val="22"/>
          <w:szCs w:val="22"/>
          <w:lang w:val="en-GB" w:eastAsia="ko-KR"/>
        </w:rPr>
        <w:t>requirements (</w:t>
      </w:r>
      <w:r w:rsidR="00A11B15">
        <w:rPr>
          <w:rFonts w:ascii="Arial" w:eastAsia="맑은 고딕" w:hAnsi="Arial" w:cs="Arial" w:hint="eastAsia"/>
          <w:sz w:val="22"/>
          <w:szCs w:val="22"/>
          <w:lang w:val="en-GB" w:eastAsia="ko-KR"/>
        </w:rPr>
        <w:t xml:space="preserve">e.g. </w:t>
      </w:r>
      <w:r w:rsidR="00550A6A">
        <w:rPr>
          <w:rFonts w:ascii="Arial" w:eastAsia="맑은 고딕" w:hAnsi="Arial" w:cs="Arial" w:hint="eastAsia"/>
          <w:sz w:val="22"/>
          <w:szCs w:val="22"/>
          <w:lang w:val="en-GB" w:eastAsia="ko-KR"/>
        </w:rPr>
        <w:t>4.7dB for Band 3)</w:t>
      </w:r>
      <w:r w:rsidR="00FB1021">
        <w:rPr>
          <w:rFonts w:ascii="Arial" w:eastAsia="맑은 고딕" w:hAnsi="Arial" w:cs="Arial" w:hint="eastAsia"/>
          <w:sz w:val="22"/>
          <w:szCs w:val="22"/>
          <w:lang w:val="en-GB" w:eastAsia="ko-KR"/>
        </w:rPr>
        <w:t xml:space="preserve"> and assumed interferer noise imbalance between PRX </w:t>
      </w:r>
      <w:r w:rsidR="009F1BBB">
        <w:rPr>
          <w:rFonts w:ascii="Arial" w:eastAsia="맑은 고딕" w:hAnsi="Arial" w:cs="Arial" w:hint="eastAsia"/>
          <w:sz w:val="22"/>
          <w:szCs w:val="22"/>
          <w:lang w:val="en-GB" w:eastAsia="ko-KR"/>
        </w:rPr>
        <w:t xml:space="preserve">path </w:t>
      </w:r>
      <w:r w:rsidR="00FB1021">
        <w:rPr>
          <w:rFonts w:ascii="Arial" w:eastAsia="맑은 고딕" w:hAnsi="Arial" w:cs="Arial" w:hint="eastAsia"/>
          <w:sz w:val="22"/>
          <w:szCs w:val="22"/>
          <w:lang w:val="en-GB" w:eastAsia="ko-KR"/>
        </w:rPr>
        <w:t>and DRX</w:t>
      </w:r>
      <w:r w:rsidR="009F1BBB">
        <w:rPr>
          <w:rFonts w:ascii="Arial" w:eastAsia="맑은 고딕" w:hAnsi="Arial" w:cs="Arial" w:hint="eastAsia"/>
          <w:sz w:val="22"/>
          <w:szCs w:val="22"/>
          <w:lang w:val="en-GB" w:eastAsia="ko-KR"/>
        </w:rPr>
        <w:t xml:space="preserve"> path</w:t>
      </w:r>
      <w:r w:rsidR="00415E1E">
        <w:rPr>
          <w:rFonts w:ascii="Arial" w:eastAsia="맑은 고딕" w:hAnsi="Arial" w:cs="Arial" w:hint="eastAsia"/>
          <w:sz w:val="22"/>
          <w:szCs w:val="22"/>
          <w:lang w:val="en-GB" w:eastAsia="ko-KR"/>
        </w:rPr>
        <w:t xml:space="preserve"> (-88dBm at PRX and -97dBm at DRX with 9dB interferer noise imbalance)</w:t>
      </w:r>
      <w:r w:rsidR="00FB1021">
        <w:rPr>
          <w:rFonts w:ascii="Arial" w:eastAsia="맑은 고딕" w:hAnsi="Arial" w:cs="Arial" w:hint="eastAsia"/>
          <w:sz w:val="22"/>
          <w:szCs w:val="22"/>
          <w:lang w:val="en-GB" w:eastAsia="ko-KR"/>
        </w:rPr>
        <w:t>. After that</w:t>
      </w:r>
      <w:r w:rsidR="00550A6A">
        <w:rPr>
          <w:rFonts w:ascii="Arial" w:eastAsia="맑은 고딕" w:hAnsi="Arial" w:cs="Arial" w:hint="eastAsia"/>
          <w:sz w:val="22"/>
          <w:szCs w:val="22"/>
          <w:lang w:val="en-GB" w:eastAsia="ko-KR"/>
        </w:rPr>
        <w:t>,</w:t>
      </w:r>
      <w:r w:rsidR="00FB1021">
        <w:rPr>
          <w:rFonts w:ascii="Arial" w:eastAsia="맑은 고딕" w:hAnsi="Arial" w:cs="Arial" w:hint="eastAsia"/>
          <w:sz w:val="22"/>
          <w:szCs w:val="22"/>
          <w:lang w:val="en-GB" w:eastAsia="ko-KR"/>
        </w:rPr>
        <w:t xml:space="preserve"> this interferer noise is equally applied to one R</w:t>
      </w:r>
      <w:r w:rsidR="008A03D9">
        <w:rPr>
          <w:rFonts w:ascii="Arial" w:eastAsia="맑은 고딕" w:hAnsi="Arial" w:cs="Arial" w:hint="eastAsia"/>
          <w:sz w:val="22"/>
          <w:szCs w:val="22"/>
          <w:lang w:val="en-GB" w:eastAsia="ko-KR"/>
        </w:rPr>
        <w:t>x</w:t>
      </w:r>
      <w:r w:rsidR="00FB1021">
        <w:rPr>
          <w:rFonts w:ascii="Arial" w:eastAsia="맑은 고딕" w:hAnsi="Arial" w:cs="Arial" w:hint="eastAsia"/>
          <w:sz w:val="22"/>
          <w:szCs w:val="22"/>
          <w:lang w:val="en-GB" w:eastAsia="ko-KR"/>
        </w:rPr>
        <w:t xml:space="preserve"> R</w:t>
      </w:r>
      <w:r w:rsidR="008A03D9">
        <w:rPr>
          <w:rFonts w:ascii="Arial" w:eastAsia="맑은 고딕" w:hAnsi="Arial" w:cs="Arial" w:hint="eastAsia"/>
          <w:sz w:val="22"/>
          <w:szCs w:val="22"/>
          <w:lang w:val="en-GB" w:eastAsia="ko-KR"/>
        </w:rPr>
        <w:t>F</w:t>
      </w:r>
      <w:r w:rsidR="00FB1021">
        <w:rPr>
          <w:rFonts w:ascii="Arial" w:eastAsia="맑은 고딕" w:hAnsi="Arial" w:cs="Arial" w:hint="eastAsia"/>
          <w:sz w:val="22"/>
          <w:szCs w:val="22"/>
          <w:lang w:val="en-GB" w:eastAsia="ko-KR"/>
        </w:rPr>
        <w:t xml:space="preserve"> chain calculation. It should be noted that there would be no interferer noise at PCC for </w:t>
      </w:r>
      <w:r w:rsidR="00550A6A">
        <w:rPr>
          <w:rFonts w:ascii="Arial" w:eastAsia="맑은 고딕" w:hAnsi="Arial" w:cs="Arial" w:hint="eastAsia"/>
          <w:sz w:val="22"/>
          <w:szCs w:val="22"/>
          <w:lang w:val="en-GB" w:eastAsia="ko-KR"/>
        </w:rPr>
        <w:t xml:space="preserve">both </w:t>
      </w:r>
      <w:r w:rsidR="00FB1021">
        <w:rPr>
          <w:rFonts w:ascii="Arial" w:eastAsia="맑은 고딕" w:hAnsi="Arial" w:cs="Arial" w:hint="eastAsia"/>
          <w:sz w:val="22"/>
          <w:szCs w:val="22"/>
          <w:lang w:val="en-GB" w:eastAsia="ko-KR"/>
        </w:rPr>
        <w:t>RF architecture</w:t>
      </w:r>
      <w:r w:rsidR="00550A6A">
        <w:rPr>
          <w:rFonts w:ascii="Arial" w:eastAsia="맑은 고딕" w:hAnsi="Arial" w:cs="Arial" w:hint="eastAsia"/>
          <w:sz w:val="22"/>
          <w:szCs w:val="22"/>
          <w:lang w:val="en-GB" w:eastAsia="ko-KR"/>
        </w:rPr>
        <w:t>s</w:t>
      </w:r>
      <w:r w:rsidR="00FB1021">
        <w:rPr>
          <w:rFonts w:ascii="Arial" w:eastAsia="맑은 고딕" w:hAnsi="Arial" w:cs="Arial" w:hint="eastAsia"/>
          <w:sz w:val="22"/>
          <w:szCs w:val="22"/>
          <w:lang w:val="en-GB" w:eastAsia="ko-KR"/>
        </w:rPr>
        <w:t xml:space="preserve"> for both PRX</w:t>
      </w:r>
      <w:r w:rsidR="009F1BBB">
        <w:rPr>
          <w:rFonts w:ascii="Arial" w:eastAsia="맑은 고딕" w:hAnsi="Arial" w:cs="Arial" w:hint="eastAsia"/>
          <w:sz w:val="22"/>
          <w:szCs w:val="22"/>
          <w:lang w:val="en-GB" w:eastAsia="ko-KR"/>
        </w:rPr>
        <w:t xml:space="preserve"> path</w:t>
      </w:r>
      <w:r w:rsidR="00FB1021">
        <w:rPr>
          <w:rFonts w:ascii="Arial" w:eastAsia="맑은 고딕" w:hAnsi="Arial" w:cs="Arial" w:hint="eastAsia"/>
          <w:sz w:val="22"/>
          <w:szCs w:val="22"/>
          <w:lang w:val="en-GB" w:eastAsia="ko-KR"/>
        </w:rPr>
        <w:t xml:space="preserve"> and DRX</w:t>
      </w:r>
      <w:r w:rsidR="00550A6A">
        <w:rPr>
          <w:rFonts w:ascii="Arial" w:eastAsia="맑은 고딕" w:hAnsi="Arial" w:cs="Arial" w:hint="eastAsia"/>
          <w:sz w:val="22"/>
          <w:szCs w:val="22"/>
          <w:lang w:val="en-GB" w:eastAsia="ko-KR"/>
        </w:rPr>
        <w:t xml:space="preserve"> path</w:t>
      </w:r>
      <w:r w:rsidR="00FB1021">
        <w:rPr>
          <w:rFonts w:ascii="Arial" w:eastAsia="맑은 고딕" w:hAnsi="Arial" w:cs="Arial" w:hint="eastAsia"/>
          <w:sz w:val="22"/>
          <w:szCs w:val="22"/>
          <w:lang w:val="en-GB" w:eastAsia="ko-KR"/>
        </w:rPr>
        <w:t>.</w:t>
      </w:r>
    </w:p>
    <w:p w14:paraId="1E087370" w14:textId="564CB762" w:rsidR="00FB1021" w:rsidRDefault="00FB1021" w:rsidP="00F14B9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detailed analysis </w:t>
      </w:r>
      <w:r w:rsidR="009F1BBB">
        <w:rPr>
          <w:rFonts w:ascii="Arial" w:eastAsia="맑은 고딕" w:hAnsi="Arial" w:cs="Arial" w:hint="eastAsia"/>
          <w:sz w:val="22"/>
          <w:szCs w:val="22"/>
          <w:lang w:val="en-GB" w:eastAsia="ko-KR"/>
        </w:rPr>
        <w:t xml:space="preserve">and difference from table in [2] </w:t>
      </w:r>
      <w:r>
        <w:rPr>
          <w:rFonts w:ascii="Arial" w:eastAsia="맑은 고딕" w:hAnsi="Arial" w:cs="Arial" w:hint="eastAsia"/>
          <w:sz w:val="22"/>
          <w:szCs w:val="22"/>
          <w:lang w:val="en-GB" w:eastAsia="ko-KR"/>
        </w:rPr>
        <w:t>will be discussed in the following sections.</w:t>
      </w:r>
    </w:p>
    <w:p w14:paraId="408913F1" w14:textId="77777777" w:rsidR="00F14B92" w:rsidRDefault="00F14B92" w:rsidP="004F6F78">
      <w:pPr>
        <w:ind w:firstLineChars="50" w:firstLine="110"/>
        <w:jc w:val="both"/>
        <w:rPr>
          <w:rFonts w:ascii="Arial" w:eastAsia="맑은 고딕" w:hAnsi="Arial" w:cs="Arial"/>
          <w:sz w:val="22"/>
          <w:szCs w:val="22"/>
          <w:lang w:val="en-GB" w:eastAsia="ko-KR"/>
        </w:rPr>
      </w:pPr>
    </w:p>
    <w:p w14:paraId="3A137A60" w14:textId="5CE5AC2A" w:rsidR="00234A6A" w:rsidRPr="00FB1021" w:rsidRDefault="00234A6A" w:rsidP="0029188A">
      <w:pPr>
        <w:jc w:val="center"/>
        <w:rPr>
          <w:rFonts w:ascii="Arial" w:eastAsia="맑은 고딕" w:hAnsi="Arial" w:cs="Arial"/>
          <w:sz w:val="22"/>
          <w:szCs w:val="22"/>
          <w:lang w:val="en-GB" w:eastAsia="ko-KR"/>
        </w:rPr>
      </w:pPr>
      <w:r w:rsidRPr="00177A76">
        <w:rPr>
          <w:rFonts w:ascii="Arial" w:eastAsiaTheme="minorEastAsia" w:hAnsi="Arial" w:cs="Arial"/>
          <w:sz w:val="22"/>
          <w:szCs w:val="22"/>
          <w:lang w:val="en-GB" w:eastAsia="ja-JP"/>
        </w:rPr>
        <w:t xml:space="preserve">Table </w:t>
      </w:r>
      <w:r>
        <w:rPr>
          <w:rFonts w:ascii="Arial" w:eastAsia="맑은 고딕" w:hAnsi="Arial" w:cs="Arial" w:hint="eastAsia"/>
          <w:sz w:val="22"/>
          <w:szCs w:val="22"/>
          <w:lang w:val="en-GB" w:eastAsia="ko-KR"/>
        </w:rPr>
        <w:t xml:space="preserve">1 Link budget table for </w:t>
      </w:r>
      <w:proofErr w:type="spellStart"/>
      <w:r w:rsidRPr="00D7594E">
        <w:rPr>
          <w:rFonts w:ascii="Arial" w:eastAsia="맑은 고딕" w:hAnsi="Arial" w:cs="Arial" w:hint="eastAsia"/>
          <w:sz w:val="22"/>
          <w:szCs w:val="22"/>
          <w:lang w:val="en-GB" w:eastAsia="ko-KR"/>
        </w:rPr>
        <w:t>Δ</w:t>
      </w:r>
      <w:proofErr w:type="spellEnd"/>
      <w:r w:rsidRPr="00D7594E">
        <w:rPr>
          <w:rFonts w:ascii="Arial" w:eastAsia="맑은 고딕" w:hAnsi="Arial" w:cs="Arial"/>
          <w:sz w:val="22"/>
          <w:szCs w:val="22"/>
          <w:lang w:val="en-GB" w:eastAsia="ko-KR"/>
        </w:rPr>
        <w:t>R</w:t>
      </w:r>
      <w:r w:rsidRPr="00FF1511">
        <w:rPr>
          <w:rFonts w:ascii="Arial" w:eastAsia="맑은 고딕" w:hAnsi="Arial" w:cs="Arial"/>
          <w:sz w:val="22"/>
          <w:szCs w:val="22"/>
          <w:vertAlign w:val="subscript"/>
          <w:lang w:val="en-GB" w:eastAsia="ko-KR"/>
        </w:rPr>
        <w:t>IB</w:t>
      </w:r>
      <w:r w:rsidRPr="00FF1511">
        <w:rPr>
          <w:rFonts w:ascii="Arial" w:eastAsia="맑은 고딕" w:hAnsi="Arial" w:cs="Arial" w:hint="eastAsia"/>
          <w:sz w:val="22"/>
          <w:szCs w:val="22"/>
          <w:vertAlign w:val="subscript"/>
          <w:lang w:val="en-GB" w:eastAsia="ko-KR"/>
        </w:rPr>
        <w:t>NC</w:t>
      </w:r>
      <w:r>
        <w:rPr>
          <w:rFonts w:ascii="Arial" w:eastAsia="맑은 고딕" w:hAnsi="Arial" w:cs="Arial" w:hint="eastAsia"/>
          <w:sz w:val="22"/>
          <w:szCs w:val="22"/>
          <w:lang w:val="en-GB" w:eastAsia="ko-KR"/>
        </w:rPr>
        <w:t xml:space="preserve"> calculation</w:t>
      </w:r>
    </w:p>
    <w:p w14:paraId="2D28D09E" w14:textId="1545318A" w:rsidR="004F6F78" w:rsidRDefault="0029188A" w:rsidP="004F6F78">
      <w:pPr>
        <w:ind w:firstLineChars="50" w:firstLine="120"/>
        <w:jc w:val="both"/>
        <w:rPr>
          <w:rFonts w:ascii="Arial" w:eastAsia="맑은 고딕" w:hAnsi="Arial" w:cs="Arial"/>
          <w:noProof/>
          <w:sz w:val="22"/>
          <w:szCs w:val="22"/>
          <w:lang w:val="en-GB" w:eastAsia="ko-KR"/>
        </w:rPr>
      </w:pPr>
      <w:r w:rsidRPr="0029188A">
        <w:rPr>
          <w:rFonts w:eastAsia="맑은 고딕"/>
          <w:noProof/>
        </w:rPr>
        <w:drawing>
          <wp:inline distT="0" distB="0" distL="0" distR="0" wp14:anchorId="054EC31C" wp14:editId="5ACF470D">
            <wp:extent cx="2134733" cy="605287"/>
            <wp:effectExtent l="0" t="0" r="0" b="4445"/>
            <wp:docPr id="164678338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3408" cy="613417"/>
                    </a:xfrm>
                    <a:prstGeom prst="rect">
                      <a:avLst/>
                    </a:prstGeom>
                    <a:noFill/>
                    <a:ln>
                      <a:noFill/>
                    </a:ln>
                  </pic:spPr>
                </pic:pic>
              </a:graphicData>
            </a:graphic>
          </wp:inline>
        </w:drawing>
      </w:r>
    </w:p>
    <w:p w14:paraId="76BCE817" w14:textId="7A1268A1" w:rsidR="00EA6AC8" w:rsidRPr="004F6F78" w:rsidRDefault="0029188A" w:rsidP="00863A85">
      <w:pPr>
        <w:ind w:firstLineChars="50" w:firstLine="120"/>
        <w:jc w:val="both"/>
        <w:rPr>
          <w:rFonts w:ascii="Arial" w:eastAsia="맑은 고딕" w:hAnsi="Arial" w:cs="Arial"/>
          <w:sz w:val="22"/>
          <w:szCs w:val="22"/>
          <w:lang w:val="en-GB" w:eastAsia="ko-KR"/>
        </w:rPr>
      </w:pPr>
      <w:r w:rsidRPr="0029188A">
        <w:rPr>
          <w:rFonts w:eastAsia="맑은 고딕"/>
          <w:noProof/>
        </w:rPr>
        <w:drawing>
          <wp:inline distT="0" distB="0" distL="0" distR="0" wp14:anchorId="394A287D" wp14:editId="6C220B9D">
            <wp:extent cx="6122035" cy="3692525"/>
            <wp:effectExtent l="0" t="0" r="0" b="3175"/>
            <wp:docPr id="201528352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692525"/>
                    </a:xfrm>
                    <a:prstGeom prst="rect">
                      <a:avLst/>
                    </a:prstGeom>
                    <a:noFill/>
                    <a:ln>
                      <a:noFill/>
                    </a:ln>
                  </pic:spPr>
                </pic:pic>
              </a:graphicData>
            </a:graphic>
          </wp:inline>
        </w:drawing>
      </w:r>
    </w:p>
    <w:p w14:paraId="4411AA16" w14:textId="77777777" w:rsidR="00801208" w:rsidRDefault="00801208" w:rsidP="00863A85">
      <w:pPr>
        <w:ind w:firstLineChars="50" w:firstLine="110"/>
        <w:jc w:val="both"/>
        <w:rPr>
          <w:rFonts w:ascii="Arial" w:eastAsia="맑은 고딕" w:hAnsi="Arial" w:cs="Arial"/>
          <w:sz w:val="22"/>
          <w:szCs w:val="22"/>
          <w:lang w:val="en-GB" w:eastAsia="ko-KR"/>
        </w:rPr>
      </w:pPr>
    </w:p>
    <w:p w14:paraId="754FD79B" w14:textId="77777777" w:rsidR="00801208" w:rsidRPr="00863A85" w:rsidRDefault="00801208" w:rsidP="00863A85">
      <w:pPr>
        <w:ind w:firstLineChars="50" w:firstLine="110"/>
        <w:jc w:val="both"/>
        <w:rPr>
          <w:rFonts w:ascii="Arial" w:eastAsia="맑은 고딕" w:hAnsi="Arial" w:cs="Arial"/>
          <w:sz w:val="22"/>
          <w:szCs w:val="22"/>
          <w:lang w:val="en-GB" w:eastAsia="ko-KR"/>
        </w:rPr>
      </w:pPr>
    </w:p>
    <w:p w14:paraId="0EC8432B" w14:textId="000F44FF" w:rsidR="00A6675F" w:rsidRPr="00A6675F" w:rsidRDefault="00CC0B7C" w:rsidP="00A6675F">
      <w:pPr>
        <w:pStyle w:val="2"/>
        <w:spacing w:after="240"/>
        <w:jc w:val="both"/>
        <w:rPr>
          <w:lang w:eastAsia="ko-KR"/>
        </w:rPr>
      </w:pPr>
      <w:r>
        <w:rPr>
          <w:rFonts w:eastAsia="맑은 고딕" w:hint="eastAsia"/>
          <w:lang w:eastAsia="ko-KR"/>
        </w:rPr>
        <w:t>Consideration on LNA and mixer down-conversion gain</w:t>
      </w:r>
    </w:p>
    <w:p w14:paraId="10FB6635" w14:textId="2D99B476" w:rsidR="00013389" w:rsidRDefault="00DB05FF" w:rsidP="00DB05F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Fr</w:t>
      </w:r>
      <w:r w:rsidR="009F1BBB">
        <w:rPr>
          <w:rFonts w:ascii="Arial" w:eastAsia="맑은 고딕" w:hAnsi="Arial" w:cs="Arial" w:hint="eastAsia"/>
          <w:sz w:val="22"/>
          <w:szCs w:val="22"/>
          <w:lang w:val="en-GB" w:eastAsia="ko-KR"/>
        </w:rPr>
        <w:t>om the analysis in [2] and [3],</w:t>
      </w:r>
      <w:r>
        <w:rPr>
          <w:rFonts w:ascii="Arial" w:eastAsia="맑은 고딕" w:hAnsi="Arial" w:cs="Arial" w:hint="eastAsia"/>
          <w:sz w:val="22"/>
          <w:szCs w:val="22"/>
          <w:lang w:val="en-GB" w:eastAsia="ko-KR"/>
        </w:rPr>
        <w:t xml:space="preserve"> the Tx leakage level going into LPF </w:t>
      </w:r>
      <w:r w:rsidR="00406AEE">
        <w:rPr>
          <w:rFonts w:ascii="Arial" w:eastAsia="맑은 고딕" w:hAnsi="Arial" w:cs="Arial" w:hint="eastAsia"/>
          <w:sz w:val="22"/>
          <w:szCs w:val="22"/>
          <w:lang w:val="en-GB" w:eastAsia="ko-KR"/>
        </w:rPr>
        <w:t>of</w:t>
      </w:r>
      <w:r>
        <w:rPr>
          <w:rFonts w:ascii="Arial" w:eastAsia="맑은 고딕" w:hAnsi="Arial" w:cs="Arial" w:hint="eastAsia"/>
          <w:sz w:val="22"/>
          <w:szCs w:val="22"/>
          <w:lang w:val="en-GB" w:eastAsia="ko-KR"/>
        </w:rPr>
        <w:t xml:space="preserve"> one R</w:t>
      </w:r>
      <w:r w:rsidR="008A03D9">
        <w:rPr>
          <w:rFonts w:ascii="Arial" w:eastAsia="맑은 고딕" w:hAnsi="Arial" w:cs="Arial" w:hint="eastAsia"/>
          <w:sz w:val="22"/>
          <w:szCs w:val="22"/>
          <w:lang w:val="en-GB" w:eastAsia="ko-KR"/>
        </w:rPr>
        <w:t>x</w:t>
      </w:r>
      <w:r>
        <w:rPr>
          <w:rFonts w:ascii="Arial" w:eastAsia="맑은 고딕" w:hAnsi="Arial" w:cs="Arial" w:hint="eastAsia"/>
          <w:sz w:val="22"/>
          <w:szCs w:val="22"/>
          <w:lang w:val="en-GB" w:eastAsia="ko-KR"/>
        </w:rPr>
        <w:t xml:space="preserve"> R</w:t>
      </w:r>
      <w:r w:rsidR="008A03D9">
        <w:rPr>
          <w:rFonts w:ascii="Arial" w:eastAsia="맑은 고딕" w:hAnsi="Arial" w:cs="Arial" w:hint="eastAsia"/>
          <w:sz w:val="22"/>
          <w:szCs w:val="22"/>
          <w:lang w:val="en-GB" w:eastAsia="ko-KR"/>
        </w:rPr>
        <w:t>F</w:t>
      </w:r>
      <w:r>
        <w:rPr>
          <w:rFonts w:ascii="Arial" w:eastAsia="맑은 고딕" w:hAnsi="Arial" w:cs="Arial" w:hint="eastAsia"/>
          <w:sz w:val="22"/>
          <w:szCs w:val="22"/>
          <w:lang w:val="en-GB" w:eastAsia="ko-KR"/>
        </w:rPr>
        <w:t xml:space="preserve"> chain architecture is the most impacting factor for the reference sensitivity </w:t>
      </w:r>
      <w:r>
        <w:rPr>
          <w:rFonts w:ascii="Arial" w:eastAsia="맑은 고딕" w:hAnsi="Arial" w:cs="Arial"/>
          <w:sz w:val="22"/>
          <w:szCs w:val="22"/>
          <w:lang w:val="en-GB" w:eastAsia="ko-KR"/>
        </w:rPr>
        <w:t>degradation</w:t>
      </w:r>
      <w:r>
        <w:rPr>
          <w:rFonts w:ascii="Arial" w:eastAsia="맑은 고딕" w:hAnsi="Arial" w:cs="Arial" w:hint="eastAsia"/>
          <w:sz w:val="22"/>
          <w:szCs w:val="22"/>
          <w:lang w:val="en-GB" w:eastAsia="ko-KR"/>
        </w:rPr>
        <w:t xml:space="preserve">. </w:t>
      </w:r>
      <w:r w:rsidR="00234A6A">
        <w:rPr>
          <w:rFonts w:ascii="Arial" w:eastAsia="맑은 고딕" w:hAnsi="Arial" w:cs="Arial" w:hint="eastAsia"/>
          <w:sz w:val="22"/>
          <w:szCs w:val="22"/>
          <w:lang w:val="en-GB" w:eastAsia="ko-KR"/>
        </w:rPr>
        <w:t>Therefore, the LNA and mixer down-conversion gain should be considered. It is RFIC implementation dependent, so different companies might have different numbers.</w:t>
      </w:r>
    </w:p>
    <w:p w14:paraId="57B36455" w14:textId="77777777" w:rsidR="00234A6A" w:rsidRDefault="00234A6A" w:rsidP="00DB05FF">
      <w:pPr>
        <w:ind w:firstLineChars="50" w:firstLine="110"/>
        <w:jc w:val="both"/>
        <w:rPr>
          <w:rFonts w:ascii="Arial" w:eastAsia="맑은 고딕" w:hAnsi="Arial" w:cs="Arial"/>
          <w:sz w:val="22"/>
          <w:szCs w:val="22"/>
          <w:lang w:val="en-GB" w:eastAsia="ko-KR"/>
        </w:rPr>
      </w:pPr>
    </w:p>
    <w:p w14:paraId="03D816D7" w14:textId="15E301BB" w:rsidR="00234A6A" w:rsidRPr="00234A6A" w:rsidRDefault="00234A6A" w:rsidP="00234A6A">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1</w:t>
      </w:r>
      <w:r w:rsidRPr="007A3E5D">
        <w:rPr>
          <w:rFonts w:ascii="Arial" w:hAnsi="Arial" w:cs="Arial"/>
          <w:b/>
          <w:i/>
          <w:iCs/>
          <w:sz w:val="22"/>
        </w:rPr>
        <w:t xml:space="preserve">: </w:t>
      </w:r>
      <w:r>
        <w:rPr>
          <w:rFonts w:ascii="Arial" w:eastAsia="맑은 고딕" w:hAnsi="Arial" w:cs="Arial" w:hint="eastAsia"/>
          <w:b/>
          <w:i/>
          <w:iCs/>
          <w:sz w:val="22"/>
          <w:lang w:eastAsia="ko-KR"/>
        </w:rPr>
        <w:t>The LNA and mixer down-conversion gain should be considered</w:t>
      </w:r>
      <w:r w:rsidR="005704BC">
        <w:rPr>
          <w:rFonts w:ascii="Arial" w:eastAsia="맑은 고딕" w:hAnsi="Arial" w:cs="Arial" w:hint="eastAsia"/>
          <w:b/>
          <w:i/>
          <w:iCs/>
          <w:sz w:val="22"/>
          <w:lang w:eastAsia="ko-KR"/>
        </w:rPr>
        <w:t>,</w:t>
      </w:r>
      <w:r>
        <w:rPr>
          <w:rFonts w:ascii="Arial" w:eastAsia="맑은 고딕" w:hAnsi="Arial" w:cs="Arial" w:hint="eastAsia"/>
          <w:b/>
          <w:i/>
          <w:iCs/>
          <w:sz w:val="22"/>
          <w:lang w:eastAsia="ko-KR"/>
        </w:rPr>
        <w:t xml:space="preserve"> but i</w:t>
      </w:r>
      <w:r w:rsidR="005F6BAD">
        <w:rPr>
          <w:rFonts w:ascii="Arial" w:eastAsia="맑은 고딕" w:hAnsi="Arial" w:cs="Arial" w:hint="eastAsia"/>
          <w:b/>
          <w:i/>
          <w:iCs/>
          <w:sz w:val="22"/>
          <w:lang w:eastAsia="ko-KR"/>
        </w:rPr>
        <w:t>t is RFI</w:t>
      </w:r>
      <w:r w:rsidR="009F1BBB">
        <w:rPr>
          <w:rFonts w:ascii="Arial" w:eastAsia="맑은 고딕" w:hAnsi="Arial" w:cs="Arial" w:hint="eastAsia"/>
          <w:b/>
          <w:i/>
          <w:iCs/>
          <w:sz w:val="22"/>
          <w:lang w:eastAsia="ko-KR"/>
        </w:rPr>
        <w:t>C</w:t>
      </w:r>
      <w:r w:rsidR="005F6BAD">
        <w:rPr>
          <w:rFonts w:ascii="Arial" w:eastAsia="맑은 고딕" w:hAnsi="Arial" w:cs="Arial" w:hint="eastAsia"/>
          <w:b/>
          <w:i/>
          <w:iCs/>
          <w:sz w:val="22"/>
          <w:lang w:eastAsia="ko-KR"/>
        </w:rPr>
        <w:t xml:space="preserve"> implementation dependent.</w:t>
      </w:r>
      <w:r>
        <w:rPr>
          <w:rFonts w:ascii="Arial" w:eastAsia="맑은 고딕" w:hAnsi="Arial" w:cs="Arial" w:hint="eastAsia"/>
          <w:b/>
          <w:i/>
          <w:iCs/>
          <w:sz w:val="22"/>
          <w:lang w:eastAsia="ko-KR"/>
        </w:rPr>
        <w:t xml:space="preserve"> </w:t>
      </w:r>
    </w:p>
    <w:p w14:paraId="23672550" w14:textId="77777777" w:rsidR="00801208" w:rsidRPr="00801208" w:rsidRDefault="00801208" w:rsidP="005F6BAD">
      <w:pPr>
        <w:jc w:val="both"/>
        <w:rPr>
          <w:rFonts w:ascii="Arial" w:eastAsia="맑은 고딕" w:hAnsi="Arial" w:cs="Arial"/>
          <w:sz w:val="22"/>
          <w:szCs w:val="22"/>
          <w:lang w:val="en-GB" w:eastAsia="ko-KR"/>
        </w:rPr>
      </w:pPr>
    </w:p>
    <w:p w14:paraId="1ED4CFFA" w14:textId="77777777" w:rsidR="00CF74BA" w:rsidRDefault="00CF74BA" w:rsidP="00013389">
      <w:pPr>
        <w:rPr>
          <w:rFonts w:ascii="Arial" w:eastAsia="맑은 고딕" w:hAnsi="Arial" w:cs="Arial"/>
          <w:sz w:val="22"/>
          <w:szCs w:val="22"/>
          <w:lang w:val="en-GB" w:eastAsia="ko-KR"/>
        </w:rPr>
      </w:pPr>
    </w:p>
    <w:p w14:paraId="2A7287B1" w14:textId="4709F4EE" w:rsidR="00CF74BA" w:rsidRPr="00A6675F" w:rsidRDefault="00CC0B7C" w:rsidP="00CF74BA">
      <w:pPr>
        <w:pStyle w:val="2"/>
        <w:spacing w:after="240"/>
        <w:jc w:val="both"/>
        <w:rPr>
          <w:lang w:eastAsia="ko-KR"/>
        </w:rPr>
      </w:pPr>
      <w:r>
        <w:rPr>
          <w:rFonts w:eastAsia="맑은 고딕" w:hint="eastAsia"/>
          <w:lang w:eastAsia="ko-KR"/>
        </w:rPr>
        <w:t>Consideration on different Tx leakage level at PRX and DRX</w:t>
      </w:r>
    </w:p>
    <w:p w14:paraId="181DB47B" w14:textId="1B90FCF5" w:rsidR="00CC0B7C" w:rsidRPr="00AB469D" w:rsidRDefault="001A3CCA" w:rsidP="00A11B15">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Considering the RFFE architecture for FDD</w:t>
      </w:r>
      <w:r w:rsidR="00653165">
        <w:rPr>
          <w:rFonts w:ascii="Arial" w:eastAsia="맑은 고딕" w:hAnsi="Arial" w:cs="Arial" w:hint="eastAsia"/>
          <w:sz w:val="22"/>
          <w:szCs w:val="22"/>
          <w:lang w:val="en-GB" w:eastAsia="ko-KR"/>
        </w:rPr>
        <w:t xml:space="preserve"> (PRX path through duplexer and DRX path through antenna coupling)</w:t>
      </w:r>
      <w:r w:rsidR="00AB469D">
        <w:rPr>
          <w:rFonts w:ascii="Arial" w:eastAsia="맑은 고딕" w:hAnsi="Arial" w:cs="Arial" w:hint="eastAsia"/>
          <w:sz w:val="22"/>
          <w:szCs w:val="22"/>
          <w:lang w:val="en-GB" w:eastAsia="ko-KR"/>
        </w:rPr>
        <w:t xml:space="preserve">, it is expected that </w:t>
      </w:r>
      <w:r>
        <w:rPr>
          <w:rFonts w:ascii="Arial" w:eastAsia="맑은 고딕" w:hAnsi="Arial" w:cs="Arial" w:hint="eastAsia"/>
          <w:sz w:val="22"/>
          <w:szCs w:val="22"/>
          <w:lang w:val="en-GB" w:eastAsia="ko-KR"/>
        </w:rPr>
        <w:t xml:space="preserve">Tx leakage level going into DRX path is lower than PRX path due to antenna isolation between PTX antenna and DRX antenna. </w:t>
      </w:r>
      <w:r w:rsidR="00A11B15" w:rsidRPr="00A11B15">
        <w:rPr>
          <w:rFonts w:ascii="Arial" w:eastAsia="맑은 고딕" w:hAnsi="Arial" w:cs="Arial"/>
          <w:sz w:val="22"/>
          <w:szCs w:val="22"/>
          <w:lang w:eastAsia="ko-KR"/>
        </w:rPr>
        <w:t>In other words, the two additional noise increases, described in the following sections, should be considered separately for the PRX path and the DRX path</w:t>
      </w:r>
      <w:r w:rsidR="00A11B15">
        <w:rPr>
          <w:rFonts w:ascii="Arial" w:eastAsia="맑은 고딕" w:hAnsi="Arial" w:cs="Arial" w:hint="eastAsia"/>
          <w:sz w:val="22"/>
          <w:szCs w:val="22"/>
          <w:lang w:eastAsia="ko-KR"/>
        </w:rPr>
        <w:t>.</w:t>
      </w:r>
      <w:r w:rsidR="00A11B15">
        <w:rPr>
          <w:rFonts w:ascii="Arial" w:eastAsia="맑은 고딕" w:hAnsi="Arial" w:cs="Arial" w:hint="eastAsia"/>
          <w:sz w:val="22"/>
          <w:szCs w:val="22"/>
          <w:lang w:val="en-GB" w:eastAsia="ko-KR"/>
        </w:rPr>
        <w:t xml:space="preserve"> </w:t>
      </w:r>
      <w:r w:rsidR="00AB469D">
        <w:rPr>
          <w:rFonts w:ascii="Arial" w:eastAsia="맑은 고딕" w:hAnsi="Arial" w:cs="Arial" w:hint="eastAsia"/>
          <w:sz w:val="22"/>
          <w:szCs w:val="22"/>
          <w:lang w:val="en-GB" w:eastAsia="ko-KR"/>
        </w:rPr>
        <w:t>This applies to both PCC</w:t>
      </w:r>
      <w:r w:rsidR="00653165">
        <w:rPr>
          <w:rFonts w:ascii="Arial" w:eastAsia="맑은 고딕" w:hAnsi="Arial" w:cs="Arial" w:hint="eastAsia"/>
          <w:sz w:val="22"/>
          <w:szCs w:val="22"/>
          <w:lang w:val="en-GB" w:eastAsia="ko-KR"/>
        </w:rPr>
        <w:t xml:space="preserve"> path</w:t>
      </w:r>
      <w:r w:rsidR="00AB469D">
        <w:rPr>
          <w:rFonts w:ascii="Arial" w:eastAsia="맑은 고딕" w:hAnsi="Arial" w:cs="Arial" w:hint="eastAsia"/>
          <w:sz w:val="22"/>
          <w:szCs w:val="22"/>
          <w:lang w:val="en-GB" w:eastAsia="ko-KR"/>
        </w:rPr>
        <w:t xml:space="preserve"> and SCC</w:t>
      </w:r>
      <w:r w:rsidR="00653165">
        <w:rPr>
          <w:rFonts w:ascii="Arial" w:eastAsia="맑은 고딕" w:hAnsi="Arial" w:cs="Arial" w:hint="eastAsia"/>
          <w:sz w:val="22"/>
          <w:szCs w:val="22"/>
          <w:lang w:val="en-GB" w:eastAsia="ko-KR"/>
        </w:rPr>
        <w:t xml:space="preserve"> path</w:t>
      </w:r>
      <w:r w:rsidR="00AB469D">
        <w:rPr>
          <w:rFonts w:ascii="Arial" w:eastAsia="맑은 고딕" w:hAnsi="Arial" w:cs="Arial" w:hint="eastAsia"/>
          <w:sz w:val="22"/>
          <w:szCs w:val="22"/>
          <w:lang w:val="en-GB" w:eastAsia="ko-KR"/>
        </w:rPr>
        <w:t>.</w:t>
      </w:r>
    </w:p>
    <w:p w14:paraId="7FDDEB9B" w14:textId="77777777" w:rsidR="00CC0B7C" w:rsidRDefault="00CC0B7C" w:rsidP="005F6BAD">
      <w:pPr>
        <w:jc w:val="both"/>
        <w:rPr>
          <w:rFonts w:ascii="Arial" w:eastAsia="맑은 고딕" w:hAnsi="Arial" w:cs="Arial"/>
          <w:sz w:val="22"/>
          <w:szCs w:val="22"/>
          <w:lang w:val="en-GB" w:eastAsia="ko-KR"/>
        </w:rPr>
      </w:pPr>
    </w:p>
    <w:p w14:paraId="7EFD6122" w14:textId="087995C3" w:rsidR="00CC0B7C" w:rsidRDefault="004140F9" w:rsidP="00CC0B7C">
      <w:pPr>
        <w:pStyle w:val="3"/>
        <w:spacing w:after="240"/>
        <w:rPr>
          <w:rFonts w:eastAsia="맑은 고딕"/>
          <w:lang w:eastAsia="ko-KR"/>
        </w:rPr>
      </w:pPr>
      <w:r>
        <w:rPr>
          <w:rFonts w:eastAsia="맑은 고딕" w:hint="eastAsia"/>
          <w:lang w:eastAsia="ko-KR"/>
        </w:rPr>
        <w:t>I</w:t>
      </w:r>
      <w:r w:rsidR="00655B34">
        <w:rPr>
          <w:rFonts w:eastAsia="맑은 고딕" w:hint="eastAsia"/>
          <w:lang w:eastAsia="ko-KR"/>
        </w:rPr>
        <w:t>ncrease</w:t>
      </w:r>
      <w:r>
        <w:rPr>
          <w:rFonts w:eastAsia="맑은 고딕" w:hint="eastAsia"/>
          <w:lang w:eastAsia="ko-KR"/>
        </w:rPr>
        <w:t>d noise figure</w:t>
      </w:r>
      <w:r w:rsidR="00655B34">
        <w:rPr>
          <w:rFonts w:eastAsia="맑은 고딕" w:hint="eastAsia"/>
          <w:lang w:eastAsia="ko-KR"/>
        </w:rPr>
        <w:t xml:space="preserve"> from</w:t>
      </w:r>
      <w:r w:rsidR="00A60609">
        <w:rPr>
          <w:rFonts w:eastAsia="맑은 고딕" w:hint="eastAsia"/>
          <w:lang w:eastAsia="ko-KR"/>
        </w:rPr>
        <w:t xml:space="preserve"> AGC adjustment</w:t>
      </w:r>
      <w:r w:rsidR="00655B34">
        <w:rPr>
          <w:rFonts w:eastAsia="맑은 고딕" w:hint="eastAsia"/>
          <w:lang w:eastAsia="ko-KR"/>
        </w:rPr>
        <w:t xml:space="preserve"> at DRX</w:t>
      </w:r>
    </w:p>
    <w:p w14:paraId="11312C0A" w14:textId="12DC8E9B" w:rsidR="00CC0B7C" w:rsidRDefault="00CC0B7C" w:rsidP="0041555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th</w:t>
      </w:r>
      <w:r w:rsidR="00AB469D">
        <w:rPr>
          <w:rFonts w:ascii="Arial" w:eastAsia="맑은 고딕" w:hAnsi="Arial" w:cs="Arial" w:hint="eastAsia"/>
          <w:sz w:val="22"/>
          <w:szCs w:val="22"/>
          <w:lang w:val="en-GB" w:eastAsia="ko-KR"/>
        </w:rPr>
        <w:t xml:space="preserve">e table in [2], the NF is increased from AGC adjustment since Tx leakage is less attenuated through low pass filter after down conversion mixer compared to </w:t>
      </w:r>
      <w:r w:rsidR="00A11B15">
        <w:rPr>
          <w:rFonts w:ascii="Arial" w:eastAsia="맑은 고딕" w:hAnsi="Arial" w:cs="Arial" w:hint="eastAsia"/>
          <w:sz w:val="22"/>
          <w:szCs w:val="22"/>
          <w:lang w:val="en-GB" w:eastAsia="ko-KR"/>
        </w:rPr>
        <w:t xml:space="preserve">the </w:t>
      </w:r>
      <w:r w:rsidR="00AB469D">
        <w:rPr>
          <w:rFonts w:ascii="Arial" w:eastAsia="맑은 고딕" w:hAnsi="Arial" w:cs="Arial" w:hint="eastAsia"/>
          <w:sz w:val="22"/>
          <w:szCs w:val="22"/>
          <w:lang w:val="en-GB" w:eastAsia="ko-KR"/>
        </w:rPr>
        <w:t xml:space="preserve">partially shared RF architecture. </w:t>
      </w:r>
      <w:r w:rsidR="00D546D7" w:rsidRPr="00FE15CE">
        <w:rPr>
          <w:rFonts w:ascii="Arial" w:eastAsia="맑은 고딕" w:hAnsi="Arial" w:cs="Arial" w:hint="eastAsia"/>
          <w:sz w:val="22"/>
          <w:szCs w:val="22"/>
          <w:lang w:val="en-GB" w:eastAsia="ko-KR"/>
        </w:rPr>
        <w:t xml:space="preserve">As previously mentioned, the Tx leakage level going into DRX </w:t>
      </w:r>
      <w:r w:rsidR="00FE15CE">
        <w:rPr>
          <w:rFonts w:ascii="Arial" w:eastAsia="맑은 고딕" w:hAnsi="Arial" w:cs="Arial" w:hint="eastAsia"/>
          <w:sz w:val="22"/>
          <w:szCs w:val="22"/>
          <w:lang w:val="en-GB" w:eastAsia="ko-KR"/>
        </w:rPr>
        <w:t xml:space="preserve">path </w:t>
      </w:r>
      <w:r w:rsidR="00D546D7" w:rsidRPr="00FE15CE">
        <w:rPr>
          <w:rFonts w:ascii="Arial" w:eastAsia="맑은 고딕" w:hAnsi="Arial" w:cs="Arial" w:hint="eastAsia"/>
          <w:sz w:val="22"/>
          <w:szCs w:val="22"/>
          <w:lang w:val="en-GB" w:eastAsia="ko-KR"/>
        </w:rPr>
        <w:t>should be lower than PRX</w:t>
      </w:r>
      <w:r w:rsidR="00FE15CE">
        <w:rPr>
          <w:rFonts w:ascii="Arial" w:eastAsia="맑은 고딕" w:hAnsi="Arial" w:cs="Arial" w:hint="eastAsia"/>
          <w:sz w:val="22"/>
          <w:szCs w:val="22"/>
          <w:lang w:val="en-GB" w:eastAsia="ko-KR"/>
        </w:rPr>
        <w:t xml:space="preserve"> path,</w:t>
      </w:r>
      <w:r w:rsidR="00D546D7" w:rsidRPr="00FE15CE">
        <w:rPr>
          <w:rFonts w:ascii="Arial" w:eastAsia="맑은 고딕" w:hAnsi="Arial" w:cs="Arial" w:hint="eastAsia"/>
          <w:sz w:val="22"/>
          <w:szCs w:val="22"/>
          <w:lang w:val="en-GB" w:eastAsia="ko-KR"/>
        </w:rPr>
        <w:t xml:space="preserve"> which means the </w:t>
      </w:r>
      <w:r w:rsidR="00D546D7">
        <w:rPr>
          <w:rFonts w:ascii="Arial" w:eastAsia="맑은 고딕" w:hAnsi="Arial" w:cs="Arial" w:hint="eastAsia"/>
          <w:sz w:val="22"/>
          <w:szCs w:val="22"/>
          <w:lang w:val="en-GB" w:eastAsia="ko-KR"/>
        </w:rPr>
        <w:t xml:space="preserve">NF increase </w:t>
      </w:r>
      <w:r w:rsidR="00FE15CE">
        <w:rPr>
          <w:rFonts w:ascii="Arial" w:eastAsia="맑은 고딕" w:hAnsi="Arial" w:cs="Arial" w:hint="eastAsia"/>
          <w:sz w:val="22"/>
          <w:szCs w:val="22"/>
          <w:lang w:val="en-GB" w:eastAsia="ko-KR"/>
        </w:rPr>
        <w:t>from</w:t>
      </w:r>
      <w:r w:rsidR="00D546D7">
        <w:rPr>
          <w:rFonts w:ascii="Arial" w:eastAsia="맑은 고딕" w:hAnsi="Arial" w:cs="Arial" w:hint="eastAsia"/>
          <w:sz w:val="22"/>
          <w:szCs w:val="22"/>
          <w:lang w:val="en-GB" w:eastAsia="ko-KR"/>
        </w:rPr>
        <w:t xml:space="preserve"> AGC adjustment in DRX might be less than PRX</w:t>
      </w:r>
      <w:r w:rsidR="005F6BAD">
        <w:rPr>
          <w:rFonts w:ascii="Arial" w:eastAsia="맑은 고딕" w:hAnsi="Arial" w:cs="Arial" w:hint="eastAsia"/>
          <w:sz w:val="22"/>
          <w:szCs w:val="22"/>
          <w:lang w:val="en-GB" w:eastAsia="ko-KR"/>
        </w:rPr>
        <w:t xml:space="preserve"> as in Table 1</w:t>
      </w:r>
      <w:r w:rsidR="00653165">
        <w:rPr>
          <w:rFonts w:ascii="Arial" w:eastAsia="맑은 고딕" w:hAnsi="Arial" w:cs="Arial" w:hint="eastAsia"/>
          <w:sz w:val="22"/>
          <w:szCs w:val="22"/>
          <w:lang w:val="en-GB" w:eastAsia="ko-KR"/>
        </w:rPr>
        <w:t xml:space="preserve"> (e.g. 10dB vs 8dB)</w:t>
      </w:r>
      <w:r w:rsidR="005F6BAD">
        <w:rPr>
          <w:rFonts w:ascii="Arial" w:eastAsia="맑은 고딕" w:hAnsi="Arial" w:cs="Arial" w:hint="eastAsia"/>
          <w:sz w:val="22"/>
          <w:szCs w:val="22"/>
          <w:lang w:val="en-GB" w:eastAsia="ko-KR"/>
        </w:rPr>
        <w:t>.</w:t>
      </w:r>
      <w:r w:rsidR="00653165">
        <w:rPr>
          <w:rFonts w:ascii="Arial" w:eastAsia="맑은 고딕" w:hAnsi="Arial" w:cs="Arial" w:hint="eastAsia"/>
          <w:sz w:val="22"/>
          <w:szCs w:val="22"/>
          <w:lang w:val="en-GB" w:eastAsia="ko-KR"/>
        </w:rPr>
        <w:t xml:space="preserve"> It is worth noting that the Tx leakage level difference between PRX path and DRX path can be up to 18dB</w:t>
      </w:r>
      <w:r w:rsidR="004140F9">
        <w:rPr>
          <w:rFonts w:ascii="Arial" w:eastAsia="맑은 고딕" w:hAnsi="Arial" w:cs="Arial" w:hint="eastAsia"/>
          <w:sz w:val="22"/>
          <w:szCs w:val="22"/>
          <w:lang w:val="en-GB" w:eastAsia="ko-KR"/>
        </w:rPr>
        <w:t xml:space="preserve"> in this example</w:t>
      </w:r>
      <w:r w:rsidR="00653165">
        <w:rPr>
          <w:rFonts w:ascii="Arial" w:eastAsia="맑은 고딕" w:hAnsi="Arial" w:cs="Arial" w:hint="eastAsia"/>
          <w:sz w:val="22"/>
          <w:szCs w:val="22"/>
          <w:lang w:val="en-GB" w:eastAsia="ko-KR"/>
        </w:rPr>
        <w:t xml:space="preserve"> (-26.4dBm vs -44.4dBm), which means the noise figure increase at DRX path </w:t>
      </w:r>
      <w:r w:rsidR="00655B34">
        <w:rPr>
          <w:rFonts w:ascii="Arial" w:eastAsia="맑은 고딕" w:hAnsi="Arial" w:cs="Arial" w:hint="eastAsia"/>
          <w:sz w:val="22"/>
          <w:szCs w:val="22"/>
          <w:lang w:val="en-GB" w:eastAsia="ko-KR"/>
        </w:rPr>
        <w:t>might</w:t>
      </w:r>
      <w:r w:rsidR="00653165">
        <w:rPr>
          <w:rFonts w:ascii="Arial" w:eastAsia="맑은 고딕" w:hAnsi="Arial" w:cs="Arial" w:hint="eastAsia"/>
          <w:sz w:val="22"/>
          <w:szCs w:val="22"/>
          <w:lang w:val="en-GB" w:eastAsia="ko-KR"/>
        </w:rPr>
        <w:t xml:space="preserve"> be </w:t>
      </w:r>
      <w:r w:rsidR="00655B34">
        <w:rPr>
          <w:rFonts w:ascii="Arial" w:eastAsia="맑은 고딕" w:hAnsi="Arial" w:cs="Arial" w:hint="eastAsia"/>
          <w:sz w:val="22"/>
          <w:szCs w:val="22"/>
          <w:lang w:val="en-GB" w:eastAsia="ko-KR"/>
        </w:rPr>
        <w:t>less than 8dB depending on the Rx gain table operation algorithm.</w:t>
      </w:r>
    </w:p>
    <w:p w14:paraId="36EEFA76" w14:textId="20CDE754" w:rsidR="00212CAC" w:rsidRDefault="00655B34" w:rsidP="00AB469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Figure 1 shows the calculated </w:t>
      </w:r>
      <w:proofErr w:type="spellStart"/>
      <w:r w:rsidRPr="00D7594E">
        <w:rPr>
          <w:rFonts w:ascii="Arial" w:eastAsia="맑은 고딕" w:hAnsi="Arial" w:cs="Arial" w:hint="eastAsia"/>
          <w:sz w:val="22"/>
          <w:szCs w:val="22"/>
          <w:lang w:val="en-GB" w:eastAsia="ko-KR"/>
        </w:rPr>
        <w:t>Δ</w:t>
      </w:r>
      <w:proofErr w:type="spellEnd"/>
      <w:r w:rsidRPr="00D7594E">
        <w:rPr>
          <w:rFonts w:ascii="Arial" w:eastAsia="맑은 고딕" w:hAnsi="Arial" w:cs="Arial"/>
          <w:sz w:val="22"/>
          <w:szCs w:val="22"/>
          <w:lang w:val="en-GB" w:eastAsia="ko-KR"/>
        </w:rPr>
        <w:t>R</w:t>
      </w:r>
      <w:r w:rsidRPr="00FF1511">
        <w:rPr>
          <w:rFonts w:ascii="Arial" w:eastAsia="맑은 고딕" w:hAnsi="Arial" w:cs="Arial"/>
          <w:sz w:val="22"/>
          <w:szCs w:val="22"/>
          <w:vertAlign w:val="subscript"/>
          <w:lang w:val="en-GB" w:eastAsia="ko-KR"/>
        </w:rPr>
        <w:t>IB</w:t>
      </w:r>
      <w:r w:rsidRPr="00FF1511">
        <w:rPr>
          <w:rFonts w:ascii="Arial" w:eastAsia="맑은 고딕" w:hAnsi="Arial" w:cs="Arial" w:hint="eastAsia"/>
          <w:sz w:val="22"/>
          <w:szCs w:val="22"/>
          <w:vertAlign w:val="subscript"/>
          <w:lang w:val="en-GB" w:eastAsia="ko-KR"/>
        </w:rPr>
        <w:t>NC</w:t>
      </w:r>
      <w:r>
        <w:rPr>
          <w:rFonts w:ascii="Arial" w:eastAsia="맑은 고딕" w:hAnsi="Arial" w:cs="Arial" w:hint="eastAsia"/>
          <w:sz w:val="22"/>
          <w:szCs w:val="22"/>
          <w:lang w:val="en-GB" w:eastAsia="ko-KR"/>
        </w:rPr>
        <w:t xml:space="preserve"> depending on the NF increase from AGC adjustment at DRX path after MRC. Both PCC and SCC </w:t>
      </w:r>
      <w:proofErr w:type="spellStart"/>
      <w:r w:rsidRPr="00D7594E">
        <w:rPr>
          <w:rFonts w:ascii="Arial" w:eastAsia="맑은 고딕" w:hAnsi="Arial" w:cs="Arial" w:hint="eastAsia"/>
          <w:sz w:val="22"/>
          <w:szCs w:val="22"/>
          <w:lang w:val="en-GB" w:eastAsia="ko-KR"/>
        </w:rPr>
        <w:t>Δ</w:t>
      </w:r>
      <w:proofErr w:type="spellEnd"/>
      <w:r w:rsidRPr="00D7594E">
        <w:rPr>
          <w:rFonts w:ascii="Arial" w:eastAsia="맑은 고딕" w:hAnsi="Arial" w:cs="Arial"/>
          <w:sz w:val="22"/>
          <w:szCs w:val="22"/>
          <w:lang w:val="en-GB" w:eastAsia="ko-KR"/>
        </w:rPr>
        <w:t>R</w:t>
      </w:r>
      <w:r w:rsidRPr="00FF1511">
        <w:rPr>
          <w:rFonts w:ascii="Arial" w:eastAsia="맑은 고딕" w:hAnsi="Arial" w:cs="Arial"/>
          <w:sz w:val="22"/>
          <w:szCs w:val="22"/>
          <w:vertAlign w:val="subscript"/>
          <w:lang w:val="en-GB" w:eastAsia="ko-KR"/>
        </w:rPr>
        <w:t>IB</w:t>
      </w:r>
      <w:r w:rsidRPr="00FF1511">
        <w:rPr>
          <w:rFonts w:ascii="Arial" w:eastAsia="맑은 고딕" w:hAnsi="Arial" w:cs="Arial" w:hint="eastAsia"/>
          <w:sz w:val="22"/>
          <w:szCs w:val="22"/>
          <w:vertAlign w:val="subscript"/>
          <w:lang w:val="en-GB" w:eastAsia="ko-KR"/>
        </w:rPr>
        <w:t>NC</w:t>
      </w:r>
      <w:r>
        <w:rPr>
          <w:rFonts w:ascii="Arial" w:eastAsia="맑은 고딕" w:hAnsi="Arial" w:cs="Arial" w:hint="eastAsia"/>
          <w:sz w:val="22"/>
          <w:szCs w:val="22"/>
          <w:lang w:val="en-GB" w:eastAsia="ko-KR"/>
        </w:rPr>
        <w:t xml:space="preserve"> show around 7dB difference from 0dB NF increase and 10dB NF increase at DRX path. </w:t>
      </w:r>
      <w:r>
        <w:rPr>
          <w:rFonts w:ascii="Arial" w:eastAsia="맑은 고딕" w:hAnsi="Arial" w:cs="Arial"/>
          <w:sz w:val="22"/>
          <w:szCs w:val="22"/>
          <w:lang w:val="en-GB" w:eastAsia="ko-KR"/>
        </w:rPr>
        <w:t>Therefore,</w:t>
      </w:r>
      <w:r>
        <w:rPr>
          <w:rFonts w:ascii="Arial" w:eastAsia="맑은 고딕" w:hAnsi="Arial" w:cs="Arial" w:hint="eastAsia"/>
          <w:sz w:val="22"/>
          <w:szCs w:val="22"/>
          <w:lang w:val="en-GB" w:eastAsia="ko-KR"/>
        </w:rPr>
        <w:t xml:space="preserve"> the NF increase from AGC adjustment at DRX path should be considered </w:t>
      </w:r>
      <w:r w:rsidR="004140F9">
        <w:rPr>
          <w:rFonts w:ascii="Arial" w:eastAsia="맑은 고딕" w:hAnsi="Arial" w:cs="Arial"/>
          <w:sz w:val="22"/>
          <w:szCs w:val="22"/>
          <w:lang w:val="en-GB" w:eastAsia="ko-KR"/>
        </w:rPr>
        <w:t>separately</w:t>
      </w:r>
      <w:r w:rsidR="004140F9">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for accurate</w:t>
      </w:r>
      <w:r w:rsidR="004140F9">
        <w:rPr>
          <w:rFonts w:ascii="Arial" w:eastAsia="맑은 고딕" w:hAnsi="Arial" w:cs="Arial" w:hint="eastAsia"/>
          <w:sz w:val="22"/>
          <w:szCs w:val="22"/>
          <w:lang w:val="en-GB" w:eastAsia="ko-KR"/>
        </w:rPr>
        <w:t xml:space="preserve"> calculation.</w:t>
      </w:r>
    </w:p>
    <w:p w14:paraId="1AF645BE" w14:textId="77777777" w:rsidR="004140F9" w:rsidRDefault="004140F9" w:rsidP="00AB469D">
      <w:pPr>
        <w:ind w:firstLineChars="50" w:firstLine="110"/>
        <w:jc w:val="both"/>
        <w:rPr>
          <w:rFonts w:ascii="Arial" w:eastAsia="맑은 고딕" w:hAnsi="Arial" w:cs="Arial"/>
          <w:sz w:val="22"/>
          <w:szCs w:val="22"/>
          <w:lang w:val="en-GB" w:eastAsia="ko-KR"/>
        </w:rPr>
      </w:pPr>
    </w:p>
    <w:p w14:paraId="116A7D09" w14:textId="77777777" w:rsidR="00212CAC" w:rsidRDefault="00212CAC" w:rsidP="00AB469D">
      <w:pPr>
        <w:ind w:firstLineChars="50" w:firstLine="110"/>
        <w:jc w:val="both"/>
        <w:rPr>
          <w:rFonts w:ascii="Arial" w:eastAsia="맑은 고딕" w:hAnsi="Arial" w:cs="Arial"/>
          <w:sz w:val="22"/>
          <w:szCs w:val="22"/>
          <w:lang w:val="en-GB" w:eastAsia="ko-KR"/>
        </w:rPr>
      </w:pPr>
    </w:p>
    <w:p w14:paraId="3D9DB0E4" w14:textId="5E419BCA" w:rsidR="005B07F8" w:rsidRDefault="00423E52" w:rsidP="00423E52">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05B7D590" wp14:editId="32577FD0">
            <wp:extent cx="3387725" cy="2167974"/>
            <wp:effectExtent l="0" t="0" r="3175" b="3810"/>
            <wp:docPr id="185727519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7292" cy="2174096"/>
                    </a:xfrm>
                    <a:prstGeom prst="rect">
                      <a:avLst/>
                    </a:prstGeom>
                    <a:noFill/>
                  </pic:spPr>
                </pic:pic>
              </a:graphicData>
            </a:graphic>
          </wp:inline>
        </w:drawing>
      </w:r>
    </w:p>
    <w:p w14:paraId="3531465F" w14:textId="5C9091D6" w:rsidR="000F2645" w:rsidRDefault="000F2645" w:rsidP="000F2645">
      <w:pPr>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1</w:t>
      </w:r>
      <w:r>
        <w:rPr>
          <w:rFonts w:ascii="Arial" w:eastAsiaTheme="minorEastAsia" w:hAnsi="Arial" w:cs="Arial"/>
          <w:sz w:val="22"/>
          <w:szCs w:val="22"/>
          <w:lang w:val="en-GB" w:eastAsia="ja-JP"/>
        </w:rPr>
        <w:t xml:space="preserve">. </w:t>
      </w:r>
      <w:r w:rsidR="00423E52">
        <w:rPr>
          <w:rFonts w:ascii="Arial" w:eastAsia="맑은 고딕" w:hAnsi="Arial" w:cs="Arial" w:hint="eastAsia"/>
          <w:sz w:val="22"/>
          <w:szCs w:val="22"/>
          <w:lang w:val="en-GB" w:eastAsia="ko-KR"/>
        </w:rPr>
        <w:t xml:space="preserve">Calculated </w:t>
      </w:r>
      <w:proofErr w:type="spellStart"/>
      <w:r w:rsidR="00423E52" w:rsidRPr="00D7594E">
        <w:rPr>
          <w:rFonts w:ascii="Arial" w:eastAsia="맑은 고딕" w:hAnsi="Arial" w:cs="Arial" w:hint="eastAsia"/>
          <w:sz w:val="22"/>
          <w:szCs w:val="22"/>
          <w:lang w:val="en-GB" w:eastAsia="ko-KR"/>
        </w:rPr>
        <w:t>Δ</w:t>
      </w:r>
      <w:proofErr w:type="spellEnd"/>
      <w:r w:rsidR="00423E52" w:rsidRPr="00D7594E">
        <w:rPr>
          <w:rFonts w:ascii="Arial" w:eastAsia="맑은 고딕" w:hAnsi="Arial" w:cs="Arial"/>
          <w:sz w:val="22"/>
          <w:szCs w:val="22"/>
          <w:lang w:val="en-GB" w:eastAsia="ko-KR"/>
        </w:rPr>
        <w:t>R</w:t>
      </w:r>
      <w:r w:rsidR="00423E52" w:rsidRPr="00FF1511">
        <w:rPr>
          <w:rFonts w:ascii="Arial" w:eastAsia="맑은 고딕" w:hAnsi="Arial" w:cs="Arial"/>
          <w:sz w:val="22"/>
          <w:szCs w:val="22"/>
          <w:vertAlign w:val="subscript"/>
          <w:lang w:val="en-GB" w:eastAsia="ko-KR"/>
        </w:rPr>
        <w:t>IB</w:t>
      </w:r>
      <w:r w:rsidR="00423E52" w:rsidRPr="00FF1511">
        <w:rPr>
          <w:rFonts w:ascii="Arial" w:eastAsia="맑은 고딕" w:hAnsi="Arial" w:cs="Arial" w:hint="eastAsia"/>
          <w:sz w:val="22"/>
          <w:szCs w:val="22"/>
          <w:vertAlign w:val="subscript"/>
          <w:lang w:val="en-GB" w:eastAsia="ko-KR"/>
        </w:rPr>
        <w:t>NC</w:t>
      </w:r>
      <w:r w:rsidR="00423E52">
        <w:rPr>
          <w:rFonts w:ascii="Arial" w:eastAsia="맑은 고딕" w:hAnsi="Arial" w:cs="Arial" w:hint="eastAsia"/>
          <w:sz w:val="22"/>
          <w:szCs w:val="22"/>
          <w:lang w:val="en-GB" w:eastAsia="ko-KR"/>
        </w:rPr>
        <w:t xml:space="preserve"> versus NF increase from AGC adjustment at DRX path</w:t>
      </w:r>
    </w:p>
    <w:p w14:paraId="2B277043" w14:textId="77777777" w:rsidR="003E3D13" w:rsidRDefault="003E3D13" w:rsidP="00013389">
      <w:pPr>
        <w:rPr>
          <w:rFonts w:ascii="Arial" w:eastAsia="맑은 고딕" w:hAnsi="Arial" w:cs="Arial"/>
          <w:sz w:val="22"/>
          <w:szCs w:val="22"/>
          <w:lang w:val="en-GB" w:eastAsia="ko-KR"/>
        </w:rPr>
      </w:pPr>
    </w:p>
    <w:p w14:paraId="12F11B95" w14:textId="5E5CA7E4" w:rsidR="004140F9" w:rsidRPr="00234A6A" w:rsidRDefault="004140F9" w:rsidP="004140F9">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2</w:t>
      </w:r>
      <w:r w:rsidRPr="007A3E5D">
        <w:rPr>
          <w:rFonts w:ascii="Arial" w:hAnsi="Arial" w:cs="Arial"/>
          <w:b/>
          <w:i/>
          <w:iCs/>
          <w:sz w:val="22"/>
        </w:rPr>
        <w:t xml:space="preserve">: </w:t>
      </w:r>
      <w:r>
        <w:rPr>
          <w:rFonts w:ascii="Arial" w:eastAsia="맑은 고딕" w:hAnsi="Arial" w:cs="Arial" w:hint="eastAsia"/>
          <w:b/>
          <w:i/>
          <w:iCs/>
          <w:sz w:val="22"/>
          <w:lang w:eastAsia="ko-KR"/>
        </w:rPr>
        <w:t>The NF increase from AGC adjustment at</w:t>
      </w:r>
      <w:r w:rsidR="007117AD">
        <w:rPr>
          <w:rFonts w:ascii="Arial" w:eastAsia="맑은 고딕" w:hAnsi="Arial" w:cs="Arial" w:hint="eastAsia"/>
          <w:b/>
          <w:i/>
          <w:iCs/>
          <w:sz w:val="22"/>
          <w:lang w:eastAsia="ko-KR"/>
        </w:rPr>
        <w:t xml:space="preserve"> the</w:t>
      </w:r>
      <w:r>
        <w:rPr>
          <w:rFonts w:ascii="Arial" w:eastAsia="맑은 고딕" w:hAnsi="Arial" w:cs="Arial" w:hint="eastAsia"/>
          <w:b/>
          <w:i/>
          <w:iCs/>
          <w:sz w:val="22"/>
          <w:lang w:eastAsia="ko-KR"/>
        </w:rPr>
        <w:t xml:space="preserve"> DRX path should be considered </w:t>
      </w:r>
      <w:r w:rsidR="005704BC">
        <w:rPr>
          <w:rFonts w:ascii="Arial" w:eastAsia="맑은 고딕" w:hAnsi="Arial" w:cs="Arial"/>
          <w:b/>
          <w:i/>
          <w:iCs/>
          <w:sz w:val="22"/>
          <w:lang w:eastAsia="ko-KR"/>
        </w:rPr>
        <w:t>separately</w:t>
      </w:r>
      <w:r w:rsidR="005704BC">
        <w:rPr>
          <w:rFonts w:ascii="Arial" w:eastAsia="맑은 고딕" w:hAnsi="Arial" w:cs="Arial" w:hint="eastAsia"/>
          <w:b/>
          <w:i/>
          <w:iCs/>
          <w:sz w:val="22"/>
          <w:lang w:eastAsia="ko-KR"/>
        </w:rPr>
        <w:t xml:space="preserve">, </w:t>
      </w:r>
      <w:r>
        <w:rPr>
          <w:rFonts w:ascii="Arial" w:eastAsia="맑은 고딕" w:hAnsi="Arial" w:cs="Arial" w:hint="eastAsia"/>
          <w:b/>
          <w:i/>
          <w:iCs/>
          <w:sz w:val="22"/>
          <w:lang w:eastAsia="ko-KR"/>
        </w:rPr>
        <w:t>but it is RFIC Rx gain table dependent.</w:t>
      </w:r>
    </w:p>
    <w:p w14:paraId="44F0A598" w14:textId="77777777" w:rsidR="004140F9" w:rsidRPr="004140F9" w:rsidRDefault="004140F9" w:rsidP="00013389">
      <w:pPr>
        <w:rPr>
          <w:rFonts w:ascii="Arial" w:eastAsia="맑은 고딕" w:hAnsi="Arial" w:cs="Arial"/>
          <w:sz w:val="22"/>
          <w:szCs w:val="22"/>
          <w:lang w:val="en-GB" w:eastAsia="ko-KR"/>
        </w:rPr>
      </w:pPr>
    </w:p>
    <w:p w14:paraId="284FA81D" w14:textId="77777777" w:rsidR="004140F9" w:rsidRDefault="004140F9" w:rsidP="00013389">
      <w:pPr>
        <w:rPr>
          <w:rFonts w:ascii="Arial" w:eastAsia="맑은 고딕" w:hAnsi="Arial" w:cs="Arial"/>
          <w:sz w:val="22"/>
          <w:szCs w:val="22"/>
          <w:lang w:val="en-GB" w:eastAsia="ko-KR"/>
        </w:rPr>
      </w:pPr>
    </w:p>
    <w:p w14:paraId="323E4DA3" w14:textId="77777777" w:rsidR="0041555F" w:rsidRPr="0041555F" w:rsidRDefault="0041555F" w:rsidP="0041555F">
      <w:pPr>
        <w:pStyle w:val="3"/>
        <w:numPr>
          <w:ilvl w:val="2"/>
          <w:numId w:val="59"/>
        </w:numPr>
        <w:spacing w:after="240"/>
        <w:rPr>
          <w:rFonts w:eastAsia="맑은 고딕"/>
          <w:lang w:eastAsia="ko-KR"/>
        </w:rPr>
      </w:pPr>
      <w:r w:rsidRPr="0041555F">
        <w:rPr>
          <w:rFonts w:eastAsia="맑은 고딕" w:hint="eastAsia"/>
          <w:lang w:eastAsia="ko-KR"/>
        </w:rPr>
        <w:t>Noise at ADC</w:t>
      </w:r>
    </w:p>
    <w:p w14:paraId="354A346F" w14:textId="77777777" w:rsidR="004140F9" w:rsidRDefault="0041555F" w:rsidP="0041555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Similarly, the ADC noise would be different for PRX path and DRX path for both PCC and SCC since the Tx leakage level going into ADC would be different. That means the ADC noise for DRX path would be less as in Table 1</w:t>
      </w:r>
      <w:r w:rsidR="004140F9">
        <w:rPr>
          <w:rFonts w:ascii="Arial" w:eastAsia="맑은 고딕" w:hAnsi="Arial" w:cs="Arial" w:hint="eastAsia"/>
          <w:sz w:val="22"/>
          <w:szCs w:val="22"/>
          <w:lang w:val="en-GB" w:eastAsia="ko-KR"/>
        </w:rPr>
        <w:t xml:space="preserve"> (-82.4dBm vs -100.4dBm, 18dB difference) for both PCC and SCC with same ADC ENOB.</w:t>
      </w:r>
    </w:p>
    <w:p w14:paraId="4022E514" w14:textId="77777777" w:rsidR="004140F9" w:rsidRDefault="004140F9" w:rsidP="0041555F">
      <w:pPr>
        <w:ind w:firstLineChars="50" w:firstLine="110"/>
        <w:jc w:val="both"/>
        <w:rPr>
          <w:rFonts w:ascii="Arial" w:eastAsia="맑은 고딕" w:hAnsi="Arial" w:cs="Arial"/>
          <w:sz w:val="22"/>
          <w:szCs w:val="22"/>
          <w:lang w:val="en-GB" w:eastAsia="ko-KR"/>
        </w:rPr>
      </w:pPr>
    </w:p>
    <w:p w14:paraId="421B0F84" w14:textId="58456733" w:rsidR="004140F9" w:rsidRPr="00234A6A" w:rsidRDefault="0041555F" w:rsidP="004140F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r w:rsidR="004140F9">
        <w:rPr>
          <w:rFonts w:ascii="Arial" w:hAnsi="Arial" w:cs="Arial"/>
          <w:b/>
          <w:i/>
          <w:iCs/>
          <w:sz w:val="22"/>
          <w:lang w:val="en-GB"/>
        </w:rPr>
        <w:t>Observation</w:t>
      </w:r>
      <w:r w:rsidR="004140F9" w:rsidRPr="007A3E5D">
        <w:rPr>
          <w:rFonts w:ascii="Arial" w:hAnsi="Arial" w:cs="Arial"/>
          <w:b/>
          <w:i/>
          <w:iCs/>
          <w:sz w:val="22"/>
        </w:rPr>
        <w:t xml:space="preserve"> </w:t>
      </w:r>
      <w:r w:rsidR="005704BC">
        <w:rPr>
          <w:rFonts w:ascii="Arial" w:eastAsia="맑은 고딕" w:hAnsi="Arial" w:cs="Arial" w:hint="eastAsia"/>
          <w:b/>
          <w:i/>
          <w:iCs/>
          <w:sz w:val="22"/>
          <w:lang w:eastAsia="ko-KR"/>
        </w:rPr>
        <w:t>3</w:t>
      </w:r>
      <w:r w:rsidR="004140F9" w:rsidRPr="007A3E5D">
        <w:rPr>
          <w:rFonts w:ascii="Arial" w:hAnsi="Arial" w:cs="Arial"/>
          <w:b/>
          <w:i/>
          <w:iCs/>
          <w:sz w:val="22"/>
        </w:rPr>
        <w:t xml:space="preserve">: </w:t>
      </w:r>
      <w:r w:rsidR="004140F9">
        <w:rPr>
          <w:rFonts w:ascii="Arial" w:eastAsia="맑은 고딕" w:hAnsi="Arial" w:cs="Arial" w:hint="eastAsia"/>
          <w:b/>
          <w:i/>
          <w:iCs/>
          <w:sz w:val="22"/>
          <w:lang w:eastAsia="ko-KR"/>
        </w:rPr>
        <w:t xml:space="preserve">The </w:t>
      </w:r>
      <w:r w:rsidR="005704BC">
        <w:rPr>
          <w:rFonts w:ascii="Arial" w:eastAsia="맑은 고딕" w:hAnsi="Arial" w:cs="Arial" w:hint="eastAsia"/>
          <w:b/>
          <w:i/>
          <w:iCs/>
          <w:sz w:val="22"/>
          <w:lang w:eastAsia="ko-KR"/>
        </w:rPr>
        <w:t>ADC noise</w:t>
      </w:r>
      <w:r w:rsidR="004140F9">
        <w:rPr>
          <w:rFonts w:ascii="Arial" w:eastAsia="맑은 고딕" w:hAnsi="Arial" w:cs="Arial" w:hint="eastAsia"/>
          <w:b/>
          <w:i/>
          <w:iCs/>
          <w:sz w:val="22"/>
          <w:lang w:eastAsia="ko-KR"/>
        </w:rPr>
        <w:t xml:space="preserve"> should be considered</w:t>
      </w:r>
      <w:r w:rsidR="005704BC">
        <w:rPr>
          <w:rFonts w:ascii="Arial" w:eastAsia="맑은 고딕" w:hAnsi="Arial" w:cs="Arial" w:hint="eastAsia"/>
          <w:b/>
          <w:i/>
          <w:iCs/>
          <w:sz w:val="22"/>
          <w:lang w:eastAsia="ko-KR"/>
        </w:rPr>
        <w:t xml:space="preserve"> </w:t>
      </w:r>
      <w:r w:rsidR="007117AD">
        <w:rPr>
          <w:rFonts w:ascii="Arial" w:eastAsia="맑은 고딕" w:hAnsi="Arial" w:cs="Arial"/>
          <w:b/>
          <w:i/>
          <w:iCs/>
          <w:sz w:val="22"/>
          <w:lang w:eastAsia="ko-KR"/>
        </w:rPr>
        <w:t>for the</w:t>
      </w:r>
      <w:r w:rsidR="007117AD">
        <w:rPr>
          <w:rFonts w:ascii="Arial" w:eastAsia="맑은 고딕" w:hAnsi="Arial" w:cs="Arial" w:hint="eastAsia"/>
          <w:b/>
          <w:i/>
          <w:iCs/>
          <w:sz w:val="22"/>
          <w:lang w:eastAsia="ko-KR"/>
        </w:rPr>
        <w:t xml:space="preserve"> </w:t>
      </w:r>
      <w:r w:rsidR="005704BC">
        <w:rPr>
          <w:rFonts w:ascii="Arial" w:eastAsia="맑은 고딕" w:hAnsi="Arial" w:cs="Arial" w:hint="eastAsia"/>
          <w:b/>
          <w:i/>
          <w:iCs/>
          <w:sz w:val="22"/>
          <w:lang w:eastAsia="ko-KR"/>
        </w:rPr>
        <w:t xml:space="preserve">PRX </w:t>
      </w:r>
      <w:r w:rsidR="005704BC">
        <w:rPr>
          <w:rFonts w:ascii="Arial" w:eastAsia="맑은 고딕" w:hAnsi="Arial" w:cs="Arial"/>
          <w:b/>
          <w:i/>
          <w:iCs/>
          <w:sz w:val="22"/>
          <w:lang w:eastAsia="ko-KR"/>
        </w:rPr>
        <w:t>path</w:t>
      </w:r>
      <w:r w:rsidR="005704BC">
        <w:rPr>
          <w:rFonts w:ascii="Arial" w:eastAsia="맑은 고딕" w:hAnsi="Arial" w:cs="Arial" w:hint="eastAsia"/>
          <w:b/>
          <w:i/>
          <w:iCs/>
          <w:sz w:val="22"/>
          <w:lang w:eastAsia="ko-KR"/>
        </w:rPr>
        <w:t xml:space="preserve"> and</w:t>
      </w:r>
      <w:r w:rsidR="007117AD">
        <w:rPr>
          <w:rFonts w:ascii="Arial" w:eastAsia="맑은 고딕" w:hAnsi="Arial" w:cs="Arial" w:hint="eastAsia"/>
          <w:b/>
          <w:i/>
          <w:iCs/>
          <w:sz w:val="22"/>
          <w:lang w:eastAsia="ko-KR"/>
        </w:rPr>
        <w:t xml:space="preserve"> the</w:t>
      </w:r>
      <w:r w:rsidR="005704BC">
        <w:rPr>
          <w:rFonts w:ascii="Arial" w:eastAsia="맑은 고딕" w:hAnsi="Arial" w:cs="Arial" w:hint="eastAsia"/>
          <w:b/>
          <w:i/>
          <w:iCs/>
          <w:sz w:val="22"/>
          <w:lang w:eastAsia="ko-KR"/>
        </w:rPr>
        <w:t xml:space="preserve"> DRX path </w:t>
      </w:r>
      <w:r w:rsidR="005704BC">
        <w:rPr>
          <w:rFonts w:ascii="Arial" w:eastAsia="맑은 고딕" w:hAnsi="Arial" w:cs="Arial"/>
          <w:b/>
          <w:i/>
          <w:iCs/>
          <w:sz w:val="22"/>
          <w:lang w:eastAsia="ko-KR"/>
        </w:rPr>
        <w:t>separately,</w:t>
      </w:r>
      <w:r w:rsidR="005704BC">
        <w:rPr>
          <w:rFonts w:ascii="Arial" w:eastAsia="맑은 고딕" w:hAnsi="Arial" w:cs="Arial" w:hint="eastAsia"/>
          <w:b/>
          <w:i/>
          <w:iCs/>
          <w:sz w:val="22"/>
          <w:lang w:eastAsia="ko-KR"/>
        </w:rPr>
        <w:t xml:space="preserve"> but it is ADC design dependent.</w:t>
      </w:r>
    </w:p>
    <w:p w14:paraId="1B35223C" w14:textId="232F20A2" w:rsidR="0041555F" w:rsidRPr="004140F9" w:rsidRDefault="0041555F" w:rsidP="0041555F">
      <w:pPr>
        <w:ind w:firstLineChars="50" w:firstLine="110"/>
        <w:jc w:val="both"/>
        <w:rPr>
          <w:rFonts w:ascii="Arial" w:eastAsia="맑은 고딕" w:hAnsi="Arial" w:cs="Arial"/>
          <w:sz w:val="22"/>
          <w:szCs w:val="22"/>
          <w:lang w:val="en-GB" w:eastAsia="ko-KR"/>
        </w:rPr>
      </w:pPr>
    </w:p>
    <w:p w14:paraId="7813FF83" w14:textId="77777777" w:rsidR="0041555F" w:rsidRDefault="0041555F" w:rsidP="00013389">
      <w:pPr>
        <w:rPr>
          <w:rFonts w:ascii="Arial" w:eastAsia="맑은 고딕" w:hAnsi="Arial" w:cs="Arial"/>
          <w:sz w:val="22"/>
          <w:szCs w:val="22"/>
          <w:lang w:val="en-GB" w:eastAsia="ko-KR"/>
        </w:rPr>
      </w:pPr>
    </w:p>
    <w:p w14:paraId="7B1EC0CA" w14:textId="76BB71A3" w:rsidR="00212CAC" w:rsidRDefault="00212CAC" w:rsidP="00212CAC">
      <w:pPr>
        <w:pStyle w:val="2"/>
        <w:spacing w:after="240"/>
        <w:jc w:val="both"/>
        <w:rPr>
          <w:rFonts w:eastAsia="맑은 고딕"/>
          <w:lang w:eastAsia="ko-KR"/>
        </w:rPr>
      </w:pPr>
      <w:r>
        <w:rPr>
          <w:rFonts w:eastAsia="맑은 고딕" w:hint="eastAsia"/>
          <w:lang w:eastAsia="ko-KR"/>
        </w:rPr>
        <w:t>Sensitivity degradation using MRC</w:t>
      </w:r>
    </w:p>
    <w:p w14:paraId="2F3FF44A" w14:textId="24AA520A" w:rsidR="007117AD" w:rsidRDefault="00212CAC" w:rsidP="007117AD">
      <w:pPr>
        <w:ind w:firstLineChars="50" w:firstLine="110"/>
        <w:jc w:val="both"/>
        <w:rPr>
          <w:rFonts w:ascii="Arial" w:eastAsia="맑은 고딕" w:hAnsi="Arial" w:cs="Arial" w:hint="eastAsia"/>
          <w:sz w:val="22"/>
          <w:szCs w:val="22"/>
          <w:lang w:val="en-GB" w:eastAsia="ko-KR"/>
        </w:rPr>
      </w:pPr>
      <w:r>
        <w:rPr>
          <w:rFonts w:ascii="Arial" w:eastAsia="맑은 고딕" w:hAnsi="Arial" w:cs="Arial" w:hint="eastAsia"/>
          <w:sz w:val="22"/>
          <w:szCs w:val="22"/>
          <w:lang w:val="en-GB" w:eastAsia="ko-KR"/>
        </w:rPr>
        <w:t xml:space="preserve">It should be noted that the reference sensitivity is </w:t>
      </w:r>
      <w:r>
        <w:rPr>
          <w:rFonts w:ascii="Arial" w:eastAsia="맑은 고딕" w:hAnsi="Arial" w:cs="Arial"/>
          <w:sz w:val="22"/>
          <w:szCs w:val="22"/>
          <w:lang w:val="en-GB" w:eastAsia="ko-KR"/>
        </w:rPr>
        <w:t>calculated</w:t>
      </w:r>
      <w:r>
        <w:rPr>
          <w:rFonts w:ascii="Arial" w:eastAsia="맑은 고딕" w:hAnsi="Arial" w:cs="Arial" w:hint="eastAsia"/>
          <w:sz w:val="22"/>
          <w:szCs w:val="22"/>
          <w:lang w:val="en-GB" w:eastAsia="ko-KR"/>
        </w:rPr>
        <w:t xml:space="preserve"> after correlated MRC for PRX </w:t>
      </w:r>
      <w:r w:rsidR="005704BC">
        <w:rPr>
          <w:rFonts w:ascii="Arial" w:eastAsia="맑은 고딕" w:hAnsi="Arial" w:cs="Arial" w:hint="eastAsia"/>
          <w:sz w:val="22"/>
          <w:szCs w:val="22"/>
          <w:lang w:val="en-GB" w:eastAsia="ko-KR"/>
        </w:rPr>
        <w:t xml:space="preserve">path </w:t>
      </w:r>
      <w:r>
        <w:rPr>
          <w:rFonts w:ascii="Arial" w:eastAsia="맑은 고딕" w:hAnsi="Arial" w:cs="Arial" w:hint="eastAsia"/>
          <w:sz w:val="22"/>
          <w:szCs w:val="22"/>
          <w:lang w:val="en-GB" w:eastAsia="ko-KR"/>
        </w:rPr>
        <w:t xml:space="preserve">and DRX path. </w:t>
      </w:r>
      <w:r w:rsidR="007117AD" w:rsidRPr="007117AD">
        <w:rPr>
          <w:rFonts w:ascii="Arial" w:eastAsia="맑은 고딕" w:hAnsi="Arial" w:cs="Arial"/>
          <w:sz w:val="22"/>
          <w:szCs w:val="22"/>
          <w:lang w:eastAsia="ko-KR"/>
        </w:rPr>
        <w:t>The DRX path, having a lower interferer noise level, reduces the MSD level by leveraging diversity gain</w:t>
      </w:r>
      <w:r w:rsidR="007117AD">
        <w:rPr>
          <w:rFonts w:ascii="Arial" w:eastAsia="맑은 고딕" w:hAnsi="Arial" w:cs="Arial" w:hint="eastAsia"/>
          <w:sz w:val="22"/>
          <w:szCs w:val="22"/>
          <w:lang w:eastAsia="ko-KR"/>
        </w:rPr>
        <w:t>.</w:t>
      </w:r>
    </w:p>
    <w:p w14:paraId="10846D75" w14:textId="30EE9969" w:rsidR="002833F0" w:rsidRPr="002833F0" w:rsidRDefault="002833F0" w:rsidP="002833F0">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As discussed before, the increased noise figure </w:t>
      </w:r>
      <w:r w:rsidR="004A5437">
        <w:rPr>
          <w:rFonts w:ascii="Arial" w:eastAsia="맑은 고딕" w:hAnsi="Arial" w:cs="Arial" w:hint="eastAsia"/>
          <w:sz w:val="22"/>
          <w:szCs w:val="22"/>
          <w:lang w:val="en-GB" w:eastAsia="ko-KR"/>
        </w:rPr>
        <w:t>from</w:t>
      </w:r>
      <w:r>
        <w:rPr>
          <w:rFonts w:ascii="Arial" w:eastAsia="맑은 고딕" w:hAnsi="Arial" w:cs="Arial" w:hint="eastAsia"/>
          <w:sz w:val="22"/>
          <w:szCs w:val="22"/>
          <w:lang w:val="en-GB" w:eastAsia="ko-KR"/>
        </w:rPr>
        <w:t xml:space="preserve"> AGC adjustment and ADC noise for DRX </w:t>
      </w:r>
      <w:r w:rsidR="004A5437">
        <w:rPr>
          <w:rFonts w:ascii="Arial" w:eastAsia="맑은 고딕" w:hAnsi="Arial" w:cs="Arial" w:hint="eastAsia"/>
          <w:sz w:val="22"/>
          <w:szCs w:val="22"/>
          <w:lang w:val="en-GB" w:eastAsia="ko-KR"/>
        </w:rPr>
        <w:t xml:space="preserve">(PCC, SCC) </w:t>
      </w:r>
      <w:r>
        <w:rPr>
          <w:rFonts w:ascii="Arial" w:eastAsia="맑은 고딕" w:hAnsi="Arial" w:cs="Arial" w:hint="eastAsia"/>
          <w:sz w:val="22"/>
          <w:szCs w:val="22"/>
          <w:lang w:val="en-GB" w:eastAsia="ko-KR"/>
        </w:rPr>
        <w:t>should be lower than PRX</w:t>
      </w:r>
      <w:r w:rsidR="004A5437">
        <w:rPr>
          <w:rFonts w:ascii="Arial" w:eastAsia="맑은 고딕" w:hAnsi="Arial" w:cs="Arial" w:hint="eastAsia"/>
          <w:sz w:val="22"/>
          <w:szCs w:val="22"/>
          <w:lang w:val="en-GB" w:eastAsia="ko-KR"/>
        </w:rPr>
        <w:t xml:space="preserve"> (PCC, SCC). </w:t>
      </w:r>
      <w:r w:rsidR="004A5437">
        <w:rPr>
          <w:rFonts w:ascii="Arial" w:eastAsia="맑은 고딕" w:hAnsi="Arial" w:cs="Arial"/>
          <w:sz w:val="22"/>
          <w:szCs w:val="22"/>
          <w:lang w:val="en-GB" w:eastAsia="ko-KR"/>
        </w:rPr>
        <w:t>Also,</w:t>
      </w:r>
      <w:r w:rsidR="004A5437">
        <w:rPr>
          <w:rFonts w:ascii="Arial" w:eastAsia="맑은 고딕" w:hAnsi="Arial" w:cs="Arial" w:hint="eastAsia"/>
          <w:sz w:val="22"/>
          <w:szCs w:val="22"/>
          <w:lang w:val="en-GB" w:eastAsia="ko-KR"/>
        </w:rPr>
        <w:t xml:space="preserve"> the RX band noise from PCC TX is less dominant for DRX in SCC due to antenna isolation</w:t>
      </w:r>
      <w:r w:rsidR="005704BC">
        <w:rPr>
          <w:rFonts w:ascii="Arial" w:eastAsia="맑은 고딕" w:hAnsi="Arial" w:cs="Arial" w:hint="eastAsia"/>
          <w:sz w:val="22"/>
          <w:szCs w:val="22"/>
          <w:lang w:val="en-GB" w:eastAsia="ko-KR"/>
        </w:rPr>
        <w:t xml:space="preserve"> (-88dBm vs -97dBm)</w:t>
      </w:r>
      <w:r w:rsidR="004A5437">
        <w:rPr>
          <w:rFonts w:ascii="Arial" w:eastAsia="맑은 고딕" w:hAnsi="Arial" w:cs="Arial" w:hint="eastAsia"/>
          <w:sz w:val="22"/>
          <w:szCs w:val="22"/>
          <w:lang w:val="en-GB" w:eastAsia="ko-KR"/>
        </w:rPr>
        <w:t xml:space="preserve">. In conclusion, the resulting sensitivity degradation </w:t>
      </w:r>
      <w:r w:rsidR="004A5437">
        <w:rPr>
          <w:rFonts w:ascii="Arial" w:eastAsia="맑은 고딕" w:hAnsi="Arial" w:cs="Arial"/>
          <w:sz w:val="22"/>
          <w:szCs w:val="22"/>
          <w:lang w:val="en-GB" w:eastAsia="ko-KR"/>
        </w:rPr>
        <w:t>would</w:t>
      </w:r>
      <w:r w:rsidR="004A5437">
        <w:rPr>
          <w:rFonts w:ascii="Arial" w:eastAsia="맑은 고딕" w:hAnsi="Arial" w:cs="Arial" w:hint="eastAsia"/>
          <w:sz w:val="22"/>
          <w:szCs w:val="22"/>
          <w:lang w:val="en-GB" w:eastAsia="ko-KR"/>
        </w:rPr>
        <w:t xml:space="preserve"> be different</w:t>
      </w:r>
      <w:r w:rsidR="005704BC">
        <w:rPr>
          <w:rFonts w:ascii="Arial" w:eastAsia="맑은 고딕" w:hAnsi="Arial" w:cs="Arial" w:hint="eastAsia"/>
          <w:sz w:val="22"/>
          <w:szCs w:val="22"/>
          <w:lang w:val="en-GB" w:eastAsia="ko-KR"/>
        </w:rPr>
        <w:t xml:space="preserve"> or less</w:t>
      </w:r>
      <w:r w:rsidR="004A5437">
        <w:rPr>
          <w:rFonts w:ascii="Arial" w:eastAsia="맑은 고딕" w:hAnsi="Arial" w:cs="Arial" w:hint="eastAsia"/>
          <w:sz w:val="22"/>
          <w:szCs w:val="22"/>
          <w:lang w:val="en-GB" w:eastAsia="ko-KR"/>
        </w:rPr>
        <w:t xml:space="preserve"> when considering MRC of PRX and DRX noise compared to </w:t>
      </w:r>
      <w:r w:rsidR="005704BC">
        <w:rPr>
          <w:rFonts w:ascii="Arial" w:eastAsia="맑은 고딕" w:hAnsi="Arial" w:cs="Arial" w:hint="eastAsia"/>
          <w:sz w:val="22"/>
          <w:szCs w:val="22"/>
          <w:lang w:val="en-GB" w:eastAsia="ko-KR"/>
        </w:rPr>
        <w:t xml:space="preserve">the </w:t>
      </w:r>
      <w:r w:rsidR="004A5437">
        <w:rPr>
          <w:rFonts w:ascii="Arial" w:eastAsia="맑은 고딕" w:hAnsi="Arial" w:cs="Arial" w:hint="eastAsia"/>
          <w:sz w:val="22"/>
          <w:szCs w:val="22"/>
          <w:lang w:val="en-GB" w:eastAsia="ko-KR"/>
        </w:rPr>
        <w:t xml:space="preserve">case where MRC is not considered. </w:t>
      </w:r>
      <w:r w:rsidR="005704BC">
        <w:rPr>
          <w:rFonts w:ascii="Arial" w:eastAsia="맑은 고딕" w:hAnsi="Arial" w:cs="Arial" w:hint="eastAsia"/>
          <w:sz w:val="22"/>
          <w:szCs w:val="22"/>
          <w:lang w:val="en-GB" w:eastAsia="ko-KR"/>
        </w:rPr>
        <w:t>Therefore,</w:t>
      </w:r>
      <w:r w:rsidR="004A5437">
        <w:rPr>
          <w:rFonts w:ascii="Arial" w:eastAsia="맑은 고딕" w:hAnsi="Arial" w:cs="Arial" w:hint="eastAsia"/>
          <w:sz w:val="22"/>
          <w:szCs w:val="22"/>
          <w:lang w:val="en-GB" w:eastAsia="ko-KR"/>
        </w:rPr>
        <w:t xml:space="preserve"> we propose to use MRC of PRX and DRX noise for the sensitivity degradation link budget</w:t>
      </w:r>
      <w:r w:rsidR="005704BC">
        <w:rPr>
          <w:rFonts w:ascii="Arial" w:eastAsia="맑은 고딕" w:hAnsi="Arial" w:cs="Arial" w:hint="eastAsia"/>
          <w:sz w:val="22"/>
          <w:szCs w:val="22"/>
          <w:lang w:val="en-GB" w:eastAsia="ko-KR"/>
        </w:rPr>
        <w:t xml:space="preserve"> as in Table 1</w:t>
      </w:r>
      <w:r w:rsidR="004A5437">
        <w:rPr>
          <w:rFonts w:ascii="Arial" w:eastAsia="맑은 고딕" w:hAnsi="Arial" w:cs="Arial" w:hint="eastAsia"/>
          <w:sz w:val="22"/>
          <w:szCs w:val="22"/>
          <w:lang w:val="en-GB" w:eastAsia="ko-KR"/>
        </w:rPr>
        <w:t>.</w:t>
      </w:r>
    </w:p>
    <w:p w14:paraId="7B878FD8" w14:textId="31379F53" w:rsidR="00234A6A" w:rsidRPr="00234A6A" w:rsidRDefault="00423E52" w:rsidP="00423E52">
      <w:pPr>
        <w:tabs>
          <w:tab w:val="left" w:pos="538"/>
        </w:tabs>
        <w:rPr>
          <w:rFonts w:ascii="Arial" w:eastAsia="맑은 고딕" w:hAnsi="Arial" w:cs="Arial"/>
          <w:sz w:val="22"/>
          <w:szCs w:val="22"/>
          <w:lang w:val="en-GB" w:eastAsia="ko-KR"/>
        </w:rPr>
      </w:pPr>
      <w:r>
        <w:rPr>
          <w:rFonts w:ascii="Arial" w:eastAsia="맑은 고딕" w:hAnsi="Arial" w:cs="Arial"/>
          <w:sz w:val="22"/>
          <w:szCs w:val="22"/>
          <w:lang w:val="en-GB" w:eastAsia="ko-KR"/>
        </w:rPr>
        <w:tab/>
      </w:r>
    </w:p>
    <w:p w14:paraId="1D0B9FE5" w14:textId="2B69CC88" w:rsidR="00801208" w:rsidRPr="00461919" w:rsidRDefault="00801208" w:rsidP="00801208">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sidR="005704BC">
        <w:rPr>
          <w:rFonts w:ascii="Arial" w:eastAsia="맑은 고딕" w:hAnsi="Arial" w:cs="Arial" w:hint="eastAsia"/>
          <w:b/>
          <w:i/>
          <w:iCs/>
          <w:sz w:val="22"/>
          <w:lang w:eastAsia="ko-KR"/>
        </w:rPr>
        <w:t>4</w:t>
      </w:r>
      <w:r w:rsidRPr="007A3E5D">
        <w:rPr>
          <w:rFonts w:ascii="Arial" w:hAnsi="Arial" w:cs="Arial"/>
          <w:b/>
          <w:i/>
          <w:iCs/>
          <w:sz w:val="22"/>
        </w:rPr>
        <w:t xml:space="preserve">: </w:t>
      </w:r>
      <w:r w:rsidR="005704BC">
        <w:rPr>
          <w:rFonts w:ascii="Arial" w:eastAsia="맑은 고딕" w:hAnsi="Arial" w:cs="Arial" w:hint="eastAsia"/>
          <w:b/>
          <w:i/>
          <w:iCs/>
          <w:sz w:val="22"/>
          <w:lang w:eastAsia="ko-KR"/>
        </w:rPr>
        <w:t>Sensitivity degradation from MRC would be less than the case where MRC is not considered.</w:t>
      </w:r>
    </w:p>
    <w:p w14:paraId="695744D2" w14:textId="77777777" w:rsidR="00801208" w:rsidRPr="007D42CE" w:rsidRDefault="00801208" w:rsidP="007D42CE">
      <w:pPr>
        <w:jc w:val="both"/>
        <w:rPr>
          <w:rFonts w:ascii="Arial" w:eastAsia="맑은 고딕" w:hAnsi="Arial" w:cs="Arial"/>
          <w:sz w:val="22"/>
          <w:szCs w:val="22"/>
          <w:lang w:val="en-GB" w:eastAsia="ko-KR"/>
        </w:rPr>
      </w:pPr>
    </w:p>
    <w:p w14:paraId="046D6A07" w14:textId="191C27FC" w:rsidR="000C4E59" w:rsidRDefault="00801208" w:rsidP="000C4E5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Based on the above discussion, we would like to propose below</w:t>
      </w:r>
      <w:r w:rsidR="000C4E59">
        <w:rPr>
          <w:rFonts w:ascii="Arial" w:eastAsia="맑은 고딕" w:hAnsi="Arial" w:cs="Arial" w:hint="eastAsia"/>
          <w:sz w:val="22"/>
          <w:szCs w:val="22"/>
          <w:lang w:val="en-GB" w:eastAsia="ko-KR"/>
        </w:rPr>
        <w:t>.</w:t>
      </w:r>
    </w:p>
    <w:p w14:paraId="1703230A" w14:textId="77777777" w:rsidR="000C4E59" w:rsidRDefault="000C4E59" w:rsidP="000C4E59">
      <w:pPr>
        <w:ind w:firstLineChars="50" w:firstLine="110"/>
        <w:jc w:val="both"/>
        <w:rPr>
          <w:rFonts w:ascii="Arial" w:eastAsia="맑은 고딕" w:hAnsi="Arial" w:cs="Arial"/>
          <w:sz w:val="22"/>
          <w:szCs w:val="22"/>
          <w:lang w:val="en-GB" w:eastAsia="ko-KR"/>
        </w:rPr>
      </w:pPr>
    </w:p>
    <w:p w14:paraId="299E2B58" w14:textId="7E1A3C36" w:rsidR="000C4E59" w:rsidRDefault="000C4E59" w:rsidP="00533E01">
      <w:pPr>
        <w:ind w:firstLineChars="50" w:firstLine="110"/>
        <w:jc w:val="both"/>
        <w:rPr>
          <w:rFonts w:ascii="Arial" w:eastAsia="맑은 고딕" w:hAnsi="Arial" w:cs="Arial"/>
          <w:b/>
          <w:i/>
          <w:iCs/>
          <w:sz w:val="22"/>
          <w:lang w:val="en-GB" w:eastAsia="ko-KR"/>
        </w:rPr>
      </w:pPr>
      <w:r>
        <w:rPr>
          <w:rFonts w:ascii="Arial" w:hAnsi="Arial" w:cs="Arial"/>
          <w:b/>
          <w:i/>
          <w:iCs/>
          <w:sz w:val="22"/>
          <w:lang w:val="en-GB"/>
        </w:rPr>
        <w:t xml:space="preserve">Proposal </w:t>
      </w:r>
      <w:r w:rsidRPr="00747847">
        <w:rPr>
          <w:rFonts w:ascii="Arial" w:hAnsi="Arial" w:cs="Arial"/>
          <w:b/>
          <w:i/>
          <w:iCs/>
          <w:sz w:val="22"/>
          <w:lang w:val="en-GB"/>
        </w:rPr>
        <w:t xml:space="preserve">1: </w:t>
      </w:r>
      <w:r w:rsidR="00533E01">
        <w:rPr>
          <w:rFonts w:ascii="Arial" w:eastAsia="맑은 고딕" w:hAnsi="Arial" w:cs="Arial" w:hint="eastAsia"/>
          <w:b/>
          <w:i/>
          <w:iCs/>
          <w:sz w:val="22"/>
          <w:lang w:val="en-GB" w:eastAsia="ko-KR"/>
        </w:rPr>
        <w:t>RAN4</w:t>
      </w:r>
      <w:r w:rsidR="005704BC">
        <w:rPr>
          <w:rFonts w:ascii="Arial" w:eastAsia="맑은 고딕" w:hAnsi="Arial" w:cs="Arial" w:hint="eastAsia"/>
          <w:b/>
          <w:i/>
          <w:iCs/>
          <w:sz w:val="22"/>
          <w:lang w:val="en-GB" w:eastAsia="ko-KR"/>
        </w:rPr>
        <w:t xml:space="preserve"> to use</w:t>
      </w:r>
      <w:r w:rsidR="00533E01">
        <w:rPr>
          <w:rFonts w:ascii="Arial" w:eastAsia="맑은 고딕" w:hAnsi="Arial" w:cs="Arial" w:hint="eastAsia"/>
          <w:b/>
          <w:i/>
          <w:iCs/>
          <w:sz w:val="22"/>
          <w:lang w:val="en-GB" w:eastAsia="ko-KR"/>
        </w:rPr>
        <w:t xml:space="preserve"> </w:t>
      </w:r>
      <w:r w:rsidR="00A11B15">
        <w:rPr>
          <w:rFonts w:ascii="Arial" w:eastAsia="맑은 고딕" w:hAnsi="Arial" w:cs="Arial" w:hint="eastAsia"/>
          <w:b/>
          <w:i/>
          <w:iCs/>
          <w:sz w:val="22"/>
          <w:lang w:val="en-GB" w:eastAsia="ko-KR"/>
        </w:rPr>
        <w:t xml:space="preserve">the </w:t>
      </w:r>
      <w:r w:rsidR="00533E01">
        <w:rPr>
          <w:rFonts w:ascii="Arial" w:eastAsia="맑은 고딕" w:hAnsi="Arial" w:cs="Arial" w:hint="eastAsia"/>
          <w:b/>
          <w:i/>
          <w:iCs/>
          <w:sz w:val="22"/>
          <w:lang w:val="en-GB" w:eastAsia="ko-KR"/>
        </w:rPr>
        <w:t>revised</w:t>
      </w:r>
      <w:r w:rsidR="005704BC">
        <w:rPr>
          <w:rFonts w:ascii="Arial" w:eastAsia="맑은 고딕" w:hAnsi="Arial" w:cs="Arial" w:hint="eastAsia"/>
          <w:b/>
          <w:i/>
          <w:iCs/>
          <w:sz w:val="22"/>
          <w:lang w:val="en-GB" w:eastAsia="ko-KR"/>
        </w:rPr>
        <w:t xml:space="preserve"> Table 1</w:t>
      </w:r>
      <w:r w:rsidR="00533E01">
        <w:rPr>
          <w:rFonts w:ascii="Arial" w:eastAsia="맑은 고딕" w:hAnsi="Arial" w:cs="Arial" w:hint="eastAsia"/>
          <w:b/>
          <w:i/>
          <w:iCs/>
          <w:sz w:val="22"/>
          <w:lang w:val="en-GB" w:eastAsia="ko-KR"/>
        </w:rPr>
        <w:t xml:space="preserve"> to calculate </w:t>
      </w:r>
      <w:proofErr w:type="spellStart"/>
      <w:r w:rsidR="00533E01" w:rsidRPr="00423E52">
        <w:rPr>
          <w:rFonts w:ascii="Arial" w:eastAsia="맑은 고딕" w:hAnsi="Arial" w:cs="Arial" w:hint="eastAsia"/>
          <w:b/>
          <w:bCs/>
          <w:i/>
          <w:iCs/>
          <w:sz w:val="22"/>
          <w:szCs w:val="22"/>
          <w:lang w:val="en-GB" w:eastAsia="ko-KR"/>
        </w:rPr>
        <w:t>Δ</w:t>
      </w:r>
      <w:proofErr w:type="spellEnd"/>
      <w:r w:rsidR="00533E01" w:rsidRPr="00423E52">
        <w:rPr>
          <w:rFonts w:ascii="Arial" w:eastAsia="맑은 고딕" w:hAnsi="Arial" w:cs="Arial"/>
          <w:b/>
          <w:bCs/>
          <w:i/>
          <w:iCs/>
          <w:sz w:val="22"/>
          <w:szCs w:val="22"/>
          <w:lang w:val="en-GB" w:eastAsia="ko-KR"/>
        </w:rPr>
        <w:t>R</w:t>
      </w:r>
      <w:r w:rsidR="00533E01" w:rsidRPr="00423E52">
        <w:rPr>
          <w:rFonts w:ascii="Arial" w:eastAsia="맑은 고딕" w:hAnsi="Arial" w:cs="Arial"/>
          <w:b/>
          <w:bCs/>
          <w:i/>
          <w:iCs/>
          <w:sz w:val="22"/>
          <w:szCs w:val="22"/>
          <w:vertAlign w:val="subscript"/>
          <w:lang w:val="en-GB" w:eastAsia="ko-KR"/>
        </w:rPr>
        <w:t>IB</w:t>
      </w:r>
      <w:r w:rsidR="00533E01" w:rsidRPr="00423E52">
        <w:rPr>
          <w:rFonts w:ascii="Arial" w:eastAsia="맑은 고딕" w:hAnsi="Arial" w:cs="Arial" w:hint="eastAsia"/>
          <w:b/>
          <w:bCs/>
          <w:i/>
          <w:iCs/>
          <w:sz w:val="22"/>
          <w:szCs w:val="22"/>
          <w:vertAlign w:val="subscript"/>
          <w:lang w:val="en-GB" w:eastAsia="ko-KR"/>
        </w:rPr>
        <w:t>NC</w:t>
      </w:r>
      <w:r w:rsidR="00533E01">
        <w:rPr>
          <w:rFonts w:ascii="Arial" w:eastAsia="맑은 고딕" w:hAnsi="Arial" w:cs="Arial" w:hint="eastAsia"/>
          <w:b/>
          <w:i/>
          <w:iCs/>
          <w:sz w:val="22"/>
          <w:lang w:val="en-GB" w:eastAsia="ko-KR"/>
        </w:rPr>
        <w:t xml:space="preserve"> as a starting point with consideration of observation 1~4.</w:t>
      </w:r>
    </w:p>
    <w:p w14:paraId="08394C50" w14:textId="77777777" w:rsidR="00D4635D" w:rsidRPr="00D4635D" w:rsidRDefault="00D4635D" w:rsidP="00151404">
      <w:pPr>
        <w:rPr>
          <w:rFonts w:ascii="Arial" w:eastAsia="맑은 고딕" w:hAnsi="Arial" w:cs="Arial"/>
          <w:sz w:val="22"/>
          <w:szCs w:val="22"/>
          <w:lang w:eastAsia="ko-KR"/>
        </w:rPr>
      </w:pPr>
    </w:p>
    <w:p w14:paraId="032BAC42" w14:textId="3D889073" w:rsidR="00861CE3" w:rsidRPr="00861CE3" w:rsidRDefault="002B0DC4" w:rsidP="00861CE3">
      <w:pPr>
        <w:pStyle w:val="1"/>
        <w:rPr>
          <w:sz w:val="32"/>
        </w:rPr>
      </w:pPr>
      <w:r w:rsidRPr="006E123D">
        <w:rPr>
          <w:sz w:val="32"/>
        </w:rPr>
        <w:t>Conclusion</w:t>
      </w:r>
    </w:p>
    <w:p w14:paraId="6A62F8D8" w14:textId="6A2788D2" w:rsidR="00801208" w:rsidRDefault="00FD7EE0" w:rsidP="00090423">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E941BE">
        <w:rPr>
          <w:rFonts w:ascii="Arial" w:eastAsia="맑은 고딕" w:hAnsi="Arial" w:cs="Arial" w:hint="eastAsia"/>
          <w:sz w:val="22"/>
          <w:szCs w:val="22"/>
          <w:lang w:eastAsia="ko-KR"/>
        </w:rPr>
        <w:t xml:space="preserve">discussed </w:t>
      </w:r>
      <w:r w:rsidR="00801208">
        <w:rPr>
          <w:rFonts w:ascii="Arial" w:eastAsia="맑은 고딕" w:hAnsi="Arial" w:cs="Arial" w:hint="eastAsia"/>
          <w:sz w:val="22"/>
          <w:szCs w:val="22"/>
          <w:lang w:eastAsia="ko-KR"/>
        </w:rPr>
        <w:t>the UE RF requirement impact for DL fragmented carriers especially for reference sensitivity</w:t>
      </w:r>
      <w:r w:rsidR="006D4C89">
        <w:rPr>
          <w:rFonts w:ascii="Arial" w:eastAsia="맑은 고딕" w:hAnsi="Arial" w:cs="Arial" w:hint="eastAsia"/>
          <w:sz w:val="22"/>
          <w:szCs w:val="22"/>
          <w:lang w:eastAsia="ko-KR"/>
        </w:rPr>
        <w:t xml:space="preserve"> and</w:t>
      </w:r>
      <w:r w:rsidR="00801208">
        <w:rPr>
          <w:rFonts w:ascii="Arial" w:eastAsia="맑은 고딕" w:hAnsi="Arial" w:cs="Arial" w:hint="eastAsia"/>
          <w:sz w:val="22"/>
          <w:szCs w:val="22"/>
          <w:lang w:eastAsia="ko-KR"/>
        </w:rPr>
        <w:t xml:space="preserve"> provided our view as follows:</w:t>
      </w:r>
    </w:p>
    <w:p w14:paraId="0D6FB5C7" w14:textId="77777777" w:rsidR="007E44F5" w:rsidRDefault="007E44F5" w:rsidP="00E941BE">
      <w:pPr>
        <w:jc w:val="both"/>
        <w:rPr>
          <w:rFonts w:ascii="Arial" w:eastAsia="맑은 고딕" w:hAnsi="Arial" w:cs="Arial"/>
          <w:sz w:val="22"/>
          <w:szCs w:val="22"/>
          <w:lang w:eastAsia="ko-KR"/>
        </w:rPr>
      </w:pPr>
    </w:p>
    <w:p w14:paraId="79803F26" w14:textId="77777777" w:rsidR="008B39AD" w:rsidRPr="00234A6A" w:rsidRDefault="008B39AD" w:rsidP="008B39AD">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1</w:t>
      </w:r>
      <w:r w:rsidRPr="007A3E5D">
        <w:rPr>
          <w:rFonts w:ascii="Arial" w:hAnsi="Arial" w:cs="Arial"/>
          <w:b/>
          <w:i/>
          <w:iCs/>
          <w:sz w:val="22"/>
        </w:rPr>
        <w:t xml:space="preserve">: </w:t>
      </w:r>
      <w:r>
        <w:rPr>
          <w:rFonts w:ascii="Arial" w:eastAsia="맑은 고딕" w:hAnsi="Arial" w:cs="Arial" w:hint="eastAsia"/>
          <w:b/>
          <w:i/>
          <w:iCs/>
          <w:sz w:val="22"/>
          <w:lang w:eastAsia="ko-KR"/>
        </w:rPr>
        <w:t xml:space="preserve">The LNA and mixer down-conversion gain should be considered, but it is RFIC implementation dependent. </w:t>
      </w:r>
    </w:p>
    <w:p w14:paraId="3230141C" w14:textId="77777777" w:rsidR="008B39AD" w:rsidRPr="008B39AD" w:rsidRDefault="008B39AD" w:rsidP="00E941BE">
      <w:pPr>
        <w:jc w:val="both"/>
        <w:rPr>
          <w:rFonts w:ascii="Arial" w:eastAsia="맑은 고딕" w:hAnsi="Arial" w:cs="Arial"/>
          <w:sz w:val="22"/>
          <w:szCs w:val="22"/>
          <w:lang w:val="en-GB" w:eastAsia="ko-KR"/>
        </w:rPr>
      </w:pPr>
    </w:p>
    <w:p w14:paraId="4BFF84E8" w14:textId="3E440208" w:rsidR="008B39AD" w:rsidRPr="00234A6A" w:rsidRDefault="008B39AD" w:rsidP="008B39AD">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2</w:t>
      </w:r>
      <w:r w:rsidRPr="007A3E5D">
        <w:rPr>
          <w:rFonts w:ascii="Arial" w:hAnsi="Arial" w:cs="Arial"/>
          <w:b/>
          <w:i/>
          <w:iCs/>
          <w:sz w:val="22"/>
        </w:rPr>
        <w:t xml:space="preserve">: </w:t>
      </w:r>
      <w:r>
        <w:rPr>
          <w:rFonts w:ascii="Arial" w:eastAsia="맑은 고딕" w:hAnsi="Arial" w:cs="Arial" w:hint="eastAsia"/>
          <w:b/>
          <w:i/>
          <w:iCs/>
          <w:sz w:val="22"/>
          <w:lang w:eastAsia="ko-KR"/>
        </w:rPr>
        <w:t xml:space="preserve">The NF increase from AGC adjustment at </w:t>
      </w:r>
      <w:r w:rsidR="007117AD">
        <w:rPr>
          <w:rFonts w:ascii="Arial" w:eastAsia="맑은 고딕" w:hAnsi="Arial" w:cs="Arial" w:hint="eastAsia"/>
          <w:b/>
          <w:i/>
          <w:iCs/>
          <w:sz w:val="22"/>
          <w:lang w:eastAsia="ko-KR"/>
        </w:rPr>
        <w:t xml:space="preserve">the </w:t>
      </w:r>
      <w:r>
        <w:rPr>
          <w:rFonts w:ascii="Arial" w:eastAsia="맑은 고딕" w:hAnsi="Arial" w:cs="Arial" w:hint="eastAsia"/>
          <w:b/>
          <w:i/>
          <w:iCs/>
          <w:sz w:val="22"/>
          <w:lang w:eastAsia="ko-KR"/>
        </w:rPr>
        <w:t xml:space="preserve">DRX path should be considered </w:t>
      </w:r>
      <w:r>
        <w:rPr>
          <w:rFonts w:ascii="Arial" w:eastAsia="맑은 고딕" w:hAnsi="Arial" w:cs="Arial"/>
          <w:b/>
          <w:i/>
          <w:iCs/>
          <w:sz w:val="22"/>
          <w:lang w:eastAsia="ko-KR"/>
        </w:rPr>
        <w:t>separately</w:t>
      </w:r>
      <w:r>
        <w:rPr>
          <w:rFonts w:ascii="Arial" w:eastAsia="맑은 고딕" w:hAnsi="Arial" w:cs="Arial" w:hint="eastAsia"/>
          <w:b/>
          <w:i/>
          <w:iCs/>
          <w:sz w:val="22"/>
          <w:lang w:eastAsia="ko-KR"/>
        </w:rPr>
        <w:t>, but it is RFIC Rx gain table dependent.</w:t>
      </w:r>
    </w:p>
    <w:p w14:paraId="4BB31A7A" w14:textId="77777777" w:rsidR="0095156F" w:rsidRDefault="0095156F" w:rsidP="000C4E59">
      <w:pPr>
        <w:rPr>
          <w:rFonts w:ascii="Arial" w:eastAsia="맑은 고딕" w:hAnsi="Arial" w:cs="Arial"/>
          <w:sz w:val="22"/>
          <w:lang w:val="en-GB" w:eastAsia="ko-KR"/>
        </w:rPr>
      </w:pPr>
    </w:p>
    <w:p w14:paraId="19503D28" w14:textId="1EF9C097" w:rsidR="008B39AD" w:rsidRPr="00234A6A" w:rsidRDefault="008B39AD" w:rsidP="008B39AD">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3</w:t>
      </w:r>
      <w:r w:rsidRPr="007A3E5D">
        <w:rPr>
          <w:rFonts w:ascii="Arial" w:hAnsi="Arial" w:cs="Arial"/>
          <w:b/>
          <w:i/>
          <w:iCs/>
          <w:sz w:val="22"/>
        </w:rPr>
        <w:t xml:space="preserve">: </w:t>
      </w:r>
      <w:r>
        <w:rPr>
          <w:rFonts w:ascii="Arial" w:eastAsia="맑은 고딕" w:hAnsi="Arial" w:cs="Arial" w:hint="eastAsia"/>
          <w:b/>
          <w:i/>
          <w:iCs/>
          <w:sz w:val="22"/>
          <w:lang w:eastAsia="ko-KR"/>
        </w:rPr>
        <w:t xml:space="preserve">The ADC noise should be considered for </w:t>
      </w:r>
      <w:r w:rsidR="007117AD">
        <w:rPr>
          <w:rFonts w:ascii="Arial" w:eastAsia="맑은 고딕" w:hAnsi="Arial" w:cs="Arial" w:hint="eastAsia"/>
          <w:b/>
          <w:i/>
          <w:iCs/>
          <w:sz w:val="22"/>
          <w:lang w:eastAsia="ko-KR"/>
        </w:rPr>
        <w:t xml:space="preserve">the </w:t>
      </w:r>
      <w:r>
        <w:rPr>
          <w:rFonts w:ascii="Arial" w:eastAsia="맑은 고딕" w:hAnsi="Arial" w:cs="Arial" w:hint="eastAsia"/>
          <w:b/>
          <w:i/>
          <w:iCs/>
          <w:sz w:val="22"/>
          <w:lang w:eastAsia="ko-KR"/>
        </w:rPr>
        <w:t xml:space="preserve">PRX </w:t>
      </w:r>
      <w:r>
        <w:rPr>
          <w:rFonts w:ascii="Arial" w:eastAsia="맑은 고딕" w:hAnsi="Arial" w:cs="Arial"/>
          <w:b/>
          <w:i/>
          <w:iCs/>
          <w:sz w:val="22"/>
          <w:lang w:eastAsia="ko-KR"/>
        </w:rPr>
        <w:t>path</w:t>
      </w:r>
      <w:r>
        <w:rPr>
          <w:rFonts w:ascii="Arial" w:eastAsia="맑은 고딕" w:hAnsi="Arial" w:cs="Arial" w:hint="eastAsia"/>
          <w:b/>
          <w:i/>
          <w:iCs/>
          <w:sz w:val="22"/>
          <w:lang w:eastAsia="ko-KR"/>
        </w:rPr>
        <w:t xml:space="preserve"> and </w:t>
      </w:r>
      <w:r w:rsidR="007117AD">
        <w:rPr>
          <w:rFonts w:ascii="Arial" w:eastAsia="맑은 고딕" w:hAnsi="Arial" w:cs="Arial" w:hint="eastAsia"/>
          <w:b/>
          <w:i/>
          <w:iCs/>
          <w:sz w:val="22"/>
          <w:lang w:eastAsia="ko-KR"/>
        </w:rPr>
        <w:t xml:space="preserve">the </w:t>
      </w:r>
      <w:r>
        <w:rPr>
          <w:rFonts w:ascii="Arial" w:eastAsia="맑은 고딕" w:hAnsi="Arial" w:cs="Arial" w:hint="eastAsia"/>
          <w:b/>
          <w:i/>
          <w:iCs/>
          <w:sz w:val="22"/>
          <w:lang w:eastAsia="ko-KR"/>
        </w:rPr>
        <w:t xml:space="preserve">DRX path </w:t>
      </w:r>
      <w:r>
        <w:rPr>
          <w:rFonts w:ascii="Arial" w:eastAsia="맑은 고딕" w:hAnsi="Arial" w:cs="Arial"/>
          <w:b/>
          <w:i/>
          <w:iCs/>
          <w:sz w:val="22"/>
          <w:lang w:eastAsia="ko-KR"/>
        </w:rPr>
        <w:t>separately,</w:t>
      </w:r>
      <w:r>
        <w:rPr>
          <w:rFonts w:ascii="Arial" w:eastAsia="맑은 고딕" w:hAnsi="Arial" w:cs="Arial" w:hint="eastAsia"/>
          <w:b/>
          <w:i/>
          <w:iCs/>
          <w:sz w:val="22"/>
          <w:lang w:eastAsia="ko-KR"/>
        </w:rPr>
        <w:t xml:space="preserve"> but it is ADC design dependent.</w:t>
      </w:r>
    </w:p>
    <w:p w14:paraId="1A5DBE0A" w14:textId="77777777" w:rsidR="008B39AD" w:rsidRDefault="008B39AD" w:rsidP="000C4E59">
      <w:pPr>
        <w:rPr>
          <w:rFonts w:ascii="Arial" w:eastAsia="맑은 고딕" w:hAnsi="Arial" w:cs="Arial"/>
          <w:sz w:val="22"/>
          <w:lang w:val="en-GB" w:eastAsia="ko-KR"/>
        </w:rPr>
      </w:pPr>
    </w:p>
    <w:p w14:paraId="493AA07C" w14:textId="77777777" w:rsidR="008B39AD" w:rsidRPr="00461919" w:rsidRDefault="008B39AD" w:rsidP="008B39AD">
      <w:pPr>
        <w:ind w:firstLineChars="50" w:firstLine="110"/>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4</w:t>
      </w:r>
      <w:r w:rsidRPr="007A3E5D">
        <w:rPr>
          <w:rFonts w:ascii="Arial" w:hAnsi="Arial" w:cs="Arial"/>
          <w:b/>
          <w:i/>
          <w:iCs/>
          <w:sz w:val="22"/>
        </w:rPr>
        <w:t xml:space="preserve">: </w:t>
      </w:r>
      <w:r>
        <w:rPr>
          <w:rFonts w:ascii="Arial" w:eastAsia="맑은 고딕" w:hAnsi="Arial" w:cs="Arial" w:hint="eastAsia"/>
          <w:b/>
          <w:i/>
          <w:iCs/>
          <w:sz w:val="22"/>
          <w:lang w:eastAsia="ko-KR"/>
        </w:rPr>
        <w:t>Sensitivity degradation from MRC would be less than the case where MRC is not considered.</w:t>
      </w:r>
    </w:p>
    <w:p w14:paraId="15892419" w14:textId="77777777" w:rsidR="008B39AD" w:rsidRDefault="008B39AD" w:rsidP="000C4E59">
      <w:pPr>
        <w:rPr>
          <w:rFonts w:ascii="Arial" w:eastAsia="맑은 고딕" w:hAnsi="Arial" w:cs="Arial"/>
          <w:sz w:val="22"/>
          <w:lang w:val="en-GB" w:eastAsia="ko-KR"/>
        </w:rPr>
      </w:pPr>
    </w:p>
    <w:p w14:paraId="6C02C81D" w14:textId="26737035" w:rsidR="008B39AD" w:rsidRDefault="008B39AD" w:rsidP="008B39AD">
      <w:pPr>
        <w:ind w:firstLineChars="50" w:firstLine="110"/>
        <w:jc w:val="both"/>
        <w:rPr>
          <w:rFonts w:ascii="Arial" w:eastAsia="맑은 고딕" w:hAnsi="Arial" w:cs="Arial"/>
          <w:b/>
          <w:i/>
          <w:iCs/>
          <w:sz w:val="22"/>
          <w:lang w:val="en-GB" w:eastAsia="ko-KR"/>
        </w:rPr>
      </w:pPr>
      <w:r>
        <w:rPr>
          <w:rFonts w:ascii="Arial" w:hAnsi="Arial" w:cs="Arial"/>
          <w:b/>
          <w:i/>
          <w:iCs/>
          <w:sz w:val="22"/>
          <w:lang w:val="en-GB"/>
        </w:rPr>
        <w:t xml:space="preserve">Proposal </w:t>
      </w:r>
      <w:r w:rsidRPr="00747847">
        <w:rPr>
          <w:rFonts w:ascii="Arial" w:hAnsi="Arial" w:cs="Arial"/>
          <w:b/>
          <w:i/>
          <w:iCs/>
          <w:sz w:val="22"/>
          <w:lang w:val="en-GB"/>
        </w:rPr>
        <w:t xml:space="preserve">1: </w:t>
      </w:r>
      <w:r>
        <w:rPr>
          <w:rFonts w:ascii="Arial" w:eastAsia="맑은 고딕" w:hAnsi="Arial" w:cs="Arial" w:hint="eastAsia"/>
          <w:b/>
          <w:i/>
          <w:iCs/>
          <w:sz w:val="22"/>
          <w:lang w:val="en-GB" w:eastAsia="ko-KR"/>
        </w:rPr>
        <w:t xml:space="preserve">RAN4 to use </w:t>
      </w:r>
      <w:r w:rsidR="00A11B15">
        <w:rPr>
          <w:rFonts w:ascii="Arial" w:eastAsia="맑은 고딕" w:hAnsi="Arial" w:cs="Arial" w:hint="eastAsia"/>
          <w:b/>
          <w:i/>
          <w:iCs/>
          <w:sz w:val="22"/>
          <w:lang w:val="en-GB" w:eastAsia="ko-KR"/>
        </w:rPr>
        <w:t xml:space="preserve">the </w:t>
      </w:r>
      <w:r>
        <w:rPr>
          <w:rFonts w:ascii="Arial" w:eastAsia="맑은 고딕" w:hAnsi="Arial" w:cs="Arial" w:hint="eastAsia"/>
          <w:b/>
          <w:i/>
          <w:iCs/>
          <w:sz w:val="22"/>
          <w:lang w:val="en-GB" w:eastAsia="ko-KR"/>
        </w:rPr>
        <w:t xml:space="preserve">revised Table 1 to calculate </w:t>
      </w:r>
      <w:proofErr w:type="spellStart"/>
      <w:r w:rsidRPr="00423E52">
        <w:rPr>
          <w:rFonts w:ascii="Arial" w:eastAsia="맑은 고딕" w:hAnsi="Arial" w:cs="Arial" w:hint="eastAsia"/>
          <w:b/>
          <w:bCs/>
          <w:i/>
          <w:iCs/>
          <w:sz w:val="22"/>
          <w:szCs w:val="22"/>
          <w:lang w:val="en-GB" w:eastAsia="ko-KR"/>
        </w:rPr>
        <w:t>Δ</w:t>
      </w:r>
      <w:proofErr w:type="spellEnd"/>
      <w:r w:rsidRPr="00423E52">
        <w:rPr>
          <w:rFonts w:ascii="Arial" w:eastAsia="맑은 고딕" w:hAnsi="Arial" w:cs="Arial"/>
          <w:b/>
          <w:bCs/>
          <w:i/>
          <w:iCs/>
          <w:sz w:val="22"/>
          <w:szCs w:val="22"/>
          <w:lang w:val="en-GB" w:eastAsia="ko-KR"/>
        </w:rPr>
        <w:t>R</w:t>
      </w:r>
      <w:r w:rsidRPr="00423E52">
        <w:rPr>
          <w:rFonts w:ascii="Arial" w:eastAsia="맑은 고딕" w:hAnsi="Arial" w:cs="Arial"/>
          <w:b/>
          <w:bCs/>
          <w:i/>
          <w:iCs/>
          <w:sz w:val="22"/>
          <w:szCs w:val="22"/>
          <w:vertAlign w:val="subscript"/>
          <w:lang w:val="en-GB" w:eastAsia="ko-KR"/>
        </w:rPr>
        <w:t>IB</w:t>
      </w:r>
      <w:r w:rsidRPr="00423E52">
        <w:rPr>
          <w:rFonts w:ascii="Arial" w:eastAsia="맑은 고딕" w:hAnsi="Arial" w:cs="Arial" w:hint="eastAsia"/>
          <w:b/>
          <w:bCs/>
          <w:i/>
          <w:iCs/>
          <w:sz w:val="22"/>
          <w:szCs w:val="22"/>
          <w:vertAlign w:val="subscript"/>
          <w:lang w:val="en-GB" w:eastAsia="ko-KR"/>
        </w:rPr>
        <w:t>NC</w:t>
      </w:r>
      <w:r>
        <w:rPr>
          <w:rFonts w:ascii="Arial" w:eastAsia="맑은 고딕" w:hAnsi="Arial" w:cs="Arial" w:hint="eastAsia"/>
          <w:b/>
          <w:i/>
          <w:iCs/>
          <w:sz w:val="22"/>
          <w:lang w:val="en-GB" w:eastAsia="ko-KR"/>
        </w:rPr>
        <w:t xml:space="preserve"> as a starting point with consideration of observation 1~4.</w:t>
      </w:r>
    </w:p>
    <w:p w14:paraId="0E72FA8E" w14:textId="77777777" w:rsidR="008B39AD" w:rsidRPr="008B39AD" w:rsidRDefault="008B39AD" w:rsidP="000C4E59">
      <w:pPr>
        <w:rPr>
          <w:rFonts w:ascii="Arial" w:eastAsia="맑은 고딕" w:hAnsi="Arial" w:cs="Arial"/>
          <w:sz w:val="22"/>
          <w:lang w:val="en-GB" w:eastAsia="ko-KR"/>
        </w:rPr>
      </w:pPr>
    </w:p>
    <w:p w14:paraId="2EB8CC13" w14:textId="77777777" w:rsidR="002B0DC4" w:rsidRPr="006E123D" w:rsidRDefault="002B0DC4" w:rsidP="002B0DC4">
      <w:pPr>
        <w:pStyle w:val="1"/>
        <w:rPr>
          <w:sz w:val="32"/>
        </w:rPr>
      </w:pPr>
      <w:r w:rsidRPr="006E123D">
        <w:rPr>
          <w:sz w:val="32"/>
        </w:rPr>
        <w:t>References</w:t>
      </w:r>
    </w:p>
    <w:p w14:paraId="79B319F7" w14:textId="06175E6C" w:rsidR="00A66E75" w:rsidRDefault="00E407D0" w:rsidP="001945A5">
      <w:pPr>
        <w:contextualSpacing/>
        <w:jc w:val="both"/>
        <w:rPr>
          <w:rFonts w:ascii="Arial" w:eastAsia="맑은 고딕"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EE08B2">
        <w:rPr>
          <w:rFonts w:ascii="Arial" w:eastAsia="맑은 고딕" w:hAnsi="Arial" w:cs="Arial" w:hint="eastAsia"/>
          <w:sz w:val="22"/>
          <w:szCs w:val="22"/>
          <w:lang w:eastAsia="ko-KR"/>
        </w:rPr>
        <w:t>4</w:t>
      </w:r>
      <w:r w:rsidR="00471883">
        <w:rPr>
          <w:rFonts w:ascii="Arial" w:eastAsia="맑은 고딕" w:hAnsi="Arial" w:cs="Arial" w:hint="eastAsia"/>
          <w:sz w:val="22"/>
          <w:szCs w:val="22"/>
          <w:lang w:eastAsia="ko-KR"/>
        </w:rPr>
        <w:t>20337</w:t>
      </w:r>
      <w:r w:rsidR="00F838D8">
        <w:rPr>
          <w:rFonts w:ascii="Arial" w:hAnsi="Arial" w:cs="Arial"/>
          <w:sz w:val="22"/>
          <w:szCs w:val="22"/>
        </w:rPr>
        <w:t xml:space="preserve">, </w:t>
      </w:r>
      <w:r w:rsidR="00A66E75">
        <w:rPr>
          <w:rFonts w:ascii="Arial" w:eastAsia="맑은 고딕" w:hAnsi="Arial" w:cs="Arial"/>
          <w:sz w:val="22"/>
          <w:szCs w:val="22"/>
          <w:lang w:eastAsia="ko-KR"/>
        </w:rPr>
        <w:t>“</w:t>
      </w:r>
      <w:r w:rsidR="00471883">
        <w:rPr>
          <w:rFonts w:ascii="Arial" w:eastAsia="맑은 고딕" w:hAnsi="Arial" w:cs="Arial" w:hint="eastAsia"/>
          <w:sz w:val="22"/>
          <w:szCs w:val="22"/>
          <w:lang w:eastAsia="ko-KR"/>
        </w:rPr>
        <w:t xml:space="preserve">WF on NR FR1 DL fragmented </w:t>
      </w:r>
      <w:proofErr w:type="gramStart"/>
      <w:r w:rsidR="00471883">
        <w:rPr>
          <w:rFonts w:ascii="Arial" w:eastAsia="맑은 고딕" w:hAnsi="Arial" w:cs="Arial" w:hint="eastAsia"/>
          <w:sz w:val="22"/>
          <w:szCs w:val="22"/>
          <w:lang w:eastAsia="ko-KR"/>
        </w:rPr>
        <w:t>carriers</w:t>
      </w:r>
      <w:proofErr w:type="gramEnd"/>
      <w:r w:rsidR="00471883">
        <w:rPr>
          <w:rFonts w:ascii="Arial" w:eastAsia="맑은 고딕" w:hAnsi="Arial" w:cs="Arial" w:hint="eastAsia"/>
          <w:sz w:val="22"/>
          <w:szCs w:val="22"/>
          <w:lang w:eastAsia="ko-KR"/>
        </w:rPr>
        <w:t xml:space="preserve"> study</w:t>
      </w:r>
      <w:r w:rsidR="007B50C1" w:rsidRPr="00A66E75">
        <w:rPr>
          <w:rFonts w:ascii="Arial" w:hAnsi="Arial" w:cs="Arial"/>
          <w:sz w:val="22"/>
          <w:szCs w:val="22"/>
        </w:rPr>
        <w:t>”</w:t>
      </w:r>
      <w:r w:rsidR="00F838D8" w:rsidRPr="00A66E75">
        <w:rPr>
          <w:rFonts w:ascii="Arial" w:hAnsi="Arial" w:cs="Arial"/>
          <w:sz w:val="22"/>
          <w:szCs w:val="22"/>
        </w:rPr>
        <w:t xml:space="preserve">, </w:t>
      </w:r>
      <w:r w:rsidR="0037617F" w:rsidRPr="00A66E75">
        <w:rPr>
          <w:rFonts w:ascii="Arial" w:hAnsi="Arial" w:cs="Arial" w:hint="eastAsia"/>
          <w:sz w:val="22"/>
          <w:szCs w:val="22"/>
        </w:rPr>
        <w:t>Med</w:t>
      </w:r>
      <w:r w:rsidR="0037617F">
        <w:rPr>
          <w:rFonts w:ascii="Arial" w:eastAsia="맑은 고딕" w:hAnsi="Arial" w:cs="Arial" w:hint="eastAsia"/>
          <w:sz w:val="22"/>
          <w:lang w:eastAsia="ko-KR"/>
        </w:rPr>
        <w:t>iaTek Inc</w:t>
      </w:r>
      <w:r w:rsidR="00327014">
        <w:rPr>
          <w:rFonts w:ascii="Arial" w:eastAsia="맑은 고딕" w:hAnsi="Arial" w:cs="Arial" w:hint="eastAsia"/>
          <w:sz w:val="22"/>
          <w:lang w:eastAsia="ko-KR"/>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w:t>
      </w:r>
      <w:r w:rsidR="00EE08B2">
        <w:rPr>
          <w:rFonts w:ascii="Arial" w:eastAsia="맑은 고딕" w:hAnsi="Arial" w:cs="Arial" w:hint="eastAsia"/>
          <w:sz w:val="22"/>
          <w:szCs w:val="22"/>
          <w:lang w:eastAsia="ko-KR"/>
        </w:rPr>
        <w:t>1</w:t>
      </w:r>
      <w:r w:rsidR="00471883">
        <w:rPr>
          <w:rFonts w:ascii="Arial" w:eastAsia="맑은 고딕" w:hAnsi="Arial" w:cs="Arial" w:hint="eastAsia"/>
          <w:sz w:val="22"/>
          <w:szCs w:val="22"/>
          <w:lang w:eastAsia="ko-KR"/>
        </w:rPr>
        <w:t>3</w:t>
      </w:r>
      <w:r w:rsidR="00F838D8" w:rsidRPr="00E407D0">
        <w:rPr>
          <w:rFonts w:ascii="Arial" w:hAnsi="Arial" w:cs="Arial"/>
          <w:sz w:val="22"/>
          <w:szCs w:val="22"/>
        </w:rPr>
        <w:t xml:space="preserve">, </w:t>
      </w:r>
      <w:r w:rsidR="00471883">
        <w:rPr>
          <w:rFonts w:ascii="Arial" w:eastAsia="맑은 고딕" w:hAnsi="Arial" w:cs="Arial" w:hint="eastAsia"/>
          <w:sz w:val="22"/>
          <w:szCs w:val="22"/>
          <w:lang w:eastAsia="ko-KR"/>
        </w:rPr>
        <w:t>Orlando</w:t>
      </w:r>
      <w:r w:rsidR="0038218D">
        <w:rPr>
          <w:rFonts w:ascii="Arial" w:hAnsi="Arial" w:cs="Arial"/>
          <w:sz w:val="22"/>
          <w:szCs w:val="22"/>
        </w:rPr>
        <w:t xml:space="preserve">, </w:t>
      </w:r>
      <w:r w:rsidR="00471883">
        <w:rPr>
          <w:rFonts w:ascii="Arial" w:eastAsia="맑은 고딕" w:hAnsi="Arial" w:cs="Arial" w:hint="eastAsia"/>
          <w:sz w:val="22"/>
          <w:szCs w:val="22"/>
          <w:lang w:eastAsia="ko-KR"/>
        </w:rPr>
        <w:t>US</w:t>
      </w:r>
      <w:r w:rsidR="00F838D8" w:rsidRPr="00E407D0">
        <w:rPr>
          <w:rFonts w:ascii="Arial" w:hAnsi="Arial" w:cs="Arial"/>
          <w:sz w:val="22"/>
          <w:szCs w:val="22"/>
        </w:rPr>
        <w:t xml:space="preserve">, </w:t>
      </w:r>
      <w:r w:rsidR="00471883">
        <w:rPr>
          <w:rFonts w:ascii="Arial" w:eastAsia="맑은 고딕" w:hAnsi="Arial" w:cs="Arial" w:hint="eastAsia"/>
          <w:sz w:val="22"/>
          <w:szCs w:val="22"/>
          <w:lang w:eastAsia="ko-KR"/>
        </w:rPr>
        <w:t>November</w:t>
      </w:r>
      <w:r w:rsidR="00F838D8" w:rsidRPr="00E407D0">
        <w:rPr>
          <w:rFonts w:ascii="Arial" w:hAnsi="Arial" w:cs="Arial"/>
          <w:sz w:val="22"/>
          <w:szCs w:val="22"/>
        </w:rPr>
        <w:t xml:space="preserve"> </w:t>
      </w:r>
      <w:r w:rsidR="0037617F">
        <w:rPr>
          <w:rFonts w:ascii="Arial" w:eastAsia="맑은 고딕" w:hAnsi="Arial" w:cs="Arial" w:hint="eastAsia"/>
          <w:sz w:val="22"/>
          <w:szCs w:val="22"/>
          <w:lang w:eastAsia="ko-KR"/>
        </w:rPr>
        <w:t>1</w:t>
      </w:r>
      <w:r w:rsidR="00471883">
        <w:rPr>
          <w:rFonts w:ascii="Arial" w:eastAsia="맑은 고딕" w:hAnsi="Arial" w:cs="Arial" w:hint="eastAsia"/>
          <w:sz w:val="22"/>
          <w:szCs w:val="22"/>
          <w:lang w:eastAsia="ko-KR"/>
        </w:rPr>
        <w:t>8</w:t>
      </w:r>
      <w:r w:rsidR="00047543">
        <w:rPr>
          <w:rFonts w:ascii="Arial" w:hAnsi="Arial" w:cs="Arial"/>
          <w:sz w:val="22"/>
          <w:szCs w:val="22"/>
        </w:rPr>
        <w:t>th</w:t>
      </w:r>
      <w:r w:rsidR="00F838D8" w:rsidRPr="00E407D0">
        <w:rPr>
          <w:rFonts w:ascii="Arial" w:hAnsi="Arial" w:cs="Arial"/>
          <w:sz w:val="22"/>
          <w:szCs w:val="22"/>
        </w:rPr>
        <w:t xml:space="preserve"> – </w:t>
      </w:r>
      <w:r w:rsidR="0037617F">
        <w:rPr>
          <w:rFonts w:ascii="Arial" w:eastAsia="맑은 고딕" w:hAnsi="Arial" w:cs="Arial" w:hint="eastAsia"/>
          <w:sz w:val="22"/>
          <w:szCs w:val="22"/>
          <w:lang w:eastAsia="ko-KR"/>
        </w:rPr>
        <w:t>2</w:t>
      </w:r>
      <w:r w:rsidR="00471883">
        <w:rPr>
          <w:rFonts w:ascii="Arial" w:eastAsia="맑은 고딕" w:hAnsi="Arial" w:cs="Arial" w:hint="eastAsia"/>
          <w:sz w:val="22"/>
          <w:szCs w:val="22"/>
          <w:lang w:eastAsia="ko-KR"/>
        </w:rPr>
        <w:t>2n</w:t>
      </w:r>
      <w:r w:rsidR="0037617F">
        <w:rPr>
          <w:rFonts w:ascii="Arial" w:eastAsia="맑은 고딕" w:hAnsi="Arial" w:cs="Arial" w:hint="eastAsia"/>
          <w:sz w:val="22"/>
          <w:szCs w:val="22"/>
          <w:lang w:eastAsia="ko-KR"/>
        </w:rPr>
        <w:t>d</w:t>
      </w:r>
      <w:r w:rsidR="00F838D8" w:rsidRPr="00E407D0">
        <w:rPr>
          <w:rFonts w:ascii="Arial" w:hAnsi="Arial" w:cs="Arial"/>
          <w:sz w:val="22"/>
          <w:szCs w:val="22"/>
        </w:rPr>
        <w:t xml:space="preserve">, </w:t>
      </w:r>
      <w:r w:rsidR="00F838D8" w:rsidRPr="00A66E75">
        <w:rPr>
          <w:rFonts w:ascii="Arial" w:eastAsia="맑은 고딕" w:hAnsi="Arial" w:cs="Arial"/>
          <w:sz w:val="22"/>
          <w:szCs w:val="22"/>
          <w:lang w:eastAsia="ko-KR"/>
        </w:rPr>
        <w:t>202</w:t>
      </w:r>
      <w:r w:rsidR="00EE08B2">
        <w:rPr>
          <w:rFonts w:ascii="Arial" w:eastAsia="맑은 고딕" w:hAnsi="Arial" w:cs="Arial" w:hint="eastAsia"/>
          <w:sz w:val="22"/>
          <w:szCs w:val="22"/>
          <w:lang w:eastAsia="ko-KR"/>
        </w:rPr>
        <w:t>4</w:t>
      </w:r>
    </w:p>
    <w:p w14:paraId="2A725406" w14:textId="77777777" w:rsidR="00A66E75" w:rsidRDefault="00A66E75" w:rsidP="001945A5">
      <w:pPr>
        <w:contextualSpacing/>
        <w:jc w:val="both"/>
        <w:rPr>
          <w:rFonts w:ascii="Arial" w:eastAsia="맑은 고딕" w:hAnsi="Arial" w:cs="Arial"/>
          <w:sz w:val="22"/>
          <w:szCs w:val="22"/>
          <w:lang w:eastAsia="ko-KR"/>
        </w:rPr>
      </w:pPr>
    </w:p>
    <w:p w14:paraId="0B8D93F6" w14:textId="735282D7" w:rsidR="00471883" w:rsidRDefault="00471883" w:rsidP="00471883">
      <w:pPr>
        <w:contextualSpacing/>
        <w:jc w:val="both"/>
        <w:rPr>
          <w:rFonts w:ascii="Arial" w:eastAsia="맑은 고딕" w:hAnsi="Arial" w:cs="Arial"/>
          <w:sz w:val="22"/>
          <w:szCs w:val="22"/>
          <w:lang w:eastAsia="ko-KR"/>
        </w:rPr>
      </w:pPr>
      <w:r w:rsidRPr="00E407D0">
        <w:rPr>
          <w:rFonts w:ascii="Arial" w:hAnsi="Arial" w:cs="Arial"/>
          <w:sz w:val="22"/>
          <w:szCs w:val="22"/>
        </w:rPr>
        <w:t>[</w:t>
      </w:r>
      <w:r>
        <w:rPr>
          <w:rFonts w:ascii="Arial" w:eastAsia="맑은 고딕" w:hAnsi="Arial" w:cs="Arial" w:hint="eastAsia"/>
          <w:sz w:val="22"/>
          <w:szCs w:val="22"/>
          <w:lang w:eastAsia="ko-KR"/>
        </w:rPr>
        <w:t>2</w:t>
      </w:r>
      <w:r w:rsidRPr="00E407D0">
        <w:rPr>
          <w:rFonts w:ascii="Arial" w:hAnsi="Arial" w:cs="Arial"/>
          <w:sz w:val="22"/>
          <w:szCs w:val="22"/>
        </w:rPr>
        <w:t>]</w:t>
      </w:r>
      <w:r w:rsidRPr="00E407D0">
        <w:rPr>
          <w:rFonts w:ascii="Arial" w:hAnsi="Arial" w:cs="Arial"/>
          <w:sz w:val="22"/>
          <w:szCs w:val="22"/>
        </w:rPr>
        <w:tab/>
      </w:r>
      <w:r w:rsidRPr="00F838D8">
        <w:rPr>
          <w:rFonts w:ascii="Arial" w:hAnsi="Arial" w:cs="Arial"/>
          <w:sz w:val="22"/>
          <w:szCs w:val="22"/>
        </w:rPr>
        <w:t>R4-2</w:t>
      </w:r>
      <w:r>
        <w:rPr>
          <w:rFonts w:ascii="Arial" w:eastAsia="맑은 고딕" w:hAnsi="Arial" w:cs="Arial" w:hint="eastAsia"/>
          <w:sz w:val="22"/>
          <w:szCs w:val="22"/>
          <w:lang w:eastAsia="ko-KR"/>
        </w:rPr>
        <w:t>418718</w:t>
      </w:r>
      <w:r>
        <w:rPr>
          <w:rFonts w:ascii="Arial" w:hAnsi="Arial" w:cs="Arial"/>
          <w:sz w:val="22"/>
          <w:szCs w:val="22"/>
        </w:rPr>
        <w:t xml:space="preserve">, </w:t>
      </w:r>
      <w:r>
        <w:rPr>
          <w:rFonts w:ascii="Arial" w:eastAsia="맑은 고딕" w:hAnsi="Arial" w:cs="Arial"/>
          <w:sz w:val="22"/>
          <w:szCs w:val="22"/>
          <w:lang w:eastAsia="ko-KR"/>
        </w:rPr>
        <w:t>“</w:t>
      </w:r>
      <w:r>
        <w:rPr>
          <w:rFonts w:ascii="Arial" w:eastAsia="맑은 고딕" w:hAnsi="Arial" w:cs="Arial" w:hint="eastAsia"/>
          <w:sz w:val="22"/>
          <w:szCs w:val="22"/>
          <w:lang w:eastAsia="ko-KR"/>
        </w:rPr>
        <w:t>On RF requirements of fragmented carriers</w:t>
      </w:r>
      <w:r w:rsidRPr="00A66E75">
        <w:rPr>
          <w:rFonts w:ascii="Arial" w:hAnsi="Arial" w:cs="Arial"/>
          <w:sz w:val="22"/>
          <w:szCs w:val="22"/>
        </w:rPr>
        <w:t xml:space="preserve">”, </w:t>
      </w:r>
      <w:r>
        <w:rPr>
          <w:rFonts w:ascii="Arial" w:eastAsia="맑은 고딕" w:hAnsi="Arial" w:cs="Arial" w:hint="eastAsia"/>
          <w:sz w:val="22"/>
          <w:szCs w:val="22"/>
          <w:lang w:eastAsia="ko-KR"/>
        </w:rPr>
        <w:t xml:space="preserve">Huawei, </w:t>
      </w:r>
      <w:proofErr w:type="spellStart"/>
      <w:r>
        <w:rPr>
          <w:rFonts w:ascii="Arial" w:eastAsia="맑은 고딕" w:hAnsi="Arial" w:cs="Arial" w:hint="eastAsia"/>
          <w:sz w:val="22"/>
          <w:szCs w:val="22"/>
          <w:lang w:eastAsia="ko-KR"/>
        </w:rPr>
        <w:t>HiSilicon</w:t>
      </w:r>
      <w:proofErr w:type="spellEnd"/>
      <w:r>
        <w:rPr>
          <w:rFonts w:ascii="Arial" w:eastAsia="맑은 고딕" w:hAnsi="Arial" w:cs="Arial" w:hint="eastAsia"/>
          <w:sz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13</w:t>
      </w:r>
      <w:r w:rsidRPr="00E407D0">
        <w:rPr>
          <w:rFonts w:ascii="Arial" w:hAnsi="Arial" w:cs="Arial"/>
          <w:sz w:val="22"/>
          <w:szCs w:val="22"/>
        </w:rPr>
        <w:t xml:space="preserve">, </w:t>
      </w:r>
      <w:r>
        <w:rPr>
          <w:rFonts w:ascii="Arial" w:eastAsia="맑은 고딕" w:hAnsi="Arial" w:cs="Arial" w:hint="eastAsia"/>
          <w:sz w:val="22"/>
          <w:szCs w:val="22"/>
          <w:lang w:eastAsia="ko-KR"/>
        </w:rPr>
        <w:t>Orlando</w:t>
      </w:r>
      <w:r>
        <w:rPr>
          <w:rFonts w:ascii="Arial" w:hAnsi="Arial" w:cs="Arial"/>
          <w:sz w:val="22"/>
          <w:szCs w:val="22"/>
        </w:rPr>
        <w:t xml:space="preserve">, </w:t>
      </w:r>
      <w:r>
        <w:rPr>
          <w:rFonts w:ascii="Arial" w:eastAsia="맑은 고딕" w:hAnsi="Arial" w:cs="Arial" w:hint="eastAsia"/>
          <w:sz w:val="22"/>
          <w:szCs w:val="22"/>
          <w:lang w:eastAsia="ko-KR"/>
        </w:rPr>
        <w:t>US</w:t>
      </w:r>
      <w:r w:rsidRPr="00E407D0">
        <w:rPr>
          <w:rFonts w:ascii="Arial" w:hAnsi="Arial" w:cs="Arial"/>
          <w:sz w:val="22"/>
          <w:szCs w:val="22"/>
        </w:rPr>
        <w:t xml:space="preserve">, </w:t>
      </w:r>
      <w:r>
        <w:rPr>
          <w:rFonts w:ascii="Arial" w:eastAsia="맑은 고딕" w:hAnsi="Arial" w:cs="Arial" w:hint="eastAsia"/>
          <w:sz w:val="22"/>
          <w:szCs w:val="22"/>
          <w:lang w:eastAsia="ko-KR"/>
        </w:rPr>
        <w:t>November</w:t>
      </w:r>
      <w:r w:rsidRPr="00E407D0">
        <w:rPr>
          <w:rFonts w:ascii="Arial" w:hAnsi="Arial" w:cs="Arial"/>
          <w:sz w:val="22"/>
          <w:szCs w:val="22"/>
        </w:rPr>
        <w:t xml:space="preserve"> </w:t>
      </w:r>
      <w:r>
        <w:rPr>
          <w:rFonts w:ascii="Arial" w:eastAsia="맑은 고딕" w:hAnsi="Arial" w:cs="Arial" w:hint="eastAsia"/>
          <w:sz w:val="22"/>
          <w:szCs w:val="22"/>
          <w:lang w:eastAsia="ko-KR"/>
        </w:rPr>
        <w:t>18</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22nd</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7550A2C0" w14:textId="77777777" w:rsidR="007B50C1" w:rsidRPr="00471883" w:rsidRDefault="007B50C1" w:rsidP="001945A5">
      <w:pPr>
        <w:contextualSpacing/>
        <w:jc w:val="both"/>
        <w:rPr>
          <w:rFonts w:ascii="Arial" w:eastAsia="맑은 고딕" w:hAnsi="Arial" w:cs="Arial"/>
          <w:sz w:val="22"/>
          <w:szCs w:val="22"/>
          <w:lang w:eastAsia="ko-KR"/>
        </w:rPr>
      </w:pPr>
    </w:p>
    <w:p w14:paraId="50497CEC" w14:textId="2DBC9379" w:rsidR="00B44900" w:rsidRDefault="00B44900" w:rsidP="00B44900">
      <w:pPr>
        <w:contextualSpacing/>
        <w:jc w:val="both"/>
        <w:rPr>
          <w:rFonts w:ascii="Arial" w:eastAsia="맑은 고딕" w:hAnsi="Arial" w:cs="Arial"/>
          <w:sz w:val="22"/>
          <w:szCs w:val="22"/>
          <w:lang w:eastAsia="ko-KR"/>
        </w:rPr>
      </w:pPr>
      <w:r w:rsidRPr="00E407D0">
        <w:rPr>
          <w:rFonts w:ascii="Arial" w:hAnsi="Arial" w:cs="Arial"/>
          <w:sz w:val="22"/>
          <w:szCs w:val="22"/>
        </w:rPr>
        <w:lastRenderedPageBreak/>
        <w:t>[</w:t>
      </w:r>
      <w:r>
        <w:rPr>
          <w:rFonts w:ascii="Arial" w:eastAsia="맑은 고딕" w:hAnsi="Arial" w:cs="Arial" w:hint="eastAsia"/>
          <w:sz w:val="22"/>
          <w:szCs w:val="22"/>
          <w:lang w:eastAsia="ko-KR"/>
        </w:rPr>
        <w:t>3</w:t>
      </w:r>
      <w:r w:rsidRPr="00E407D0">
        <w:rPr>
          <w:rFonts w:ascii="Arial" w:hAnsi="Arial" w:cs="Arial"/>
          <w:sz w:val="22"/>
          <w:szCs w:val="22"/>
        </w:rPr>
        <w:t>]</w:t>
      </w:r>
      <w:r w:rsidRPr="00E407D0">
        <w:rPr>
          <w:rFonts w:ascii="Arial" w:hAnsi="Arial" w:cs="Arial"/>
          <w:sz w:val="22"/>
          <w:szCs w:val="22"/>
        </w:rPr>
        <w:tab/>
      </w:r>
      <w:r w:rsidRPr="00F838D8">
        <w:rPr>
          <w:rFonts w:ascii="Arial" w:hAnsi="Arial" w:cs="Arial"/>
          <w:sz w:val="22"/>
          <w:szCs w:val="22"/>
        </w:rPr>
        <w:t>R4-2</w:t>
      </w:r>
      <w:r>
        <w:rPr>
          <w:rFonts w:ascii="Arial" w:eastAsia="맑은 고딕" w:hAnsi="Arial" w:cs="Arial" w:hint="eastAsia"/>
          <w:sz w:val="22"/>
          <w:szCs w:val="22"/>
          <w:lang w:eastAsia="ko-KR"/>
        </w:rPr>
        <w:t>415360</w:t>
      </w:r>
      <w:r>
        <w:rPr>
          <w:rFonts w:ascii="Arial" w:hAnsi="Arial" w:cs="Arial"/>
          <w:sz w:val="22"/>
          <w:szCs w:val="22"/>
        </w:rPr>
        <w:t xml:space="preserve">, </w:t>
      </w:r>
      <w:r>
        <w:rPr>
          <w:rFonts w:ascii="Arial" w:eastAsia="맑은 고딕" w:hAnsi="Arial" w:cs="Arial"/>
          <w:sz w:val="22"/>
          <w:szCs w:val="22"/>
          <w:lang w:eastAsia="ko-KR"/>
        </w:rPr>
        <w:t>“</w:t>
      </w:r>
      <w:r>
        <w:rPr>
          <w:rFonts w:ascii="Arial" w:eastAsia="맑은 고딕" w:hAnsi="Arial" w:cs="Arial" w:hint="eastAsia"/>
          <w:sz w:val="22"/>
          <w:szCs w:val="22"/>
          <w:lang w:eastAsia="ko-KR"/>
        </w:rPr>
        <w:t>Discussion on UE RF requirement impact for DL fragmented carriers</w:t>
      </w:r>
      <w:r w:rsidRPr="00A66E75">
        <w:rPr>
          <w:rFonts w:ascii="Arial" w:hAnsi="Arial" w:cs="Arial"/>
          <w:sz w:val="22"/>
          <w:szCs w:val="22"/>
        </w:rPr>
        <w:t xml:space="preserve">”, </w:t>
      </w:r>
      <w:r>
        <w:rPr>
          <w:rFonts w:ascii="Arial" w:eastAsia="맑은 고딕" w:hAnsi="Arial" w:cs="Arial" w:hint="eastAsia"/>
          <w:sz w:val="22"/>
          <w:szCs w:val="22"/>
          <w:lang w:eastAsia="ko-KR"/>
        </w:rPr>
        <w:t>Murata Manufacturing Co Ltd.</w:t>
      </w:r>
      <w:r>
        <w:rPr>
          <w:rFonts w:ascii="Arial" w:eastAsia="맑은 고딕" w:hAnsi="Arial" w:cs="Arial" w:hint="eastAsia"/>
          <w:sz w:val="22"/>
          <w:lang w:eastAsia="ko-KR"/>
        </w:rPr>
        <w:t xml:space="preserve">, </w:t>
      </w:r>
      <w:r w:rsidRPr="00E407D0">
        <w:rPr>
          <w:rFonts w:ascii="Arial" w:hAnsi="Arial" w:cs="Arial"/>
          <w:sz w:val="22"/>
          <w:szCs w:val="22"/>
        </w:rPr>
        <w:t>3GPP TSG</w:t>
      </w:r>
      <w:r>
        <w:rPr>
          <w:rFonts w:ascii="Arial" w:hAnsi="Arial" w:cs="Arial"/>
          <w:sz w:val="22"/>
          <w:szCs w:val="22"/>
        </w:rPr>
        <w:t xml:space="preserve"> </w:t>
      </w:r>
      <w:r w:rsidRPr="00E407D0">
        <w:rPr>
          <w:rFonts w:ascii="Arial" w:hAnsi="Arial" w:cs="Arial"/>
          <w:sz w:val="22"/>
          <w:szCs w:val="22"/>
        </w:rPr>
        <w:t>RAN</w:t>
      </w:r>
      <w:r>
        <w:rPr>
          <w:rFonts w:ascii="Arial" w:hAnsi="Arial" w:cs="Arial"/>
          <w:sz w:val="22"/>
          <w:szCs w:val="22"/>
        </w:rPr>
        <w:t xml:space="preserve"> WG4 </w:t>
      </w:r>
      <w:r w:rsidRPr="00E407D0">
        <w:rPr>
          <w:rFonts w:ascii="Arial" w:hAnsi="Arial" w:cs="Arial"/>
          <w:sz w:val="22"/>
          <w:szCs w:val="22"/>
        </w:rPr>
        <w:t>Meeting #</w:t>
      </w:r>
      <w:r>
        <w:rPr>
          <w:rFonts w:ascii="Arial" w:hAnsi="Arial" w:cs="Arial"/>
          <w:sz w:val="22"/>
          <w:szCs w:val="22"/>
        </w:rPr>
        <w:t>1</w:t>
      </w:r>
      <w:r>
        <w:rPr>
          <w:rFonts w:ascii="Arial" w:eastAsia="맑은 고딕" w:hAnsi="Arial" w:cs="Arial" w:hint="eastAsia"/>
          <w:sz w:val="22"/>
          <w:szCs w:val="22"/>
          <w:lang w:eastAsia="ko-KR"/>
        </w:rPr>
        <w:t>12-bis</w:t>
      </w:r>
      <w:r w:rsidRPr="00E407D0">
        <w:rPr>
          <w:rFonts w:ascii="Arial" w:hAnsi="Arial" w:cs="Arial"/>
          <w:sz w:val="22"/>
          <w:szCs w:val="22"/>
        </w:rPr>
        <w:t xml:space="preserve">, </w:t>
      </w:r>
      <w:r>
        <w:rPr>
          <w:rFonts w:ascii="Arial" w:eastAsia="맑은 고딕" w:hAnsi="Arial" w:cs="Arial" w:hint="eastAsia"/>
          <w:sz w:val="22"/>
          <w:szCs w:val="22"/>
          <w:lang w:eastAsia="ko-KR"/>
        </w:rPr>
        <w:t>Hefei</w:t>
      </w:r>
      <w:r>
        <w:rPr>
          <w:rFonts w:ascii="Arial" w:hAnsi="Arial" w:cs="Arial"/>
          <w:sz w:val="22"/>
          <w:szCs w:val="22"/>
        </w:rPr>
        <w:t xml:space="preserve">, </w:t>
      </w:r>
      <w:r>
        <w:rPr>
          <w:rFonts w:ascii="Arial" w:eastAsia="맑은 고딕" w:hAnsi="Arial" w:cs="Arial" w:hint="eastAsia"/>
          <w:sz w:val="22"/>
          <w:szCs w:val="22"/>
          <w:lang w:eastAsia="ko-KR"/>
        </w:rPr>
        <w:t>China</w:t>
      </w:r>
      <w:r w:rsidRPr="00E407D0">
        <w:rPr>
          <w:rFonts w:ascii="Arial" w:hAnsi="Arial" w:cs="Arial"/>
          <w:sz w:val="22"/>
          <w:szCs w:val="22"/>
        </w:rPr>
        <w:t xml:space="preserve">, </w:t>
      </w:r>
      <w:r>
        <w:rPr>
          <w:rFonts w:ascii="Arial" w:eastAsia="맑은 고딕" w:hAnsi="Arial" w:cs="Arial" w:hint="eastAsia"/>
          <w:sz w:val="22"/>
          <w:szCs w:val="22"/>
          <w:lang w:eastAsia="ko-KR"/>
        </w:rPr>
        <w:t>October</w:t>
      </w:r>
      <w:r w:rsidRPr="00E407D0">
        <w:rPr>
          <w:rFonts w:ascii="Arial" w:hAnsi="Arial" w:cs="Arial"/>
          <w:sz w:val="22"/>
          <w:szCs w:val="22"/>
        </w:rPr>
        <w:t xml:space="preserve"> </w:t>
      </w:r>
      <w:r>
        <w:rPr>
          <w:rFonts w:ascii="Arial" w:eastAsia="맑은 고딕" w:hAnsi="Arial" w:cs="Arial" w:hint="eastAsia"/>
          <w:sz w:val="22"/>
          <w:szCs w:val="22"/>
          <w:lang w:eastAsia="ko-KR"/>
        </w:rPr>
        <w:t>14</w:t>
      </w:r>
      <w:r>
        <w:rPr>
          <w:rFonts w:ascii="Arial" w:hAnsi="Arial" w:cs="Arial"/>
          <w:sz w:val="22"/>
          <w:szCs w:val="22"/>
        </w:rPr>
        <w:t>th</w:t>
      </w:r>
      <w:r w:rsidRPr="00E407D0">
        <w:rPr>
          <w:rFonts w:ascii="Arial" w:hAnsi="Arial" w:cs="Arial"/>
          <w:sz w:val="22"/>
          <w:szCs w:val="22"/>
        </w:rPr>
        <w:t xml:space="preserve"> – </w:t>
      </w:r>
      <w:r>
        <w:rPr>
          <w:rFonts w:ascii="Arial" w:eastAsia="맑은 고딕" w:hAnsi="Arial" w:cs="Arial" w:hint="eastAsia"/>
          <w:sz w:val="22"/>
          <w:szCs w:val="22"/>
          <w:lang w:eastAsia="ko-KR"/>
        </w:rPr>
        <w:t>18th</w:t>
      </w:r>
      <w:r w:rsidRPr="00E407D0">
        <w:rPr>
          <w:rFonts w:ascii="Arial" w:hAnsi="Arial" w:cs="Arial"/>
          <w:sz w:val="22"/>
          <w:szCs w:val="22"/>
        </w:rPr>
        <w:t xml:space="preserve">, </w:t>
      </w:r>
      <w:r w:rsidRPr="00A66E75">
        <w:rPr>
          <w:rFonts w:ascii="Arial" w:eastAsia="맑은 고딕" w:hAnsi="Arial" w:cs="Arial"/>
          <w:sz w:val="22"/>
          <w:szCs w:val="22"/>
          <w:lang w:eastAsia="ko-KR"/>
        </w:rPr>
        <w:t>202</w:t>
      </w:r>
      <w:r>
        <w:rPr>
          <w:rFonts w:ascii="Arial" w:eastAsia="맑은 고딕" w:hAnsi="Arial" w:cs="Arial" w:hint="eastAsia"/>
          <w:sz w:val="22"/>
          <w:szCs w:val="22"/>
          <w:lang w:eastAsia="ko-KR"/>
        </w:rPr>
        <w:t>4</w:t>
      </w:r>
    </w:p>
    <w:p w14:paraId="19E1AAE7" w14:textId="77777777" w:rsidR="0038218D" w:rsidRPr="00B44900" w:rsidRDefault="0038218D" w:rsidP="00953064">
      <w:pPr>
        <w:contextualSpacing/>
        <w:rPr>
          <w:rFonts w:ascii="Arial" w:eastAsia="맑은 고딕" w:hAnsi="Arial" w:cs="Arial"/>
          <w:b/>
          <w:bCs/>
          <w:sz w:val="22"/>
          <w:szCs w:val="22"/>
          <w:lang w:eastAsia="ko-KR"/>
        </w:rPr>
      </w:pPr>
    </w:p>
    <w:p w14:paraId="41EDEDD5" w14:textId="619CAB33" w:rsidR="005B2FD8" w:rsidRDefault="005B2FD8" w:rsidP="00102B82">
      <w:pPr>
        <w:contextualSpacing/>
        <w:rPr>
          <w:rFonts w:eastAsia="맑은 고딕"/>
          <w:bCs/>
          <w:sz w:val="22"/>
          <w:szCs w:val="22"/>
          <w:lang w:val="en-GB" w:eastAsia="ko-KR"/>
        </w:rPr>
      </w:pPr>
    </w:p>
    <w:p w14:paraId="7C588021" w14:textId="77777777" w:rsidR="005B2FD8" w:rsidRDefault="005B2FD8" w:rsidP="00102B82">
      <w:pPr>
        <w:contextualSpacing/>
        <w:rPr>
          <w:rFonts w:eastAsia="맑은 고딕"/>
          <w:bCs/>
          <w:sz w:val="22"/>
          <w:szCs w:val="22"/>
          <w:lang w:val="en-GB" w:eastAsia="ko-KR"/>
        </w:rPr>
      </w:pPr>
    </w:p>
    <w:p w14:paraId="69DC1B1D" w14:textId="77777777" w:rsidR="005B2FD8" w:rsidRDefault="005B2FD8" w:rsidP="00102B82">
      <w:pPr>
        <w:contextualSpacing/>
        <w:rPr>
          <w:rFonts w:eastAsia="맑은 고딕"/>
          <w:bCs/>
          <w:sz w:val="22"/>
          <w:szCs w:val="22"/>
          <w:lang w:val="en-GB" w:eastAsia="ko-KR"/>
        </w:rPr>
      </w:pPr>
    </w:p>
    <w:p w14:paraId="43804F47" w14:textId="77777777" w:rsidR="005B2FD8" w:rsidRDefault="005B2FD8" w:rsidP="00102B82">
      <w:pPr>
        <w:contextualSpacing/>
        <w:rPr>
          <w:rFonts w:eastAsia="맑은 고딕"/>
          <w:bCs/>
          <w:sz w:val="22"/>
          <w:szCs w:val="22"/>
          <w:lang w:val="en-GB" w:eastAsia="ko-KR"/>
        </w:rPr>
      </w:pPr>
    </w:p>
    <w:p w14:paraId="178C4836" w14:textId="416F304C" w:rsidR="005B2FD8" w:rsidRDefault="005B2FD8" w:rsidP="00102B82">
      <w:pPr>
        <w:contextualSpacing/>
        <w:rPr>
          <w:rFonts w:eastAsia="맑은 고딕"/>
          <w:bCs/>
          <w:sz w:val="22"/>
          <w:szCs w:val="22"/>
          <w:lang w:val="en-GB" w:eastAsia="ko-KR"/>
        </w:rPr>
      </w:pPr>
    </w:p>
    <w:p w14:paraId="628EBAAC" w14:textId="77777777" w:rsidR="005B2FD8" w:rsidRDefault="005B2FD8" w:rsidP="005B2FD8">
      <w:pPr>
        <w:contextualSpacing/>
        <w:rPr>
          <w:rFonts w:eastAsia="맑은 고딕"/>
          <w:bCs/>
          <w:sz w:val="22"/>
          <w:szCs w:val="22"/>
          <w:highlight w:val="yellow"/>
          <w:lang w:val="en-GB" w:eastAsia="ko-KR"/>
        </w:rPr>
      </w:pPr>
    </w:p>
    <w:p w14:paraId="38C83718" w14:textId="0D2B996F" w:rsidR="005B2FD8" w:rsidRPr="005B2FD8" w:rsidRDefault="005B2FD8" w:rsidP="005B2FD8">
      <w:pPr>
        <w:contextualSpacing/>
        <w:rPr>
          <w:rFonts w:eastAsia="맑은 고딕"/>
          <w:bCs/>
          <w:sz w:val="22"/>
          <w:szCs w:val="22"/>
          <w:highlight w:val="yellow"/>
          <w:lang w:val="en-GB" w:eastAsia="ko-KR"/>
        </w:rPr>
      </w:pPr>
    </w:p>
    <w:sectPr w:rsidR="005B2FD8" w:rsidRPr="005B2FD8" w:rsidSect="00077BE6">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E1EF5" w14:textId="77777777" w:rsidR="008D4026" w:rsidRDefault="008D4026">
      <w:r>
        <w:separator/>
      </w:r>
    </w:p>
  </w:endnote>
  <w:endnote w:type="continuationSeparator" w:id="0">
    <w:p w14:paraId="29B7346C" w14:textId="77777777" w:rsidR="008D4026" w:rsidRDefault="008D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8688" w14:textId="77777777" w:rsidR="008D4026" w:rsidRDefault="008D4026">
      <w:r>
        <w:separator/>
      </w:r>
    </w:p>
  </w:footnote>
  <w:footnote w:type="continuationSeparator" w:id="0">
    <w:p w14:paraId="4A6E7DCD" w14:textId="77777777" w:rsidR="008D4026" w:rsidRDefault="008D4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1544D6"/>
    <w:multiLevelType w:val="hybridMultilevel"/>
    <w:tmpl w:val="8446D7B6"/>
    <w:lvl w:ilvl="0" w:tplc="606EF20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6"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2"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23443088"/>
    <w:multiLevelType w:val="hybridMultilevel"/>
    <w:tmpl w:val="AF5C0034"/>
    <w:lvl w:ilvl="0" w:tplc="1B0AA32E">
      <w:numFmt w:val="bullet"/>
      <w:lvlText w:val=""/>
      <w:lvlJc w:val="left"/>
      <w:pPr>
        <w:ind w:left="800" w:hanging="360"/>
      </w:pPr>
      <w:rPr>
        <w:rFonts w:ascii="Wingdings" w:eastAsia="바탕" w:hAnsi="Wingdings" w:cs="바탕"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20"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96309"/>
    <w:multiLevelType w:val="hybridMultilevel"/>
    <w:tmpl w:val="B3B81414"/>
    <w:lvl w:ilvl="0" w:tplc="18306D4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2"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7"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8"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DC6557"/>
    <w:multiLevelType w:val="hybridMultilevel"/>
    <w:tmpl w:val="B22CE776"/>
    <w:lvl w:ilvl="0" w:tplc="039AAAC4">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7"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8"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5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51"/>
  </w:num>
  <w:num w:numId="2" w16cid:durableId="17241924">
    <w:abstractNumId w:val="13"/>
  </w:num>
  <w:num w:numId="3" w16cid:durableId="1194071233">
    <w:abstractNumId w:val="24"/>
  </w:num>
  <w:num w:numId="4" w16cid:durableId="80831945">
    <w:abstractNumId w:val="29"/>
  </w:num>
  <w:num w:numId="5" w16cid:durableId="1562868203">
    <w:abstractNumId w:val="52"/>
  </w:num>
  <w:num w:numId="6" w16cid:durableId="1588886188">
    <w:abstractNumId w:val="18"/>
  </w:num>
  <w:num w:numId="7" w16cid:durableId="1461339334">
    <w:abstractNumId w:val="9"/>
  </w:num>
  <w:num w:numId="8" w16cid:durableId="94831613">
    <w:abstractNumId w:val="33"/>
  </w:num>
  <w:num w:numId="9" w16cid:durableId="1062024826">
    <w:abstractNumId w:val="23"/>
  </w:num>
  <w:num w:numId="10" w16cid:durableId="399400961">
    <w:abstractNumId w:val="49"/>
  </w:num>
  <w:num w:numId="11" w16cid:durableId="1094979451">
    <w:abstractNumId w:val="53"/>
  </w:num>
  <w:num w:numId="12" w16cid:durableId="1025205228">
    <w:abstractNumId w:val="41"/>
  </w:num>
  <w:num w:numId="13" w16cid:durableId="808401524">
    <w:abstractNumId w:val="55"/>
  </w:num>
  <w:num w:numId="14" w16cid:durableId="1696033109">
    <w:abstractNumId w:val="25"/>
  </w:num>
  <w:num w:numId="15" w16cid:durableId="1085225535">
    <w:abstractNumId w:val="48"/>
  </w:num>
  <w:num w:numId="16" w16cid:durableId="1942257172">
    <w:abstractNumId w:val="45"/>
  </w:num>
  <w:num w:numId="17" w16cid:durableId="1805461559">
    <w:abstractNumId w:val="22"/>
  </w:num>
  <w:num w:numId="18" w16cid:durableId="1831098434">
    <w:abstractNumId w:val="12"/>
  </w:num>
  <w:num w:numId="19" w16cid:durableId="401024416">
    <w:abstractNumId w:val="47"/>
  </w:num>
  <w:num w:numId="20" w16cid:durableId="1579435045">
    <w:abstractNumId w:val="30"/>
  </w:num>
  <w:num w:numId="21" w16cid:durableId="840924597">
    <w:abstractNumId w:val="44"/>
  </w:num>
  <w:num w:numId="22" w16cid:durableId="300615627">
    <w:abstractNumId w:val="32"/>
  </w:num>
  <w:num w:numId="23" w16cid:durableId="786780771">
    <w:abstractNumId w:val="31"/>
  </w:num>
  <w:num w:numId="24" w16cid:durableId="482281676">
    <w:abstractNumId w:val="46"/>
  </w:num>
  <w:num w:numId="25" w16cid:durableId="1946231922">
    <w:abstractNumId w:val="35"/>
  </w:num>
  <w:num w:numId="26" w16cid:durableId="1844974247">
    <w:abstractNumId w:val="6"/>
  </w:num>
  <w:num w:numId="27" w16cid:durableId="1110928362">
    <w:abstractNumId w:val="43"/>
  </w:num>
  <w:num w:numId="28" w16cid:durableId="1408385714">
    <w:abstractNumId w:val="8"/>
  </w:num>
  <w:num w:numId="29" w16cid:durableId="1188063772">
    <w:abstractNumId w:val="10"/>
  </w:num>
  <w:num w:numId="30" w16cid:durableId="2118327267">
    <w:abstractNumId w:val="3"/>
  </w:num>
  <w:num w:numId="31" w16cid:durableId="927927948">
    <w:abstractNumId w:val="54"/>
  </w:num>
  <w:num w:numId="32" w16cid:durableId="1398363807">
    <w:abstractNumId w:val="40"/>
  </w:num>
  <w:num w:numId="33" w16cid:durableId="1290086672">
    <w:abstractNumId w:val="39"/>
  </w:num>
  <w:num w:numId="34" w16cid:durableId="896548012">
    <w:abstractNumId w:val="16"/>
  </w:num>
  <w:num w:numId="35" w16cid:durableId="1567641809">
    <w:abstractNumId w:val="0"/>
  </w:num>
  <w:num w:numId="36" w16cid:durableId="1914509847">
    <w:abstractNumId w:val="42"/>
  </w:num>
  <w:num w:numId="37" w16cid:durableId="1365328576">
    <w:abstractNumId w:val="2"/>
  </w:num>
  <w:num w:numId="38" w16cid:durableId="654844210">
    <w:abstractNumId w:val="20"/>
  </w:num>
  <w:num w:numId="39" w16cid:durableId="541526069">
    <w:abstractNumId w:val="11"/>
  </w:num>
  <w:num w:numId="40" w16cid:durableId="1150705965">
    <w:abstractNumId w:val="37"/>
  </w:num>
  <w:num w:numId="41" w16cid:durableId="346374823">
    <w:abstractNumId w:val="27"/>
  </w:num>
  <w:num w:numId="42" w16cid:durableId="9859362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6"/>
  </w:num>
  <w:num w:numId="44" w16cid:durableId="1628782439">
    <w:abstractNumId w:val="5"/>
  </w:num>
  <w:num w:numId="45" w16cid:durableId="2035419288">
    <w:abstractNumId w:val="38"/>
  </w:num>
  <w:num w:numId="46" w16cid:durableId="487719374">
    <w:abstractNumId w:val="7"/>
  </w:num>
  <w:num w:numId="47" w16cid:durableId="1240603621">
    <w:abstractNumId w:val="28"/>
  </w:num>
  <w:num w:numId="48" w16cid:durableId="2135756952">
    <w:abstractNumId w:val="19"/>
  </w:num>
  <w:num w:numId="49" w16cid:durableId="933973375">
    <w:abstractNumId w:val="17"/>
  </w:num>
  <w:num w:numId="50" w16cid:durableId="1536498713">
    <w:abstractNumId w:val="36"/>
  </w:num>
  <w:num w:numId="51" w16cid:durableId="1737046899">
    <w:abstractNumId w:val="50"/>
  </w:num>
  <w:num w:numId="52" w16cid:durableId="1773091087">
    <w:abstractNumId w:val="1"/>
  </w:num>
  <w:num w:numId="53" w16cid:durableId="1869562924">
    <w:abstractNumId w:val="34"/>
  </w:num>
  <w:num w:numId="54" w16cid:durableId="469708436">
    <w:abstractNumId w:val="4"/>
  </w:num>
  <w:num w:numId="55" w16cid:durableId="1967084192">
    <w:abstractNumId w:val="15"/>
  </w:num>
  <w:num w:numId="56" w16cid:durableId="1768116626">
    <w:abstractNumId w:val="21"/>
  </w:num>
  <w:num w:numId="57" w16cid:durableId="513883093">
    <w:abstractNumId w:val="14"/>
  </w:num>
  <w:num w:numId="58" w16cid:durableId="1458569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180487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C47"/>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003A"/>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392"/>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2D0"/>
    <w:rsid w:val="00080C3A"/>
    <w:rsid w:val="00081268"/>
    <w:rsid w:val="00081D13"/>
    <w:rsid w:val="00081E15"/>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51"/>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D60"/>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4E59"/>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741"/>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645"/>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90F"/>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14"/>
    <w:rsid w:val="001248D0"/>
    <w:rsid w:val="00125824"/>
    <w:rsid w:val="00125A69"/>
    <w:rsid w:val="00125DBD"/>
    <w:rsid w:val="00125F7A"/>
    <w:rsid w:val="00125FC0"/>
    <w:rsid w:val="0012618D"/>
    <w:rsid w:val="001261C7"/>
    <w:rsid w:val="00126A3F"/>
    <w:rsid w:val="001277C7"/>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37DCA"/>
    <w:rsid w:val="0014008D"/>
    <w:rsid w:val="00140CB7"/>
    <w:rsid w:val="00140F21"/>
    <w:rsid w:val="001420CF"/>
    <w:rsid w:val="001430BD"/>
    <w:rsid w:val="00143488"/>
    <w:rsid w:val="00143759"/>
    <w:rsid w:val="00143C8B"/>
    <w:rsid w:val="00143F56"/>
    <w:rsid w:val="001446B1"/>
    <w:rsid w:val="001447E2"/>
    <w:rsid w:val="001448B7"/>
    <w:rsid w:val="00144924"/>
    <w:rsid w:val="00146015"/>
    <w:rsid w:val="001460BE"/>
    <w:rsid w:val="001462C7"/>
    <w:rsid w:val="001477D5"/>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A8A"/>
    <w:rsid w:val="00172DD2"/>
    <w:rsid w:val="00173B5D"/>
    <w:rsid w:val="00174C11"/>
    <w:rsid w:val="00175090"/>
    <w:rsid w:val="00176AED"/>
    <w:rsid w:val="00177C30"/>
    <w:rsid w:val="00180411"/>
    <w:rsid w:val="00181AD5"/>
    <w:rsid w:val="001822D6"/>
    <w:rsid w:val="001824D1"/>
    <w:rsid w:val="00182D6C"/>
    <w:rsid w:val="001830FD"/>
    <w:rsid w:val="0018314E"/>
    <w:rsid w:val="00183E4C"/>
    <w:rsid w:val="001841B0"/>
    <w:rsid w:val="0018686E"/>
    <w:rsid w:val="0018689E"/>
    <w:rsid w:val="00186918"/>
    <w:rsid w:val="00186EF3"/>
    <w:rsid w:val="001874A3"/>
    <w:rsid w:val="001878F6"/>
    <w:rsid w:val="00187B6A"/>
    <w:rsid w:val="00191D59"/>
    <w:rsid w:val="00191E47"/>
    <w:rsid w:val="00192CF8"/>
    <w:rsid w:val="001933B6"/>
    <w:rsid w:val="00193508"/>
    <w:rsid w:val="00193752"/>
    <w:rsid w:val="001945A5"/>
    <w:rsid w:val="00195164"/>
    <w:rsid w:val="00195247"/>
    <w:rsid w:val="001964B0"/>
    <w:rsid w:val="00196E56"/>
    <w:rsid w:val="001A070B"/>
    <w:rsid w:val="001A08FF"/>
    <w:rsid w:val="001A094C"/>
    <w:rsid w:val="001A175D"/>
    <w:rsid w:val="001A183C"/>
    <w:rsid w:val="001A2071"/>
    <w:rsid w:val="001A2894"/>
    <w:rsid w:val="001A33AD"/>
    <w:rsid w:val="001A3A35"/>
    <w:rsid w:val="001A3CCA"/>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55E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94C"/>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7FA"/>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4D34"/>
    <w:rsid w:val="0020570E"/>
    <w:rsid w:val="002071CE"/>
    <w:rsid w:val="002072F3"/>
    <w:rsid w:val="00207D80"/>
    <w:rsid w:val="00210250"/>
    <w:rsid w:val="00210AB3"/>
    <w:rsid w:val="00211125"/>
    <w:rsid w:val="002112D5"/>
    <w:rsid w:val="002113BC"/>
    <w:rsid w:val="00211A25"/>
    <w:rsid w:val="002122E4"/>
    <w:rsid w:val="00212317"/>
    <w:rsid w:val="00212630"/>
    <w:rsid w:val="00212CAC"/>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80A"/>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A6A"/>
    <w:rsid w:val="00234C79"/>
    <w:rsid w:val="002357ED"/>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3F0"/>
    <w:rsid w:val="002834E3"/>
    <w:rsid w:val="00283C23"/>
    <w:rsid w:val="00286207"/>
    <w:rsid w:val="002863D5"/>
    <w:rsid w:val="00286658"/>
    <w:rsid w:val="00286777"/>
    <w:rsid w:val="0028694F"/>
    <w:rsid w:val="002870EC"/>
    <w:rsid w:val="002913B8"/>
    <w:rsid w:val="002914A7"/>
    <w:rsid w:val="002915B7"/>
    <w:rsid w:val="0029188A"/>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5A02"/>
    <w:rsid w:val="002A6670"/>
    <w:rsid w:val="002A6AA0"/>
    <w:rsid w:val="002B0DC4"/>
    <w:rsid w:val="002B175C"/>
    <w:rsid w:val="002B1F8F"/>
    <w:rsid w:val="002B2455"/>
    <w:rsid w:val="002B281B"/>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1BE1"/>
    <w:rsid w:val="002D20F9"/>
    <w:rsid w:val="002D231A"/>
    <w:rsid w:val="002D39A1"/>
    <w:rsid w:val="002D4B4A"/>
    <w:rsid w:val="002D586C"/>
    <w:rsid w:val="002D5E3C"/>
    <w:rsid w:val="002D65C7"/>
    <w:rsid w:val="002D6908"/>
    <w:rsid w:val="002D6BDE"/>
    <w:rsid w:val="002D6D09"/>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10"/>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2ED3"/>
    <w:rsid w:val="00314C77"/>
    <w:rsid w:val="0031507F"/>
    <w:rsid w:val="00315554"/>
    <w:rsid w:val="003157EA"/>
    <w:rsid w:val="0031688B"/>
    <w:rsid w:val="00316E2C"/>
    <w:rsid w:val="003178A5"/>
    <w:rsid w:val="00320709"/>
    <w:rsid w:val="00320B8D"/>
    <w:rsid w:val="00320F1F"/>
    <w:rsid w:val="00321B37"/>
    <w:rsid w:val="00321B6C"/>
    <w:rsid w:val="00322018"/>
    <w:rsid w:val="00322B9D"/>
    <w:rsid w:val="003235FD"/>
    <w:rsid w:val="00323B07"/>
    <w:rsid w:val="0032413B"/>
    <w:rsid w:val="003249B7"/>
    <w:rsid w:val="00324EF3"/>
    <w:rsid w:val="003262D8"/>
    <w:rsid w:val="00326780"/>
    <w:rsid w:val="00326954"/>
    <w:rsid w:val="0032701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4B6"/>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E3"/>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17F"/>
    <w:rsid w:val="003765D2"/>
    <w:rsid w:val="00376966"/>
    <w:rsid w:val="00376ED2"/>
    <w:rsid w:val="00377064"/>
    <w:rsid w:val="003778C9"/>
    <w:rsid w:val="003800F8"/>
    <w:rsid w:val="0038060E"/>
    <w:rsid w:val="003806B5"/>
    <w:rsid w:val="00382108"/>
    <w:rsid w:val="0038218D"/>
    <w:rsid w:val="00382335"/>
    <w:rsid w:val="00382D5F"/>
    <w:rsid w:val="00384028"/>
    <w:rsid w:val="00384FC5"/>
    <w:rsid w:val="00385C6B"/>
    <w:rsid w:val="003865CA"/>
    <w:rsid w:val="00386E67"/>
    <w:rsid w:val="003901C2"/>
    <w:rsid w:val="003903D3"/>
    <w:rsid w:val="00390D94"/>
    <w:rsid w:val="00390E9F"/>
    <w:rsid w:val="00390EAA"/>
    <w:rsid w:val="003913D8"/>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4CD8"/>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3D6C"/>
    <w:rsid w:val="003B477E"/>
    <w:rsid w:val="003B5182"/>
    <w:rsid w:val="003B5239"/>
    <w:rsid w:val="003B5923"/>
    <w:rsid w:val="003B5F06"/>
    <w:rsid w:val="003B66F2"/>
    <w:rsid w:val="003B7022"/>
    <w:rsid w:val="003B7116"/>
    <w:rsid w:val="003B7316"/>
    <w:rsid w:val="003B7D4B"/>
    <w:rsid w:val="003B7FD5"/>
    <w:rsid w:val="003C0DDE"/>
    <w:rsid w:val="003C1072"/>
    <w:rsid w:val="003C2545"/>
    <w:rsid w:val="003C312F"/>
    <w:rsid w:val="003C3A38"/>
    <w:rsid w:val="003C5C76"/>
    <w:rsid w:val="003C644E"/>
    <w:rsid w:val="003C6879"/>
    <w:rsid w:val="003C6925"/>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719"/>
    <w:rsid w:val="003D5C37"/>
    <w:rsid w:val="003D6447"/>
    <w:rsid w:val="003D6AC0"/>
    <w:rsid w:val="003E0656"/>
    <w:rsid w:val="003E06F2"/>
    <w:rsid w:val="003E1296"/>
    <w:rsid w:val="003E162A"/>
    <w:rsid w:val="003E203F"/>
    <w:rsid w:val="003E2A8A"/>
    <w:rsid w:val="003E3700"/>
    <w:rsid w:val="003E3882"/>
    <w:rsid w:val="003E3D13"/>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2D6B"/>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AEE"/>
    <w:rsid w:val="0040781F"/>
    <w:rsid w:val="00410ABC"/>
    <w:rsid w:val="00410B0A"/>
    <w:rsid w:val="004124E7"/>
    <w:rsid w:val="00412A80"/>
    <w:rsid w:val="00412C67"/>
    <w:rsid w:val="004138D2"/>
    <w:rsid w:val="00413CB5"/>
    <w:rsid w:val="00413CE9"/>
    <w:rsid w:val="004140F9"/>
    <w:rsid w:val="00414B81"/>
    <w:rsid w:val="00414DE3"/>
    <w:rsid w:val="00415298"/>
    <w:rsid w:val="0041555F"/>
    <w:rsid w:val="00415D8B"/>
    <w:rsid w:val="00415E1E"/>
    <w:rsid w:val="004163E0"/>
    <w:rsid w:val="00416942"/>
    <w:rsid w:val="00417836"/>
    <w:rsid w:val="004201F9"/>
    <w:rsid w:val="004210A5"/>
    <w:rsid w:val="00421C41"/>
    <w:rsid w:val="00421EB0"/>
    <w:rsid w:val="00422956"/>
    <w:rsid w:val="00422B31"/>
    <w:rsid w:val="00423618"/>
    <w:rsid w:val="004239DF"/>
    <w:rsid w:val="00423E52"/>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3B3"/>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467"/>
    <w:rsid w:val="004609DA"/>
    <w:rsid w:val="00461690"/>
    <w:rsid w:val="00461919"/>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1883"/>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5437"/>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72B"/>
    <w:rsid w:val="004C3AD6"/>
    <w:rsid w:val="004C53D8"/>
    <w:rsid w:val="004C5872"/>
    <w:rsid w:val="004C5D57"/>
    <w:rsid w:val="004C66F1"/>
    <w:rsid w:val="004C7412"/>
    <w:rsid w:val="004C7937"/>
    <w:rsid w:val="004C7F29"/>
    <w:rsid w:val="004D01D5"/>
    <w:rsid w:val="004D0792"/>
    <w:rsid w:val="004D08B4"/>
    <w:rsid w:val="004D0D39"/>
    <w:rsid w:val="004D1B5B"/>
    <w:rsid w:val="004D3ADB"/>
    <w:rsid w:val="004D3C23"/>
    <w:rsid w:val="004D41F8"/>
    <w:rsid w:val="004D4538"/>
    <w:rsid w:val="004D4A9F"/>
    <w:rsid w:val="004D4D06"/>
    <w:rsid w:val="004D4FB6"/>
    <w:rsid w:val="004D5462"/>
    <w:rsid w:val="004D572F"/>
    <w:rsid w:val="004D6FCD"/>
    <w:rsid w:val="004D71ED"/>
    <w:rsid w:val="004D7254"/>
    <w:rsid w:val="004D7504"/>
    <w:rsid w:val="004D7610"/>
    <w:rsid w:val="004D7650"/>
    <w:rsid w:val="004E0E4C"/>
    <w:rsid w:val="004E1CB3"/>
    <w:rsid w:val="004E1E44"/>
    <w:rsid w:val="004E23A7"/>
    <w:rsid w:val="004E2453"/>
    <w:rsid w:val="004E2554"/>
    <w:rsid w:val="004E40A0"/>
    <w:rsid w:val="004E5028"/>
    <w:rsid w:val="004E5418"/>
    <w:rsid w:val="004E5D84"/>
    <w:rsid w:val="004E6B02"/>
    <w:rsid w:val="004E76F5"/>
    <w:rsid w:val="004F000F"/>
    <w:rsid w:val="004F16E2"/>
    <w:rsid w:val="004F187B"/>
    <w:rsid w:val="004F21EE"/>
    <w:rsid w:val="004F3A4E"/>
    <w:rsid w:val="004F3CCD"/>
    <w:rsid w:val="004F5573"/>
    <w:rsid w:val="004F558A"/>
    <w:rsid w:val="004F5BA9"/>
    <w:rsid w:val="004F6373"/>
    <w:rsid w:val="004F6E37"/>
    <w:rsid w:val="004F6F78"/>
    <w:rsid w:val="004F7108"/>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3F8C"/>
    <w:rsid w:val="00514955"/>
    <w:rsid w:val="00514C5A"/>
    <w:rsid w:val="00514D8A"/>
    <w:rsid w:val="005156B8"/>
    <w:rsid w:val="00516146"/>
    <w:rsid w:val="00516384"/>
    <w:rsid w:val="00517560"/>
    <w:rsid w:val="00517B5C"/>
    <w:rsid w:val="0052103A"/>
    <w:rsid w:val="005211C4"/>
    <w:rsid w:val="00521D28"/>
    <w:rsid w:val="00522156"/>
    <w:rsid w:val="00522C81"/>
    <w:rsid w:val="0052411E"/>
    <w:rsid w:val="00524785"/>
    <w:rsid w:val="00524F35"/>
    <w:rsid w:val="00525BF0"/>
    <w:rsid w:val="00525C2F"/>
    <w:rsid w:val="00526671"/>
    <w:rsid w:val="0052671B"/>
    <w:rsid w:val="0052687A"/>
    <w:rsid w:val="00526BC0"/>
    <w:rsid w:val="005275B3"/>
    <w:rsid w:val="00530791"/>
    <w:rsid w:val="00531682"/>
    <w:rsid w:val="005332D7"/>
    <w:rsid w:val="005334D5"/>
    <w:rsid w:val="00533E01"/>
    <w:rsid w:val="005346E8"/>
    <w:rsid w:val="0053569A"/>
    <w:rsid w:val="00536850"/>
    <w:rsid w:val="00537430"/>
    <w:rsid w:val="005374E4"/>
    <w:rsid w:val="00541579"/>
    <w:rsid w:val="00542C29"/>
    <w:rsid w:val="00543972"/>
    <w:rsid w:val="0054466D"/>
    <w:rsid w:val="00545F72"/>
    <w:rsid w:val="005468EB"/>
    <w:rsid w:val="00546B3C"/>
    <w:rsid w:val="00546D03"/>
    <w:rsid w:val="0054769B"/>
    <w:rsid w:val="00547C2B"/>
    <w:rsid w:val="00547DFE"/>
    <w:rsid w:val="00550583"/>
    <w:rsid w:val="00550A34"/>
    <w:rsid w:val="00550A6A"/>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5F7F"/>
    <w:rsid w:val="00556607"/>
    <w:rsid w:val="00556D0C"/>
    <w:rsid w:val="00556E2F"/>
    <w:rsid w:val="00556EF2"/>
    <w:rsid w:val="00557332"/>
    <w:rsid w:val="00561031"/>
    <w:rsid w:val="005610D2"/>
    <w:rsid w:val="00561628"/>
    <w:rsid w:val="005625C2"/>
    <w:rsid w:val="0056281D"/>
    <w:rsid w:val="00562EDA"/>
    <w:rsid w:val="00563A91"/>
    <w:rsid w:val="00563E2C"/>
    <w:rsid w:val="0056428E"/>
    <w:rsid w:val="005662C6"/>
    <w:rsid w:val="00566558"/>
    <w:rsid w:val="00566F9F"/>
    <w:rsid w:val="00566FFF"/>
    <w:rsid w:val="005677B6"/>
    <w:rsid w:val="005704BC"/>
    <w:rsid w:val="0057170A"/>
    <w:rsid w:val="00572570"/>
    <w:rsid w:val="00572A4C"/>
    <w:rsid w:val="00573284"/>
    <w:rsid w:val="00573D0C"/>
    <w:rsid w:val="00573DD4"/>
    <w:rsid w:val="0057451D"/>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11B"/>
    <w:rsid w:val="00591628"/>
    <w:rsid w:val="005929A6"/>
    <w:rsid w:val="00592DCF"/>
    <w:rsid w:val="00593BBF"/>
    <w:rsid w:val="005979E8"/>
    <w:rsid w:val="00597B0C"/>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07F8"/>
    <w:rsid w:val="005B15C2"/>
    <w:rsid w:val="005B25EB"/>
    <w:rsid w:val="005B2FD8"/>
    <w:rsid w:val="005B3056"/>
    <w:rsid w:val="005B3177"/>
    <w:rsid w:val="005B3476"/>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B26"/>
    <w:rsid w:val="005D6CA2"/>
    <w:rsid w:val="005D725D"/>
    <w:rsid w:val="005D7343"/>
    <w:rsid w:val="005D77CF"/>
    <w:rsid w:val="005D78B3"/>
    <w:rsid w:val="005D7BD2"/>
    <w:rsid w:val="005D7CC0"/>
    <w:rsid w:val="005E036E"/>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BAD"/>
    <w:rsid w:val="005F6E26"/>
    <w:rsid w:val="006000FF"/>
    <w:rsid w:val="006009A3"/>
    <w:rsid w:val="006010A4"/>
    <w:rsid w:val="00601ED5"/>
    <w:rsid w:val="006020E1"/>
    <w:rsid w:val="006034A7"/>
    <w:rsid w:val="00604275"/>
    <w:rsid w:val="00604648"/>
    <w:rsid w:val="00604847"/>
    <w:rsid w:val="00604D12"/>
    <w:rsid w:val="00604F31"/>
    <w:rsid w:val="00606DD8"/>
    <w:rsid w:val="00607AFF"/>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216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0A2D"/>
    <w:rsid w:val="00651140"/>
    <w:rsid w:val="00651465"/>
    <w:rsid w:val="00652492"/>
    <w:rsid w:val="00653165"/>
    <w:rsid w:val="00653279"/>
    <w:rsid w:val="0065480E"/>
    <w:rsid w:val="006550A4"/>
    <w:rsid w:val="006551B4"/>
    <w:rsid w:val="00655B3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2F9"/>
    <w:rsid w:val="00667F48"/>
    <w:rsid w:val="00670D9C"/>
    <w:rsid w:val="00673814"/>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C7BD4"/>
    <w:rsid w:val="006D0DAB"/>
    <w:rsid w:val="006D1AB2"/>
    <w:rsid w:val="006D239C"/>
    <w:rsid w:val="006D25C7"/>
    <w:rsid w:val="006D31C3"/>
    <w:rsid w:val="006D341E"/>
    <w:rsid w:val="006D408E"/>
    <w:rsid w:val="006D4C89"/>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5C5D"/>
    <w:rsid w:val="006E662D"/>
    <w:rsid w:val="006E6697"/>
    <w:rsid w:val="006E72D4"/>
    <w:rsid w:val="006E73BD"/>
    <w:rsid w:val="006E7F17"/>
    <w:rsid w:val="006F0BA8"/>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7AD"/>
    <w:rsid w:val="00711B33"/>
    <w:rsid w:val="00712196"/>
    <w:rsid w:val="00713DBF"/>
    <w:rsid w:val="00713F0D"/>
    <w:rsid w:val="00714CA7"/>
    <w:rsid w:val="00714DDA"/>
    <w:rsid w:val="00715243"/>
    <w:rsid w:val="00715D2E"/>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847"/>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57C6B"/>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38"/>
    <w:rsid w:val="007758A6"/>
    <w:rsid w:val="00775C1B"/>
    <w:rsid w:val="00775E57"/>
    <w:rsid w:val="0077737E"/>
    <w:rsid w:val="00780278"/>
    <w:rsid w:val="00780611"/>
    <w:rsid w:val="00780F25"/>
    <w:rsid w:val="007810AF"/>
    <w:rsid w:val="00781A86"/>
    <w:rsid w:val="00782820"/>
    <w:rsid w:val="00782878"/>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5F6"/>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50C1"/>
    <w:rsid w:val="007B692F"/>
    <w:rsid w:val="007B6C25"/>
    <w:rsid w:val="007B6DF6"/>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CE"/>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ACC"/>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208"/>
    <w:rsid w:val="008013EA"/>
    <w:rsid w:val="00801A7B"/>
    <w:rsid w:val="00801A94"/>
    <w:rsid w:val="00802059"/>
    <w:rsid w:val="008021B6"/>
    <w:rsid w:val="00802C2D"/>
    <w:rsid w:val="008038DF"/>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0C"/>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6DD9"/>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47A"/>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3A85"/>
    <w:rsid w:val="008666D1"/>
    <w:rsid w:val="00867039"/>
    <w:rsid w:val="008705CA"/>
    <w:rsid w:val="00870A83"/>
    <w:rsid w:val="00872029"/>
    <w:rsid w:val="0087220C"/>
    <w:rsid w:val="00872C5E"/>
    <w:rsid w:val="00872E0F"/>
    <w:rsid w:val="00872FFA"/>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748"/>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03D9"/>
    <w:rsid w:val="008A1A79"/>
    <w:rsid w:val="008A20AF"/>
    <w:rsid w:val="008A2363"/>
    <w:rsid w:val="008A2B9A"/>
    <w:rsid w:val="008A3368"/>
    <w:rsid w:val="008A351C"/>
    <w:rsid w:val="008A3CEE"/>
    <w:rsid w:val="008A4181"/>
    <w:rsid w:val="008A46A4"/>
    <w:rsid w:val="008A4855"/>
    <w:rsid w:val="008A5152"/>
    <w:rsid w:val="008A5419"/>
    <w:rsid w:val="008A5E3E"/>
    <w:rsid w:val="008A6233"/>
    <w:rsid w:val="008A6421"/>
    <w:rsid w:val="008A6776"/>
    <w:rsid w:val="008A6BD4"/>
    <w:rsid w:val="008A6BDC"/>
    <w:rsid w:val="008A715F"/>
    <w:rsid w:val="008B0584"/>
    <w:rsid w:val="008B0F35"/>
    <w:rsid w:val="008B11F3"/>
    <w:rsid w:val="008B1893"/>
    <w:rsid w:val="008B1B00"/>
    <w:rsid w:val="008B22CE"/>
    <w:rsid w:val="008B3131"/>
    <w:rsid w:val="008B35A0"/>
    <w:rsid w:val="008B37FD"/>
    <w:rsid w:val="008B39A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2CDC"/>
    <w:rsid w:val="008D4026"/>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7BA"/>
    <w:rsid w:val="00911A11"/>
    <w:rsid w:val="00911C1C"/>
    <w:rsid w:val="00911C55"/>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56F"/>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3E4"/>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19"/>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80A"/>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313C"/>
    <w:rsid w:val="009C3492"/>
    <w:rsid w:val="009C3558"/>
    <w:rsid w:val="009C3917"/>
    <w:rsid w:val="009C4A88"/>
    <w:rsid w:val="009C5320"/>
    <w:rsid w:val="009C5957"/>
    <w:rsid w:val="009C5C1F"/>
    <w:rsid w:val="009C62B3"/>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5EA4"/>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6373"/>
    <w:rsid w:val="009E6753"/>
    <w:rsid w:val="009E6790"/>
    <w:rsid w:val="009E7474"/>
    <w:rsid w:val="009E7BC3"/>
    <w:rsid w:val="009F039D"/>
    <w:rsid w:val="009F0A8C"/>
    <w:rsid w:val="009F0CB4"/>
    <w:rsid w:val="009F140E"/>
    <w:rsid w:val="009F1458"/>
    <w:rsid w:val="009F1BBB"/>
    <w:rsid w:val="009F2432"/>
    <w:rsid w:val="009F2759"/>
    <w:rsid w:val="009F2B99"/>
    <w:rsid w:val="009F3042"/>
    <w:rsid w:val="009F313C"/>
    <w:rsid w:val="009F44EF"/>
    <w:rsid w:val="009F4694"/>
    <w:rsid w:val="009F4A76"/>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3F02"/>
    <w:rsid w:val="00A041D3"/>
    <w:rsid w:val="00A04298"/>
    <w:rsid w:val="00A051E3"/>
    <w:rsid w:val="00A05753"/>
    <w:rsid w:val="00A06276"/>
    <w:rsid w:val="00A06386"/>
    <w:rsid w:val="00A07369"/>
    <w:rsid w:val="00A1011E"/>
    <w:rsid w:val="00A10A06"/>
    <w:rsid w:val="00A10F8F"/>
    <w:rsid w:val="00A111EE"/>
    <w:rsid w:val="00A11A09"/>
    <w:rsid w:val="00A11B15"/>
    <w:rsid w:val="00A12079"/>
    <w:rsid w:val="00A128B8"/>
    <w:rsid w:val="00A12952"/>
    <w:rsid w:val="00A12B48"/>
    <w:rsid w:val="00A1389C"/>
    <w:rsid w:val="00A14781"/>
    <w:rsid w:val="00A147D7"/>
    <w:rsid w:val="00A148A9"/>
    <w:rsid w:val="00A15412"/>
    <w:rsid w:val="00A15C99"/>
    <w:rsid w:val="00A15CBB"/>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47FE"/>
    <w:rsid w:val="00A44E90"/>
    <w:rsid w:val="00A45643"/>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0609"/>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6E75"/>
    <w:rsid w:val="00A671A3"/>
    <w:rsid w:val="00A672CF"/>
    <w:rsid w:val="00A67683"/>
    <w:rsid w:val="00A67957"/>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14D"/>
    <w:rsid w:val="00AA524A"/>
    <w:rsid w:val="00AA62E6"/>
    <w:rsid w:val="00AA674B"/>
    <w:rsid w:val="00AA7CE3"/>
    <w:rsid w:val="00AA7F08"/>
    <w:rsid w:val="00AB0900"/>
    <w:rsid w:val="00AB1016"/>
    <w:rsid w:val="00AB43C0"/>
    <w:rsid w:val="00AB44C2"/>
    <w:rsid w:val="00AB469D"/>
    <w:rsid w:val="00AB4BE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CA2"/>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AF6F99"/>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141"/>
    <w:rsid w:val="00B124B4"/>
    <w:rsid w:val="00B13ADB"/>
    <w:rsid w:val="00B14D92"/>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4441"/>
    <w:rsid w:val="00B351BF"/>
    <w:rsid w:val="00B3683C"/>
    <w:rsid w:val="00B36ABA"/>
    <w:rsid w:val="00B37330"/>
    <w:rsid w:val="00B37649"/>
    <w:rsid w:val="00B37662"/>
    <w:rsid w:val="00B377DD"/>
    <w:rsid w:val="00B37F54"/>
    <w:rsid w:val="00B4094F"/>
    <w:rsid w:val="00B41B72"/>
    <w:rsid w:val="00B4257B"/>
    <w:rsid w:val="00B42C56"/>
    <w:rsid w:val="00B43516"/>
    <w:rsid w:val="00B43EC2"/>
    <w:rsid w:val="00B444DF"/>
    <w:rsid w:val="00B44900"/>
    <w:rsid w:val="00B45794"/>
    <w:rsid w:val="00B458DE"/>
    <w:rsid w:val="00B46D69"/>
    <w:rsid w:val="00B470EF"/>
    <w:rsid w:val="00B47445"/>
    <w:rsid w:val="00B47509"/>
    <w:rsid w:val="00B50805"/>
    <w:rsid w:val="00B50A30"/>
    <w:rsid w:val="00B50DB2"/>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278"/>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1502"/>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583"/>
    <w:rsid w:val="00BA3D64"/>
    <w:rsid w:val="00BA4225"/>
    <w:rsid w:val="00BA52EE"/>
    <w:rsid w:val="00BA55DD"/>
    <w:rsid w:val="00BA5B87"/>
    <w:rsid w:val="00BA6291"/>
    <w:rsid w:val="00BA79DE"/>
    <w:rsid w:val="00BA7DCA"/>
    <w:rsid w:val="00BB08CD"/>
    <w:rsid w:val="00BB0A30"/>
    <w:rsid w:val="00BB1157"/>
    <w:rsid w:val="00BB166D"/>
    <w:rsid w:val="00BB2161"/>
    <w:rsid w:val="00BB2554"/>
    <w:rsid w:val="00BB2557"/>
    <w:rsid w:val="00BB3B49"/>
    <w:rsid w:val="00BB442E"/>
    <w:rsid w:val="00BB50F1"/>
    <w:rsid w:val="00BB53CD"/>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13A"/>
    <w:rsid w:val="00BE04C7"/>
    <w:rsid w:val="00BE0779"/>
    <w:rsid w:val="00BE09C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57"/>
    <w:rsid w:val="00C04FDA"/>
    <w:rsid w:val="00C058F0"/>
    <w:rsid w:val="00C05B24"/>
    <w:rsid w:val="00C06DF4"/>
    <w:rsid w:val="00C072E8"/>
    <w:rsid w:val="00C075C5"/>
    <w:rsid w:val="00C07A1B"/>
    <w:rsid w:val="00C10040"/>
    <w:rsid w:val="00C10BB2"/>
    <w:rsid w:val="00C127B9"/>
    <w:rsid w:val="00C127DA"/>
    <w:rsid w:val="00C1391C"/>
    <w:rsid w:val="00C13B9C"/>
    <w:rsid w:val="00C15ED1"/>
    <w:rsid w:val="00C175FF"/>
    <w:rsid w:val="00C17643"/>
    <w:rsid w:val="00C17966"/>
    <w:rsid w:val="00C202E9"/>
    <w:rsid w:val="00C204A9"/>
    <w:rsid w:val="00C2080B"/>
    <w:rsid w:val="00C20901"/>
    <w:rsid w:val="00C2151F"/>
    <w:rsid w:val="00C23F5B"/>
    <w:rsid w:val="00C24C80"/>
    <w:rsid w:val="00C25A08"/>
    <w:rsid w:val="00C27BDB"/>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93F"/>
    <w:rsid w:val="00C36E28"/>
    <w:rsid w:val="00C377BC"/>
    <w:rsid w:val="00C379A7"/>
    <w:rsid w:val="00C401EC"/>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0B3"/>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A95"/>
    <w:rsid w:val="00C83C22"/>
    <w:rsid w:val="00C83F91"/>
    <w:rsid w:val="00C844F7"/>
    <w:rsid w:val="00C85173"/>
    <w:rsid w:val="00C85254"/>
    <w:rsid w:val="00C858D0"/>
    <w:rsid w:val="00C85F84"/>
    <w:rsid w:val="00C862D2"/>
    <w:rsid w:val="00C86876"/>
    <w:rsid w:val="00C87160"/>
    <w:rsid w:val="00C8740E"/>
    <w:rsid w:val="00C877A0"/>
    <w:rsid w:val="00C903FF"/>
    <w:rsid w:val="00C90786"/>
    <w:rsid w:val="00C912E2"/>
    <w:rsid w:val="00C91547"/>
    <w:rsid w:val="00C918DD"/>
    <w:rsid w:val="00C91DB5"/>
    <w:rsid w:val="00C94BF2"/>
    <w:rsid w:val="00C9533C"/>
    <w:rsid w:val="00C9779D"/>
    <w:rsid w:val="00C97A36"/>
    <w:rsid w:val="00CA016D"/>
    <w:rsid w:val="00CA0ABE"/>
    <w:rsid w:val="00CA1215"/>
    <w:rsid w:val="00CA1A4B"/>
    <w:rsid w:val="00CA2C40"/>
    <w:rsid w:val="00CA2C79"/>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0B7C"/>
    <w:rsid w:val="00CC1035"/>
    <w:rsid w:val="00CC144B"/>
    <w:rsid w:val="00CC1754"/>
    <w:rsid w:val="00CC1B2D"/>
    <w:rsid w:val="00CC1F35"/>
    <w:rsid w:val="00CC245A"/>
    <w:rsid w:val="00CC253B"/>
    <w:rsid w:val="00CC268C"/>
    <w:rsid w:val="00CC2B5D"/>
    <w:rsid w:val="00CC2FB4"/>
    <w:rsid w:val="00CC3588"/>
    <w:rsid w:val="00CC3FCE"/>
    <w:rsid w:val="00CC4182"/>
    <w:rsid w:val="00CC4EBE"/>
    <w:rsid w:val="00CC5D27"/>
    <w:rsid w:val="00CC646C"/>
    <w:rsid w:val="00CC693F"/>
    <w:rsid w:val="00CC6E0B"/>
    <w:rsid w:val="00CC7F7C"/>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8E3"/>
    <w:rsid w:val="00CE1B85"/>
    <w:rsid w:val="00CE3529"/>
    <w:rsid w:val="00CE5E2B"/>
    <w:rsid w:val="00CE5F3A"/>
    <w:rsid w:val="00CE72B9"/>
    <w:rsid w:val="00CE752E"/>
    <w:rsid w:val="00CF0CC0"/>
    <w:rsid w:val="00CF1715"/>
    <w:rsid w:val="00CF2558"/>
    <w:rsid w:val="00CF28A3"/>
    <w:rsid w:val="00CF4BD6"/>
    <w:rsid w:val="00CF58FD"/>
    <w:rsid w:val="00CF5AEE"/>
    <w:rsid w:val="00CF6608"/>
    <w:rsid w:val="00CF681C"/>
    <w:rsid w:val="00CF692C"/>
    <w:rsid w:val="00CF72B8"/>
    <w:rsid w:val="00CF74BA"/>
    <w:rsid w:val="00CF7DD7"/>
    <w:rsid w:val="00D00CC5"/>
    <w:rsid w:val="00D01453"/>
    <w:rsid w:val="00D017E5"/>
    <w:rsid w:val="00D021AA"/>
    <w:rsid w:val="00D027FD"/>
    <w:rsid w:val="00D02A0F"/>
    <w:rsid w:val="00D02EA9"/>
    <w:rsid w:val="00D03014"/>
    <w:rsid w:val="00D03243"/>
    <w:rsid w:val="00D03789"/>
    <w:rsid w:val="00D046D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7F5"/>
    <w:rsid w:val="00D328AB"/>
    <w:rsid w:val="00D34AF5"/>
    <w:rsid w:val="00D35B4A"/>
    <w:rsid w:val="00D35EF1"/>
    <w:rsid w:val="00D36495"/>
    <w:rsid w:val="00D37932"/>
    <w:rsid w:val="00D406AD"/>
    <w:rsid w:val="00D41A63"/>
    <w:rsid w:val="00D41FE7"/>
    <w:rsid w:val="00D43096"/>
    <w:rsid w:val="00D4330B"/>
    <w:rsid w:val="00D4446F"/>
    <w:rsid w:val="00D461CD"/>
    <w:rsid w:val="00D4635D"/>
    <w:rsid w:val="00D46C3C"/>
    <w:rsid w:val="00D46F0A"/>
    <w:rsid w:val="00D46F88"/>
    <w:rsid w:val="00D472EA"/>
    <w:rsid w:val="00D50995"/>
    <w:rsid w:val="00D51743"/>
    <w:rsid w:val="00D51DBD"/>
    <w:rsid w:val="00D52300"/>
    <w:rsid w:val="00D53443"/>
    <w:rsid w:val="00D53DED"/>
    <w:rsid w:val="00D53FE2"/>
    <w:rsid w:val="00D54453"/>
    <w:rsid w:val="00D546D7"/>
    <w:rsid w:val="00D5549A"/>
    <w:rsid w:val="00D55767"/>
    <w:rsid w:val="00D55C6C"/>
    <w:rsid w:val="00D60232"/>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CE5"/>
    <w:rsid w:val="00D71DDC"/>
    <w:rsid w:val="00D72A09"/>
    <w:rsid w:val="00D72CBB"/>
    <w:rsid w:val="00D72F84"/>
    <w:rsid w:val="00D72FAC"/>
    <w:rsid w:val="00D74817"/>
    <w:rsid w:val="00D74A58"/>
    <w:rsid w:val="00D750B7"/>
    <w:rsid w:val="00D7520C"/>
    <w:rsid w:val="00D75376"/>
    <w:rsid w:val="00D7594E"/>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209"/>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5FF"/>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AB4"/>
    <w:rsid w:val="00DD0CE1"/>
    <w:rsid w:val="00DD11F4"/>
    <w:rsid w:val="00DD1CD6"/>
    <w:rsid w:val="00DD1EAE"/>
    <w:rsid w:val="00DD2202"/>
    <w:rsid w:val="00DD258E"/>
    <w:rsid w:val="00DD25F3"/>
    <w:rsid w:val="00DD3168"/>
    <w:rsid w:val="00DD3255"/>
    <w:rsid w:val="00DD366A"/>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225B"/>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0F44"/>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1CE7"/>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36AD7"/>
    <w:rsid w:val="00E402A1"/>
    <w:rsid w:val="00E407D0"/>
    <w:rsid w:val="00E40AA3"/>
    <w:rsid w:val="00E42C21"/>
    <w:rsid w:val="00E42C53"/>
    <w:rsid w:val="00E437D2"/>
    <w:rsid w:val="00E43CCD"/>
    <w:rsid w:val="00E44258"/>
    <w:rsid w:val="00E44341"/>
    <w:rsid w:val="00E443A8"/>
    <w:rsid w:val="00E44BCB"/>
    <w:rsid w:val="00E45E4E"/>
    <w:rsid w:val="00E46D16"/>
    <w:rsid w:val="00E47B2D"/>
    <w:rsid w:val="00E512C4"/>
    <w:rsid w:val="00E518A1"/>
    <w:rsid w:val="00E51C99"/>
    <w:rsid w:val="00E5200D"/>
    <w:rsid w:val="00E52293"/>
    <w:rsid w:val="00E527AA"/>
    <w:rsid w:val="00E532A6"/>
    <w:rsid w:val="00E53E52"/>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1F11"/>
    <w:rsid w:val="00E82B2E"/>
    <w:rsid w:val="00E83233"/>
    <w:rsid w:val="00E83758"/>
    <w:rsid w:val="00E83899"/>
    <w:rsid w:val="00E83BC8"/>
    <w:rsid w:val="00E83C64"/>
    <w:rsid w:val="00E85AF4"/>
    <w:rsid w:val="00E8639A"/>
    <w:rsid w:val="00E86803"/>
    <w:rsid w:val="00E87B44"/>
    <w:rsid w:val="00E87FE7"/>
    <w:rsid w:val="00E90341"/>
    <w:rsid w:val="00E9034B"/>
    <w:rsid w:val="00E909A1"/>
    <w:rsid w:val="00E90E4D"/>
    <w:rsid w:val="00E90EDF"/>
    <w:rsid w:val="00E91C27"/>
    <w:rsid w:val="00E928F7"/>
    <w:rsid w:val="00E9301B"/>
    <w:rsid w:val="00E94169"/>
    <w:rsid w:val="00E941BE"/>
    <w:rsid w:val="00E95127"/>
    <w:rsid w:val="00E95512"/>
    <w:rsid w:val="00E95567"/>
    <w:rsid w:val="00E958AA"/>
    <w:rsid w:val="00E96391"/>
    <w:rsid w:val="00EA1114"/>
    <w:rsid w:val="00EA127C"/>
    <w:rsid w:val="00EA1C16"/>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6AC8"/>
    <w:rsid w:val="00EA7CCB"/>
    <w:rsid w:val="00EB0212"/>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9F2"/>
    <w:rsid w:val="00EC3F40"/>
    <w:rsid w:val="00EC3FEB"/>
    <w:rsid w:val="00EC444E"/>
    <w:rsid w:val="00EC44DA"/>
    <w:rsid w:val="00ED0022"/>
    <w:rsid w:val="00ED1539"/>
    <w:rsid w:val="00ED1544"/>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9F4"/>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4B92"/>
    <w:rsid w:val="00F15916"/>
    <w:rsid w:val="00F15ED9"/>
    <w:rsid w:val="00F164C9"/>
    <w:rsid w:val="00F17A4D"/>
    <w:rsid w:val="00F20A2A"/>
    <w:rsid w:val="00F20A2E"/>
    <w:rsid w:val="00F20BDA"/>
    <w:rsid w:val="00F211A1"/>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56F"/>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851"/>
    <w:rsid w:val="00F61CF8"/>
    <w:rsid w:val="00F61EAE"/>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3C7A"/>
    <w:rsid w:val="00F74A60"/>
    <w:rsid w:val="00F7579F"/>
    <w:rsid w:val="00F768F2"/>
    <w:rsid w:val="00F76F71"/>
    <w:rsid w:val="00F77234"/>
    <w:rsid w:val="00F774C2"/>
    <w:rsid w:val="00F77AA1"/>
    <w:rsid w:val="00F77F7B"/>
    <w:rsid w:val="00F81390"/>
    <w:rsid w:val="00F813F9"/>
    <w:rsid w:val="00F81674"/>
    <w:rsid w:val="00F818AE"/>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79E"/>
    <w:rsid w:val="00FA3BAD"/>
    <w:rsid w:val="00FA47C8"/>
    <w:rsid w:val="00FA5322"/>
    <w:rsid w:val="00FA537E"/>
    <w:rsid w:val="00FA5653"/>
    <w:rsid w:val="00FA588B"/>
    <w:rsid w:val="00FA632A"/>
    <w:rsid w:val="00FA679A"/>
    <w:rsid w:val="00FA7E4E"/>
    <w:rsid w:val="00FB05A4"/>
    <w:rsid w:val="00FB066E"/>
    <w:rsid w:val="00FB0DB0"/>
    <w:rsid w:val="00FB0E0B"/>
    <w:rsid w:val="00FB1021"/>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5CE"/>
    <w:rsid w:val="00FE163B"/>
    <w:rsid w:val="00FE22EE"/>
    <w:rsid w:val="00FE25A2"/>
    <w:rsid w:val="00FE3F17"/>
    <w:rsid w:val="00FE4586"/>
    <w:rsid w:val="00FE4A80"/>
    <w:rsid w:val="00FE6498"/>
    <w:rsid w:val="00FE6C70"/>
    <w:rsid w:val="00FE6F47"/>
    <w:rsid w:val="00FE72B2"/>
    <w:rsid w:val="00FE7BA4"/>
    <w:rsid w:val="00FF0BCD"/>
    <w:rsid w:val="00FF0C84"/>
    <w:rsid w:val="00FF12D7"/>
    <w:rsid w:val="00FF1511"/>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出段落"/>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5749">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68646013">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21673928">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086436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02450702">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5155</TotalTime>
  <Pages>5</Pages>
  <Words>1411</Words>
  <Characters>8043</Characters>
  <Application>Microsoft Office Word</Application>
  <DocSecurity>0</DocSecurity>
  <Lines>67</Lines>
  <Paragraphs>18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9436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217</cp:revision>
  <cp:lastPrinted>2010-01-07T15:23:00Z</cp:lastPrinted>
  <dcterms:created xsi:type="dcterms:W3CDTF">2023-02-17T00:23:00Z</dcterms:created>
  <dcterms:modified xsi:type="dcterms:W3CDTF">2025-02-05T02:11:00Z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