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144D4564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BC417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0C156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19083</w:t>
      </w:r>
    </w:p>
    <w:p w14:paraId="239BFA5F" w14:textId="66DD09BA" w:rsidR="005513CD" w:rsidRPr="005513CD" w:rsidRDefault="00BC417A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Orlando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US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November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8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22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nd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561FF148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F7774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</w:t>
      </w:r>
      <w:r w:rsidR="00A02EF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10195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5.2</w:t>
      </w:r>
      <w:r w:rsidR="0088084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683196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4DA361C1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3B20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Non-collocated Intra-band NR CA/EN-DC </w:t>
      </w:r>
      <w:r w:rsidR="00EF22B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Signaling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1AB532B2" w:rsidR="0090772A" w:rsidRPr="00AD2D6E" w:rsidRDefault="00556B61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</w:t>
      </w:r>
      <w:r w:rsidR="00A74A4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</w:t>
      </w:r>
      <w:r w:rsidR="006C03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</w:t>
      </w:r>
      <w:r w:rsidR="00A74A4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aspec</w:t>
      </w:r>
      <w:r w:rsidR="00DF72C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ts for Non-collocated NR CA/EN-DC UE are provided in this contribution.</w:t>
      </w:r>
    </w:p>
    <w:p w14:paraId="59B00B05" w14:textId="6937474D" w:rsidR="005513CD" w:rsidRPr="00581ABA" w:rsidRDefault="00B52BF5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</w:t>
      </w:r>
      <w:r w:rsidR="00796E2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2</w:t>
      </w:r>
      <w:r w:rsidR="002F3792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-b</w:t>
      </w:r>
      <w:r w:rsidR="00DB1F53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</w:t>
      </w:r>
      <w:r w:rsidR="002F3792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s</w:t>
      </w:r>
    </w:p>
    <w:p w14:paraId="3C21E8E8" w14:textId="2BAD65DA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</w:t>
      </w:r>
      <w:r w:rsidR="003A447C">
        <w:rPr>
          <w:rFonts w:ascii="Times New Roman" w:hAnsi="Times New Roman" w:cs="Times New Roman"/>
          <w:bCs/>
          <w:sz w:val="20"/>
          <w:szCs w:val="20"/>
        </w:rPr>
        <w:t>F</w:t>
      </w:r>
      <w:r w:rsidRPr="002523AB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14:paraId="2F47C079" w14:textId="77777777" w:rsidR="006F2E73" w:rsidRPr="006F2E73" w:rsidRDefault="006F2E73" w:rsidP="006F2E73">
      <w:pPr>
        <w:keepNext/>
        <w:keepLines/>
        <w:spacing w:before="180" w:after="180" w:line="240" w:lineRule="auto"/>
        <w:ind w:leftChars="188" w:left="414"/>
        <w:outlineLvl w:val="1"/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</w:pPr>
      <w:r w:rsidRPr="006F2E73"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  <w:t>&lt; Issue 2-1: How to differentiate UE Capability Type 4a(6Rx/UE) and 4b(8Rx/UE) for EN-DC &gt;</w:t>
      </w:r>
    </w:p>
    <w:p w14:paraId="6EAFAF6E" w14:textId="77777777" w:rsidR="006F2E73" w:rsidRPr="006F2E73" w:rsidRDefault="006F2E73" w:rsidP="006F2E73">
      <w:pPr>
        <w:spacing w:after="180" w:line="240" w:lineRule="auto"/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6F2E73"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Agreement:</w:t>
      </w:r>
    </w:p>
    <w:p w14:paraId="64EA081E" w14:textId="77777777" w:rsidR="006F2E73" w:rsidRPr="006F2E73" w:rsidRDefault="006F2E73" w:rsidP="006F2E73">
      <w:pPr>
        <w:numPr>
          <w:ilvl w:val="0"/>
          <w:numId w:val="24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F2E73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Legacy capabilities, such as MIMO-CapabilityDL-r10 on E-UTRA carriers</w:t>
      </w:r>
    </w:p>
    <w:p w14:paraId="01465C2A" w14:textId="77777777" w:rsidR="006F2E73" w:rsidRPr="006F2E73" w:rsidRDefault="006F2E73" w:rsidP="006F2E73">
      <w:pPr>
        <w:spacing w:after="180" w:line="240" w:lineRule="auto"/>
        <w:ind w:left="420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034A7501" w14:textId="77777777" w:rsidR="006F2E73" w:rsidRPr="006F2E73" w:rsidRDefault="006F2E73" w:rsidP="006F2E73">
      <w:pPr>
        <w:keepNext/>
        <w:keepLines/>
        <w:spacing w:before="180" w:after="180" w:line="240" w:lineRule="auto"/>
        <w:ind w:leftChars="188" w:left="414"/>
        <w:outlineLvl w:val="1"/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</w:pPr>
      <w:r w:rsidRPr="006F2E73"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  <w:t>&lt; Issue 2-2: UE Capability Type 4a(6Rx/UE) for NR-CA &gt;</w:t>
      </w:r>
    </w:p>
    <w:p w14:paraId="5A774E40" w14:textId="77777777" w:rsidR="006F2E73" w:rsidRPr="006F2E73" w:rsidRDefault="006F2E73" w:rsidP="006F2E73">
      <w:pPr>
        <w:spacing w:after="180" w:line="240" w:lineRule="auto"/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6F2E73"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Agreement:</w:t>
      </w:r>
    </w:p>
    <w:p w14:paraId="2E01DD01" w14:textId="77777777" w:rsidR="006F2E73" w:rsidRPr="006F2E73" w:rsidRDefault="006F2E73" w:rsidP="006F2E73">
      <w:pPr>
        <w:numPr>
          <w:ilvl w:val="0"/>
          <w:numId w:val="24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F2E73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Do not consider Type 4a for NR-CA</w:t>
      </w:r>
    </w:p>
    <w:p w14:paraId="1888423D" w14:textId="77777777" w:rsidR="006F2E73" w:rsidRPr="006F2E73" w:rsidRDefault="006F2E73" w:rsidP="006F2E73">
      <w:pPr>
        <w:spacing w:after="180" w:line="240" w:lineRule="auto"/>
        <w:ind w:left="420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E61CD97" w14:textId="77777777" w:rsidR="006F2E73" w:rsidRPr="006F2E73" w:rsidRDefault="006F2E73" w:rsidP="006F2E73">
      <w:pPr>
        <w:keepNext/>
        <w:keepLines/>
        <w:spacing w:before="180" w:after="180" w:line="240" w:lineRule="auto"/>
        <w:ind w:leftChars="188" w:left="414"/>
        <w:outlineLvl w:val="1"/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</w:pPr>
      <w:r w:rsidRPr="006F2E73"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  <w:t>&lt; Issue 2-3: BS Signaling to switch between Type 4a/4b and Type 1 4L/CC(collocated) &gt;</w:t>
      </w:r>
    </w:p>
    <w:p w14:paraId="4918F2DF" w14:textId="77777777" w:rsidR="006F2E73" w:rsidRPr="006F2E73" w:rsidRDefault="006F2E73" w:rsidP="006F2E73">
      <w:pPr>
        <w:spacing w:after="180" w:line="240" w:lineRule="auto"/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6F2E73"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Way Forward:</w:t>
      </w:r>
    </w:p>
    <w:p w14:paraId="5D2A26C2" w14:textId="77777777" w:rsidR="006F2E73" w:rsidRPr="006F2E73" w:rsidRDefault="006F2E73" w:rsidP="006F2E73">
      <w:pPr>
        <w:numPr>
          <w:ilvl w:val="0"/>
          <w:numId w:val="24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F2E73"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BS signalling in the next meeting.</w:t>
      </w:r>
    </w:p>
    <w:p w14:paraId="351DC0D6" w14:textId="77777777" w:rsidR="006F2E73" w:rsidRPr="006F2E73" w:rsidRDefault="006F2E73" w:rsidP="006F2E73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17B9BD8" w14:textId="77777777" w:rsidR="006F2E73" w:rsidRPr="006F2E73" w:rsidRDefault="006F2E73" w:rsidP="006F2E73">
      <w:pPr>
        <w:keepNext/>
        <w:keepLines/>
        <w:spacing w:before="180" w:after="180" w:line="240" w:lineRule="auto"/>
        <w:ind w:leftChars="188" w:left="414"/>
        <w:outlineLvl w:val="1"/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</w:pPr>
      <w:r w:rsidRPr="006F2E73"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  <w:t>&lt; Issue 2-4: BS Signaling to switch between Type 4a/4b and Type 1 6L/8L/CC(collocated) &gt;</w:t>
      </w:r>
    </w:p>
    <w:p w14:paraId="0E169FF6" w14:textId="77777777" w:rsidR="006F2E73" w:rsidRPr="006F2E73" w:rsidRDefault="006F2E73" w:rsidP="006F2E73">
      <w:pPr>
        <w:spacing w:after="180" w:line="240" w:lineRule="auto"/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6F2E73"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Way Forward:</w:t>
      </w:r>
    </w:p>
    <w:p w14:paraId="150368D3" w14:textId="77777777" w:rsidR="006F2E73" w:rsidRPr="006F2E73" w:rsidRDefault="006F2E73" w:rsidP="006F2E73">
      <w:pPr>
        <w:numPr>
          <w:ilvl w:val="0"/>
          <w:numId w:val="24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F2E73"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BS signalling in the next meeting.</w:t>
      </w:r>
    </w:p>
    <w:p w14:paraId="3ED932EE" w14:textId="77777777" w:rsidR="006F2E73" w:rsidRPr="006F2E73" w:rsidRDefault="006F2E73" w:rsidP="006F2E73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2D83AADB" w14:textId="77777777" w:rsidR="006F2E73" w:rsidRPr="006F2E73" w:rsidRDefault="006F2E73" w:rsidP="006F2E73">
      <w:pPr>
        <w:keepNext/>
        <w:keepLines/>
        <w:spacing w:before="180" w:after="180" w:line="240" w:lineRule="auto"/>
        <w:ind w:leftChars="188" w:left="414"/>
        <w:outlineLvl w:val="1"/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</w:pPr>
      <w:r w:rsidRPr="006F2E73"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  <w:t>&lt; Issue 2-5: Switch between Type 4a/4b and single CC operation &gt;</w:t>
      </w:r>
    </w:p>
    <w:p w14:paraId="2F3E5798" w14:textId="77777777" w:rsidR="006F2E73" w:rsidRPr="006F2E73" w:rsidRDefault="006F2E73" w:rsidP="006F2E73">
      <w:pPr>
        <w:spacing w:after="180" w:line="240" w:lineRule="auto"/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6F2E73">
        <w:rPr>
          <w:rFonts w:ascii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Agreement</w:t>
      </w:r>
      <w:r w:rsidRPr="006F2E73"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:</w:t>
      </w:r>
    </w:p>
    <w:p w14:paraId="05B3395D" w14:textId="77777777" w:rsidR="006F2E73" w:rsidRPr="006F2E73" w:rsidRDefault="006F2E73" w:rsidP="006F2E73">
      <w:pPr>
        <w:numPr>
          <w:ilvl w:val="0"/>
          <w:numId w:val="24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F2E73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No new NW signaling needed from Type 4 to single carrier fallback.</w:t>
      </w:r>
    </w:p>
    <w:p w14:paraId="47AC61C7" w14:textId="77777777" w:rsidR="006F2E73" w:rsidRPr="006F2E73" w:rsidRDefault="006F2E73" w:rsidP="006F2E73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B2FE397" w14:textId="77777777" w:rsidR="006F2E73" w:rsidRPr="006F2E73" w:rsidRDefault="006F2E73" w:rsidP="006F2E73">
      <w:pPr>
        <w:keepNext/>
        <w:keepLines/>
        <w:spacing w:before="180" w:after="180" w:line="240" w:lineRule="auto"/>
        <w:ind w:leftChars="188" w:left="414"/>
        <w:outlineLvl w:val="1"/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</w:pPr>
      <w:r w:rsidRPr="006F2E73"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  <w:t>&lt; Issue 2-6: UE behavior during initial connection between Type 1, Type 2 and Type 4a/4b &gt;</w:t>
      </w:r>
    </w:p>
    <w:p w14:paraId="373AD898" w14:textId="77777777" w:rsidR="006F2E73" w:rsidRPr="006F2E73" w:rsidRDefault="006F2E73" w:rsidP="006F2E73">
      <w:pPr>
        <w:spacing w:after="180" w:line="240" w:lineRule="auto"/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6F2E73"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Way Forward:</w:t>
      </w:r>
    </w:p>
    <w:p w14:paraId="679416A8" w14:textId="77777777" w:rsidR="006F2E73" w:rsidRPr="006F2E73" w:rsidRDefault="006F2E73" w:rsidP="006F2E73">
      <w:pPr>
        <w:numPr>
          <w:ilvl w:val="0"/>
          <w:numId w:val="24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F2E73"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BS signalling in the next meeting.</w:t>
      </w:r>
    </w:p>
    <w:p w14:paraId="37362A43" w14:textId="77777777" w:rsidR="006F2E73" w:rsidRPr="006F2E73" w:rsidRDefault="006F2E73" w:rsidP="006F2E73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4001027" w14:textId="77777777" w:rsidR="006F2E73" w:rsidRPr="006F2E73" w:rsidRDefault="006F2E73" w:rsidP="006F2E73">
      <w:pPr>
        <w:keepNext/>
        <w:keepLines/>
        <w:spacing w:before="180" w:after="180" w:line="240" w:lineRule="auto"/>
        <w:ind w:leftChars="188" w:left="414"/>
        <w:outlineLvl w:val="1"/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</w:pPr>
      <w:r w:rsidRPr="006F2E73">
        <w:rPr>
          <w:rFonts w:ascii="Arial" w:hAnsi="Arial" w:cs="Times New Roman"/>
          <w:kern w:val="0"/>
          <w:sz w:val="32"/>
          <w:szCs w:val="20"/>
          <w:lang w:val="en-GB"/>
          <w14:ligatures w14:val="none"/>
        </w:rPr>
        <w:t>&lt; Issue 2-7: When to inform RAN2 the demand on new UE capability(s) and new BS signaling &gt;</w:t>
      </w:r>
    </w:p>
    <w:p w14:paraId="01786A69" w14:textId="77777777" w:rsidR="006F2E73" w:rsidRPr="006F2E73" w:rsidRDefault="006F2E73" w:rsidP="006F2E73">
      <w:pPr>
        <w:spacing w:after="180" w:line="240" w:lineRule="auto"/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6F2E73">
        <w:rPr>
          <w:rFonts w:ascii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Agreement</w:t>
      </w:r>
      <w:r w:rsidRPr="006F2E73">
        <w:rPr>
          <w:rFonts w:ascii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:</w:t>
      </w:r>
    </w:p>
    <w:p w14:paraId="0396E124" w14:textId="77777777" w:rsidR="006F2E73" w:rsidRPr="006F2E73" w:rsidRDefault="006F2E73" w:rsidP="006F2E73">
      <w:pPr>
        <w:numPr>
          <w:ilvl w:val="0"/>
          <w:numId w:val="24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6F2E73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After RAN4 finish the work according the WID including all UE capability and NW signalling, the RAN4 will send the decisions related into RAN2 on one go.</w:t>
      </w:r>
    </w:p>
    <w:p w14:paraId="1A345CE7" w14:textId="7673045C" w:rsidR="003A447C" w:rsidRPr="006F2E73" w:rsidRDefault="003A447C" w:rsidP="00BB58FD">
      <w:pPr>
        <w:rPr>
          <w:lang w:val="en-GB"/>
        </w:rPr>
      </w:pPr>
    </w:p>
    <w:p w14:paraId="49194124" w14:textId="77777777" w:rsidR="001E1049" w:rsidRDefault="001E1049" w:rsidP="001E1049">
      <w:pPr>
        <w:pStyle w:val="ListParagraph"/>
      </w:pPr>
    </w:p>
    <w:p w14:paraId="728724BC" w14:textId="01A967BA" w:rsidR="00CF3229" w:rsidRPr="00356D67" w:rsidRDefault="00B52BF5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  <w:r w:rsidR="00356D67" w:rsidRPr="00356D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5E139A4A" w14:textId="77777777" w:rsidR="005876FC" w:rsidRDefault="00AC3801" w:rsidP="002A3659">
      <w:pPr>
        <w:spacing w:after="180" w:line="240" w:lineRule="auto"/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</w:pPr>
      <w:r w:rsidRPr="00AC3801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&lt; Issue 2-3: BS Signaling to switch between Type 4a/4b and Type 1 4L/CC(collocated) &gt;</w:t>
      </w:r>
    </w:p>
    <w:p w14:paraId="771FF113" w14:textId="716A26ED" w:rsidR="00CB4E21" w:rsidRPr="0080336D" w:rsidRDefault="00CB4E21" w:rsidP="00CB4E21">
      <w:pPr>
        <w:spacing w:after="180" w:line="240" w:lineRule="auto"/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It would be beneficial to define new BS signalling for this case, to maintain consistency with Type 2 signaling. An issue when the NW is Rel-18 and UE is Rel-19 was discussed by interested companies in previous meeting. </w:t>
      </w:r>
      <w:r w:rsidR="0080336D"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>We will return to later later in this submission.</w:t>
      </w:r>
    </w:p>
    <w:p w14:paraId="1F70661B" w14:textId="69A1D900" w:rsidR="00CB4E21" w:rsidRPr="00045522" w:rsidRDefault="00CB4E21" w:rsidP="00CB4E2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</w:pPr>
      <w:r w:rsidRPr="007C29D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4963EE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1</w:t>
      </w:r>
      <w:r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>: Specify BS signalling for NR CA and EN-DC, e.g.</w:t>
      </w:r>
      <w:r w:rsidRPr="00045522"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“</w:t>
      </w:r>
      <w:r w:rsidRPr="00045522"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 xml:space="preserve">nonCollocatedTypeNR-CA-r19” </w:t>
      </w:r>
      <w:r w:rsidRPr="00BF1896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and</w:t>
      </w:r>
    </w:p>
    <w:p w14:paraId="3609EB8E" w14:textId="5CFB69BE" w:rsidR="00CB4E21" w:rsidRPr="00BF1896" w:rsidRDefault="00CB4E21" w:rsidP="00CB4E2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</w:pPr>
      <w:r w:rsidRPr="00045522"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Pr="00045522"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>nonCollocatedTypeMRDC-r19”</w:t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 xml:space="preserve"> </w:t>
      </w:r>
    </w:p>
    <w:p w14:paraId="1C248B7C" w14:textId="77777777" w:rsidR="00257849" w:rsidRDefault="00257849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1FE4900" w14:textId="3EF858AC" w:rsidR="007B03F0" w:rsidRPr="007B03F0" w:rsidRDefault="007B03F0" w:rsidP="009F30DC">
      <w:pPr>
        <w:spacing w:after="180" w:line="240" w:lineRule="auto"/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</w:pPr>
      <w:r w:rsidRPr="007B03F0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&lt; Issue 2-4: BS Signaling to switch between Type 4a/4b and Type 1 6L/8L/CC(collocated) &gt;</w:t>
      </w:r>
    </w:p>
    <w:p w14:paraId="7A2AD27B" w14:textId="77777777" w:rsidR="00701531" w:rsidRDefault="00B37828" w:rsidP="00B3782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supporting Type 4a/4b could optionally support 6L/8L per CC in collocated mode (Type 1). The default is anyhow 4L/CC for Type 1. </w:t>
      </w:r>
    </w:p>
    <w:p w14:paraId="19110B35" w14:textId="3207B552" w:rsidR="00701531" w:rsidRDefault="00C02BAF" w:rsidP="00B37828">
      <w:pPr>
        <w:spacing w:after="180" w:line="240" w:lineRule="auto"/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can move from Type </w:t>
      </w:r>
      <w:r w:rsidR="00A67FD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Type </w:t>
      </w:r>
      <w:r w:rsidR="00A67FD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with </w:t>
      </w:r>
      <w:r w:rsidR="003616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BS sig</w:t>
      </w:r>
      <w:r w:rsidR="008E04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</w:t>
      </w:r>
      <w:r w:rsidR="003616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aling, as NW can configure UE which is in Type 1 with 6L/8L</w:t>
      </w:r>
      <w:r w:rsidR="007D00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with </w:t>
      </w:r>
      <w:r w:rsidR="008E04C8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2&lt; </w:t>
      </w:r>
      <w:r w:rsidR="008E04C8"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maxMIMO-layer</w:t>
      </w:r>
      <w:r w:rsidR="008E04C8"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="008E04C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 xml:space="preserve"> </w:t>
      </w:r>
      <w:r w:rsidR="008E04C8">
        <w:rPr>
          <w:rFonts w:ascii="Times New Roman" w:eastAsia="DengXian" w:hAnsi="Times New Roman" w:cs="Times New Roman"/>
          <w:sz w:val="20"/>
          <w:szCs w:val="20"/>
          <w:lang w:eastAsia="zh-CN"/>
        </w:rPr>
        <w:t>≥</w:t>
      </w:r>
      <w:r w:rsidR="008E04C8">
        <w:rPr>
          <w:rFonts w:ascii="Times New Roman" w:eastAsia="DengXian" w:hAnsi="Times New Roman"/>
          <w:sz w:val="20"/>
          <w:szCs w:val="20"/>
          <w:lang w:eastAsia="zh-CN"/>
        </w:rPr>
        <w:t xml:space="preserve">4 </w:t>
      </w:r>
      <w:r w:rsidR="007D00B9">
        <w:rPr>
          <w:rFonts w:ascii="Times New Roman" w:eastAsia="DengXian" w:hAnsi="Times New Roman"/>
          <w:sz w:val="20"/>
          <w:szCs w:val="20"/>
          <w:lang w:eastAsia="zh-CN"/>
        </w:rPr>
        <w:t>and</w:t>
      </w:r>
      <w:r w:rsidR="00D34592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B01BEB">
        <w:rPr>
          <w:rFonts w:ascii="Times New Roman" w:eastAsia="DengXian" w:hAnsi="Times New Roman"/>
          <w:sz w:val="20"/>
          <w:szCs w:val="20"/>
          <w:lang w:eastAsia="zh-CN"/>
        </w:rPr>
        <w:t>Type 4</w:t>
      </w:r>
      <w:r w:rsidR="00566B36">
        <w:rPr>
          <w:rFonts w:ascii="Times New Roman" w:eastAsia="DengXian" w:hAnsi="Times New Roman"/>
          <w:sz w:val="20"/>
          <w:szCs w:val="20"/>
          <w:lang w:eastAsia="zh-CN"/>
        </w:rPr>
        <w:t xml:space="preserve"> BS</w:t>
      </w:r>
      <w:r w:rsidR="00EE485B">
        <w:rPr>
          <w:rFonts w:ascii="Times New Roman" w:eastAsia="DengXian" w:hAnsi="Times New Roman"/>
          <w:sz w:val="20"/>
          <w:szCs w:val="20"/>
          <w:lang w:eastAsia="zh-CN"/>
        </w:rPr>
        <w:t xml:space="preserve"> signaling</w:t>
      </w:r>
      <w:r w:rsidR="007D00B9">
        <w:rPr>
          <w:rFonts w:ascii="Times New Roman" w:eastAsia="DengXian" w:hAnsi="Times New Roman"/>
          <w:sz w:val="20"/>
          <w:szCs w:val="20"/>
          <w:lang w:eastAsia="zh-CN"/>
        </w:rPr>
        <w:t xml:space="preserve">. </w:t>
      </w:r>
    </w:p>
    <w:p w14:paraId="3080392C" w14:textId="77777777" w:rsidR="006A3A12" w:rsidRDefault="00723335" w:rsidP="00B3782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 xml:space="preserve">Going </w:t>
      </w:r>
      <w:r w:rsidR="00460F25">
        <w:rPr>
          <w:rFonts w:ascii="Times New Roman" w:eastAsia="DengXian" w:hAnsi="Times New Roman"/>
          <w:sz w:val="20"/>
          <w:szCs w:val="20"/>
          <w:lang w:eastAsia="zh-CN"/>
        </w:rPr>
        <w:t xml:space="preserve">the 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other way, </w:t>
      </w:r>
      <w:r w:rsidR="00436D7D">
        <w:rPr>
          <w:rFonts w:ascii="Times New Roman" w:eastAsia="DengXian" w:hAnsi="Times New Roman"/>
          <w:sz w:val="20"/>
          <w:szCs w:val="20"/>
          <w:lang w:eastAsia="zh-CN"/>
        </w:rPr>
        <w:t>UE in Type 4 with 4L can be configured by the NW to Type 1 wit</w:t>
      </w:r>
      <w:r w:rsidR="00460F25">
        <w:rPr>
          <w:rFonts w:ascii="Times New Roman" w:eastAsia="DengXian" w:hAnsi="Times New Roman"/>
          <w:sz w:val="20"/>
          <w:szCs w:val="20"/>
          <w:lang w:eastAsia="zh-CN"/>
        </w:rPr>
        <w:t>h</w:t>
      </w:r>
      <w:r w:rsidR="00436D7D">
        <w:rPr>
          <w:rFonts w:ascii="Times New Roman" w:eastAsia="DengXian" w:hAnsi="Times New Roman"/>
          <w:sz w:val="20"/>
          <w:szCs w:val="20"/>
          <w:lang w:eastAsia="zh-CN"/>
        </w:rPr>
        <w:t xml:space="preserve">  </w:t>
      </w:r>
      <w:r w:rsidR="00436D7D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2&lt; </w:t>
      </w:r>
      <w:r w:rsidR="00436D7D"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maxMIMO-layer</w:t>
      </w:r>
      <w:r w:rsidR="00436D7D"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="00436D7D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 xml:space="preserve"> </w:t>
      </w:r>
      <w:r w:rsidR="00436D7D">
        <w:rPr>
          <w:rFonts w:ascii="Times New Roman" w:eastAsia="DengXian" w:hAnsi="Times New Roman" w:cs="Times New Roman"/>
          <w:sz w:val="20"/>
          <w:szCs w:val="20"/>
          <w:lang w:eastAsia="zh-CN"/>
        </w:rPr>
        <w:t>≥</w:t>
      </w:r>
      <w:r w:rsidR="00436D7D">
        <w:rPr>
          <w:rFonts w:ascii="Times New Roman" w:eastAsia="DengXian" w:hAnsi="Times New Roman"/>
          <w:sz w:val="20"/>
          <w:szCs w:val="20"/>
          <w:lang w:eastAsia="zh-CN"/>
        </w:rPr>
        <w:t>4, and the NW can configure UE to 6L/8L.</w:t>
      </w:r>
      <w:r w:rsidR="00B433BA" w:rsidRPr="00B433B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16FEFF76" w14:textId="6CC3D99C" w:rsidR="00B37828" w:rsidRDefault="00B433BA" w:rsidP="00B3782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There is no new signaling required for that as UE can already in current specifications indicate </w:t>
      </w:r>
      <w:r w:rsidRPr="001812FF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:lang w:val="en-GB" w:eastAsia="sv-SE"/>
          <w14:ligatures w14:val="none"/>
        </w:rPr>
        <w:t>maxMIMO-Layers</w:t>
      </w:r>
      <w:r w:rsidRPr="001812FF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and can reconfigure between different number of MIMO layers when in Type 1.</w:t>
      </w:r>
    </w:p>
    <w:p w14:paraId="4F9B1FA4" w14:textId="4ED3E4B3" w:rsidR="00B37828" w:rsidRPr="00363ACA" w:rsidRDefault="00B37828" w:rsidP="00B3782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C1AA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No need for BS signalling to switch between Type 4a/4b and Type 1 with 6L/8L per CC</w:t>
      </w:r>
    </w:p>
    <w:p w14:paraId="30CB40ED" w14:textId="162AD710" w:rsidR="004963EE" w:rsidRDefault="00333BB0" w:rsidP="009F30DC">
      <w:pPr>
        <w:spacing w:after="180" w:line="240" w:lineRule="auto"/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</w:pPr>
      <w:r w:rsidRPr="00333BB0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&lt; Issue 2-6: UE behavior during initial connection between Type 1, Type 2 and Type 4a/4b &gt;</w:t>
      </w:r>
    </w:p>
    <w:p w14:paraId="25BA9CF1" w14:textId="77777777" w:rsidR="00A77132" w:rsidRDefault="009B5C69" w:rsidP="00AE55ED">
      <w:pPr>
        <w:spacing w:after="180" w:line="24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In the proposal below, we want to clarify everyone is on the same page, i.e.</w:t>
      </w:r>
      <w:r w:rsidRPr="00C5435D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“</w:t>
      </w:r>
      <w:r w:rsidRPr="00C5435D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:lang w:val="en-GB" w:eastAsia="sv-SE"/>
          <w14:ligatures w14:val="none"/>
        </w:rPr>
        <w:t>maxMIMO-layers</w:t>
      </w:r>
      <w:r w:rsidRPr="00C5435D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” is the measure configured by the NW; not the value indicated by UE in its capabilities.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</w:t>
      </w:r>
      <w:r w:rsidR="006C0592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Case when </w:t>
      </w:r>
      <w:r w:rsidR="006C0592"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maxMIMO-layer</w:t>
      </w:r>
      <w:r w:rsidR="006C0592"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="006C0592">
        <w:rPr>
          <w:rFonts w:ascii="Times New Roman" w:eastAsia="DengXian" w:hAnsi="Times New Roman" w:hint="eastAsia"/>
          <w:sz w:val="20"/>
          <w:szCs w:val="20"/>
          <w:lang w:eastAsia="zh-CN"/>
        </w:rPr>
        <w:t xml:space="preserve"> </w:t>
      </w:r>
      <w:r w:rsidR="006C0592">
        <w:rPr>
          <w:rFonts w:ascii="Times New Roman" w:eastAsia="DengXian" w:hAnsi="Times New Roman"/>
          <w:sz w:val="20"/>
          <w:szCs w:val="20"/>
          <w:lang w:eastAsia="zh-CN"/>
        </w:rPr>
        <w:t xml:space="preserve">&gt;4 </w:t>
      </w:r>
      <w:r w:rsidR="00DA20F1">
        <w:rPr>
          <w:rFonts w:ascii="Times New Roman" w:eastAsiaTheme="minorEastAsia" w:hAnsi="Times New Roman"/>
          <w:sz w:val="20"/>
          <w:szCs w:val="20"/>
          <w:lang w:eastAsia="zh-CN"/>
        </w:rPr>
        <w:t xml:space="preserve">is clear, UE is Type 1. </w:t>
      </w:r>
    </w:p>
    <w:p w14:paraId="5378A06D" w14:textId="4869BCD1" w:rsidR="009B5C69" w:rsidRDefault="00A77132" w:rsidP="00AE55ED">
      <w:pPr>
        <w:spacing w:after="180" w:line="240" w:lineRule="auto"/>
        <w:rPr>
          <w:rFonts w:ascii="Times New Roman" w:eastAsia="DengXian" w:hAnsi="Times New Roman"/>
          <w:sz w:val="20"/>
          <w:szCs w:val="20"/>
          <w:lang w:eastAsia="zh-CN"/>
        </w:rPr>
      </w:pPr>
      <w:bookmarkStart w:id="1" w:name="_Hlk181710264"/>
      <w:r>
        <w:rPr>
          <w:rFonts w:ascii="Times New Roman" w:eastAsiaTheme="minorEastAsia" w:hAnsi="Times New Roman"/>
          <w:sz w:val="20"/>
          <w:szCs w:val="20"/>
          <w:lang w:eastAsia="zh-CN"/>
        </w:rPr>
        <w:t>W</w:t>
      </w:r>
      <w:r w:rsidR="00C570D5">
        <w:rPr>
          <w:rFonts w:ascii="Times New Roman" w:eastAsiaTheme="minorEastAsia" w:hAnsi="Times New Roman"/>
          <w:sz w:val="20"/>
          <w:szCs w:val="20"/>
          <w:lang w:eastAsia="zh-CN"/>
        </w:rPr>
        <w:t xml:space="preserve">hen </w:t>
      </w:r>
      <w:r w:rsidR="00C570D5"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maxMIMO-layer</w:t>
      </w:r>
      <w:r w:rsidR="00C570D5"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 w:rsidR="00C570D5">
        <w:rPr>
          <w:rFonts w:ascii="Times New Roman" w:eastAsia="DengXian" w:hAnsi="Times New Roman" w:hint="eastAsia"/>
          <w:sz w:val="20"/>
          <w:szCs w:val="20"/>
          <w:lang w:eastAsia="zh-CN"/>
        </w:rPr>
        <w:t xml:space="preserve"> </w:t>
      </w:r>
      <w:r w:rsid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≤</w:t>
      </w:r>
      <w:r w:rsidR="00C570D5">
        <w:rPr>
          <w:rFonts w:ascii="Times New Roman" w:eastAsia="DengXian" w:hAnsi="Times New Roman"/>
          <w:sz w:val="20"/>
          <w:szCs w:val="20"/>
          <w:lang w:eastAsia="zh-CN"/>
        </w:rPr>
        <w:t>2</w:t>
      </w:r>
      <w:r>
        <w:rPr>
          <w:rFonts w:ascii="Times New Roman" w:eastAsia="DengXian" w:hAnsi="Times New Roman"/>
          <w:sz w:val="20"/>
          <w:szCs w:val="20"/>
          <w:lang w:eastAsia="zh-CN"/>
        </w:rPr>
        <w:t>:</w:t>
      </w:r>
    </w:p>
    <w:p w14:paraId="7116DB78" w14:textId="311D68F3" w:rsidR="00DC572D" w:rsidRPr="00D26BCC" w:rsidRDefault="00DC572D" w:rsidP="00A77132">
      <w:pPr>
        <w:pStyle w:val="TAL"/>
        <w:rPr>
          <w:rFonts w:ascii="Times New Roman" w:eastAsia="Calibri" w:hAnsi="Times New Roman" w:cs="Times New Roman"/>
          <w:bCs/>
          <w:kern w:val="0"/>
          <w:sz w:val="20"/>
          <w:szCs w:val="20"/>
          <w:lang w:eastAsia="sv-SE"/>
          <w14:ligatures w14:val="none"/>
        </w:rPr>
      </w:pPr>
    </w:p>
    <w:bookmarkEnd w:id="1"/>
    <w:p w14:paraId="306BD331" w14:textId="0B3A1C53" w:rsidR="00B2049D" w:rsidRDefault="00B2049D" w:rsidP="00B2049D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204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NW and UE both Rel-18</w:t>
      </w:r>
    </w:p>
    <w:p w14:paraId="47568176" w14:textId="77777777" w:rsidR="00CE470D" w:rsidRPr="00B2049D" w:rsidRDefault="00781F4D" w:rsidP="00CE470D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No issue, </w:t>
      </w:r>
      <w:r w:rsidR="00CE470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 UE indicates only Rel-18 capabilities, NW uses BS signaling accordingly</w:t>
      </w:r>
    </w:p>
    <w:p w14:paraId="654B2E73" w14:textId="4DD8EC4C" w:rsidR="00CE470D" w:rsidRDefault="00CE470D" w:rsidP="00CE470D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where Rel-18 BS signaling elements are present =&gt; Type 1</w:t>
      </w:r>
    </w:p>
    <w:p w14:paraId="21C99837" w14:textId="1575CBE0" w:rsidR="00B2049D" w:rsidRPr="00CE470D" w:rsidRDefault="00CE470D" w:rsidP="00CE470D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where Rel-18 BS signaling elements are absent = &gt; Type 2</w:t>
      </w:r>
    </w:p>
    <w:p w14:paraId="0D8DD7BF" w14:textId="5B1B0D20" w:rsidR="00B2049D" w:rsidRDefault="00B2049D" w:rsidP="00B2049D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204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NW Rel-18, UE Rel-19</w:t>
      </w:r>
    </w:p>
    <w:p w14:paraId="6E909824" w14:textId="77777777" w:rsidR="00E63729" w:rsidRPr="00B2049D" w:rsidRDefault="00E63729" w:rsidP="00E63729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 issue, as UE indicates only Rel-18 capabilities, NW uses BS signaling accordingly</w:t>
      </w:r>
    </w:p>
    <w:p w14:paraId="3C2990EB" w14:textId="77777777" w:rsidR="00E63729" w:rsidRDefault="00E63729" w:rsidP="00E63729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where Rel-18 BS signaling elements are present =&gt; Type 1</w:t>
      </w:r>
    </w:p>
    <w:p w14:paraId="21A95A52" w14:textId="77777777" w:rsidR="00E63729" w:rsidRPr="00CE470D" w:rsidRDefault="00E63729" w:rsidP="00E63729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where Rel-18 BS signaling elements are absent = &gt; Type 2</w:t>
      </w:r>
    </w:p>
    <w:p w14:paraId="7DB6822E" w14:textId="6F865F74" w:rsidR="00B2049D" w:rsidRDefault="00B2049D" w:rsidP="00B2049D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204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NW Rel-19, UE Rel-1</w:t>
      </w:r>
      <w:r w:rsidR="000F2BD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8</w:t>
      </w:r>
    </w:p>
    <w:p w14:paraId="21DF7917" w14:textId="562BDC7E" w:rsidR="000F2BDD" w:rsidRDefault="000F2BDD" w:rsidP="000F2BDD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 issue, as UE indic</w:t>
      </w:r>
      <w:r w:rsidR="009C2F0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tes only Rel-18 capabilities, NW uses BS signaling accordingly</w:t>
      </w:r>
    </w:p>
    <w:p w14:paraId="70DF4006" w14:textId="77777777" w:rsidR="002624F1" w:rsidRDefault="002624F1" w:rsidP="002624F1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where Rel-18 BS signaling elements are present =&gt; Type 1</w:t>
      </w:r>
    </w:p>
    <w:p w14:paraId="5891EC8C" w14:textId="03914E05" w:rsidR="002624F1" w:rsidRPr="002624F1" w:rsidRDefault="002624F1" w:rsidP="002624F1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where Rel-18 BS signaling elements are absent = &gt; Type 2</w:t>
      </w:r>
    </w:p>
    <w:p w14:paraId="22FDB7EB" w14:textId="3139E47D" w:rsidR="00B2049D" w:rsidRDefault="00B2049D" w:rsidP="00B2049D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204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NW and UE both Rel-19</w:t>
      </w:r>
    </w:p>
    <w:p w14:paraId="3D06B92D" w14:textId="0E7DD14A" w:rsidR="00992A78" w:rsidRDefault="00992A78" w:rsidP="00017495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where Rel-18 BS signaling element</w:t>
      </w:r>
      <w:r w:rsidR="00E2214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 are present </w:t>
      </w:r>
      <w:r w:rsidR="0001749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=&gt; Type 1</w:t>
      </w:r>
    </w:p>
    <w:p w14:paraId="59DA1DE8" w14:textId="0BD2C0CE" w:rsidR="00474822" w:rsidRDefault="00474822" w:rsidP="00BB5A3B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where both Rel-18 BS signaling elements</w:t>
      </w:r>
      <w:r w:rsidR="00B76C3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are absent = &gt;</w:t>
      </w:r>
      <w:r w:rsidR="00F2198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C61DF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Type 2</w:t>
      </w:r>
    </w:p>
    <w:p w14:paraId="642B5A65" w14:textId="1C901253" w:rsidR="00A77132" w:rsidRDefault="00A77132" w:rsidP="0030734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So overall the situation is as follows.</w:t>
      </w:r>
    </w:p>
    <w:p w14:paraId="22A32F61" w14:textId="3440A918" w:rsidR="00A77132" w:rsidRPr="00D26BCC" w:rsidRDefault="00A77132" w:rsidP="00A77132">
      <w:pPr>
        <w:pStyle w:val="TAL"/>
        <w:rPr>
          <w:rFonts w:ascii="Times New Roman" w:eastAsia="Calibri" w:hAnsi="Times New Roman" w:cs="Times New Roman"/>
          <w:bCs/>
          <w:kern w:val="0"/>
          <w:sz w:val="20"/>
          <w:szCs w:val="20"/>
          <w:lang w:eastAsia="sv-SE"/>
          <w14:ligatures w14:val="none"/>
        </w:rPr>
      </w:pPr>
      <w:r w:rsidRPr="00D26BCC">
        <w:rPr>
          <w:rFonts w:ascii="Times New Roman" w:eastAsiaTheme="minorEastAsia" w:hAnsi="Times New Roman" w:cs="Times New Roman"/>
          <w:sz w:val="20"/>
          <w:szCs w:val="20"/>
        </w:rPr>
        <w:t xml:space="preserve">-UE is type 1 if </w:t>
      </w:r>
      <w:r w:rsidRPr="00D26BCC">
        <w:rPr>
          <w:rFonts w:ascii="Times New Roman" w:eastAsia="Calibri" w:hAnsi="Times New Roman" w:cs="Times New Roman"/>
          <w:sz w:val="20"/>
          <w:szCs w:val="20"/>
          <w:lang w:eastAsia="sv-SE"/>
        </w:rPr>
        <w:t>nonCollocatedTypeMRDC</w:t>
      </w:r>
      <w:r w:rsidRPr="00D26BCC">
        <w:rPr>
          <w:rFonts w:ascii="Times New Roman" w:eastAsia="Calibri" w:hAnsi="Times New Roman" w:cs="Times New Roman"/>
          <w:kern w:val="0"/>
          <w:sz w:val="20"/>
          <w:szCs w:val="20"/>
          <w:lang w:eastAsia="sv-SE"/>
          <w14:ligatures w14:val="none"/>
        </w:rPr>
        <w:t xml:space="preserve"> and </w:t>
      </w:r>
      <w:r w:rsidRPr="00D26BCC">
        <w:rPr>
          <w:rFonts w:ascii="Times New Roman" w:eastAsia="Calibri" w:hAnsi="Times New Roman" w:cs="Times New Roman"/>
          <w:sz w:val="20"/>
          <w:szCs w:val="20"/>
          <w:lang w:eastAsia="sv-SE"/>
        </w:rPr>
        <w:t xml:space="preserve">nonCollocatedTypeNR-CA for Rel-18 </w:t>
      </w:r>
      <w:r w:rsidRPr="00D26BCC">
        <w:rPr>
          <w:rFonts w:ascii="Times New Roman" w:eastAsia="Calibri" w:hAnsi="Times New Roman" w:cs="Times New Roman"/>
          <w:bCs/>
          <w:kern w:val="0"/>
          <w:sz w:val="20"/>
          <w:szCs w:val="20"/>
          <w:lang w:eastAsia="sv-SE"/>
          <w14:ligatures w14:val="none"/>
        </w:rPr>
        <w:t>are present</w:t>
      </w:r>
    </w:p>
    <w:p w14:paraId="64D6E1D9" w14:textId="2FA3CB45" w:rsidR="00A77132" w:rsidRPr="00A77132" w:rsidRDefault="00A77132" w:rsidP="00A77132">
      <w:pPr>
        <w:pStyle w:val="TAL"/>
        <w:rPr>
          <w:rFonts w:ascii="Times New Roman" w:eastAsia="Calibri" w:hAnsi="Times New Roman" w:cs="Times New Roman"/>
          <w:bCs/>
          <w:kern w:val="0"/>
          <w:sz w:val="20"/>
          <w:szCs w:val="20"/>
          <w:lang w:eastAsia="sv-SE"/>
          <w14:ligatures w14:val="none"/>
        </w:rPr>
      </w:pPr>
      <w:r w:rsidRPr="00D26BCC">
        <w:rPr>
          <w:rFonts w:ascii="Times New Roman" w:eastAsiaTheme="minorEastAsia" w:hAnsi="Times New Roman" w:cs="Times New Roman"/>
          <w:sz w:val="20"/>
          <w:szCs w:val="20"/>
        </w:rPr>
        <w:t xml:space="preserve">-UE is type 2 if </w:t>
      </w:r>
      <w:r w:rsidRPr="00D26BCC">
        <w:rPr>
          <w:rFonts w:ascii="Times New Roman" w:eastAsia="Calibri" w:hAnsi="Times New Roman" w:cs="Times New Roman"/>
          <w:sz w:val="20"/>
          <w:szCs w:val="20"/>
          <w:lang w:eastAsia="sv-SE"/>
        </w:rPr>
        <w:t>nonCollocatedTypeMRDC</w:t>
      </w:r>
      <w:r w:rsidRPr="00D26BCC">
        <w:rPr>
          <w:rFonts w:ascii="Times New Roman" w:eastAsia="Calibri" w:hAnsi="Times New Roman" w:cs="Times New Roman"/>
          <w:kern w:val="0"/>
          <w:sz w:val="20"/>
          <w:szCs w:val="20"/>
          <w:lang w:eastAsia="sv-SE"/>
          <w14:ligatures w14:val="none"/>
        </w:rPr>
        <w:t xml:space="preserve"> and </w:t>
      </w:r>
      <w:r w:rsidRPr="00D26BCC">
        <w:rPr>
          <w:rFonts w:ascii="Times New Roman" w:eastAsia="Calibri" w:hAnsi="Times New Roman" w:cs="Times New Roman"/>
          <w:sz w:val="20"/>
          <w:szCs w:val="20"/>
          <w:lang w:eastAsia="sv-SE"/>
        </w:rPr>
        <w:t xml:space="preserve">nonCollocatedTypeNR-CA for Rel-18 </w:t>
      </w:r>
      <w:r w:rsidRPr="00D26BCC">
        <w:rPr>
          <w:rFonts w:ascii="Times New Roman" w:eastAsia="Calibri" w:hAnsi="Times New Roman" w:cs="Times New Roman"/>
          <w:bCs/>
          <w:kern w:val="0"/>
          <w:sz w:val="20"/>
          <w:szCs w:val="20"/>
          <w:lang w:eastAsia="sv-SE"/>
          <w14:ligatures w14:val="none"/>
        </w:rPr>
        <w:t>are absent</w:t>
      </w:r>
    </w:p>
    <w:p w14:paraId="6BB1F3AD" w14:textId="77777777" w:rsidR="00A77132" w:rsidRDefault="00A77132" w:rsidP="0030734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6C3E112B" w14:textId="270E2197" w:rsidR="0030734E" w:rsidRDefault="0030734E" w:rsidP="0030734E">
      <w:pPr>
        <w:spacing w:after="180" w:line="240" w:lineRule="auto"/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Case when 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when 2&lt; </w:t>
      </w:r>
      <w:r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maxMIMO-layer</w:t>
      </w:r>
      <w:r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≥</w:t>
      </w:r>
      <w:r>
        <w:rPr>
          <w:rFonts w:ascii="Times New Roman" w:eastAsia="DengXian" w:hAnsi="Times New Roman"/>
          <w:sz w:val="20"/>
          <w:szCs w:val="20"/>
          <w:lang w:eastAsia="zh-CN"/>
        </w:rPr>
        <w:t>4 needs a bit of work.</w:t>
      </w:r>
    </w:p>
    <w:p w14:paraId="26CFBA92" w14:textId="77777777" w:rsidR="00D01774" w:rsidRDefault="00D01774" w:rsidP="00D01774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204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NW and UE both Rel-18</w:t>
      </w:r>
    </w:p>
    <w:p w14:paraId="6C954F96" w14:textId="447BFC79" w:rsidR="00D71AA5" w:rsidRDefault="00D71AA5" w:rsidP="00D71AA5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is Type </w:t>
      </w:r>
      <w:r w:rsidR="00225D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5411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because for rel-18 feature &gt;2 MIMO layers means collocated</w:t>
      </w:r>
    </w:p>
    <w:p w14:paraId="355FFF0E" w14:textId="77777777" w:rsidR="00D01774" w:rsidRDefault="00D01774" w:rsidP="00D01774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204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NW Rel-18, UE Rel-19</w:t>
      </w:r>
    </w:p>
    <w:p w14:paraId="7BDF5A5E" w14:textId="42ECA563" w:rsidR="00D54111" w:rsidRDefault="00D54111" w:rsidP="00D01774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This case needs</w:t>
      </w:r>
      <w:r w:rsidR="0080175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special attention:</w:t>
      </w:r>
    </w:p>
    <w:p w14:paraId="6D4B8B13" w14:textId="4E0E2A2C" w:rsidR="0080175D" w:rsidRDefault="0080175D" w:rsidP="0080175D">
      <w:pPr>
        <w:pStyle w:val="ListParagraph"/>
        <w:numPr>
          <w:ilvl w:val="2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 indicates both Rel-18 and Rel-19 capabilities</w:t>
      </w:r>
      <w:r w:rsidR="002E227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MaxMIMO-layers&gt;2</w:t>
      </w:r>
    </w:p>
    <w:p w14:paraId="672961F9" w14:textId="3DF84D8B" w:rsidR="00FE7D68" w:rsidRDefault="00FE7D68" w:rsidP="0080175D">
      <w:pPr>
        <w:pStyle w:val="ListParagraph"/>
        <w:numPr>
          <w:ilvl w:val="2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NW does not understand Rel-19 capabilities </w:t>
      </w:r>
      <w:r w:rsidR="004123D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but Rel-18 only</w:t>
      </w:r>
    </w:p>
    <w:p w14:paraId="614AE7AC" w14:textId="26F4E13F" w:rsidR="004123D1" w:rsidRDefault="004123D1" w:rsidP="0080175D">
      <w:pPr>
        <w:pStyle w:val="ListParagraph"/>
        <w:numPr>
          <w:ilvl w:val="2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With this, NW intention with maxMIMO-layers&gt;2 is to say</w:t>
      </w:r>
      <w:r w:rsidR="009E23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Type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but </w:t>
      </w:r>
      <w:r w:rsidR="000677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if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UE sees </w:t>
      </w:r>
      <w:r w:rsidR="009E23B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both Rel-18 and Rel-19 capabilities absent, it assumes NW is asking for “Type 4</w:t>
      </w:r>
      <w:r w:rsidR="00110C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”</w:t>
      </w:r>
    </w:p>
    <w:p w14:paraId="08945735" w14:textId="771D971D" w:rsidR="00016746" w:rsidRDefault="00016746" w:rsidP="0080175D">
      <w:pPr>
        <w:pStyle w:val="ListParagraph"/>
        <w:numPr>
          <w:ilvl w:val="2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1674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suggest that RAN4 agrees Rel-19 BS signaling elements are present when NW supports Rel-19, with a distinction for Type 1 and Type 4. When Rel-1</w:t>
      </w:r>
      <w:r w:rsidR="00DB5A8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9</w:t>
      </w:r>
      <w:r w:rsidRPr="0001674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BS elements are not present, UE behaves according to Rel-18 BS signaling</w:t>
      </w:r>
    </w:p>
    <w:p w14:paraId="6BB74101" w14:textId="75DCF7D9" w:rsidR="00D01774" w:rsidRPr="00225DE3" w:rsidRDefault="00D01774" w:rsidP="00225DE3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204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NW Rel-19, UE Rel-1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8</w:t>
      </w:r>
    </w:p>
    <w:p w14:paraId="182143F4" w14:textId="4E42DDB3" w:rsidR="00225DE3" w:rsidRPr="00B2049D" w:rsidRDefault="00225DE3" w:rsidP="00D01774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 is Type 1</w:t>
      </w:r>
      <w:r w:rsidR="003E4938" w:rsidRPr="003E493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3E493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because for </w:t>
      </w:r>
      <w:r w:rsidR="004006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</w:t>
      </w:r>
      <w:r w:rsidR="003E493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el-18 feature &gt;2 MIMO layers means collocated</w:t>
      </w:r>
    </w:p>
    <w:p w14:paraId="7045C2AA" w14:textId="77777777" w:rsidR="00D01774" w:rsidRDefault="00D01774" w:rsidP="00D01774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204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NW and UE both Rel-19</w:t>
      </w:r>
    </w:p>
    <w:p w14:paraId="3F49E4FA" w14:textId="4A97E1E3" w:rsidR="00D01774" w:rsidRDefault="00D01774" w:rsidP="00D01774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where Rel-19 BS signaling elements are present =&gt; Type 1</w:t>
      </w:r>
      <w:r w:rsidR="004C7C5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or Type 4 depending on distinction</w:t>
      </w:r>
    </w:p>
    <w:p w14:paraId="10E20FFB" w14:textId="4A9A9A41" w:rsidR="00D01774" w:rsidRDefault="00D01774" w:rsidP="00D01774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Cases where </w:t>
      </w:r>
      <w:r w:rsidR="00F200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el-19 BS signaling elements are absent = &gt; Type </w:t>
      </w:r>
      <w:r w:rsidR="0029412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1</w:t>
      </w:r>
    </w:p>
    <w:p w14:paraId="6373132B" w14:textId="60EB7FAB" w:rsidR="00AE55ED" w:rsidRDefault="00AE55ED" w:rsidP="00AE55E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F780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UE behaviour during initial connection is assumed as follows for a UE which supports</w:t>
      </w:r>
      <w:r w:rsidRPr="008707FD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intraBandNR-CA-non-collocated-r1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9 </w:t>
      </w:r>
      <w:r w:rsidRPr="008707FD"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  <w:t>and/or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interBandMRDC-WithOverlapDL-Bands-r1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9</w:t>
      </w:r>
      <w:r w:rsidR="00C5435D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. </w:t>
      </w:r>
      <w:r w:rsidR="00C5435D" w:rsidRPr="00C5435D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Please note that “</w:t>
      </w:r>
      <w:r w:rsidR="00C5435D" w:rsidRPr="00C5435D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:lang w:val="en-GB" w:eastAsia="sv-SE"/>
          <w14:ligatures w14:val="none"/>
        </w:rPr>
        <w:t>maxMIMO-layers</w:t>
      </w:r>
      <w:r w:rsidR="00C5435D" w:rsidRPr="00C5435D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” is the measure configured by the NW; not the value indicated by UE in its capabilities.</w:t>
      </w:r>
    </w:p>
    <w:p w14:paraId="67BCAF9C" w14:textId="77777777" w:rsidR="0077680E" w:rsidRDefault="0077680E" w:rsidP="0077680E">
      <w:pPr>
        <w:spacing w:after="180" w:line="24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bookmarkStart w:id="2" w:name="_Hlk181706198"/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When </w:t>
      </w:r>
      <w:r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maxMIMO-layer</w:t>
      </w:r>
      <w:r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&gt;4 </w:t>
      </w:r>
    </w:p>
    <w:p w14:paraId="660C962B" w14:textId="6A88CA97" w:rsidR="00AE55ED" w:rsidRPr="0077680E" w:rsidRDefault="0077680E" w:rsidP="00152119">
      <w:pPr>
        <w:pStyle w:val="ListParagraph"/>
        <w:numPr>
          <w:ilvl w:val="0"/>
          <w:numId w:val="29"/>
        </w:numPr>
        <w:spacing w:after="180" w:line="240" w:lineRule="auto"/>
        <w:ind w:left="720"/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</w:pPr>
      <w:r w:rsidRPr="0077680E">
        <w:rPr>
          <w:rFonts w:ascii="Times New Roman" w:eastAsiaTheme="minorEastAsia" w:hAnsi="Times New Roman"/>
          <w:sz w:val="20"/>
          <w:szCs w:val="20"/>
          <w:lang w:eastAsia="zh-CN"/>
        </w:rPr>
        <w:t>UE is Type 1</w:t>
      </w:r>
    </w:p>
    <w:p w14:paraId="510B40CE" w14:textId="54B9CDA7" w:rsidR="0077680E" w:rsidRDefault="0077680E" w:rsidP="0077680E">
      <w:pPr>
        <w:spacing w:after="180" w:line="240" w:lineRule="auto"/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When 2&lt; </w:t>
      </w:r>
      <w:r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maxMIMO-layer</w:t>
      </w:r>
      <w:r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≥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4 </w:t>
      </w:r>
    </w:p>
    <w:p w14:paraId="2F0584F5" w14:textId="232E1A11" w:rsidR="0077680E" w:rsidRDefault="005216A4" w:rsidP="00152119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is Type 1 </w:t>
      </w:r>
      <w:r w:rsidR="00930EC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or Typ</w:t>
      </w:r>
      <w:r w:rsidR="00731C4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</w:t>
      </w:r>
      <w:r w:rsidR="002F770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30EC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4 </w:t>
      </w:r>
      <w:r w:rsidR="0036216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depending on</w:t>
      </w:r>
      <w:r w:rsidR="0012442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always present</w:t>
      </w:r>
      <w:r w:rsidR="00930EC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7680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Rel-19 BS signaling element</w:t>
      </w:r>
      <w:r w:rsidR="0036216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distinction</w:t>
      </w:r>
      <w:r w:rsidR="0077680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75D34A74" w14:textId="00DAF3A0" w:rsidR="00124424" w:rsidRDefault="00124424" w:rsidP="00124424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NOTE: RAN2 has the authority to modify this, as long as </w:t>
      </w:r>
      <w:r w:rsidR="00902C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case of Rel-18 NW vs Rel-19 UE remains resolved</w:t>
      </w:r>
    </w:p>
    <w:p w14:paraId="0EEAE0F6" w14:textId="05738359" w:rsidR="0077680E" w:rsidRPr="00152119" w:rsidRDefault="00902CAA" w:rsidP="0077680E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</w:t>
      </w:r>
      <w:r w:rsidR="00731C4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is Type 1 when Rel-19 BS signaling is</w:t>
      </w:r>
      <w:r w:rsidR="00961469" w:rsidRPr="0096146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6146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absent i.e. UE follows </w:t>
      </w:r>
      <w:r w:rsidR="0066268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</w:t>
      </w:r>
      <w:r w:rsidR="0096146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el-18 BS signaling</w:t>
      </w:r>
    </w:p>
    <w:p w14:paraId="3D660AC9" w14:textId="03DB4B78" w:rsidR="0077680E" w:rsidRPr="0077680E" w:rsidRDefault="0077680E" w:rsidP="0077680E">
      <w:pPr>
        <w:spacing w:after="180" w:line="240" w:lineRule="auto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W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hen maxMIMO-layers 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≤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2 </w:t>
      </w:r>
    </w:p>
    <w:p w14:paraId="0EB8A2A8" w14:textId="4EEA57A7" w:rsidR="0077680E" w:rsidRPr="0077680E" w:rsidRDefault="0077680E" w:rsidP="00152119">
      <w:pPr>
        <w:pStyle w:val="ListParagraph"/>
        <w:numPr>
          <w:ilvl w:val="0"/>
          <w:numId w:val="29"/>
        </w:numPr>
        <w:spacing w:after="180" w:line="240" w:lineRule="auto"/>
        <w:ind w:left="720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UE is type 1 </w:t>
      </w:r>
      <w:r w:rsidR="00152119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when Rel-18 BS signaling elements 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present</w:t>
      </w:r>
    </w:p>
    <w:p w14:paraId="7625A08D" w14:textId="1CD49B04" w:rsidR="0077680E" w:rsidRPr="0077680E" w:rsidRDefault="0077680E" w:rsidP="00152119">
      <w:pPr>
        <w:pStyle w:val="ListParagraph"/>
        <w:numPr>
          <w:ilvl w:val="0"/>
          <w:numId w:val="29"/>
        </w:numPr>
        <w:spacing w:after="180" w:line="240" w:lineRule="auto"/>
        <w:ind w:left="720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UE is type 2</w:t>
      </w:r>
      <w:r w:rsidR="00152119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when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</w:t>
      </w:r>
      <w:r w:rsidR="00152119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Rel-18 BS signaling elements 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absent</w:t>
      </w:r>
    </w:p>
    <w:bookmarkEnd w:id="2"/>
    <w:p w14:paraId="46F3E2E0" w14:textId="77777777" w:rsidR="00333BB0" w:rsidRPr="00333BB0" w:rsidRDefault="00333BB0" w:rsidP="009F30DC">
      <w:pPr>
        <w:spacing w:after="180" w:line="240" w:lineRule="auto"/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</w:pPr>
    </w:p>
    <w:p w14:paraId="73D3070B" w14:textId="3FCAC8A8" w:rsidR="00356D67" w:rsidRDefault="00356D67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42AA0ED3" w14:textId="478458EA" w:rsidR="00F52984" w:rsidRDefault="00F52984" w:rsidP="00332D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076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Remaining aspects for Non-collocated Rel-19 Intra-band Non-contiguous CA/EN-DC were considered with the following </w:t>
      </w:r>
      <w:r w:rsidR="00707641" w:rsidRPr="007076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observations and proposals.</w:t>
      </w:r>
    </w:p>
    <w:p w14:paraId="1004766E" w14:textId="77777777" w:rsidR="002F1CD2" w:rsidRPr="00045522" w:rsidRDefault="002F1CD2" w:rsidP="002F1CD2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</w:pPr>
      <w:r w:rsidRPr="007C29D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1</w:t>
      </w:r>
      <w:r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>: Specify BS signalling for NR CA and EN-DC, e.g.</w:t>
      </w:r>
      <w:r w:rsidRPr="00045522"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“</w:t>
      </w:r>
      <w:r w:rsidRPr="00045522"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 xml:space="preserve">nonCollocatedTypeNR-CA-r19” </w:t>
      </w:r>
      <w:r w:rsidRPr="00BF1896"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  <w:t>and</w:t>
      </w:r>
    </w:p>
    <w:p w14:paraId="1640177B" w14:textId="77777777" w:rsidR="002F1CD2" w:rsidRPr="00BF1896" w:rsidRDefault="002F1CD2" w:rsidP="002F1CD2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</w:pPr>
      <w:r w:rsidRPr="00045522">
        <w:rPr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Pr="00045522"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>nonCollocatedTypeMRDC-r19”</w:t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:lang w:val="en-GB" w:eastAsia="sv-SE"/>
          <w14:ligatures w14:val="none"/>
        </w:rPr>
        <w:t xml:space="preserve"> </w:t>
      </w:r>
    </w:p>
    <w:p w14:paraId="1D693502" w14:textId="77777777" w:rsidR="00155A0F" w:rsidRPr="00BF1896" w:rsidRDefault="00155A0F" w:rsidP="00155A0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</w:pPr>
    </w:p>
    <w:p w14:paraId="0BF47987" w14:textId="77777777" w:rsidR="002F1CD2" w:rsidRPr="00363ACA" w:rsidRDefault="002F1CD2" w:rsidP="002F1CD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C1AA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No need for BS signalling to switch between Type 4a/4b and Type 1 with 6L/8L per CC</w:t>
      </w:r>
    </w:p>
    <w:p w14:paraId="42D98F2A" w14:textId="77777777" w:rsidR="002B012F" w:rsidRDefault="002B012F" w:rsidP="002B012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F7800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UE behaviour during initial connection is assumed as follows for a UE which supports</w:t>
      </w:r>
      <w:r w:rsidRPr="008707FD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intraBandNR-CA-non-collocated-r1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9 </w:t>
      </w:r>
      <w:r w:rsidRPr="008707FD"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  <w:t>and/or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 </w:t>
      </w:r>
      <w:r w:rsidRPr="00780D92"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>interBandMRDC-WithOverlapDL-Bands-r1</w:t>
      </w:r>
      <w:r>
        <w:rPr>
          <w:rFonts w:ascii="Arial" w:eastAsia="Calibri" w:hAnsi="Arial" w:cs="Times New Roman"/>
          <w:bCs/>
          <w:i/>
          <w:iCs/>
          <w:kern w:val="0"/>
          <w:sz w:val="18"/>
          <w:lang w:val="en-GB" w:eastAsia="sv-SE"/>
          <w14:ligatures w14:val="none"/>
        </w:rPr>
        <w:t xml:space="preserve">9. </w:t>
      </w:r>
      <w:r w:rsidRPr="00C5435D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Please note that “</w:t>
      </w:r>
      <w:r w:rsidRPr="00C5435D">
        <w:rPr>
          <w:rFonts w:ascii="Times New Roman" w:eastAsia="Calibri" w:hAnsi="Times New Roman" w:cs="Times New Roman"/>
          <w:bCs/>
          <w:i/>
          <w:iCs/>
          <w:kern w:val="0"/>
          <w:sz w:val="20"/>
          <w:szCs w:val="20"/>
          <w:lang w:val="en-GB" w:eastAsia="sv-SE"/>
          <w14:ligatures w14:val="none"/>
        </w:rPr>
        <w:t>maxMIMO-layers</w:t>
      </w:r>
      <w:r w:rsidRPr="00C5435D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” is the measure configured by the NW; not the value indicated by UE in its capabilities.</w:t>
      </w:r>
    </w:p>
    <w:p w14:paraId="49402A37" w14:textId="77777777" w:rsidR="00D43D35" w:rsidRDefault="00D43D35" w:rsidP="00D43D35">
      <w:pPr>
        <w:spacing w:after="180" w:line="240" w:lineRule="auto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When </w:t>
      </w:r>
      <w:r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maxMIMO-layer</w:t>
      </w:r>
      <w:r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>
        <w:rPr>
          <w:rFonts w:ascii="Times New Roman" w:eastAsia="DengXi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&gt;4 </w:t>
      </w:r>
    </w:p>
    <w:p w14:paraId="3DA05B2B" w14:textId="77777777" w:rsidR="00D43D35" w:rsidRPr="0077680E" w:rsidRDefault="00D43D35" w:rsidP="00D43D35">
      <w:pPr>
        <w:pStyle w:val="ListParagraph"/>
        <w:numPr>
          <w:ilvl w:val="0"/>
          <w:numId w:val="29"/>
        </w:numPr>
        <w:spacing w:after="180" w:line="240" w:lineRule="auto"/>
        <w:ind w:left="720"/>
        <w:rPr>
          <w:rFonts w:ascii="Arial" w:eastAsia="Calibri" w:hAnsi="Arial" w:cs="Times New Roman"/>
          <w:bCs/>
          <w:kern w:val="0"/>
          <w:sz w:val="18"/>
          <w:lang w:val="en-GB" w:eastAsia="sv-SE"/>
          <w14:ligatures w14:val="none"/>
        </w:rPr>
      </w:pPr>
      <w:r w:rsidRPr="0077680E">
        <w:rPr>
          <w:rFonts w:ascii="Times New Roman" w:eastAsiaTheme="minorEastAsia" w:hAnsi="Times New Roman"/>
          <w:sz w:val="20"/>
          <w:szCs w:val="20"/>
          <w:lang w:eastAsia="zh-CN"/>
        </w:rPr>
        <w:t>UE is Type 1</w:t>
      </w:r>
    </w:p>
    <w:p w14:paraId="4BD65CA2" w14:textId="77777777" w:rsidR="00D43D35" w:rsidRDefault="00D43D35" w:rsidP="00D43D35">
      <w:pPr>
        <w:spacing w:after="180" w:line="240" w:lineRule="auto"/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When 2&lt; </w:t>
      </w:r>
      <w:r w:rsidRPr="00D67458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>maxMIMO-layer</w:t>
      </w:r>
      <w:r w:rsidRPr="00D6745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sz w:val="20"/>
          <w:szCs w:val="20"/>
          <w:lang w:eastAsia="zh-CN"/>
        </w:rPr>
        <w:t>≥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4 </w:t>
      </w:r>
    </w:p>
    <w:p w14:paraId="79AC8EC9" w14:textId="77777777" w:rsidR="00D43D35" w:rsidRDefault="00D43D35" w:rsidP="00D43D35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is Type 1 or Type 4 depending on always present Rel-19 BS signaling element distinction </w:t>
      </w:r>
    </w:p>
    <w:p w14:paraId="6BEEB059" w14:textId="77777777" w:rsidR="00D43D35" w:rsidRDefault="00D43D35" w:rsidP="00D43D35">
      <w:pPr>
        <w:pStyle w:val="ListParagraph"/>
        <w:numPr>
          <w:ilvl w:val="1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NOTE: RAN2 has the authority to modify this, as long as case of Rel-18 NW vs Rel-19 UE remains resolved</w:t>
      </w:r>
    </w:p>
    <w:p w14:paraId="3EF045EF" w14:textId="67553F0C" w:rsidR="00D43D35" w:rsidRPr="00152119" w:rsidRDefault="00D43D35" w:rsidP="00D43D35">
      <w:pPr>
        <w:pStyle w:val="ListParagraph"/>
        <w:numPr>
          <w:ilvl w:val="0"/>
          <w:numId w:val="28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 is Type 1 when Rel-19 BS signaling is</w:t>
      </w:r>
      <w:r w:rsidRPr="0096146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absent i.e. UE follows </w:t>
      </w:r>
      <w:r w:rsidR="000979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el-18 BS signaling</w:t>
      </w:r>
    </w:p>
    <w:p w14:paraId="22B7C88E" w14:textId="77777777" w:rsidR="00D43D35" w:rsidRPr="0077680E" w:rsidRDefault="00D43D35" w:rsidP="00D43D35">
      <w:pPr>
        <w:spacing w:after="180" w:line="240" w:lineRule="auto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W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hen maxMIMO-layers 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≤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2 </w:t>
      </w:r>
    </w:p>
    <w:p w14:paraId="7F95A42F" w14:textId="77777777" w:rsidR="00D43D35" w:rsidRPr="0077680E" w:rsidRDefault="00D43D35" w:rsidP="00D43D35">
      <w:pPr>
        <w:pStyle w:val="ListParagraph"/>
        <w:numPr>
          <w:ilvl w:val="0"/>
          <w:numId w:val="29"/>
        </w:numPr>
        <w:spacing w:after="180" w:line="240" w:lineRule="auto"/>
        <w:ind w:left="720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UE is type 1 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when Rel-18 BS signaling elements 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present</w:t>
      </w:r>
    </w:p>
    <w:p w14:paraId="2AC88C8C" w14:textId="77777777" w:rsidR="00D43D35" w:rsidRPr="0077680E" w:rsidRDefault="00D43D35" w:rsidP="00D43D35">
      <w:pPr>
        <w:pStyle w:val="ListParagraph"/>
        <w:numPr>
          <w:ilvl w:val="0"/>
          <w:numId w:val="29"/>
        </w:numPr>
        <w:spacing w:after="180" w:line="240" w:lineRule="auto"/>
        <w:ind w:left="720"/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</w:pP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UE is type 2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when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 xml:space="preserve">Rel-18 BS signaling elements </w:t>
      </w:r>
      <w:r w:rsidRPr="0077680E">
        <w:rPr>
          <w:rFonts w:ascii="Times New Roman" w:eastAsia="Calibri" w:hAnsi="Times New Roman" w:cs="Times New Roman"/>
          <w:bCs/>
          <w:kern w:val="0"/>
          <w:sz w:val="20"/>
          <w:szCs w:val="20"/>
          <w:lang w:val="en-GB" w:eastAsia="sv-SE"/>
          <w14:ligatures w14:val="none"/>
        </w:rPr>
        <w:t>are absent</w:t>
      </w:r>
    </w:p>
    <w:p w14:paraId="2667DF68" w14:textId="77777777" w:rsidR="00FC31C6" w:rsidRPr="00FC31C6" w:rsidRDefault="00FC31C6" w:rsidP="00FC31C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val="en-GB" w:eastAsia="sv-SE"/>
          <w14:ligatures w14:val="none"/>
        </w:rPr>
      </w:pPr>
    </w:p>
    <w:p w14:paraId="1F93E85E" w14:textId="108D75DF" w:rsidR="00D93915" w:rsidRPr="00951A50" w:rsidRDefault="00D93915" w:rsidP="00D93915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66C5ACC3" w14:textId="77777777" w:rsidR="00D93915" w:rsidRPr="00D93915" w:rsidRDefault="00D93915" w:rsidP="00332D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6E9A5342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991C36">
        <w:rPr>
          <w:rFonts w:ascii="Times New Roman" w:hAnsi="Times New Roman" w:cs="Times New Roman"/>
          <w:sz w:val="20"/>
          <w:szCs w:val="20"/>
        </w:rPr>
        <w:t>4</w:t>
      </w:r>
      <w:r w:rsidR="00182E03">
        <w:rPr>
          <w:rFonts w:ascii="Times New Roman" w:hAnsi="Times New Roman" w:cs="Times New Roman"/>
          <w:sz w:val="20"/>
          <w:szCs w:val="20"/>
        </w:rPr>
        <w:t>-24</w:t>
      </w:r>
      <w:r w:rsidR="00991C36">
        <w:rPr>
          <w:rFonts w:ascii="Times New Roman" w:hAnsi="Times New Roman" w:cs="Times New Roman"/>
          <w:sz w:val="20"/>
          <w:szCs w:val="20"/>
        </w:rPr>
        <w:t>1</w:t>
      </w:r>
      <w:r w:rsidR="00206D23">
        <w:rPr>
          <w:rFonts w:ascii="Times New Roman" w:hAnsi="Times New Roman" w:cs="Times New Roman"/>
          <w:sz w:val="20"/>
          <w:szCs w:val="20"/>
        </w:rPr>
        <w:t>7115</w:t>
      </w:r>
      <w:r w:rsidR="00182E03">
        <w:rPr>
          <w:rFonts w:ascii="Times New Roman" w:hAnsi="Times New Roman" w:cs="Times New Roman"/>
          <w:sz w:val="20"/>
          <w:szCs w:val="20"/>
        </w:rPr>
        <w:t>, “</w:t>
      </w:r>
      <w:r w:rsidR="00206D23" w:rsidRPr="00206D23">
        <w:rPr>
          <w:rFonts w:ascii="Times New Roman" w:hAnsi="Times New Roman" w:cs="Times New Roman"/>
          <w:sz w:val="20"/>
          <w:szCs w:val="20"/>
        </w:rPr>
        <w:t>WF on rest issues for intra-band non-collocated EN-DC/NR-CA</w:t>
      </w:r>
      <w:r w:rsidR="00991C36">
        <w:rPr>
          <w:rFonts w:ascii="Times New Roman" w:hAnsi="Times New Roman" w:cs="Times New Roman"/>
          <w:sz w:val="20"/>
          <w:szCs w:val="20"/>
        </w:rPr>
        <w:t xml:space="preserve">”, </w:t>
      </w:r>
      <w:r w:rsidR="00A74A48">
        <w:rPr>
          <w:rFonts w:ascii="Times New Roman" w:hAnsi="Times New Roman" w:cs="Times New Roman"/>
          <w:sz w:val="20"/>
          <w:szCs w:val="20"/>
        </w:rPr>
        <w:t>KDDI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1852"/>
    <w:multiLevelType w:val="hybridMultilevel"/>
    <w:tmpl w:val="9E2C9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46D5018"/>
    <w:multiLevelType w:val="hybridMultilevel"/>
    <w:tmpl w:val="5100C8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E47047"/>
    <w:multiLevelType w:val="hybridMultilevel"/>
    <w:tmpl w:val="72E8A1EE"/>
    <w:lvl w:ilvl="0" w:tplc="225EC99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571150"/>
    <w:multiLevelType w:val="hybridMultilevel"/>
    <w:tmpl w:val="51B88CC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8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2" w15:restartNumberingAfterBreak="0">
    <w:nsid w:val="61C04D7F"/>
    <w:multiLevelType w:val="hybridMultilevel"/>
    <w:tmpl w:val="028E7976"/>
    <w:lvl w:ilvl="0" w:tplc="BDBECB7C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4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6"/>
  </w:num>
  <w:num w:numId="2" w16cid:durableId="403166">
    <w:abstractNumId w:val="18"/>
  </w:num>
  <w:num w:numId="3" w16cid:durableId="1369914351">
    <w:abstractNumId w:val="24"/>
  </w:num>
  <w:num w:numId="4" w16cid:durableId="972949259">
    <w:abstractNumId w:val="13"/>
  </w:num>
  <w:num w:numId="5" w16cid:durableId="608388262">
    <w:abstractNumId w:val="21"/>
  </w:num>
  <w:num w:numId="6" w16cid:durableId="442846795">
    <w:abstractNumId w:val="17"/>
  </w:num>
  <w:num w:numId="7" w16cid:durableId="24331905">
    <w:abstractNumId w:val="23"/>
  </w:num>
  <w:num w:numId="8" w16cid:durableId="1274435150">
    <w:abstractNumId w:val="7"/>
  </w:num>
  <w:num w:numId="9" w16cid:durableId="71046761">
    <w:abstractNumId w:val="25"/>
  </w:num>
  <w:num w:numId="10" w16cid:durableId="1548763037">
    <w:abstractNumId w:val="12"/>
  </w:num>
  <w:num w:numId="11" w16cid:durableId="1120957763">
    <w:abstractNumId w:val="10"/>
  </w:num>
  <w:num w:numId="12" w16cid:durableId="1623686890">
    <w:abstractNumId w:val="8"/>
  </w:num>
  <w:num w:numId="13" w16cid:durableId="1954366394">
    <w:abstractNumId w:val="27"/>
  </w:num>
  <w:num w:numId="14" w16cid:durableId="2034190817">
    <w:abstractNumId w:val="3"/>
  </w:num>
  <w:num w:numId="15" w16cid:durableId="500432998">
    <w:abstractNumId w:val="26"/>
  </w:num>
  <w:num w:numId="16" w16cid:durableId="741412427">
    <w:abstractNumId w:val="28"/>
  </w:num>
  <w:num w:numId="17" w16cid:durableId="218904381">
    <w:abstractNumId w:val="6"/>
  </w:num>
  <w:num w:numId="18" w16cid:durableId="1821578814">
    <w:abstractNumId w:val="2"/>
  </w:num>
  <w:num w:numId="19" w16cid:durableId="1037268706">
    <w:abstractNumId w:val="11"/>
  </w:num>
  <w:num w:numId="20" w16cid:durableId="327565567">
    <w:abstractNumId w:val="14"/>
  </w:num>
  <w:num w:numId="21" w16cid:durableId="667057649">
    <w:abstractNumId w:val="19"/>
  </w:num>
  <w:num w:numId="22" w16cid:durableId="89861686">
    <w:abstractNumId w:val="20"/>
  </w:num>
  <w:num w:numId="23" w16cid:durableId="1390766542">
    <w:abstractNumId w:val="1"/>
  </w:num>
  <w:num w:numId="24" w16cid:durableId="44565566">
    <w:abstractNumId w:val="15"/>
  </w:num>
  <w:num w:numId="25" w16cid:durableId="1186216216">
    <w:abstractNumId w:val="4"/>
  </w:num>
  <w:num w:numId="26" w16cid:durableId="428359472">
    <w:abstractNumId w:val="22"/>
  </w:num>
  <w:num w:numId="27" w16cid:durableId="1972438212">
    <w:abstractNumId w:val="9"/>
  </w:num>
  <w:num w:numId="28" w16cid:durableId="1869945163">
    <w:abstractNumId w:val="0"/>
  </w:num>
  <w:num w:numId="29" w16cid:durableId="1000617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A4B"/>
    <w:rsid w:val="00003D50"/>
    <w:rsid w:val="000041C5"/>
    <w:rsid w:val="00004C00"/>
    <w:rsid w:val="00006262"/>
    <w:rsid w:val="0000656A"/>
    <w:rsid w:val="00007622"/>
    <w:rsid w:val="00014BCB"/>
    <w:rsid w:val="000160A5"/>
    <w:rsid w:val="00016474"/>
    <w:rsid w:val="00016746"/>
    <w:rsid w:val="00017495"/>
    <w:rsid w:val="00024A06"/>
    <w:rsid w:val="000277D1"/>
    <w:rsid w:val="00027CD3"/>
    <w:rsid w:val="0003064C"/>
    <w:rsid w:val="00033C67"/>
    <w:rsid w:val="00035C18"/>
    <w:rsid w:val="00037A8D"/>
    <w:rsid w:val="0004112E"/>
    <w:rsid w:val="000445E0"/>
    <w:rsid w:val="00045522"/>
    <w:rsid w:val="000468CD"/>
    <w:rsid w:val="0005101E"/>
    <w:rsid w:val="00051D02"/>
    <w:rsid w:val="00051D0F"/>
    <w:rsid w:val="00053A14"/>
    <w:rsid w:val="000619E4"/>
    <w:rsid w:val="00063911"/>
    <w:rsid w:val="000647A6"/>
    <w:rsid w:val="000648D4"/>
    <w:rsid w:val="00065764"/>
    <w:rsid w:val="000677A9"/>
    <w:rsid w:val="00074D03"/>
    <w:rsid w:val="00074EBF"/>
    <w:rsid w:val="00075C7A"/>
    <w:rsid w:val="00081E3D"/>
    <w:rsid w:val="000821EC"/>
    <w:rsid w:val="00082CE3"/>
    <w:rsid w:val="00084218"/>
    <w:rsid w:val="0008540A"/>
    <w:rsid w:val="0009053A"/>
    <w:rsid w:val="0009060E"/>
    <w:rsid w:val="0009067C"/>
    <w:rsid w:val="00091582"/>
    <w:rsid w:val="00096BBF"/>
    <w:rsid w:val="00097450"/>
    <w:rsid w:val="0009796F"/>
    <w:rsid w:val="000A132E"/>
    <w:rsid w:val="000A1612"/>
    <w:rsid w:val="000A2303"/>
    <w:rsid w:val="000A5C08"/>
    <w:rsid w:val="000A6928"/>
    <w:rsid w:val="000B25DF"/>
    <w:rsid w:val="000B6A1A"/>
    <w:rsid w:val="000B6D94"/>
    <w:rsid w:val="000C156D"/>
    <w:rsid w:val="000D0845"/>
    <w:rsid w:val="000D1150"/>
    <w:rsid w:val="000D157E"/>
    <w:rsid w:val="000D3161"/>
    <w:rsid w:val="000D4FD6"/>
    <w:rsid w:val="000F1570"/>
    <w:rsid w:val="000F190A"/>
    <w:rsid w:val="000F2BDD"/>
    <w:rsid w:val="000F3086"/>
    <w:rsid w:val="000F3B55"/>
    <w:rsid w:val="00101953"/>
    <w:rsid w:val="0010292F"/>
    <w:rsid w:val="001033D5"/>
    <w:rsid w:val="00104461"/>
    <w:rsid w:val="00110BAA"/>
    <w:rsid w:val="00110C9D"/>
    <w:rsid w:val="00110CDB"/>
    <w:rsid w:val="00112FA4"/>
    <w:rsid w:val="001139B0"/>
    <w:rsid w:val="00115F99"/>
    <w:rsid w:val="00123730"/>
    <w:rsid w:val="00123EC7"/>
    <w:rsid w:val="00124424"/>
    <w:rsid w:val="00126F73"/>
    <w:rsid w:val="00127BD3"/>
    <w:rsid w:val="00130DF6"/>
    <w:rsid w:val="00132A57"/>
    <w:rsid w:val="001342B8"/>
    <w:rsid w:val="00135646"/>
    <w:rsid w:val="0014153F"/>
    <w:rsid w:val="00144980"/>
    <w:rsid w:val="00151352"/>
    <w:rsid w:val="001517C7"/>
    <w:rsid w:val="00152119"/>
    <w:rsid w:val="00155A0F"/>
    <w:rsid w:val="00155CF1"/>
    <w:rsid w:val="00155F5A"/>
    <w:rsid w:val="00156B5B"/>
    <w:rsid w:val="00157A58"/>
    <w:rsid w:val="001616A4"/>
    <w:rsid w:val="00161BB8"/>
    <w:rsid w:val="001664FC"/>
    <w:rsid w:val="00167B56"/>
    <w:rsid w:val="00167E67"/>
    <w:rsid w:val="00171C3D"/>
    <w:rsid w:val="00172560"/>
    <w:rsid w:val="001725B2"/>
    <w:rsid w:val="00173443"/>
    <w:rsid w:val="00176750"/>
    <w:rsid w:val="001770D1"/>
    <w:rsid w:val="00180C9C"/>
    <w:rsid w:val="001812FF"/>
    <w:rsid w:val="00181644"/>
    <w:rsid w:val="001824A1"/>
    <w:rsid w:val="00182665"/>
    <w:rsid w:val="00182E03"/>
    <w:rsid w:val="00184BEA"/>
    <w:rsid w:val="001852F7"/>
    <w:rsid w:val="001872C1"/>
    <w:rsid w:val="0018773F"/>
    <w:rsid w:val="0019277C"/>
    <w:rsid w:val="0019478C"/>
    <w:rsid w:val="00195ED1"/>
    <w:rsid w:val="00197473"/>
    <w:rsid w:val="001A0E29"/>
    <w:rsid w:val="001A132B"/>
    <w:rsid w:val="001A239B"/>
    <w:rsid w:val="001A385F"/>
    <w:rsid w:val="001A38C6"/>
    <w:rsid w:val="001A550F"/>
    <w:rsid w:val="001A5908"/>
    <w:rsid w:val="001A6108"/>
    <w:rsid w:val="001A6604"/>
    <w:rsid w:val="001B12A2"/>
    <w:rsid w:val="001B4BD6"/>
    <w:rsid w:val="001C0392"/>
    <w:rsid w:val="001C0F86"/>
    <w:rsid w:val="001C1766"/>
    <w:rsid w:val="001C1AA7"/>
    <w:rsid w:val="001C2714"/>
    <w:rsid w:val="001C67A3"/>
    <w:rsid w:val="001C7525"/>
    <w:rsid w:val="001D0BC3"/>
    <w:rsid w:val="001D18B3"/>
    <w:rsid w:val="001D2CD0"/>
    <w:rsid w:val="001D3BF0"/>
    <w:rsid w:val="001D3FE0"/>
    <w:rsid w:val="001E1049"/>
    <w:rsid w:val="001E1CFF"/>
    <w:rsid w:val="001E4991"/>
    <w:rsid w:val="001E5F1C"/>
    <w:rsid w:val="001E5F7E"/>
    <w:rsid w:val="001E6FA0"/>
    <w:rsid w:val="002001BB"/>
    <w:rsid w:val="00200A53"/>
    <w:rsid w:val="00203A3C"/>
    <w:rsid w:val="00204787"/>
    <w:rsid w:val="00206CA4"/>
    <w:rsid w:val="00206D23"/>
    <w:rsid w:val="00207DCD"/>
    <w:rsid w:val="0021026D"/>
    <w:rsid w:val="00212783"/>
    <w:rsid w:val="00212F5F"/>
    <w:rsid w:val="002148CD"/>
    <w:rsid w:val="00216A3C"/>
    <w:rsid w:val="00217E22"/>
    <w:rsid w:val="002219D4"/>
    <w:rsid w:val="002226AB"/>
    <w:rsid w:val="00222999"/>
    <w:rsid w:val="00222E80"/>
    <w:rsid w:val="00225DE3"/>
    <w:rsid w:val="00230A42"/>
    <w:rsid w:val="00231284"/>
    <w:rsid w:val="00232A97"/>
    <w:rsid w:val="00233199"/>
    <w:rsid w:val="002336B6"/>
    <w:rsid w:val="002342AB"/>
    <w:rsid w:val="00234535"/>
    <w:rsid w:val="0024042C"/>
    <w:rsid w:val="0024065D"/>
    <w:rsid w:val="00241D5A"/>
    <w:rsid w:val="00242A46"/>
    <w:rsid w:val="00242F3D"/>
    <w:rsid w:val="00243D9F"/>
    <w:rsid w:val="002448B8"/>
    <w:rsid w:val="0025226D"/>
    <w:rsid w:val="002523AB"/>
    <w:rsid w:val="00253A22"/>
    <w:rsid w:val="00253B5B"/>
    <w:rsid w:val="00253CD0"/>
    <w:rsid w:val="0025440D"/>
    <w:rsid w:val="00257849"/>
    <w:rsid w:val="002602C4"/>
    <w:rsid w:val="002604D2"/>
    <w:rsid w:val="00260B98"/>
    <w:rsid w:val="00260CAC"/>
    <w:rsid w:val="00261BF9"/>
    <w:rsid w:val="002624F1"/>
    <w:rsid w:val="002663E4"/>
    <w:rsid w:val="00272E8F"/>
    <w:rsid w:val="00273234"/>
    <w:rsid w:val="00275A34"/>
    <w:rsid w:val="00276BA6"/>
    <w:rsid w:val="00276FF1"/>
    <w:rsid w:val="002771A1"/>
    <w:rsid w:val="002776BD"/>
    <w:rsid w:val="0028225F"/>
    <w:rsid w:val="002829B5"/>
    <w:rsid w:val="0028432A"/>
    <w:rsid w:val="00285A3F"/>
    <w:rsid w:val="00285DDC"/>
    <w:rsid w:val="00287F30"/>
    <w:rsid w:val="00290DD1"/>
    <w:rsid w:val="00291CA5"/>
    <w:rsid w:val="00292ADA"/>
    <w:rsid w:val="00294120"/>
    <w:rsid w:val="002960F3"/>
    <w:rsid w:val="002A10C4"/>
    <w:rsid w:val="002A3659"/>
    <w:rsid w:val="002A3F67"/>
    <w:rsid w:val="002A5B13"/>
    <w:rsid w:val="002A7698"/>
    <w:rsid w:val="002B012F"/>
    <w:rsid w:val="002B2BD2"/>
    <w:rsid w:val="002B4E7C"/>
    <w:rsid w:val="002B5439"/>
    <w:rsid w:val="002B56A0"/>
    <w:rsid w:val="002C1495"/>
    <w:rsid w:val="002C15F4"/>
    <w:rsid w:val="002C3E8B"/>
    <w:rsid w:val="002C44DD"/>
    <w:rsid w:val="002C45F9"/>
    <w:rsid w:val="002C5FC6"/>
    <w:rsid w:val="002D0909"/>
    <w:rsid w:val="002D33D3"/>
    <w:rsid w:val="002D7E73"/>
    <w:rsid w:val="002E2277"/>
    <w:rsid w:val="002E4685"/>
    <w:rsid w:val="002E57F7"/>
    <w:rsid w:val="002E7AAD"/>
    <w:rsid w:val="002F07F8"/>
    <w:rsid w:val="002F1CD2"/>
    <w:rsid w:val="002F277C"/>
    <w:rsid w:val="002F3792"/>
    <w:rsid w:val="002F3DFF"/>
    <w:rsid w:val="002F6F82"/>
    <w:rsid w:val="002F6FB5"/>
    <w:rsid w:val="002F7701"/>
    <w:rsid w:val="0030380F"/>
    <w:rsid w:val="00304579"/>
    <w:rsid w:val="003054D5"/>
    <w:rsid w:val="0030734E"/>
    <w:rsid w:val="00317D2B"/>
    <w:rsid w:val="00321844"/>
    <w:rsid w:val="003219DB"/>
    <w:rsid w:val="00321BF7"/>
    <w:rsid w:val="00321CF9"/>
    <w:rsid w:val="00324219"/>
    <w:rsid w:val="00325967"/>
    <w:rsid w:val="00327198"/>
    <w:rsid w:val="003273EB"/>
    <w:rsid w:val="0032780D"/>
    <w:rsid w:val="00332D3A"/>
    <w:rsid w:val="0033391A"/>
    <w:rsid w:val="00333BB0"/>
    <w:rsid w:val="00335079"/>
    <w:rsid w:val="003459C0"/>
    <w:rsid w:val="00346CB8"/>
    <w:rsid w:val="003470C5"/>
    <w:rsid w:val="00347462"/>
    <w:rsid w:val="0035434C"/>
    <w:rsid w:val="003543CD"/>
    <w:rsid w:val="003550D9"/>
    <w:rsid w:val="00356D67"/>
    <w:rsid w:val="00356EF6"/>
    <w:rsid w:val="00356F7A"/>
    <w:rsid w:val="00360025"/>
    <w:rsid w:val="00360900"/>
    <w:rsid w:val="003616C2"/>
    <w:rsid w:val="00361D49"/>
    <w:rsid w:val="0036216C"/>
    <w:rsid w:val="00362D33"/>
    <w:rsid w:val="0036375E"/>
    <w:rsid w:val="00363ACA"/>
    <w:rsid w:val="0036514B"/>
    <w:rsid w:val="00370C4B"/>
    <w:rsid w:val="00370EA9"/>
    <w:rsid w:val="003712E0"/>
    <w:rsid w:val="00376A01"/>
    <w:rsid w:val="00377C9C"/>
    <w:rsid w:val="00380B7B"/>
    <w:rsid w:val="0039259C"/>
    <w:rsid w:val="00394A6D"/>
    <w:rsid w:val="003A3D54"/>
    <w:rsid w:val="003A3F92"/>
    <w:rsid w:val="003A447C"/>
    <w:rsid w:val="003A4CF2"/>
    <w:rsid w:val="003A68F5"/>
    <w:rsid w:val="003B20CF"/>
    <w:rsid w:val="003B2A6A"/>
    <w:rsid w:val="003B5B6A"/>
    <w:rsid w:val="003B5F9F"/>
    <w:rsid w:val="003B67F4"/>
    <w:rsid w:val="003C02A9"/>
    <w:rsid w:val="003C0573"/>
    <w:rsid w:val="003C0BB9"/>
    <w:rsid w:val="003C30E3"/>
    <w:rsid w:val="003C68F6"/>
    <w:rsid w:val="003D408E"/>
    <w:rsid w:val="003D5E12"/>
    <w:rsid w:val="003D678B"/>
    <w:rsid w:val="003E1CCF"/>
    <w:rsid w:val="003E4938"/>
    <w:rsid w:val="003E6651"/>
    <w:rsid w:val="003F04DC"/>
    <w:rsid w:val="003F0E83"/>
    <w:rsid w:val="003F5E62"/>
    <w:rsid w:val="003F717D"/>
    <w:rsid w:val="003F7ED6"/>
    <w:rsid w:val="0040069A"/>
    <w:rsid w:val="0040117F"/>
    <w:rsid w:val="00401F88"/>
    <w:rsid w:val="004020CE"/>
    <w:rsid w:val="0040249F"/>
    <w:rsid w:val="00405A44"/>
    <w:rsid w:val="00411938"/>
    <w:rsid w:val="00411D92"/>
    <w:rsid w:val="004123D1"/>
    <w:rsid w:val="00412CDB"/>
    <w:rsid w:val="00413225"/>
    <w:rsid w:val="00414832"/>
    <w:rsid w:val="004151B4"/>
    <w:rsid w:val="0041529E"/>
    <w:rsid w:val="0041645A"/>
    <w:rsid w:val="00421462"/>
    <w:rsid w:val="0042169C"/>
    <w:rsid w:val="00424654"/>
    <w:rsid w:val="004249A5"/>
    <w:rsid w:val="00426596"/>
    <w:rsid w:val="00433C38"/>
    <w:rsid w:val="00434B6A"/>
    <w:rsid w:val="00436D7D"/>
    <w:rsid w:val="00436F02"/>
    <w:rsid w:val="0043726E"/>
    <w:rsid w:val="00444789"/>
    <w:rsid w:val="00444FE4"/>
    <w:rsid w:val="0044521A"/>
    <w:rsid w:val="004500FF"/>
    <w:rsid w:val="00452D0C"/>
    <w:rsid w:val="00453CD8"/>
    <w:rsid w:val="00453E48"/>
    <w:rsid w:val="00460F25"/>
    <w:rsid w:val="004629EA"/>
    <w:rsid w:val="00462A1E"/>
    <w:rsid w:val="00467455"/>
    <w:rsid w:val="004707F3"/>
    <w:rsid w:val="00471F58"/>
    <w:rsid w:val="004723C2"/>
    <w:rsid w:val="004735C6"/>
    <w:rsid w:val="00474536"/>
    <w:rsid w:val="00474822"/>
    <w:rsid w:val="00475518"/>
    <w:rsid w:val="00475CFA"/>
    <w:rsid w:val="00476AFD"/>
    <w:rsid w:val="004811C4"/>
    <w:rsid w:val="00483035"/>
    <w:rsid w:val="00485277"/>
    <w:rsid w:val="00485EC3"/>
    <w:rsid w:val="00490253"/>
    <w:rsid w:val="004908D7"/>
    <w:rsid w:val="004956BD"/>
    <w:rsid w:val="004961A5"/>
    <w:rsid w:val="004963EE"/>
    <w:rsid w:val="004A0399"/>
    <w:rsid w:val="004A34C9"/>
    <w:rsid w:val="004A5E5D"/>
    <w:rsid w:val="004A6558"/>
    <w:rsid w:val="004A722B"/>
    <w:rsid w:val="004A7E3B"/>
    <w:rsid w:val="004B1CD8"/>
    <w:rsid w:val="004B3CCC"/>
    <w:rsid w:val="004B46FF"/>
    <w:rsid w:val="004B5DB3"/>
    <w:rsid w:val="004C059E"/>
    <w:rsid w:val="004C326F"/>
    <w:rsid w:val="004C4FFF"/>
    <w:rsid w:val="004C5635"/>
    <w:rsid w:val="004C5CFD"/>
    <w:rsid w:val="004C6AF4"/>
    <w:rsid w:val="004C77D3"/>
    <w:rsid w:val="004C7B76"/>
    <w:rsid w:val="004C7C58"/>
    <w:rsid w:val="004D429F"/>
    <w:rsid w:val="004D772E"/>
    <w:rsid w:val="004E229A"/>
    <w:rsid w:val="004E357A"/>
    <w:rsid w:val="004E467C"/>
    <w:rsid w:val="004E6067"/>
    <w:rsid w:val="004E77AA"/>
    <w:rsid w:val="004E7E34"/>
    <w:rsid w:val="004F2340"/>
    <w:rsid w:val="004F4D47"/>
    <w:rsid w:val="004F5570"/>
    <w:rsid w:val="004F734E"/>
    <w:rsid w:val="005011DA"/>
    <w:rsid w:val="005028BB"/>
    <w:rsid w:val="00503BD2"/>
    <w:rsid w:val="005061E1"/>
    <w:rsid w:val="00510278"/>
    <w:rsid w:val="005118BD"/>
    <w:rsid w:val="00515270"/>
    <w:rsid w:val="00520BAA"/>
    <w:rsid w:val="005216A4"/>
    <w:rsid w:val="00522BAD"/>
    <w:rsid w:val="00526E2C"/>
    <w:rsid w:val="0053022D"/>
    <w:rsid w:val="00531E4D"/>
    <w:rsid w:val="00532BA3"/>
    <w:rsid w:val="00532D36"/>
    <w:rsid w:val="00534588"/>
    <w:rsid w:val="00535DC2"/>
    <w:rsid w:val="00536A7F"/>
    <w:rsid w:val="00541BF1"/>
    <w:rsid w:val="00545863"/>
    <w:rsid w:val="005513CD"/>
    <w:rsid w:val="005531E8"/>
    <w:rsid w:val="00554C88"/>
    <w:rsid w:val="00556B61"/>
    <w:rsid w:val="00562A26"/>
    <w:rsid w:val="00566B36"/>
    <w:rsid w:val="00572732"/>
    <w:rsid w:val="0057280B"/>
    <w:rsid w:val="005765F4"/>
    <w:rsid w:val="00577FF1"/>
    <w:rsid w:val="00581ABA"/>
    <w:rsid w:val="00582774"/>
    <w:rsid w:val="005829A8"/>
    <w:rsid w:val="005848DD"/>
    <w:rsid w:val="00584BD2"/>
    <w:rsid w:val="005857D4"/>
    <w:rsid w:val="00586C77"/>
    <w:rsid w:val="005876FC"/>
    <w:rsid w:val="00590A76"/>
    <w:rsid w:val="00595A6A"/>
    <w:rsid w:val="005A1F87"/>
    <w:rsid w:val="005A20E0"/>
    <w:rsid w:val="005A3681"/>
    <w:rsid w:val="005A5A7D"/>
    <w:rsid w:val="005B0019"/>
    <w:rsid w:val="005B1A53"/>
    <w:rsid w:val="005B1B55"/>
    <w:rsid w:val="005B2BC6"/>
    <w:rsid w:val="005B3511"/>
    <w:rsid w:val="005B3E52"/>
    <w:rsid w:val="005B4C0E"/>
    <w:rsid w:val="005B6611"/>
    <w:rsid w:val="005B6643"/>
    <w:rsid w:val="005C049C"/>
    <w:rsid w:val="005C2864"/>
    <w:rsid w:val="005C38A6"/>
    <w:rsid w:val="005C458A"/>
    <w:rsid w:val="005C6BB9"/>
    <w:rsid w:val="005C6E40"/>
    <w:rsid w:val="005C7E5E"/>
    <w:rsid w:val="005D2869"/>
    <w:rsid w:val="005D5AB8"/>
    <w:rsid w:val="005D6D0F"/>
    <w:rsid w:val="005E13D2"/>
    <w:rsid w:val="005E5FB1"/>
    <w:rsid w:val="005F1BDD"/>
    <w:rsid w:val="005F1E13"/>
    <w:rsid w:val="005F5C52"/>
    <w:rsid w:val="0060095E"/>
    <w:rsid w:val="006019B0"/>
    <w:rsid w:val="00603743"/>
    <w:rsid w:val="006056F1"/>
    <w:rsid w:val="00611692"/>
    <w:rsid w:val="00613415"/>
    <w:rsid w:val="0061410D"/>
    <w:rsid w:val="0061524F"/>
    <w:rsid w:val="00615BDE"/>
    <w:rsid w:val="0062054B"/>
    <w:rsid w:val="0062120D"/>
    <w:rsid w:val="00623776"/>
    <w:rsid w:val="0062689B"/>
    <w:rsid w:val="006277D6"/>
    <w:rsid w:val="00630BAE"/>
    <w:rsid w:val="00632161"/>
    <w:rsid w:val="006362B7"/>
    <w:rsid w:val="00642F2C"/>
    <w:rsid w:val="00644719"/>
    <w:rsid w:val="00644C15"/>
    <w:rsid w:val="00645A57"/>
    <w:rsid w:val="006477BF"/>
    <w:rsid w:val="00650414"/>
    <w:rsid w:val="006525B2"/>
    <w:rsid w:val="00653EFD"/>
    <w:rsid w:val="00662492"/>
    <w:rsid w:val="00662688"/>
    <w:rsid w:val="00664E2A"/>
    <w:rsid w:val="00666C9B"/>
    <w:rsid w:val="00670045"/>
    <w:rsid w:val="00670530"/>
    <w:rsid w:val="00674A40"/>
    <w:rsid w:val="006755BE"/>
    <w:rsid w:val="00676791"/>
    <w:rsid w:val="00681112"/>
    <w:rsid w:val="00681842"/>
    <w:rsid w:val="0068262D"/>
    <w:rsid w:val="00683196"/>
    <w:rsid w:val="006855FC"/>
    <w:rsid w:val="00686DC7"/>
    <w:rsid w:val="00687FAD"/>
    <w:rsid w:val="0069147B"/>
    <w:rsid w:val="006914CF"/>
    <w:rsid w:val="0069326E"/>
    <w:rsid w:val="00695527"/>
    <w:rsid w:val="00695C1E"/>
    <w:rsid w:val="006A3A12"/>
    <w:rsid w:val="006A3AC9"/>
    <w:rsid w:val="006A4104"/>
    <w:rsid w:val="006A68A5"/>
    <w:rsid w:val="006B0122"/>
    <w:rsid w:val="006B1331"/>
    <w:rsid w:val="006B1381"/>
    <w:rsid w:val="006B1D35"/>
    <w:rsid w:val="006B22DC"/>
    <w:rsid w:val="006B293C"/>
    <w:rsid w:val="006B2F15"/>
    <w:rsid w:val="006B350E"/>
    <w:rsid w:val="006B61BB"/>
    <w:rsid w:val="006B7FDA"/>
    <w:rsid w:val="006C03BF"/>
    <w:rsid w:val="006C0592"/>
    <w:rsid w:val="006C0D81"/>
    <w:rsid w:val="006C120D"/>
    <w:rsid w:val="006C2F9C"/>
    <w:rsid w:val="006C38E8"/>
    <w:rsid w:val="006C4C21"/>
    <w:rsid w:val="006C50C5"/>
    <w:rsid w:val="006C7103"/>
    <w:rsid w:val="006D0651"/>
    <w:rsid w:val="006D10FF"/>
    <w:rsid w:val="006D1696"/>
    <w:rsid w:val="006D16AC"/>
    <w:rsid w:val="006D36B4"/>
    <w:rsid w:val="006D49C5"/>
    <w:rsid w:val="006D603F"/>
    <w:rsid w:val="006E4B95"/>
    <w:rsid w:val="006E60A0"/>
    <w:rsid w:val="006F082C"/>
    <w:rsid w:val="006F2768"/>
    <w:rsid w:val="006F2E73"/>
    <w:rsid w:val="006F462D"/>
    <w:rsid w:val="006F7386"/>
    <w:rsid w:val="00701531"/>
    <w:rsid w:val="007048D2"/>
    <w:rsid w:val="00706619"/>
    <w:rsid w:val="00707641"/>
    <w:rsid w:val="007149D6"/>
    <w:rsid w:val="007161C7"/>
    <w:rsid w:val="00716CD8"/>
    <w:rsid w:val="00716FF5"/>
    <w:rsid w:val="00717C63"/>
    <w:rsid w:val="00720174"/>
    <w:rsid w:val="00723335"/>
    <w:rsid w:val="0072371C"/>
    <w:rsid w:val="007244E8"/>
    <w:rsid w:val="00724E81"/>
    <w:rsid w:val="007268D0"/>
    <w:rsid w:val="00727BBB"/>
    <w:rsid w:val="00731C42"/>
    <w:rsid w:val="00737650"/>
    <w:rsid w:val="00743F8D"/>
    <w:rsid w:val="00744361"/>
    <w:rsid w:val="00745ED9"/>
    <w:rsid w:val="0074761E"/>
    <w:rsid w:val="00747859"/>
    <w:rsid w:val="0075093B"/>
    <w:rsid w:val="007552AA"/>
    <w:rsid w:val="00755E8B"/>
    <w:rsid w:val="007574D8"/>
    <w:rsid w:val="00761FD9"/>
    <w:rsid w:val="0076206A"/>
    <w:rsid w:val="00764879"/>
    <w:rsid w:val="007661F1"/>
    <w:rsid w:val="00767F4D"/>
    <w:rsid w:val="00770CAD"/>
    <w:rsid w:val="00771EA5"/>
    <w:rsid w:val="00772989"/>
    <w:rsid w:val="00772C54"/>
    <w:rsid w:val="0077680E"/>
    <w:rsid w:val="00777275"/>
    <w:rsid w:val="00780D92"/>
    <w:rsid w:val="00781F4D"/>
    <w:rsid w:val="00783A80"/>
    <w:rsid w:val="00784098"/>
    <w:rsid w:val="00785840"/>
    <w:rsid w:val="00786F29"/>
    <w:rsid w:val="00787047"/>
    <w:rsid w:val="00790E4C"/>
    <w:rsid w:val="00793AD0"/>
    <w:rsid w:val="007944B5"/>
    <w:rsid w:val="00794B0F"/>
    <w:rsid w:val="00796E27"/>
    <w:rsid w:val="007973ED"/>
    <w:rsid w:val="0079792B"/>
    <w:rsid w:val="007A5D7A"/>
    <w:rsid w:val="007A6ABD"/>
    <w:rsid w:val="007A713D"/>
    <w:rsid w:val="007B03F0"/>
    <w:rsid w:val="007B0BF0"/>
    <w:rsid w:val="007B2247"/>
    <w:rsid w:val="007B24C7"/>
    <w:rsid w:val="007B3A99"/>
    <w:rsid w:val="007B55CD"/>
    <w:rsid w:val="007B6256"/>
    <w:rsid w:val="007B6C56"/>
    <w:rsid w:val="007C29D9"/>
    <w:rsid w:val="007C3A4B"/>
    <w:rsid w:val="007C4950"/>
    <w:rsid w:val="007C7D30"/>
    <w:rsid w:val="007D00B9"/>
    <w:rsid w:val="007D05D9"/>
    <w:rsid w:val="007D3544"/>
    <w:rsid w:val="007D3579"/>
    <w:rsid w:val="007D4CE2"/>
    <w:rsid w:val="007D5BC7"/>
    <w:rsid w:val="007D65B4"/>
    <w:rsid w:val="007D6B30"/>
    <w:rsid w:val="007D7103"/>
    <w:rsid w:val="007E0687"/>
    <w:rsid w:val="007E3B0C"/>
    <w:rsid w:val="007E627A"/>
    <w:rsid w:val="007F08E7"/>
    <w:rsid w:val="007F1B1D"/>
    <w:rsid w:val="007F3959"/>
    <w:rsid w:val="007F4BF8"/>
    <w:rsid w:val="007F5237"/>
    <w:rsid w:val="007F54C5"/>
    <w:rsid w:val="007F6124"/>
    <w:rsid w:val="0080175D"/>
    <w:rsid w:val="00801AE5"/>
    <w:rsid w:val="0080336D"/>
    <w:rsid w:val="00803393"/>
    <w:rsid w:val="008066F2"/>
    <w:rsid w:val="008069D7"/>
    <w:rsid w:val="0081004C"/>
    <w:rsid w:val="0081033D"/>
    <w:rsid w:val="00812DDA"/>
    <w:rsid w:val="00813D14"/>
    <w:rsid w:val="008141FF"/>
    <w:rsid w:val="008167F4"/>
    <w:rsid w:val="00816BF9"/>
    <w:rsid w:val="0081768C"/>
    <w:rsid w:val="0082069C"/>
    <w:rsid w:val="00820D87"/>
    <w:rsid w:val="00821744"/>
    <w:rsid w:val="00823931"/>
    <w:rsid w:val="00826D01"/>
    <w:rsid w:val="00833134"/>
    <w:rsid w:val="00834A47"/>
    <w:rsid w:val="00834E96"/>
    <w:rsid w:val="008378C6"/>
    <w:rsid w:val="00837F83"/>
    <w:rsid w:val="00840B4B"/>
    <w:rsid w:val="00842FD2"/>
    <w:rsid w:val="0084742D"/>
    <w:rsid w:val="00850F60"/>
    <w:rsid w:val="0085597B"/>
    <w:rsid w:val="0085782C"/>
    <w:rsid w:val="008579A0"/>
    <w:rsid w:val="00861C26"/>
    <w:rsid w:val="00862C2C"/>
    <w:rsid w:val="00863FDC"/>
    <w:rsid w:val="00864519"/>
    <w:rsid w:val="00867230"/>
    <w:rsid w:val="008700F6"/>
    <w:rsid w:val="008707FD"/>
    <w:rsid w:val="00870977"/>
    <w:rsid w:val="00871770"/>
    <w:rsid w:val="00880840"/>
    <w:rsid w:val="00881048"/>
    <w:rsid w:val="00886021"/>
    <w:rsid w:val="0088796B"/>
    <w:rsid w:val="008905B1"/>
    <w:rsid w:val="008926AF"/>
    <w:rsid w:val="00893775"/>
    <w:rsid w:val="00893F91"/>
    <w:rsid w:val="00897909"/>
    <w:rsid w:val="008A054D"/>
    <w:rsid w:val="008A1D43"/>
    <w:rsid w:val="008A5401"/>
    <w:rsid w:val="008A5A5D"/>
    <w:rsid w:val="008B24ED"/>
    <w:rsid w:val="008B3EF2"/>
    <w:rsid w:val="008B5F96"/>
    <w:rsid w:val="008B696A"/>
    <w:rsid w:val="008C2FBA"/>
    <w:rsid w:val="008C4808"/>
    <w:rsid w:val="008C4D05"/>
    <w:rsid w:val="008C5D26"/>
    <w:rsid w:val="008C7C14"/>
    <w:rsid w:val="008D0263"/>
    <w:rsid w:val="008D0DED"/>
    <w:rsid w:val="008D53D3"/>
    <w:rsid w:val="008D542C"/>
    <w:rsid w:val="008E04C8"/>
    <w:rsid w:val="008E4416"/>
    <w:rsid w:val="008E7F20"/>
    <w:rsid w:val="008F16DE"/>
    <w:rsid w:val="008F21EC"/>
    <w:rsid w:val="008F31F2"/>
    <w:rsid w:val="008F3593"/>
    <w:rsid w:val="008F63B3"/>
    <w:rsid w:val="00902CAA"/>
    <w:rsid w:val="0090772A"/>
    <w:rsid w:val="00912210"/>
    <w:rsid w:val="0091232D"/>
    <w:rsid w:val="00912386"/>
    <w:rsid w:val="00916BB5"/>
    <w:rsid w:val="00920186"/>
    <w:rsid w:val="00921882"/>
    <w:rsid w:val="0092245C"/>
    <w:rsid w:val="009266A3"/>
    <w:rsid w:val="00930EC5"/>
    <w:rsid w:val="00934B25"/>
    <w:rsid w:val="009409F2"/>
    <w:rsid w:val="00951A50"/>
    <w:rsid w:val="0095227D"/>
    <w:rsid w:val="00953811"/>
    <w:rsid w:val="009540D7"/>
    <w:rsid w:val="00960BE0"/>
    <w:rsid w:val="00960CB9"/>
    <w:rsid w:val="0096129C"/>
    <w:rsid w:val="00961469"/>
    <w:rsid w:val="009645B4"/>
    <w:rsid w:val="0096518D"/>
    <w:rsid w:val="00965282"/>
    <w:rsid w:val="00966131"/>
    <w:rsid w:val="009663A5"/>
    <w:rsid w:val="00970129"/>
    <w:rsid w:val="009702F2"/>
    <w:rsid w:val="00972098"/>
    <w:rsid w:val="009740BB"/>
    <w:rsid w:val="00980A4B"/>
    <w:rsid w:val="00980F3F"/>
    <w:rsid w:val="009871C1"/>
    <w:rsid w:val="009873C7"/>
    <w:rsid w:val="00990F51"/>
    <w:rsid w:val="00991201"/>
    <w:rsid w:val="00991668"/>
    <w:rsid w:val="00991ACF"/>
    <w:rsid w:val="00991C36"/>
    <w:rsid w:val="0099287A"/>
    <w:rsid w:val="00992A78"/>
    <w:rsid w:val="00993CBA"/>
    <w:rsid w:val="00995FE3"/>
    <w:rsid w:val="00996E58"/>
    <w:rsid w:val="009A2F4B"/>
    <w:rsid w:val="009A4345"/>
    <w:rsid w:val="009A5EEE"/>
    <w:rsid w:val="009A7375"/>
    <w:rsid w:val="009B2269"/>
    <w:rsid w:val="009B41C3"/>
    <w:rsid w:val="009B5C69"/>
    <w:rsid w:val="009B67DC"/>
    <w:rsid w:val="009C238C"/>
    <w:rsid w:val="009C2F0B"/>
    <w:rsid w:val="009D0F75"/>
    <w:rsid w:val="009D2E61"/>
    <w:rsid w:val="009D4A9E"/>
    <w:rsid w:val="009D5074"/>
    <w:rsid w:val="009D7809"/>
    <w:rsid w:val="009E220D"/>
    <w:rsid w:val="009E23B9"/>
    <w:rsid w:val="009E2764"/>
    <w:rsid w:val="009F2A0B"/>
    <w:rsid w:val="009F30DC"/>
    <w:rsid w:val="009F33C6"/>
    <w:rsid w:val="00A0120C"/>
    <w:rsid w:val="00A01548"/>
    <w:rsid w:val="00A02EF5"/>
    <w:rsid w:val="00A03DA4"/>
    <w:rsid w:val="00A05415"/>
    <w:rsid w:val="00A06BAE"/>
    <w:rsid w:val="00A07BEE"/>
    <w:rsid w:val="00A106F4"/>
    <w:rsid w:val="00A14A8C"/>
    <w:rsid w:val="00A16627"/>
    <w:rsid w:val="00A1686F"/>
    <w:rsid w:val="00A201E6"/>
    <w:rsid w:val="00A204D8"/>
    <w:rsid w:val="00A24867"/>
    <w:rsid w:val="00A267DD"/>
    <w:rsid w:val="00A300AA"/>
    <w:rsid w:val="00A30273"/>
    <w:rsid w:val="00A305FF"/>
    <w:rsid w:val="00A31F22"/>
    <w:rsid w:val="00A31FAF"/>
    <w:rsid w:val="00A31FCB"/>
    <w:rsid w:val="00A32245"/>
    <w:rsid w:val="00A33537"/>
    <w:rsid w:val="00A343AB"/>
    <w:rsid w:val="00A37F6C"/>
    <w:rsid w:val="00A4117E"/>
    <w:rsid w:val="00A53D97"/>
    <w:rsid w:val="00A53E65"/>
    <w:rsid w:val="00A54986"/>
    <w:rsid w:val="00A57910"/>
    <w:rsid w:val="00A603B7"/>
    <w:rsid w:val="00A617DD"/>
    <w:rsid w:val="00A62B2A"/>
    <w:rsid w:val="00A64CD4"/>
    <w:rsid w:val="00A67FD8"/>
    <w:rsid w:val="00A70061"/>
    <w:rsid w:val="00A71956"/>
    <w:rsid w:val="00A733F0"/>
    <w:rsid w:val="00A73B19"/>
    <w:rsid w:val="00A74876"/>
    <w:rsid w:val="00A74A48"/>
    <w:rsid w:val="00A77132"/>
    <w:rsid w:val="00A8024C"/>
    <w:rsid w:val="00A81150"/>
    <w:rsid w:val="00A84D68"/>
    <w:rsid w:val="00A85CE5"/>
    <w:rsid w:val="00A85D68"/>
    <w:rsid w:val="00A900FD"/>
    <w:rsid w:val="00A90C75"/>
    <w:rsid w:val="00A91190"/>
    <w:rsid w:val="00A91A87"/>
    <w:rsid w:val="00A91ECD"/>
    <w:rsid w:val="00A92DA1"/>
    <w:rsid w:val="00A965BA"/>
    <w:rsid w:val="00AA738D"/>
    <w:rsid w:val="00AA77D6"/>
    <w:rsid w:val="00AB1503"/>
    <w:rsid w:val="00AB204F"/>
    <w:rsid w:val="00AB22A2"/>
    <w:rsid w:val="00AB2A18"/>
    <w:rsid w:val="00AB5E2E"/>
    <w:rsid w:val="00AB60A5"/>
    <w:rsid w:val="00AB6C46"/>
    <w:rsid w:val="00AC003E"/>
    <w:rsid w:val="00AC2154"/>
    <w:rsid w:val="00AC3801"/>
    <w:rsid w:val="00AD14F8"/>
    <w:rsid w:val="00AD2A62"/>
    <w:rsid w:val="00AD2B5A"/>
    <w:rsid w:val="00AD2D6E"/>
    <w:rsid w:val="00AD4440"/>
    <w:rsid w:val="00AD47BA"/>
    <w:rsid w:val="00AD74E9"/>
    <w:rsid w:val="00AD7F02"/>
    <w:rsid w:val="00AE146D"/>
    <w:rsid w:val="00AE15E0"/>
    <w:rsid w:val="00AE1915"/>
    <w:rsid w:val="00AE4523"/>
    <w:rsid w:val="00AE55ED"/>
    <w:rsid w:val="00AE784C"/>
    <w:rsid w:val="00AF1BDA"/>
    <w:rsid w:val="00AF3253"/>
    <w:rsid w:val="00AF33CB"/>
    <w:rsid w:val="00AF5812"/>
    <w:rsid w:val="00AF7108"/>
    <w:rsid w:val="00B00DCD"/>
    <w:rsid w:val="00B013C3"/>
    <w:rsid w:val="00B01BEB"/>
    <w:rsid w:val="00B02E2A"/>
    <w:rsid w:val="00B03420"/>
    <w:rsid w:val="00B0406F"/>
    <w:rsid w:val="00B045B1"/>
    <w:rsid w:val="00B11733"/>
    <w:rsid w:val="00B11F38"/>
    <w:rsid w:val="00B179B3"/>
    <w:rsid w:val="00B2049D"/>
    <w:rsid w:val="00B24320"/>
    <w:rsid w:val="00B27651"/>
    <w:rsid w:val="00B37828"/>
    <w:rsid w:val="00B4018D"/>
    <w:rsid w:val="00B40449"/>
    <w:rsid w:val="00B433BA"/>
    <w:rsid w:val="00B43ED8"/>
    <w:rsid w:val="00B5096C"/>
    <w:rsid w:val="00B52BF5"/>
    <w:rsid w:val="00B53E09"/>
    <w:rsid w:val="00B5546F"/>
    <w:rsid w:val="00B638F2"/>
    <w:rsid w:val="00B65E5E"/>
    <w:rsid w:val="00B67756"/>
    <w:rsid w:val="00B71374"/>
    <w:rsid w:val="00B76C37"/>
    <w:rsid w:val="00B80B59"/>
    <w:rsid w:val="00B827E5"/>
    <w:rsid w:val="00B833DA"/>
    <w:rsid w:val="00B83738"/>
    <w:rsid w:val="00B83D47"/>
    <w:rsid w:val="00B84E12"/>
    <w:rsid w:val="00B850A5"/>
    <w:rsid w:val="00B871A9"/>
    <w:rsid w:val="00B875FB"/>
    <w:rsid w:val="00B940E5"/>
    <w:rsid w:val="00B94D11"/>
    <w:rsid w:val="00B9534E"/>
    <w:rsid w:val="00B95D3B"/>
    <w:rsid w:val="00B95EFD"/>
    <w:rsid w:val="00B97AD4"/>
    <w:rsid w:val="00BA073B"/>
    <w:rsid w:val="00BA07DD"/>
    <w:rsid w:val="00BA2B72"/>
    <w:rsid w:val="00BA2DC3"/>
    <w:rsid w:val="00BA313E"/>
    <w:rsid w:val="00BA61E0"/>
    <w:rsid w:val="00BA668B"/>
    <w:rsid w:val="00BA71EB"/>
    <w:rsid w:val="00BA77B6"/>
    <w:rsid w:val="00BB00AF"/>
    <w:rsid w:val="00BB075C"/>
    <w:rsid w:val="00BB33A4"/>
    <w:rsid w:val="00BB3DE5"/>
    <w:rsid w:val="00BB58FD"/>
    <w:rsid w:val="00BB5A3B"/>
    <w:rsid w:val="00BB5B10"/>
    <w:rsid w:val="00BB65CC"/>
    <w:rsid w:val="00BB7C86"/>
    <w:rsid w:val="00BC29C0"/>
    <w:rsid w:val="00BC3483"/>
    <w:rsid w:val="00BC3DBA"/>
    <w:rsid w:val="00BC417A"/>
    <w:rsid w:val="00BC64EF"/>
    <w:rsid w:val="00BD08A8"/>
    <w:rsid w:val="00BD10B9"/>
    <w:rsid w:val="00BD60F4"/>
    <w:rsid w:val="00BD62D6"/>
    <w:rsid w:val="00BE23DB"/>
    <w:rsid w:val="00BE2484"/>
    <w:rsid w:val="00BE525B"/>
    <w:rsid w:val="00BE7098"/>
    <w:rsid w:val="00BF1896"/>
    <w:rsid w:val="00BF2AA7"/>
    <w:rsid w:val="00BF5230"/>
    <w:rsid w:val="00BF65E7"/>
    <w:rsid w:val="00C02BAF"/>
    <w:rsid w:val="00C055F4"/>
    <w:rsid w:val="00C124BE"/>
    <w:rsid w:val="00C1629E"/>
    <w:rsid w:val="00C16719"/>
    <w:rsid w:val="00C20E9C"/>
    <w:rsid w:val="00C21031"/>
    <w:rsid w:val="00C216EC"/>
    <w:rsid w:val="00C22C8A"/>
    <w:rsid w:val="00C24489"/>
    <w:rsid w:val="00C31047"/>
    <w:rsid w:val="00C32AB2"/>
    <w:rsid w:val="00C336BB"/>
    <w:rsid w:val="00C33871"/>
    <w:rsid w:val="00C34D7A"/>
    <w:rsid w:val="00C35957"/>
    <w:rsid w:val="00C44B08"/>
    <w:rsid w:val="00C47423"/>
    <w:rsid w:val="00C532D6"/>
    <w:rsid w:val="00C5435D"/>
    <w:rsid w:val="00C54F86"/>
    <w:rsid w:val="00C570D5"/>
    <w:rsid w:val="00C6053B"/>
    <w:rsid w:val="00C616D2"/>
    <w:rsid w:val="00C61DF3"/>
    <w:rsid w:val="00C62B44"/>
    <w:rsid w:val="00C6470D"/>
    <w:rsid w:val="00C6666C"/>
    <w:rsid w:val="00C66796"/>
    <w:rsid w:val="00C71223"/>
    <w:rsid w:val="00C87CC3"/>
    <w:rsid w:val="00C90117"/>
    <w:rsid w:val="00C913CF"/>
    <w:rsid w:val="00C93D1E"/>
    <w:rsid w:val="00C95206"/>
    <w:rsid w:val="00CA124E"/>
    <w:rsid w:val="00CA2AEC"/>
    <w:rsid w:val="00CA57ED"/>
    <w:rsid w:val="00CA6B82"/>
    <w:rsid w:val="00CA7841"/>
    <w:rsid w:val="00CB0093"/>
    <w:rsid w:val="00CB0220"/>
    <w:rsid w:val="00CB3AD0"/>
    <w:rsid w:val="00CB465C"/>
    <w:rsid w:val="00CB4E21"/>
    <w:rsid w:val="00CB62D3"/>
    <w:rsid w:val="00CB70C6"/>
    <w:rsid w:val="00CC18E4"/>
    <w:rsid w:val="00CC1B5D"/>
    <w:rsid w:val="00CC22DE"/>
    <w:rsid w:val="00CC5054"/>
    <w:rsid w:val="00CD03F8"/>
    <w:rsid w:val="00CD4887"/>
    <w:rsid w:val="00CD75B4"/>
    <w:rsid w:val="00CE12C5"/>
    <w:rsid w:val="00CE2A6E"/>
    <w:rsid w:val="00CE470D"/>
    <w:rsid w:val="00CE5C33"/>
    <w:rsid w:val="00CE6643"/>
    <w:rsid w:val="00CF0825"/>
    <w:rsid w:val="00CF3229"/>
    <w:rsid w:val="00CF40D2"/>
    <w:rsid w:val="00CF7D7B"/>
    <w:rsid w:val="00D0098F"/>
    <w:rsid w:val="00D01057"/>
    <w:rsid w:val="00D01774"/>
    <w:rsid w:val="00D01817"/>
    <w:rsid w:val="00D02A94"/>
    <w:rsid w:val="00D04277"/>
    <w:rsid w:val="00D05670"/>
    <w:rsid w:val="00D07172"/>
    <w:rsid w:val="00D07474"/>
    <w:rsid w:val="00D07A79"/>
    <w:rsid w:val="00D118B8"/>
    <w:rsid w:val="00D1251D"/>
    <w:rsid w:val="00D1297E"/>
    <w:rsid w:val="00D144F7"/>
    <w:rsid w:val="00D15874"/>
    <w:rsid w:val="00D23DE5"/>
    <w:rsid w:val="00D25961"/>
    <w:rsid w:val="00D26BCC"/>
    <w:rsid w:val="00D272E2"/>
    <w:rsid w:val="00D335E8"/>
    <w:rsid w:val="00D34592"/>
    <w:rsid w:val="00D34BCC"/>
    <w:rsid w:val="00D404AF"/>
    <w:rsid w:val="00D43D35"/>
    <w:rsid w:val="00D45E13"/>
    <w:rsid w:val="00D46ADB"/>
    <w:rsid w:val="00D51C9A"/>
    <w:rsid w:val="00D51F8A"/>
    <w:rsid w:val="00D54111"/>
    <w:rsid w:val="00D56282"/>
    <w:rsid w:val="00D565FF"/>
    <w:rsid w:val="00D575E9"/>
    <w:rsid w:val="00D607C9"/>
    <w:rsid w:val="00D6446E"/>
    <w:rsid w:val="00D64951"/>
    <w:rsid w:val="00D64AF8"/>
    <w:rsid w:val="00D67458"/>
    <w:rsid w:val="00D67D6F"/>
    <w:rsid w:val="00D71AA5"/>
    <w:rsid w:val="00D71DD7"/>
    <w:rsid w:val="00D733A5"/>
    <w:rsid w:val="00D74697"/>
    <w:rsid w:val="00D777C5"/>
    <w:rsid w:val="00D829C1"/>
    <w:rsid w:val="00D84CB9"/>
    <w:rsid w:val="00D85C78"/>
    <w:rsid w:val="00D868B1"/>
    <w:rsid w:val="00D86A32"/>
    <w:rsid w:val="00D92562"/>
    <w:rsid w:val="00D92973"/>
    <w:rsid w:val="00D93915"/>
    <w:rsid w:val="00D967C7"/>
    <w:rsid w:val="00DA1482"/>
    <w:rsid w:val="00DA20F1"/>
    <w:rsid w:val="00DA25FC"/>
    <w:rsid w:val="00DA2729"/>
    <w:rsid w:val="00DA4195"/>
    <w:rsid w:val="00DA4B2B"/>
    <w:rsid w:val="00DA6CDE"/>
    <w:rsid w:val="00DB073D"/>
    <w:rsid w:val="00DB1F53"/>
    <w:rsid w:val="00DB331A"/>
    <w:rsid w:val="00DB4CD7"/>
    <w:rsid w:val="00DB592C"/>
    <w:rsid w:val="00DB5A88"/>
    <w:rsid w:val="00DC1226"/>
    <w:rsid w:val="00DC329F"/>
    <w:rsid w:val="00DC338F"/>
    <w:rsid w:val="00DC46A9"/>
    <w:rsid w:val="00DC572D"/>
    <w:rsid w:val="00DD0F43"/>
    <w:rsid w:val="00DD13A8"/>
    <w:rsid w:val="00DD3E05"/>
    <w:rsid w:val="00DD5AEF"/>
    <w:rsid w:val="00DE0302"/>
    <w:rsid w:val="00DE6F8C"/>
    <w:rsid w:val="00DF2374"/>
    <w:rsid w:val="00DF24A7"/>
    <w:rsid w:val="00DF4EE8"/>
    <w:rsid w:val="00DF602C"/>
    <w:rsid w:val="00DF72CE"/>
    <w:rsid w:val="00DF7489"/>
    <w:rsid w:val="00DF7D93"/>
    <w:rsid w:val="00E01E44"/>
    <w:rsid w:val="00E03B78"/>
    <w:rsid w:val="00E069CE"/>
    <w:rsid w:val="00E108F5"/>
    <w:rsid w:val="00E11DF2"/>
    <w:rsid w:val="00E12399"/>
    <w:rsid w:val="00E1256A"/>
    <w:rsid w:val="00E1345D"/>
    <w:rsid w:val="00E14A56"/>
    <w:rsid w:val="00E15080"/>
    <w:rsid w:val="00E21E18"/>
    <w:rsid w:val="00E2214C"/>
    <w:rsid w:val="00E2392F"/>
    <w:rsid w:val="00E2542E"/>
    <w:rsid w:val="00E31C4A"/>
    <w:rsid w:val="00E320F7"/>
    <w:rsid w:val="00E328B8"/>
    <w:rsid w:val="00E33317"/>
    <w:rsid w:val="00E3746C"/>
    <w:rsid w:val="00E42388"/>
    <w:rsid w:val="00E45FBE"/>
    <w:rsid w:val="00E47554"/>
    <w:rsid w:val="00E504A0"/>
    <w:rsid w:val="00E5117C"/>
    <w:rsid w:val="00E51828"/>
    <w:rsid w:val="00E52446"/>
    <w:rsid w:val="00E621B8"/>
    <w:rsid w:val="00E62E0E"/>
    <w:rsid w:val="00E63729"/>
    <w:rsid w:val="00E6421A"/>
    <w:rsid w:val="00E64730"/>
    <w:rsid w:val="00E70EFD"/>
    <w:rsid w:val="00E732EA"/>
    <w:rsid w:val="00E740A6"/>
    <w:rsid w:val="00E75B72"/>
    <w:rsid w:val="00E76D23"/>
    <w:rsid w:val="00E778A5"/>
    <w:rsid w:val="00E77CBB"/>
    <w:rsid w:val="00E84FB9"/>
    <w:rsid w:val="00E853EE"/>
    <w:rsid w:val="00E8562F"/>
    <w:rsid w:val="00E90593"/>
    <w:rsid w:val="00E93173"/>
    <w:rsid w:val="00E943DA"/>
    <w:rsid w:val="00E94974"/>
    <w:rsid w:val="00E96729"/>
    <w:rsid w:val="00E97B1C"/>
    <w:rsid w:val="00EA026A"/>
    <w:rsid w:val="00EA13EE"/>
    <w:rsid w:val="00EA2766"/>
    <w:rsid w:val="00EA3CA4"/>
    <w:rsid w:val="00EA6309"/>
    <w:rsid w:val="00EA6FEC"/>
    <w:rsid w:val="00EB1056"/>
    <w:rsid w:val="00EB1F38"/>
    <w:rsid w:val="00EB2787"/>
    <w:rsid w:val="00EB2F61"/>
    <w:rsid w:val="00EB30E8"/>
    <w:rsid w:val="00EB5182"/>
    <w:rsid w:val="00EC526E"/>
    <w:rsid w:val="00ED03B4"/>
    <w:rsid w:val="00ED05FE"/>
    <w:rsid w:val="00ED0622"/>
    <w:rsid w:val="00ED4C2F"/>
    <w:rsid w:val="00ED507D"/>
    <w:rsid w:val="00ED784E"/>
    <w:rsid w:val="00EE18F2"/>
    <w:rsid w:val="00EE29B1"/>
    <w:rsid w:val="00EE29C5"/>
    <w:rsid w:val="00EE31CF"/>
    <w:rsid w:val="00EE3A0E"/>
    <w:rsid w:val="00EE485B"/>
    <w:rsid w:val="00EE4A54"/>
    <w:rsid w:val="00EE548E"/>
    <w:rsid w:val="00EF22BC"/>
    <w:rsid w:val="00EF6432"/>
    <w:rsid w:val="00EF700D"/>
    <w:rsid w:val="00F0127A"/>
    <w:rsid w:val="00F01D0B"/>
    <w:rsid w:val="00F0450C"/>
    <w:rsid w:val="00F0579C"/>
    <w:rsid w:val="00F06051"/>
    <w:rsid w:val="00F06E62"/>
    <w:rsid w:val="00F0783A"/>
    <w:rsid w:val="00F119CE"/>
    <w:rsid w:val="00F12ACB"/>
    <w:rsid w:val="00F15FC2"/>
    <w:rsid w:val="00F200E6"/>
    <w:rsid w:val="00F2198C"/>
    <w:rsid w:val="00F21CCD"/>
    <w:rsid w:val="00F26333"/>
    <w:rsid w:val="00F27C0F"/>
    <w:rsid w:val="00F31032"/>
    <w:rsid w:val="00F343EC"/>
    <w:rsid w:val="00F34A63"/>
    <w:rsid w:val="00F350FF"/>
    <w:rsid w:val="00F40250"/>
    <w:rsid w:val="00F436EA"/>
    <w:rsid w:val="00F4445E"/>
    <w:rsid w:val="00F46014"/>
    <w:rsid w:val="00F50BE9"/>
    <w:rsid w:val="00F51686"/>
    <w:rsid w:val="00F51B4D"/>
    <w:rsid w:val="00F52984"/>
    <w:rsid w:val="00F53C64"/>
    <w:rsid w:val="00F545A9"/>
    <w:rsid w:val="00F54D75"/>
    <w:rsid w:val="00F5773D"/>
    <w:rsid w:val="00F613A8"/>
    <w:rsid w:val="00F61C8D"/>
    <w:rsid w:val="00F62079"/>
    <w:rsid w:val="00F64575"/>
    <w:rsid w:val="00F658CD"/>
    <w:rsid w:val="00F668EA"/>
    <w:rsid w:val="00F7168E"/>
    <w:rsid w:val="00F72C16"/>
    <w:rsid w:val="00F7491F"/>
    <w:rsid w:val="00F76E6E"/>
    <w:rsid w:val="00F7774B"/>
    <w:rsid w:val="00F80A9D"/>
    <w:rsid w:val="00F82862"/>
    <w:rsid w:val="00F84293"/>
    <w:rsid w:val="00F85FFC"/>
    <w:rsid w:val="00F876D8"/>
    <w:rsid w:val="00F901E1"/>
    <w:rsid w:val="00F93BA6"/>
    <w:rsid w:val="00F95240"/>
    <w:rsid w:val="00F955C7"/>
    <w:rsid w:val="00FA1DC7"/>
    <w:rsid w:val="00FA3BA0"/>
    <w:rsid w:val="00FA547A"/>
    <w:rsid w:val="00FA71B1"/>
    <w:rsid w:val="00FB0807"/>
    <w:rsid w:val="00FB337E"/>
    <w:rsid w:val="00FB3DB2"/>
    <w:rsid w:val="00FB465C"/>
    <w:rsid w:val="00FB5261"/>
    <w:rsid w:val="00FB622E"/>
    <w:rsid w:val="00FB7ACD"/>
    <w:rsid w:val="00FC0452"/>
    <w:rsid w:val="00FC0618"/>
    <w:rsid w:val="00FC3165"/>
    <w:rsid w:val="00FC31C6"/>
    <w:rsid w:val="00FC359E"/>
    <w:rsid w:val="00FC3E00"/>
    <w:rsid w:val="00FC48DB"/>
    <w:rsid w:val="00FC495B"/>
    <w:rsid w:val="00FC6521"/>
    <w:rsid w:val="00FC669A"/>
    <w:rsid w:val="00FC7D4D"/>
    <w:rsid w:val="00FD02BC"/>
    <w:rsid w:val="00FD08A6"/>
    <w:rsid w:val="00FD4369"/>
    <w:rsid w:val="00FD7644"/>
    <w:rsid w:val="00FE0B08"/>
    <w:rsid w:val="00FE3437"/>
    <w:rsid w:val="00FE46F1"/>
    <w:rsid w:val="00FE4C06"/>
    <w:rsid w:val="00FE4E5A"/>
    <w:rsid w:val="00FE5842"/>
    <w:rsid w:val="00FE6876"/>
    <w:rsid w:val="00FE6E67"/>
    <w:rsid w:val="00FE7D68"/>
    <w:rsid w:val="00FF047A"/>
    <w:rsid w:val="00FF11BF"/>
    <w:rsid w:val="00FF2451"/>
    <w:rsid w:val="00FF2EC4"/>
    <w:rsid w:val="00FF5543"/>
    <w:rsid w:val="00FF5770"/>
    <w:rsid w:val="00FF7590"/>
    <w:rsid w:val="00FF75C9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66C"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82CE3"/>
    <w:pPr>
      <w:tabs>
        <w:tab w:val="num" w:pos="576"/>
      </w:tabs>
      <w:spacing w:before="180" w:after="180" w:line="240" w:lineRule="auto"/>
      <w:ind w:left="576" w:hanging="576"/>
      <w:outlineLvl w:val="1"/>
    </w:pPr>
    <w:rPr>
      <w:rFonts w:ascii="Arial" w:eastAsia="SimSun" w:hAnsi="Arial" w:cs="Times New Roman"/>
      <w:color w:val="auto"/>
      <w:kern w:val="0"/>
      <w:szCs w:val="20"/>
      <w:lang w:val="en-GB"/>
      <w14:ligatures w14:val="none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082CE3"/>
    <w:pPr>
      <w:tabs>
        <w:tab w:val="clear" w:pos="576"/>
        <w:tab w:val="num" w:pos="1146"/>
      </w:tabs>
      <w:spacing w:before="120"/>
      <w:ind w:left="1146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82CE3"/>
    <w:pPr>
      <w:tabs>
        <w:tab w:val="clear" w:pos="1146"/>
      </w:tabs>
      <w:ind w:left="252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2CE3"/>
    <w:pPr>
      <w:ind w:left="324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82CE3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082CE3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Heading8">
    <w:name w:val="heading 8"/>
    <w:basedOn w:val="Heading1"/>
    <w:next w:val="Normal"/>
    <w:link w:val="Heading8Char"/>
    <w:qFormat/>
    <w:rsid w:val="00082CE3"/>
    <w:pPr>
      <w:pBdr>
        <w:top w:val="single" w:sz="12" w:space="3" w:color="auto"/>
      </w:pBdr>
      <w:tabs>
        <w:tab w:val="num" w:pos="1440"/>
      </w:tabs>
      <w:spacing w:after="180" w:line="240" w:lineRule="auto"/>
      <w:ind w:left="1440" w:hanging="1440"/>
      <w:outlineLvl w:val="7"/>
    </w:pPr>
    <w:rPr>
      <w:rFonts w:ascii="Arial" w:eastAsia="SimSun" w:hAnsi="Arial" w:cs="Times New Roman"/>
      <w:color w:val="auto"/>
      <w:kern w:val="0"/>
      <w:sz w:val="36"/>
      <w:szCs w:val="20"/>
      <w:lang w:val="en-GB"/>
      <w14:ligatures w14:val="none"/>
    </w:rPr>
  </w:style>
  <w:style w:type="paragraph" w:styleId="Heading9">
    <w:name w:val="heading 9"/>
    <w:basedOn w:val="Heading8"/>
    <w:next w:val="Normal"/>
    <w:link w:val="Heading9Char"/>
    <w:qFormat/>
    <w:rsid w:val="00082CE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列表段落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basedOn w:val="DefaultParagraphFont"/>
    <w:link w:val="ListParagraph"/>
    <w:uiPriority w:val="34"/>
    <w:qFormat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C62B44"/>
    <w:pPr>
      <w:spacing w:after="0" w:line="240" w:lineRule="auto"/>
    </w:pPr>
    <w:rPr>
      <w:rFonts w:ascii="Calibri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82CE3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082CE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82CE3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082CE3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082CE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082CE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082CE3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082CE3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1">
    <w:name w:val="Heading 3 Char1"/>
    <w:aliases w:val="Underrubrik2 Char,H3 Char,Memo Heading 3 Char,h3 Char,no break Char,Heading 3 Char1 Char Char,Heading 3 Char Char Char Char,Heading 3 Char1 Char Char Char Char,Heading 3 Char Char Char Char Char Char,Heading 3 Char Char1 Char Char"/>
    <w:link w:val="Heading3"/>
    <w:rsid w:val="00082CE3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TALCar">
    <w:name w:val="TAL Car"/>
    <w:link w:val="TAL"/>
    <w:qFormat/>
    <w:locked/>
    <w:rsid w:val="007574D8"/>
    <w:rPr>
      <w:rFonts w:ascii="Arial" w:eastAsia="Times New Roman" w:hAnsi="Arial" w:cs="Arial"/>
      <w:sz w:val="18"/>
      <w:lang w:val="en-GB" w:eastAsia="zh-CN"/>
    </w:rPr>
  </w:style>
  <w:style w:type="paragraph" w:customStyle="1" w:styleId="TAL">
    <w:name w:val="TAL"/>
    <w:basedOn w:val="Normal"/>
    <w:link w:val="TALCar"/>
    <w:qFormat/>
    <w:rsid w:val="007574D8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1084</Words>
  <Characters>6182</Characters>
  <Application>Microsoft Office Word</Application>
  <DocSecurity>0</DocSecurity>
  <Lines>51</Lines>
  <Paragraphs>14</Paragraphs>
  <ScaleCrop>false</ScaleCrop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5</cp:revision>
  <dcterms:created xsi:type="dcterms:W3CDTF">2024-11-08T12:36:00Z</dcterms:created>
  <dcterms:modified xsi:type="dcterms:W3CDTF">2024-11-08T12:54:00Z</dcterms:modified>
</cp:coreProperties>
</file>