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C4FD" w14:textId="6F86EEC5" w:rsidR="004D3368" w:rsidRPr="00062030" w:rsidRDefault="004D3368" w:rsidP="004D3368">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776294">
        <w:rPr>
          <w:rFonts w:ascii="Times New Roman" w:eastAsia="宋体" w:hAnsi="Times New Roman"/>
          <w:sz w:val="24"/>
          <w:szCs w:val="24"/>
          <w:lang w:eastAsia="zh-CN"/>
        </w:rPr>
        <w:t>3</w:t>
      </w:r>
      <w:r w:rsidRPr="00062030">
        <w:rPr>
          <w:rFonts w:cs="Arial"/>
          <w:sz w:val="24"/>
          <w:szCs w:val="24"/>
        </w:rPr>
        <w:tab/>
      </w:r>
      <w:bookmarkStart w:id="0" w:name="_GoBack"/>
      <w:bookmarkEnd w:id="0"/>
      <w:r w:rsidRPr="00062030">
        <w:rPr>
          <w:rFonts w:cs="Arial"/>
          <w:sz w:val="24"/>
          <w:szCs w:val="24"/>
        </w:rPr>
        <w:tab/>
      </w:r>
      <w:r w:rsidRPr="00CE1A8E">
        <w:rPr>
          <w:rFonts w:ascii="Times New Roman" w:hAnsi="Times New Roman"/>
          <w:sz w:val="24"/>
          <w:szCs w:val="24"/>
        </w:rPr>
        <w:t>R4-2</w:t>
      </w:r>
      <w:r w:rsidR="00B46D35">
        <w:rPr>
          <w:rFonts w:ascii="Times New Roman" w:hAnsi="Times New Roman"/>
          <w:sz w:val="24"/>
          <w:szCs w:val="24"/>
        </w:rPr>
        <w:t>418413</w:t>
      </w:r>
    </w:p>
    <w:p w14:paraId="434CEEC2" w14:textId="16A6C434" w:rsidR="004D3368" w:rsidRPr="00B44F57" w:rsidRDefault="00776294" w:rsidP="004D3368">
      <w:pPr>
        <w:rPr>
          <w:rFonts w:eastAsia="宋体"/>
          <w:b/>
          <w:sz w:val="24"/>
          <w:szCs w:val="24"/>
          <w:lang w:eastAsia="zh-CN"/>
        </w:rPr>
      </w:pPr>
      <w:r>
        <w:rPr>
          <w:rFonts w:eastAsia="宋体"/>
          <w:b/>
          <w:sz w:val="24"/>
          <w:szCs w:val="24"/>
          <w:lang w:eastAsia="zh-CN"/>
        </w:rPr>
        <w:t>O</w:t>
      </w:r>
      <w:r>
        <w:rPr>
          <w:rFonts w:eastAsia="宋体" w:hint="eastAsia"/>
          <w:b/>
          <w:sz w:val="24"/>
          <w:szCs w:val="24"/>
          <w:lang w:eastAsia="zh-CN"/>
        </w:rPr>
        <w:t>rlando</w:t>
      </w:r>
      <w:r w:rsidR="004D3368" w:rsidRPr="005C6546">
        <w:rPr>
          <w:rFonts w:eastAsia="宋体"/>
          <w:b/>
          <w:sz w:val="24"/>
          <w:szCs w:val="24"/>
          <w:lang w:eastAsia="zh-CN"/>
        </w:rPr>
        <w:t>,</w:t>
      </w:r>
      <w:r w:rsidR="004D3368">
        <w:rPr>
          <w:rFonts w:eastAsia="宋体"/>
          <w:b/>
          <w:sz w:val="24"/>
          <w:szCs w:val="24"/>
          <w:lang w:eastAsia="zh-CN"/>
        </w:rPr>
        <w:t xml:space="preserve"> </w:t>
      </w:r>
      <w:r>
        <w:rPr>
          <w:rFonts w:eastAsia="宋体"/>
          <w:b/>
          <w:sz w:val="24"/>
          <w:szCs w:val="24"/>
          <w:lang w:eastAsia="zh-CN"/>
        </w:rPr>
        <w:t>United States</w:t>
      </w:r>
      <w:r w:rsidR="004D3368" w:rsidRPr="005C6546">
        <w:rPr>
          <w:rFonts w:eastAsia="宋体"/>
          <w:b/>
          <w:sz w:val="24"/>
          <w:szCs w:val="24"/>
          <w:lang w:eastAsia="zh-CN"/>
        </w:rPr>
        <w:t xml:space="preserve">, </w:t>
      </w:r>
      <w:r>
        <w:rPr>
          <w:rFonts w:eastAsia="宋体"/>
          <w:b/>
          <w:sz w:val="24"/>
          <w:szCs w:val="24"/>
          <w:lang w:eastAsia="zh-CN"/>
        </w:rPr>
        <w:t>Nov</w:t>
      </w:r>
      <w:r w:rsidR="004D3368" w:rsidRPr="005C6546">
        <w:rPr>
          <w:rFonts w:eastAsia="宋体"/>
          <w:b/>
          <w:sz w:val="24"/>
          <w:szCs w:val="24"/>
          <w:lang w:eastAsia="zh-CN"/>
        </w:rPr>
        <w:t xml:space="preserve"> </w:t>
      </w:r>
      <w:r w:rsidR="004D3368">
        <w:rPr>
          <w:rFonts w:eastAsia="宋体"/>
          <w:b/>
          <w:sz w:val="24"/>
          <w:szCs w:val="24"/>
          <w:lang w:eastAsia="zh-CN"/>
        </w:rPr>
        <w:t>1</w:t>
      </w:r>
      <w:r>
        <w:rPr>
          <w:rFonts w:eastAsia="宋体"/>
          <w:b/>
          <w:sz w:val="24"/>
          <w:szCs w:val="24"/>
          <w:lang w:eastAsia="zh-CN"/>
        </w:rPr>
        <w:t>8</w:t>
      </w:r>
      <w:r w:rsidR="004D3368" w:rsidRPr="008F0343">
        <w:rPr>
          <w:rFonts w:eastAsia="宋体"/>
          <w:b/>
          <w:sz w:val="24"/>
          <w:szCs w:val="24"/>
          <w:vertAlign w:val="superscript"/>
          <w:lang w:eastAsia="zh-CN"/>
        </w:rPr>
        <w:t>th</w:t>
      </w:r>
      <w:r w:rsidR="004D3368" w:rsidRPr="005C6546">
        <w:rPr>
          <w:rFonts w:eastAsia="宋体"/>
          <w:b/>
          <w:sz w:val="24"/>
          <w:szCs w:val="24"/>
          <w:lang w:eastAsia="zh-CN"/>
        </w:rPr>
        <w:t xml:space="preserve"> </w:t>
      </w:r>
      <w:r w:rsidR="004D3368">
        <w:rPr>
          <w:rFonts w:eastAsia="宋体"/>
          <w:b/>
          <w:sz w:val="24"/>
          <w:szCs w:val="24"/>
          <w:lang w:eastAsia="zh-CN"/>
        </w:rPr>
        <w:t>-</w:t>
      </w:r>
      <w:r>
        <w:rPr>
          <w:rFonts w:eastAsia="宋体"/>
          <w:b/>
          <w:sz w:val="24"/>
          <w:szCs w:val="24"/>
          <w:lang w:eastAsia="zh-CN"/>
        </w:rPr>
        <w:t>22</w:t>
      </w:r>
      <w:r>
        <w:rPr>
          <w:rFonts w:eastAsia="宋体"/>
          <w:b/>
          <w:sz w:val="24"/>
          <w:szCs w:val="24"/>
          <w:vertAlign w:val="superscript"/>
          <w:lang w:eastAsia="zh-CN"/>
        </w:rPr>
        <w:t>nd</w:t>
      </w:r>
      <w:r w:rsidR="004D3368" w:rsidRPr="005C6546">
        <w:rPr>
          <w:rFonts w:eastAsia="宋体"/>
          <w:b/>
          <w:sz w:val="24"/>
          <w:szCs w:val="24"/>
          <w:lang w:eastAsia="zh-CN"/>
        </w:rPr>
        <w:t>, 2024</w:t>
      </w:r>
    </w:p>
    <w:p w14:paraId="16783F2C" w14:textId="3691285C" w:rsidR="00DB3907" w:rsidRPr="00D86D7A" w:rsidRDefault="00DB3907" w:rsidP="001A6D55">
      <w:pPr>
        <w:tabs>
          <w:tab w:val="left" w:pos="2220"/>
        </w:tabs>
        <w:ind w:left="1980" w:hanging="1980"/>
        <w:rPr>
          <w:sz w:val="24"/>
          <w:lang w:val="en-US"/>
        </w:rPr>
      </w:pPr>
      <w:r w:rsidRPr="00D86D7A">
        <w:rPr>
          <w:b/>
          <w:sz w:val="24"/>
          <w:lang w:val="en-US"/>
        </w:rPr>
        <w:t>Agenda item:</w:t>
      </w:r>
      <w:r w:rsidRPr="008E650D">
        <w:rPr>
          <w:sz w:val="24"/>
          <w:lang w:val="en-US"/>
        </w:rPr>
        <w:tab/>
      </w:r>
      <w:r w:rsidR="009F0438">
        <w:rPr>
          <w:sz w:val="24"/>
          <w:lang w:val="en-US"/>
        </w:rPr>
        <w:t>7.23.2.1</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043F1B49"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8D1E9C">
        <w:rPr>
          <w:sz w:val="24"/>
          <w:lang w:val="en-US"/>
        </w:rPr>
        <w:t>Discussion on</w:t>
      </w:r>
      <w:r w:rsidR="007835E6" w:rsidRPr="008D1E9C">
        <w:rPr>
          <w:sz w:val="24"/>
          <w:lang w:val="en-US"/>
        </w:rPr>
        <w:t xml:space="preserve"> </w:t>
      </w:r>
      <w:r w:rsidR="008D1E9C" w:rsidRPr="008D1E9C">
        <w:rPr>
          <w:rFonts w:eastAsia="等线"/>
          <w:sz w:val="24"/>
          <w:lang w:val="en-US" w:eastAsia="zh-CN"/>
        </w:rPr>
        <w:t>systems</w:t>
      </w:r>
      <w:r w:rsidR="008D1E9C" w:rsidRPr="008D1E9C">
        <w:rPr>
          <w:sz w:val="24"/>
          <w:lang w:val="en-US"/>
        </w:rPr>
        <w:t xml:space="preserve"> </w:t>
      </w:r>
      <w:r w:rsidR="008D1E9C" w:rsidRPr="008D1E9C">
        <w:rPr>
          <w:rFonts w:eastAsia="等线"/>
          <w:sz w:val="24"/>
          <w:lang w:val="en-US" w:eastAsia="zh-CN"/>
        </w:rPr>
        <w:t>parameters</w:t>
      </w:r>
      <w:r w:rsidR="007E291F">
        <w:rPr>
          <w:rFonts w:eastAsia="等线"/>
          <w:sz w:val="24"/>
          <w:lang w:val="en-US" w:eastAsia="zh-CN"/>
        </w:rPr>
        <w:t xml:space="preserve"> for LP-WUR</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20F1AC67" w:rsidR="009240A3" w:rsidRPr="009240A3" w:rsidRDefault="009240A3" w:rsidP="008322A6">
      <w:r>
        <w:t>In RAN4#11</w:t>
      </w:r>
      <w:r w:rsidR="00F812B6">
        <w:t>2</w:t>
      </w:r>
      <w:r>
        <w:t>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6BFF35D0" w14:textId="31BFF32D" w:rsidR="0025540A" w:rsidRPr="00217F92" w:rsidRDefault="004D3368" w:rsidP="0025540A">
      <w:pPr>
        <w:rPr>
          <w:rFonts w:eastAsia="等线"/>
          <w:b/>
          <w:u w:val="single"/>
          <w:lang w:eastAsia="zh-CN"/>
        </w:rPr>
      </w:pPr>
      <w:r>
        <w:rPr>
          <w:rFonts w:eastAsia="等线"/>
          <w:b/>
          <w:u w:val="single"/>
          <w:lang w:eastAsia="zh-CN"/>
        </w:rPr>
        <w:t>Channel raster for LP-WUR</w:t>
      </w:r>
    </w:p>
    <w:tbl>
      <w:tblPr>
        <w:tblStyle w:val="aff"/>
        <w:tblW w:w="0" w:type="auto"/>
        <w:tblLook w:val="04A0" w:firstRow="1" w:lastRow="0" w:firstColumn="1" w:lastColumn="0" w:noHBand="0" w:noVBand="1"/>
      </w:tblPr>
      <w:tblGrid>
        <w:gridCol w:w="9621"/>
      </w:tblGrid>
      <w:tr w:rsidR="00DA516E" w14:paraId="0112127B" w14:textId="77777777" w:rsidTr="00DA516E">
        <w:tc>
          <w:tcPr>
            <w:tcW w:w="9621" w:type="dxa"/>
          </w:tcPr>
          <w:p w14:paraId="034F5B67" w14:textId="77777777" w:rsidR="00966250" w:rsidRPr="006B6BE6" w:rsidRDefault="00966250" w:rsidP="00966250">
            <w:pPr>
              <w:rPr>
                <w:b/>
                <w:u w:val="single"/>
                <w:lang w:eastAsia="ko-KR"/>
              </w:rPr>
            </w:pPr>
            <w:r w:rsidRPr="006B6BE6">
              <w:rPr>
                <w:b/>
                <w:u w:val="single"/>
                <w:lang w:eastAsia="ko-KR"/>
              </w:rPr>
              <w:t xml:space="preserve">Issue </w:t>
            </w:r>
            <w:r w:rsidRPr="006B6BE6">
              <w:rPr>
                <w:rFonts w:hint="eastAsia"/>
                <w:b/>
                <w:u w:val="single"/>
                <w:lang w:eastAsia="zh-CN"/>
              </w:rPr>
              <w:t>1</w:t>
            </w:r>
            <w:r w:rsidRPr="006B6BE6">
              <w:rPr>
                <w:b/>
                <w:u w:val="single"/>
                <w:lang w:eastAsia="ko-KR"/>
              </w:rPr>
              <w:t>-</w:t>
            </w:r>
            <w:r w:rsidRPr="006B6BE6">
              <w:rPr>
                <w:rFonts w:hint="eastAsia"/>
                <w:b/>
                <w:u w:val="single"/>
                <w:lang w:eastAsia="zh-CN"/>
              </w:rPr>
              <w:t>2</w:t>
            </w:r>
            <w:r w:rsidRPr="006B6BE6">
              <w:rPr>
                <w:b/>
                <w:u w:val="single"/>
                <w:lang w:eastAsia="ko-KR"/>
              </w:rPr>
              <w:t>-</w:t>
            </w:r>
            <w:r w:rsidRPr="006B6BE6">
              <w:rPr>
                <w:rFonts w:hint="eastAsia"/>
                <w:b/>
                <w:u w:val="single"/>
                <w:lang w:eastAsia="zh-CN"/>
              </w:rPr>
              <w:t>1</w:t>
            </w:r>
            <w:r w:rsidRPr="006B6BE6">
              <w:rPr>
                <w:b/>
                <w:u w:val="single"/>
                <w:lang w:eastAsia="ko-KR"/>
              </w:rPr>
              <w:t xml:space="preserve">: </w:t>
            </w:r>
            <w:r w:rsidRPr="006B6BE6">
              <w:rPr>
                <w:rFonts w:hint="eastAsia"/>
                <w:b/>
                <w:u w:val="single"/>
                <w:lang w:eastAsia="zh-CN"/>
              </w:rPr>
              <w:t>Channel raster for LP-WUR</w:t>
            </w:r>
            <w:r w:rsidRPr="006B6BE6">
              <w:rPr>
                <w:b/>
                <w:u w:val="single"/>
                <w:lang w:eastAsia="ko-KR"/>
              </w:rPr>
              <w:t xml:space="preserve"> </w:t>
            </w:r>
          </w:p>
          <w:p w14:paraId="16722B3A" w14:textId="77777777" w:rsidR="00966250" w:rsidRPr="006B6BE6" w:rsidRDefault="00966250" w:rsidP="00966250">
            <w:pPr>
              <w:spacing w:after="120"/>
              <w:rPr>
                <w:szCs w:val="24"/>
                <w:lang w:eastAsia="zh-CN"/>
              </w:rPr>
            </w:pPr>
            <w:r w:rsidRPr="006B6BE6">
              <w:rPr>
                <w:rFonts w:hint="eastAsia"/>
                <w:szCs w:val="24"/>
                <w:lang w:eastAsia="zh-CN"/>
              </w:rPr>
              <w:t>A</w:t>
            </w:r>
            <w:r w:rsidRPr="006B6BE6">
              <w:rPr>
                <w:szCs w:val="24"/>
                <w:lang w:eastAsia="zh-CN"/>
              </w:rPr>
              <w:t>greement</w:t>
            </w:r>
            <w:r w:rsidRPr="006B6BE6">
              <w:rPr>
                <w:rFonts w:hint="eastAsia"/>
                <w:szCs w:val="24"/>
                <w:lang w:eastAsia="zh-CN"/>
              </w:rPr>
              <w:t>s</w:t>
            </w:r>
            <w:r w:rsidRPr="006B6BE6">
              <w:rPr>
                <w:szCs w:val="24"/>
                <w:lang w:eastAsia="zh-CN"/>
              </w:rPr>
              <w:t xml:space="preserve">: </w:t>
            </w:r>
          </w:p>
          <w:p w14:paraId="087EBC7F" w14:textId="0B8CCD75" w:rsidR="00DA516E" w:rsidRPr="00966250" w:rsidRDefault="00966250" w:rsidP="00966250">
            <w:pPr>
              <w:pStyle w:val="aff4"/>
              <w:numPr>
                <w:ilvl w:val="1"/>
                <w:numId w:val="14"/>
              </w:numPr>
              <w:overflowPunct/>
              <w:autoSpaceDE/>
              <w:autoSpaceDN/>
              <w:adjustRightInd/>
              <w:spacing w:after="120"/>
              <w:ind w:left="1440"/>
              <w:contextualSpacing w:val="0"/>
              <w:textAlignment w:val="auto"/>
              <w:rPr>
                <w:rFonts w:eastAsia="宋体"/>
                <w:b/>
                <w:bCs/>
                <w:szCs w:val="24"/>
                <w:lang w:eastAsia="zh-CN"/>
              </w:rPr>
            </w:pPr>
            <w:r w:rsidRPr="006B6BE6">
              <w:rPr>
                <w:rFonts w:eastAsia="宋体"/>
                <w:b/>
                <w:bCs/>
                <w:szCs w:val="24"/>
                <w:lang w:eastAsia="zh-CN"/>
              </w:rPr>
              <w:t>Companies directly bring the specification impact if any and those will be discussed instead of whether a channel raster is required or not.</w:t>
            </w:r>
          </w:p>
        </w:tc>
      </w:tr>
    </w:tbl>
    <w:p w14:paraId="1F66CAD0" w14:textId="24152176" w:rsidR="00477D37" w:rsidRDefault="005925AD" w:rsidP="005B04D1">
      <w:pPr>
        <w:jc w:val="both"/>
        <w:rPr>
          <w:rFonts w:eastAsia="等线"/>
          <w:lang w:eastAsia="zh-CN"/>
        </w:rPr>
      </w:pPr>
      <w:r>
        <w:rPr>
          <w:rFonts w:eastAsia="等线"/>
          <w:lang w:eastAsia="zh-CN"/>
        </w:rPr>
        <w:t xml:space="preserve">The channel raster defines a subset of RF reference frequencies that can be used to identify the RF channel position in the uplink and downlink. The centre of the channel bandwidth configured by </w:t>
      </w:r>
      <w:proofErr w:type="spellStart"/>
      <w:r>
        <w:rPr>
          <w:rFonts w:eastAsia="等线"/>
          <w:lang w:eastAsia="zh-CN"/>
        </w:rPr>
        <w:t>gNB</w:t>
      </w:r>
      <w:proofErr w:type="spellEnd"/>
      <w:r>
        <w:rPr>
          <w:rFonts w:eastAsia="等线"/>
          <w:lang w:eastAsia="zh-CN"/>
        </w:rPr>
        <w:t xml:space="preserve"> </w:t>
      </w:r>
      <w:r>
        <w:rPr>
          <w:rFonts w:eastAsia="等线" w:hint="eastAsia"/>
          <w:lang w:eastAsia="zh-CN"/>
        </w:rPr>
        <w:t>for</w:t>
      </w:r>
      <w:r>
        <w:rPr>
          <w:rFonts w:eastAsia="等线"/>
          <w:lang w:eastAsia="zh-CN"/>
        </w:rPr>
        <w:t xml:space="preserve"> UE should be aligned with the channel raster.</w:t>
      </w:r>
      <w:r w:rsidR="00FF180D">
        <w:rPr>
          <w:rFonts w:eastAsia="等线"/>
          <w:lang w:eastAsia="zh-CN"/>
        </w:rPr>
        <w:t xml:space="preserve"> </w:t>
      </w:r>
      <w:r w:rsidR="005A457C">
        <w:rPr>
          <w:rFonts w:eastAsia="等线"/>
          <w:lang w:eastAsia="zh-CN"/>
        </w:rPr>
        <w:t xml:space="preserve">Therefore, it is necessary for </w:t>
      </w:r>
      <w:proofErr w:type="spellStart"/>
      <w:r w:rsidR="005A457C">
        <w:rPr>
          <w:rFonts w:eastAsia="等线" w:hint="eastAsia"/>
          <w:lang w:eastAsia="zh-CN"/>
        </w:rPr>
        <w:t>g</w:t>
      </w:r>
      <w:r w:rsidR="005A457C">
        <w:rPr>
          <w:rFonts w:eastAsia="等线"/>
          <w:lang w:eastAsia="zh-CN"/>
        </w:rPr>
        <w:t>NB</w:t>
      </w:r>
      <w:proofErr w:type="spellEnd"/>
      <w:r w:rsidR="005A457C">
        <w:rPr>
          <w:rFonts w:eastAsia="等线"/>
          <w:lang w:eastAsia="zh-CN"/>
        </w:rPr>
        <w:t xml:space="preserve"> to know the channel raster. According to the previous agreement, we focus on IMT bands. No matter whether LR and MR use the same frequency band </w:t>
      </w:r>
      <w:r w:rsidR="005A457C">
        <w:rPr>
          <w:rFonts w:eastAsia="等线" w:hint="eastAsia"/>
          <w:lang w:eastAsia="zh-CN"/>
        </w:rPr>
        <w:t>or</w:t>
      </w:r>
      <w:r w:rsidR="005A457C">
        <w:rPr>
          <w:rFonts w:eastAsia="等线"/>
          <w:lang w:eastAsia="zh-CN"/>
        </w:rPr>
        <w:t xml:space="preserve"> </w:t>
      </w:r>
      <w:r w:rsidR="005A457C">
        <w:rPr>
          <w:rFonts w:eastAsia="等线" w:hint="eastAsia"/>
          <w:lang w:eastAsia="zh-CN"/>
        </w:rPr>
        <w:t>different</w:t>
      </w:r>
      <w:r w:rsidR="005A457C">
        <w:rPr>
          <w:rFonts w:eastAsia="等线"/>
          <w:lang w:eastAsia="zh-CN"/>
        </w:rPr>
        <w:t xml:space="preserve"> </w:t>
      </w:r>
      <w:r w:rsidR="005A457C">
        <w:rPr>
          <w:rFonts w:eastAsia="等线" w:hint="eastAsia"/>
          <w:lang w:eastAsia="zh-CN"/>
        </w:rPr>
        <w:t>bands</w:t>
      </w:r>
      <w:r w:rsidR="005A457C">
        <w:rPr>
          <w:rFonts w:eastAsia="等线"/>
          <w:lang w:eastAsia="zh-CN"/>
        </w:rPr>
        <w:t xml:space="preserve">, these bands belong to the IMT bands. Based on the above analysis, </w:t>
      </w:r>
      <w:proofErr w:type="spellStart"/>
      <w:r w:rsidR="00FF180D">
        <w:rPr>
          <w:rFonts w:eastAsia="等线"/>
          <w:lang w:eastAsia="zh-CN"/>
        </w:rPr>
        <w:t>gNB</w:t>
      </w:r>
      <w:proofErr w:type="spellEnd"/>
      <w:r w:rsidR="00FF180D">
        <w:rPr>
          <w:rFonts w:eastAsia="等线"/>
          <w:lang w:eastAsia="zh-CN"/>
        </w:rPr>
        <w:t xml:space="preserve"> </w:t>
      </w:r>
      <w:r w:rsidR="005A457C">
        <w:rPr>
          <w:rFonts w:eastAsia="等线"/>
          <w:lang w:eastAsia="zh-CN"/>
        </w:rPr>
        <w:t xml:space="preserve">could </w:t>
      </w:r>
      <w:r w:rsidR="00FF180D">
        <w:rPr>
          <w:rFonts w:eastAsia="等线"/>
          <w:lang w:eastAsia="zh-CN"/>
        </w:rPr>
        <w:t>know the channel raster</w:t>
      </w:r>
      <w:r w:rsidR="005A457C">
        <w:rPr>
          <w:rFonts w:eastAsia="等线"/>
          <w:lang w:eastAsia="zh-CN"/>
        </w:rPr>
        <w:t xml:space="preserve"> based on existing channel raster for IMT bands</w:t>
      </w:r>
      <w:r w:rsidR="00FF180D">
        <w:rPr>
          <w:rFonts w:eastAsia="等线"/>
          <w:lang w:eastAsia="zh-CN"/>
        </w:rPr>
        <w:t xml:space="preserve">. </w:t>
      </w:r>
      <w:r w:rsidR="005A457C">
        <w:rPr>
          <w:rFonts w:eastAsia="等线"/>
          <w:lang w:eastAsia="zh-CN"/>
        </w:rPr>
        <w:t>Thus, the e</w:t>
      </w:r>
      <w:r w:rsidR="00FF180D">
        <w:rPr>
          <w:rFonts w:eastAsia="等线"/>
          <w:lang w:eastAsia="zh-CN"/>
        </w:rPr>
        <w:t>xisting channel raster could be reused for LP-WUR.</w:t>
      </w:r>
      <w:r w:rsidR="005A457C">
        <w:rPr>
          <w:rFonts w:eastAsia="等线"/>
          <w:lang w:eastAsia="zh-CN"/>
        </w:rPr>
        <w:t xml:space="preserve"> No </w:t>
      </w:r>
      <w:r w:rsidR="00946C80">
        <w:rPr>
          <w:rFonts w:eastAsia="等线" w:hint="eastAsia"/>
          <w:lang w:eastAsia="zh-CN"/>
        </w:rPr>
        <w:t>new</w:t>
      </w:r>
      <w:r w:rsidR="00946C80">
        <w:rPr>
          <w:rFonts w:eastAsia="等线"/>
          <w:lang w:eastAsia="zh-CN"/>
        </w:rPr>
        <w:t xml:space="preserve"> </w:t>
      </w:r>
      <w:r w:rsidR="005A457C">
        <w:rPr>
          <w:rFonts w:eastAsia="等线"/>
          <w:lang w:eastAsia="zh-CN"/>
        </w:rPr>
        <w:t>channel raster is needed for LP-WUR.</w:t>
      </w:r>
      <w:r w:rsidR="008B5664">
        <w:rPr>
          <w:rFonts w:eastAsia="等线"/>
          <w:lang w:eastAsia="zh-CN"/>
        </w:rPr>
        <w:t xml:space="preserve"> In addition, from RAN1’s </w:t>
      </w:r>
      <w:r w:rsidR="008B5664">
        <w:rPr>
          <w:rFonts w:eastAsia="等线" w:hint="eastAsia"/>
          <w:lang w:eastAsia="zh-CN"/>
        </w:rPr>
        <w:t>perspective,</w:t>
      </w:r>
      <w:r w:rsidR="008B5664">
        <w:rPr>
          <w:rFonts w:eastAsia="等线"/>
          <w:lang w:eastAsia="zh-CN"/>
        </w:rPr>
        <w:t xml:space="preserve"> the same grid of serving cell</w:t>
      </w:r>
      <w:r w:rsidR="00921100">
        <w:rPr>
          <w:rFonts w:eastAsia="等线"/>
          <w:lang w:eastAsia="zh-CN"/>
        </w:rPr>
        <w:t>s</w:t>
      </w:r>
      <w:r w:rsidR="008B5664">
        <w:rPr>
          <w:rFonts w:eastAsia="等线"/>
          <w:lang w:eastAsia="zh-CN"/>
        </w:rPr>
        <w:t xml:space="preserve"> can be shared by MR and LP-WUR</w:t>
      </w:r>
      <w:r w:rsidR="00921100">
        <w:rPr>
          <w:rFonts w:eastAsia="等线"/>
          <w:lang w:eastAsia="zh-CN"/>
        </w:rPr>
        <w:t xml:space="preserve">. Hence, </w:t>
      </w:r>
      <w:r w:rsidR="008B5664">
        <w:rPr>
          <w:rFonts w:eastAsia="等线"/>
          <w:lang w:eastAsia="zh-CN"/>
        </w:rPr>
        <w:t>so no</w:t>
      </w:r>
      <w:r w:rsidR="00477D37">
        <w:rPr>
          <w:rFonts w:eastAsia="等线"/>
          <w:lang w:eastAsia="zh-CN"/>
        </w:rPr>
        <w:t xml:space="preserve"> new</w:t>
      </w:r>
      <w:r w:rsidR="008B5664">
        <w:rPr>
          <w:rFonts w:eastAsia="等线"/>
          <w:lang w:eastAsia="zh-CN"/>
        </w:rPr>
        <w:t xml:space="preserve"> channel raster is needed for LP-WUR.</w:t>
      </w:r>
      <w:r w:rsidR="00966250">
        <w:rPr>
          <w:rFonts w:eastAsia="等线"/>
          <w:lang w:eastAsia="zh-CN"/>
        </w:rPr>
        <w:t xml:space="preserve"> T</w:t>
      </w:r>
      <w:r w:rsidR="00966250">
        <w:rPr>
          <w:rFonts w:eastAsia="等线" w:hint="eastAsia"/>
          <w:lang w:eastAsia="zh-CN"/>
        </w:rPr>
        <w:t>here</w:t>
      </w:r>
      <w:r w:rsidR="00966250">
        <w:rPr>
          <w:rFonts w:eastAsia="等线"/>
          <w:lang w:eastAsia="zh-CN"/>
        </w:rPr>
        <w:t xml:space="preserve"> is no specification impact.</w:t>
      </w:r>
    </w:p>
    <w:p w14:paraId="75DDBD05" w14:textId="438B2431" w:rsidR="001004BA" w:rsidRPr="001004BA" w:rsidRDefault="001004BA" w:rsidP="009C0B92">
      <w:pPr>
        <w:rPr>
          <w:rFonts w:eastAsia="等线"/>
          <w:b/>
          <w:i/>
          <w:lang w:eastAsia="zh-CN"/>
        </w:rPr>
      </w:pPr>
      <w:r w:rsidRPr="00477D37">
        <w:rPr>
          <w:rFonts w:eastAsia="等线"/>
          <w:b/>
          <w:i/>
          <w:lang w:eastAsia="zh-CN"/>
        </w:rPr>
        <w:t xml:space="preserve">Proposal </w:t>
      </w:r>
      <w:r w:rsidR="00776294">
        <w:rPr>
          <w:rFonts w:eastAsia="等线"/>
          <w:b/>
          <w:i/>
          <w:lang w:eastAsia="zh-CN"/>
        </w:rPr>
        <w:t>1</w:t>
      </w:r>
      <w:r w:rsidRPr="00477D37">
        <w:rPr>
          <w:rFonts w:eastAsia="等线" w:hint="eastAsia"/>
          <w:b/>
          <w:i/>
          <w:lang w:eastAsia="zh-CN"/>
        </w:rPr>
        <w:t>:</w:t>
      </w:r>
      <w:r w:rsidRPr="00477D37">
        <w:rPr>
          <w:rFonts w:eastAsia="等线"/>
          <w:b/>
          <w:i/>
          <w:lang w:eastAsia="zh-CN"/>
        </w:rPr>
        <w:t xml:space="preserve"> </w:t>
      </w:r>
      <w:r w:rsidR="00086011">
        <w:rPr>
          <w:rFonts w:eastAsia="等线"/>
          <w:b/>
          <w:i/>
          <w:lang w:eastAsia="zh-CN"/>
        </w:rPr>
        <w:t>There is no specification impact for channel raster</w:t>
      </w:r>
      <w:r w:rsidRPr="00477D37">
        <w:rPr>
          <w:rFonts w:eastAsia="等线"/>
          <w:b/>
          <w:i/>
          <w:lang w:eastAsia="zh-CN"/>
        </w:rPr>
        <w:t>.</w:t>
      </w:r>
    </w:p>
    <w:p w14:paraId="1F8CD4BF" w14:textId="6E786562" w:rsidR="009E26C6" w:rsidRDefault="009E26C6" w:rsidP="005B04D1">
      <w:pPr>
        <w:jc w:val="both"/>
        <w:rPr>
          <w:rFonts w:eastAsia="等线"/>
          <w:lang w:eastAsia="zh-CN"/>
        </w:rPr>
      </w:pPr>
      <w:r>
        <w:rPr>
          <w:rFonts w:eastAsia="等线"/>
          <w:lang w:eastAsia="zh-CN"/>
        </w:rPr>
        <w:t>With regard to obtaining the frequency domain position of LP-WUS, the indication process of RAN1 is as follow</w:t>
      </w:r>
      <w:r w:rsidR="00B92792">
        <w:rPr>
          <w:rFonts w:eastAsia="等线"/>
          <w:lang w:eastAsia="zh-CN"/>
        </w:rPr>
        <w:t>s</w:t>
      </w:r>
      <w:r>
        <w:rPr>
          <w:rFonts w:eastAsia="等线"/>
          <w:lang w:eastAsia="zh-CN"/>
        </w:rPr>
        <w:t>. It is similar to the indication process of CORESET0.By indicating the starting pos</w:t>
      </w:r>
      <w:r w:rsidR="009432A3">
        <w:rPr>
          <w:rFonts w:eastAsia="等线"/>
          <w:lang w:eastAsia="zh-CN"/>
        </w:rPr>
        <w:t xml:space="preserve">ition of LP-WUS frequency domain and an offset of the lower boundary of </w:t>
      </w:r>
      <w:r w:rsidR="00B92792">
        <w:rPr>
          <w:rFonts w:eastAsia="等线"/>
          <w:lang w:eastAsia="zh-CN"/>
        </w:rPr>
        <w:t>LP-WUS</w:t>
      </w:r>
      <w:r w:rsidR="009432A3">
        <w:rPr>
          <w:rFonts w:eastAsia="等线"/>
          <w:lang w:eastAsia="zh-CN"/>
        </w:rPr>
        <w:t xml:space="preserve"> frequency domain in SIB1, the frequency domain position of LP-WUS can be obtained. The frequency position of LP-WUS is </w:t>
      </w:r>
      <w:r w:rsidR="005B04D1">
        <w:rPr>
          <w:rFonts w:eastAsia="等线"/>
          <w:lang w:eastAsia="zh-CN"/>
        </w:rPr>
        <w:t>composed of the initial RB position and the number of RB.</w:t>
      </w:r>
    </w:p>
    <w:p w14:paraId="1889B1AA" w14:textId="5A79CD1A" w:rsidR="009432A3" w:rsidRPr="009432A3" w:rsidRDefault="009432A3" w:rsidP="005B04D1">
      <w:pPr>
        <w:jc w:val="both"/>
        <w:rPr>
          <w:rFonts w:eastAsia="等线"/>
          <w:b/>
          <w:i/>
          <w:lang w:eastAsia="zh-CN"/>
        </w:rPr>
      </w:pPr>
      <w:r w:rsidRPr="009432A3">
        <w:rPr>
          <w:rFonts w:eastAsia="等线"/>
          <w:b/>
          <w:i/>
          <w:lang w:eastAsia="zh-CN"/>
        </w:rPr>
        <w:t>Observation 1: RAN1 does not indicate the centre operation frequency of LP-WUS.</w:t>
      </w:r>
    </w:p>
    <w:p w14:paraId="0DBE336B" w14:textId="3CC3E495" w:rsidR="009432A3" w:rsidRPr="009432A3" w:rsidRDefault="009432A3" w:rsidP="005B04D1">
      <w:pPr>
        <w:jc w:val="both"/>
        <w:rPr>
          <w:rFonts w:eastAsia="等线"/>
          <w:b/>
          <w:i/>
          <w:lang w:eastAsia="zh-CN"/>
        </w:rPr>
      </w:pPr>
      <w:r w:rsidRPr="009432A3">
        <w:rPr>
          <w:rFonts w:eastAsia="等线"/>
          <w:b/>
          <w:i/>
          <w:lang w:eastAsia="zh-CN"/>
        </w:rPr>
        <w:t xml:space="preserve">Observation 2: </w:t>
      </w:r>
      <w:r w:rsidR="005B04D1" w:rsidRPr="005B04D1">
        <w:rPr>
          <w:rFonts w:eastAsia="等线"/>
          <w:b/>
          <w:i/>
          <w:lang w:eastAsia="zh-CN"/>
        </w:rPr>
        <w:t>The frequency position of LP-WUS is composed of the initial RB position and the number of RB</w:t>
      </w:r>
      <w:r w:rsidR="005B04D1">
        <w:rPr>
          <w:rFonts w:eastAsia="等线"/>
          <w:b/>
          <w:i/>
          <w:lang w:eastAsia="zh-CN"/>
        </w:rPr>
        <w:t xml:space="preserve">, </w:t>
      </w:r>
      <w:r w:rsidR="005B04D1" w:rsidRPr="009432A3">
        <w:rPr>
          <w:rFonts w:eastAsia="等线"/>
          <w:b/>
          <w:i/>
          <w:lang w:eastAsia="zh-CN"/>
        </w:rPr>
        <w:t>which is indicated by SIB1</w:t>
      </w:r>
      <w:r w:rsidRPr="009432A3">
        <w:rPr>
          <w:rFonts w:eastAsia="等线"/>
          <w:b/>
          <w:i/>
          <w:lang w:eastAsia="zh-CN"/>
        </w:rPr>
        <w:t>.</w:t>
      </w:r>
    </w:p>
    <w:p w14:paraId="25BD6D27" w14:textId="1D4D0AFF" w:rsidR="00DF60C1" w:rsidRPr="00DF60C1" w:rsidRDefault="002E4704" w:rsidP="00DF60C1">
      <w:pPr>
        <w:pStyle w:val="10"/>
        <w:rPr>
          <w:lang w:val="en-US"/>
        </w:rPr>
      </w:pPr>
      <w:r>
        <w:rPr>
          <w:lang w:val="en-US"/>
        </w:rPr>
        <w:t>Conclusions</w:t>
      </w:r>
    </w:p>
    <w:p w14:paraId="76B9F0BD" w14:textId="76C4484C"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D5B1A">
        <w:rPr>
          <w:rFonts w:eastAsia="等线"/>
          <w:lang w:val="en-US" w:eastAsia="zh-CN"/>
        </w:rPr>
        <w:t>system parameters for LP-WUR</w:t>
      </w:r>
      <w:r w:rsidR="008B5387">
        <w:rPr>
          <w:rFonts w:eastAsia="等线"/>
          <w:lang w:val="en-US" w:eastAsia="zh-CN"/>
        </w:rPr>
        <w:t xml:space="preserve">, </w:t>
      </w:r>
      <w:r>
        <w:rPr>
          <w:rFonts w:eastAsia="等线"/>
          <w:lang w:val="en-US" w:eastAsia="zh-CN"/>
        </w:rPr>
        <w:t>we have made the following proposals</w:t>
      </w:r>
      <w:r w:rsidR="005B04D1">
        <w:rPr>
          <w:rFonts w:eastAsia="等线"/>
          <w:lang w:val="en-US" w:eastAsia="zh-CN"/>
        </w:rPr>
        <w:t xml:space="preserve"> and observations</w:t>
      </w:r>
      <w:r w:rsidR="00B6763A">
        <w:rPr>
          <w:rFonts w:eastAsia="等线"/>
          <w:lang w:val="en-US" w:eastAsia="zh-CN"/>
        </w:rPr>
        <w:t>.</w:t>
      </w:r>
      <w:r w:rsidR="007B3256">
        <w:rPr>
          <w:rFonts w:eastAsia="等线"/>
          <w:lang w:val="en-US" w:eastAsia="zh-CN"/>
        </w:rPr>
        <w:t xml:space="preserve"> </w:t>
      </w:r>
    </w:p>
    <w:p w14:paraId="013E5E8D" w14:textId="6FB8308C" w:rsidR="00086011" w:rsidRPr="001004BA" w:rsidRDefault="00086011" w:rsidP="00086011">
      <w:pPr>
        <w:rPr>
          <w:rFonts w:eastAsia="等线"/>
          <w:b/>
          <w:i/>
          <w:lang w:eastAsia="zh-CN"/>
        </w:rPr>
      </w:pPr>
      <w:r w:rsidRPr="00477D37">
        <w:rPr>
          <w:rFonts w:eastAsia="等线"/>
          <w:b/>
          <w:i/>
          <w:lang w:eastAsia="zh-CN"/>
        </w:rPr>
        <w:t xml:space="preserve">Proposal </w:t>
      </w:r>
      <w:r w:rsidR="000101FD">
        <w:rPr>
          <w:rFonts w:eastAsia="等线"/>
          <w:b/>
          <w:i/>
          <w:lang w:eastAsia="zh-CN"/>
        </w:rPr>
        <w:t>1</w:t>
      </w:r>
      <w:r w:rsidRPr="00477D37">
        <w:rPr>
          <w:rFonts w:eastAsia="等线" w:hint="eastAsia"/>
          <w:b/>
          <w:i/>
          <w:lang w:eastAsia="zh-CN"/>
        </w:rPr>
        <w:t>:</w:t>
      </w:r>
      <w:r w:rsidRPr="00477D37">
        <w:rPr>
          <w:rFonts w:eastAsia="等线"/>
          <w:b/>
          <w:i/>
          <w:lang w:eastAsia="zh-CN"/>
        </w:rPr>
        <w:t xml:space="preserve"> </w:t>
      </w:r>
      <w:r>
        <w:rPr>
          <w:rFonts w:eastAsia="等线"/>
          <w:b/>
          <w:i/>
          <w:lang w:eastAsia="zh-CN"/>
        </w:rPr>
        <w:t>There is no specification impact for channel raster</w:t>
      </w:r>
      <w:r w:rsidRPr="00477D37">
        <w:rPr>
          <w:rFonts w:eastAsia="等线"/>
          <w:b/>
          <w:i/>
          <w:lang w:eastAsia="zh-CN"/>
        </w:rPr>
        <w:t>.</w:t>
      </w:r>
    </w:p>
    <w:p w14:paraId="7A1AF8B6" w14:textId="77777777" w:rsidR="001004BA" w:rsidRPr="009432A3" w:rsidRDefault="001004BA" w:rsidP="001004BA">
      <w:pPr>
        <w:rPr>
          <w:rFonts w:eastAsia="等线"/>
          <w:b/>
          <w:i/>
          <w:lang w:eastAsia="zh-CN"/>
        </w:rPr>
      </w:pPr>
      <w:r w:rsidRPr="009432A3">
        <w:rPr>
          <w:rFonts w:eastAsia="等线"/>
          <w:b/>
          <w:i/>
          <w:lang w:eastAsia="zh-CN"/>
        </w:rPr>
        <w:t>Observation 1: RAN1 does not indicate the centre operation frequency of LP-WUS.</w:t>
      </w:r>
    </w:p>
    <w:p w14:paraId="6CCA4FA0" w14:textId="7C9F8FE8" w:rsidR="001004BA" w:rsidRPr="001004BA" w:rsidRDefault="001004BA" w:rsidP="00466B55">
      <w:pPr>
        <w:rPr>
          <w:rFonts w:eastAsia="等线"/>
          <w:b/>
          <w:i/>
          <w:lang w:eastAsia="zh-CN"/>
        </w:rPr>
      </w:pPr>
      <w:r w:rsidRPr="009432A3">
        <w:rPr>
          <w:rFonts w:eastAsia="等线"/>
          <w:b/>
          <w:i/>
          <w:lang w:eastAsia="zh-CN"/>
        </w:rPr>
        <w:t>Observation 2: The frequency position of LP-WUS is consist of initial RB which is indicated by SIB1 and RB number.</w:t>
      </w:r>
    </w:p>
    <w:p w14:paraId="28C94D65" w14:textId="77777777" w:rsidR="00C152C1" w:rsidRDefault="00C152C1" w:rsidP="00C152C1">
      <w:pPr>
        <w:pStyle w:val="10"/>
        <w:numPr>
          <w:ilvl w:val="0"/>
          <w:numId w:val="0"/>
        </w:numPr>
        <w:ind w:left="432" w:hanging="432"/>
        <w:rPr>
          <w:lang w:val="en-US"/>
        </w:rPr>
      </w:pPr>
      <w:r>
        <w:rPr>
          <w:lang w:val="en-US"/>
        </w:rPr>
        <w:lastRenderedPageBreak/>
        <w:t>Reference</w:t>
      </w:r>
    </w:p>
    <w:p w14:paraId="4DAADCE1" w14:textId="4D7E02FF" w:rsidR="00C152C1" w:rsidRDefault="000101FD" w:rsidP="00D53A6A">
      <w:pPr>
        <w:pStyle w:val="aff4"/>
        <w:numPr>
          <w:ilvl w:val="0"/>
          <w:numId w:val="13"/>
        </w:numPr>
        <w:overflowPunct/>
        <w:autoSpaceDE/>
        <w:autoSpaceDN/>
        <w:adjustRightInd/>
        <w:spacing w:after="160" w:line="259" w:lineRule="auto"/>
        <w:ind w:right="-22"/>
        <w:textAlignment w:val="auto"/>
      </w:pPr>
      <w:r>
        <w:t>R4-2417112</w:t>
      </w:r>
      <w:r w:rsidR="00C152C1">
        <w:rPr>
          <w:rFonts w:hint="eastAsia"/>
          <w:lang w:eastAsia="ja-JP"/>
        </w:rPr>
        <w:t>,</w:t>
      </w:r>
      <w:r w:rsidR="00C152C1">
        <w:rPr>
          <w:lang w:eastAsia="ja-JP"/>
        </w:rPr>
        <w:t xml:space="preserve"> </w:t>
      </w:r>
      <w:r w:rsidR="001A2B25">
        <w:rPr>
          <w:lang w:eastAsia="ja-JP"/>
        </w:rPr>
        <w:t xml:space="preserve">WF </w:t>
      </w:r>
      <w:r w:rsidR="00DD5B1A">
        <w:rPr>
          <w:lang w:eastAsia="ja-JP"/>
        </w:rPr>
        <w:t xml:space="preserve">on LP-WUS </w:t>
      </w:r>
      <w:r w:rsidR="006E1433">
        <w:rPr>
          <w:lang w:eastAsia="ja-JP"/>
        </w:rPr>
        <w:t>UE</w:t>
      </w:r>
      <w:r w:rsidR="00DD5B1A">
        <w:rPr>
          <w:lang w:eastAsia="ja-JP"/>
        </w:rPr>
        <w:t xml:space="preserve"> </w:t>
      </w:r>
      <w:r w:rsidR="006E1433">
        <w:rPr>
          <w:lang w:eastAsia="ja-JP"/>
        </w:rPr>
        <w:t>RF</w:t>
      </w:r>
      <w:r w:rsidR="00DD5B1A">
        <w:rPr>
          <w:lang w:eastAsia="ja-JP"/>
        </w:rPr>
        <w:t xml:space="preserve"> requirements</w:t>
      </w:r>
      <w:r w:rsidR="001A2B25">
        <w:rPr>
          <w:lang w:eastAsia="ja-JP"/>
        </w:rPr>
        <w:t>,</w:t>
      </w:r>
      <w:r w:rsidR="000169AD" w:rsidRPr="000169AD">
        <w:rPr>
          <w:lang w:eastAsia="ja-JP"/>
        </w:rPr>
        <w:t xml:space="preserve"> </w:t>
      </w:r>
      <w:r w:rsidR="001A2B25">
        <w:rPr>
          <w:lang w:eastAsia="ja-JP"/>
        </w:rPr>
        <w:t xml:space="preserve">vivo, </w:t>
      </w:r>
      <w:r w:rsidR="00C152C1" w:rsidRPr="00EF24F2">
        <w:t>TSG-</w:t>
      </w:r>
      <w:r w:rsidR="00C152C1">
        <w:t>RAN</w:t>
      </w:r>
      <w:r w:rsidR="001A2B25">
        <w:t xml:space="preserve"> WG4 1</w:t>
      </w:r>
      <w:r w:rsidR="00DD5B1A">
        <w:t>12</w:t>
      </w:r>
      <w:r>
        <w:t>bis</w:t>
      </w:r>
      <w:r w:rsidR="001A2B25">
        <w:t xml:space="preserve"> meeting</w:t>
      </w:r>
    </w:p>
    <w:p w14:paraId="256F5F40" w14:textId="77777777" w:rsidR="00A53E72" w:rsidRPr="000101FD" w:rsidRDefault="00A53E72" w:rsidP="001A2B25">
      <w:pPr>
        <w:spacing w:after="160" w:line="259" w:lineRule="auto"/>
        <w:ind w:left="360" w:right="-22"/>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A799B" w14:textId="77777777" w:rsidR="00596EFE" w:rsidRDefault="00596EFE">
      <w:r>
        <w:separator/>
      </w:r>
    </w:p>
  </w:endnote>
  <w:endnote w:type="continuationSeparator" w:id="0">
    <w:p w14:paraId="6F151840" w14:textId="77777777" w:rsidR="00596EFE" w:rsidRDefault="00596EFE">
      <w:r>
        <w:continuationSeparator/>
      </w:r>
    </w:p>
  </w:endnote>
  <w:endnote w:type="continuationNotice" w:id="1">
    <w:p w14:paraId="7F8EE0AD" w14:textId="77777777" w:rsidR="00596EFE" w:rsidRDefault="00596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E3FB5" w:rsidRDefault="009E3FB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E3FB5" w:rsidRDefault="009E3FB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B298C20" w:rsidR="009E3FB5" w:rsidRDefault="009E3FB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46D35">
      <w:rPr>
        <w:rStyle w:val="afb"/>
      </w:rPr>
      <w:t>1</w:t>
    </w:r>
    <w:r>
      <w:rPr>
        <w:rStyle w:val="afb"/>
      </w:rPr>
      <w:fldChar w:fldCharType="end"/>
    </w:r>
  </w:p>
  <w:p w14:paraId="0FACBD0C" w14:textId="77777777" w:rsidR="009E3FB5" w:rsidRDefault="009E3FB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EF3C5" w14:textId="77777777" w:rsidR="00596EFE" w:rsidRDefault="00596EFE">
      <w:r>
        <w:separator/>
      </w:r>
    </w:p>
  </w:footnote>
  <w:footnote w:type="continuationSeparator" w:id="0">
    <w:p w14:paraId="3B8986E5" w14:textId="77777777" w:rsidR="00596EFE" w:rsidRDefault="00596EFE">
      <w:r>
        <w:continuationSeparator/>
      </w:r>
    </w:p>
  </w:footnote>
  <w:footnote w:type="continuationNotice" w:id="1">
    <w:p w14:paraId="3E4C84A1" w14:textId="77777777" w:rsidR="00596EFE" w:rsidRDefault="00596E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C6B"/>
    <w:multiLevelType w:val="multilevel"/>
    <w:tmpl w:val="1BD87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18"/>
  </w:num>
  <w:num w:numId="4">
    <w:abstractNumId w:val="13"/>
  </w:num>
  <w:num w:numId="5">
    <w:abstractNumId w:val="7"/>
  </w:num>
  <w:num w:numId="6">
    <w:abstractNumId w:val="3"/>
  </w:num>
  <w:num w:numId="7">
    <w:abstractNumId w:val="16"/>
  </w:num>
  <w:num w:numId="8">
    <w:abstractNumId w:val="8"/>
  </w:num>
  <w:num w:numId="9">
    <w:abstractNumId w:val="12"/>
  </w:num>
  <w:num w:numId="10">
    <w:abstractNumId w:val="19"/>
  </w:num>
  <w:num w:numId="11">
    <w:abstractNumId w:val="5"/>
  </w:num>
  <w:num w:numId="12">
    <w:abstractNumId w:val="20"/>
  </w:num>
  <w:num w:numId="13">
    <w:abstractNumId w:val="15"/>
  </w:num>
  <w:num w:numId="14">
    <w:abstractNumId w:val="14"/>
  </w:num>
  <w:num w:numId="15">
    <w:abstractNumId w:val="1"/>
  </w:num>
  <w:num w:numId="16">
    <w:abstractNumId w:val="9"/>
  </w:num>
  <w:num w:numId="17">
    <w:abstractNumId w:val="11"/>
  </w:num>
  <w:num w:numId="18">
    <w:abstractNumId w:val="4"/>
  </w:num>
  <w:num w:numId="19">
    <w:abstractNumId w:val="2"/>
  </w:num>
  <w:num w:numId="20">
    <w:abstractNumId w:val="9"/>
  </w:num>
  <w:num w:numId="21">
    <w:abstractNumId w:val="6"/>
  </w:num>
  <w:num w:numId="22">
    <w:abstractNumId w:val="0"/>
  </w:num>
  <w:num w:numId="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1FD"/>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4D03"/>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011"/>
    <w:rsid w:val="0008682B"/>
    <w:rsid w:val="00086D93"/>
    <w:rsid w:val="00090BB8"/>
    <w:rsid w:val="00091E8D"/>
    <w:rsid w:val="00092919"/>
    <w:rsid w:val="00092DCA"/>
    <w:rsid w:val="00092E07"/>
    <w:rsid w:val="00093167"/>
    <w:rsid w:val="00093549"/>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683"/>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4BA"/>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94"/>
    <w:rsid w:val="00155AB9"/>
    <w:rsid w:val="00155F77"/>
    <w:rsid w:val="001568D4"/>
    <w:rsid w:val="0015760F"/>
    <w:rsid w:val="001577F0"/>
    <w:rsid w:val="00157A20"/>
    <w:rsid w:val="00157C91"/>
    <w:rsid w:val="00157F32"/>
    <w:rsid w:val="0016021F"/>
    <w:rsid w:val="0016030D"/>
    <w:rsid w:val="0016046E"/>
    <w:rsid w:val="00160586"/>
    <w:rsid w:val="00160BCA"/>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287F"/>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E6E"/>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2B25"/>
    <w:rsid w:val="001A41D0"/>
    <w:rsid w:val="001A4813"/>
    <w:rsid w:val="001A4C57"/>
    <w:rsid w:val="001A50B1"/>
    <w:rsid w:val="001A59E9"/>
    <w:rsid w:val="001A658B"/>
    <w:rsid w:val="001A6604"/>
    <w:rsid w:val="001A6D55"/>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61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71D"/>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C9A"/>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78E"/>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2C4"/>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E29"/>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777"/>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FE2"/>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80"/>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5AE"/>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17B"/>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8DC"/>
    <w:rsid w:val="00442A68"/>
    <w:rsid w:val="0044397D"/>
    <w:rsid w:val="00443FD4"/>
    <w:rsid w:val="004445A4"/>
    <w:rsid w:val="00445605"/>
    <w:rsid w:val="00445800"/>
    <w:rsid w:val="0044602B"/>
    <w:rsid w:val="0044606C"/>
    <w:rsid w:val="00446622"/>
    <w:rsid w:val="00446644"/>
    <w:rsid w:val="00446EAF"/>
    <w:rsid w:val="00447D5B"/>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B55"/>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25B"/>
    <w:rsid w:val="00476CBD"/>
    <w:rsid w:val="004770EA"/>
    <w:rsid w:val="00477349"/>
    <w:rsid w:val="004774D4"/>
    <w:rsid w:val="00477AFF"/>
    <w:rsid w:val="00477D37"/>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E6F"/>
    <w:rsid w:val="004B3FCE"/>
    <w:rsid w:val="004B4139"/>
    <w:rsid w:val="004B4356"/>
    <w:rsid w:val="004B46ED"/>
    <w:rsid w:val="004B50D1"/>
    <w:rsid w:val="004B51C6"/>
    <w:rsid w:val="004B55C6"/>
    <w:rsid w:val="004B55DF"/>
    <w:rsid w:val="004B5819"/>
    <w:rsid w:val="004B6441"/>
    <w:rsid w:val="004B64D8"/>
    <w:rsid w:val="004B709D"/>
    <w:rsid w:val="004B72C0"/>
    <w:rsid w:val="004B73DB"/>
    <w:rsid w:val="004B7689"/>
    <w:rsid w:val="004B7C47"/>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284"/>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368"/>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4D1"/>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62D"/>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3BA3"/>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5AD"/>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6EF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57C"/>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4D1"/>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5271"/>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314"/>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1D6"/>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984"/>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4B74"/>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024"/>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6937"/>
    <w:rsid w:val="006D7134"/>
    <w:rsid w:val="006D765E"/>
    <w:rsid w:val="006D7813"/>
    <w:rsid w:val="006E0295"/>
    <w:rsid w:val="006E1113"/>
    <w:rsid w:val="006E143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54A"/>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239"/>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5FC3"/>
    <w:rsid w:val="00776294"/>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91F"/>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17FE"/>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2B4"/>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6B6"/>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64"/>
    <w:rsid w:val="008B5836"/>
    <w:rsid w:val="008B5ED3"/>
    <w:rsid w:val="008B64A6"/>
    <w:rsid w:val="008B64B0"/>
    <w:rsid w:val="008B6932"/>
    <w:rsid w:val="008B6C12"/>
    <w:rsid w:val="008B6D66"/>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235"/>
    <w:rsid w:val="008D1432"/>
    <w:rsid w:val="008D1B01"/>
    <w:rsid w:val="008D1E9C"/>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0D"/>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7E1"/>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100"/>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2A3"/>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C80"/>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6250"/>
    <w:rsid w:val="0096751F"/>
    <w:rsid w:val="00967636"/>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5E33"/>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67"/>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6C6"/>
    <w:rsid w:val="009E27F4"/>
    <w:rsid w:val="009E34CC"/>
    <w:rsid w:val="009E3A1D"/>
    <w:rsid w:val="009E3FB5"/>
    <w:rsid w:val="009E4033"/>
    <w:rsid w:val="009E429A"/>
    <w:rsid w:val="009E42B2"/>
    <w:rsid w:val="009E42CF"/>
    <w:rsid w:val="009E43A5"/>
    <w:rsid w:val="009E48F6"/>
    <w:rsid w:val="009E4C74"/>
    <w:rsid w:val="009E528D"/>
    <w:rsid w:val="009E5FE9"/>
    <w:rsid w:val="009F02F9"/>
    <w:rsid w:val="009F0438"/>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7BA"/>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44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BA"/>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4D5"/>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0E0C"/>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3C9C"/>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BFC"/>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D35"/>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3B1"/>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792"/>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BF2"/>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662"/>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843"/>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1EEE"/>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59"/>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5B1A"/>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4A9"/>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245"/>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93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3B"/>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CCC"/>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B33"/>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48"/>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55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E89"/>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2B6"/>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3C3F"/>
    <w:rsid w:val="00FB4096"/>
    <w:rsid w:val="00FB4845"/>
    <w:rsid w:val="00FB4C76"/>
    <w:rsid w:val="00FB6560"/>
    <w:rsid w:val="00FB678B"/>
    <w:rsid w:val="00FB6CE4"/>
    <w:rsid w:val="00FB75B5"/>
    <w:rsid w:val="00FB7830"/>
    <w:rsid w:val="00FB7D5D"/>
    <w:rsid w:val="00FB7E90"/>
    <w:rsid w:val="00FC04F5"/>
    <w:rsid w:val="00FC0685"/>
    <w:rsid w:val="00FC069F"/>
    <w:rsid w:val="00FC100C"/>
    <w:rsid w:val="00FC10D3"/>
    <w:rsid w:val="00FC13BC"/>
    <w:rsid w:val="00FC1614"/>
    <w:rsid w:val="00FC1696"/>
    <w:rsid w:val="00FC1848"/>
    <w:rsid w:val="00FC1CD2"/>
    <w:rsid w:val="00FC2233"/>
    <w:rsid w:val="00FC2417"/>
    <w:rsid w:val="00FC2762"/>
    <w:rsid w:val="00FC30F9"/>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80D"/>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1466953">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31041088">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2901417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2499069">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82514318">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146980">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4DB2A142-62CB-407A-9AED-F072E1A8E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2024-11-07T07:27:00Z</dcterms:created>
  <dcterms:modified xsi:type="dcterms:W3CDTF">2024-11-08T06:58:00Z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