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6773929"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D77E9">
        <w:rPr>
          <w:rFonts w:ascii="Arial" w:hAnsi="Arial" w:cs="Arial"/>
          <w:b/>
          <w:sz w:val="24"/>
          <w:szCs w:val="24"/>
        </w:rPr>
        <w:t>3</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w:t>
      </w:r>
      <w:r w:rsidR="000B5ADF" w:rsidRPr="00752CC8">
        <w:rPr>
          <w:rFonts w:ascii="Arial" w:hAnsi="Arial" w:cs="Arial"/>
          <w:b/>
          <w:sz w:val="24"/>
          <w:szCs w:val="24"/>
        </w:rPr>
        <w:t>2</w:t>
      </w:r>
      <w:r w:rsidR="00C17F95" w:rsidRPr="00752CC8">
        <w:rPr>
          <w:rFonts w:ascii="Arial" w:hAnsi="Arial" w:cs="Arial"/>
          <w:b/>
          <w:sz w:val="24"/>
          <w:szCs w:val="24"/>
        </w:rPr>
        <w:t>4</w:t>
      </w:r>
      <w:r w:rsidR="00752CC8" w:rsidRPr="00752CC8">
        <w:rPr>
          <w:rFonts w:ascii="Arial" w:hAnsi="Arial" w:cs="Arial"/>
          <w:b/>
          <w:sz w:val="24"/>
          <w:szCs w:val="24"/>
        </w:rPr>
        <w:t>18112</w:t>
      </w:r>
    </w:p>
    <w:p w14:paraId="7A5C8099" w14:textId="02194E3E" w:rsidR="00F57816" w:rsidRPr="00E13F75" w:rsidRDefault="002D77E9" w:rsidP="00F57816">
      <w:pPr>
        <w:pStyle w:val="a5"/>
        <w:tabs>
          <w:tab w:val="left" w:pos="7938"/>
        </w:tabs>
        <w:rPr>
          <w:rFonts w:ascii="Arial" w:hAnsi="Arial" w:cs="Arial"/>
          <w:b/>
          <w:i/>
          <w:sz w:val="24"/>
          <w:szCs w:val="24"/>
        </w:rPr>
      </w:pPr>
      <w:r>
        <w:rPr>
          <w:rFonts w:ascii="Arial" w:eastAsia="宋体" w:hAnsi="Arial" w:cs="Arial"/>
          <w:b/>
          <w:sz w:val="24"/>
          <w:szCs w:val="24"/>
        </w:rPr>
        <w:t>Orlando</w:t>
      </w:r>
      <w:r w:rsidR="00F57816" w:rsidRPr="00C942CA">
        <w:rPr>
          <w:rFonts w:ascii="Arial" w:eastAsia="宋体" w:hAnsi="Arial" w:cs="Arial"/>
          <w:b/>
          <w:sz w:val="24"/>
          <w:szCs w:val="24"/>
        </w:rPr>
        <w:t xml:space="preserve">, </w:t>
      </w:r>
      <w:r>
        <w:rPr>
          <w:rFonts w:ascii="Arial" w:eastAsia="宋体" w:hAnsi="Arial" w:cs="Arial"/>
          <w:b/>
          <w:sz w:val="24"/>
          <w:szCs w:val="24"/>
        </w:rPr>
        <w:t>US</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Pr>
          <w:rFonts w:ascii="Arial" w:eastAsia="宋体" w:hAnsi="Arial" w:cs="Arial"/>
          <w:b/>
          <w:sz w:val="24"/>
          <w:szCs w:val="24"/>
        </w:rPr>
        <w:t>8</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Pr>
          <w:rFonts w:ascii="Arial" w:eastAsia="宋体" w:hAnsi="Arial" w:cs="Arial"/>
          <w:b/>
          <w:sz w:val="24"/>
          <w:szCs w:val="24"/>
        </w:rPr>
        <w:t>22</w:t>
      </w:r>
      <w:r w:rsidRPr="002D77E9">
        <w:rPr>
          <w:rFonts w:ascii="Arial" w:eastAsia="宋体" w:hAnsi="Arial" w:cs="Arial"/>
          <w:b/>
          <w:sz w:val="24"/>
          <w:szCs w:val="24"/>
          <w:vertAlign w:val="superscript"/>
        </w:rPr>
        <w:t>nd</w:t>
      </w:r>
      <w:r w:rsidR="00D72411" w:rsidRPr="00C942CA">
        <w:rPr>
          <w:rFonts w:ascii="Arial" w:eastAsia="宋体" w:hAnsi="Arial" w:cs="Arial"/>
          <w:b/>
          <w:sz w:val="24"/>
          <w:szCs w:val="24"/>
        </w:rPr>
        <w:t xml:space="preserve"> </w:t>
      </w:r>
      <w:r>
        <w:rPr>
          <w:rFonts w:ascii="Arial" w:eastAsia="宋体" w:hAnsi="Arial" w:cs="Arial"/>
          <w:b/>
          <w:sz w:val="24"/>
          <w:szCs w:val="24"/>
        </w:rPr>
        <w:t>November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6E180E93"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2D77E9">
        <w:rPr>
          <w:rFonts w:ascii="Arial" w:hAnsi="Arial" w:cs="Arial"/>
          <w:bCs/>
          <w:sz w:val="24"/>
          <w:szCs w:val="24"/>
        </w:rPr>
        <w:t>7</w:t>
      </w:r>
      <w:r w:rsidR="00FD190A" w:rsidRPr="00FE64E9">
        <w:rPr>
          <w:rFonts w:ascii="Arial" w:hAnsi="Arial" w:cs="Arial"/>
          <w:bCs/>
          <w:sz w:val="24"/>
          <w:szCs w:val="24"/>
        </w:rPr>
        <w:t>.</w:t>
      </w:r>
      <w:r w:rsidR="00B62F88">
        <w:rPr>
          <w:rFonts w:ascii="Arial" w:hAnsi="Arial" w:cs="Arial"/>
          <w:bCs/>
          <w:sz w:val="24"/>
          <w:szCs w:val="24"/>
        </w:rPr>
        <w:t>24</w:t>
      </w:r>
      <w:r w:rsidRPr="00FE64E9">
        <w:rPr>
          <w:rFonts w:ascii="Arial" w:hAnsi="Arial" w:cs="Arial"/>
          <w:bCs/>
          <w:sz w:val="24"/>
          <w:szCs w:val="24"/>
        </w:rPr>
        <w:t>.</w:t>
      </w:r>
      <w:r w:rsidR="00B62F88">
        <w:rPr>
          <w:rFonts w:ascii="Arial" w:hAnsi="Arial" w:cs="Arial"/>
          <w:bCs/>
          <w:sz w:val="24"/>
          <w:szCs w:val="24"/>
        </w:rPr>
        <w:t>2</w:t>
      </w:r>
      <w:r w:rsidR="00B3143C" w:rsidRPr="00FE64E9">
        <w:rPr>
          <w:rFonts w:ascii="Arial" w:hAnsi="Arial" w:cs="Arial"/>
          <w:bCs/>
          <w:sz w:val="24"/>
          <w:szCs w:val="24"/>
        </w:rPr>
        <w:t>.</w:t>
      </w:r>
      <w:r w:rsidR="00C416C5">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2D6BD3D5"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23278C" w:rsidRPr="0023278C">
        <w:rPr>
          <w:rFonts w:ascii="Arial" w:hAnsi="Arial" w:cs="Arial"/>
          <w:sz w:val="24"/>
          <w:szCs w:val="24"/>
        </w:rPr>
        <w:t>Discussion on RRM requirements of CSI-RS based L1 measurement</w:t>
      </w:r>
      <w:r w:rsidR="0023278C">
        <w:rPr>
          <w:rFonts w:ascii="Arial" w:hAnsi="Arial" w:cs="Arial"/>
          <w:sz w:val="24"/>
          <w:szCs w:val="24"/>
        </w:rPr>
        <w:t xml:space="preserve"> for LTM</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47876112" w:rsidR="00672483" w:rsidRPr="0036485D" w:rsidRDefault="0036485D" w:rsidP="001D7079">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1D7079">
        <w:rPr>
          <w:rFonts w:ascii="Times New Roman" w:eastAsia="宋体" w:hAnsi="Times New Roman" w:cs="Times New Roman"/>
          <w:sz w:val="20"/>
          <w:szCs w:val="20"/>
        </w:rPr>
        <w:t>previous RAN4</w:t>
      </w:r>
      <w:r>
        <w:rPr>
          <w:rFonts w:ascii="Times New Roman" w:eastAsia="宋体" w:hAnsi="Times New Roman" w:cs="Times New Roman"/>
          <w:sz w:val="20"/>
          <w:szCs w:val="20"/>
        </w:rPr>
        <w:t xml:space="preserve"> meeting</w:t>
      </w:r>
      <w:r w:rsidR="001D7079">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001D7079">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w:t>
      </w:r>
      <w:r w:rsidR="00B10427">
        <w:rPr>
          <w:rFonts w:ascii="Times New Roman" w:eastAsia="宋体" w:hAnsi="Times New Roman" w:cs="Times New Roman"/>
          <w:sz w:val="20"/>
          <w:szCs w:val="20"/>
        </w:rPr>
        <w:t xml:space="preserve">RRM </w:t>
      </w:r>
      <w:r w:rsidR="001D7079">
        <w:rPr>
          <w:rFonts w:ascii="Times New Roman" w:eastAsia="宋体" w:hAnsi="Times New Roman" w:cs="Times New Roman"/>
          <w:sz w:val="20"/>
          <w:szCs w:val="20"/>
        </w:rPr>
        <w:t xml:space="preserve">impacts of </w:t>
      </w:r>
      <w:r w:rsidR="0023278C" w:rsidRPr="0023278C">
        <w:rPr>
          <w:rFonts w:ascii="Times New Roman" w:eastAsia="宋体" w:hAnsi="Times New Roman" w:cs="Times New Roman"/>
          <w:sz w:val="20"/>
          <w:szCs w:val="20"/>
        </w:rPr>
        <w:t>CSI-RS based L1 measurement for LTM</w:t>
      </w:r>
      <w:r w:rsidR="001D7079">
        <w:rPr>
          <w:rFonts w:ascii="Times New Roman" w:eastAsia="宋体" w:hAnsi="Times New Roman" w:cs="Times New Roman"/>
          <w:sz w:val="20"/>
          <w:szCs w:val="20"/>
        </w:rPr>
        <w:t xml:space="preserve"> has been discussed. The agreements in RAN4#112bis are captured in WF [1]. In </w:t>
      </w:r>
      <w:r>
        <w:rPr>
          <w:rFonts w:ascii="Times New Roman" w:eastAsia="宋体" w:hAnsi="Times New Roman" w:cs="Times New Roman"/>
          <w:sz w:val="20"/>
          <w:szCs w:val="20"/>
        </w:rPr>
        <w:t xml:space="preserve">this contribution, we continue to discuss the </w:t>
      </w:r>
      <w:r w:rsidR="001D7079">
        <w:rPr>
          <w:rFonts w:ascii="Times New Roman" w:eastAsia="宋体" w:hAnsi="Times New Roman" w:cs="Times New Roman"/>
          <w:sz w:val="20"/>
          <w:szCs w:val="20"/>
        </w:rPr>
        <w:t>RRM requirements of</w:t>
      </w:r>
      <w:r w:rsidR="001D7079" w:rsidRPr="001D7079">
        <w:rPr>
          <w:rFonts w:ascii="Times New Roman" w:eastAsia="宋体" w:hAnsi="Times New Roman" w:cs="Times New Roman"/>
          <w:sz w:val="20"/>
          <w:szCs w:val="20"/>
        </w:rPr>
        <w:t xml:space="preserve"> </w:t>
      </w:r>
      <w:r w:rsidR="0023278C" w:rsidRPr="0023278C">
        <w:rPr>
          <w:rFonts w:ascii="Times New Roman" w:eastAsia="宋体" w:hAnsi="Times New Roman" w:cs="Times New Roman"/>
          <w:sz w:val="20"/>
          <w:szCs w:val="20"/>
        </w:rPr>
        <w:t>CSI-RS based L1 measurement for LTM</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9B9A647" w14:textId="6568221D" w:rsidR="0023278C" w:rsidRPr="0023278C" w:rsidRDefault="0023278C" w:rsidP="0023278C">
      <w:pPr>
        <w:spacing w:beforeLines="50" w:before="120" w:afterLines="50" w:after="120"/>
        <w:jc w:val="left"/>
        <w:rPr>
          <w:rFonts w:ascii="Times New Roman" w:eastAsia="宋体" w:hAnsi="Times New Roman" w:cs="Times New Roman"/>
          <w:b/>
          <w:bCs/>
          <w:sz w:val="20"/>
          <w:szCs w:val="20"/>
          <w:u w:val="single"/>
        </w:rPr>
      </w:pPr>
      <w:r w:rsidRPr="0023278C">
        <w:rPr>
          <w:rFonts w:ascii="Times New Roman" w:eastAsia="宋体" w:hAnsi="Times New Roman" w:cs="Times New Roman"/>
          <w:b/>
          <w:bCs/>
          <w:sz w:val="20"/>
          <w:szCs w:val="20"/>
          <w:u w:val="single"/>
        </w:rPr>
        <w:t>CSI-RS based L1 measurement for LTM</w:t>
      </w:r>
    </w:p>
    <w:p w14:paraId="134BC780" w14:textId="008AEF34" w:rsidR="00672483" w:rsidRDefault="00672483"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69A9" w14:paraId="2B9510AD" w14:textId="77777777" w:rsidTr="003469A9">
        <w:tc>
          <w:tcPr>
            <w:tcW w:w="9629" w:type="dxa"/>
          </w:tcPr>
          <w:p w14:paraId="10AD975D" w14:textId="77777777" w:rsidR="003469A9" w:rsidRPr="003469A9" w:rsidRDefault="003469A9" w:rsidP="003469A9">
            <w:pPr>
              <w:pStyle w:val="4"/>
              <w:outlineLvl w:val="3"/>
              <w:rPr>
                <w:rFonts w:ascii="Times New Roman" w:hAnsi="Times New Roman" w:cs="Times New Roman"/>
                <w:sz w:val="20"/>
                <w:szCs w:val="20"/>
              </w:rPr>
            </w:pPr>
            <w:r w:rsidRPr="003469A9">
              <w:rPr>
                <w:rFonts w:ascii="Times New Roman" w:hAnsi="Times New Roman" w:cs="Times New Roman"/>
                <w:sz w:val="20"/>
                <w:szCs w:val="20"/>
              </w:rPr>
              <w:t xml:space="preserve">Issue 2-2: known cell definition in CSI-RS based L1 measurement </w:t>
            </w:r>
          </w:p>
          <w:p w14:paraId="6E948E71" w14:textId="77777777" w:rsidR="003469A9" w:rsidRPr="003469A9" w:rsidRDefault="003469A9" w:rsidP="003469A9">
            <w:pPr>
              <w:spacing w:after="120"/>
              <w:rPr>
                <w:bCs/>
                <w:color w:val="000000" w:themeColor="text1"/>
              </w:rPr>
            </w:pPr>
            <w:r w:rsidRPr="003469A9">
              <w:rPr>
                <w:bCs/>
                <w:color w:val="000000" w:themeColor="text1"/>
              </w:rPr>
              <w:t>For CSI-RS based L1-RSRP measurement, the cell is considered as known if the following conditions are met:</w:t>
            </w:r>
          </w:p>
          <w:p w14:paraId="54298614" w14:textId="77777777" w:rsidR="003469A9" w:rsidRPr="003469A9" w:rsidRDefault="003469A9" w:rsidP="003469A9">
            <w:pPr>
              <w:pStyle w:val="a8"/>
              <w:numPr>
                <w:ilvl w:val="0"/>
                <w:numId w:val="23"/>
              </w:numPr>
              <w:spacing w:after="120"/>
              <w:ind w:firstLineChars="0"/>
              <w:rPr>
                <w:rFonts w:eastAsia="宋体"/>
                <w:color w:val="000000" w:themeColor="text1"/>
                <w:u w:val="single"/>
                <w:lang w:val="en-US"/>
              </w:rPr>
            </w:pPr>
            <w:r w:rsidRPr="003469A9">
              <w:rPr>
                <w:rFonts w:eastAsia="宋体"/>
                <w:color w:val="000000" w:themeColor="text1"/>
                <w:u w:val="single"/>
                <w:lang w:val="en-US"/>
              </w:rPr>
              <w:t>Agreement:</w:t>
            </w:r>
          </w:p>
          <w:p w14:paraId="58097F03" w14:textId="77777777" w:rsidR="003469A9" w:rsidRPr="003469A9" w:rsidRDefault="003469A9" w:rsidP="003469A9">
            <w:pPr>
              <w:widowControl/>
              <w:numPr>
                <w:ilvl w:val="1"/>
                <w:numId w:val="23"/>
              </w:numPr>
              <w:spacing w:after="120"/>
              <w:jc w:val="left"/>
              <w:rPr>
                <w:bCs/>
                <w:color w:val="000000" w:themeColor="text1"/>
              </w:rPr>
            </w:pPr>
            <w:r w:rsidRPr="003469A9">
              <w:rPr>
                <w:bCs/>
                <w:color w:val="000000" w:themeColor="text1"/>
              </w:rPr>
              <w:t>The UE has performed L3 measurement on the target cell during the last 5 seconds, and</w:t>
            </w:r>
          </w:p>
          <w:p w14:paraId="7F5A7672" w14:textId="77777777" w:rsidR="003469A9" w:rsidRPr="003469A9" w:rsidRDefault="003469A9" w:rsidP="003469A9">
            <w:pPr>
              <w:widowControl/>
              <w:numPr>
                <w:ilvl w:val="2"/>
                <w:numId w:val="23"/>
              </w:numPr>
              <w:spacing w:after="120"/>
              <w:jc w:val="left"/>
              <w:rPr>
                <w:bCs/>
                <w:color w:val="000000" w:themeColor="text1"/>
              </w:rPr>
            </w:pPr>
            <w:r w:rsidRPr="003469A9">
              <w:rPr>
                <w:bCs/>
                <w:color w:val="000000" w:themeColor="text1"/>
              </w:rPr>
              <w:t>Further check whether to consider SSB-based L3 measurement only</w:t>
            </w:r>
          </w:p>
          <w:p w14:paraId="4C7EE3E2" w14:textId="77777777" w:rsidR="003469A9" w:rsidRPr="003469A9" w:rsidRDefault="003469A9" w:rsidP="003469A9">
            <w:pPr>
              <w:widowControl/>
              <w:numPr>
                <w:ilvl w:val="1"/>
                <w:numId w:val="23"/>
              </w:numPr>
              <w:spacing w:after="120"/>
              <w:jc w:val="left"/>
              <w:rPr>
                <w:bCs/>
                <w:color w:val="000000" w:themeColor="text1"/>
              </w:rPr>
            </w:pPr>
            <w:r w:rsidRPr="003469A9">
              <w:rPr>
                <w:bCs/>
                <w:color w:val="000000" w:themeColor="text1"/>
              </w:rPr>
              <w:t>The SSB from the target cell configured for L3[/L1] measurement remains detectable according to the cell identification requirements in clause 9.2.</w:t>
            </w:r>
          </w:p>
          <w:p w14:paraId="3AF9214E" w14:textId="77777777" w:rsidR="003469A9" w:rsidRPr="003469A9" w:rsidRDefault="003469A9" w:rsidP="003469A9">
            <w:pPr>
              <w:widowControl/>
              <w:numPr>
                <w:ilvl w:val="2"/>
                <w:numId w:val="23"/>
              </w:numPr>
              <w:spacing w:after="120"/>
              <w:jc w:val="left"/>
              <w:rPr>
                <w:bCs/>
                <w:color w:val="000000" w:themeColor="text1"/>
              </w:rPr>
            </w:pPr>
            <w:r w:rsidRPr="003469A9">
              <w:rPr>
                <w:bCs/>
                <w:color w:val="000000" w:themeColor="text1"/>
              </w:rPr>
              <w:t>L1 measurement in the 2</w:t>
            </w:r>
            <w:r w:rsidRPr="003469A9">
              <w:rPr>
                <w:bCs/>
                <w:color w:val="000000" w:themeColor="text1"/>
                <w:vertAlign w:val="superscript"/>
              </w:rPr>
              <w:t>nd</w:t>
            </w:r>
            <w:r w:rsidRPr="003469A9">
              <w:rPr>
                <w:bCs/>
                <w:color w:val="000000" w:themeColor="text1"/>
              </w:rPr>
              <w:t xml:space="preserve"> bullet is not needed for FR1. </w:t>
            </w:r>
          </w:p>
          <w:p w14:paraId="027F7CC4" w14:textId="77777777" w:rsidR="003469A9" w:rsidRPr="003469A9" w:rsidRDefault="003469A9" w:rsidP="003469A9">
            <w:pPr>
              <w:widowControl/>
              <w:numPr>
                <w:ilvl w:val="2"/>
                <w:numId w:val="23"/>
              </w:numPr>
              <w:spacing w:after="120"/>
              <w:jc w:val="left"/>
              <w:rPr>
                <w:bCs/>
                <w:color w:val="000000" w:themeColor="text1"/>
              </w:rPr>
            </w:pPr>
            <w:r w:rsidRPr="003469A9">
              <w:rPr>
                <w:bCs/>
                <w:color w:val="000000" w:themeColor="text1"/>
              </w:rPr>
              <w:t>Further discuss whether to keep or remove L1 measurement for FR2-1 in the 2</w:t>
            </w:r>
            <w:r w:rsidRPr="003469A9">
              <w:rPr>
                <w:bCs/>
                <w:color w:val="000000" w:themeColor="text1"/>
                <w:vertAlign w:val="superscript"/>
              </w:rPr>
              <w:t>nd</w:t>
            </w:r>
            <w:r w:rsidRPr="003469A9">
              <w:rPr>
                <w:bCs/>
                <w:color w:val="000000" w:themeColor="text1"/>
              </w:rPr>
              <w:t xml:space="preserve"> bullet.</w:t>
            </w:r>
          </w:p>
          <w:p w14:paraId="6FE20CFE" w14:textId="77777777" w:rsidR="003469A9" w:rsidRPr="003469A9" w:rsidRDefault="003469A9" w:rsidP="003469A9">
            <w:pPr>
              <w:widowControl/>
              <w:numPr>
                <w:ilvl w:val="1"/>
                <w:numId w:val="23"/>
              </w:numPr>
              <w:spacing w:after="120"/>
              <w:jc w:val="left"/>
              <w:rPr>
                <w:bCs/>
                <w:color w:val="000000" w:themeColor="text1"/>
              </w:rPr>
            </w:pPr>
            <w:r w:rsidRPr="003469A9">
              <w:rPr>
                <w:bCs/>
                <w:color w:val="000000" w:themeColor="text1"/>
              </w:rPr>
              <w:t>The CSI-RS from the target cell configured for L1 measurement remains [detectable/measurable].</w:t>
            </w:r>
          </w:p>
          <w:p w14:paraId="4E196968" w14:textId="77777777" w:rsidR="003469A9" w:rsidRPr="003469A9" w:rsidRDefault="003469A9" w:rsidP="003469A9">
            <w:pPr>
              <w:widowControl/>
              <w:numPr>
                <w:ilvl w:val="2"/>
                <w:numId w:val="23"/>
              </w:numPr>
              <w:spacing w:after="120"/>
              <w:jc w:val="left"/>
              <w:rPr>
                <w:bCs/>
                <w:color w:val="000000" w:themeColor="text1"/>
              </w:rPr>
            </w:pPr>
            <w:r w:rsidRPr="003469A9">
              <w:rPr>
                <w:bCs/>
                <w:color w:val="000000" w:themeColor="text1"/>
              </w:rPr>
              <w:t>Further discuss whether to use detectable or measurable.</w:t>
            </w:r>
          </w:p>
          <w:p w14:paraId="331E46F6" w14:textId="09069BF5" w:rsidR="003469A9" w:rsidRPr="003469A9" w:rsidRDefault="003469A9" w:rsidP="003469A9">
            <w:pPr>
              <w:widowControl/>
              <w:numPr>
                <w:ilvl w:val="2"/>
                <w:numId w:val="23"/>
              </w:numPr>
              <w:spacing w:after="120"/>
              <w:jc w:val="left"/>
              <w:rPr>
                <w:bCs/>
                <w:color w:val="000000" w:themeColor="text1"/>
              </w:rPr>
            </w:pPr>
            <w:r w:rsidRPr="003469A9">
              <w:rPr>
                <w:bCs/>
                <w:color w:val="000000" w:themeColor="text1"/>
              </w:rPr>
              <w:t>Further discuss the side condition</w:t>
            </w:r>
          </w:p>
        </w:tc>
      </w:tr>
    </w:tbl>
    <w:p w14:paraId="6D075051" w14:textId="29895AFA" w:rsidR="003469A9" w:rsidRDefault="00CD10FF"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Rel-18 LTM </w:t>
      </w:r>
      <w:r w:rsidRPr="00CD10FF">
        <w:rPr>
          <w:rFonts w:ascii="Times New Roman" w:eastAsia="宋体" w:hAnsi="Times New Roman" w:cs="Times New Roman"/>
          <w:sz w:val="20"/>
          <w:szCs w:val="20"/>
        </w:rPr>
        <w:t>Intra-frequency L1-RSRP measurements for neighbor cell and NR inter-frequency L1 measurement</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the</w:t>
      </w:r>
      <w:r>
        <w:rPr>
          <w:rFonts w:ascii="Times New Roman" w:eastAsia="宋体" w:hAnsi="Times New Roman" w:cs="Times New Roman"/>
          <w:sz w:val="20"/>
          <w:szCs w:val="20"/>
        </w:rPr>
        <w:t xml:space="preserve"> cell is considered as known if:</w:t>
      </w:r>
    </w:p>
    <w:tbl>
      <w:tblPr>
        <w:tblStyle w:val="a7"/>
        <w:tblW w:w="0" w:type="auto"/>
        <w:tblLook w:val="04A0" w:firstRow="1" w:lastRow="0" w:firstColumn="1" w:lastColumn="0" w:noHBand="0" w:noVBand="1"/>
      </w:tblPr>
      <w:tblGrid>
        <w:gridCol w:w="9629"/>
      </w:tblGrid>
      <w:tr w:rsidR="00CD10FF" w14:paraId="554D8C55" w14:textId="77777777" w:rsidTr="00CD10FF">
        <w:tc>
          <w:tcPr>
            <w:tcW w:w="9629" w:type="dxa"/>
          </w:tcPr>
          <w:p w14:paraId="435DE450" w14:textId="77777777" w:rsidR="00CD10FF" w:rsidRPr="006379FA" w:rsidRDefault="00CD10FF" w:rsidP="00CD10FF">
            <w:pPr>
              <w:pStyle w:val="B10"/>
            </w:pPr>
            <w:r w:rsidRPr="006379FA">
              <w:t>-</w:t>
            </w:r>
            <w:r w:rsidRPr="006379FA">
              <w:tab/>
            </w:r>
            <w:r w:rsidRPr="00B52089">
              <w:rPr>
                <w:highlight w:val="yellow"/>
              </w:rPr>
              <w:t>The UE has performed L3 measurement</w:t>
            </w:r>
            <w:r w:rsidRPr="006379FA">
              <w:t xml:space="preserve"> on the target cell during the last </w:t>
            </w:r>
            <w:r>
              <w:t xml:space="preserve">5 </w:t>
            </w:r>
            <w:r w:rsidRPr="006379FA">
              <w:t>seconds, and</w:t>
            </w:r>
          </w:p>
          <w:p w14:paraId="12655A80" w14:textId="1C24344A" w:rsidR="00CD10FF" w:rsidRPr="00CD10FF" w:rsidRDefault="00CD10FF" w:rsidP="00CD10FF">
            <w:pPr>
              <w:pStyle w:val="B10"/>
            </w:pPr>
            <w:r w:rsidRPr="006379FA">
              <w:t>-</w:t>
            </w:r>
            <w:r w:rsidRPr="006379FA">
              <w:tab/>
              <w:t>The SSB from the target cell configured for L1 measurement remains detectable according to the cell identification requirements specified in clause 9.2.ment remains detectable according to the cell identification requirements specified in clause 9.2.</w:t>
            </w:r>
          </w:p>
        </w:tc>
      </w:tr>
    </w:tbl>
    <w:p w14:paraId="1573E37E" w14:textId="589DCBD1" w:rsidR="00CD10FF" w:rsidRDefault="002D1F9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SSB-based L3 measurement are widely used. For CSI-RS based L3 measurement, firstly, it is an optional capability. Secondly, the CSI-RS L3 measurement is based on its </w:t>
      </w:r>
      <w:r w:rsidRPr="002D1F9E">
        <w:rPr>
          <w:rFonts w:ascii="Times New Roman" w:eastAsia="宋体" w:hAnsi="Times New Roman" w:cs="Times New Roman"/>
          <w:sz w:val="20"/>
          <w:szCs w:val="20"/>
        </w:rPr>
        <w:t>associated SSB</w:t>
      </w:r>
      <w:r>
        <w:rPr>
          <w:rFonts w:ascii="Times New Roman" w:eastAsia="宋体" w:hAnsi="Times New Roman" w:cs="Times New Roman"/>
          <w:sz w:val="20"/>
          <w:szCs w:val="20"/>
        </w:rPr>
        <w:t xml:space="preserve">. </w:t>
      </w:r>
      <w:r w:rsidR="004E04E0">
        <w:rPr>
          <w:rFonts w:ascii="Times New Roman" w:eastAsia="宋体" w:hAnsi="Times New Roman" w:cs="Times New Roman"/>
          <w:sz w:val="20"/>
          <w:szCs w:val="20"/>
        </w:rPr>
        <w:t xml:space="preserve">From network implementation, it may set it to associate SSB. </w:t>
      </w:r>
      <w:r w:rsidR="00771DFD">
        <w:rPr>
          <w:rFonts w:ascii="Times New Roman" w:eastAsia="宋体" w:hAnsi="Times New Roman" w:cs="Times New Roman"/>
          <w:sz w:val="20"/>
          <w:szCs w:val="20"/>
        </w:rPr>
        <w:t xml:space="preserve">In Rel-18 LTM measurement, it doesn’t mention what is the type of L3 measurement which means any of them should be fine. However, CSI-RS L3 measurement is valid based on it’s associated SSB. </w:t>
      </w:r>
    </w:p>
    <w:p w14:paraId="3CF706F4" w14:textId="77777777" w:rsidR="00771DFD" w:rsidRPr="00771DFD" w:rsidRDefault="00771DFD" w:rsidP="00771DFD">
      <w:pPr>
        <w:spacing w:beforeLines="50" w:before="120" w:afterLines="50" w:after="120"/>
        <w:jc w:val="left"/>
        <w:rPr>
          <w:rFonts w:ascii="Times New Roman" w:eastAsia="宋体" w:hAnsi="Times New Roman" w:cs="Times New Roman"/>
          <w:b/>
          <w:bCs/>
          <w:sz w:val="20"/>
          <w:szCs w:val="20"/>
        </w:rPr>
      </w:pPr>
      <w:r w:rsidRPr="00771DFD">
        <w:rPr>
          <w:rFonts w:ascii="Times New Roman" w:eastAsia="宋体" w:hAnsi="Times New Roman" w:cs="Times New Roman" w:hint="eastAsia"/>
          <w:b/>
          <w:bCs/>
          <w:sz w:val="20"/>
          <w:szCs w:val="20"/>
        </w:rPr>
        <w:t>P</w:t>
      </w:r>
      <w:r w:rsidRPr="00771DFD">
        <w:rPr>
          <w:rFonts w:ascii="Times New Roman" w:eastAsia="宋体" w:hAnsi="Times New Roman" w:cs="Times New Roman"/>
          <w:b/>
          <w:bCs/>
          <w:sz w:val="20"/>
          <w:szCs w:val="20"/>
        </w:rPr>
        <w:t>roposal 1: A cell is considered as known if the conditions are met:</w:t>
      </w:r>
    </w:p>
    <w:p w14:paraId="6BD2818D" w14:textId="77777777" w:rsidR="00771DFD" w:rsidRPr="00771DFD" w:rsidRDefault="00771DFD" w:rsidP="00771DFD">
      <w:pPr>
        <w:pStyle w:val="a8"/>
        <w:numPr>
          <w:ilvl w:val="0"/>
          <w:numId w:val="23"/>
        </w:numPr>
        <w:spacing w:beforeLines="50" w:before="120" w:afterLines="50" w:after="120"/>
        <w:ind w:firstLineChars="0"/>
        <w:rPr>
          <w:rFonts w:eastAsia="宋体"/>
          <w:b/>
          <w:bCs/>
        </w:rPr>
      </w:pPr>
      <w:r w:rsidRPr="00771DFD">
        <w:rPr>
          <w:b/>
          <w:bCs/>
          <w:color w:val="000000" w:themeColor="text1"/>
          <w:lang w:val="en-US"/>
        </w:rPr>
        <w:lastRenderedPageBreak/>
        <w:t>The UE has performed L3 measurement on the target cell during the last 5 seconds (no need to have both SSB-based L3 measurement and CSI-RS based L3 measurement; only SSB-based L3 measurement)</w:t>
      </w:r>
    </w:p>
    <w:tbl>
      <w:tblPr>
        <w:tblStyle w:val="a7"/>
        <w:tblW w:w="0" w:type="auto"/>
        <w:tblLook w:val="04A0" w:firstRow="1" w:lastRow="0" w:firstColumn="1" w:lastColumn="0" w:noHBand="0" w:noVBand="1"/>
      </w:tblPr>
      <w:tblGrid>
        <w:gridCol w:w="9629"/>
      </w:tblGrid>
      <w:tr w:rsidR="00154FA3" w14:paraId="1064DF55" w14:textId="77777777" w:rsidTr="00154FA3">
        <w:tc>
          <w:tcPr>
            <w:tcW w:w="9629" w:type="dxa"/>
          </w:tcPr>
          <w:p w14:paraId="43583B6D" w14:textId="77777777" w:rsidR="00154FA3" w:rsidRPr="00154FA3" w:rsidRDefault="00154FA3" w:rsidP="00154FA3">
            <w:pPr>
              <w:pStyle w:val="4"/>
              <w:outlineLvl w:val="3"/>
              <w:rPr>
                <w:rFonts w:ascii="Times New Roman" w:hAnsi="Times New Roman" w:cs="Times New Roman"/>
                <w:sz w:val="20"/>
                <w:szCs w:val="20"/>
              </w:rPr>
            </w:pPr>
            <w:r w:rsidRPr="00154FA3">
              <w:rPr>
                <w:rFonts w:ascii="Times New Roman" w:hAnsi="Times New Roman" w:cs="Times New Roman"/>
                <w:sz w:val="20"/>
                <w:szCs w:val="20"/>
              </w:rPr>
              <w:t>Issue 2-3: CSI-RS based L1 measurement outside active BWP or with measurement gap</w:t>
            </w:r>
          </w:p>
          <w:p w14:paraId="2AECAED9" w14:textId="77777777" w:rsidR="00154FA3" w:rsidRPr="00154FA3" w:rsidRDefault="00154FA3" w:rsidP="00154FA3">
            <w:pPr>
              <w:pStyle w:val="a8"/>
              <w:numPr>
                <w:ilvl w:val="0"/>
                <w:numId w:val="23"/>
              </w:numPr>
              <w:spacing w:after="120"/>
              <w:ind w:firstLineChars="0"/>
              <w:rPr>
                <w:rFonts w:eastAsia="宋体"/>
                <w:color w:val="000000" w:themeColor="text1"/>
                <w:u w:val="single"/>
                <w:lang w:val="en-US"/>
              </w:rPr>
            </w:pPr>
            <w:r w:rsidRPr="00154FA3">
              <w:rPr>
                <w:rFonts w:eastAsia="宋体"/>
                <w:color w:val="000000" w:themeColor="text1"/>
                <w:u w:val="single"/>
                <w:lang w:val="en-US"/>
              </w:rPr>
              <w:t>Candidate solutions</w:t>
            </w:r>
          </w:p>
          <w:p w14:paraId="54FC8409"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Option 1: Deprioritize CSI-RS based L1-RSRP measurement outside active BWP (or with measurement gap) in R19. (MTK, QC, vivo, OPPO, Nokia)</w:t>
            </w:r>
          </w:p>
          <w:p w14:paraId="766238DD"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Option 1a: RAN4 can first discuss measurement within active BWP for CSI-RS based L1 measurement and wait for progress in other WG about whether measurement gap will be supported. (Xiaomi)</w:t>
            </w:r>
          </w:p>
          <w:p w14:paraId="312C7032"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 xml:space="preserve">Option 1b: RAN4 to define intra-frequency CSI-RS measurement requirements first. </w:t>
            </w:r>
            <w:bookmarkStart w:id="0" w:name="_Toc179213717"/>
            <w:r w:rsidRPr="00154FA3">
              <w:rPr>
                <w:rFonts w:eastAsia="宋体"/>
                <w:bCs/>
                <w:color w:val="000000" w:themeColor="text1"/>
                <w:lang w:val="en-US"/>
              </w:rPr>
              <w:t>Support inter-frequency L1-RSRP CSI-RS measurements without gap. FFS for inter-frequency with gap.</w:t>
            </w:r>
            <w:bookmarkEnd w:id="0"/>
            <w:r w:rsidRPr="00154FA3">
              <w:rPr>
                <w:rFonts w:eastAsia="宋体"/>
                <w:bCs/>
                <w:color w:val="000000" w:themeColor="text1"/>
                <w:lang w:val="en-US"/>
              </w:rPr>
              <w:t xml:space="preserve"> (Nokia)</w:t>
            </w:r>
          </w:p>
          <w:p w14:paraId="10D8F606"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Option 2: RAN4 at least support the following measurement types for CSI-RS based L1 measurement. (CATT)</w:t>
            </w:r>
          </w:p>
          <w:p w14:paraId="6E62FF12" w14:textId="77777777" w:rsidR="00154FA3" w:rsidRPr="00154FA3" w:rsidRDefault="00154FA3" w:rsidP="00154FA3">
            <w:pPr>
              <w:pStyle w:val="a8"/>
              <w:numPr>
                <w:ilvl w:val="2"/>
                <w:numId w:val="23"/>
              </w:numPr>
              <w:spacing w:after="120"/>
              <w:ind w:firstLineChars="0"/>
              <w:rPr>
                <w:rFonts w:eastAsia="宋体"/>
                <w:bCs/>
                <w:color w:val="000000" w:themeColor="text1"/>
                <w:lang w:val="en-US"/>
              </w:rPr>
            </w:pPr>
            <w:r w:rsidRPr="00154FA3">
              <w:rPr>
                <w:rFonts w:eastAsia="宋体"/>
                <w:bCs/>
                <w:color w:val="000000" w:themeColor="text1"/>
                <w:lang w:val="en-US"/>
              </w:rPr>
              <w:t>Without gap</w:t>
            </w:r>
          </w:p>
          <w:p w14:paraId="66E04CE6" w14:textId="77777777" w:rsidR="00154FA3" w:rsidRPr="00154FA3" w:rsidRDefault="00154FA3" w:rsidP="00154FA3">
            <w:pPr>
              <w:pStyle w:val="a8"/>
              <w:numPr>
                <w:ilvl w:val="2"/>
                <w:numId w:val="23"/>
              </w:numPr>
              <w:spacing w:after="120"/>
              <w:ind w:firstLineChars="0"/>
              <w:rPr>
                <w:rFonts w:eastAsia="宋体"/>
                <w:bCs/>
                <w:color w:val="000000" w:themeColor="text1"/>
                <w:lang w:val="en-US"/>
              </w:rPr>
            </w:pPr>
            <w:r w:rsidRPr="00154FA3">
              <w:rPr>
                <w:rFonts w:eastAsia="宋体"/>
                <w:bCs/>
                <w:color w:val="000000" w:themeColor="text1"/>
                <w:lang w:val="en-US"/>
              </w:rPr>
              <w:t>With gap</w:t>
            </w:r>
          </w:p>
          <w:p w14:paraId="45F2FB08"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Option 2a: for CSI-RS based LTM, it is proposed to consider intra-frequency measurement, inter-frequency  measurement without gap and inter-frequency measurement with gap, which are aligned with Rel-18 SSB based LTM. (CMCC)</w:t>
            </w:r>
          </w:p>
          <w:p w14:paraId="159535D4"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Option 2b: prioritize intra-frequency measurement without GAP, inter-frequency measurement with GAP. (Apple, Samsung, HW, OPPO, CATT)</w:t>
            </w:r>
          </w:p>
          <w:p w14:paraId="183ECA47" w14:textId="77777777" w:rsidR="00154FA3" w:rsidRPr="00154FA3" w:rsidRDefault="00154FA3" w:rsidP="00154FA3">
            <w:pPr>
              <w:pStyle w:val="a8"/>
              <w:numPr>
                <w:ilvl w:val="1"/>
                <w:numId w:val="23"/>
              </w:numPr>
              <w:spacing w:after="120"/>
              <w:ind w:firstLineChars="0"/>
              <w:rPr>
                <w:rFonts w:eastAsia="宋体"/>
                <w:bCs/>
                <w:color w:val="000000" w:themeColor="text1"/>
                <w:lang w:val="en-US"/>
              </w:rPr>
            </w:pPr>
            <w:r w:rsidRPr="00154FA3">
              <w:rPr>
                <w:rFonts w:eastAsia="宋体"/>
                <w:bCs/>
                <w:color w:val="000000" w:themeColor="text1"/>
                <w:lang w:val="en-US"/>
              </w:rPr>
              <w:t xml:space="preserve">Option 2c: </w:t>
            </w:r>
            <w:r w:rsidRPr="00154FA3">
              <w:rPr>
                <w:rFonts w:eastAsia="宋体"/>
                <w:bCs/>
                <w:iCs/>
                <w:color w:val="000000" w:themeColor="text1"/>
                <w:lang w:val="en-US"/>
              </w:rPr>
              <w:t>CSI-RS based L1 measurements for candidate cells shall support</w:t>
            </w:r>
          </w:p>
          <w:p w14:paraId="3BE2CB7A" w14:textId="77777777" w:rsidR="00154FA3" w:rsidRPr="00154FA3" w:rsidRDefault="00154FA3" w:rsidP="00154FA3">
            <w:pPr>
              <w:pStyle w:val="a8"/>
              <w:numPr>
                <w:ilvl w:val="2"/>
                <w:numId w:val="23"/>
              </w:numPr>
              <w:spacing w:after="120"/>
              <w:ind w:firstLineChars="0"/>
              <w:rPr>
                <w:rFonts w:eastAsia="宋体"/>
                <w:bCs/>
                <w:color w:val="000000" w:themeColor="text1"/>
                <w:lang w:val="en-US"/>
              </w:rPr>
            </w:pPr>
            <w:r w:rsidRPr="00154FA3">
              <w:rPr>
                <w:rFonts w:eastAsia="宋体"/>
                <w:bCs/>
                <w:iCs/>
                <w:color w:val="000000" w:themeColor="text1"/>
                <w:lang w:val="en-US"/>
              </w:rPr>
              <w:t>Measurement within active BWP, Measurements outside active BWP</w:t>
            </w:r>
            <w:r w:rsidRPr="00154FA3">
              <w:rPr>
                <w:rFonts w:eastAsia="宋体"/>
                <w:bCs/>
                <w:color w:val="000000" w:themeColor="text1"/>
                <w:lang w:val="en-US"/>
              </w:rPr>
              <w:t>. (E///, ZTE)</w:t>
            </w:r>
          </w:p>
          <w:p w14:paraId="649056F5" w14:textId="77777777" w:rsidR="00154FA3" w:rsidRDefault="00154FA3" w:rsidP="000B6357">
            <w:pPr>
              <w:spacing w:beforeLines="50" w:before="120" w:afterLines="50" w:after="120"/>
            </w:pPr>
          </w:p>
        </w:tc>
      </w:tr>
    </w:tbl>
    <w:p w14:paraId="659768AC" w14:textId="77777777" w:rsidR="00F85AFD" w:rsidRDefault="00F85AFD" w:rsidP="00771DFD">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C75EFC" w14:paraId="69626403" w14:textId="77777777" w:rsidTr="00C75EFC">
        <w:tc>
          <w:tcPr>
            <w:tcW w:w="9629" w:type="dxa"/>
          </w:tcPr>
          <w:p w14:paraId="56B2AA3B" w14:textId="77777777" w:rsidR="00C75EFC" w:rsidRPr="00C75EFC" w:rsidRDefault="00C75EFC" w:rsidP="00C75EFC">
            <w:pPr>
              <w:pStyle w:val="4"/>
              <w:jc w:val="left"/>
              <w:outlineLvl w:val="3"/>
              <w:rPr>
                <w:rFonts w:ascii="Times New Roman" w:hAnsi="Times New Roman" w:cs="Times New Roman"/>
                <w:sz w:val="20"/>
                <w:szCs w:val="20"/>
              </w:rPr>
            </w:pPr>
            <w:r w:rsidRPr="00C75EFC">
              <w:rPr>
                <w:rFonts w:ascii="Times New Roman" w:hAnsi="Times New Roman" w:cs="Times New Roman"/>
                <w:sz w:val="20"/>
                <w:szCs w:val="20"/>
              </w:rPr>
              <w:lastRenderedPageBreak/>
              <w:t>Issue 2-14: definition of intra-frequency and inter-frequency for CSI-RS based L1 measurement (already discussed during online session)</w:t>
            </w:r>
          </w:p>
          <w:p w14:paraId="1F3986FB" w14:textId="77777777" w:rsidR="00C75EFC" w:rsidRPr="00C75EFC" w:rsidRDefault="00C75EFC" w:rsidP="00C75EFC">
            <w:pPr>
              <w:pStyle w:val="a8"/>
              <w:numPr>
                <w:ilvl w:val="0"/>
                <w:numId w:val="23"/>
              </w:numPr>
              <w:spacing w:after="120"/>
              <w:ind w:firstLineChars="0"/>
              <w:rPr>
                <w:rFonts w:eastAsia="宋体"/>
                <w:color w:val="000000" w:themeColor="text1"/>
                <w:u w:val="single"/>
                <w:lang w:val="en-US"/>
              </w:rPr>
            </w:pPr>
            <w:r w:rsidRPr="00C75EFC">
              <w:rPr>
                <w:rFonts w:eastAsia="宋体"/>
                <w:color w:val="000000" w:themeColor="text1"/>
                <w:u w:val="single"/>
                <w:lang w:val="en-US"/>
              </w:rPr>
              <w:t>Candidate solutions:</w:t>
            </w:r>
          </w:p>
          <w:p w14:paraId="7CFC1416" w14:textId="77777777" w:rsidR="00C75EFC" w:rsidRPr="00C75EFC" w:rsidRDefault="00C75EFC" w:rsidP="00C75EFC">
            <w:pPr>
              <w:pStyle w:val="a8"/>
              <w:numPr>
                <w:ilvl w:val="1"/>
                <w:numId w:val="23"/>
              </w:numPr>
              <w:spacing w:after="120"/>
              <w:ind w:firstLineChars="0"/>
              <w:rPr>
                <w:rFonts w:eastAsia="宋体"/>
                <w:color w:val="000000" w:themeColor="text1"/>
                <w:lang w:val="en-US"/>
              </w:rPr>
            </w:pPr>
            <w:r w:rsidRPr="00C75EFC">
              <w:rPr>
                <w:rFonts w:eastAsia="宋体"/>
                <w:color w:val="000000" w:themeColor="text1"/>
                <w:lang w:val="en-US"/>
              </w:rPr>
              <w:t xml:space="preserve">Option 1: </w:t>
            </w:r>
            <w:r w:rsidRPr="00C75EFC">
              <w:rPr>
                <w:rFonts w:eastAsia="宋体"/>
                <w:bCs/>
                <w:color w:val="000000" w:themeColor="text1"/>
                <w:lang w:val="en-US"/>
              </w:rPr>
              <w:t>Following CSI-RS based L3 measurement (CTC, CMCC, Apple, Samsung, OPPO, [Nokia?])</w:t>
            </w:r>
          </w:p>
          <w:p w14:paraId="6D9B8614" w14:textId="77777777" w:rsidR="00C75EFC" w:rsidRPr="00C75EFC" w:rsidRDefault="00C75EFC" w:rsidP="00C75EFC">
            <w:pPr>
              <w:pStyle w:val="a8"/>
              <w:numPr>
                <w:ilvl w:val="2"/>
                <w:numId w:val="23"/>
              </w:numPr>
              <w:spacing w:after="120"/>
              <w:ind w:firstLineChars="0"/>
              <w:rPr>
                <w:rFonts w:eastAsia="宋体"/>
                <w:bCs/>
                <w:color w:val="000000" w:themeColor="text1"/>
                <w:lang w:val="en-US"/>
              </w:rPr>
            </w:pPr>
            <w:r w:rsidRPr="00C75EFC">
              <w:rPr>
                <w:rFonts w:eastAsia="宋体"/>
                <w:bCs/>
                <w:color w:val="000000" w:themeColor="text1"/>
                <w:lang w:val="en-US"/>
              </w:rPr>
              <w:t>A measurement is defined as a CSI-RS based intra-frequency L1 measurement provided that:</w:t>
            </w:r>
          </w:p>
          <w:p w14:paraId="0273914D" w14:textId="77777777" w:rsidR="00C75EFC" w:rsidRPr="00C75EFC" w:rsidRDefault="00C75EFC" w:rsidP="00C75EFC">
            <w:pPr>
              <w:pStyle w:val="a8"/>
              <w:numPr>
                <w:ilvl w:val="3"/>
                <w:numId w:val="23"/>
              </w:numPr>
              <w:spacing w:after="120"/>
              <w:ind w:firstLineChars="0"/>
              <w:rPr>
                <w:rFonts w:eastAsia="宋体"/>
                <w:bCs/>
                <w:color w:val="000000" w:themeColor="text1"/>
                <w:lang w:val="en-US"/>
              </w:rPr>
            </w:pPr>
            <w:r w:rsidRPr="00C75EFC">
              <w:rPr>
                <w:rFonts w:eastAsia="宋体"/>
                <w:bCs/>
                <w:color w:val="000000" w:themeColor="text1"/>
                <w:lang w:val="en-US"/>
              </w:rPr>
              <w:t>the SCS of the CSI-RS resource of the neighbour cell configured for L1 measurement is the same as the SCS of the CSI-RS resource on the serving cell indicated for L1 measurement, and</w:t>
            </w:r>
          </w:p>
          <w:p w14:paraId="2699D6F8" w14:textId="77777777" w:rsidR="00C75EFC" w:rsidRPr="00C75EFC" w:rsidRDefault="00C75EFC" w:rsidP="00C75EFC">
            <w:pPr>
              <w:pStyle w:val="a8"/>
              <w:numPr>
                <w:ilvl w:val="3"/>
                <w:numId w:val="23"/>
              </w:numPr>
              <w:spacing w:after="120"/>
              <w:ind w:firstLineChars="0"/>
              <w:rPr>
                <w:rFonts w:eastAsia="宋体"/>
                <w:bCs/>
                <w:color w:val="000000" w:themeColor="text1"/>
                <w:lang w:val="en-US"/>
              </w:rPr>
            </w:pPr>
            <w:r w:rsidRPr="00C75EFC">
              <w:rPr>
                <w:rFonts w:eastAsia="宋体"/>
                <w:bCs/>
                <w:color w:val="000000" w:themeColor="text1"/>
                <w:lang w:val="en-US"/>
              </w:rPr>
              <w:t>the CP type of the CSI-RS resource of neighbour cell configured for L1 measurement is the same as the CP type of the CSI-RS resource of the serving cell indicated for L1 measurement, and</w:t>
            </w:r>
          </w:p>
          <w:p w14:paraId="76D8B113" w14:textId="77777777" w:rsidR="00C75EFC" w:rsidRPr="00C75EFC" w:rsidRDefault="00C75EFC" w:rsidP="00C75EFC">
            <w:pPr>
              <w:pStyle w:val="a8"/>
              <w:numPr>
                <w:ilvl w:val="4"/>
                <w:numId w:val="23"/>
              </w:numPr>
              <w:spacing w:after="120"/>
              <w:ind w:firstLineChars="0"/>
              <w:rPr>
                <w:rFonts w:eastAsia="宋体"/>
                <w:bCs/>
                <w:color w:val="000000" w:themeColor="text1"/>
                <w:lang w:val="en-US"/>
              </w:rPr>
            </w:pPr>
            <w:r w:rsidRPr="00C75EFC">
              <w:rPr>
                <w:rFonts w:eastAsia="宋体"/>
                <w:bCs/>
                <w:color w:val="000000" w:themeColor="text1"/>
                <w:lang w:val="en-US"/>
              </w:rPr>
              <w:t>It is applied for SCS = 60KHz</w:t>
            </w:r>
          </w:p>
          <w:p w14:paraId="720E1398" w14:textId="77777777" w:rsidR="00C75EFC" w:rsidRPr="00C75EFC" w:rsidRDefault="00C75EFC" w:rsidP="00C75EFC">
            <w:pPr>
              <w:pStyle w:val="a8"/>
              <w:numPr>
                <w:ilvl w:val="3"/>
                <w:numId w:val="23"/>
              </w:numPr>
              <w:spacing w:after="120"/>
              <w:ind w:firstLineChars="0"/>
              <w:rPr>
                <w:rFonts w:eastAsia="宋体"/>
                <w:bCs/>
                <w:color w:val="000000" w:themeColor="text1"/>
                <w:lang w:val="en-US"/>
              </w:rPr>
            </w:pPr>
            <w:r w:rsidRPr="00C75EFC">
              <w:rPr>
                <w:rFonts w:eastAsia="宋体"/>
                <w:bCs/>
                <w:color w:val="000000" w:themeColor="text1"/>
                <w:lang w:val="en-US"/>
              </w:rPr>
              <w:t>the centre frequency of the CSI-RS resource of the neighbour cell configured for L1 measurement is the same as the centre frequency of the CSI-RS resource of the serving cell indicated for L1 measurement</w:t>
            </w:r>
          </w:p>
          <w:p w14:paraId="2112AB6D" w14:textId="77777777" w:rsidR="00C75EFC" w:rsidRPr="00C75EFC" w:rsidRDefault="00C75EFC" w:rsidP="00C75EFC">
            <w:pPr>
              <w:pStyle w:val="a8"/>
              <w:numPr>
                <w:ilvl w:val="1"/>
                <w:numId w:val="23"/>
              </w:numPr>
              <w:spacing w:after="120"/>
              <w:ind w:firstLineChars="0"/>
              <w:rPr>
                <w:rFonts w:eastAsia="宋体"/>
                <w:bCs/>
                <w:color w:val="000000" w:themeColor="text1"/>
                <w:lang w:val="en-US"/>
              </w:rPr>
            </w:pPr>
            <w:r w:rsidRPr="00C75EFC">
              <w:rPr>
                <w:rFonts w:eastAsia="宋体"/>
                <w:bCs/>
                <w:color w:val="000000" w:themeColor="text1"/>
                <w:lang w:val="en-US"/>
              </w:rPr>
              <w:t>Option 2: For definition of intra-frequency and inter-frequency, suggest to wait for more progress in other WGs. (Xiaomi)</w:t>
            </w:r>
          </w:p>
          <w:p w14:paraId="64473C27" w14:textId="77777777" w:rsidR="00C75EFC" w:rsidRPr="00C75EFC" w:rsidRDefault="00C75EFC" w:rsidP="00C75EFC">
            <w:pPr>
              <w:pStyle w:val="a8"/>
              <w:numPr>
                <w:ilvl w:val="1"/>
                <w:numId w:val="23"/>
              </w:numPr>
              <w:spacing w:after="120"/>
              <w:ind w:firstLineChars="0"/>
              <w:rPr>
                <w:rFonts w:eastAsia="宋体"/>
                <w:bCs/>
                <w:color w:val="000000" w:themeColor="text1"/>
                <w:lang w:val="en-US"/>
              </w:rPr>
            </w:pPr>
            <w:r w:rsidRPr="00C75EFC">
              <w:rPr>
                <w:rFonts w:eastAsia="宋体"/>
                <w:bCs/>
                <w:color w:val="000000" w:themeColor="text1"/>
                <w:lang w:val="en-US"/>
              </w:rPr>
              <w:t>Option 3: For backward compatibility, RAN4 better to have a definition for intra- and inter-frequency CSI-RS based L1-RSRP measurement as legacy. (CATT)</w:t>
            </w:r>
          </w:p>
          <w:p w14:paraId="1BDB8FEB" w14:textId="77777777" w:rsidR="00C75EFC" w:rsidRPr="00C75EFC" w:rsidRDefault="00C75EFC" w:rsidP="00C75EFC">
            <w:pPr>
              <w:pStyle w:val="a8"/>
              <w:numPr>
                <w:ilvl w:val="2"/>
                <w:numId w:val="23"/>
              </w:numPr>
              <w:spacing w:after="120"/>
              <w:ind w:firstLineChars="0"/>
              <w:rPr>
                <w:rFonts w:eastAsia="宋体"/>
                <w:bCs/>
                <w:color w:val="000000" w:themeColor="text1"/>
                <w:lang w:val="en-US"/>
              </w:rPr>
            </w:pPr>
            <w:r w:rsidRPr="00C75EFC">
              <w:rPr>
                <w:rFonts w:eastAsia="宋体"/>
                <w:bCs/>
                <w:color w:val="000000" w:themeColor="text1"/>
                <w:lang w:val="en-US"/>
              </w:rPr>
              <w:t>One possible way is to revise the legacy definition and clarify that the reference centre frequency can be any of centre frequencies of the CSI-RS resources of the serving cell.</w:t>
            </w:r>
          </w:p>
          <w:p w14:paraId="512CE57D" w14:textId="77777777" w:rsidR="00C75EFC" w:rsidRPr="00C75EFC" w:rsidRDefault="00C75EFC" w:rsidP="00C75EFC">
            <w:pPr>
              <w:pStyle w:val="a8"/>
              <w:numPr>
                <w:ilvl w:val="1"/>
                <w:numId w:val="23"/>
              </w:numPr>
              <w:spacing w:after="120"/>
              <w:ind w:firstLineChars="0"/>
              <w:rPr>
                <w:rFonts w:eastAsia="宋体"/>
                <w:bCs/>
                <w:color w:val="000000" w:themeColor="text1"/>
                <w:lang w:val="en-US"/>
              </w:rPr>
            </w:pPr>
            <w:r w:rsidRPr="00C75EFC">
              <w:rPr>
                <w:rFonts w:eastAsia="宋体"/>
                <w:bCs/>
                <w:color w:val="000000" w:themeColor="text1"/>
                <w:lang w:val="en-US"/>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426CD250" w14:textId="77777777" w:rsidR="00C75EFC" w:rsidRPr="00C75EFC" w:rsidRDefault="00C75EFC" w:rsidP="00C75EFC">
            <w:pPr>
              <w:pStyle w:val="a8"/>
              <w:numPr>
                <w:ilvl w:val="2"/>
                <w:numId w:val="23"/>
              </w:numPr>
              <w:spacing w:after="120"/>
              <w:ind w:firstLineChars="0"/>
              <w:rPr>
                <w:rFonts w:eastAsia="宋体"/>
                <w:bCs/>
                <w:color w:val="000000" w:themeColor="text1"/>
                <w:lang w:val="en-US"/>
              </w:rPr>
            </w:pPr>
            <w:r w:rsidRPr="00C75EFC">
              <w:rPr>
                <w:rFonts w:eastAsia="宋体"/>
                <w:bCs/>
                <w:color w:val="000000" w:themeColor="text1"/>
                <w:lang w:val="en-US"/>
              </w:rPr>
              <w:t>Whether the associated SSB is intra-frequency or inter-frequency follows the R18 rules</w:t>
            </w:r>
          </w:p>
          <w:p w14:paraId="63CD2219" w14:textId="77777777" w:rsidR="00C75EFC" w:rsidRPr="00C75EFC" w:rsidRDefault="00C75EFC" w:rsidP="00C75EFC">
            <w:pPr>
              <w:pStyle w:val="a8"/>
              <w:numPr>
                <w:ilvl w:val="2"/>
                <w:numId w:val="23"/>
              </w:numPr>
              <w:spacing w:after="120"/>
              <w:ind w:firstLineChars="0"/>
              <w:rPr>
                <w:rFonts w:eastAsia="宋体"/>
                <w:bCs/>
                <w:color w:val="000000" w:themeColor="text1"/>
                <w:lang w:val="en-US"/>
              </w:rPr>
            </w:pPr>
            <w:r w:rsidRPr="00C75EFC">
              <w:rPr>
                <w:rFonts w:eastAsia="宋体"/>
                <w:bCs/>
                <w:color w:val="000000" w:themeColor="text1"/>
                <w:lang w:val="en-US"/>
              </w:rPr>
              <w:t>No additional definition of intra-F/inter-F for CSI-RS based L1 measurements.</w:t>
            </w:r>
          </w:p>
          <w:p w14:paraId="4FA20D85" w14:textId="77777777" w:rsidR="00C75EFC" w:rsidRPr="00C75EFC" w:rsidRDefault="00C75EFC" w:rsidP="00C75EFC">
            <w:pPr>
              <w:pStyle w:val="a8"/>
              <w:numPr>
                <w:ilvl w:val="1"/>
                <w:numId w:val="23"/>
              </w:numPr>
              <w:spacing w:after="120"/>
              <w:ind w:firstLineChars="0"/>
              <w:rPr>
                <w:rFonts w:eastAsia="宋体"/>
                <w:bCs/>
                <w:color w:val="000000" w:themeColor="text1"/>
                <w:lang w:val="en-US"/>
              </w:rPr>
            </w:pPr>
            <w:r w:rsidRPr="00C75EFC">
              <w:rPr>
                <w:rFonts w:eastAsia="宋体"/>
                <w:bCs/>
                <w:color w:val="000000" w:themeColor="text1"/>
                <w:lang w:val="en-US"/>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16ED8B80" w14:textId="77777777" w:rsidR="00C75EFC" w:rsidRPr="00C75EFC" w:rsidRDefault="00C75EFC" w:rsidP="00C75EFC">
            <w:pPr>
              <w:pStyle w:val="a8"/>
              <w:numPr>
                <w:ilvl w:val="2"/>
                <w:numId w:val="23"/>
              </w:numPr>
              <w:spacing w:after="120"/>
              <w:ind w:firstLineChars="0"/>
              <w:rPr>
                <w:rFonts w:eastAsia="宋体"/>
                <w:b/>
                <w:bCs/>
              </w:rPr>
            </w:pPr>
            <w:r w:rsidRPr="00C75EFC">
              <w:rPr>
                <w:rFonts w:eastAsia="宋体"/>
                <w:bCs/>
                <w:color w:val="000000" w:themeColor="text1"/>
                <w:lang w:val="en-US"/>
              </w:rPr>
              <w:t>It should be further discussed when the DL active BWP of the serving cell is within the bandwidth of NZP-CSI-RS resource(s) of a candidate cell.</w:t>
            </w:r>
          </w:p>
          <w:p w14:paraId="3B8145E0" w14:textId="77777777" w:rsidR="00C75EFC" w:rsidRPr="00C75EFC" w:rsidRDefault="00C75EFC" w:rsidP="00771DFD">
            <w:pPr>
              <w:spacing w:beforeLines="50" w:before="120" w:afterLines="50" w:after="120"/>
              <w:jc w:val="left"/>
              <w:rPr>
                <w:lang w:val="en-GB"/>
              </w:rPr>
            </w:pPr>
          </w:p>
        </w:tc>
      </w:tr>
    </w:tbl>
    <w:p w14:paraId="5814039E" w14:textId="77777777" w:rsidR="00F85AFD" w:rsidRPr="00C75EFC" w:rsidRDefault="00F85AFD" w:rsidP="00771DFD">
      <w:pPr>
        <w:spacing w:beforeLines="50" w:before="120" w:afterLines="50" w:after="120"/>
        <w:jc w:val="left"/>
        <w:rPr>
          <w:rFonts w:ascii="Times New Roman" w:eastAsia="宋体" w:hAnsi="Times New Roman" w:cs="Times New Roman"/>
          <w:sz w:val="20"/>
          <w:szCs w:val="20"/>
          <w:lang w:val="en-GB"/>
        </w:rPr>
      </w:pPr>
    </w:p>
    <w:p w14:paraId="04F0C41D" w14:textId="03E096D2" w:rsidR="00F85AFD" w:rsidRDefault="00771DFD" w:rsidP="00771DFD">
      <w:pPr>
        <w:spacing w:beforeLines="50" w:before="120" w:afterLines="50" w:after="120"/>
        <w:jc w:val="left"/>
        <w:rPr>
          <w:rFonts w:ascii="Times New Roman" w:hAnsi="Times New Roman" w:cs="Times New Roman"/>
          <w:sz w:val="20"/>
          <w:szCs w:val="20"/>
        </w:rPr>
      </w:pPr>
      <w:r w:rsidRPr="00771DFD">
        <w:rPr>
          <w:rFonts w:ascii="Times New Roman" w:eastAsia="宋体" w:hAnsi="Times New Roman" w:cs="Times New Roman"/>
          <w:sz w:val="20"/>
          <w:szCs w:val="20"/>
        </w:rPr>
        <w:t xml:space="preserve">From RAN1 perspective, </w:t>
      </w:r>
      <w:r w:rsidR="00F85AFD">
        <w:rPr>
          <w:rFonts w:ascii="Times New Roman" w:eastAsia="宋体" w:hAnsi="Times New Roman" w:cs="Times New Roman"/>
          <w:sz w:val="20"/>
          <w:szCs w:val="20"/>
        </w:rPr>
        <w:t>the periodic CSI-RS are supported for candidate cells. There is no restriction for the frequency location of the CSI-RS</w:t>
      </w:r>
      <w:r w:rsidR="00C75EFC">
        <w:rPr>
          <w:rFonts w:ascii="Times New Roman" w:eastAsia="宋体" w:hAnsi="Times New Roman" w:cs="Times New Roman"/>
          <w:sz w:val="20"/>
          <w:szCs w:val="20"/>
        </w:rPr>
        <w:t xml:space="preserve"> resources</w:t>
      </w:r>
      <w:r w:rsidR="00F85AFD">
        <w:rPr>
          <w:rFonts w:ascii="Times New Roman" w:eastAsia="宋体" w:hAnsi="Times New Roman" w:cs="Times New Roman"/>
          <w:sz w:val="20"/>
          <w:szCs w:val="20"/>
        </w:rPr>
        <w:t xml:space="preserve">. </w:t>
      </w:r>
      <w:r w:rsidR="00F85AFD">
        <w:rPr>
          <w:rFonts w:ascii="Times New Roman" w:hAnsi="Times New Roman" w:cs="Times New Roman"/>
          <w:sz w:val="20"/>
          <w:szCs w:val="20"/>
        </w:rPr>
        <w:t>In Rel-18 LTM, i</w:t>
      </w:r>
      <w:r w:rsidR="00F85AFD" w:rsidRPr="00A73EAF">
        <w:rPr>
          <w:rFonts w:ascii="Times New Roman" w:hAnsi="Times New Roman" w:cs="Times New Roman"/>
          <w:sz w:val="20"/>
          <w:szCs w:val="20"/>
        </w:rPr>
        <w:t>ntra-frequency L1-RSRP measurements for neighbor cell</w:t>
      </w:r>
      <w:r w:rsidR="00F85AFD">
        <w:rPr>
          <w:rFonts w:ascii="Times New Roman" w:hAnsi="Times New Roman" w:cs="Times New Roman"/>
          <w:sz w:val="20"/>
          <w:szCs w:val="20"/>
        </w:rPr>
        <w:t xml:space="preserve"> and </w:t>
      </w:r>
      <w:r w:rsidR="00F85AFD" w:rsidRPr="00A73EAF">
        <w:rPr>
          <w:rFonts w:ascii="Times New Roman" w:hAnsi="Times New Roman" w:cs="Times New Roman"/>
          <w:sz w:val="20"/>
          <w:szCs w:val="20"/>
        </w:rPr>
        <w:t>inter-frequency L1</w:t>
      </w:r>
      <w:r w:rsidR="00F85AFD">
        <w:rPr>
          <w:rFonts w:ascii="Times New Roman" w:hAnsi="Times New Roman" w:cs="Times New Roman"/>
          <w:sz w:val="20"/>
          <w:szCs w:val="20"/>
        </w:rPr>
        <w:t>-RSRP</w:t>
      </w:r>
      <w:r w:rsidR="00F85AFD" w:rsidRPr="00A73EAF">
        <w:rPr>
          <w:rFonts w:ascii="Times New Roman" w:hAnsi="Times New Roman" w:cs="Times New Roman"/>
          <w:sz w:val="20"/>
          <w:szCs w:val="20"/>
        </w:rPr>
        <w:t xml:space="preserve"> measurement</w:t>
      </w:r>
      <w:r w:rsidR="00F85AFD">
        <w:rPr>
          <w:rFonts w:ascii="Times New Roman" w:hAnsi="Times New Roman" w:cs="Times New Roman"/>
          <w:sz w:val="20"/>
          <w:szCs w:val="20"/>
        </w:rPr>
        <w:t xml:space="preserve"> based on SSB are specified. </w:t>
      </w:r>
    </w:p>
    <w:p w14:paraId="5A06B5C1" w14:textId="7CFB9A14" w:rsidR="00C75EFC" w:rsidRDefault="00C75EFC" w:rsidP="00771DFD">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rom the flexibility of configuration of CSI-RS resources, it can have same/different of SCS/CP type/Bandwidth. Therefore, for different candidate cells, they can be different for SCS/CP type/bandwidth</w:t>
      </w:r>
      <w:r w:rsidR="00542464">
        <w:rPr>
          <w:rFonts w:ascii="Times New Roman" w:hAnsi="Times New Roman" w:cs="Times New Roman"/>
          <w:sz w:val="20"/>
          <w:szCs w:val="20"/>
        </w:rPr>
        <w:t xml:space="preserve"> in practical</w:t>
      </w:r>
      <w:r>
        <w:rPr>
          <w:rFonts w:ascii="Times New Roman" w:hAnsi="Times New Roman" w:cs="Times New Roman"/>
          <w:sz w:val="20"/>
          <w:szCs w:val="20"/>
        </w:rPr>
        <w:t xml:space="preserve">. </w:t>
      </w:r>
    </w:p>
    <w:p w14:paraId="53E969E9" w14:textId="2D662BE3" w:rsidR="00542464" w:rsidRDefault="00542464" w:rsidP="00771DF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In L3 measurement, it is assumed that all</w:t>
      </w:r>
      <w:r>
        <w:rPr>
          <w:rFonts w:ascii="Times New Roman" w:hAnsi="Times New Roman" w:cs="Times New Roman"/>
          <w:sz w:val="20"/>
          <w:szCs w:val="20"/>
        </w:rPr>
        <w:t xml:space="preserve"> CSI-RS resources in the same MO are with the same measurementBandwidth. If they are different, no requirements. </w:t>
      </w:r>
    </w:p>
    <w:p w14:paraId="72073C83" w14:textId="395B627E" w:rsidR="00542464" w:rsidRDefault="00542464" w:rsidP="00771DFD">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L1 measurement, if the measurementBW of serving cell and candidate cell are different, it is assumed as inter-frequency measurement. </w:t>
      </w:r>
    </w:p>
    <w:p w14:paraId="796E3CC1" w14:textId="5D44AB19" w:rsidR="00C75EFC" w:rsidRDefault="00C75EFC" w:rsidP="00771DFD">
      <w:pPr>
        <w:spacing w:beforeLines="50" w:before="120" w:afterLines="50" w:after="120"/>
        <w:jc w:val="left"/>
        <w:rPr>
          <w:rFonts w:ascii="Times New Roman" w:hAnsi="Times New Roman" w:cs="Times New Roman"/>
          <w:sz w:val="20"/>
          <w:szCs w:val="20"/>
        </w:rPr>
      </w:pPr>
      <w:r w:rsidRPr="00771DFD">
        <w:rPr>
          <w:rFonts w:ascii="Times New Roman" w:eastAsia="宋体" w:hAnsi="Times New Roman" w:cs="Times New Roman" w:hint="eastAsia"/>
          <w:b/>
          <w:bCs/>
          <w:sz w:val="20"/>
          <w:szCs w:val="20"/>
        </w:rPr>
        <w:t>P</w:t>
      </w:r>
      <w:r w:rsidRPr="00771DF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771DF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Support both intra-frequency and inter-frequency CSI-RS measurement. </w:t>
      </w:r>
    </w:p>
    <w:p w14:paraId="5363202E" w14:textId="768DE395" w:rsidR="00F85AFD" w:rsidRPr="00D047D6" w:rsidRDefault="00C75EFC" w:rsidP="00771DFD">
      <w:pPr>
        <w:spacing w:beforeLines="50" w:before="120" w:afterLines="50" w:after="120"/>
        <w:jc w:val="left"/>
        <w:rPr>
          <w:rFonts w:ascii="Times New Roman" w:hAnsi="Times New Roman" w:cs="Times New Roman"/>
          <w:b/>
          <w:bCs/>
          <w:sz w:val="20"/>
          <w:szCs w:val="20"/>
        </w:rPr>
      </w:pPr>
      <w:r w:rsidRPr="00D047D6">
        <w:rPr>
          <w:rFonts w:ascii="Times New Roman" w:hAnsi="Times New Roman" w:cs="Times New Roman" w:hint="eastAsia"/>
          <w:b/>
          <w:bCs/>
          <w:sz w:val="20"/>
          <w:szCs w:val="20"/>
        </w:rPr>
        <w:t>F</w:t>
      </w:r>
      <w:r w:rsidRPr="00D047D6">
        <w:rPr>
          <w:rFonts w:ascii="Times New Roman" w:hAnsi="Times New Roman" w:cs="Times New Roman"/>
          <w:b/>
          <w:bCs/>
          <w:sz w:val="20"/>
          <w:szCs w:val="20"/>
        </w:rPr>
        <w:t xml:space="preserve">or the definition of intra-frequency, </w:t>
      </w:r>
      <w:r w:rsidR="00D047D6" w:rsidRPr="00D047D6">
        <w:rPr>
          <w:rFonts w:ascii="Times New Roman" w:hAnsi="Times New Roman" w:cs="Times New Roman"/>
          <w:b/>
          <w:bCs/>
          <w:sz w:val="20"/>
          <w:szCs w:val="20"/>
        </w:rPr>
        <w:t>reuse the definition:</w:t>
      </w:r>
    </w:p>
    <w:p w14:paraId="6828F06A" w14:textId="77777777" w:rsidR="00D047D6" w:rsidRPr="00D047D6" w:rsidRDefault="00D047D6" w:rsidP="00D047D6">
      <w:pPr>
        <w:pStyle w:val="a8"/>
        <w:numPr>
          <w:ilvl w:val="3"/>
          <w:numId w:val="23"/>
        </w:numPr>
        <w:spacing w:after="120"/>
        <w:ind w:firstLineChars="0"/>
        <w:rPr>
          <w:rFonts w:eastAsia="宋体"/>
          <w:b/>
          <w:bCs/>
          <w:color w:val="000000" w:themeColor="text1"/>
          <w:lang w:val="en-US"/>
        </w:rPr>
      </w:pPr>
      <w:r w:rsidRPr="00D047D6">
        <w:rPr>
          <w:rFonts w:eastAsia="宋体"/>
          <w:b/>
          <w:bCs/>
          <w:color w:val="000000" w:themeColor="text1"/>
          <w:lang w:val="en-US"/>
        </w:rPr>
        <w:lastRenderedPageBreak/>
        <w:t>the SCS of the CSI-RS resource of the neighbour cell configured for L1 measurement is the same as the SCS of the CSI-RS resource on the serving cell indicated for L1 measurement, and</w:t>
      </w:r>
    </w:p>
    <w:p w14:paraId="059C03A7" w14:textId="77777777" w:rsidR="00D047D6" w:rsidRPr="00D047D6" w:rsidRDefault="00D047D6" w:rsidP="00D047D6">
      <w:pPr>
        <w:pStyle w:val="a8"/>
        <w:numPr>
          <w:ilvl w:val="3"/>
          <w:numId w:val="23"/>
        </w:numPr>
        <w:spacing w:after="120"/>
        <w:ind w:firstLineChars="0"/>
        <w:rPr>
          <w:rFonts w:eastAsia="宋体"/>
          <w:b/>
          <w:bCs/>
          <w:color w:val="000000" w:themeColor="text1"/>
          <w:lang w:val="en-US"/>
        </w:rPr>
      </w:pPr>
      <w:r w:rsidRPr="00D047D6">
        <w:rPr>
          <w:rFonts w:eastAsia="宋体"/>
          <w:b/>
          <w:bCs/>
          <w:color w:val="000000" w:themeColor="text1"/>
          <w:lang w:val="en-US"/>
        </w:rPr>
        <w:t>the CP type of the CSI-RS resource of neighbour cell configured for L1 measurement is the same as the CP type of the CSI-RS resource of the serving cell indicated for L1 measurement, and</w:t>
      </w:r>
    </w:p>
    <w:p w14:paraId="4D44DBC8" w14:textId="77777777" w:rsidR="00D047D6" w:rsidRPr="00D047D6" w:rsidRDefault="00D047D6" w:rsidP="00D047D6">
      <w:pPr>
        <w:pStyle w:val="a8"/>
        <w:numPr>
          <w:ilvl w:val="4"/>
          <w:numId w:val="23"/>
        </w:numPr>
        <w:spacing w:after="120"/>
        <w:ind w:firstLineChars="0"/>
        <w:rPr>
          <w:rFonts w:eastAsia="宋体"/>
          <w:b/>
          <w:bCs/>
          <w:color w:val="000000" w:themeColor="text1"/>
          <w:lang w:val="en-US"/>
        </w:rPr>
      </w:pPr>
      <w:r w:rsidRPr="00D047D6">
        <w:rPr>
          <w:rFonts w:eastAsia="宋体"/>
          <w:b/>
          <w:bCs/>
          <w:color w:val="000000" w:themeColor="text1"/>
          <w:lang w:val="en-US"/>
        </w:rPr>
        <w:t>It is applied for SCS = 60KHz</w:t>
      </w:r>
    </w:p>
    <w:p w14:paraId="3C60C9C2" w14:textId="60AE7597" w:rsidR="00D047D6" w:rsidRPr="00AA0E1F" w:rsidRDefault="00D047D6" w:rsidP="00D047D6">
      <w:pPr>
        <w:pStyle w:val="a8"/>
        <w:numPr>
          <w:ilvl w:val="3"/>
          <w:numId w:val="23"/>
        </w:numPr>
        <w:spacing w:after="120"/>
        <w:ind w:firstLineChars="0"/>
        <w:rPr>
          <w:b/>
          <w:bCs/>
        </w:rPr>
      </w:pPr>
      <w:r w:rsidRPr="00D047D6">
        <w:rPr>
          <w:rFonts w:eastAsia="宋体"/>
          <w:b/>
          <w:bCs/>
          <w:color w:val="000000" w:themeColor="text1"/>
          <w:lang w:val="en-US"/>
        </w:rPr>
        <w:t>the centre frequency of the CSI-RS resource of the neighbour cell configured for L1 measurement is the same as the centre frequency of the CSI-RS resource of the serving cell indicated for L1 measurement</w:t>
      </w:r>
    </w:p>
    <w:p w14:paraId="1FE20750" w14:textId="7082C9F3" w:rsidR="00AA0E1F" w:rsidRPr="00D047D6" w:rsidRDefault="00AA0E1F" w:rsidP="00D047D6">
      <w:pPr>
        <w:pStyle w:val="a8"/>
        <w:numPr>
          <w:ilvl w:val="3"/>
          <w:numId w:val="23"/>
        </w:numPr>
        <w:spacing w:after="120"/>
        <w:ind w:firstLineChars="0"/>
        <w:rPr>
          <w:b/>
          <w:bCs/>
        </w:rPr>
      </w:pPr>
      <w:r>
        <w:rPr>
          <w:rFonts w:eastAsia="宋体" w:hint="eastAsia"/>
          <w:b/>
          <w:bCs/>
          <w:color w:val="000000" w:themeColor="text1"/>
          <w:lang w:val="en-US" w:eastAsia="zh-CN"/>
        </w:rPr>
        <w:t>T</w:t>
      </w:r>
      <w:r>
        <w:rPr>
          <w:rFonts w:eastAsia="宋体"/>
          <w:b/>
          <w:bCs/>
          <w:color w:val="000000" w:themeColor="text1"/>
          <w:lang w:val="en-US" w:eastAsia="zh-CN"/>
        </w:rPr>
        <w:t>he measurementBW are the same.</w:t>
      </w:r>
    </w:p>
    <w:p w14:paraId="72ED759D" w14:textId="77777777" w:rsidR="00F85AFD" w:rsidRPr="00771DFD" w:rsidRDefault="00F85AFD" w:rsidP="00771DFD">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F73632" w14:paraId="18A3E689" w14:textId="77777777" w:rsidTr="00F73632">
        <w:tc>
          <w:tcPr>
            <w:tcW w:w="9629" w:type="dxa"/>
          </w:tcPr>
          <w:p w14:paraId="2AC74795" w14:textId="77777777" w:rsidR="00F73632" w:rsidRPr="00E555DA" w:rsidRDefault="00F73632" w:rsidP="00F73632">
            <w:pPr>
              <w:pStyle w:val="4"/>
              <w:outlineLvl w:val="3"/>
              <w:rPr>
                <w:rFonts w:ascii="Times New Roman" w:hAnsi="Times New Roman" w:cs="Times New Roman"/>
                <w:sz w:val="20"/>
                <w:szCs w:val="20"/>
              </w:rPr>
            </w:pPr>
            <w:r w:rsidRPr="00E555DA">
              <w:rPr>
                <w:rFonts w:ascii="Times New Roman" w:hAnsi="Times New Roman" w:cs="Times New Roman"/>
                <w:sz w:val="20"/>
                <w:szCs w:val="20"/>
              </w:rPr>
              <w:t>Issue 2-4: whether SSB based L3 measurement is a pre-requisite of CSI-RS based L1 measurement</w:t>
            </w:r>
          </w:p>
          <w:p w14:paraId="3A11E783" w14:textId="77777777" w:rsidR="00F73632" w:rsidRPr="00E555DA" w:rsidRDefault="00F73632" w:rsidP="00F73632">
            <w:pPr>
              <w:overflowPunct w:val="0"/>
              <w:autoSpaceDE w:val="0"/>
              <w:autoSpaceDN w:val="0"/>
              <w:adjustRightInd w:val="0"/>
              <w:snapToGrid w:val="0"/>
              <w:spacing w:after="120"/>
              <w:textAlignment w:val="baseline"/>
              <w:rPr>
                <w:b/>
                <w:bCs/>
                <w:color w:val="000000" w:themeColor="text1"/>
                <w:u w:val="single"/>
              </w:rPr>
            </w:pPr>
            <w:r w:rsidRPr="00E555DA">
              <w:rPr>
                <w:b/>
                <w:bCs/>
                <w:color w:val="000000" w:themeColor="text1"/>
                <w:u w:val="single"/>
              </w:rPr>
              <w:t>Tentative Agreement during online session: further discuss the two alternatives</w:t>
            </w:r>
          </w:p>
          <w:p w14:paraId="5BEB51E6" w14:textId="77777777" w:rsidR="00F73632" w:rsidRPr="00E555DA" w:rsidRDefault="00F73632" w:rsidP="00F73632">
            <w:pPr>
              <w:overflowPunct w:val="0"/>
              <w:autoSpaceDE w:val="0"/>
              <w:autoSpaceDN w:val="0"/>
              <w:adjustRightInd w:val="0"/>
              <w:snapToGrid w:val="0"/>
              <w:spacing w:after="120"/>
              <w:textAlignment w:val="baseline"/>
              <w:rPr>
                <w:b/>
                <w:bCs/>
                <w:color w:val="000000" w:themeColor="text1"/>
                <w:u w:val="single"/>
              </w:rPr>
            </w:pPr>
            <w:r w:rsidRPr="00E555DA">
              <w:rPr>
                <w:b/>
                <w:bCs/>
                <w:color w:val="000000" w:themeColor="text1"/>
                <w:u w:val="single"/>
              </w:rPr>
              <w:t>Alternative 1:</w:t>
            </w:r>
          </w:p>
          <w:p w14:paraId="6DB1BF11" w14:textId="77777777" w:rsidR="00F73632" w:rsidRPr="00E555DA" w:rsidRDefault="00F73632" w:rsidP="00F73632">
            <w:pPr>
              <w:pStyle w:val="a8"/>
              <w:numPr>
                <w:ilvl w:val="2"/>
                <w:numId w:val="23"/>
              </w:numPr>
              <w:snapToGrid w:val="0"/>
              <w:spacing w:after="120"/>
              <w:ind w:firstLineChars="0"/>
              <w:rPr>
                <w:bCs/>
                <w:color w:val="000000" w:themeColor="text1"/>
                <w:lang w:val="en-US"/>
              </w:rPr>
            </w:pPr>
            <w:r w:rsidRPr="00E555DA">
              <w:rPr>
                <w:bCs/>
                <w:color w:val="000000" w:themeColor="text1"/>
                <w:lang w:val="en-US"/>
              </w:rPr>
              <w:t>RAN4 to consider the following measurement procedure for CSI-RS based LTM candidate cell measurements:</w:t>
            </w:r>
          </w:p>
          <w:p w14:paraId="56FBD933" w14:textId="77777777" w:rsidR="00F73632" w:rsidRPr="00E555DA" w:rsidRDefault="00F73632" w:rsidP="00F73632">
            <w:pPr>
              <w:pStyle w:val="a8"/>
              <w:numPr>
                <w:ilvl w:val="3"/>
                <w:numId w:val="23"/>
              </w:numPr>
              <w:snapToGrid w:val="0"/>
              <w:spacing w:after="120"/>
              <w:ind w:firstLineChars="0"/>
              <w:rPr>
                <w:bCs/>
                <w:color w:val="000000" w:themeColor="text1"/>
                <w:lang w:val="en-US"/>
              </w:rPr>
            </w:pPr>
            <w:r w:rsidRPr="00E555DA">
              <w:rPr>
                <w:bCs/>
                <w:color w:val="000000" w:themeColor="text1"/>
                <w:lang w:val="en-US"/>
              </w:rPr>
              <w:t>Step 1: SSB based L3 measurements [and reports]</w:t>
            </w:r>
          </w:p>
          <w:p w14:paraId="16C85445" w14:textId="77777777" w:rsidR="00F73632" w:rsidRPr="00E555DA" w:rsidRDefault="00F73632" w:rsidP="00F73632">
            <w:pPr>
              <w:pStyle w:val="a8"/>
              <w:numPr>
                <w:ilvl w:val="3"/>
                <w:numId w:val="23"/>
              </w:numPr>
              <w:snapToGrid w:val="0"/>
              <w:spacing w:after="120"/>
              <w:ind w:firstLineChars="0"/>
              <w:rPr>
                <w:bCs/>
                <w:color w:val="000000" w:themeColor="text1"/>
                <w:lang w:val="en-US"/>
              </w:rPr>
            </w:pPr>
            <w:r w:rsidRPr="00E555DA">
              <w:rPr>
                <w:bCs/>
                <w:color w:val="000000" w:themeColor="text1"/>
                <w:lang w:val="en-US"/>
              </w:rPr>
              <w:t xml:space="preserve">Step 2: </w:t>
            </w:r>
            <w:r w:rsidRPr="00E555DA">
              <w:rPr>
                <w:bCs/>
                <w:color w:val="000000" w:themeColor="text1"/>
                <w:u w:val="single"/>
                <w:lang w:val="en-US"/>
              </w:rPr>
              <w:t>For FR2-1,</w:t>
            </w:r>
            <w:r w:rsidRPr="00E555DA">
              <w:rPr>
                <w:bCs/>
                <w:color w:val="000000" w:themeColor="text1"/>
                <w:lang w:val="en-US"/>
              </w:rPr>
              <w:t xml:space="preserve"> SSB-based L1 measurements and reports on the same candidate cell</w:t>
            </w:r>
          </w:p>
          <w:p w14:paraId="1E558D45" w14:textId="77777777" w:rsidR="00F73632" w:rsidRPr="00E555DA" w:rsidRDefault="00F73632" w:rsidP="00F73632">
            <w:pPr>
              <w:pStyle w:val="a8"/>
              <w:numPr>
                <w:ilvl w:val="4"/>
                <w:numId w:val="23"/>
              </w:numPr>
              <w:snapToGrid w:val="0"/>
              <w:spacing w:after="120"/>
              <w:ind w:firstLineChars="0"/>
              <w:rPr>
                <w:bCs/>
                <w:color w:val="000000" w:themeColor="text1"/>
                <w:lang w:val="en-US"/>
              </w:rPr>
            </w:pPr>
            <w:r w:rsidRPr="00E555DA">
              <w:rPr>
                <w:bCs/>
                <w:color w:val="000000" w:themeColor="text1"/>
                <w:lang w:val="en-US"/>
              </w:rPr>
              <w:t>Further discuss whether Step 2 can be skipped under certain conditions. FFS the details of the conditions.</w:t>
            </w:r>
          </w:p>
          <w:p w14:paraId="53195E5E" w14:textId="77777777" w:rsidR="00F73632" w:rsidRPr="00E555DA" w:rsidRDefault="00F73632" w:rsidP="00F73632">
            <w:pPr>
              <w:pStyle w:val="a8"/>
              <w:numPr>
                <w:ilvl w:val="4"/>
                <w:numId w:val="23"/>
              </w:numPr>
              <w:snapToGrid w:val="0"/>
              <w:spacing w:after="120"/>
              <w:ind w:firstLineChars="0"/>
              <w:rPr>
                <w:bCs/>
                <w:color w:val="000000" w:themeColor="text1"/>
                <w:lang w:val="en-US"/>
              </w:rPr>
            </w:pPr>
            <w:r w:rsidRPr="00E555DA">
              <w:rPr>
                <w:bCs/>
                <w:color w:val="000000" w:themeColor="text1"/>
                <w:lang w:val="en-US"/>
              </w:rPr>
              <w:t>Note: Step 2 is removed for FR1.</w:t>
            </w:r>
          </w:p>
          <w:p w14:paraId="0F460EDF" w14:textId="77777777" w:rsidR="00F73632" w:rsidRPr="00E555DA" w:rsidRDefault="00F73632" w:rsidP="00F73632">
            <w:pPr>
              <w:pStyle w:val="a8"/>
              <w:numPr>
                <w:ilvl w:val="3"/>
                <w:numId w:val="23"/>
              </w:numPr>
              <w:snapToGrid w:val="0"/>
              <w:spacing w:after="120"/>
              <w:ind w:firstLineChars="0"/>
              <w:rPr>
                <w:bCs/>
                <w:color w:val="000000" w:themeColor="text1"/>
                <w:lang w:val="en-US"/>
              </w:rPr>
            </w:pPr>
            <w:r w:rsidRPr="00E555DA">
              <w:rPr>
                <w:bCs/>
                <w:color w:val="000000" w:themeColor="text1"/>
                <w:lang w:val="en-US"/>
              </w:rPr>
              <w:t>Step 3: CSI-RS based L1 measurements on the same candidate cell</w:t>
            </w:r>
          </w:p>
          <w:p w14:paraId="0DB548DF" w14:textId="77777777" w:rsidR="00F73632" w:rsidRPr="00E555DA" w:rsidRDefault="00F73632" w:rsidP="00F73632">
            <w:pPr>
              <w:pStyle w:val="a8"/>
              <w:numPr>
                <w:ilvl w:val="3"/>
                <w:numId w:val="23"/>
              </w:numPr>
              <w:snapToGrid w:val="0"/>
              <w:spacing w:after="120"/>
              <w:ind w:firstLineChars="0"/>
              <w:rPr>
                <w:bCs/>
                <w:color w:val="000000" w:themeColor="text1"/>
                <w:lang w:val="en-US"/>
              </w:rPr>
            </w:pPr>
            <w:r w:rsidRPr="00E555DA">
              <w:rPr>
                <w:bCs/>
                <w:color w:val="000000" w:themeColor="text1"/>
                <w:lang w:val="en-US"/>
              </w:rPr>
              <w:t xml:space="preserve">Note: The CSI-RS in Step 3 should be QCL’ed with the SSB in Step </w:t>
            </w:r>
            <w:r w:rsidRPr="00E555DA">
              <w:rPr>
                <w:bCs/>
                <w:color w:val="000000" w:themeColor="text1"/>
                <w:u w:val="single"/>
                <w:lang w:val="en-US"/>
              </w:rPr>
              <w:t>1 or</w:t>
            </w:r>
            <w:r w:rsidRPr="00E555DA">
              <w:rPr>
                <w:bCs/>
                <w:color w:val="000000" w:themeColor="text1"/>
                <w:lang w:val="en-US"/>
              </w:rPr>
              <w:t xml:space="preserve"> 2.</w:t>
            </w:r>
          </w:p>
          <w:p w14:paraId="7EB94DE7" w14:textId="77777777" w:rsidR="00F73632" w:rsidRPr="00E555DA" w:rsidRDefault="00F73632" w:rsidP="00F73632">
            <w:pPr>
              <w:pStyle w:val="a8"/>
              <w:numPr>
                <w:ilvl w:val="4"/>
                <w:numId w:val="23"/>
              </w:numPr>
              <w:snapToGrid w:val="0"/>
              <w:spacing w:after="120"/>
              <w:ind w:firstLineChars="0"/>
              <w:rPr>
                <w:bCs/>
                <w:color w:val="000000" w:themeColor="text1"/>
                <w:lang w:val="en-US"/>
              </w:rPr>
            </w:pPr>
            <w:r w:rsidRPr="00E555DA">
              <w:rPr>
                <w:bCs/>
                <w:color w:val="000000" w:themeColor="text1"/>
                <w:lang w:val="en-US"/>
              </w:rPr>
              <w:t xml:space="preserve">Note: For FR1, the CSI-RS in Step 3 should be QCL’ed with the SSB in Step </w:t>
            </w:r>
            <w:r w:rsidRPr="00E555DA">
              <w:rPr>
                <w:bCs/>
                <w:color w:val="000000" w:themeColor="text1"/>
                <w:u w:val="single"/>
                <w:lang w:val="en-US"/>
              </w:rPr>
              <w:t>1</w:t>
            </w:r>
            <w:r w:rsidRPr="00E555DA">
              <w:rPr>
                <w:bCs/>
                <w:color w:val="000000" w:themeColor="text1"/>
                <w:lang w:val="en-US"/>
              </w:rPr>
              <w:t>.</w:t>
            </w:r>
          </w:p>
          <w:p w14:paraId="25EE8E48" w14:textId="77777777" w:rsidR="00F73632" w:rsidRPr="00E555DA" w:rsidRDefault="00F73632" w:rsidP="00F73632">
            <w:pPr>
              <w:overflowPunct w:val="0"/>
              <w:autoSpaceDE w:val="0"/>
              <w:autoSpaceDN w:val="0"/>
              <w:adjustRightInd w:val="0"/>
              <w:snapToGrid w:val="0"/>
              <w:spacing w:after="120"/>
              <w:textAlignment w:val="baseline"/>
              <w:rPr>
                <w:b/>
                <w:bCs/>
                <w:color w:val="000000" w:themeColor="text1"/>
                <w:u w:val="single"/>
              </w:rPr>
            </w:pPr>
            <w:r w:rsidRPr="00E555DA">
              <w:rPr>
                <w:b/>
                <w:bCs/>
                <w:color w:val="000000" w:themeColor="text1"/>
                <w:u w:val="single"/>
              </w:rPr>
              <w:t>Alternative 2:</w:t>
            </w:r>
          </w:p>
          <w:p w14:paraId="4BD52145" w14:textId="77777777" w:rsidR="00F73632" w:rsidRPr="00E555DA" w:rsidRDefault="00F73632" w:rsidP="00F73632">
            <w:pPr>
              <w:pStyle w:val="a8"/>
              <w:numPr>
                <w:ilvl w:val="2"/>
                <w:numId w:val="23"/>
              </w:numPr>
              <w:snapToGrid w:val="0"/>
              <w:spacing w:after="120"/>
              <w:ind w:firstLineChars="0"/>
              <w:rPr>
                <w:bCs/>
                <w:color w:val="000000" w:themeColor="text1"/>
                <w:lang w:val="en-US"/>
              </w:rPr>
            </w:pPr>
            <w:r w:rsidRPr="00E555DA">
              <w:rPr>
                <w:bCs/>
                <w:color w:val="000000" w:themeColor="text1"/>
                <w:lang w:val="en-US"/>
              </w:rPr>
              <w:t>RAN4 to consider the following measurement procedure for CSI-RS based LTM candidate cell measurements:</w:t>
            </w:r>
          </w:p>
          <w:p w14:paraId="4A6A27FC" w14:textId="77777777" w:rsidR="00F73632" w:rsidRPr="00E555DA" w:rsidRDefault="00F73632" w:rsidP="00F73632">
            <w:pPr>
              <w:pStyle w:val="a8"/>
              <w:numPr>
                <w:ilvl w:val="3"/>
                <w:numId w:val="23"/>
              </w:numPr>
              <w:snapToGrid w:val="0"/>
              <w:spacing w:after="120"/>
              <w:ind w:firstLineChars="0"/>
              <w:rPr>
                <w:bCs/>
                <w:color w:val="000000" w:themeColor="text1"/>
                <w:lang w:val="en-US"/>
              </w:rPr>
            </w:pPr>
            <w:r w:rsidRPr="00E555DA">
              <w:rPr>
                <w:bCs/>
                <w:color w:val="000000" w:themeColor="text1"/>
                <w:lang w:val="en-US"/>
              </w:rPr>
              <w:t>Step 1: SSB based L3 measurements [and reports]</w:t>
            </w:r>
          </w:p>
          <w:p w14:paraId="658CD92B" w14:textId="77777777" w:rsidR="00F73632" w:rsidRPr="00E555DA" w:rsidRDefault="00F73632" w:rsidP="00F73632">
            <w:pPr>
              <w:pStyle w:val="a8"/>
              <w:numPr>
                <w:ilvl w:val="3"/>
                <w:numId w:val="23"/>
              </w:numPr>
              <w:snapToGrid w:val="0"/>
              <w:spacing w:after="120"/>
              <w:ind w:firstLineChars="0"/>
              <w:rPr>
                <w:bCs/>
                <w:color w:val="000000" w:themeColor="text1"/>
                <w:lang w:val="en-US"/>
              </w:rPr>
            </w:pPr>
            <w:r w:rsidRPr="00E555DA">
              <w:rPr>
                <w:bCs/>
                <w:color w:val="000000" w:themeColor="text1"/>
                <w:lang w:val="en-US"/>
              </w:rPr>
              <w:t>Step 3: CSI-RS based L1 measurements on the same candidate cell</w:t>
            </w:r>
          </w:p>
          <w:p w14:paraId="3B6479DD" w14:textId="677432AA" w:rsidR="00F73632" w:rsidRDefault="00F73632" w:rsidP="00F73632">
            <w:pPr>
              <w:pStyle w:val="a8"/>
              <w:numPr>
                <w:ilvl w:val="3"/>
                <w:numId w:val="23"/>
              </w:numPr>
              <w:snapToGrid w:val="0"/>
              <w:spacing w:after="120"/>
              <w:ind w:firstLineChars="0"/>
              <w:rPr>
                <w:rFonts w:eastAsia="宋体"/>
              </w:rPr>
            </w:pPr>
            <w:r w:rsidRPr="00E555DA">
              <w:rPr>
                <w:bCs/>
                <w:color w:val="000000" w:themeColor="text1"/>
                <w:lang w:val="en-US"/>
              </w:rPr>
              <w:t xml:space="preserve">Note: The CSI-RS in Step 3 should be QCL’ed with the SSB in Step </w:t>
            </w:r>
            <w:r w:rsidRPr="00E555DA">
              <w:rPr>
                <w:bCs/>
                <w:color w:val="000000" w:themeColor="text1"/>
                <w:u w:val="single"/>
                <w:lang w:val="en-US"/>
              </w:rPr>
              <w:t>1</w:t>
            </w:r>
            <w:r w:rsidRPr="00E555DA">
              <w:rPr>
                <w:bCs/>
                <w:color w:val="000000" w:themeColor="text1"/>
                <w:lang w:val="en-US"/>
              </w:rPr>
              <w:t>.</w:t>
            </w:r>
          </w:p>
        </w:tc>
      </w:tr>
    </w:tbl>
    <w:p w14:paraId="1836BC60" w14:textId="6BA413E9" w:rsidR="00F73632" w:rsidRDefault="00E555DA" w:rsidP="000B6357">
      <w:pPr>
        <w:spacing w:beforeLines="50" w:before="120" w:afterLines="50" w:after="120"/>
        <w:rPr>
          <w:rFonts w:ascii="Times New Roman" w:eastAsia="宋体" w:hAnsi="Times New Roman" w:cs="Times New Roman"/>
          <w:sz w:val="20"/>
          <w:szCs w:val="20"/>
        </w:rPr>
      </w:pPr>
      <w:r w:rsidRPr="00E555DA">
        <w:rPr>
          <w:rFonts w:ascii="Times New Roman" w:eastAsia="宋体" w:hAnsi="Times New Roman" w:cs="Times New Roman"/>
          <w:sz w:val="20"/>
          <w:szCs w:val="20"/>
        </w:rPr>
        <w:t xml:space="preserve">Compare Alternative 1 and Alternative 2, the only difference is whether Step 2 is needed in FR2. </w:t>
      </w:r>
    </w:p>
    <w:p w14:paraId="109CB2C1" w14:textId="2E410267" w:rsidR="00E555DA" w:rsidRDefault="001D6FBE" w:rsidP="000B6357">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the QCL type of candidate cell of CSI-RS, there is no restriction to only associated to SSB. And for SSB beam management, it is unnecessary to perform CSI-RS </w:t>
      </w:r>
      <w:r w:rsidR="009724D4">
        <w:rPr>
          <w:rFonts w:ascii="Times New Roman" w:eastAsia="宋体" w:hAnsi="Times New Roman" w:cs="Times New Roman"/>
          <w:sz w:val="20"/>
          <w:szCs w:val="20"/>
        </w:rPr>
        <w:t>L1 measurement</w:t>
      </w:r>
      <w:r>
        <w:rPr>
          <w:rFonts w:ascii="Times New Roman" w:eastAsia="宋体" w:hAnsi="Times New Roman" w:cs="Times New Roman"/>
          <w:sz w:val="20"/>
          <w:szCs w:val="20"/>
        </w:rPr>
        <w:t xml:space="preserve"> only after SSB </w:t>
      </w:r>
      <w:r w:rsidR="009724D4">
        <w:rPr>
          <w:rFonts w:ascii="Times New Roman" w:eastAsia="宋体" w:hAnsi="Times New Roman" w:cs="Times New Roman"/>
          <w:sz w:val="20"/>
          <w:szCs w:val="20"/>
        </w:rPr>
        <w:t xml:space="preserve">L1 </w:t>
      </w:r>
      <w:r>
        <w:rPr>
          <w:rFonts w:ascii="Times New Roman" w:eastAsia="宋体" w:hAnsi="Times New Roman" w:cs="Times New Roman"/>
          <w:sz w:val="20"/>
          <w:szCs w:val="20"/>
        </w:rPr>
        <w:t>measurement</w:t>
      </w:r>
      <w:r w:rsidR="009724D4">
        <w:rPr>
          <w:rFonts w:ascii="Times New Roman" w:eastAsia="宋体" w:hAnsi="Times New Roman" w:cs="Times New Roman"/>
          <w:sz w:val="20"/>
          <w:szCs w:val="20"/>
        </w:rPr>
        <w:t xml:space="preserve">. The CSI-RS can be separate from the same SSB beam in the candidate cell. L3 measurement is enough. </w:t>
      </w:r>
    </w:p>
    <w:p w14:paraId="0F060462" w14:textId="5513268A" w:rsidR="009724D4" w:rsidRPr="009724D4" w:rsidRDefault="009724D4" w:rsidP="000B6357">
      <w:pPr>
        <w:spacing w:beforeLines="50" w:before="120" w:afterLines="50" w:after="120"/>
        <w:rPr>
          <w:rFonts w:ascii="Times New Roman" w:eastAsia="宋体" w:hAnsi="Times New Roman" w:cs="Times New Roman"/>
          <w:b/>
          <w:bCs/>
          <w:sz w:val="20"/>
          <w:szCs w:val="20"/>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sidRPr="009724D4">
        <w:rPr>
          <w:rFonts w:ascii="Times New Roman" w:eastAsia="宋体" w:hAnsi="Times New Roman" w:cs="Times New Roman"/>
          <w:b/>
          <w:bCs/>
          <w:sz w:val="20"/>
          <w:szCs w:val="20"/>
        </w:rPr>
        <w:t>3</w:t>
      </w:r>
      <w:r w:rsidRPr="009724D4">
        <w:rPr>
          <w:rFonts w:ascii="Times New Roman" w:eastAsia="宋体" w:hAnsi="Times New Roman" w:cs="Times New Roman"/>
          <w:b/>
          <w:bCs/>
          <w:sz w:val="20"/>
          <w:szCs w:val="20"/>
        </w:rPr>
        <w:t>:</w:t>
      </w:r>
      <w:r w:rsidRPr="009724D4">
        <w:rPr>
          <w:rFonts w:ascii="Times New Roman" w:eastAsia="宋体" w:hAnsi="Times New Roman" w:cs="Times New Roman"/>
          <w:b/>
          <w:bCs/>
          <w:sz w:val="20"/>
          <w:szCs w:val="20"/>
        </w:rPr>
        <w:t xml:space="preserve"> No need to keep SSB L1 measurement and reports before CSI-RS L1 measurement, which is:</w:t>
      </w:r>
    </w:p>
    <w:p w14:paraId="0EAA7EBF" w14:textId="77777777" w:rsidR="009724D4" w:rsidRPr="009724D4" w:rsidRDefault="009724D4" w:rsidP="009724D4">
      <w:pPr>
        <w:pStyle w:val="a8"/>
        <w:numPr>
          <w:ilvl w:val="3"/>
          <w:numId w:val="23"/>
        </w:numPr>
        <w:snapToGrid w:val="0"/>
        <w:spacing w:after="120"/>
        <w:ind w:firstLineChars="0"/>
        <w:rPr>
          <w:b/>
          <w:bCs/>
          <w:color w:val="000000" w:themeColor="text1"/>
          <w:lang w:val="en-US"/>
        </w:rPr>
      </w:pPr>
      <w:r w:rsidRPr="009724D4">
        <w:rPr>
          <w:b/>
          <w:bCs/>
          <w:color w:val="000000" w:themeColor="text1"/>
          <w:lang w:val="en-US"/>
        </w:rPr>
        <w:t>Step 1: SSB based L3 measurements [and reports]</w:t>
      </w:r>
    </w:p>
    <w:p w14:paraId="3DCD1D5C" w14:textId="77777777" w:rsidR="009724D4" w:rsidRPr="009724D4" w:rsidRDefault="009724D4" w:rsidP="009724D4">
      <w:pPr>
        <w:pStyle w:val="a8"/>
        <w:numPr>
          <w:ilvl w:val="3"/>
          <w:numId w:val="23"/>
        </w:numPr>
        <w:snapToGrid w:val="0"/>
        <w:spacing w:after="120"/>
        <w:ind w:firstLineChars="0"/>
        <w:rPr>
          <w:b/>
          <w:bCs/>
          <w:color w:val="000000" w:themeColor="text1"/>
          <w:lang w:val="en-US"/>
        </w:rPr>
      </w:pPr>
      <w:r w:rsidRPr="009724D4">
        <w:rPr>
          <w:b/>
          <w:bCs/>
          <w:color w:val="000000" w:themeColor="text1"/>
          <w:lang w:val="en-US"/>
        </w:rPr>
        <w:t>Step 3: CSI-RS based L1 measurements on the same candidate cell</w:t>
      </w:r>
    </w:p>
    <w:p w14:paraId="5ABA701F" w14:textId="00EC2034" w:rsidR="009724D4" w:rsidRPr="009724D4" w:rsidRDefault="009724D4" w:rsidP="009724D4">
      <w:pPr>
        <w:pStyle w:val="a8"/>
        <w:numPr>
          <w:ilvl w:val="3"/>
          <w:numId w:val="23"/>
        </w:numPr>
        <w:snapToGrid w:val="0"/>
        <w:spacing w:after="120"/>
        <w:ind w:firstLineChars="0"/>
        <w:rPr>
          <w:rFonts w:eastAsia="宋体"/>
          <w:b/>
          <w:bCs/>
        </w:rPr>
      </w:pPr>
      <w:r w:rsidRPr="009724D4">
        <w:rPr>
          <w:b/>
          <w:bCs/>
          <w:color w:val="000000" w:themeColor="text1"/>
          <w:lang w:val="en-US"/>
        </w:rPr>
        <w:t xml:space="preserve">Note: The CSI-RS in Step 3 should be QCL’ed with the SSB in Step </w:t>
      </w:r>
      <w:r w:rsidRPr="009724D4">
        <w:rPr>
          <w:b/>
          <w:bCs/>
          <w:color w:val="000000" w:themeColor="text1"/>
          <w:u w:val="single"/>
          <w:lang w:val="en-US"/>
        </w:rPr>
        <w:t>1</w:t>
      </w:r>
      <w:r w:rsidRPr="009724D4">
        <w:rPr>
          <w:b/>
          <w:bCs/>
          <w:color w:val="000000" w:themeColor="text1"/>
          <w:lang w:val="en-US"/>
        </w:rPr>
        <w:t>.</w:t>
      </w:r>
    </w:p>
    <w:p w14:paraId="1AA130F4" w14:textId="1E23AF79" w:rsidR="008E2D8E" w:rsidRDefault="008E2D8E" w:rsidP="00D81106">
      <w:pPr>
        <w:spacing w:beforeLines="50" w:before="120" w:afterLines="50" w:after="120"/>
        <w:jc w:val="left"/>
        <w:rPr>
          <w:rFonts w:ascii="Times New Roman" w:eastAsia="宋体" w:hAnsi="Times New Roman" w:cs="Times New Roman"/>
          <w:b/>
          <w:bCs/>
          <w:sz w:val="20"/>
          <w:szCs w:val="20"/>
          <w:lang w:val="en-GB"/>
        </w:rPr>
      </w:pPr>
    </w:p>
    <w:p w14:paraId="5A0F8654" w14:textId="14CBCF59" w:rsidR="00F73632" w:rsidRDefault="00F73632" w:rsidP="00D81106">
      <w:pPr>
        <w:spacing w:beforeLines="50" w:before="120" w:afterLines="50" w:after="120"/>
        <w:jc w:val="left"/>
        <w:rPr>
          <w:rFonts w:ascii="Times New Roman" w:eastAsia="宋体" w:hAnsi="Times New Roman" w:cs="Times New Roman"/>
          <w:b/>
          <w:bCs/>
          <w:sz w:val="20"/>
          <w:szCs w:val="20"/>
          <w:lang w:val="en-GB"/>
        </w:rPr>
      </w:pPr>
    </w:p>
    <w:p w14:paraId="69DE541C" w14:textId="42B2D77B" w:rsidR="00F73632" w:rsidRDefault="00F73632" w:rsidP="00D81106">
      <w:pPr>
        <w:spacing w:beforeLines="50" w:before="120" w:afterLines="50" w:after="120"/>
        <w:jc w:val="left"/>
        <w:rPr>
          <w:rFonts w:ascii="Times New Roman" w:eastAsia="宋体" w:hAnsi="Times New Roman" w:cs="Times New Roman"/>
          <w:b/>
          <w:bCs/>
          <w:sz w:val="20"/>
          <w:szCs w:val="20"/>
          <w:lang w:val="en-GB"/>
        </w:rPr>
      </w:pPr>
    </w:p>
    <w:p w14:paraId="620174AE" w14:textId="7F50DC9F" w:rsidR="00544455" w:rsidRDefault="00544455" w:rsidP="00D81106">
      <w:pPr>
        <w:spacing w:beforeLines="50" w:before="120" w:afterLines="50" w:after="120"/>
        <w:jc w:val="left"/>
        <w:rPr>
          <w:rFonts w:ascii="Times New Roman" w:eastAsia="宋体" w:hAnsi="Times New Roman" w:cs="Times New Roman"/>
          <w:b/>
          <w:bCs/>
          <w:sz w:val="20"/>
          <w:szCs w:val="20"/>
          <w:lang w:val="en-GB"/>
        </w:rPr>
      </w:pPr>
    </w:p>
    <w:tbl>
      <w:tblPr>
        <w:tblStyle w:val="a7"/>
        <w:tblW w:w="0" w:type="auto"/>
        <w:tblLook w:val="04A0" w:firstRow="1" w:lastRow="0" w:firstColumn="1" w:lastColumn="0" w:noHBand="0" w:noVBand="1"/>
      </w:tblPr>
      <w:tblGrid>
        <w:gridCol w:w="9629"/>
      </w:tblGrid>
      <w:tr w:rsidR="00544455" w14:paraId="08C3E020" w14:textId="77777777" w:rsidTr="00544455">
        <w:tc>
          <w:tcPr>
            <w:tcW w:w="9629" w:type="dxa"/>
          </w:tcPr>
          <w:p w14:paraId="4C47BCEF" w14:textId="77777777" w:rsidR="00544455" w:rsidRPr="00F35828" w:rsidRDefault="00544455" w:rsidP="00544455">
            <w:pPr>
              <w:pStyle w:val="4"/>
              <w:outlineLvl w:val="3"/>
              <w:rPr>
                <w:rFonts w:ascii="Times New Roman" w:hAnsi="Times New Roman" w:cs="Times New Roman"/>
                <w:sz w:val="20"/>
                <w:szCs w:val="20"/>
              </w:rPr>
            </w:pPr>
            <w:r w:rsidRPr="00F35828">
              <w:rPr>
                <w:rFonts w:ascii="Times New Roman" w:hAnsi="Times New Roman" w:cs="Times New Roman"/>
                <w:sz w:val="20"/>
                <w:szCs w:val="20"/>
              </w:rPr>
              <w:t xml:space="preserve">Issue 2-10: CSI-RS resource type </w:t>
            </w:r>
          </w:p>
          <w:p w14:paraId="7727EC2C" w14:textId="77777777" w:rsidR="00544455" w:rsidRPr="00F35828" w:rsidRDefault="00544455" w:rsidP="00544455">
            <w:pPr>
              <w:pStyle w:val="a8"/>
              <w:numPr>
                <w:ilvl w:val="0"/>
                <w:numId w:val="23"/>
              </w:numPr>
              <w:spacing w:after="120"/>
              <w:ind w:firstLineChars="0"/>
              <w:rPr>
                <w:rFonts w:eastAsia="宋体"/>
                <w:color w:val="000000" w:themeColor="text1"/>
                <w:u w:val="single"/>
                <w:lang w:val="en-US"/>
              </w:rPr>
            </w:pPr>
            <w:r w:rsidRPr="00F35828">
              <w:rPr>
                <w:rFonts w:eastAsia="宋体"/>
                <w:color w:val="000000" w:themeColor="text1"/>
                <w:u w:val="single"/>
                <w:lang w:val="en-US"/>
              </w:rPr>
              <w:t>Candidate solutions:</w:t>
            </w:r>
          </w:p>
          <w:p w14:paraId="519C3B89" w14:textId="77777777" w:rsidR="00544455" w:rsidRPr="00F35828" w:rsidRDefault="00544455" w:rsidP="00544455">
            <w:pPr>
              <w:pStyle w:val="a8"/>
              <w:numPr>
                <w:ilvl w:val="1"/>
                <w:numId w:val="23"/>
              </w:numPr>
              <w:spacing w:after="120"/>
              <w:ind w:firstLineChars="0"/>
              <w:rPr>
                <w:rFonts w:eastAsia="宋体"/>
                <w:bCs/>
                <w:color w:val="000000" w:themeColor="text1"/>
                <w:lang w:val="en-US"/>
              </w:rPr>
            </w:pPr>
            <w:r w:rsidRPr="00F35828">
              <w:rPr>
                <w:rFonts w:eastAsia="宋体"/>
                <w:bCs/>
                <w:color w:val="000000" w:themeColor="text1"/>
                <w:lang w:val="en-US"/>
              </w:rPr>
              <w:t>Option 1: RAN4 prioritize CSI-RS based L1 measurement requirements for periodic CSI-RS. (vivo)</w:t>
            </w:r>
          </w:p>
          <w:p w14:paraId="7E511C9E" w14:textId="77777777" w:rsidR="00544455" w:rsidRDefault="00544455" w:rsidP="00D81106">
            <w:pPr>
              <w:spacing w:beforeLines="50" w:before="120" w:afterLines="50" w:after="120"/>
              <w:jc w:val="left"/>
              <w:rPr>
                <w:b/>
                <w:bCs/>
                <w:lang w:val="en-GB"/>
              </w:rPr>
            </w:pPr>
          </w:p>
        </w:tc>
      </w:tr>
    </w:tbl>
    <w:p w14:paraId="5C2CBF10" w14:textId="63BF2A80" w:rsidR="00544455" w:rsidRDefault="00F35828" w:rsidP="00D81106">
      <w:pPr>
        <w:spacing w:beforeLines="50" w:before="120" w:afterLines="50" w:after="120"/>
        <w:jc w:val="left"/>
        <w:rPr>
          <w:rFonts w:ascii="Times New Roman" w:eastAsia="宋体" w:hAnsi="Times New Roman" w:cs="Times New Roman"/>
          <w:sz w:val="20"/>
          <w:szCs w:val="20"/>
          <w:lang w:val="en-GB"/>
        </w:rPr>
      </w:pPr>
      <w:r w:rsidRPr="00F35828">
        <w:rPr>
          <w:rFonts w:ascii="Times New Roman" w:eastAsia="宋体" w:hAnsi="Times New Roman" w:cs="Times New Roman"/>
          <w:sz w:val="20"/>
          <w:szCs w:val="20"/>
          <w:lang w:val="en-GB"/>
        </w:rPr>
        <w:t xml:space="preserve">According to current RAN1 working assumption in [2], periodic and semi-persistent CSI-RS is supported. </w:t>
      </w:r>
    </w:p>
    <w:p w14:paraId="37CE640A" w14:textId="01210666" w:rsidR="00F35828" w:rsidRDefault="00F35828" w:rsidP="00D81106">
      <w:pPr>
        <w:spacing w:beforeLines="50" w:before="120" w:afterLines="50" w:after="120"/>
        <w:jc w:val="left"/>
        <w:rPr>
          <w:rFonts w:ascii="Times New Roman" w:eastAsia="宋体" w:hAnsi="Times New Roman" w:cs="Times New Roman"/>
          <w:sz w:val="20"/>
          <w:szCs w:val="20"/>
          <w:lang w:val="en-GB"/>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4</w:t>
      </w:r>
      <w:r w:rsidRPr="009724D4">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define CSI-RS based L1 measurement for periodic and semi-persistent. </w:t>
      </w:r>
    </w:p>
    <w:p w14:paraId="1E189BC9" w14:textId="77777777" w:rsidR="00F35828" w:rsidRPr="00F35828" w:rsidRDefault="00F35828" w:rsidP="00D81106">
      <w:pPr>
        <w:spacing w:beforeLines="50" w:before="120" w:afterLines="50" w:after="120"/>
        <w:jc w:val="left"/>
        <w:rPr>
          <w:rFonts w:ascii="Times New Roman" w:eastAsia="宋体"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544455" w:rsidRPr="00C4297B" w14:paraId="309B2C40" w14:textId="77777777" w:rsidTr="00544455">
        <w:tc>
          <w:tcPr>
            <w:tcW w:w="9629" w:type="dxa"/>
          </w:tcPr>
          <w:p w14:paraId="0030BB5A" w14:textId="77777777" w:rsidR="00544455" w:rsidRPr="00C4297B" w:rsidRDefault="00544455" w:rsidP="00544455">
            <w:pPr>
              <w:pStyle w:val="4"/>
              <w:outlineLvl w:val="3"/>
              <w:rPr>
                <w:rFonts w:ascii="Times New Roman" w:hAnsi="Times New Roman" w:cs="Times New Roman"/>
                <w:sz w:val="20"/>
                <w:szCs w:val="20"/>
              </w:rPr>
            </w:pPr>
            <w:r w:rsidRPr="00C4297B">
              <w:rPr>
                <w:rFonts w:ascii="Times New Roman" w:hAnsi="Times New Roman" w:cs="Times New Roman"/>
                <w:sz w:val="20"/>
                <w:szCs w:val="20"/>
              </w:rPr>
              <w:t xml:space="preserve">Issue 2-12: RTD assumption </w:t>
            </w:r>
          </w:p>
          <w:p w14:paraId="68902949" w14:textId="77777777" w:rsidR="00544455" w:rsidRPr="00C4297B" w:rsidRDefault="00544455" w:rsidP="00544455">
            <w:pPr>
              <w:pStyle w:val="a8"/>
              <w:numPr>
                <w:ilvl w:val="0"/>
                <w:numId w:val="23"/>
              </w:numPr>
              <w:spacing w:after="120"/>
              <w:ind w:firstLineChars="0"/>
              <w:rPr>
                <w:rFonts w:eastAsia="宋体"/>
                <w:color w:val="000000" w:themeColor="text1"/>
                <w:u w:val="single"/>
                <w:lang w:val="en-US"/>
              </w:rPr>
            </w:pPr>
            <w:r w:rsidRPr="00C4297B">
              <w:rPr>
                <w:rFonts w:eastAsia="宋体"/>
                <w:color w:val="000000" w:themeColor="text1"/>
                <w:u w:val="single"/>
                <w:lang w:val="en-US"/>
              </w:rPr>
              <w:t>Further discuss based on the following assumption:</w:t>
            </w:r>
          </w:p>
          <w:p w14:paraId="7D8CBB32" w14:textId="77777777" w:rsidR="00544455" w:rsidRPr="00C4297B" w:rsidRDefault="00544455" w:rsidP="00544455">
            <w:pPr>
              <w:pStyle w:val="a8"/>
              <w:numPr>
                <w:ilvl w:val="1"/>
                <w:numId w:val="23"/>
              </w:numPr>
              <w:spacing w:after="120"/>
              <w:ind w:firstLineChars="0"/>
              <w:rPr>
                <w:rFonts w:eastAsia="宋体"/>
                <w:color w:val="000000" w:themeColor="text1"/>
                <w:lang w:val="en-US"/>
              </w:rPr>
            </w:pPr>
            <w:r w:rsidRPr="00C4297B">
              <w:rPr>
                <w:rFonts w:eastAsia="宋体"/>
                <w:color w:val="000000" w:themeColor="text1"/>
                <w:lang w:val="en-US"/>
              </w:rPr>
              <w:t>RTD is the received time difference among CSI-RS and SSB from different cells.</w:t>
            </w:r>
          </w:p>
          <w:p w14:paraId="1AF6680D" w14:textId="77777777" w:rsidR="00544455" w:rsidRPr="00C4297B" w:rsidRDefault="00544455" w:rsidP="00544455">
            <w:pPr>
              <w:pStyle w:val="a8"/>
              <w:numPr>
                <w:ilvl w:val="2"/>
                <w:numId w:val="23"/>
              </w:numPr>
              <w:spacing w:after="120"/>
              <w:ind w:firstLineChars="0"/>
              <w:rPr>
                <w:rFonts w:eastAsia="宋体"/>
                <w:color w:val="000000" w:themeColor="text1"/>
                <w:lang w:val="en-US"/>
              </w:rPr>
            </w:pPr>
            <w:r w:rsidRPr="00C4297B">
              <w:rPr>
                <w:rFonts w:eastAsia="宋体"/>
                <w:color w:val="000000" w:themeColor="text1"/>
                <w:lang w:val="en-US"/>
              </w:rPr>
              <w:t>Alt 1: define requirements for both RTD&lt;CP and RTD&gt;CP. Introduce an optional UE capability for RTD&gt;CP.</w:t>
            </w:r>
          </w:p>
          <w:p w14:paraId="7A026A00" w14:textId="77777777" w:rsidR="00544455" w:rsidRPr="00C4297B" w:rsidRDefault="00544455" w:rsidP="00544455">
            <w:pPr>
              <w:pStyle w:val="a8"/>
              <w:numPr>
                <w:ilvl w:val="2"/>
                <w:numId w:val="23"/>
              </w:numPr>
              <w:spacing w:after="120"/>
              <w:ind w:firstLineChars="0"/>
              <w:rPr>
                <w:rFonts w:eastAsia="宋体"/>
                <w:color w:val="000000" w:themeColor="text1"/>
                <w:lang w:val="en-US"/>
              </w:rPr>
            </w:pPr>
            <w:r w:rsidRPr="00C4297B">
              <w:rPr>
                <w:rFonts w:eastAsia="宋体"/>
                <w:color w:val="000000" w:themeColor="text1"/>
                <w:lang w:val="en-US"/>
              </w:rPr>
              <w:t xml:space="preserve">Alt 2: only define requirements for RTD&lt;CP. </w:t>
            </w:r>
          </w:p>
          <w:p w14:paraId="49A97371" w14:textId="77777777" w:rsidR="00544455" w:rsidRPr="00C4297B" w:rsidRDefault="00544455" w:rsidP="00544455">
            <w:pPr>
              <w:pStyle w:val="a8"/>
              <w:numPr>
                <w:ilvl w:val="3"/>
                <w:numId w:val="23"/>
              </w:numPr>
              <w:spacing w:after="120"/>
              <w:ind w:firstLineChars="0"/>
              <w:rPr>
                <w:rFonts w:eastAsia="宋体"/>
                <w:color w:val="000000" w:themeColor="text1"/>
                <w:lang w:val="en-US"/>
              </w:rPr>
            </w:pPr>
            <w:r w:rsidRPr="00C4297B">
              <w:rPr>
                <w:rFonts w:eastAsia="宋体"/>
                <w:color w:val="000000" w:themeColor="text1"/>
                <w:lang w:val="en-US"/>
              </w:rPr>
              <w:t>NW shall only enable this when RTD&lt;CP is guaranteed.</w:t>
            </w:r>
          </w:p>
          <w:p w14:paraId="4C27DECD" w14:textId="77777777" w:rsidR="00544455" w:rsidRPr="00C4297B" w:rsidRDefault="00544455" w:rsidP="00D81106">
            <w:pPr>
              <w:spacing w:beforeLines="50" w:before="120" w:afterLines="50" w:after="120"/>
              <w:jc w:val="left"/>
              <w:rPr>
                <w:b/>
                <w:bCs/>
              </w:rPr>
            </w:pPr>
          </w:p>
        </w:tc>
      </w:tr>
    </w:tbl>
    <w:p w14:paraId="018B7771" w14:textId="0E8BDC80" w:rsidR="00544455" w:rsidRDefault="00C4297B" w:rsidP="00C4297B">
      <w:pPr>
        <w:spacing w:beforeLines="50" w:before="120" w:afterLines="50" w:after="120"/>
        <w:jc w:val="left"/>
        <w:rPr>
          <w:rFonts w:ascii="Times New Roman" w:eastAsia="宋体" w:hAnsi="Times New Roman" w:cs="Times New Roman"/>
          <w:sz w:val="20"/>
          <w:szCs w:val="20"/>
          <w:lang w:val="en-GB"/>
        </w:rPr>
      </w:pPr>
      <w:r w:rsidRPr="00C4297B">
        <w:rPr>
          <w:rFonts w:ascii="Times New Roman" w:eastAsia="宋体" w:hAnsi="Times New Roman" w:cs="Times New Roman"/>
          <w:sz w:val="20"/>
          <w:szCs w:val="20"/>
          <w:lang w:val="en-GB"/>
        </w:rPr>
        <w:t xml:space="preserve">In the neighbor cell measurement, the RTD between cells depends on the different propagation delays. </w:t>
      </w:r>
      <w:r>
        <w:rPr>
          <w:rFonts w:ascii="Times New Roman" w:eastAsia="宋体" w:hAnsi="Times New Roman" w:cs="Times New Roman"/>
          <w:sz w:val="20"/>
          <w:szCs w:val="20"/>
          <w:lang w:val="en-GB"/>
        </w:rPr>
        <w:t>For different neighbor cells, they are typical with the condition of RTD&gt;CP</w:t>
      </w:r>
      <w:r w:rsidR="004F7011">
        <w:rPr>
          <w:rFonts w:ascii="Times New Roman" w:eastAsia="宋体" w:hAnsi="Times New Roman" w:cs="Times New Roman"/>
          <w:sz w:val="20"/>
          <w:szCs w:val="20"/>
          <w:lang w:val="en-GB"/>
        </w:rPr>
        <w:t xml:space="preserve"> in real deployments. In Rel-18 L1-RSRP measurement for neighbor cells, RTD&gt;CP is supported. The real RTD will not be changed by changing type of measurement RS. </w:t>
      </w:r>
    </w:p>
    <w:p w14:paraId="2696D82B" w14:textId="53F932D7" w:rsidR="004F7011" w:rsidRDefault="004F7011" w:rsidP="00C4297B">
      <w:pPr>
        <w:spacing w:beforeLines="50" w:before="120" w:afterLines="50" w:after="120"/>
        <w:jc w:val="left"/>
        <w:rPr>
          <w:rFonts w:ascii="Times New Roman" w:eastAsia="宋体" w:hAnsi="Times New Roman" w:cs="Times New Roman"/>
          <w:b/>
          <w:bCs/>
          <w:sz w:val="20"/>
          <w:szCs w:val="20"/>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9724D4">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define the requirements for RTD&gt;CP. Need further clear definition of RTD. </w:t>
      </w:r>
    </w:p>
    <w:p w14:paraId="01993D95" w14:textId="6E271A96" w:rsidR="00795A1B" w:rsidRDefault="00795A1B" w:rsidP="00D81106">
      <w:pPr>
        <w:spacing w:beforeLines="50" w:before="120" w:afterLines="50" w:after="120"/>
        <w:jc w:val="left"/>
        <w:rPr>
          <w:rFonts w:ascii="Times New Roman" w:eastAsia="宋体" w:hAnsi="Times New Roman" w:cs="Times New Roman"/>
          <w:b/>
          <w:bCs/>
          <w:sz w:val="20"/>
          <w:szCs w:val="20"/>
          <w:lang w:val="en-GB"/>
        </w:rPr>
      </w:pPr>
    </w:p>
    <w:tbl>
      <w:tblPr>
        <w:tblStyle w:val="a7"/>
        <w:tblW w:w="0" w:type="auto"/>
        <w:tblLook w:val="04A0" w:firstRow="1" w:lastRow="0" w:firstColumn="1" w:lastColumn="0" w:noHBand="0" w:noVBand="1"/>
      </w:tblPr>
      <w:tblGrid>
        <w:gridCol w:w="9629"/>
      </w:tblGrid>
      <w:tr w:rsidR="00795A1B" w14:paraId="5C5133A0" w14:textId="77777777" w:rsidTr="00795A1B">
        <w:tc>
          <w:tcPr>
            <w:tcW w:w="9629" w:type="dxa"/>
          </w:tcPr>
          <w:p w14:paraId="46682DC3" w14:textId="77777777" w:rsidR="00795A1B" w:rsidRPr="00795A1B" w:rsidRDefault="00795A1B" w:rsidP="00795A1B">
            <w:pPr>
              <w:pStyle w:val="4"/>
              <w:outlineLvl w:val="3"/>
              <w:rPr>
                <w:rFonts w:ascii="Times New Roman" w:hAnsi="Times New Roman" w:cs="Times New Roman"/>
                <w:sz w:val="20"/>
                <w:szCs w:val="20"/>
              </w:rPr>
            </w:pPr>
            <w:r w:rsidRPr="00795A1B">
              <w:rPr>
                <w:rFonts w:ascii="Times New Roman" w:hAnsi="Times New Roman" w:cs="Times New Roman"/>
                <w:sz w:val="20"/>
                <w:szCs w:val="20"/>
              </w:rPr>
              <w:t>Issue 2-18: accuracy and side condition for CSI-RS based L1-RSRP measurement</w:t>
            </w:r>
          </w:p>
          <w:p w14:paraId="25B07426" w14:textId="77777777" w:rsidR="00795A1B" w:rsidRPr="00795A1B" w:rsidRDefault="00795A1B" w:rsidP="00795A1B">
            <w:pPr>
              <w:pStyle w:val="a8"/>
              <w:numPr>
                <w:ilvl w:val="0"/>
                <w:numId w:val="23"/>
              </w:numPr>
              <w:spacing w:after="120"/>
              <w:ind w:firstLineChars="0"/>
              <w:rPr>
                <w:rFonts w:eastAsia="宋体"/>
                <w:color w:val="000000" w:themeColor="text1"/>
                <w:u w:val="single"/>
                <w:lang w:val="en-US"/>
              </w:rPr>
            </w:pPr>
            <w:r w:rsidRPr="00795A1B">
              <w:rPr>
                <w:rFonts w:eastAsia="宋体"/>
                <w:color w:val="000000" w:themeColor="text1"/>
                <w:u w:val="single"/>
                <w:lang w:val="en-US"/>
              </w:rPr>
              <w:t>Candidate solutions:</w:t>
            </w:r>
          </w:p>
          <w:p w14:paraId="7D649544" w14:textId="77777777" w:rsidR="00795A1B" w:rsidRPr="00795A1B" w:rsidRDefault="00795A1B" w:rsidP="00795A1B">
            <w:pPr>
              <w:pStyle w:val="a8"/>
              <w:numPr>
                <w:ilvl w:val="1"/>
                <w:numId w:val="23"/>
              </w:numPr>
              <w:spacing w:after="120"/>
              <w:ind w:firstLineChars="0"/>
              <w:rPr>
                <w:rFonts w:eastAsia="宋体"/>
                <w:bCs/>
                <w:color w:val="000000" w:themeColor="text1"/>
                <w:lang w:val="en-US"/>
              </w:rPr>
            </w:pPr>
            <w:r w:rsidRPr="00795A1B">
              <w:rPr>
                <w:rFonts w:eastAsia="宋体"/>
                <w:bCs/>
                <w:color w:val="000000" w:themeColor="text1"/>
                <w:lang w:val="en-US"/>
              </w:rPr>
              <w:t>Option 1: The existing side condition for CSI-RS based L1-RSRP measurement for serving cell is used as the starting point. (Apple)</w:t>
            </w:r>
          </w:p>
          <w:p w14:paraId="16BF4C24" w14:textId="77777777" w:rsidR="00795A1B" w:rsidRPr="00795A1B" w:rsidRDefault="00795A1B" w:rsidP="00795A1B">
            <w:pPr>
              <w:pStyle w:val="a8"/>
              <w:numPr>
                <w:ilvl w:val="1"/>
                <w:numId w:val="23"/>
              </w:numPr>
              <w:spacing w:after="120"/>
              <w:ind w:firstLineChars="0"/>
              <w:rPr>
                <w:rFonts w:eastAsia="宋体"/>
                <w:bCs/>
                <w:color w:val="000000" w:themeColor="text1"/>
                <w:lang w:val="en-US"/>
              </w:rPr>
            </w:pPr>
            <w:r w:rsidRPr="00795A1B">
              <w:rPr>
                <w:rFonts w:eastAsia="宋体"/>
                <w:bCs/>
                <w:color w:val="000000" w:themeColor="text1"/>
                <w:lang w:val="en-US"/>
              </w:rPr>
              <w:t>Option 1a: CSI-RS based L1-RSRP accuracy of the serving cell can be applied for CSI-RS based L1-RSRP of the candidate neighbour cells. (HW)</w:t>
            </w:r>
          </w:p>
          <w:p w14:paraId="43D8AD10" w14:textId="77777777" w:rsidR="00795A1B" w:rsidRPr="00795A1B" w:rsidRDefault="00795A1B" w:rsidP="00795A1B">
            <w:pPr>
              <w:pStyle w:val="a8"/>
              <w:numPr>
                <w:ilvl w:val="1"/>
                <w:numId w:val="23"/>
              </w:numPr>
              <w:spacing w:after="120"/>
              <w:ind w:firstLineChars="0"/>
              <w:rPr>
                <w:rFonts w:eastAsia="宋体"/>
                <w:bCs/>
                <w:color w:val="000000" w:themeColor="text1"/>
                <w:lang w:val="en-US"/>
              </w:rPr>
            </w:pPr>
            <w:r w:rsidRPr="00795A1B">
              <w:rPr>
                <w:rFonts w:eastAsia="宋体"/>
                <w:bCs/>
                <w:color w:val="000000" w:themeColor="text1"/>
                <w:lang w:val="en-US"/>
              </w:rPr>
              <w:t xml:space="preserve">Option 2: </w:t>
            </w:r>
            <w:r w:rsidRPr="00795A1B">
              <w:rPr>
                <w:rFonts w:eastAsia="宋体"/>
                <w:bCs/>
                <w:iCs/>
                <w:color w:val="000000" w:themeColor="text1"/>
                <w:lang w:val="en-US"/>
              </w:rPr>
              <w:t>RAN4 to discuss the CSI-RS accuracy requirements during performance part. (E///)</w:t>
            </w:r>
          </w:p>
          <w:p w14:paraId="099961FF" w14:textId="77777777" w:rsidR="00795A1B" w:rsidRDefault="00795A1B" w:rsidP="00D81106">
            <w:pPr>
              <w:spacing w:beforeLines="50" w:before="120" w:afterLines="50" w:after="120"/>
              <w:jc w:val="left"/>
              <w:rPr>
                <w:b/>
                <w:bCs/>
                <w:lang w:val="en-GB"/>
              </w:rPr>
            </w:pPr>
          </w:p>
        </w:tc>
      </w:tr>
    </w:tbl>
    <w:p w14:paraId="6D33E486" w14:textId="16727191" w:rsidR="00795A1B" w:rsidRDefault="00795A1B" w:rsidP="00D81106">
      <w:pPr>
        <w:spacing w:beforeLines="50" w:before="120" w:afterLines="50" w:after="120"/>
        <w:jc w:val="left"/>
        <w:rPr>
          <w:rFonts w:ascii="Times New Roman" w:eastAsia="宋体" w:hAnsi="Times New Roman" w:cs="Times New Roman"/>
          <w:b/>
          <w:bCs/>
          <w:sz w:val="20"/>
          <w:szCs w:val="20"/>
          <w:lang w:val="en-GB"/>
        </w:rPr>
      </w:pPr>
    </w:p>
    <w:p w14:paraId="3F7B9454" w14:textId="318718BC" w:rsidR="004F7011" w:rsidRDefault="004F7011" w:rsidP="00D81106">
      <w:pPr>
        <w:spacing w:beforeLines="50" w:before="120" w:afterLines="50" w:after="120"/>
        <w:jc w:val="left"/>
        <w:rPr>
          <w:rFonts w:ascii="Times New Roman" w:eastAsia="宋体" w:hAnsi="Times New Roman" w:cs="Times New Roman"/>
          <w:sz w:val="20"/>
          <w:szCs w:val="20"/>
          <w:lang w:val="en-GB"/>
        </w:rPr>
      </w:pPr>
      <w:r w:rsidRPr="00AC3896">
        <w:rPr>
          <w:rFonts w:ascii="Times New Roman" w:eastAsia="宋体" w:hAnsi="Times New Roman" w:cs="Times New Roman" w:hint="eastAsia"/>
          <w:sz w:val="20"/>
          <w:szCs w:val="20"/>
          <w:lang w:val="en-GB"/>
        </w:rPr>
        <w:t>F</w:t>
      </w:r>
      <w:r w:rsidRPr="00AC3896">
        <w:rPr>
          <w:rFonts w:ascii="Times New Roman" w:eastAsia="宋体" w:hAnsi="Times New Roman" w:cs="Times New Roman"/>
          <w:sz w:val="20"/>
          <w:szCs w:val="20"/>
          <w:lang w:val="en-GB"/>
        </w:rPr>
        <w:t xml:space="preserve">or the </w:t>
      </w:r>
      <w:r w:rsidRPr="00AC3896">
        <w:rPr>
          <w:rFonts w:ascii="Times New Roman" w:eastAsia="宋体" w:hAnsi="Times New Roman" w:cs="Times New Roman"/>
          <w:sz w:val="20"/>
          <w:szCs w:val="20"/>
          <w:lang w:val="en-GB"/>
        </w:rPr>
        <w:t>accuracy and side condition for CSI-RS based L1-RSRP measurement</w:t>
      </w:r>
      <w:r w:rsidRPr="00AC3896">
        <w:rPr>
          <w:rFonts w:ascii="Times New Roman" w:eastAsia="宋体" w:hAnsi="Times New Roman" w:cs="Times New Roman"/>
          <w:sz w:val="20"/>
          <w:szCs w:val="20"/>
          <w:lang w:val="en-GB"/>
        </w:rPr>
        <w:t xml:space="preserve">, </w:t>
      </w:r>
      <w:r w:rsidR="00AC3896" w:rsidRPr="00AC3896">
        <w:rPr>
          <w:rFonts w:ascii="Times New Roman" w:eastAsia="宋体" w:hAnsi="Times New Roman" w:cs="Times New Roman"/>
          <w:sz w:val="20"/>
          <w:szCs w:val="20"/>
          <w:lang w:val="en-GB"/>
        </w:rPr>
        <w:t xml:space="preserve">we are fine with option 1. However, the legacy requirements </w:t>
      </w:r>
      <w:r w:rsidR="00AC3896">
        <w:rPr>
          <w:rFonts w:ascii="Times New Roman" w:eastAsia="宋体" w:hAnsi="Times New Roman" w:cs="Times New Roman"/>
          <w:sz w:val="20"/>
          <w:szCs w:val="20"/>
          <w:lang w:val="en-GB"/>
        </w:rPr>
        <w:t>are</w:t>
      </w:r>
      <w:r w:rsidR="00AC3896" w:rsidRPr="00AC3896">
        <w:rPr>
          <w:rFonts w:ascii="Times New Roman" w:eastAsia="宋体" w:hAnsi="Times New Roman" w:cs="Times New Roman"/>
          <w:sz w:val="20"/>
          <w:szCs w:val="20"/>
          <w:lang w:val="en-GB"/>
        </w:rPr>
        <w:t xml:space="preserve"> applied with 48PRBs and density is 3</w:t>
      </w:r>
      <w:r w:rsidR="00AC3896">
        <w:rPr>
          <w:rFonts w:ascii="Times New Roman" w:eastAsia="宋体" w:hAnsi="Times New Roman" w:cs="Times New Roman"/>
          <w:sz w:val="20"/>
          <w:szCs w:val="20"/>
          <w:lang w:val="en-GB"/>
        </w:rPr>
        <w:t xml:space="preserve">. Need further progress in core to check whether update is needed. </w:t>
      </w:r>
    </w:p>
    <w:p w14:paraId="26CCC3FB" w14:textId="15D47F0B" w:rsidR="00AC3896" w:rsidRPr="00AC3896" w:rsidRDefault="00AC3896" w:rsidP="00D81106">
      <w:pPr>
        <w:spacing w:beforeLines="50" w:before="120" w:afterLines="50" w:after="120"/>
        <w:jc w:val="left"/>
        <w:rPr>
          <w:rFonts w:ascii="Times New Roman" w:eastAsia="宋体" w:hAnsi="Times New Roman" w:cs="Times New Roman"/>
          <w:b/>
          <w:bCs/>
          <w:sz w:val="20"/>
          <w:szCs w:val="20"/>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9724D4">
        <w:rPr>
          <w:rFonts w:ascii="Times New Roman" w:eastAsia="宋体" w:hAnsi="Times New Roman" w:cs="Times New Roman"/>
          <w:b/>
          <w:bCs/>
          <w:sz w:val="20"/>
          <w:szCs w:val="20"/>
        </w:rPr>
        <w:t>:</w:t>
      </w:r>
      <w:r w:rsidRPr="00AC3896">
        <w:rPr>
          <w:rFonts w:ascii="Times New Roman" w:eastAsia="宋体" w:hAnsi="Times New Roman" w:cs="Times New Roman"/>
          <w:b/>
          <w:bCs/>
          <w:sz w:val="20"/>
          <w:szCs w:val="20"/>
        </w:rPr>
        <w:t xml:space="preserve"> </w:t>
      </w:r>
      <w:r w:rsidRPr="00AC3896">
        <w:rPr>
          <w:rFonts w:ascii="Times New Roman" w:eastAsia="宋体" w:hAnsi="Times New Roman" w:cs="Times New Roman"/>
          <w:b/>
          <w:bCs/>
          <w:sz w:val="20"/>
          <w:szCs w:val="20"/>
        </w:rPr>
        <w:t>The existing side condition for CSI-RS based L1-RSRP measurement for serving cell is used as the starting point.</w:t>
      </w:r>
      <w:r>
        <w:rPr>
          <w:rFonts w:ascii="Times New Roman" w:eastAsia="宋体" w:hAnsi="Times New Roman" w:cs="Times New Roman"/>
          <w:b/>
          <w:bCs/>
          <w:sz w:val="20"/>
          <w:szCs w:val="20"/>
        </w:rPr>
        <w:t xml:space="preserve"> Need further progress to check whether any update is needed (if bandwidth of CSI is not 48PRBs, etc. )</w:t>
      </w:r>
    </w:p>
    <w:tbl>
      <w:tblPr>
        <w:tblStyle w:val="a7"/>
        <w:tblW w:w="0" w:type="auto"/>
        <w:tblLook w:val="04A0" w:firstRow="1" w:lastRow="0" w:firstColumn="1" w:lastColumn="0" w:noHBand="0" w:noVBand="1"/>
      </w:tblPr>
      <w:tblGrid>
        <w:gridCol w:w="9629"/>
      </w:tblGrid>
      <w:tr w:rsidR="00EF7181" w14:paraId="2DE3A253" w14:textId="77777777" w:rsidTr="00EF7181">
        <w:tc>
          <w:tcPr>
            <w:tcW w:w="9629" w:type="dxa"/>
          </w:tcPr>
          <w:p w14:paraId="10D718E8" w14:textId="77777777" w:rsidR="00EF7181" w:rsidRPr="00EF7181" w:rsidRDefault="00EF7181" w:rsidP="00EF7181">
            <w:pPr>
              <w:pStyle w:val="4"/>
              <w:outlineLvl w:val="3"/>
              <w:rPr>
                <w:rFonts w:ascii="Times New Roman" w:hAnsi="Times New Roman" w:cs="Times New Roman"/>
                <w:sz w:val="20"/>
                <w:szCs w:val="20"/>
              </w:rPr>
            </w:pPr>
            <w:r w:rsidRPr="00EF7181">
              <w:rPr>
                <w:rFonts w:ascii="Times New Roman" w:hAnsi="Times New Roman" w:cs="Times New Roman"/>
                <w:sz w:val="20"/>
                <w:szCs w:val="20"/>
              </w:rPr>
              <w:lastRenderedPageBreak/>
              <w:t>Issue 2-19: CSI-RS based L1-SINR measurement</w:t>
            </w:r>
          </w:p>
          <w:p w14:paraId="26E33A79" w14:textId="77777777" w:rsidR="00EF7181" w:rsidRPr="00EF7181" w:rsidRDefault="00EF7181" w:rsidP="00EF7181">
            <w:pPr>
              <w:pStyle w:val="a8"/>
              <w:numPr>
                <w:ilvl w:val="0"/>
                <w:numId w:val="23"/>
              </w:numPr>
              <w:spacing w:after="120"/>
              <w:ind w:firstLineChars="0"/>
              <w:rPr>
                <w:rFonts w:eastAsia="宋体"/>
                <w:color w:val="000000" w:themeColor="text1"/>
                <w:u w:val="single"/>
                <w:lang w:val="en-US"/>
              </w:rPr>
            </w:pPr>
            <w:r w:rsidRPr="00EF7181">
              <w:rPr>
                <w:rFonts w:eastAsia="宋体"/>
                <w:color w:val="000000" w:themeColor="text1"/>
                <w:u w:val="single"/>
                <w:lang w:val="en-US"/>
              </w:rPr>
              <w:t>Candidate solutions:</w:t>
            </w:r>
          </w:p>
          <w:p w14:paraId="764704A7" w14:textId="77777777" w:rsidR="00EF7181" w:rsidRPr="00EF7181" w:rsidRDefault="00EF7181" w:rsidP="00EF7181">
            <w:pPr>
              <w:pStyle w:val="a8"/>
              <w:numPr>
                <w:ilvl w:val="1"/>
                <w:numId w:val="23"/>
              </w:numPr>
              <w:spacing w:after="120"/>
              <w:ind w:firstLineChars="0"/>
              <w:rPr>
                <w:rFonts w:eastAsia="宋体"/>
                <w:bCs/>
                <w:color w:val="000000" w:themeColor="text1"/>
                <w:lang w:val="en-US"/>
              </w:rPr>
            </w:pPr>
            <w:r w:rsidRPr="00EF7181">
              <w:rPr>
                <w:rFonts w:eastAsia="宋体"/>
                <w:bCs/>
                <w:color w:val="000000" w:themeColor="text1"/>
                <w:lang w:val="en-US"/>
              </w:rPr>
              <w:t>Option 1: RAN4 need to discuss whether to define the requirements for CSI-RS based L1-SINR measurement. (CATT)</w:t>
            </w:r>
          </w:p>
          <w:p w14:paraId="1D8A6C90" w14:textId="77777777" w:rsidR="00EF7181" w:rsidRPr="00EF7181" w:rsidRDefault="00EF7181" w:rsidP="00EF7181">
            <w:pPr>
              <w:pStyle w:val="a8"/>
              <w:numPr>
                <w:ilvl w:val="2"/>
                <w:numId w:val="23"/>
              </w:numPr>
              <w:spacing w:after="120"/>
              <w:ind w:firstLineChars="0"/>
              <w:rPr>
                <w:rFonts w:eastAsia="宋体"/>
                <w:bCs/>
                <w:color w:val="000000" w:themeColor="text1"/>
                <w:lang w:val="en-US"/>
              </w:rPr>
            </w:pPr>
            <w:r w:rsidRPr="00EF7181">
              <w:rPr>
                <w:rFonts w:eastAsia="宋体"/>
                <w:bCs/>
                <w:color w:val="000000" w:themeColor="text1"/>
                <w:lang w:val="en-US"/>
              </w:rPr>
              <w:t>RAN4 to wait for more RAN1 input.</w:t>
            </w:r>
          </w:p>
          <w:p w14:paraId="00393645" w14:textId="35664B59" w:rsidR="00EF7181" w:rsidRPr="00EF7181" w:rsidRDefault="00EF7181" w:rsidP="00EF7181">
            <w:pPr>
              <w:pStyle w:val="a8"/>
              <w:numPr>
                <w:ilvl w:val="1"/>
                <w:numId w:val="23"/>
              </w:numPr>
              <w:spacing w:after="120"/>
              <w:ind w:firstLineChars="0"/>
              <w:rPr>
                <w:rFonts w:eastAsia="宋体"/>
                <w:bCs/>
                <w:color w:val="000000" w:themeColor="text1"/>
                <w:lang w:val="en-US"/>
              </w:rPr>
            </w:pPr>
            <w:r w:rsidRPr="00EF7181">
              <w:rPr>
                <w:rFonts w:eastAsia="宋体"/>
                <w:bCs/>
                <w:color w:val="000000" w:themeColor="text1"/>
                <w:lang w:val="en-US"/>
              </w:rPr>
              <w:t xml:space="preserve">Option 2: </w:t>
            </w:r>
            <w:r w:rsidRPr="00EF7181">
              <w:rPr>
                <w:lang w:val="en-US"/>
              </w:rPr>
              <w:t>RAN4 focus on CSI-RS based L1-RSRP measurement and FFS on L1-SINR measurement</w:t>
            </w:r>
            <w:r w:rsidRPr="00EF7181">
              <w:rPr>
                <w:rFonts w:eastAsia="宋体"/>
                <w:bCs/>
                <w:color w:val="000000" w:themeColor="text1"/>
                <w:lang w:val="en-US"/>
              </w:rPr>
              <w:t xml:space="preserve"> (Apple, Nokia)</w:t>
            </w:r>
          </w:p>
        </w:tc>
      </w:tr>
    </w:tbl>
    <w:p w14:paraId="633FBF83" w14:textId="1F774989" w:rsidR="00EF7181" w:rsidRDefault="0065700A" w:rsidP="00D8110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According to conclusion i</w:t>
      </w:r>
      <w:r w:rsidRPr="0065700A">
        <w:rPr>
          <w:rFonts w:ascii="Times New Roman" w:eastAsia="宋体" w:hAnsi="Times New Roman" w:cs="Times New Roman"/>
          <w:sz w:val="20"/>
          <w:szCs w:val="20"/>
          <w:lang w:val="en-GB"/>
        </w:rPr>
        <w:t xml:space="preserve">n last RAN1 118b meeting, </w:t>
      </w:r>
    </w:p>
    <w:tbl>
      <w:tblPr>
        <w:tblStyle w:val="a7"/>
        <w:tblW w:w="0" w:type="auto"/>
        <w:tblLook w:val="04A0" w:firstRow="1" w:lastRow="0" w:firstColumn="1" w:lastColumn="0" w:noHBand="0" w:noVBand="1"/>
      </w:tblPr>
      <w:tblGrid>
        <w:gridCol w:w="9629"/>
      </w:tblGrid>
      <w:tr w:rsidR="0065700A" w14:paraId="799F1415" w14:textId="77777777" w:rsidTr="0065700A">
        <w:tc>
          <w:tcPr>
            <w:tcW w:w="9629" w:type="dxa"/>
          </w:tcPr>
          <w:p w14:paraId="66D262B6" w14:textId="77777777" w:rsidR="0065700A" w:rsidRPr="00C652BB" w:rsidRDefault="0065700A" w:rsidP="0065700A">
            <w:pPr>
              <w:rPr>
                <w:b/>
                <w:bCs/>
                <w:lang w:eastAsia="x-none"/>
              </w:rPr>
            </w:pPr>
            <w:r w:rsidRPr="00C652BB">
              <w:rPr>
                <w:b/>
                <w:bCs/>
                <w:lang w:eastAsia="x-none"/>
              </w:rPr>
              <w:t>Conclusion</w:t>
            </w:r>
          </w:p>
          <w:p w14:paraId="48E44E5D" w14:textId="3021CE57" w:rsidR="0065700A" w:rsidRDefault="0065700A" w:rsidP="0065700A">
            <w:pPr>
              <w:spacing w:beforeLines="50" w:before="120" w:afterLines="50" w:after="120"/>
              <w:jc w:val="left"/>
              <w:rPr>
                <w:lang w:val="en-GB"/>
              </w:rPr>
            </w:pPr>
            <w:r w:rsidRPr="00C652BB">
              <w:rPr>
                <w:lang w:eastAsia="x-none"/>
              </w:rPr>
              <w:t>There is no consensus in RAN1 on the support L1-</w:t>
            </w:r>
            <w:r w:rsidRPr="00C652BB">
              <w:rPr>
                <w:rFonts w:hint="eastAsia"/>
                <w:lang w:eastAsia="x-none"/>
              </w:rPr>
              <w:t>SINR</w:t>
            </w:r>
            <w:r w:rsidRPr="00C652BB">
              <w:rPr>
                <w:lang w:eastAsia="x-none"/>
              </w:rPr>
              <w:t xml:space="preserve"> measurement based on CSI-RS</w:t>
            </w:r>
            <w:r w:rsidRPr="00C652BB">
              <w:rPr>
                <w:rFonts w:hint="eastAsia"/>
                <w:lang w:eastAsia="x-none"/>
              </w:rPr>
              <w:t xml:space="preserve"> for candidate cells</w:t>
            </w:r>
            <w:r>
              <w:rPr>
                <w:lang w:eastAsia="x-none"/>
              </w:rPr>
              <w:t>.</w:t>
            </w:r>
          </w:p>
        </w:tc>
      </w:tr>
    </w:tbl>
    <w:p w14:paraId="4F1DD615" w14:textId="0CF59FE4" w:rsidR="0065700A" w:rsidRPr="0065700A" w:rsidRDefault="0065700A" w:rsidP="00D81106">
      <w:pPr>
        <w:spacing w:beforeLines="50" w:before="120" w:afterLines="50" w:after="120"/>
        <w:jc w:val="left"/>
        <w:rPr>
          <w:rFonts w:ascii="Times New Roman" w:eastAsia="宋体" w:hAnsi="Times New Roman" w:cs="Times New Roman"/>
          <w:b/>
          <w:bCs/>
          <w:sz w:val="20"/>
          <w:szCs w:val="20"/>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7</w:t>
      </w:r>
      <w:r w:rsidRPr="009724D4">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65700A">
        <w:rPr>
          <w:rFonts w:ascii="Times New Roman" w:eastAsia="宋体" w:hAnsi="Times New Roman" w:cs="Times New Roman"/>
          <w:b/>
          <w:bCs/>
          <w:sz w:val="20"/>
          <w:szCs w:val="20"/>
        </w:rPr>
        <w:t>RAN4 focus on CSI-RS based L1-RSRP measurement</w:t>
      </w:r>
      <w:r>
        <w:rPr>
          <w:rFonts w:ascii="Times New Roman" w:eastAsia="宋体" w:hAnsi="Times New Roman" w:cs="Times New Roman"/>
          <w:b/>
          <w:bCs/>
          <w:sz w:val="20"/>
          <w:szCs w:val="20"/>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36FEBC1B"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1D7079">
        <w:rPr>
          <w:rFonts w:ascii="Times New Roman" w:eastAsia="宋体" w:hAnsi="Times New Roman" w:cs="Times New Roman"/>
          <w:sz w:val="20"/>
          <w:szCs w:val="20"/>
        </w:rPr>
        <w:t>RRM requirements of</w:t>
      </w:r>
      <w:r w:rsidR="001D7079" w:rsidRPr="001D7079">
        <w:rPr>
          <w:rFonts w:ascii="Times New Roman" w:eastAsia="宋体" w:hAnsi="Times New Roman" w:cs="Times New Roman"/>
          <w:sz w:val="20"/>
          <w:szCs w:val="20"/>
        </w:rPr>
        <w:t xml:space="preserve"> </w:t>
      </w:r>
      <w:r w:rsidR="0023278C" w:rsidRPr="0023278C">
        <w:rPr>
          <w:rFonts w:ascii="Times New Roman" w:eastAsia="宋体" w:hAnsi="Times New Roman" w:cs="Times New Roman"/>
          <w:sz w:val="20"/>
          <w:szCs w:val="20"/>
        </w:rPr>
        <w:t>CSI-RS based L1 measurement for LTM</w:t>
      </w:r>
      <w:r w:rsidR="003803C0">
        <w:rPr>
          <w:rFonts w:ascii="Times New Roman" w:hAnsi="Times New Roman" w:cs="Times New Roman"/>
          <w:sz w:val="20"/>
          <w:szCs w:val="20"/>
        </w:rPr>
        <w:t>:</w:t>
      </w:r>
    </w:p>
    <w:p w14:paraId="5A817F19" w14:textId="77777777" w:rsidR="00AA0E1F" w:rsidRPr="00771DFD" w:rsidRDefault="00AA0E1F" w:rsidP="00AA0E1F">
      <w:pPr>
        <w:spacing w:beforeLines="50" w:before="120" w:afterLines="50" w:after="120"/>
        <w:jc w:val="left"/>
        <w:rPr>
          <w:rFonts w:ascii="Times New Roman" w:eastAsia="宋体" w:hAnsi="Times New Roman" w:cs="Times New Roman"/>
          <w:b/>
          <w:bCs/>
          <w:sz w:val="20"/>
          <w:szCs w:val="20"/>
        </w:rPr>
      </w:pPr>
      <w:r w:rsidRPr="00771DFD">
        <w:rPr>
          <w:rFonts w:ascii="Times New Roman" w:eastAsia="宋体" w:hAnsi="Times New Roman" w:cs="Times New Roman" w:hint="eastAsia"/>
          <w:b/>
          <w:bCs/>
          <w:sz w:val="20"/>
          <w:szCs w:val="20"/>
        </w:rPr>
        <w:t>P</w:t>
      </w:r>
      <w:r w:rsidRPr="00771DFD">
        <w:rPr>
          <w:rFonts w:ascii="Times New Roman" w:eastAsia="宋体" w:hAnsi="Times New Roman" w:cs="Times New Roman"/>
          <w:b/>
          <w:bCs/>
          <w:sz w:val="20"/>
          <w:szCs w:val="20"/>
        </w:rPr>
        <w:t>roposal 1: A cell is considered as known if the conditions are met:</w:t>
      </w:r>
    </w:p>
    <w:p w14:paraId="189817B4" w14:textId="0FFF25EB" w:rsidR="00464167" w:rsidRPr="00AA0E1F" w:rsidRDefault="00AA0E1F" w:rsidP="00AA0E1F">
      <w:pPr>
        <w:pStyle w:val="a8"/>
        <w:numPr>
          <w:ilvl w:val="0"/>
          <w:numId w:val="23"/>
        </w:numPr>
        <w:spacing w:beforeLines="50" w:before="120" w:afterLines="50" w:after="120"/>
        <w:ind w:firstLineChars="0"/>
        <w:rPr>
          <w:rFonts w:eastAsia="宋体"/>
          <w:b/>
          <w:bCs/>
        </w:rPr>
      </w:pPr>
      <w:r w:rsidRPr="00AA0E1F">
        <w:rPr>
          <w:b/>
          <w:bCs/>
          <w:color w:val="000000" w:themeColor="text1"/>
        </w:rPr>
        <w:t>The UE has performed L3 measurement on the target cell during the last 5 seconds (no need to have both SSB-based L3 measurement and CSI-RS based L3 measurement; only SSB-based L3 measurement)</w:t>
      </w:r>
    </w:p>
    <w:p w14:paraId="29834906" w14:textId="77777777" w:rsidR="00AA0E1F" w:rsidRPr="00AA0E1F" w:rsidRDefault="00AA0E1F" w:rsidP="00AA0E1F">
      <w:pPr>
        <w:spacing w:beforeLines="50" w:before="120" w:afterLines="50" w:after="120"/>
        <w:jc w:val="left"/>
        <w:rPr>
          <w:rFonts w:ascii="Times New Roman" w:eastAsia="宋体" w:hAnsi="Times New Roman" w:cs="Times New Roman"/>
          <w:b/>
          <w:bCs/>
          <w:sz w:val="20"/>
          <w:szCs w:val="20"/>
        </w:rPr>
      </w:pPr>
      <w:r w:rsidRPr="00771DFD">
        <w:rPr>
          <w:rFonts w:ascii="Times New Roman" w:eastAsia="宋体" w:hAnsi="Times New Roman" w:cs="Times New Roman" w:hint="eastAsia"/>
          <w:b/>
          <w:bCs/>
          <w:sz w:val="20"/>
          <w:szCs w:val="20"/>
        </w:rPr>
        <w:t>P</w:t>
      </w:r>
      <w:r w:rsidRPr="00771DF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771DF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Support both intra-frequency and inter-frequency CSI-RS measurement. </w:t>
      </w:r>
    </w:p>
    <w:p w14:paraId="2C9540F9" w14:textId="77777777" w:rsidR="00AA0E1F" w:rsidRPr="00D047D6" w:rsidRDefault="00AA0E1F" w:rsidP="00AA0E1F">
      <w:pPr>
        <w:spacing w:beforeLines="50" w:before="120" w:afterLines="50" w:after="120"/>
        <w:jc w:val="left"/>
        <w:rPr>
          <w:rFonts w:ascii="Times New Roman" w:hAnsi="Times New Roman" w:cs="Times New Roman"/>
          <w:b/>
          <w:bCs/>
          <w:sz w:val="20"/>
          <w:szCs w:val="20"/>
        </w:rPr>
      </w:pPr>
      <w:r w:rsidRPr="00D047D6">
        <w:rPr>
          <w:rFonts w:ascii="Times New Roman" w:hAnsi="Times New Roman" w:cs="Times New Roman" w:hint="eastAsia"/>
          <w:b/>
          <w:bCs/>
          <w:sz w:val="20"/>
          <w:szCs w:val="20"/>
        </w:rPr>
        <w:t>F</w:t>
      </w:r>
      <w:r w:rsidRPr="00D047D6">
        <w:rPr>
          <w:rFonts w:ascii="Times New Roman" w:hAnsi="Times New Roman" w:cs="Times New Roman"/>
          <w:b/>
          <w:bCs/>
          <w:sz w:val="20"/>
          <w:szCs w:val="20"/>
        </w:rPr>
        <w:t>or the definition of intra-frequency, reuse the definition:</w:t>
      </w:r>
    </w:p>
    <w:p w14:paraId="74EA6978" w14:textId="77777777" w:rsidR="00AA0E1F" w:rsidRPr="00D047D6" w:rsidRDefault="00AA0E1F" w:rsidP="00AA0E1F">
      <w:pPr>
        <w:pStyle w:val="a8"/>
        <w:numPr>
          <w:ilvl w:val="3"/>
          <w:numId w:val="23"/>
        </w:numPr>
        <w:spacing w:after="120"/>
        <w:ind w:firstLineChars="0"/>
        <w:rPr>
          <w:rFonts w:eastAsia="宋体"/>
          <w:b/>
          <w:bCs/>
          <w:color w:val="000000" w:themeColor="text1"/>
          <w:lang w:val="en-US"/>
        </w:rPr>
      </w:pPr>
      <w:r w:rsidRPr="00D047D6">
        <w:rPr>
          <w:rFonts w:eastAsia="宋体"/>
          <w:b/>
          <w:bCs/>
          <w:color w:val="000000" w:themeColor="text1"/>
          <w:lang w:val="en-US"/>
        </w:rPr>
        <w:t>the SCS of the CSI-RS resource of the neighbour cell configured for L1 measurement is the same as the SCS of the CSI-RS resource on the serving cell indicated for L1 measurement, and</w:t>
      </w:r>
    </w:p>
    <w:p w14:paraId="5FDD18B4" w14:textId="77777777" w:rsidR="00AA0E1F" w:rsidRPr="00D047D6" w:rsidRDefault="00AA0E1F" w:rsidP="00AA0E1F">
      <w:pPr>
        <w:pStyle w:val="a8"/>
        <w:numPr>
          <w:ilvl w:val="3"/>
          <w:numId w:val="23"/>
        </w:numPr>
        <w:spacing w:after="120"/>
        <w:ind w:firstLineChars="0"/>
        <w:rPr>
          <w:rFonts w:eastAsia="宋体"/>
          <w:b/>
          <w:bCs/>
          <w:color w:val="000000" w:themeColor="text1"/>
          <w:lang w:val="en-US"/>
        </w:rPr>
      </w:pPr>
      <w:r w:rsidRPr="00D047D6">
        <w:rPr>
          <w:rFonts w:eastAsia="宋体"/>
          <w:b/>
          <w:bCs/>
          <w:color w:val="000000" w:themeColor="text1"/>
          <w:lang w:val="en-US"/>
        </w:rPr>
        <w:t>the CP type of the CSI-RS resource of neighbour cell configured for L1 measurement is the same as the CP type of the CSI-RS resource of the serving cell indicated for L1 measurement, and</w:t>
      </w:r>
    </w:p>
    <w:p w14:paraId="400991D3" w14:textId="77777777" w:rsidR="00AA0E1F" w:rsidRPr="00D047D6" w:rsidRDefault="00AA0E1F" w:rsidP="00AA0E1F">
      <w:pPr>
        <w:pStyle w:val="a8"/>
        <w:numPr>
          <w:ilvl w:val="4"/>
          <w:numId w:val="23"/>
        </w:numPr>
        <w:spacing w:after="120"/>
        <w:ind w:firstLineChars="0"/>
        <w:rPr>
          <w:rFonts w:eastAsia="宋体"/>
          <w:b/>
          <w:bCs/>
          <w:color w:val="000000" w:themeColor="text1"/>
          <w:lang w:val="en-US"/>
        </w:rPr>
      </w:pPr>
      <w:r w:rsidRPr="00D047D6">
        <w:rPr>
          <w:rFonts w:eastAsia="宋体"/>
          <w:b/>
          <w:bCs/>
          <w:color w:val="000000" w:themeColor="text1"/>
          <w:lang w:val="en-US"/>
        </w:rPr>
        <w:t>It is applied for SCS = 60KHz</w:t>
      </w:r>
    </w:p>
    <w:p w14:paraId="4A2C1CB9" w14:textId="77777777" w:rsidR="00AA0E1F" w:rsidRPr="00AA0E1F" w:rsidRDefault="00AA0E1F" w:rsidP="00AA0E1F">
      <w:pPr>
        <w:pStyle w:val="a8"/>
        <w:numPr>
          <w:ilvl w:val="3"/>
          <w:numId w:val="23"/>
        </w:numPr>
        <w:spacing w:after="120"/>
        <w:ind w:firstLineChars="0"/>
        <w:rPr>
          <w:b/>
          <w:bCs/>
        </w:rPr>
      </w:pPr>
      <w:r w:rsidRPr="00D047D6">
        <w:rPr>
          <w:rFonts w:eastAsia="宋体"/>
          <w:b/>
          <w:bCs/>
          <w:color w:val="000000" w:themeColor="text1"/>
          <w:lang w:val="en-US"/>
        </w:rPr>
        <w:t>the centre frequency of the CSI-RS resource of the neighbour cell configured for L1 measurement is the same as the centre frequency of the CSI-RS resource of the serving cell indicated for L1 measurement</w:t>
      </w:r>
    </w:p>
    <w:p w14:paraId="4A5E5840" w14:textId="7AE7C419" w:rsidR="00AA0E1F" w:rsidRPr="009724D4" w:rsidRDefault="00AA0E1F" w:rsidP="00AA0E1F">
      <w:pPr>
        <w:pStyle w:val="a8"/>
        <w:numPr>
          <w:ilvl w:val="3"/>
          <w:numId w:val="23"/>
        </w:numPr>
        <w:spacing w:after="120"/>
        <w:ind w:firstLineChars="0"/>
        <w:rPr>
          <w:rFonts w:eastAsia="宋体"/>
          <w:b/>
          <w:bCs/>
        </w:rPr>
      </w:pPr>
      <w:r>
        <w:rPr>
          <w:rFonts w:eastAsia="宋体" w:hint="eastAsia"/>
          <w:b/>
          <w:bCs/>
          <w:color w:val="000000" w:themeColor="text1"/>
          <w:lang w:val="en-US" w:eastAsia="zh-CN"/>
        </w:rPr>
        <w:t>T</w:t>
      </w:r>
      <w:r>
        <w:rPr>
          <w:rFonts w:eastAsia="宋体"/>
          <w:b/>
          <w:bCs/>
          <w:color w:val="000000" w:themeColor="text1"/>
          <w:lang w:val="en-US" w:eastAsia="zh-CN"/>
        </w:rPr>
        <w:t xml:space="preserve">he measurementBW </w:t>
      </w:r>
      <w:r>
        <w:rPr>
          <w:rFonts w:eastAsia="宋体"/>
          <w:b/>
          <w:bCs/>
          <w:color w:val="000000" w:themeColor="text1"/>
          <w:lang w:val="en-US"/>
        </w:rPr>
        <w:t>are</w:t>
      </w:r>
      <w:r>
        <w:rPr>
          <w:rFonts w:eastAsia="宋体"/>
          <w:b/>
          <w:bCs/>
          <w:color w:val="000000" w:themeColor="text1"/>
          <w:lang w:val="en-US" w:eastAsia="zh-CN"/>
        </w:rPr>
        <w:t xml:space="preserve"> the same.</w:t>
      </w:r>
    </w:p>
    <w:p w14:paraId="32BFDBB6" w14:textId="77777777" w:rsidR="009724D4" w:rsidRPr="009724D4" w:rsidRDefault="009724D4" w:rsidP="009724D4">
      <w:pPr>
        <w:spacing w:beforeLines="50" w:before="120" w:afterLines="50" w:after="120"/>
        <w:rPr>
          <w:rFonts w:ascii="Times New Roman" w:eastAsia="宋体" w:hAnsi="Times New Roman" w:cs="Times New Roman"/>
          <w:b/>
          <w:bCs/>
          <w:sz w:val="20"/>
          <w:szCs w:val="20"/>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roposal 3: No need to keep SSB L1 measurement and reports before CSI-RS L1 measurement, which is:</w:t>
      </w:r>
    </w:p>
    <w:p w14:paraId="055C92F0" w14:textId="77777777" w:rsidR="009724D4" w:rsidRPr="009724D4" w:rsidRDefault="009724D4" w:rsidP="009724D4">
      <w:pPr>
        <w:pStyle w:val="a8"/>
        <w:numPr>
          <w:ilvl w:val="3"/>
          <w:numId w:val="23"/>
        </w:numPr>
        <w:snapToGrid w:val="0"/>
        <w:spacing w:after="120"/>
        <w:ind w:firstLineChars="0"/>
        <w:rPr>
          <w:b/>
          <w:bCs/>
          <w:color w:val="000000" w:themeColor="text1"/>
          <w:lang w:val="en-US"/>
        </w:rPr>
      </w:pPr>
      <w:r w:rsidRPr="009724D4">
        <w:rPr>
          <w:b/>
          <w:bCs/>
          <w:color w:val="000000" w:themeColor="text1"/>
          <w:lang w:val="en-US"/>
        </w:rPr>
        <w:t>Step 1: SSB based L3 measurements [and reports]</w:t>
      </w:r>
    </w:p>
    <w:p w14:paraId="4B7DAF0B" w14:textId="77777777" w:rsidR="009724D4" w:rsidRPr="009724D4" w:rsidRDefault="009724D4" w:rsidP="009724D4">
      <w:pPr>
        <w:pStyle w:val="a8"/>
        <w:numPr>
          <w:ilvl w:val="3"/>
          <w:numId w:val="23"/>
        </w:numPr>
        <w:snapToGrid w:val="0"/>
        <w:spacing w:after="120"/>
        <w:ind w:firstLineChars="0"/>
        <w:rPr>
          <w:b/>
          <w:bCs/>
          <w:color w:val="000000" w:themeColor="text1"/>
          <w:lang w:val="en-US"/>
        </w:rPr>
      </w:pPr>
      <w:r w:rsidRPr="009724D4">
        <w:rPr>
          <w:b/>
          <w:bCs/>
          <w:color w:val="000000" w:themeColor="text1"/>
          <w:lang w:val="en-US"/>
        </w:rPr>
        <w:t>Step 3: CSI-RS based L1 measurements on the same candidate cell</w:t>
      </w:r>
    </w:p>
    <w:p w14:paraId="2FB11921" w14:textId="77777777" w:rsidR="009724D4" w:rsidRPr="009724D4" w:rsidRDefault="009724D4" w:rsidP="009724D4">
      <w:pPr>
        <w:pStyle w:val="a8"/>
        <w:numPr>
          <w:ilvl w:val="3"/>
          <w:numId w:val="23"/>
        </w:numPr>
        <w:snapToGrid w:val="0"/>
        <w:spacing w:after="120"/>
        <w:ind w:firstLineChars="0"/>
        <w:rPr>
          <w:rFonts w:eastAsia="宋体"/>
          <w:b/>
          <w:bCs/>
        </w:rPr>
      </w:pPr>
      <w:r w:rsidRPr="009724D4">
        <w:rPr>
          <w:b/>
          <w:bCs/>
          <w:color w:val="000000" w:themeColor="text1"/>
          <w:lang w:val="en-US"/>
        </w:rPr>
        <w:t xml:space="preserve">Note: The CSI-RS in Step 3 should be QCL’ed with the SSB in Step </w:t>
      </w:r>
      <w:r w:rsidRPr="009724D4">
        <w:rPr>
          <w:b/>
          <w:bCs/>
          <w:color w:val="000000" w:themeColor="text1"/>
          <w:u w:val="single"/>
          <w:lang w:val="en-US"/>
        </w:rPr>
        <w:t>1</w:t>
      </w:r>
      <w:r w:rsidRPr="009724D4">
        <w:rPr>
          <w:b/>
          <w:bCs/>
          <w:color w:val="000000" w:themeColor="text1"/>
          <w:lang w:val="en-US"/>
        </w:rPr>
        <w:t>.</w:t>
      </w:r>
    </w:p>
    <w:p w14:paraId="1BE646EB" w14:textId="77777777" w:rsidR="00F35828" w:rsidRPr="00F35828" w:rsidRDefault="00F35828" w:rsidP="00F35828">
      <w:pPr>
        <w:spacing w:beforeLines="50" w:before="120" w:afterLines="50" w:after="120"/>
        <w:rPr>
          <w:rFonts w:ascii="Times New Roman" w:eastAsia="宋体" w:hAnsi="Times New Roman" w:cs="Times New Roman"/>
          <w:b/>
          <w:bCs/>
          <w:sz w:val="20"/>
          <w:szCs w:val="20"/>
        </w:rPr>
      </w:pPr>
      <w:r w:rsidRPr="00F35828">
        <w:rPr>
          <w:rFonts w:ascii="Times New Roman" w:eastAsia="宋体" w:hAnsi="Times New Roman" w:cs="Times New Roman" w:hint="eastAsia"/>
          <w:b/>
          <w:bCs/>
          <w:sz w:val="20"/>
          <w:szCs w:val="20"/>
        </w:rPr>
        <w:t>P</w:t>
      </w:r>
      <w:r w:rsidRPr="00F35828">
        <w:rPr>
          <w:rFonts w:ascii="Times New Roman" w:eastAsia="宋体" w:hAnsi="Times New Roman" w:cs="Times New Roman"/>
          <w:b/>
          <w:bCs/>
          <w:sz w:val="20"/>
          <w:szCs w:val="20"/>
        </w:rPr>
        <w:t xml:space="preserve">roposal 4: RAN4 define CSI-RS based L1 measurement for periodic and semi-persistent. </w:t>
      </w:r>
    </w:p>
    <w:p w14:paraId="6273FB38" w14:textId="16796FE2" w:rsidR="00AC3896" w:rsidRDefault="00AC3896" w:rsidP="009724D4">
      <w:pPr>
        <w:spacing w:after="120"/>
        <w:rPr>
          <w:b/>
          <w:bCs/>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5</w:t>
      </w:r>
      <w:r w:rsidRPr="009724D4">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define the requirements for RTD&gt;CP. Need further clear definition of RTD.</w:t>
      </w:r>
    </w:p>
    <w:p w14:paraId="285AF11D" w14:textId="34B5D4C5" w:rsidR="009724D4" w:rsidRDefault="00AC3896" w:rsidP="009724D4">
      <w:pPr>
        <w:spacing w:after="120"/>
        <w:rPr>
          <w:b/>
          <w:bCs/>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9724D4">
        <w:rPr>
          <w:rFonts w:ascii="Times New Roman" w:eastAsia="宋体" w:hAnsi="Times New Roman" w:cs="Times New Roman"/>
          <w:b/>
          <w:bCs/>
          <w:sz w:val="20"/>
          <w:szCs w:val="20"/>
        </w:rPr>
        <w:t>:</w:t>
      </w:r>
      <w:r w:rsidRPr="00AC3896">
        <w:rPr>
          <w:rFonts w:ascii="Times New Roman" w:eastAsia="宋体" w:hAnsi="Times New Roman" w:cs="Times New Roman"/>
          <w:b/>
          <w:bCs/>
          <w:sz w:val="20"/>
          <w:szCs w:val="20"/>
        </w:rPr>
        <w:t xml:space="preserve"> The existing side condition for CSI-RS based L1-RSRP measurement for serving cell is used as the starting point.</w:t>
      </w:r>
      <w:r>
        <w:rPr>
          <w:rFonts w:ascii="Times New Roman" w:eastAsia="宋体" w:hAnsi="Times New Roman" w:cs="Times New Roman"/>
          <w:b/>
          <w:bCs/>
          <w:sz w:val="20"/>
          <w:szCs w:val="20"/>
        </w:rPr>
        <w:t xml:space="preserve"> Need further progress to check whether any update is needed (if bandwidth of CSI is not 48PRBs, etc. )</w:t>
      </w:r>
    </w:p>
    <w:p w14:paraId="3EB063EE" w14:textId="0FF67D8D" w:rsidR="0065700A" w:rsidRPr="00F35828" w:rsidRDefault="0065700A" w:rsidP="009724D4">
      <w:pPr>
        <w:spacing w:after="120"/>
        <w:rPr>
          <w:rFonts w:eastAsia="宋体" w:hint="eastAsia"/>
          <w:b/>
          <w:bCs/>
          <w:lang w:val="en-GB"/>
        </w:rPr>
      </w:pPr>
      <w:r w:rsidRPr="009724D4">
        <w:rPr>
          <w:rFonts w:ascii="Times New Roman" w:eastAsia="宋体" w:hAnsi="Times New Roman" w:cs="Times New Roman" w:hint="eastAsia"/>
          <w:b/>
          <w:bCs/>
          <w:sz w:val="20"/>
          <w:szCs w:val="20"/>
        </w:rPr>
        <w:t>P</w:t>
      </w:r>
      <w:r w:rsidRPr="009724D4">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7</w:t>
      </w:r>
      <w:r w:rsidRPr="009724D4">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65700A">
        <w:rPr>
          <w:rFonts w:ascii="Times New Roman" w:eastAsia="宋体" w:hAnsi="Times New Roman" w:cs="Times New Roman"/>
          <w:b/>
          <w:bCs/>
          <w:sz w:val="20"/>
          <w:szCs w:val="20"/>
        </w:rPr>
        <w:t>RAN4 focus on CSI-RS based L1-RSRP measurement</w:t>
      </w:r>
      <w:r>
        <w:rPr>
          <w:rFonts w:ascii="Times New Roman" w:eastAsia="宋体" w:hAnsi="Times New Roman" w:cs="Times New Roman"/>
          <w:b/>
          <w:bCs/>
          <w:sz w:val="20"/>
          <w:szCs w:val="20"/>
        </w:rPr>
        <w: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2DB1C109" w14:textId="6AFAABB3"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B10427">
        <w:rPr>
          <w:rFonts w:ascii="Times New Roman" w:eastAsia="宋体" w:hAnsi="Times New Roman" w:cs="Times New Roman"/>
          <w:sz w:val="20"/>
          <w:szCs w:val="20"/>
        </w:rPr>
        <w:t>1</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R4-</w:t>
      </w:r>
      <w:r w:rsidR="001D7079">
        <w:rPr>
          <w:rFonts w:ascii="Times New Roman" w:eastAsia="宋体" w:hAnsi="Times New Roman" w:cs="Times New Roman"/>
          <w:sz w:val="20"/>
          <w:szCs w:val="20"/>
        </w:rPr>
        <w:t>2416862</w:t>
      </w:r>
      <w:r w:rsidR="00D17C30">
        <w:rPr>
          <w:rFonts w:ascii="Times New Roman" w:eastAsia="宋体" w:hAnsi="Times New Roman" w:cs="Times New Roman"/>
          <w:sz w:val="20"/>
          <w:szCs w:val="20"/>
        </w:rPr>
        <w:t xml:space="preserve">, </w:t>
      </w:r>
      <w:r w:rsidR="001D7079" w:rsidRPr="001D7079">
        <w:rPr>
          <w:rFonts w:ascii="Times New Roman" w:eastAsia="宋体" w:hAnsi="Times New Roman" w:cs="Times New Roman"/>
          <w:sz w:val="20"/>
          <w:szCs w:val="20"/>
        </w:rPr>
        <w:t>WF on RRM requirements for NR_Mob_Ph4_Part1</w:t>
      </w:r>
      <w:r w:rsidR="00D17C30">
        <w:rPr>
          <w:rFonts w:ascii="Times New Roman" w:eastAsia="宋体" w:hAnsi="Times New Roman" w:cs="Times New Roman"/>
          <w:sz w:val="20"/>
          <w:szCs w:val="20"/>
        </w:rPr>
        <w:t xml:space="preserve">, </w:t>
      </w:r>
      <w:r w:rsidR="001D7079">
        <w:rPr>
          <w:rFonts w:ascii="Times New Roman" w:eastAsia="宋体" w:hAnsi="Times New Roman" w:cs="Times New Roman"/>
          <w:sz w:val="20"/>
          <w:szCs w:val="20"/>
        </w:rPr>
        <w:t>Apple</w:t>
      </w:r>
    </w:p>
    <w:p w14:paraId="2D99E591" w14:textId="05EBE81F" w:rsidR="00B52089" w:rsidRDefault="00B52089"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R1-2409283, LS on the support of </w:t>
      </w:r>
      <w:r w:rsidRPr="00B52089">
        <w:rPr>
          <w:rFonts w:ascii="Times New Roman" w:eastAsia="宋体" w:hAnsi="Times New Roman" w:cs="Times New Roman" w:hint="eastAsia"/>
          <w:sz w:val="20"/>
          <w:szCs w:val="20"/>
        </w:rPr>
        <w:t xml:space="preserve">semi-persistent CSI-RS </w:t>
      </w:r>
      <w:r w:rsidRPr="00B52089">
        <w:rPr>
          <w:rFonts w:ascii="Times New Roman" w:eastAsia="宋体" w:hAnsi="Times New Roman" w:cs="Times New Roman"/>
          <w:sz w:val="20"/>
          <w:szCs w:val="20"/>
        </w:rPr>
        <w:t>resource</w:t>
      </w:r>
      <w:r w:rsidRPr="00B52089">
        <w:rPr>
          <w:rFonts w:ascii="Times New Roman" w:eastAsia="宋体" w:hAnsi="Times New Roman" w:cs="Times New Roman" w:hint="eastAsia"/>
          <w:sz w:val="20"/>
          <w:szCs w:val="20"/>
        </w:rPr>
        <w:t xml:space="preserve"> for LTM candidate cells</w:t>
      </w:r>
      <w:r>
        <w:rPr>
          <w:rFonts w:ascii="Times New Roman" w:eastAsia="宋体" w:hAnsi="Times New Roman" w:cs="Times New Roman"/>
          <w:sz w:val="20"/>
          <w:szCs w:val="20"/>
        </w:rPr>
        <w:t>, RAN1</w:t>
      </w:r>
    </w:p>
    <w:sectPr w:rsidR="00B52089"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D048" w14:textId="77777777" w:rsidR="006A30CE" w:rsidRDefault="006A30CE" w:rsidP="00F57816">
      <w:r>
        <w:separator/>
      </w:r>
    </w:p>
  </w:endnote>
  <w:endnote w:type="continuationSeparator" w:id="0">
    <w:p w14:paraId="000D0771" w14:textId="77777777" w:rsidR="006A30CE" w:rsidRDefault="006A30CE"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353E0" w14:textId="77777777" w:rsidR="006A30CE" w:rsidRDefault="006A30CE" w:rsidP="00F57816">
      <w:r>
        <w:separator/>
      </w:r>
    </w:p>
  </w:footnote>
  <w:footnote w:type="continuationSeparator" w:id="0">
    <w:p w14:paraId="381B02D6" w14:textId="77777777" w:rsidR="006A30CE" w:rsidRDefault="006A30CE"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7"/>
  </w:num>
  <w:num w:numId="2">
    <w:abstractNumId w:val="4"/>
  </w:num>
  <w:num w:numId="3">
    <w:abstractNumId w:val="17"/>
  </w:num>
  <w:num w:numId="4">
    <w:abstractNumId w:val="20"/>
  </w:num>
  <w:num w:numId="5">
    <w:abstractNumId w:val="8"/>
  </w:num>
  <w:num w:numId="6">
    <w:abstractNumId w:val="16"/>
  </w:num>
  <w:num w:numId="7">
    <w:abstractNumId w:val="1"/>
  </w:num>
  <w:num w:numId="8">
    <w:abstractNumId w:val="2"/>
  </w:num>
  <w:num w:numId="9">
    <w:abstractNumId w:val="5"/>
  </w:num>
  <w:num w:numId="10">
    <w:abstractNumId w:val="10"/>
  </w:num>
  <w:num w:numId="11">
    <w:abstractNumId w:val="11"/>
  </w:num>
  <w:num w:numId="12">
    <w:abstractNumId w:val="22"/>
  </w:num>
  <w:num w:numId="13">
    <w:abstractNumId w:val="12"/>
  </w:num>
  <w:num w:numId="14">
    <w:abstractNumId w:val="6"/>
  </w:num>
  <w:num w:numId="15">
    <w:abstractNumId w:val="13"/>
  </w:num>
  <w:num w:numId="16">
    <w:abstractNumId w:val="18"/>
  </w:num>
  <w:num w:numId="17">
    <w:abstractNumId w:val="0"/>
  </w:num>
  <w:num w:numId="18">
    <w:abstractNumId w:val="21"/>
  </w:num>
  <w:num w:numId="19">
    <w:abstractNumId w:val="15"/>
  </w:num>
  <w:num w:numId="20">
    <w:abstractNumId w:val="3"/>
  </w:num>
  <w:num w:numId="21">
    <w:abstractNumId w:val="14"/>
  </w:num>
  <w:num w:numId="22">
    <w:abstractNumId w:val="9"/>
  </w:num>
  <w:num w:numId="2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6B9A"/>
    <w:rsid w:val="00027632"/>
    <w:rsid w:val="00052B59"/>
    <w:rsid w:val="00052CA4"/>
    <w:rsid w:val="00053818"/>
    <w:rsid w:val="00057C23"/>
    <w:rsid w:val="00060D78"/>
    <w:rsid w:val="00073F55"/>
    <w:rsid w:val="00074587"/>
    <w:rsid w:val="0008269C"/>
    <w:rsid w:val="00084658"/>
    <w:rsid w:val="00096EF2"/>
    <w:rsid w:val="000A1902"/>
    <w:rsid w:val="000B0FF3"/>
    <w:rsid w:val="000B2BE5"/>
    <w:rsid w:val="000B5183"/>
    <w:rsid w:val="000B5ADF"/>
    <w:rsid w:val="000B6357"/>
    <w:rsid w:val="000D3C85"/>
    <w:rsid w:val="000E5597"/>
    <w:rsid w:val="000E58AC"/>
    <w:rsid w:val="000E7C20"/>
    <w:rsid w:val="000F374B"/>
    <w:rsid w:val="000F72B6"/>
    <w:rsid w:val="00100486"/>
    <w:rsid w:val="00102086"/>
    <w:rsid w:val="001026F0"/>
    <w:rsid w:val="00112570"/>
    <w:rsid w:val="0011584F"/>
    <w:rsid w:val="001178E9"/>
    <w:rsid w:val="00134F05"/>
    <w:rsid w:val="001458A1"/>
    <w:rsid w:val="00150BDE"/>
    <w:rsid w:val="0015241F"/>
    <w:rsid w:val="00154FA3"/>
    <w:rsid w:val="00165C69"/>
    <w:rsid w:val="0017202C"/>
    <w:rsid w:val="001726B2"/>
    <w:rsid w:val="00180900"/>
    <w:rsid w:val="00181534"/>
    <w:rsid w:val="001A7751"/>
    <w:rsid w:val="001C48EF"/>
    <w:rsid w:val="001D1A6A"/>
    <w:rsid w:val="001D4F2C"/>
    <w:rsid w:val="001D6FBE"/>
    <w:rsid w:val="001D7079"/>
    <w:rsid w:val="001E04C5"/>
    <w:rsid w:val="001E2D51"/>
    <w:rsid w:val="001E739A"/>
    <w:rsid w:val="001F1761"/>
    <w:rsid w:val="001F31F1"/>
    <w:rsid w:val="001F6AC6"/>
    <w:rsid w:val="00214063"/>
    <w:rsid w:val="00214A0F"/>
    <w:rsid w:val="0023072D"/>
    <w:rsid w:val="00231681"/>
    <w:rsid w:val="00231FB8"/>
    <w:rsid w:val="0023278C"/>
    <w:rsid w:val="0023527D"/>
    <w:rsid w:val="00245EDD"/>
    <w:rsid w:val="00272E65"/>
    <w:rsid w:val="00272F7E"/>
    <w:rsid w:val="00272F93"/>
    <w:rsid w:val="00276331"/>
    <w:rsid w:val="00276972"/>
    <w:rsid w:val="002875C0"/>
    <w:rsid w:val="00296592"/>
    <w:rsid w:val="002A7244"/>
    <w:rsid w:val="002B343E"/>
    <w:rsid w:val="002B66D0"/>
    <w:rsid w:val="002C4587"/>
    <w:rsid w:val="002D1F9E"/>
    <w:rsid w:val="002D30A9"/>
    <w:rsid w:val="002D6B43"/>
    <w:rsid w:val="002D77E9"/>
    <w:rsid w:val="002E42C0"/>
    <w:rsid w:val="002E7F6A"/>
    <w:rsid w:val="002F5473"/>
    <w:rsid w:val="002F7732"/>
    <w:rsid w:val="00300FDE"/>
    <w:rsid w:val="00303839"/>
    <w:rsid w:val="00324E0A"/>
    <w:rsid w:val="00326980"/>
    <w:rsid w:val="00327BA9"/>
    <w:rsid w:val="003325F4"/>
    <w:rsid w:val="00336B70"/>
    <w:rsid w:val="00341B29"/>
    <w:rsid w:val="003469A9"/>
    <w:rsid w:val="00355717"/>
    <w:rsid w:val="00357205"/>
    <w:rsid w:val="003577DC"/>
    <w:rsid w:val="0036194F"/>
    <w:rsid w:val="0036485D"/>
    <w:rsid w:val="00374E80"/>
    <w:rsid w:val="003803C0"/>
    <w:rsid w:val="003837A9"/>
    <w:rsid w:val="00384261"/>
    <w:rsid w:val="003856D4"/>
    <w:rsid w:val="00391015"/>
    <w:rsid w:val="003929DE"/>
    <w:rsid w:val="00393BA4"/>
    <w:rsid w:val="003947EF"/>
    <w:rsid w:val="003A13B8"/>
    <w:rsid w:val="003A5115"/>
    <w:rsid w:val="003B08A2"/>
    <w:rsid w:val="003B7F90"/>
    <w:rsid w:val="003C1FD7"/>
    <w:rsid w:val="003C30BC"/>
    <w:rsid w:val="003C5D6B"/>
    <w:rsid w:val="003D3480"/>
    <w:rsid w:val="003D417F"/>
    <w:rsid w:val="003D4695"/>
    <w:rsid w:val="003F37F3"/>
    <w:rsid w:val="003F3A6C"/>
    <w:rsid w:val="003F50CD"/>
    <w:rsid w:val="003F698A"/>
    <w:rsid w:val="00414E94"/>
    <w:rsid w:val="004165ED"/>
    <w:rsid w:val="004240B9"/>
    <w:rsid w:val="00434EDB"/>
    <w:rsid w:val="00436C63"/>
    <w:rsid w:val="00440BB6"/>
    <w:rsid w:val="00443D60"/>
    <w:rsid w:val="00453C63"/>
    <w:rsid w:val="0045709F"/>
    <w:rsid w:val="00463876"/>
    <w:rsid w:val="00464167"/>
    <w:rsid w:val="00471F53"/>
    <w:rsid w:val="004764ED"/>
    <w:rsid w:val="004816ED"/>
    <w:rsid w:val="00483FE7"/>
    <w:rsid w:val="00491971"/>
    <w:rsid w:val="004A23BA"/>
    <w:rsid w:val="004A5A9F"/>
    <w:rsid w:val="004A6914"/>
    <w:rsid w:val="004B12BA"/>
    <w:rsid w:val="004B1AE1"/>
    <w:rsid w:val="004B3B1D"/>
    <w:rsid w:val="004C3936"/>
    <w:rsid w:val="004C3E0B"/>
    <w:rsid w:val="004C4FED"/>
    <w:rsid w:val="004C5279"/>
    <w:rsid w:val="004C6CD5"/>
    <w:rsid w:val="004D2E78"/>
    <w:rsid w:val="004D7374"/>
    <w:rsid w:val="004E04E0"/>
    <w:rsid w:val="004F31BC"/>
    <w:rsid w:val="004F7011"/>
    <w:rsid w:val="00503393"/>
    <w:rsid w:val="005058B0"/>
    <w:rsid w:val="00506CD8"/>
    <w:rsid w:val="00512B6A"/>
    <w:rsid w:val="00522D6A"/>
    <w:rsid w:val="00523EA1"/>
    <w:rsid w:val="00526F1B"/>
    <w:rsid w:val="00531B6B"/>
    <w:rsid w:val="00533C74"/>
    <w:rsid w:val="00542464"/>
    <w:rsid w:val="00544455"/>
    <w:rsid w:val="00545A98"/>
    <w:rsid w:val="0055605A"/>
    <w:rsid w:val="00570CF6"/>
    <w:rsid w:val="00575C94"/>
    <w:rsid w:val="00576B45"/>
    <w:rsid w:val="00586C22"/>
    <w:rsid w:val="005A12DD"/>
    <w:rsid w:val="005B23D1"/>
    <w:rsid w:val="005B53B3"/>
    <w:rsid w:val="005B6DC1"/>
    <w:rsid w:val="005C1E8E"/>
    <w:rsid w:val="005C2AD3"/>
    <w:rsid w:val="005C4511"/>
    <w:rsid w:val="005D5477"/>
    <w:rsid w:val="005D6FFF"/>
    <w:rsid w:val="005E4A63"/>
    <w:rsid w:val="005F7569"/>
    <w:rsid w:val="005F7F42"/>
    <w:rsid w:val="00601D78"/>
    <w:rsid w:val="00631E71"/>
    <w:rsid w:val="0064391C"/>
    <w:rsid w:val="0064730C"/>
    <w:rsid w:val="0065090B"/>
    <w:rsid w:val="00652015"/>
    <w:rsid w:val="00652CAA"/>
    <w:rsid w:val="0065643C"/>
    <w:rsid w:val="0065700A"/>
    <w:rsid w:val="006624A9"/>
    <w:rsid w:val="006634EE"/>
    <w:rsid w:val="00672483"/>
    <w:rsid w:val="0067344B"/>
    <w:rsid w:val="00676811"/>
    <w:rsid w:val="00676E35"/>
    <w:rsid w:val="00692CA4"/>
    <w:rsid w:val="006966B6"/>
    <w:rsid w:val="006A30CE"/>
    <w:rsid w:val="006B5F86"/>
    <w:rsid w:val="006B7867"/>
    <w:rsid w:val="006C20A4"/>
    <w:rsid w:val="006D15A5"/>
    <w:rsid w:val="006D53A2"/>
    <w:rsid w:val="006D5B18"/>
    <w:rsid w:val="006D70D2"/>
    <w:rsid w:val="006D7360"/>
    <w:rsid w:val="006D7FBA"/>
    <w:rsid w:val="006E20F2"/>
    <w:rsid w:val="006E5B4F"/>
    <w:rsid w:val="006F1C44"/>
    <w:rsid w:val="006F3D67"/>
    <w:rsid w:val="006F698B"/>
    <w:rsid w:val="007117D5"/>
    <w:rsid w:val="007246E9"/>
    <w:rsid w:val="00741CE8"/>
    <w:rsid w:val="00752CC8"/>
    <w:rsid w:val="00755947"/>
    <w:rsid w:val="00771DFD"/>
    <w:rsid w:val="00773571"/>
    <w:rsid w:val="007749B6"/>
    <w:rsid w:val="00777D0A"/>
    <w:rsid w:val="0078027D"/>
    <w:rsid w:val="00784BBB"/>
    <w:rsid w:val="00785662"/>
    <w:rsid w:val="00785A90"/>
    <w:rsid w:val="00795A1B"/>
    <w:rsid w:val="007974AB"/>
    <w:rsid w:val="007A10F6"/>
    <w:rsid w:val="007A2B84"/>
    <w:rsid w:val="007B0F65"/>
    <w:rsid w:val="007D0AA7"/>
    <w:rsid w:val="007E4DED"/>
    <w:rsid w:val="0081009A"/>
    <w:rsid w:val="00812738"/>
    <w:rsid w:val="00820F9E"/>
    <w:rsid w:val="00826AFD"/>
    <w:rsid w:val="00837413"/>
    <w:rsid w:val="008525C5"/>
    <w:rsid w:val="00855647"/>
    <w:rsid w:val="008632BF"/>
    <w:rsid w:val="00865AB8"/>
    <w:rsid w:val="008703E7"/>
    <w:rsid w:val="00873F19"/>
    <w:rsid w:val="0088023A"/>
    <w:rsid w:val="00887377"/>
    <w:rsid w:val="008975AE"/>
    <w:rsid w:val="008A48C6"/>
    <w:rsid w:val="008B0284"/>
    <w:rsid w:val="008B3FEB"/>
    <w:rsid w:val="008B74D5"/>
    <w:rsid w:val="008B75F1"/>
    <w:rsid w:val="008C522B"/>
    <w:rsid w:val="008D1910"/>
    <w:rsid w:val="008E037C"/>
    <w:rsid w:val="008E1412"/>
    <w:rsid w:val="008E2D8E"/>
    <w:rsid w:val="008E6C0B"/>
    <w:rsid w:val="008F2335"/>
    <w:rsid w:val="008F3910"/>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663D2"/>
    <w:rsid w:val="009724D4"/>
    <w:rsid w:val="009739F0"/>
    <w:rsid w:val="00974A23"/>
    <w:rsid w:val="009767E7"/>
    <w:rsid w:val="00980C2C"/>
    <w:rsid w:val="0099381E"/>
    <w:rsid w:val="00995C86"/>
    <w:rsid w:val="0099647E"/>
    <w:rsid w:val="009B3AC5"/>
    <w:rsid w:val="009C3146"/>
    <w:rsid w:val="009C3A8B"/>
    <w:rsid w:val="009C58BC"/>
    <w:rsid w:val="009D7553"/>
    <w:rsid w:val="009F2A3B"/>
    <w:rsid w:val="009F6EF0"/>
    <w:rsid w:val="00A01BED"/>
    <w:rsid w:val="00A0726B"/>
    <w:rsid w:val="00A14673"/>
    <w:rsid w:val="00A24246"/>
    <w:rsid w:val="00A65BBA"/>
    <w:rsid w:val="00A823F0"/>
    <w:rsid w:val="00A85332"/>
    <w:rsid w:val="00A85CB9"/>
    <w:rsid w:val="00A86BD7"/>
    <w:rsid w:val="00A87274"/>
    <w:rsid w:val="00A87A40"/>
    <w:rsid w:val="00A92D96"/>
    <w:rsid w:val="00A93592"/>
    <w:rsid w:val="00A936C4"/>
    <w:rsid w:val="00AA009D"/>
    <w:rsid w:val="00AA0E1F"/>
    <w:rsid w:val="00AA4BE9"/>
    <w:rsid w:val="00AB507B"/>
    <w:rsid w:val="00AC3896"/>
    <w:rsid w:val="00AC55A2"/>
    <w:rsid w:val="00AC61FB"/>
    <w:rsid w:val="00AE4C8D"/>
    <w:rsid w:val="00AE5B38"/>
    <w:rsid w:val="00AF353D"/>
    <w:rsid w:val="00AF3C60"/>
    <w:rsid w:val="00B0176A"/>
    <w:rsid w:val="00B01E2E"/>
    <w:rsid w:val="00B10427"/>
    <w:rsid w:val="00B11EF7"/>
    <w:rsid w:val="00B13C26"/>
    <w:rsid w:val="00B208F5"/>
    <w:rsid w:val="00B22117"/>
    <w:rsid w:val="00B3143C"/>
    <w:rsid w:val="00B3281A"/>
    <w:rsid w:val="00B3285E"/>
    <w:rsid w:val="00B40248"/>
    <w:rsid w:val="00B41191"/>
    <w:rsid w:val="00B413DA"/>
    <w:rsid w:val="00B41454"/>
    <w:rsid w:val="00B4515A"/>
    <w:rsid w:val="00B453FB"/>
    <w:rsid w:val="00B519B8"/>
    <w:rsid w:val="00B52089"/>
    <w:rsid w:val="00B601F1"/>
    <w:rsid w:val="00B62F88"/>
    <w:rsid w:val="00B64734"/>
    <w:rsid w:val="00B8025D"/>
    <w:rsid w:val="00B965CD"/>
    <w:rsid w:val="00BB7153"/>
    <w:rsid w:val="00BD0907"/>
    <w:rsid w:val="00BD7BB9"/>
    <w:rsid w:val="00BE3587"/>
    <w:rsid w:val="00BF4D28"/>
    <w:rsid w:val="00C01BF4"/>
    <w:rsid w:val="00C02160"/>
    <w:rsid w:val="00C02404"/>
    <w:rsid w:val="00C17F95"/>
    <w:rsid w:val="00C25757"/>
    <w:rsid w:val="00C260AF"/>
    <w:rsid w:val="00C33EB8"/>
    <w:rsid w:val="00C416C5"/>
    <w:rsid w:val="00C41AC4"/>
    <w:rsid w:val="00C4297B"/>
    <w:rsid w:val="00C45319"/>
    <w:rsid w:val="00C525E9"/>
    <w:rsid w:val="00C54619"/>
    <w:rsid w:val="00C56036"/>
    <w:rsid w:val="00C7050E"/>
    <w:rsid w:val="00C72589"/>
    <w:rsid w:val="00C75EFC"/>
    <w:rsid w:val="00C77489"/>
    <w:rsid w:val="00C84AA7"/>
    <w:rsid w:val="00C942CA"/>
    <w:rsid w:val="00C94410"/>
    <w:rsid w:val="00C95EEF"/>
    <w:rsid w:val="00CA2176"/>
    <w:rsid w:val="00CA7027"/>
    <w:rsid w:val="00CD10FF"/>
    <w:rsid w:val="00CD2D83"/>
    <w:rsid w:val="00CD71F7"/>
    <w:rsid w:val="00CE06E6"/>
    <w:rsid w:val="00CE3303"/>
    <w:rsid w:val="00CE407E"/>
    <w:rsid w:val="00CE6062"/>
    <w:rsid w:val="00CE6961"/>
    <w:rsid w:val="00CF06BB"/>
    <w:rsid w:val="00D047D6"/>
    <w:rsid w:val="00D11ABE"/>
    <w:rsid w:val="00D17C30"/>
    <w:rsid w:val="00D23ECE"/>
    <w:rsid w:val="00D332D5"/>
    <w:rsid w:val="00D3570E"/>
    <w:rsid w:val="00D35804"/>
    <w:rsid w:val="00D4278C"/>
    <w:rsid w:val="00D450A6"/>
    <w:rsid w:val="00D46823"/>
    <w:rsid w:val="00D47DB9"/>
    <w:rsid w:val="00D61093"/>
    <w:rsid w:val="00D613AA"/>
    <w:rsid w:val="00D630CC"/>
    <w:rsid w:val="00D72411"/>
    <w:rsid w:val="00D732E5"/>
    <w:rsid w:val="00D80D88"/>
    <w:rsid w:val="00D80EFF"/>
    <w:rsid w:val="00D81106"/>
    <w:rsid w:val="00D82B72"/>
    <w:rsid w:val="00D8309A"/>
    <w:rsid w:val="00D9097E"/>
    <w:rsid w:val="00D95398"/>
    <w:rsid w:val="00DA5CDF"/>
    <w:rsid w:val="00DA7091"/>
    <w:rsid w:val="00DA71A7"/>
    <w:rsid w:val="00DB1289"/>
    <w:rsid w:val="00DB19EC"/>
    <w:rsid w:val="00DB45C0"/>
    <w:rsid w:val="00DD44CA"/>
    <w:rsid w:val="00DE12E5"/>
    <w:rsid w:val="00DF03CD"/>
    <w:rsid w:val="00DF0CA7"/>
    <w:rsid w:val="00DF3B48"/>
    <w:rsid w:val="00E113CA"/>
    <w:rsid w:val="00E13BDC"/>
    <w:rsid w:val="00E140A1"/>
    <w:rsid w:val="00E2456A"/>
    <w:rsid w:val="00E25463"/>
    <w:rsid w:val="00E42BCF"/>
    <w:rsid w:val="00E42FAC"/>
    <w:rsid w:val="00E50B9C"/>
    <w:rsid w:val="00E555DA"/>
    <w:rsid w:val="00E57D89"/>
    <w:rsid w:val="00E67234"/>
    <w:rsid w:val="00E675E8"/>
    <w:rsid w:val="00E6778E"/>
    <w:rsid w:val="00E778F9"/>
    <w:rsid w:val="00E84D1E"/>
    <w:rsid w:val="00E92A89"/>
    <w:rsid w:val="00EA08BC"/>
    <w:rsid w:val="00EA0D2D"/>
    <w:rsid w:val="00EA7A4F"/>
    <w:rsid w:val="00EC48C7"/>
    <w:rsid w:val="00ED7C64"/>
    <w:rsid w:val="00EE74EC"/>
    <w:rsid w:val="00EF1B0D"/>
    <w:rsid w:val="00EF3874"/>
    <w:rsid w:val="00EF7181"/>
    <w:rsid w:val="00F006CF"/>
    <w:rsid w:val="00F01646"/>
    <w:rsid w:val="00F108C4"/>
    <w:rsid w:val="00F13505"/>
    <w:rsid w:val="00F150B5"/>
    <w:rsid w:val="00F224A3"/>
    <w:rsid w:val="00F22E2D"/>
    <w:rsid w:val="00F26510"/>
    <w:rsid w:val="00F26F55"/>
    <w:rsid w:val="00F3059E"/>
    <w:rsid w:val="00F342A7"/>
    <w:rsid w:val="00F3469B"/>
    <w:rsid w:val="00F35828"/>
    <w:rsid w:val="00F379EA"/>
    <w:rsid w:val="00F479E8"/>
    <w:rsid w:val="00F50A2C"/>
    <w:rsid w:val="00F57816"/>
    <w:rsid w:val="00F6127D"/>
    <w:rsid w:val="00F72A2B"/>
    <w:rsid w:val="00F73632"/>
    <w:rsid w:val="00F75060"/>
    <w:rsid w:val="00F80098"/>
    <w:rsid w:val="00F80330"/>
    <w:rsid w:val="00F81A34"/>
    <w:rsid w:val="00F85AFD"/>
    <w:rsid w:val="00F948A5"/>
    <w:rsid w:val="00FA6BAD"/>
    <w:rsid w:val="00FA7FEA"/>
    <w:rsid w:val="00FB33E3"/>
    <w:rsid w:val="00FB43CB"/>
    <w:rsid w:val="00FB48BC"/>
    <w:rsid w:val="00FB653F"/>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1312</TotalTime>
  <Pages>7</Pages>
  <Words>2107</Words>
  <Characters>12010</Characters>
  <Application>Microsoft Office Word</Application>
  <DocSecurity>0</DocSecurity>
  <Lines>100</Lines>
  <Paragraphs>28</Paragraphs>
  <ScaleCrop>false</ScaleCrop>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285</cp:revision>
  <dcterms:created xsi:type="dcterms:W3CDTF">2024-01-08T02:26:00Z</dcterms:created>
  <dcterms:modified xsi:type="dcterms:W3CDTF">2024-11-08T12:47:00Z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