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5BB" w:rsidRPr="00081A3C" w:rsidRDefault="00E975BB" w:rsidP="00E975BB">
      <w:pPr>
        <w:pStyle w:val="afa"/>
        <w:spacing w:after="0"/>
        <w:ind w:left="2383" w:hangingChars="989" w:hanging="2383"/>
        <w:rPr>
          <w:rStyle w:val="af7"/>
          <w:rFonts w:ascii="Arial" w:hAnsi="Arial" w:cs="Arial"/>
          <w:b/>
          <w:lang w:eastAsia="en-US"/>
        </w:rPr>
      </w:pPr>
      <w:r w:rsidRPr="00081A3C">
        <w:rPr>
          <w:rStyle w:val="af7"/>
          <w:rFonts w:ascii="Arial" w:hAnsi="Arial" w:cs="Arial"/>
          <w:b/>
          <w:lang w:eastAsia="en-US"/>
        </w:rPr>
        <w:t>3GPP TSG-RAN WG4 Meeting #113</w:t>
      </w:r>
      <w:r w:rsidRPr="00081A3C">
        <w:rPr>
          <w:rStyle w:val="af7"/>
          <w:rFonts w:ascii="Arial" w:hAnsi="Arial" w:cs="Arial"/>
          <w:b/>
          <w:lang w:eastAsia="en-US"/>
        </w:rPr>
        <w:tab/>
      </w:r>
      <w:r w:rsidRPr="00081A3C">
        <w:rPr>
          <w:rStyle w:val="af7"/>
          <w:rFonts w:ascii="Arial" w:hAnsi="Arial" w:cs="Arial"/>
          <w:b/>
          <w:lang w:eastAsia="en-US"/>
        </w:rPr>
        <w:tab/>
      </w:r>
      <w:r w:rsidRPr="00081A3C">
        <w:rPr>
          <w:rStyle w:val="af7"/>
          <w:rFonts w:ascii="Arial" w:hAnsi="Arial" w:cs="Arial"/>
          <w:b/>
          <w:lang w:eastAsia="en-US"/>
        </w:rPr>
        <w:tab/>
      </w:r>
      <w:r w:rsidRPr="00081A3C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</w:t>
      </w:r>
      <w:r w:rsidR="003F1592" w:rsidRPr="003F1592">
        <w:rPr>
          <w:rStyle w:val="af7"/>
          <w:rFonts w:ascii="Arial" w:hAnsi="Arial" w:cs="Arial"/>
          <w:b/>
          <w:lang w:eastAsia="en-US"/>
        </w:rPr>
        <w:t>R4-2417738</w:t>
      </w:r>
    </w:p>
    <w:p w:rsidR="00E975BB" w:rsidRDefault="00E975BB" w:rsidP="00E975BB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proofErr w:type="spellStart"/>
      <w:r w:rsidRPr="00081A3C">
        <w:rPr>
          <w:rStyle w:val="af7"/>
          <w:rFonts w:ascii="Arial" w:hAnsi="Arial" w:cs="Arial"/>
          <w:b/>
          <w:lang w:eastAsia="en-US"/>
        </w:rPr>
        <w:t>Orlando</w:t>
      </w:r>
      <w:proofErr w:type="spellEnd"/>
      <w:r w:rsidRPr="00081A3C">
        <w:rPr>
          <w:rStyle w:val="af7"/>
          <w:rFonts w:ascii="Arial" w:hAnsi="Arial" w:cs="Arial"/>
          <w:b/>
          <w:lang w:eastAsia="en-US"/>
        </w:rPr>
        <w:t>, US, 18</w:t>
      </w:r>
      <w:r w:rsidRPr="005B739E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Pr="00081A3C">
        <w:rPr>
          <w:rStyle w:val="af7"/>
          <w:rFonts w:ascii="Arial" w:hAnsi="Arial" w:cs="Arial"/>
          <w:b/>
          <w:lang w:eastAsia="en-US"/>
        </w:rPr>
        <w:t xml:space="preserve"> – 22</w:t>
      </w:r>
      <w:r w:rsidRPr="005B739E">
        <w:rPr>
          <w:rStyle w:val="af7"/>
          <w:rFonts w:ascii="Arial" w:hAnsi="Arial" w:cs="Arial"/>
          <w:b/>
          <w:vertAlign w:val="superscript"/>
          <w:lang w:eastAsia="en-US"/>
        </w:rPr>
        <w:t>nd</w:t>
      </w:r>
      <w:r w:rsidRPr="00081A3C">
        <w:rPr>
          <w:rStyle w:val="af7"/>
          <w:rFonts w:ascii="Arial" w:hAnsi="Arial" w:cs="Arial"/>
          <w:b/>
          <w:lang w:eastAsia="en-US"/>
        </w:rPr>
        <w:t xml:space="preserve"> November, 2024</w:t>
      </w:r>
      <w:bookmarkStart w:id="0" w:name="_GoBack"/>
      <w:bookmarkEnd w:id="0"/>
    </w:p>
    <w:p w:rsidR="004C7050" w:rsidRPr="00E975BB" w:rsidRDefault="004C7050" w:rsidP="004C705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B3169F" w:rsidRPr="00B3169F">
        <w:rPr>
          <w:rStyle w:val="af7"/>
          <w:rFonts w:ascii="Arial" w:eastAsiaTheme="minorEastAsia" w:hAnsi="Arial" w:cs="Arial"/>
        </w:rPr>
        <w:t>Discussion on RAN2 LS on Relaxed measurement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3008CD">
        <w:rPr>
          <w:rStyle w:val="af7"/>
          <w:rFonts w:ascii="Arial" w:eastAsiaTheme="minorEastAsia" w:hAnsi="Arial" w:cs="Arial" w:hint="eastAsia"/>
        </w:rPr>
        <w:t>8.3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A0694D" w:rsidRDefault="00A35544" w:rsidP="00C776DC">
      <w:pPr>
        <w:spacing w:beforeLines="50" w:before="120" w:after="12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E658F5">
        <w:rPr>
          <w:rFonts w:hint="eastAsia"/>
          <w:lang w:val="en-US" w:eastAsia="zh-CN"/>
        </w:rPr>
        <w:t xml:space="preserve">this meeting we received </w:t>
      </w:r>
      <w:r w:rsidR="00702125">
        <w:rPr>
          <w:rFonts w:hint="eastAsia"/>
          <w:lang w:val="en-US" w:eastAsia="zh-CN"/>
        </w:rPr>
        <w:t>one</w:t>
      </w:r>
      <w:r w:rsidR="00E658F5">
        <w:rPr>
          <w:rFonts w:hint="eastAsia"/>
          <w:lang w:val="en-US" w:eastAsia="zh-CN"/>
        </w:rPr>
        <w:t xml:space="preserve"> LS</w:t>
      </w:r>
      <w:r w:rsidR="000770FF">
        <w:rPr>
          <w:rFonts w:hint="eastAsia"/>
          <w:lang w:val="en-US" w:eastAsia="zh-CN"/>
        </w:rPr>
        <w:t xml:space="preserve"> [1]</w:t>
      </w:r>
      <w:r w:rsidR="00E658F5">
        <w:rPr>
          <w:rFonts w:hint="eastAsia"/>
          <w:lang w:val="en-US" w:eastAsia="zh-CN"/>
        </w:rPr>
        <w:t xml:space="preserve"> from RAN2 on Rel-16 relaxed measurement</w:t>
      </w:r>
      <w:r w:rsidR="00174826">
        <w:rPr>
          <w:rFonts w:hint="eastAsia"/>
          <w:lang w:val="en-US" w:eastAsia="zh-CN"/>
        </w:rPr>
        <w:t xml:space="preserve"> in which RAN2 </w:t>
      </w:r>
      <w:r w:rsidR="00C9352E">
        <w:rPr>
          <w:rFonts w:hint="eastAsia"/>
          <w:lang w:val="en-US" w:eastAsia="zh-CN"/>
        </w:rPr>
        <w:t xml:space="preserve">thinks that </w:t>
      </w:r>
      <w:r w:rsidR="00174826">
        <w:rPr>
          <w:rFonts w:eastAsia="Yu Mincho" w:hint="eastAsia"/>
          <w:lang w:eastAsia="ja-JP"/>
        </w:rPr>
        <w:t>RAN4 specification define</w:t>
      </w:r>
      <w:r w:rsidR="00174826">
        <w:rPr>
          <w:rFonts w:hint="eastAsia"/>
          <w:lang w:eastAsia="ko-KR"/>
        </w:rPr>
        <w:t>s</w:t>
      </w:r>
      <w:r w:rsidR="00174826">
        <w:rPr>
          <w:rFonts w:eastAsia="Yu Mincho" w:hint="eastAsia"/>
          <w:lang w:eastAsia="ja-JP"/>
        </w:rPr>
        <w:t xml:space="preserve"> a behaviour for the condition </w:t>
      </w:r>
      <w:r w:rsidR="00174826">
        <w:t xml:space="preserve">“if </w:t>
      </w:r>
      <w:r w:rsidR="00174826">
        <w:rPr>
          <w:rFonts w:eastAsia="Yu Mincho" w:hint="eastAsia"/>
          <w:lang w:eastAsia="ja-JP"/>
        </w:rPr>
        <w:t>the serving cell</w:t>
      </w:r>
      <w:r w:rsidR="00174826">
        <w:t xml:space="preserve"> measurement</w:t>
      </w:r>
      <w:r w:rsidR="00174826">
        <w:rPr>
          <w:rFonts w:eastAsia="Yu Mincho" w:hint="eastAsia"/>
          <w:lang w:eastAsia="ja-JP"/>
        </w:rPr>
        <w:t xml:space="preserve"> is</w:t>
      </w:r>
      <w:r w:rsidR="00174826">
        <w:t xml:space="preserve"> better than s-</w:t>
      </w:r>
      <w:proofErr w:type="spellStart"/>
      <w:r w:rsidR="00174826">
        <w:rPr>
          <w:rFonts w:eastAsia="Malgun Gothic" w:hint="eastAsia"/>
          <w:lang w:eastAsia="ko-KR"/>
        </w:rPr>
        <w:t>N</w:t>
      </w:r>
      <w:r w:rsidR="00174826">
        <w:t>onIntraSearch</w:t>
      </w:r>
      <w:proofErr w:type="spellEnd"/>
      <w:r w:rsidR="00174826">
        <w:t xml:space="preserve"> threshold</w:t>
      </w:r>
      <w:r w:rsidR="00174826">
        <w:rPr>
          <w:rFonts w:eastAsia="Yu Mincho" w:hint="eastAsia"/>
          <w:lang w:eastAsia="ja-JP"/>
        </w:rPr>
        <w:t>s</w:t>
      </w:r>
      <w:r w:rsidR="00174826">
        <w:t xml:space="preserve"> but the cell-edge criteria is not fulfilled”</w:t>
      </w:r>
      <w:r w:rsidR="00C9352E">
        <w:rPr>
          <w:rFonts w:hint="eastAsia"/>
          <w:lang w:eastAsia="zh-CN"/>
        </w:rPr>
        <w:t xml:space="preserve"> while the case will not happen from RAN2 side</w:t>
      </w:r>
      <w:r>
        <w:rPr>
          <w:rFonts w:hint="eastAsia"/>
          <w:lang w:val="en-US" w:eastAsia="zh-CN"/>
        </w:rPr>
        <w:t xml:space="preserve">. </w:t>
      </w:r>
      <w:r w:rsidR="00C45549">
        <w:rPr>
          <w:lang w:val="en-US" w:eastAsia="zh-CN"/>
        </w:rPr>
        <w:t>A</w:t>
      </w:r>
      <w:r w:rsidR="00C45549">
        <w:rPr>
          <w:rFonts w:hint="eastAsia"/>
          <w:lang w:val="en-US" w:eastAsia="zh-CN"/>
        </w:rPr>
        <w:t xml:space="preserve">nd </w:t>
      </w:r>
      <w:r w:rsidR="00C776DC">
        <w:rPr>
          <w:rFonts w:hint="eastAsia"/>
          <w:lang w:val="en-US" w:eastAsia="zh-CN"/>
        </w:rPr>
        <w:t xml:space="preserve">based on the observation, RAN2 asks RAN4 to check the spec and to make the updates if needed. </w:t>
      </w:r>
    </w:p>
    <w:p w:rsidR="00057446" w:rsidRPr="002A2094" w:rsidRDefault="00F00420" w:rsidP="00A0694D">
      <w:pPr>
        <w:spacing w:beforeLines="50" w:before="120" w:after="12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paper, we </w:t>
      </w:r>
      <w:r w:rsidR="00C776DC">
        <w:rPr>
          <w:rFonts w:hint="eastAsia"/>
          <w:lang w:val="en-US" w:eastAsia="zh-CN"/>
        </w:rPr>
        <w:t>discuss the case mentioned in the LS</w:t>
      </w:r>
      <w:r w:rsidR="00EC1BD0">
        <w:rPr>
          <w:rFonts w:hint="eastAsia"/>
          <w:lang w:val="en-US" w:eastAsia="zh-CN"/>
        </w:rPr>
        <w:t xml:space="preserve"> and give our views</w:t>
      </w:r>
      <w:r>
        <w:rPr>
          <w:rFonts w:hint="eastAsia"/>
          <w:lang w:val="en-US" w:eastAsia="zh-CN"/>
        </w:rPr>
        <w:t xml:space="preserve">. </w:t>
      </w:r>
      <w:r w:rsidR="00607353">
        <w:rPr>
          <w:lang w:val="en-US" w:eastAsia="zh-CN"/>
        </w:rPr>
        <w:t>T</w:t>
      </w:r>
      <w:r w:rsidR="00607353">
        <w:rPr>
          <w:rFonts w:hint="eastAsia"/>
          <w:lang w:val="en-US" w:eastAsia="zh-CN"/>
        </w:rPr>
        <w:t xml:space="preserve">he draft </w:t>
      </w:r>
      <w:r w:rsidR="0083103F">
        <w:rPr>
          <w:rFonts w:hint="eastAsia"/>
          <w:lang w:val="en-US" w:eastAsia="zh-CN"/>
        </w:rPr>
        <w:t>response</w:t>
      </w:r>
      <w:r w:rsidR="00607353">
        <w:rPr>
          <w:rFonts w:hint="eastAsia"/>
          <w:lang w:val="en-US" w:eastAsia="zh-CN"/>
        </w:rPr>
        <w:t xml:space="preserve"> LS is provided in </w:t>
      </w:r>
      <w:r w:rsidR="00607353">
        <w:rPr>
          <w:lang w:val="en-US" w:eastAsia="zh-CN"/>
        </w:rPr>
        <w:t>the</w:t>
      </w:r>
      <w:r w:rsidR="00607353">
        <w:rPr>
          <w:rFonts w:hint="eastAsia"/>
          <w:lang w:val="en-US" w:eastAsia="zh-CN"/>
        </w:rPr>
        <w:t xml:space="preserve"> Annex based on </w:t>
      </w:r>
      <w:r w:rsidR="00607353">
        <w:rPr>
          <w:lang w:val="en-US" w:eastAsia="zh-CN"/>
        </w:rPr>
        <w:t>the</w:t>
      </w:r>
      <w:r w:rsidR="00607353">
        <w:rPr>
          <w:rFonts w:hint="eastAsia"/>
          <w:lang w:val="en-US" w:eastAsia="zh-CN"/>
        </w:rPr>
        <w:t xml:space="preserve"> discussions.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E84EB5" w:rsidRDefault="00C85EE8" w:rsidP="00BD21AB">
      <w:pPr>
        <w:spacing w:beforeLines="50" w:before="120" w:after="120"/>
        <w:rPr>
          <w:rFonts w:eastAsia="DengXian"/>
          <w:kern w:val="2"/>
          <w:lang w:val="en-US" w:eastAsia="zh-CN" w:bidi="hi-IN"/>
        </w:rPr>
      </w:pPr>
      <w:r>
        <w:rPr>
          <w:rFonts w:eastAsia="DengXian" w:hint="eastAsia"/>
          <w:kern w:val="2"/>
          <w:lang w:val="en-US" w:eastAsia="zh-CN" w:bidi="hi-IN"/>
        </w:rPr>
        <w:t>The RAN2 LS on Rel-16 relaxed measurement is cited as below:</w:t>
      </w:r>
      <w:r w:rsidR="002723BF">
        <w:rPr>
          <w:rFonts w:eastAsia="DengXian" w:hint="eastAsia"/>
          <w:kern w:val="2"/>
          <w:lang w:val="en-US" w:eastAsia="zh-CN" w:bidi="hi-I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74826" w:rsidTr="00C83299">
        <w:tc>
          <w:tcPr>
            <w:tcW w:w="9857" w:type="dxa"/>
          </w:tcPr>
          <w:p w:rsidR="00174826" w:rsidRDefault="00174826" w:rsidP="00C83299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:rsidR="00174826" w:rsidRDefault="00174826" w:rsidP="00C83299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RAN2 has discussed about the scenarios for </w:t>
            </w:r>
            <w:r w:rsidRPr="00EC132C">
              <w:rPr>
                <w:rFonts w:eastAsia="Malgun Gothic" w:hint="eastAsia"/>
                <w:lang w:eastAsia="ko-KR"/>
              </w:rPr>
              <w:t>the R</w:t>
            </w:r>
            <w:r w:rsidRPr="00EC132C">
              <w:rPr>
                <w:rFonts w:eastAsia="Malgun Gothic"/>
                <w:lang w:eastAsia="ko-KR"/>
              </w:rPr>
              <w:t>el-16 RRM relaxation in Idle/Inactive</w:t>
            </w:r>
            <w:r>
              <w:rPr>
                <w:rFonts w:eastAsia="Malgun Gothic" w:hint="eastAsia"/>
                <w:lang w:eastAsia="ko-KR"/>
              </w:rPr>
              <w:t xml:space="preserve"> state</w:t>
            </w:r>
            <w:r w:rsidRPr="00EC132C">
              <w:rPr>
                <w:rFonts w:eastAsia="Malgun Gothic" w:hint="eastAsia"/>
                <w:lang w:eastAsia="ko-KR"/>
              </w:rPr>
              <w:t xml:space="preserve"> during</w:t>
            </w:r>
            <w:r>
              <w:rPr>
                <w:rFonts w:eastAsia="Malgun Gothic" w:hint="eastAsia"/>
                <w:lang w:eastAsia="ko-KR"/>
              </w:rPr>
              <w:t xml:space="preserve"> the RAN2#127bis meeting.</w:t>
            </w:r>
          </w:p>
          <w:p w:rsidR="00174826" w:rsidRDefault="00174826" w:rsidP="00C83299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:rsidR="00174826" w:rsidRDefault="00174826" w:rsidP="00C83299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As a </w:t>
            </w:r>
            <w:r>
              <w:rPr>
                <w:rFonts w:eastAsia="Malgun Gothic"/>
                <w:lang w:eastAsia="ko-KR"/>
              </w:rPr>
              <w:t>conclusion</w:t>
            </w:r>
            <w:r>
              <w:rPr>
                <w:rFonts w:eastAsia="Malgun Gothic" w:hint="eastAsia"/>
                <w:lang w:eastAsia="ko-KR"/>
              </w:rPr>
              <w:t xml:space="preserve">, </w:t>
            </w:r>
            <w:r>
              <w:t xml:space="preserve">RAN2 has in-principle agreed the CR </w:t>
            </w:r>
            <w:r>
              <w:rPr>
                <w:rFonts w:eastAsia="Yu Mincho" w:hint="eastAsia"/>
                <w:lang w:eastAsia="ja-JP"/>
              </w:rPr>
              <w:t xml:space="preserve">to TS38.304 </w:t>
            </w:r>
            <w:r>
              <w:t>[</w:t>
            </w:r>
            <w:r>
              <w:rPr>
                <w:rFonts w:eastAsia="Malgun Gothic" w:hint="eastAsia"/>
                <w:lang w:eastAsia="ko-KR"/>
              </w:rPr>
              <w:t>1</w:t>
            </w:r>
            <w:r>
              <w:t>]</w:t>
            </w:r>
            <w:r>
              <w:rPr>
                <w:rFonts w:eastAsia="Yu Mincho" w:hint="eastAsia"/>
                <w:lang w:eastAsia="ja-JP"/>
              </w:rPr>
              <w:t>, r</w:t>
            </w:r>
            <w:r w:rsidRPr="0019305E">
              <w:rPr>
                <w:rFonts w:eastAsia="Yu Mincho"/>
                <w:lang w:eastAsia="ja-JP"/>
              </w:rPr>
              <w:t>emov</w:t>
            </w:r>
            <w:r>
              <w:rPr>
                <w:rFonts w:eastAsia="Yu Mincho" w:hint="eastAsia"/>
                <w:lang w:eastAsia="ja-JP"/>
              </w:rPr>
              <w:t>ing</w:t>
            </w:r>
            <w:r w:rsidRPr="0019305E">
              <w:rPr>
                <w:rFonts w:eastAsia="Yu Mincho"/>
                <w:lang w:eastAsia="ja-JP"/>
              </w:rPr>
              <w:t xml:space="preserve"> the description </w:t>
            </w:r>
            <w:r>
              <w:rPr>
                <w:rFonts w:eastAsia="Yu Mincho" w:hint="eastAsia"/>
                <w:lang w:eastAsia="ja-JP"/>
              </w:rPr>
              <w:t xml:space="preserve">of conditions </w:t>
            </w:r>
            <w:r w:rsidRPr="0019305E">
              <w:rPr>
                <w:rFonts w:eastAsia="Yu Mincho"/>
                <w:lang w:eastAsia="ja-JP"/>
              </w:rPr>
              <w:t>when measurements are relaxed a</w:t>
            </w:r>
            <w:r w:rsidRPr="0019305E">
              <w:t xml:space="preserve">nd </w:t>
            </w:r>
            <w:r>
              <w:rPr>
                <w:rFonts w:eastAsia="Yu Mincho" w:hint="eastAsia"/>
                <w:lang w:eastAsia="ja-JP"/>
              </w:rPr>
              <w:t>adding a reference to</w:t>
            </w:r>
            <w:r w:rsidRPr="0019305E">
              <w:t xml:space="preserve"> RAN4 specification.</w:t>
            </w:r>
            <w:r>
              <w:t xml:space="preserve"> </w:t>
            </w:r>
            <w:r>
              <w:rPr>
                <w:rFonts w:eastAsia="Yu Mincho" w:hint="eastAsia"/>
                <w:lang w:eastAsia="ja-JP"/>
              </w:rPr>
              <w:t>During the discussion, RAN2 noticed that RAN4 specification define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rFonts w:eastAsia="Yu Mincho" w:hint="eastAsia"/>
                <w:lang w:eastAsia="ja-JP"/>
              </w:rPr>
              <w:t xml:space="preserve"> </w:t>
            </w:r>
            <w:proofErr w:type="gramStart"/>
            <w:r>
              <w:rPr>
                <w:rFonts w:eastAsia="Yu Mincho" w:hint="eastAsia"/>
                <w:lang w:eastAsia="ja-JP"/>
              </w:rPr>
              <w:t>a behaviour</w:t>
            </w:r>
            <w:proofErr w:type="gramEnd"/>
            <w:r>
              <w:rPr>
                <w:rFonts w:eastAsia="Yu Mincho" w:hint="eastAsia"/>
                <w:lang w:eastAsia="ja-JP"/>
              </w:rPr>
              <w:t xml:space="preserve"> for the condition </w:t>
            </w:r>
            <w:r>
              <w:t xml:space="preserve">“if </w:t>
            </w:r>
            <w:r>
              <w:rPr>
                <w:rFonts w:eastAsia="Yu Mincho" w:hint="eastAsia"/>
                <w:lang w:eastAsia="ja-JP"/>
              </w:rPr>
              <w:t>the serving cell</w:t>
            </w:r>
            <w:r>
              <w:t xml:space="preserve"> measurement</w:t>
            </w:r>
            <w:r>
              <w:rPr>
                <w:rFonts w:eastAsia="Yu Mincho" w:hint="eastAsia"/>
                <w:lang w:eastAsia="ja-JP"/>
              </w:rPr>
              <w:t xml:space="preserve"> is</w:t>
            </w:r>
            <w:r>
              <w:t xml:space="preserve"> better than s-</w:t>
            </w:r>
            <w:proofErr w:type="spellStart"/>
            <w:r>
              <w:rPr>
                <w:rFonts w:eastAsia="Malgun Gothic" w:hint="eastAsia"/>
                <w:lang w:eastAsia="ko-KR"/>
              </w:rPr>
              <w:t>N</w:t>
            </w:r>
            <w:r>
              <w:t>onIntraSearch</w:t>
            </w:r>
            <w:proofErr w:type="spellEnd"/>
            <w:r>
              <w:t xml:space="preserve"> threshold</w:t>
            </w:r>
            <w:r>
              <w:rPr>
                <w:rFonts w:eastAsia="Yu Mincho" w:hint="eastAsia"/>
                <w:lang w:eastAsia="ja-JP"/>
              </w:rPr>
              <w:t>s</w:t>
            </w:r>
            <w:r>
              <w:t xml:space="preserve"> but the cell-edge criteria is not fulfilled”</w:t>
            </w:r>
            <w:r>
              <w:rPr>
                <w:rFonts w:eastAsia="Yu Mincho" w:hint="eastAsia"/>
                <w:lang w:eastAsia="ja-JP"/>
              </w:rPr>
              <w:t xml:space="preserve">. </w:t>
            </w:r>
            <w:r>
              <w:t>From RAN2 point of view</w:t>
            </w:r>
            <w:r>
              <w:rPr>
                <w:rFonts w:eastAsia="Yu Mincho" w:hint="eastAsia"/>
                <w:lang w:eastAsia="ja-JP"/>
              </w:rPr>
              <w:t xml:space="preserve">, </w:t>
            </w:r>
            <w:r>
              <w:t xml:space="preserve">the case “if UE measurements </w:t>
            </w:r>
            <w:r>
              <w:rPr>
                <w:rFonts w:eastAsia="Malgun Gothic" w:hint="eastAsia"/>
                <w:lang w:eastAsia="ko-KR"/>
              </w:rPr>
              <w:t>are</w:t>
            </w:r>
            <w:r>
              <w:t xml:space="preserve"> better than s-</w:t>
            </w:r>
            <w:proofErr w:type="spellStart"/>
            <w:r>
              <w:rPr>
                <w:rFonts w:eastAsia="Malgun Gothic" w:hint="eastAsia"/>
                <w:lang w:eastAsia="ko-KR"/>
              </w:rPr>
              <w:t>N</w:t>
            </w:r>
            <w:r>
              <w:t>onIntraSearch</w:t>
            </w:r>
            <w:proofErr w:type="spellEnd"/>
            <w:r>
              <w:t xml:space="preserve"> threshold but the cell-edge criteria is not fulfilled” will </w:t>
            </w:r>
            <w:r>
              <w:rPr>
                <w:rFonts w:hint="eastAsia"/>
                <w:lang w:eastAsia="ko-KR"/>
              </w:rPr>
              <w:t xml:space="preserve">not happen </w:t>
            </w:r>
            <w:r>
              <w:t xml:space="preserve">and cannot happen </w:t>
            </w:r>
            <w:r>
              <w:rPr>
                <w:rFonts w:eastAsia="Yu Mincho" w:hint="eastAsia"/>
                <w:lang w:eastAsia="ja-JP"/>
              </w:rPr>
              <w:t xml:space="preserve">because of </w:t>
            </w:r>
            <w:r>
              <w:t>the</w:t>
            </w:r>
            <w:r>
              <w:rPr>
                <w:rFonts w:eastAsia="Malgun Gothic" w:hint="eastAsia"/>
                <w:lang w:eastAsia="ko-KR"/>
              </w:rPr>
              <w:t xml:space="preserve"> following</w:t>
            </w:r>
            <w:r>
              <w:t xml:space="preserve"> field description </w:t>
            </w:r>
            <w:r>
              <w:rPr>
                <w:rFonts w:eastAsia="Yu Mincho" w:hint="eastAsia"/>
                <w:lang w:val="en-SG" w:eastAsia="ja-JP"/>
              </w:rPr>
              <w:t xml:space="preserve">for </w:t>
            </w:r>
            <w:r w:rsidRPr="001B443D">
              <w:rPr>
                <w:rFonts w:eastAsia="Times New Roman"/>
                <w:b/>
                <w:i/>
                <w:noProof/>
                <w:sz w:val="18"/>
                <w:lang w:eastAsia="sv-SE"/>
              </w:rPr>
              <w:t>s-SearchThresholdP</w:t>
            </w:r>
            <w:r>
              <w:rPr>
                <w:lang w:val="en-SG"/>
              </w:rPr>
              <w:t xml:space="preserve"> </w:t>
            </w:r>
            <w:r>
              <w:rPr>
                <w:rFonts w:eastAsia="Malgun Gothic" w:hint="eastAsia"/>
                <w:lang w:val="en-SG" w:eastAsia="ko-KR"/>
              </w:rPr>
              <w:t xml:space="preserve">and </w:t>
            </w:r>
            <w:r w:rsidRPr="001B443D">
              <w:rPr>
                <w:rFonts w:eastAsia="Times New Roman"/>
                <w:b/>
                <w:i/>
                <w:noProof/>
                <w:sz w:val="18"/>
                <w:lang w:eastAsia="sv-SE"/>
              </w:rPr>
              <w:t>s-SearchThresholdQ</w:t>
            </w:r>
            <w:r>
              <w:rPr>
                <w:rFonts w:eastAsia="Yu Mincho" w:hint="eastAsia"/>
                <w:lang w:val="en-SG" w:eastAsia="ja-JP"/>
              </w:rPr>
              <w:t xml:space="preserve"> in TS38.331</w:t>
            </w:r>
            <w:r>
              <w:t>.</w:t>
            </w:r>
          </w:p>
          <w:p w:rsidR="00174826" w:rsidRPr="001B443D" w:rsidRDefault="00174826" w:rsidP="00C83299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tbl>
            <w:tblPr>
              <w:tblW w:w="9805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805"/>
            </w:tblGrid>
            <w:tr w:rsidR="00174826" w:rsidRPr="001B443D" w:rsidTr="00C83299">
              <w:trPr>
                <w:cantSplit/>
                <w:trHeight w:val="535"/>
              </w:trPr>
              <w:tc>
                <w:tcPr>
                  <w:tcW w:w="980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174826" w:rsidRPr="001B443D" w:rsidRDefault="00174826" w:rsidP="00C8329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b/>
                      <w:i/>
                      <w:noProof/>
                      <w:sz w:val="18"/>
                      <w:lang w:eastAsia="sv-SE"/>
                    </w:rPr>
                  </w:pPr>
                  <w:r w:rsidRPr="001B443D">
                    <w:rPr>
                      <w:rFonts w:ascii="Arial" w:eastAsia="Times New Roman" w:hAnsi="Arial"/>
                      <w:b/>
                      <w:i/>
                      <w:noProof/>
                      <w:sz w:val="18"/>
                      <w:lang w:eastAsia="sv-SE"/>
                    </w:rPr>
                    <w:t>s-SearchThresholdP</w:t>
                  </w:r>
                  <w:r w:rsidRPr="001B443D">
                    <w:rPr>
                      <w:rFonts w:ascii="Arial" w:eastAsia="Times New Roman" w:hAnsi="Arial"/>
                      <w:b/>
                      <w:i/>
                      <w:sz w:val="18"/>
                      <w:lang w:eastAsia="sv-SE"/>
                    </w:rPr>
                    <w:t>, s-SearchThresholdP2</w:t>
                  </w:r>
                </w:p>
                <w:p w:rsidR="00174826" w:rsidRPr="001B443D" w:rsidRDefault="00174826" w:rsidP="00C8329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sv-SE"/>
                    </w:rPr>
                  </w:pPr>
                  <w:r w:rsidRPr="001B443D">
                    <w:rPr>
                      <w:rFonts w:ascii="Arial" w:eastAsia="Times New Roman" w:hAnsi="Arial"/>
                      <w:sz w:val="18"/>
                      <w:lang w:eastAsia="sv-SE"/>
                    </w:rPr>
                    <w:t>Parameters "</w:t>
                  </w:r>
                  <w:proofErr w:type="spellStart"/>
                  <w:r w:rsidRPr="001B443D">
                    <w:rPr>
                      <w:rFonts w:ascii="Arial" w:eastAsia="Times New Roman" w:hAnsi="Arial"/>
                      <w:sz w:val="18"/>
                      <w:lang w:eastAsia="sv-SE"/>
                    </w:rPr>
                    <w:t>S</w:t>
                  </w:r>
                  <w:r w:rsidRPr="001B443D">
                    <w:rPr>
                      <w:rFonts w:ascii="Arial" w:eastAsia="Times New Roman" w:hAnsi="Arial"/>
                      <w:sz w:val="18"/>
                      <w:vertAlign w:val="subscript"/>
                      <w:lang w:eastAsia="sv-SE"/>
                    </w:rPr>
                    <w:t>SearchThresholdP</w:t>
                  </w:r>
                  <w:proofErr w:type="spellEnd"/>
                  <w:r w:rsidRPr="001B443D">
                    <w:rPr>
                      <w:rFonts w:ascii="Arial" w:eastAsia="Times New Roman" w:hAnsi="Arial"/>
                      <w:sz w:val="18"/>
                      <w:lang w:eastAsia="sv-SE"/>
                    </w:rPr>
                    <w:t>" and "S</w:t>
                  </w:r>
                  <w:r w:rsidRPr="001B443D">
                    <w:rPr>
                      <w:rFonts w:ascii="Arial" w:eastAsia="Times New Roman" w:hAnsi="Arial"/>
                      <w:sz w:val="18"/>
                      <w:vertAlign w:val="subscript"/>
                      <w:lang w:eastAsia="sv-SE"/>
                    </w:rPr>
                    <w:t>SearchThresholdP2</w:t>
                  </w:r>
                  <w:r w:rsidRPr="001B443D">
                    <w:rPr>
                      <w:rFonts w:ascii="Arial" w:eastAsia="Times New Roman" w:hAnsi="Arial"/>
                      <w:sz w:val="18"/>
                      <w:lang w:eastAsia="sv-SE"/>
                    </w:rPr>
                    <w:t>" in TS 38.304 [20].</w:t>
                  </w:r>
                  <w:r w:rsidRPr="001B443D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The network configures </w:t>
                  </w:r>
                  <w:r w:rsidRPr="001B443D">
                    <w:rPr>
                      <w:rFonts w:ascii="Arial" w:eastAsia="Times New Roman" w:hAnsi="Arial"/>
                      <w:i/>
                      <w:sz w:val="18"/>
                      <w:lang w:eastAsia="zh-CN"/>
                    </w:rPr>
                    <w:t>s-</w:t>
                  </w:r>
                  <w:proofErr w:type="spellStart"/>
                  <w:r w:rsidRPr="001B443D">
                    <w:rPr>
                      <w:rFonts w:ascii="Arial" w:eastAsia="Times New Roman" w:hAnsi="Arial"/>
                      <w:i/>
                      <w:sz w:val="18"/>
                      <w:lang w:eastAsia="zh-CN"/>
                    </w:rPr>
                    <w:t>SearchThresholdP</w:t>
                  </w:r>
                  <w:proofErr w:type="spellEnd"/>
                  <w:r w:rsidRPr="001B443D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and </w:t>
                  </w:r>
                  <w:r w:rsidRPr="001B443D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s-</w:t>
                  </w:r>
                  <w:r w:rsidRPr="001B443D">
                    <w:rPr>
                      <w:rFonts w:ascii="Arial" w:eastAsia="Times New Roman" w:hAnsi="Arial"/>
                      <w:i/>
                      <w:sz w:val="18"/>
                      <w:lang w:eastAsia="zh-CN"/>
                    </w:rPr>
                    <w:t xml:space="preserve">SearchThresholdP2 </w:t>
                  </w:r>
                  <w:r w:rsidRPr="001B443D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to be less than or equal to </w:t>
                  </w:r>
                  <w:r w:rsidRPr="001B443D">
                    <w:rPr>
                      <w:rFonts w:ascii="Arial" w:eastAsia="Times New Roman" w:hAnsi="Arial" w:cs="Arial"/>
                      <w:i/>
                      <w:sz w:val="18"/>
                      <w:lang w:eastAsia="zh-CN"/>
                    </w:rPr>
                    <w:t>s-</w:t>
                  </w:r>
                  <w:proofErr w:type="spellStart"/>
                  <w:r w:rsidRPr="001B443D">
                    <w:rPr>
                      <w:rFonts w:ascii="Arial" w:eastAsia="Times New Roman" w:hAnsi="Arial" w:cs="Arial"/>
                      <w:i/>
                      <w:sz w:val="18"/>
                      <w:lang w:eastAsia="zh-CN"/>
                    </w:rPr>
                    <w:t>IntraSearchP</w:t>
                  </w:r>
                  <w:proofErr w:type="spellEnd"/>
                  <w:r w:rsidRPr="001B443D">
                    <w:rPr>
                      <w:rFonts w:ascii="Arial" w:eastAsia="Times New Roman" w:hAnsi="Arial" w:cs="Arial"/>
                      <w:i/>
                      <w:sz w:val="18"/>
                      <w:lang w:eastAsia="zh-CN"/>
                    </w:rPr>
                    <w:t xml:space="preserve"> </w:t>
                  </w:r>
                  <w:r w:rsidRPr="001B443D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and</w:t>
                  </w:r>
                  <w:r w:rsidRPr="001B443D">
                    <w:rPr>
                      <w:rFonts w:ascii="Arial" w:eastAsia="Times New Roman" w:hAnsi="Arial" w:cs="Arial"/>
                      <w:i/>
                      <w:sz w:val="18"/>
                      <w:lang w:eastAsia="zh-CN"/>
                    </w:rPr>
                    <w:t xml:space="preserve"> s-</w:t>
                  </w:r>
                  <w:proofErr w:type="spellStart"/>
                  <w:r w:rsidRPr="001B443D">
                    <w:rPr>
                      <w:rFonts w:ascii="Arial" w:eastAsia="Times New Roman" w:hAnsi="Arial" w:cs="Arial"/>
                      <w:i/>
                      <w:sz w:val="18"/>
                      <w:lang w:eastAsia="zh-CN"/>
                    </w:rPr>
                    <w:t>NonIntraSearchP</w:t>
                  </w:r>
                  <w:proofErr w:type="spellEnd"/>
                  <w:r w:rsidRPr="001B443D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.</w:t>
                  </w:r>
                </w:p>
              </w:tc>
            </w:tr>
            <w:tr w:rsidR="00174826" w:rsidRPr="001B443D" w:rsidTr="00C83299">
              <w:trPr>
                <w:cantSplit/>
                <w:trHeight w:val="545"/>
              </w:trPr>
              <w:tc>
                <w:tcPr>
                  <w:tcW w:w="980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174826" w:rsidRPr="001B443D" w:rsidRDefault="00174826" w:rsidP="00C8329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b/>
                      <w:i/>
                      <w:noProof/>
                      <w:sz w:val="18"/>
                      <w:lang w:eastAsia="sv-SE"/>
                    </w:rPr>
                  </w:pPr>
                  <w:r w:rsidRPr="001B443D">
                    <w:rPr>
                      <w:rFonts w:ascii="Arial" w:eastAsia="Times New Roman" w:hAnsi="Arial"/>
                      <w:b/>
                      <w:i/>
                      <w:noProof/>
                      <w:sz w:val="18"/>
                      <w:lang w:eastAsia="sv-SE"/>
                    </w:rPr>
                    <w:t>s-SearchThresholdQ</w:t>
                  </w:r>
                  <w:r w:rsidRPr="001B443D">
                    <w:rPr>
                      <w:rFonts w:ascii="Arial" w:eastAsia="Times New Roman" w:hAnsi="Arial"/>
                      <w:b/>
                      <w:i/>
                      <w:sz w:val="18"/>
                      <w:lang w:eastAsia="sv-SE"/>
                    </w:rPr>
                    <w:t>, s-SearchThresholdQ2</w:t>
                  </w:r>
                </w:p>
                <w:p w:rsidR="00174826" w:rsidRPr="001B443D" w:rsidRDefault="00174826" w:rsidP="00C8329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sv-SE"/>
                    </w:rPr>
                  </w:pPr>
                  <w:r w:rsidRPr="001B443D">
                    <w:rPr>
                      <w:rFonts w:ascii="Arial" w:eastAsia="Times New Roman" w:hAnsi="Arial"/>
                      <w:sz w:val="18"/>
                      <w:lang w:eastAsia="sv-SE"/>
                    </w:rPr>
                    <w:t>Parameters "</w:t>
                  </w:r>
                  <w:proofErr w:type="spellStart"/>
                  <w:r w:rsidRPr="001B443D">
                    <w:rPr>
                      <w:rFonts w:ascii="Arial" w:eastAsia="Times New Roman" w:hAnsi="Arial"/>
                      <w:sz w:val="18"/>
                      <w:lang w:eastAsia="sv-SE"/>
                    </w:rPr>
                    <w:t>S</w:t>
                  </w:r>
                  <w:r w:rsidRPr="001B443D">
                    <w:rPr>
                      <w:rFonts w:ascii="Arial" w:eastAsia="Times New Roman" w:hAnsi="Arial"/>
                      <w:sz w:val="18"/>
                      <w:vertAlign w:val="subscript"/>
                      <w:lang w:eastAsia="sv-SE"/>
                    </w:rPr>
                    <w:t>SearchThresholdQ</w:t>
                  </w:r>
                  <w:proofErr w:type="spellEnd"/>
                  <w:r w:rsidRPr="001B443D">
                    <w:rPr>
                      <w:rFonts w:ascii="Arial" w:eastAsia="Times New Roman" w:hAnsi="Arial"/>
                      <w:sz w:val="18"/>
                      <w:lang w:eastAsia="sv-SE"/>
                    </w:rPr>
                    <w:t>" and "S</w:t>
                  </w:r>
                  <w:r w:rsidRPr="001B443D">
                    <w:rPr>
                      <w:rFonts w:ascii="Arial" w:eastAsia="Times New Roman" w:hAnsi="Arial"/>
                      <w:sz w:val="18"/>
                      <w:vertAlign w:val="subscript"/>
                      <w:lang w:eastAsia="sv-SE"/>
                    </w:rPr>
                    <w:t>SearchThresholdQ2</w:t>
                  </w:r>
                  <w:r w:rsidRPr="001B443D">
                    <w:rPr>
                      <w:rFonts w:ascii="Arial" w:eastAsia="Times New Roman" w:hAnsi="Arial"/>
                      <w:sz w:val="18"/>
                      <w:lang w:eastAsia="sv-SE"/>
                    </w:rPr>
                    <w:t>" in TS 38.304 [20].</w:t>
                  </w:r>
                  <w:r w:rsidRPr="001B443D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The network configures </w:t>
                  </w:r>
                  <w:r w:rsidRPr="001B443D">
                    <w:rPr>
                      <w:rFonts w:ascii="Arial" w:eastAsia="Times New Roman" w:hAnsi="Arial"/>
                      <w:i/>
                      <w:sz w:val="18"/>
                      <w:lang w:eastAsia="zh-CN"/>
                    </w:rPr>
                    <w:t>s-</w:t>
                  </w:r>
                  <w:proofErr w:type="spellStart"/>
                  <w:r w:rsidRPr="001B443D">
                    <w:rPr>
                      <w:rFonts w:ascii="Arial" w:eastAsia="Times New Roman" w:hAnsi="Arial"/>
                      <w:i/>
                      <w:sz w:val="18"/>
                      <w:lang w:eastAsia="zh-CN"/>
                    </w:rPr>
                    <w:t>SearchThresholdQ</w:t>
                  </w:r>
                  <w:proofErr w:type="spellEnd"/>
                  <w:r w:rsidRPr="001B443D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and </w:t>
                  </w:r>
                  <w:r w:rsidRPr="001B443D">
                    <w:rPr>
                      <w:rFonts w:ascii="Arial" w:eastAsia="Times New Roman" w:hAnsi="Arial"/>
                      <w:i/>
                      <w:sz w:val="18"/>
                      <w:lang w:eastAsia="zh-CN"/>
                    </w:rPr>
                    <w:t>s-SearchThresholdQ2</w:t>
                  </w:r>
                  <w:r w:rsidRPr="001B443D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</w:t>
                  </w:r>
                  <w:r w:rsidRPr="001B443D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to be less than or equal to </w:t>
                  </w:r>
                  <w:r w:rsidRPr="001B443D">
                    <w:rPr>
                      <w:rFonts w:ascii="Arial" w:eastAsia="Times New Roman" w:hAnsi="Arial" w:cs="Arial"/>
                      <w:i/>
                      <w:sz w:val="18"/>
                      <w:lang w:eastAsia="zh-CN"/>
                    </w:rPr>
                    <w:t>s-</w:t>
                  </w:r>
                  <w:proofErr w:type="spellStart"/>
                  <w:r w:rsidRPr="001B443D">
                    <w:rPr>
                      <w:rFonts w:ascii="Arial" w:eastAsia="Times New Roman" w:hAnsi="Arial" w:cs="Arial"/>
                      <w:i/>
                      <w:sz w:val="18"/>
                      <w:lang w:eastAsia="zh-CN"/>
                    </w:rPr>
                    <w:t>IntraSearchQ</w:t>
                  </w:r>
                  <w:proofErr w:type="spellEnd"/>
                  <w:r w:rsidRPr="001B443D">
                    <w:rPr>
                      <w:rFonts w:ascii="Arial" w:eastAsia="Times New Roman" w:hAnsi="Arial" w:cs="Arial"/>
                      <w:i/>
                      <w:sz w:val="18"/>
                      <w:lang w:eastAsia="zh-CN"/>
                    </w:rPr>
                    <w:t xml:space="preserve"> </w:t>
                  </w:r>
                  <w:r w:rsidRPr="001B443D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and</w:t>
                  </w:r>
                  <w:r w:rsidRPr="001B443D">
                    <w:rPr>
                      <w:rFonts w:ascii="Arial" w:eastAsia="Times New Roman" w:hAnsi="Arial" w:cs="Arial"/>
                      <w:i/>
                      <w:sz w:val="18"/>
                      <w:lang w:eastAsia="zh-CN"/>
                    </w:rPr>
                    <w:t xml:space="preserve"> s-</w:t>
                  </w:r>
                  <w:proofErr w:type="spellStart"/>
                  <w:r w:rsidRPr="001B443D">
                    <w:rPr>
                      <w:rFonts w:ascii="Arial" w:eastAsia="Times New Roman" w:hAnsi="Arial" w:cs="Arial"/>
                      <w:i/>
                      <w:sz w:val="18"/>
                      <w:lang w:eastAsia="zh-CN"/>
                    </w:rPr>
                    <w:t>NonIntraSearchQ</w:t>
                  </w:r>
                  <w:proofErr w:type="spellEnd"/>
                  <w:r w:rsidRPr="001B443D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.</w:t>
                  </w:r>
                </w:p>
              </w:tc>
            </w:tr>
          </w:tbl>
          <w:p w:rsidR="00174826" w:rsidRPr="001B443D" w:rsidRDefault="00174826" w:rsidP="00C83299">
            <w:pPr>
              <w:pStyle w:val="a4"/>
              <w:spacing w:after="120"/>
              <w:rPr>
                <w:rFonts w:cs="Arial"/>
                <w:lang w:eastAsia="ko-KR"/>
              </w:rPr>
            </w:pPr>
          </w:p>
          <w:p w:rsidR="00174826" w:rsidRDefault="00174826" w:rsidP="00C83299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:rsidR="00174826" w:rsidRDefault="00174826" w:rsidP="00C83299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</w:t>
            </w:r>
            <w:r w:rsidRPr="00AE566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RAN4.</w:t>
            </w:r>
          </w:p>
          <w:p w:rsidR="00174826" w:rsidRPr="00174826" w:rsidRDefault="00174826" w:rsidP="00C83299">
            <w:pPr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 w:rsidRPr="00700AD5">
              <w:rPr>
                <w:rFonts w:ascii="Arial" w:hAnsi="Arial"/>
                <w:lang w:val="en-US"/>
              </w:rPr>
              <w:t xml:space="preserve">RAN2 </w:t>
            </w:r>
            <w:r>
              <w:rPr>
                <w:rFonts w:ascii="Arial" w:hAnsi="Arial"/>
                <w:lang w:val="en-US"/>
              </w:rPr>
              <w:t xml:space="preserve">respectfully </w:t>
            </w:r>
            <w:r w:rsidRPr="00700AD5">
              <w:rPr>
                <w:rFonts w:ascii="Arial" w:hAnsi="Arial"/>
                <w:lang w:val="en-US"/>
              </w:rPr>
              <w:t xml:space="preserve">asks </w:t>
            </w:r>
            <w:r>
              <w:rPr>
                <w:rFonts w:ascii="Arial" w:hAnsi="Arial" w:hint="eastAsia"/>
                <w:lang w:val="en-US" w:eastAsia="ko-KR"/>
              </w:rPr>
              <w:t xml:space="preserve">RAN4 </w:t>
            </w:r>
            <w:r w:rsidRPr="00700AD5">
              <w:rPr>
                <w:rFonts w:ascii="Arial" w:hAnsi="Arial"/>
                <w:lang w:val="en-US"/>
              </w:rPr>
              <w:t xml:space="preserve">to </w:t>
            </w:r>
            <w:r>
              <w:rPr>
                <w:rFonts w:ascii="Arial" w:hAnsi="Arial"/>
                <w:lang w:val="en-US"/>
              </w:rPr>
              <w:t>take the above into consideration</w:t>
            </w:r>
            <w:r w:rsidRPr="001C4A65">
              <w:rPr>
                <w:rFonts w:ascii="Arial" w:eastAsiaTheme="minorEastAsia" w:hAnsi="Arial"/>
              </w:rPr>
              <w:t xml:space="preserve"> </w:t>
            </w:r>
            <w:r>
              <w:rPr>
                <w:rFonts w:ascii="Arial" w:eastAsia="Malgun Gothic" w:hAnsi="Arial" w:hint="eastAsia"/>
                <w:lang w:eastAsia="ko-KR"/>
              </w:rPr>
              <w:t xml:space="preserve">and inform that </w:t>
            </w:r>
            <w:r w:rsidRPr="001C4A65">
              <w:rPr>
                <w:rFonts w:ascii="Arial" w:eastAsiaTheme="minorEastAsia" w:hAnsi="Arial"/>
              </w:rPr>
              <w:t>RAN4 can update their part of their specs, if they see a need</w:t>
            </w:r>
            <w:r w:rsidRPr="00E27FCC">
              <w:rPr>
                <w:rFonts w:ascii="Arial" w:hAnsi="Arial"/>
              </w:rPr>
              <w:t>.</w:t>
            </w:r>
          </w:p>
        </w:tc>
      </w:tr>
    </w:tbl>
    <w:p w:rsidR="00174826" w:rsidRPr="00CC2BEB" w:rsidRDefault="000A70AE" w:rsidP="00BD21AB">
      <w:pPr>
        <w:spacing w:beforeLines="50" w:before="120" w:after="120"/>
        <w:rPr>
          <w:rFonts w:eastAsiaTheme="minorEastAsia"/>
          <w:kern w:val="2"/>
          <w:lang w:val="en-US" w:eastAsia="zh-CN" w:bidi="hi-IN"/>
        </w:rPr>
      </w:pPr>
      <w:r>
        <w:t>RAN</w:t>
      </w:r>
      <w:r>
        <w:rPr>
          <w:rFonts w:hint="eastAsia"/>
          <w:lang w:eastAsia="zh-CN"/>
        </w:rPr>
        <w:t xml:space="preserve">2 noticed </w:t>
      </w:r>
      <w:r>
        <w:t xml:space="preserve">the case “if UE measurements </w:t>
      </w:r>
      <w:r>
        <w:rPr>
          <w:rFonts w:eastAsia="Malgun Gothic" w:hint="eastAsia"/>
          <w:lang w:eastAsia="ko-KR"/>
        </w:rPr>
        <w:t>are</w:t>
      </w:r>
      <w:r>
        <w:t xml:space="preserve"> better than s-</w:t>
      </w:r>
      <w:proofErr w:type="spellStart"/>
      <w:r>
        <w:rPr>
          <w:rFonts w:eastAsia="Malgun Gothic" w:hint="eastAsia"/>
          <w:lang w:eastAsia="ko-KR"/>
        </w:rPr>
        <w:t>N</w:t>
      </w:r>
      <w:r>
        <w:t>onIntraSearch</w:t>
      </w:r>
      <w:proofErr w:type="spellEnd"/>
      <w:r>
        <w:t xml:space="preserve"> threshold but the cell-edge criteria is not fulfilled” will </w:t>
      </w:r>
      <w:r>
        <w:rPr>
          <w:rFonts w:hint="eastAsia"/>
          <w:lang w:eastAsia="ko-KR"/>
        </w:rPr>
        <w:t xml:space="preserve">not happen </w:t>
      </w:r>
      <w:r w:rsidR="007409BA">
        <w:rPr>
          <w:rFonts w:eastAsia="Yu Mincho" w:hint="eastAsia"/>
          <w:lang w:eastAsia="ja-JP"/>
        </w:rPr>
        <w:t>because</w:t>
      </w:r>
      <w:r>
        <w:rPr>
          <w:rFonts w:eastAsia="Yu Mincho" w:hint="eastAsia"/>
          <w:lang w:eastAsia="ja-JP"/>
        </w:rPr>
        <w:t xml:space="preserve"> </w:t>
      </w:r>
      <w:r>
        <w:t>the</w:t>
      </w:r>
      <w:r>
        <w:rPr>
          <w:rFonts w:eastAsia="Malgun Gothic" w:hint="eastAsia"/>
          <w:lang w:eastAsia="ko-KR"/>
        </w:rPr>
        <w:t xml:space="preserve"> </w:t>
      </w:r>
      <w:r w:rsidR="00CC2BEB">
        <w:rPr>
          <w:rFonts w:eastAsiaTheme="minorEastAsia" w:hint="eastAsia"/>
          <w:lang w:eastAsia="zh-CN"/>
        </w:rPr>
        <w:t>threshold</w:t>
      </w:r>
      <w:r w:rsidR="007409BA">
        <w:rPr>
          <w:rFonts w:eastAsiaTheme="minorEastAsia" w:hint="eastAsia"/>
          <w:lang w:eastAsia="zh-CN"/>
        </w:rPr>
        <w:t>s</w:t>
      </w:r>
      <w:r w:rsidR="00CC2BEB">
        <w:rPr>
          <w:rFonts w:eastAsiaTheme="minorEastAsia" w:hint="eastAsia"/>
          <w:lang w:eastAsia="zh-CN"/>
        </w:rPr>
        <w:t xml:space="preserve"> for cell-edge criteria</w:t>
      </w:r>
      <w:r>
        <w:t xml:space="preserve"> </w:t>
      </w:r>
      <w:r w:rsidRPr="001B443D">
        <w:rPr>
          <w:rFonts w:eastAsia="Times New Roman"/>
          <w:b/>
          <w:i/>
          <w:noProof/>
          <w:sz w:val="18"/>
          <w:lang w:eastAsia="sv-SE"/>
        </w:rPr>
        <w:t>s-SearchThresholdP</w:t>
      </w:r>
      <w:r>
        <w:rPr>
          <w:lang w:val="en-SG"/>
        </w:rPr>
        <w:t xml:space="preserve"> </w:t>
      </w:r>
      <w:r>
        <w:rPr>
          <w:rFonts w:eastAsia="Malgun Gothic" w:hint="eastAsia"/>
          <w:lang w:val="en-SG" w:eastAsia="ko-KR"/>
        </w:rPr>
        <w:t xml:space="preserve">and </w:t>
      </w:r>
      <w:r w:rsidRPr="001B443D">
        <w:rPr>
          <w:rFonts w:eastAsia="Times New Roman"/>
          <w:b/>
          <w:i/>
          <w:noProof/>
          <w:sz w:val="18"/>
          <w:lang w:eastAsia="sv-SE"/>
        </w:rPr>
        <w:t>s-SearchThresholdQ</w:t>
      </w:r>
      <w:r w:rsidR="007409BA">
        <w:rPr>
          <w:rFonts w:eastAsiaTheme="minorEastAsia" w:hint="eastAsia"/>
          <w:lang w:val="en-SG" w:eastAsia="zh-CN"/>
        </w:rPr>
        <w:t xml:space="preserve"> are configured</w:t>
      </w:r>
      <w:r w:rsidR="00CC2BEB" w:rsidRPr="00CC2BEB">
        <w:rPr>
          <w:rFonts w:hint="eastAsia"/>
          <w:lang w:eastAsia="ko-KR"/>
        </w:rPr>
        <w:t xml:space="preserve"> to be </w:t>
      </w:r>
      <w:r w:rsidR="00CC2BEB" w:rsidRPr="00CC2BEB">
        <w:rPr>
          <w:lang w:eastAsia="ko-KR"/>
        </w:rPr>
        <w:t>less than or equal to</w:t>
      </w:r>
      <w:r w:rsidR="00CC2BEB" w:rsidRPr="00CC2BEB">
        <w:rPr>
          <w:rFonts w:hint="eastAsia"/>
          <w:lang w:eastAsia="ko-KR"/>
        </w:rPr>
        <w:t xml:space="preserve"> </w:t>
      </w:r>
      <w:r w:rsidR="00CC2BEB" w:rsidRPr="004C5052">
        <w:rPr>
          <w:rFonts w:eastAsia="Times New Roman"/>
          <w:b/>
          <w:i/>
          <w:noProof/>
          <w:sz w:val="18"/>
          <w:lang w:eastAsia="sv-SE"/>
        </w:rPr>
        <w:t>s-IntraSearchP</w:t>
      </w:r>
      <w:r w:rsidR="00CC2BEB" w:rsidRPr="004C5052">
        <w:rPr>
          <w:rFonts w:eastAsia="Times New Roman" w:hint="eastAsia"/>
          <w:b/>
          <w:i/>
          <w:noProof/>
          <w:sz w:val="18"/>
          <w:lang w:eastAsia="sv-SE"/>
        </w:rPr>
        <w:t>/</w:t>
      </w:r>
      <w:r w:rsidR="00CC2BEB" w:rsidRPr="004C5052">
        <w:rPr>
          <w:rFonts w:eastAsia="Times New Roman"/>
          <w:b/>
          <w:i/>
          <w:noProof/>
          <w:sz w:val="18"/>
          <w:lang w:eastAsia="sv-SE"/>
        </w:rPr>
        <w:t xml:space="preserve"> s-NonIntraSearchP</w:t>
      </w:r>
      <w:r w:rsidR="00CC2BEB">
        <w:rPr>
          <w:rFonts w:eastAsia="Yu Mincho" w:hint="eastAsia"/>
          <w:lang w:val="en-SG" w:eastAsia="ja-JP"/>
        </w:rPr>
        <w:t xml:space="preserve"> </w:t>
      </w:r>
      <w:r w:rsidR="00CC2BEB">
        <w:rPr>
          <w:rFonts w:eastAsiaTheme="minorEastAsia" w:hint="eastAsia"/>
          <w:lang w:val="en-SG" w:eastAsia="zh-CN"/>
        </w:rPr>
        <w:t xml:space="preserve">and </w:t>
      </w:r>
      <w:r w:rsidR="00CC2BEB" w:rsidRPr="004C5052">
        <w:rPr>
          <w:rFonts w:eastAsia="Times New Roman"/>
          <w:b/>
          <w:i/>
          <w:noProof/>
          <w:sz w:val="18"/>
          <w:lang w:eastAsia="sv-SE"/>
        </w:rPr>
        <w:t>s-IntraSearchQ</w:t>
      </w:r>
      <w:r w:rsidR="00CC2BEB" w:rsidRPr="004C5052">
        <w:rPr>
          <w:rFonts w:eastAsia="Times New Roman" w:hint="eastAsia"/>
          <w:b/>
          <w:i/>
          <w:noProof/>
          <w:sz w:val="18"/>
          <w:lang w:eastAsia="sv-SE"/>
        </w:rPr>
        <w:t>/</w:t>
      </w:r>
      <w:r w:rsidR="00CC2BEB" w:rsidRPr="004C5052">
        <w:rPr>
          <w:rFonts w:eastAsia="Times New Roman"/>
          <w:b/>
          <w:i/>
          <w:noProof/>
          <w:sz w:val="18"/>
          <w:lang w:eastAsia="sv-SE"/>
        </w:rPr>
        <w:t>s-NonIntraSearchQ</w:t>
      </w:r>
      <w:r w:rsidR="00CC2BEB">
        <w:rPr>
          <w:rFonts w:eastAsia="Yu Mincho" w:hint="eastAsia"/>
          <w:lang w:val="en-SG" w:eastAsia="ja-JP"/>
        </w:rPr>
        <w:t xml:space="preserve"> </w:t>
      </w:r>
      <w:r w:rsidR="00CC2BEB">
        <w:rPr>
          <w:rFonts w:eastAsiaTheme="minorEastAsia" w:hint="eastAsia"/>
          <w:lang w:val="en-SG" w:eastAsia="zh-CN"/>
        </w:rPr>
        <w:t xml:space="preserve">based on the description in </w:t>
      </w:r>
      <w:r>
        <w:rPr>
          <w:rFonts w:eastAsia="Yu Mincho" w:hint="eastAsia"/>
          <w:lang w:val="en-SG" w:eastAsia="ja-JP"/>
        </w:rPr>
        <w:t>TS</w:t>
      </w:r>
      <w:r w:rsidR="00CC2BEB">
        <w:rPr>
          <w:rFonts w:eastAsiaTheme="minorEastAsia" w:hint="eastAsia"/>
          <w:lang w:val="en-SG" w:eastAsia="zh-CN"/>
        </w:rPr>
        <w:t xml:space="preserve"> </w:t>
      </w:r>
      <w:r>
        <w:rPr>
          <w:rFonts w:eastAsia="Yu Mincho" w:hint="eastAsia"/>
          <w:lang w:val="en-SG" w:eastAsia="ja-JP"/>
        </w:rPr>
        <w:t>38.331</w:t>
      </w:r>
      <w:r w:rsidR="00CC2BEB">
        <w:rPr>
          <w:rFonts w:asciiTheme="minorEastAsia" w:eastAsiaTheme="minorEastAsia" w:hAnsiTheme="minorEastAsia" w:hint="eastAsia"/>
          <w:lang w:val="en-SG" w:eastAsia="zh-CN"/>
        </w:rPr>
        <w:t>.</w:t>
      </w:r>
    </w:p>
    <w:p w:rsidR="00174826" w:rsidRDefault="007E04DA" w:rsidP="00BD21AB">
      <w:pPr>
        <w:spacing w:beforeLines="50" w:before="120" w:after="120"/>
        <w:rPr>
          <w:rFonts w:eastAsia="DengXian"/>
          <w:kern w:val="2"/>
          <w:lang w:val="en-US" w:eastAsia="zh-CN" w:bidi="hi-IN"/>
        </w:rPr>
      </w:pPr>
      <w:r>
        <w:rPr>
          <w:rFonts w:eastAsia="DengXian"/>
          <w:kern w:val="2"/>
          <w:lang w:val="en-US" w:eastAsia="zh-CN" w:bidi="hi-IN"/>
        </w:rPr>
        <w:lastRenderedPageBreak/>
        <w:t>W</w:t>
      </w:r>
      <w:r>
        <w:rPr>
          <w:rFonts w:eastAsia="DengXian" w:hint="eastAsia"/>
          <w:kern w:val="2"/>
          <w:lang w:val="en-US" w:eastAsia="zh-CN" w:bidi="hi-IN"/>
        </w:rPr>
        <w:t xml:space="preserve">e agree </w:t>
      </w:r>
      <w:r w:rsidR="006E7EC4">
        <w:rPr>
          <w:rFonts w:eastAsia="DengXian" w:hint="eastAsia"/>
          <w:kern w:val="2"/>
          <w:lang w:val="en-US" w:eastAsia="zh-CN" w:bidi="hi-IN"/>
        </w:rPr>
        <w:t xml:space="preserve">the </w:t>
      </w:r>
      <w:r>
        <w:rPr>
          <w:rFonts w:eastAsia="DengXian" w:hint="eastAsia"/>
          <w:kern w:val="2"/>
          <w:lang w:val="en-US" w:eastAsia="zh-CN" w:bidi="hi-IN"/>
        </w:rPr>
        <w:t xml:space="preserve">observation that this case will not happen, but </w:t>
      </w:r>
      <w:r w:rsidR="00B26BD8">
        <w:rPr>
          <w:rFonts w:eastAsia="DengXian" w:hint="eastAsia"/>
          <w:kern w:val="2"/>
          <w:lang w:val="en-US" w:eastAsia="zh-CN" w:bidi="hi-IN"/>
        </w:rPr>
        <w:t xml:space="preserve">it is not clear in RAN2 LS which parts in RAN4 spec have defined requirements for this case. </w:t>
      </w:r>
      <w:r w:rsidR="00B26BD8">
        <w:rPr>
          <w:rFonts w:eastAsia="DengXian"/>
          <w:kern w:val="2"/>
          <w:lang w:val="en-US" w:eastAsia="zh-CN" w:bidi="hi-IN"/>
        </w:rPr>
        <w:t>A</w:t>
      </w:r>
      <w:r w:rsidR="00B26BD8">
        <w:rPr>
          <w:rFonts w:eastAsia="DengXian" w:hint="eastAsia"/>
          <w:kern w:val="2"/>
          <w:lang w:val="en-US" w:eastAsia="zh-CN" w:bidi="hi-IN"/>
        </w:rPr>
        <w:t xml:space="preserve">fter checking TS 38.133, </w:t>
      </w:r>
      <w:r>
        <w:rPr>
          <w:rFonts w:eastAsia="DengXian" w:hint="eastAsia"/>
          <w:kern w:val="2"/>
          <w:lang w:val="en-US" w:eastAsia="zh-CN" w:bidi="hi-IN"/>
        </w:rPr>
        <w:t xml:space="preserve">we do not see the problem in RAN4 spec since no specific requirements are defined for this case. </w:t>
      </w:r>
    </w:p>
    <w:p w:rsidR="007E04DA" w:rsidRDefault="00A40815" w:rsidP="00BD21AB">
      <w:pPr>
        <w:spacing w:beforeLines="50" w:before="120" w:after="120"/>
        <w:rPr>
          <w:rFonts w:eastAsia="DengXian"/>
          <w:kern w:val="2"/>
          <w:lang w:val="en-US" w:eastAsia="zh-CN" w:bidi="hi-IN"/>
        </w:rPr>
      </w:pPr>
      <w:r>
        <w:rPr>
          <w:rFonts w:eastAsia="DengXian"/>
          <w:kern w:val="2"/>
          <w:lang w:val="en-US" w:eastAsia="zh-CN" w:bidi="hi-IN"/>
        </w:rPr>
        <w:t>I</w:t>
      </w:r>
      <w:r>
        <w:rPr>
          <w:rFonts w:eastAsia="DengXian" w:hint="eastAsia"/>
          <w:kern w:val="2"/>
          <w:lang w:val="en-US" w:eastAsia="zh-CN" w:bidi="hi-IN"/>
        </w:rPr>
        <w:t xml:space="preserve">n RAN4 specification, taking inter-frequency measurement as example, we have defined </w:t>
      </w:r>
      <w:r w:rsidR="00F56159">
        <w:rPr>
          <w:rFonts w:eastAsia="DengXian" w:hint="eastAsia"/>
          <w:kern w:val="2"/>
          <w:lang w:val="en-US" w:eastAsia="zh-CN" w:bidi="hi-IN"/>
        </w:rPr>
        <w:t xml:space="preserve">the following </w:t>
      </w:r>
      <w:r>
        <w:rPr>
          <w:rFonts w:eastAsia="DengXian" w:hint="eastAsia"/>
          <w:kern w:val="2"/>
          <w:lang w:val="en-US" w:eastAsia="zh-CN" w:bidi="hi-IN"/>
        </w:rPr>
        <w:t>three cases for relaxed measurement</w:t>
      </w:r>
      <w:r w:rsidR="00E77EF3">
        <w:rPr>
          <w:rFonts w:eastAsia="DengXian" w:hint="eastAsia"/>
          <w:kern w:val="2"/>
          <w:lang w:val="en-US" w:eastAsia="zh-CN" w:bidi="hi-IN"/>
        </w:rPr>
        <w:t xml:space="preserve">: </w:t>
      </w:r>
    </w:p>
    <w:p w:rsidR="00A40815" w:rsidRPr="00901C75" w:rsidRDefault="007F70E2" w:rsidP="00152DDE">
      <w:pPr>
        <w:pStyle w:val="af8"/>
        <w:numPr>
          <w:ilvl w:val="0"/>
          <w:numId w:val="5"/>
        </w:numPr>
        <w:spacing w:before="0" w:after="120" w:line="240" w:lineRule="auto"/>
        <w:ind w:firstLineChars="0"/>
        <w:rPr>
          <w:rFonts w:eastAsia="DengXian"/>
          <w:sz w:val="20"/>
          <w:lang w:val="en-US" w:bidi="hi-IN"/>
        </w:rPr>
      </w:pPr>
      <w:r w:rsidRPr="00901C75">
        <w:rPr>
          <w:sz w:val="20"/>
          <w:lang w:val="en-US"/>
        </w:rPr>
        <w:t>Case</w:t>
      </w:r>
      <w:r w:rsidRPr="00901C75">
        <w:rPr>
          <w:rFonts w:hint="eastAsia"/>
          <w:sz w:val="20"/>
          <w:lang w:val="en-US"/>
        </w:rPr>
        <w:t xml:space="preserve"> 1: </w:t>
      </w:r>
      <w:r w:rsidR="00A40815" w:rsidRPr="00901C75">
        <w:rPr>
          <w:sz w:val="20"/>
          <w:lang w:val="en-US"/>
        </w:rPr>
        <w:t>Measurements for UE fulfilling low mobility criterion</w:t>
      </w:r>
    </w:p>
    <w:p w:rsidR="00174826" w:rsidRPr="00901C75" w:rsidRDefault="007F70E2" w:rsidP="00152DDE">
      <w:pPr>
        <w:pStyle w:val="af8"/>
        <w:numPr>
          <w:ilvl w:val="0"/>
          <w:numId w:val="5"/>
        </w:numPr>
        <w:spacing w:before="0" w:after="120" w:line="240" w:lineRule="auto"/>
        <w:ind w:firstLineChars="0"/>
        <w:rPr>
          <w:sz w:val="20"/>
          <w:lang w:val="en-US"/>
        </w:rPr>
      </w:pPr>
      <w:r w:rsidRPr="00901C75">
        <w:rPr>
          <w:sz w:val="20"/>
          <w:lang w:val="en-US"/>
        </w:rPr>
        <w:t>Case</w:t>
      </w:r>
      <w:r w:rsidRPr="00901C75">
        <w:rPr>
          <w:rFonts w:hint="eastAsia"/>
          <w:sz w:val="20"/>
          <w:lang w:val="en-US"/>
        </w:rPr>
        <w:t xml:space="preserve"> 2: </w:t>
      </w:r>
      <w:r w:rsidR="00A40815" w:rsidRPr="00901C75">
        <w:rPr>
          <w:sz w:val="20"/>
          <w:lang w:val="en-US"/>
        </w:rPr>
        <w:t>Measurements for UE fulfilling not-at-cell edge criterion</w:t>
      </w:r>
    </w:p>
    <w:p w:rsidR="00A40815" w:rsidRPr="00901C75" w:rsidRDefault="007F70E2" w:rsidP="00152DDE">
      <w:pPr>
        <w:pStyle w:val="af8"/>
        <w:numPr>
          <w:ilvl w:val="0"/>
          <w:numId w:val="5"/>
        </w:numPr>
        <w:spacing w:before="0" w:after="120" w:line="240" w:lineRule="auto"/>
        <w:ind w:firstLineChars="0"/>
        <w:rPr>
          <w:sz w:val="20"/>
          <w:lang w:val="en-US"/>
        </w:rPr>
      </w:pPr>
      <w:r w:rsidRPr="00901C75">
        <w:rPr>
          <w:sz w:val="20"/>
          <w:lang w:val="en-US"/>
        </w:rPr>
        <w:t>Case</w:t>
      </w:r>
      <w:r w:rsidRPr="00901C75">
        <w:rPr>
          <w:rFonts w:hint="eastAsia"/>
          <w:sz w:val="20"/>
          <w:lang w:val="en-US"/>
        </w:rPr>
        <w:t xml:space="preserve"> 3: </w:t>
      </w:r>
      <w:r w:rsidR="00A40815" w:rsidRPr="00901C75">
        <w:rPr>
          <w:sz w:val="20"/>
          <w:lang w:val="en-US"/>
        </w:rPr>
        <w:t>Measurements for UE fulfilling low mobility and not-at-cell edge criterion</w:t>
      </w:r>
    </w:p>
    <w:p w:rsidR="00E61AF4" w:rsidRDefault="0083103F" w:rsidP="00BD21AB">
      <w:pPr>
        <w:spacing w:beforeLines="50" w:before="120" w:after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t is </w:t>
      </w:r>
      <w:r w:rsidR="00137AEC">
        <w:rPr>
          <w:rFonts w:hint="eastAsia"/>
          <w:lang w:val="en-US" w:eastAsia="zh-CN"/>
        </w:rPr>
        <w:t>obvious</w:t>
      </w:r>
      <w:r>
        <w:rPr>
          <w:rFonts w:hint="eastAsia"/>
          <w:lang w:val="en-US" w:eastAsia="zh-CN"/>
        </w:rPr>
        <w:t xml:space="preserve"> that the mentioned case is not case 2 or case 3 since the cell-edge criterion is fulfilled. </w:t>
      </w:r>
      <w:r w:rsidR="00E61AF4">
        <w:rPr>
          <w:lang w:val="en-US" w:eastAsia="zh-CN"/>
        </w:rPr>
        <w:t>T</w:t>
      </w:r>
      <w:r w:rsidR="00E61AF4">
        <w:rPr>
          <w:rFonts w:hint="eastAsia"/>
          <w:lang w:val="en-US" w:eastAsia="zh-CN"/>
        </w:rPr>
        <w:t xml:space="preserve">hen </w:t>
      </w:r>
      <w:r w:rsidR="00E61AF4">
        <w:rPr>
          <w:lang w:val="en-US" w:eastAsia="zh-CN"/>
        </w:rPr>
        <w:t>t</w:t>
      </w:r>
      <w:r w:rsidR="009B7BF2">
        <w:rPr>
          <w:rFonts w:hint="eastAsia"/>
          <w:lang w:val="en-US" w:eastAsia="zh-CN"/>
        </w:rPr>
        <w:t xml:space="preserve">he only possible is for case 1. </w:t>
      </w:r>
    </w:p>
    <w:p w:rsidR="00F56159" w:rsidRDefault="00E61AF4" w:rsidP="00BD21AB">
      <w:pPr>
        <w:spacing w:beforeLines="50" w:before="120" w:after="120"/>
        <w:rPr>
          <w:lang w:eastAsia="zh-CN"/>
        </w:rPr>
      </w:pPr>
      <w:r>
        <w:rPr>
          <w:rFonts w:hint="eastAsia"/>
          <w:lang w:val="en-US" w:eastAsia="zh-CN"/>
        </w:rPr>
        <w:t>F</w:t>
      </w:r>
      <w:r w:rsidR="009B7BF2">
        <w:rPr>
          <w:rFonts w:hint="eastAsia"/>
          <w:lang w:val="en-US" w:eastAsia="zh-CN"/>
        </w:rPr>
        <w:t xml:space="preserve">or case 1, we have defined the requirements for the condition </w:t>
      </w:r>
      <w:r w:rsidR="009B7BF2">
        <w:rPr>
          <w:lang w:val="en-US" w:eastAsia="zh-CN"/>
        </w:rPr>
        <w:t>“</w:t>
      </w:r>
      <w:r w:rsidR="009B7BF2">
        <w:rPr>
          <w:rFonts w:hint="eastAsia"/>
          <w:noProof/>
          <w:lang w:val="en-US" w:eastAsia="zh-CN"/>
        </w:rPr>
        <w:t>w</w:t>
      </w:r>
      <w:r w:rsidR="009B7BF2">
        <w:rPr>
          <w:noProof/>
        </w:rPr>
        <w:t xml:space="preserve">hen </w:t>
      </w:r>
      <w:proofErr w:type="spellStart"/>
      <w:r w:rsidR="009B7BF2">
        <w:rPr>
          <w:rFonts w:eastAsiaTheme="minorEastAsia"/>
          <w:lang w:eastAsia="zh-CN"/>
        </w:rPr>
        <w:t>S</w:t>
      </w:r>
      <w:r w:rsidR="009B7BF2">
        <w:rPr>
          <w:rFonts w:eastAsiaTheme="minorEastAsia"/>
          <w:vertAlign w:val="subscript"/>
          <w:lang w:eastAsia="zh-CN"/>
        </w:rPr>
        <w:t>rxlev</w:t>
      </w:r>
      <w:proofErr w:type="spellEnd"/>
      <w:r w:rsidR="009B7BF2">
        <w:rPr>
          <w:rFonts w:eastAsiaTheme="minorEastAsia"/>
          <w:lang w:eastAsia="zh-CN"/>
        </w:rPr>
        <w:t xml:space="preserve"> </w:t>
      </w:r>
      <w:r w:rsidR="009B7BF2">
        <w:t>≤</w:t>
      </w:r>
      <w:r w:rsidR="009B7BF2">
        <w:rPr>
          <w:rFonts w:eastAsiaTheme="minorEastAsia"/>
          <w:lang w:eastAsia="zh-CN"/>
        </w:rPr>
        <w:t xml:space="preserve"> </w:t>
      </w:r>
      <w:proofErr w:type="spellStart"/>
      <w:r w:rsidR="009B7BF2">
        <w:rPr>
          <w:rFonts w:eastAsiaTheme="minorEastAsia"/>
          <w:lang w:eastAsia="zh-CN"/>
        </w:rPr>
        <w:t>S</w:t>
      </w:r>
      <w:r w:rsidR="009B7BF2">
        <w:rPr>
          <w:rFonts w:eastAsiaTheme="minorEastAsia"/>
          <w:vertAlign w:val="subscript"/>
          <w:lang w:eastAsia="zh-CN"/>
        </w:rPr>
        <w:t>nonIntraSearchP</w:t>
      </w:r>
      <w:proofErr w:type="spellEnd"/>
      <w:r w:rsidR="009B7BF2">
        <w:rPr>
          <w:rFonts w:eastAsiaTheme="minorEastAsia"/>
          <w:lang w:eastAsia="zh-CN"/>
        </w:rPr>
        <w:t xml:space="preserve"> or </w:t>
      </w:r>
      <w:proofErr w:type="spellStart"/>
      <w:r w:rsidR="009B7BF2">
        <w:rPr>
          <w:rFonts w:eastAsiaTheme="minorEastAsia"/>
          <w:lang w:eastAsia="zh-CN"/>
        </w:rPr>
        <w:t>S</w:t>
      </w:r>
      <w:r w:rsidR="009B7BF2">
        <w:rPr>
          <w:rFonts w:eastAsiaTheme="minorEastAsia"/>
          <w:vertAlign w:val="subscript"/>
          <w:lang w:eastAsia="zh-CN"/>
        </w:rPr>
        <w:t>qual</w:t>
      </w:r>
      <w:proofErr w:type="spellEnd"/>
      <w:r w:rsidR="009B7BF2">
        <w:rPr>
          <w:rFonts w:eastAsiaTheme="minorEastAsia"/>
          <w:lang w:eastAsia="zh-CN"/>
        </w:rPr>
        <w:t xml:space="preserve"> </w:t>
      </w:r>
      <w:r w:rsidR="009B7BF2">
        <w:t>≤</w:t>
      </w:r>
      <w:r w:rsidR="009B7BF2">
        <w:rPr>
          <w:rFonts w:eastAsiaTheme="minorEastAsia"/>
          <w:lang w:eastAsia="zh-CN"/>
        </w:rPr>
        <w:t xml:space="preserve"> </w:t>
      </w:r>
      <w:proofErr w:type="spellStart"/>
      <w:r w:rsidR="009B7BF2">
        <w:rPr>
          <w:rFonts w:eastAsiaTheme="minorEastAsia"/>
          <w:lang w:eastAsia="zh-CN"/>
        </w:rPr>
        <w:t>S</w:t>
      </w:r>
      <w:r w:rsidR="009B7BF2">
        <w:rPr>
          <w:rFonts w:eastAsiaTheme="minorEastAsia"/>
          <w:vertAlign w:val="subscript"/>
          <w:lang w:eastAsia="zh-CN"/>
        </w:rPr>
        <w:t>nonIntraSearchQ</w:t>
      </w:r>
      <w:proofErr w:type="spellEnd"/>
      <w:r w:rsidR="009B7BF2">
        <w:rPr>
          <w:rFonts w:eastAsiaTheme="minorEastAsia"/>
          <w:lang w:eastAsia="zh-CN"/>
        </w:rPr>
        <w:t>”</w:t>
      </w:r>
      <w:r w:rsidR="009B7BF2">
        <w:rPr>
          <w:rFonts w:eastAsiaTheme="minorEastAsia" w:hint="eastAsia"/>
          <w:lang w:eastAsia="zh-CN"/>
        </w:rPr>
        <w:t xml:space="preserve"> and the condition</w:t>
      </w:r>
      <w:r w:rsidR="009B7BF2" w:rsidRPr="009B7BF2">
        <w:rPr>
          <w:lang w:eastAsia="zh-CN"/>
        </w:rPr>
        <w:t xml:space="preserve"> </w:t>
      </w:r>
      <w:r w:rsidR="009B7BF2">
        <w:rPr>
          <w:lang w:eastAsia="zh-CN"/>
        </w:rPr>
        <w:t>“</w:t>
      </w:r>
      <w:r w:rsidR="009B7BF2">
        <w:rPr>
          <w:rFonts w:hint="eastAsia"/>
          <w:lang w:eastAsia="zh-CN"/>
        </w:rPr>
        <w:t>w</w:t>
      </w:r>
      <w:r w:rsidR="009B7BF2">
        <w:rPr>
          <w:lang w:eastAsia="zh-CN"/>
        </w:rPr>
        <w:t xml:space="preserve">hen </w:t>
      </w:r>
      <w:proofErr w:type="spellStart"/>
      <w:r w:rsidR="009B7BF2">
        <w:t>S</w:t>
      </w:r>
      <w:r w:rsidR="009B7BF2">
        <w:rPr>
          <w:vertAlign w:val="subscript"/>
        </w:rPr>
        <w:t>rxlev</w:t>
      </w:r>
      <w:proofErr w:type="spellEnd"/>
      <w:r w:rsidR="009B7BF2">
        <w:t xml:space="preserve"> &gt; </w:t>
      </w:r>
      <w:proofErr w:type="spellStart"/>
      <w:r w:rsidR="009B7BF2">
        <w:t>S</w:t>
      </w:r>
      <w:r w:rsidR="009B7BF2">
        <w:rPr>
          <w:vertAlign w:val="subscript"/>
        </w:rPr>
        <w:t>nonIntraSearchP</w:t>
      </w:r>
      <w:proofErr w:type="spellEnd"/>
      <w:r w:rsidR="009B7BF2">
        <w:t xml:space="preserve"> and </w:t>
      </w:r>
      <w:proofErr w:type="spellStart"/>
      <w:r w:rsidR="009B7BF2">
        <w:t>S</w:t>
      </w:r>
      <w:r w:rsidR="009B7BF2">
        <w:rPr>
          <w:vertAlign w:val="subscript"/>
        </w:rPr>
        <w:t>qual</w:t>
      </w:r>
      <w:proofErr w:type="spellEnd"/>
      <w:r w:rsidR="009B7BF2">
        <w:t xml:space="preserve"> &gt; </w:t>
      </w:r>
      <w:proofErr w:type="spellStart"/>
      <w:r w:rsidR="009B7BF2">
        <w:t>S</w:t>
      </w:r>
      <w:r w:rsidR="009B7BF2">
        <w:rPr>
          <w:vertAlign w:val="subscript"/>
        </w:rPr>
        <w:t>nonIntraSearchQ</w:t>
      </w:r>
      <w:proofErr w:type="spellEnd"/>
      <w:r w:rsidR="009B7BF2">
        <w:rPr>
          <w:lang w:eastAsia="zh-CN"/>
        </w:rPr>
        <w:t>”</w:t>
      </w:r>
      <w:r w:rsidR="009B7BF2">
        <w:rPr>
          <w:rFonts w:hint="eastAsia"/>
          <w:lang w:eastAsia="zh-CN"/>
        </w:rPr>
        <w:t xml:space="preserve">. </w:t>
      </w:r>
      <w:r w:rsidR="0086247F">
        <w:rPr>
          <w:lang w:eastAsia="zh-CN"/>
        </w:rPr>
        <w:t>A</w:t>
      </w:r>
      <w:r w:rsidR="0086247F">
        <w:rPr>
          <w:rFonts w:hint="eastAsia"/>
          <w:lang w:eastAsia="zh-CN"/>
        </w:rPr>
        <w:t xml:space="preserve">nd the requirements apply for the following two sub-cases: </w:t>
      </w:r>
    </w:p>
    <w:p w:rsidR="0086247F" w:rsidRDefault="0086247F" w:rsidP="00152DDE">
      <w:pPr>
        <w:pStyle w:val="B1"/>
        <w:numPr>
          <w:ilvl w:val="0"/>
          <w:numId w:val="6"/>
        </w:numPr>
        <w:spacing w:after="120"/>
        <w:rPr>
          <w:rFonts w:eastAsia="Malgun Gothic"/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ub-case 1-1: </w:t>
      </w:r>
      <w:r>
        <w:rPr>
          <w:lang w:eastAsia="zh-CN"/>
        </w:rPr>
        <w:t xml:space="preserve">UE is only configured with </w:t>
      </w:r>
      <w:proofErr w:type="spellStart"/>
      <w:r>
        <w:rPr>
          <w:i/>
          <w:iCs/>
          <w:lang w:eastAsia="zh-CN"/>
        </w:rPr>
        <w:t>lowMobilityEvaluation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[2] </w:t>
      </w:r>
      <w:r>
        <w:rPr>
          <w:rFonts w:eastAsia="Malgun Gothic"/>
          <w:lang w:eastAsia="zh-CN"/>
        </w:rPr>
        <w:t>criterion and UE has fulfilled</w:t>
      </w:r>
      <w:r>
        <w:rPr>
          <w:lang w:eastAsia="zh-CN"/>
        </w:rPr>
        <w:t xml:space="preserve"> the </w:t>
      </w:r>
      <w:proofErr w:type="spellStart"/>
      <w:r>
        <w:rPr>
          <w:i/>
          <w:iCs/>
          <w:lang w:eastAsia="zh-CN"/>
        </w:rPr>
        <w:t>lowMobilityEvaluation</w:t>
      </w:r>
      <w:proofErr w:type="spellEnd"/>
      <w:r>
        <w:rPr>
          <w:lang w:eastAsia="zh-CN"/>
        </w:rPr>
        <w:t xml:space="preserve"> [2] criterion</w:t>
      </w:r>
      <w:r>
        <w:rPr>
          <w:rFonts w:eastAsia="Malgun Gothic"/>
          <w:lang w:eastAsia="zh-CN"/>
        </w:rPr>
        <w:t xml:space="preserve"> </w:t>
      </w:r>
    </w:p>
    <w:p w:rsidR="0086247F" w:rsidRPr="0086247F" w:rsidRDefault="0086247F" w:rsidP="00152DDE">
      <w:pPr>
        <w:pStyle w:val="B1"/>
        <w:numPr>
          <w:ilvl w:val="0"/>
          <w:numId w:val="6"/>
        </w:numPr>
        <w:spacing w:after="120"/>
        <w:rPr>
          <w:rFonts w:eastAsia="Times New Roman"/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ub-case 1-2: </w:t>
      </w:r>
      <w:r>
        <w:rPr>
          <w:lang w:eastAsia="zh-CN"/>
        </w:rPr>
        <w:t xml:space="preserve">UE is configured with both </w:t>
      </w:r>
      <w:proofErr w:type="spellStart"/>
      <w:r>
        <w:rPr>
          <w:i/>
          <w:iCs/>
          <w:lang w:eastAsia="zh-CN"/>
        </w:rPr>
        <w:t>lowMobilityEvaluation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[2] and </w:t>
      </w:r>
      <w:proofErr w:type="spellStart"/>
      <w:r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[2] criterion, and UE has fulfilled </w:t>
      </w:r>
      <w:r>
        <w:rPr>
          <w:rFonts w:eastAsia="Malgun Gothic"/>
          <w:lang w:eastAsia="zh-CN"/>
        </w:rPr>
        <w:t xml:space="preserve">only the </w:t>
      </w:r>
      <w:proofErr w:type="spellStart"/>
      <w:r>
        <w:rPr>
          <w:i/>
          <w:iCs/>
          <w:lang w:eastAsia="zh-CN"/>
        </w:rPr>
        <w:t>lowMobilityEvaluation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>
        <w:rPr>
          <w:rFonts w:eastAsia="Malgun Gothic"/>
          <w:lang w:eastAsia="zh-CN"/>
        </w:rPr>
        <w:t xml:space="preserve"> criterion</w:t>
      </w:r>
      <w:r>
        <w:rPr>
          <w:lang w:eastAsia="zh-CN"/>
        </w:rPr>
        <w:t>.</w:t>
      </w:r>
    </w:p>
    <w:p w:rsidR="0086247F" w:rsidRPr="0086247F" w:rsidRDefault="00084717" w:rsidP="00BD21AB">
      <w:pPr>
        <w:spacing w:beforeLines="50" w:before="120" w:after="12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impossible case is when sub-case 1-2 is applied, i.e., </w:t>
      </w:r>
      <w:proofErr w:type="spellStart"/>
      <w:r>
        <w:rPr>
          <w:i/>
          <w:iCs/>
          <w:lang w:eastAsia="zh-CN"/>
        </w:rPr>
        <w:t>cellEdgeEvaluation</w:t>
      </w:r>
      <w:proofErr w:type="spellEnd"/>
      <w:r>
        <w:rPr>
          <w:lang w:eastAsia="zh-CN"/>
        </w:rPr>
        <w:t xml:space="preserve"> criterion</w:t>
      </w:r>
      <w:r>
        <w:rPr>
          <w:rFonts w:hint="eastAsia"/>
          <w:lang w:eastAsia="zh-CN"/>
        </w:rPr>
        <w:t xml:space="preserve"> </w:t>
      </w:r>
      <w:r w:rsidR="00664570">
        <w:rPr>
          <w:rFonts w:hint="eastAsia"/>
          <w:lang w:eastAsia="zh-CN"/>
        </w:rPr>
        <w:t xml:space="preserve">is not fulfilled </w:t>
      </w:r>
      <w:r>
        <w:rPr>
          <w:rFonts w:hint="eastAsia"/>
          <w:lang w:eastAsia="zh-CN"/>
        </w:rPr>
        <w:t xml:space="preserve">and the condition </w:t>
      </w:r>
      <w:r>
        <w:rPr>
          <w:lang w:eastAsia="zh-CN"/>
        </w:rPr>
        <w:t>“</w:t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</w:t>
      </w:r>
      <w:proofErr w:type="spellStart"/>
      <w:r>
        <w:t>S</w:t>
      </w:r>
      <w:r>
        <w:rPr>
          <w:vertAlign w:val="subscript"/>
        </w:rPr>
        <w:t>rxlev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nonIntraSearchP</w:t>
      </w:r>
      <w:proofErr w:type="spellEnd"/>
      <w:r>
        <w:t xml:space="preserve"> and </w:t>
      </w:r>
      <w:proofErr w:type="spellStart"/>
      <w:r>
        <w:t>S</w:t>
      </w:r>
      <w:r>
        <w:rPr>
          <w:vertAlign w:val="subscript"/>
        </w:rPr>
        <w:t>qual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nonIntraSearchQ</w:t>
      </w:r>
      <w:proofErr w:type="spellEnd"/>
      <w:r>
        <w:rPr>
          <w:lang w:eastAsia="zh-CN"/>
        </w:rPr>
        <w:t>”</w:t>
      </w:r>
      <w:r w:rsidR="00664570">
        <w:rPr>
          <w:rFonts w:hint="eastAsia"/>
          <w:lang w:eastAsia="zh-CN"/>
        </w:rPr>
        <w:t xml:space="preserve"> is met. </w:t>
      </w:r>
    </w:p>
    <w:p w:rsidR="00F56159" w:rsidRPr="00092A64" w:rsidRDefault="00B370D4" w:rsidP="00BD21AB">
      <w:pPr>
        <w:spacing w:beforeLines="50" w:before="120" w:after="120"/>
        <w:rPr>
          <w:rFonts w:eastAsiaTheme="minorEastAsia"/>
          <w:kern w:val="2"/>
          <w:lang w:val="en-US" w:eastAsia="zh-CN" w:bidi="hi-IN"/>
        </w:rPr>
      </w:pPr>
      <w:r>
        <w:rPr>
          <w:rFonts w:eastAsia="DengXian"/>
          <w:kern w:val="2"/>
          <w:lang w:val="en-US" w:eastAsia="zh-CN" w:bidi="hi-IN"/>
        </w:rPr>
        <w:t>B</w:t>
      </w:r>
      <w:r>
        <w:rPr>
          <w:rFonts w:eastAsia="DengXian" w:hint="eastAsia"/>
          <w:kern w:val="2"/>
          <w:lang w:val="en-US" w:eastAsia="zh-CN" w:bidi="hi-IN"/>
        </w:rPr>
        <w:t>ut we understand RAN4 spec doesn</w:t>
      </w:r>
      <w:r>
        <w:rPr>
          <w:rFonts w:eastAsia="DengXian"/>
          <w:kern w:val="2"/>
          <w:lang w:val="en-US" w:eastAsia="zh-CN" w:bidi="hi-IN"/>
        </w:rPr>
        <w:t>’</w:t>
      </w:r>
      <w:r>
        <w:rPr>
          <w:rFonts w:eastAsia="DengXian" w:hint="eastAsia"/>
          <w:kern w:val="2"/>
          <w:lang w:val="en-US" w:eastAsia="zh-CN" w:bidi="hi-IN"/>
        </w:rPr>
        <w:t xml:space="preserve">t mean </w:t>
      </w:r>
      <w:r w:rsidR="00FE1CC4">
        <w:rPr>
          <w:rFonts w:eastAsia="DengXian" w:hint="eastAsia"/>
          <w:kern w:val="2"/>
          <w:lang w:val="en-US" w:eastAsia="zh-CN" w:bidi="hi-IN"/>
        </w:rPr>
        <w:t xml:space="preserve">that all the four scenarios in case 1 are </w:t>
      </w:r>
      <w:r w:rsidR="00333CB6">
        <w:rPr>
          <w:rFonts w:eastAsia="DengXian" w:hint="eastAsia"/>
          <w:kern w:val="2"/>
          <w:lang w:val="en-US" w:eastAsia="zh-CN" w:bidi="hi-IN"/>
        </w:rPr>
        <w:t>necessary</w:t>
      </w:r>
      <w:r w:rsidR="00FE1CC4">
        <w:rPr>
          <w:rFonts w:eastAsia="DengXian" w:hint="eastAsia"/>
          <w:kern w:val="2"/>
          <w:lang w:val="en-US" w:eastAsia="zh-CN" w:bidi="hi-IN"/>
        </w:rPr>
        <w:t xml:space="preserve">. </w:t>
      </w:r>
      <w:r w:rsidR="00FE1CC4">
        <w:rPr>
          <w:rFonts w:eastAsia="DengXian"/>
          <w:kern w:val="2"/>
          <w:lang w:val="en-US" w:eastAsia="zh-CN" w:bidi="hi-IN"/>
        </w:rPr>
        <w:t>T</w:t>
      </w:r>
      <w:r w:rsidR="00FE1CC4">
        <w:rPr>
          <w:rFonts w:eastAsia="DengXian" w:hint="eastAsia"/>
          <w:kern w:val="2"/>
          <w:lang w:val="en-US" w:eastAsia="zh-CN" w:bidi="hi-IN"/>
        </w:rPr>
        <w:t xml:space="preserve">he serving cell measurement </w:t>
      </w:r>
      <w:r w:rsidR="00DB41FD">
        <w:rPr>
          <w:rFonts w:eastAsia="DengXian" w:hint="eastAsia"/>
          <w:kern w:val="2"/>
          <w:lang w:val="en-US" w:eastAsia="zh-CN" w:bidi="hi-IN"/>
        </w:rPr>
        <w:t xml:space="preserve">criteria </w:t>
      </w:r>
      <w:r w:rsidR="00FE1CC4">
        <w:rPr>
          <w:rFonts w:eastAsia="DengXian" w:hint="eastAsia"/>
          <w:kern w:val="2"/>
          <w:lang w:val="en-US" w:eastAsia="zh-CN" w:bidi="hi-IN"/>
        </w:rPr>
        <w:t xml:space="preserve">and relaxed criteria are two individual aspects. </w:t>
      </w:r>
      <w:r w:rsidR="00DB41FD">
        <w:rPr>
          <w:rFonts w:eastAsia="DengXian" w:hint="eastAsia"/>
          <w:kern w:val="2"/>
          <w:lang w:val="en-US" w:eastAsia="zh-CN" w:bidi="hi-IN"/>
        </w:rPr>
        <w:t xml:space="preserve">UE </w:t>
      </w:r>
      <w:r w:rsidR="00DB41FD">
        <w:rPr>
          <w:rFonts w:eastAsia="DengXian"/>
          <w:kern w:val="2"/>
          <w:lang w:val="en-US" w:eastAsia="zh-CN" w:bidi="hi-IN"/>
        </w:rPr>
        <w:t>can</w:t>
      </w:r>
      <w:r w:rsidR="00DB41FD">
        <w:rPr>
          <w:rFonts w:eastAsia="DengXian" w:hint="eastAsia"/>
          <w:kern w:val="2"/>
          <w:lang w:val="en-US" w:eastAsia="zh-CN" w:bidi="hi-IN"/>
        </w:rPr>
        <w:t xml:space="preserve"> check the two criteria and apply the corresponding requirements if the criteria are met. </w:t>
      </w:r>
      <w:r w:rsidR="005356A4">
        <w:rPr>
          <w:rFonts w:eastAsia="DengXian" w:hint="eastAsia"/>
          <w:kern w:val="2"/>
          <w:lang w:val="en-US" w:eastAsia="zh-CN" w:bidi="hi-IN"/>
        </w:rPr>
        <w:t>Even i</w:t>
      </w:r>
      <w:r w:rsidR="00DB41FD">
        <w:rPr>
          <w:rFonts w:eastAsia="DengXian" w:hint="eastAsia"/>
          <w:kern w:val="2"/>
          <w:lang w:val="en-US" w:eastAsia="zh-CN" w:bidi="hi-IN"/>
        </w:rPr>
        <w:t xml:space="preserve">f </w:t>
      </w:r>
      <w:r w:rsidR="00125E24">
        <w:rPr>
          <w:rFonts w:eastAsia="DengXian" w:hint="eastAsia"/>
          <w:kern w:val="2"/>
          <w:lang w:val="en-US" w:eastAsia="zh-CN" w:bidi="hi-IN"/>
        </w:rPr>
        <w:t>any</w:t>
      </w:r>
      <w:r w:rsidR="00DB41FD">
        <w:rPr>
          <w:rFonts w:eastAsia="DengXian" w:hint="eastAsia"/>
          <w:kern w:val="2"/>
          <w:lang w:val="en-US" w:eastAsia="zh-CN" w:bidi="hi-IN"/>
        </w:rPr>
        <w:t xml:space="preserve"> scenario will not happen based on network configuration, </w:t>
      </w:r>
      <w:r w:rsidR="0010273B">
        <w:rPr>
          <w:rFonts w:eastAsia="DengXian" w:hint="eastAsia"/>
          <w:kern w:val="2"/>
          <w:lang w:val="en-US" w:eastAsia="zh-CN" w:bidi="hi-IN"/>
        </w:rPr>
        <w:t xml:space="preserve">UE will not apply that requirement and </w:t>
      </w:r>
      <w:r w:rsidR="007B49CD">
        <w:rPr>
          <w:rFonts w:eastAsia="DengXian" w:hint="eastAsia"/>
          <w:kern w:val="2"/>
          <w:lang w:val="en-US" w:eastAsia="zh-CN" w:bidi="hi-IN"/>
        </w:rPr>
        <w:t>there</w:t>
      </w:r>
      <w:r w:rsidR="0010273B">
        <w:rPr>
          <w:rFonts w:eastAsia="DengXian" w:hint="eastAsia"/>
          <w:kern w:val="2"/>
          <w:lang w:val="en-US" w:eastAsia="zh-CN" w:bidi="hi-IN"/>
        </w:rPr>
        <w:t xml:space="preserve"> is no harm to RAN4 specification. </w:t>
      </w:r>
      <w:r w:rsidR="00092A64">
        <w:rPr>
          <w:rFonts w:eastAsia="DengXian"/>
          <w:kern w:val="2"/>
          <w:lang w:val="en-US" w:eastAsia="zh-CN" w:bidi="hi-IN"/>
        </w:rPr>
        <w:t>F</w:t>
      </w:r>
      <w:r w:rsidR="00092A64">
        <w:rPr>
          <w:rFonts w:eastAsia="DengXian" w:hint="eastAsia"/>
          <w:kern w:val="2"/>
          <w:lang w:val="en-US" w:eastAsia="zh-CN" w:bidi="hi-IN"/>
        </w:rPr>
        <w:t xml:space="preserve">or example, when </w:t>
      </w:r>
      <w:r w:rsidR="00092A64">
        <w:rPr>
          <w:rFonts w:eastAsiaTheme="minorEastAsia" w:hint="eastAsia"/>
          <w:lang w:eastAsia="zh-CN"/>
        </w:rPr>
        <w:t>the condition</w:t>
      </w:r>
      <w:r w:rsidR="00092A64" w:rsidRPr="009B7BF2">
        <w:rPr>
          <w:lang w:eastAsia="zh-CN"/>
        </w:rPr>
        <w:t xml:space="preserve"> </w:t>
      </w:r>
      <w:r w:rsidR="00092A64">
        <w:rPr>
          <w:lang w:eastAsia="zh-CN"/>
        </w:rPr>
        <w:t>“</w:t>
      </w:r>
      <w:proofErr w:type="spellStart"/>
      <w:r w:rsidR="00092A64">
        <w:t>S</w:t>
      </w:r>
      <w:r w:rsidR="00092A64">
        <w:rPr>
          <w:vertAlign w:val="subscript"/>
        </w:rPr>
        <w:t>rxlev</w:t>
      </w:r>
      <w:proofErr w:type="spellEnd"/>
      <w:r w:rsidR="00092A64">
        <w:t xml:space="preserve"> &gt; </w:t>
      </w:r>
      <w:proofErr w:type="spellStart"/>
      <w:r w:rsidR="00092A64">
        <w:t>S</w:t>
      </w:r>
      <w:r w:rsidR="00092A64">
        <w:rPr>
          <w:vertAlign w:val="subscript"/>
        </w:rPr>
        <w:t>nonIntraSearchP</w:t>
      </w:r>
      <w:proofErr w:type="spellEnd"/>
      <w:r w:rsidR="00092A64">
        <w:t xml:space="preserve"> and </w:t>
      </w:r>
      <w:proofErr w:type="spellStart"/>
      <w:r w:rsidR="00092A64">
        <w:t>S</w:t>
      </w:r>
      <w:r w:rsidR="00092A64">
        <w:rPr>
          <w:vertAlign w:val="subscript"/>
        </w:rPr>
        <w:t>qual</w:t>
      </w:r>
      <w:proofErr w:type="spellEnd"/>
      <w:r w:rsidR="00092A64">
        <w:t xml:space="preserve"> &gt; </w:t>
      </w:r>
      <w:proofErr w:type="spellStart"/>
      <w:r w:rsidR="00092A64">
        <w:t>S</w:t>
      </w:r>
      <w:r w:rsidR="00092A64">
        <w:rPr>
          <w:vertAlign w:val="subscript"/>
        </w:rPr>
        <w:t>nonIntraSearchQ</w:t>
      </w:r>
      <w:proofErr w:type="spellEnd"/>
      <w:r w:rsidR="00092A64">
        <w:rPr>
          <w:lang w:eastAsia="zh-CN"/>
        </w:rPr>
        <w:t>”</w:t>
      </w:r>
      <w:r w:rsidR="00092A64">
        <w:rPr>
          <w:rFonts w:hint="eastAsia"/>
          <w:lang w:eastAsia="zh-CN"/>
        </w:rPr>
        <w:t xml:space="preserve"> is met, if </w:t>
      </w:r>
      <w:proofErr w:type="spellStart"/>
      <w:r w:rsidR="00092A64">
        <w:rPr>
          <w:i/>
          <w:iCs/>
          <w:lang w:eastAsia="zh-CN"/>
        </w:rPr>
        <w:t>cellEdgeEvaluation</w:t>
      </w:r>
      <w:proofErr w:type="spellEnd"/>
      <w:r w:rsidR="00092A64">
        <w:rPr>
          <w:lang w:eastAsia="zh-CN"/>
        </w:rPr>
        <w:t xml:space="preserve"> criterion</w:t>
      </w:r>
      <w:r w:rsidR="00092A64">
        <w:rPr>
          <w:rFonts w:hint="eastAsia"/>
          <w:lang w:eastAsia="zh-CN"/>
        </w:rPr>
        <w:t xml:space="preserve"> cannot be fulfilled, it does not matter</w:t>
      </w:r>
      <w:r w:rsidR="00B66952">
        <w:rPr>
          <w:rFonts w:hint="eastAsia"/>
          <w:lang w:eastAsia="zh-CN"/>
        </w:rPr>
        <w:t xml:space="preserve"> since </w:t>
      </w:r>
      <w:r w:rsidR="00092A64">
        <w:rPr>
          <w:rFonts w:hint="eastAsia"/>
          <w:lang w:eastAsia="zh-CN"/>
        </w:rPr>
        <w:t xml:space="preserve">we still have the case when </w:t>
      </w:r>
      <w:proofErr w:type="spellStart"/>
      <w:r w:rsidR="00092A64">
        <w:rPr>
          <w:i/>
          <w:iCs/>
          <w:lang w:eastAsia="zh-CN"/>
        </w:rPr>
        <w:t>lowMobilityEvaluation</w:t>
      </w:r>
      <w:proofErr w:type="spellEnd"/>
      <w:r w:rsidR="00092A64">
        <w:rPr>
          <w:i/>
          <w:iCs/>
          <w:lang w:eastAsia="zh-CN"/>
        </w:rPr>
        <w:t xml:space="preserve"> </w:t>
      </w:r>
      <w:r w:rsidR="00092A64">
        <w:rPr>
          <w:rFonts w:eastAsia="Malgun Gothic"/>
          <w:lang w:eastAsia="zh-CN"/>
        </w:rPr>
        <w:t>criterion</w:t>
      </w:r>
      <w:r w:rsidR="00092A64">
        <w:rPr>
          <w:rFonts w:eastAsiaTheme="minorEastAsia" w:hint="eastAsia"/>
          <w:lang w:eastAsia="zh-CN"/>
        </w:rPr>
        <w:t xml:space="preserve"> is fulfilled</w:t>
      </w:r>
      <w:r w:rsidR="004132F4">
        <w:rPr>
          <w:rFonts w:eastAsiaTheme="minorEastAsia" w:hint="eastAsia"/>
          <w:lang w:eastAsia="zh-CN"/>
        </w:rPr>
        <w:t xml:space="preserve"> and the requirements are still needed. </w:t>
      </w:r>
      <w:r w:rsidR="009B33EE">
        <w:rPr>
          <w:rFonts w:eastAsiaTheme="minorEastAsia"/>
          <w:lang w:eastAsia="zh-CN"/>
        </w:rPr>
        <w:t>F</w:t>
      </w:r>
      <w:r w:rsidR="009B33EE">
        <w:rPr>
          <w:rFonts w:eastAsiaTheme="minorEastAsia" w:hint="eastAsia"/>
          <w:lang w:eastAsia="zh-CN"/>
        </w:rPr>
        <w:t>rom RAN4 side, we think we do not need to remove the scenario just because the case is precluded by network configuration</w:t>
      </w:r>
      <w:r w:rsidR="0080199F">
        <w:rPr>
          <w:rFonts w:eastAsiaTheme="minorEastAsia" w:hint="eastAsia"/>
          <w:lang w:eastAsia="zh-CN"/>
        </w:rPr>
        <w:t xml:space="preserve"> </w:t>
      </w:r>
      <w:r w:rsidR="0012743F">
        <w:rPr>
          <w:rFonts w:eastAsiaTheme="minorEastAsia" w:hint="eastAsia"/>
          <w:lang w:eastAsia="zh-CN"/>
        </w:rPr>
        <w:t xml:space="preserve">especially when </w:t>
      </w:r>
      <w:r w:rsidR="0080199F">
        <w:rPr>
          <w:rFonts w:eastAsiaTheme="minorEastAsia" w:hint="eastAsia"/>
          <w:lang w:eastAsia="zh-CN"/>
        </w:rPr>
        <w:t>the restriction is already reflected in high layer specification</w:t>
      </w:r>
      <w:r w:rsidR="009B33EE">
        <w:rPr>
          <w:rFonts w:eastAsiaTheme="minorEastAsia" w:hint="eastAsia"/>
          <w:lang w:eastAsia="zh-CN"/>
        </w:rPr>
        <w:t xml:space="preserve">. </w:t>
      </w:r>
    </w:p>
    <w:p w:rsidR="00B370D4" w:rsidRPr="0010273B" w:rsidRDefault="00511942" w:rsidP="00BD21AB">
      <w:pPr>
        <w:spacing w:beforeLines="50" w:before="120" w:after="120"/>
        <w:rPr>
          <w:rFonts w:eastAsia="DengXian"/>
          <w:kern w:val="2"/>
          <w:lang w:val="en-US" w:eastAsia="zh-CN" w:bidi="hi-IN"/>
        </w:rPr>
      </w:pPr>
      <w:r>
        <w:rPr>
          <w:rFonts w:eastAsia="DengXian"/>
          <w:kern w:val="2"/>
          <w:lang w:val="en-US" w:eastAsia="zh-CN" w:bidi="hi-IN"/>
        </w:rPr>
        <w:t>B</w:t>
      </w:r>
      <w:r>
        <w:rPr>
          <w:rFonts w:eastAsia="DengXian" w:hint="eastAsia"/>
          <w:kern w:val="2"/>
          <w:lang w:val="en-US" w:eastAsia="zh-CN" w:bidi="hi-IN"/>
        </w:rPr>
        <w:t xml:space="preserve">ased on the discussions above, we think no updates are needed for RAN4 spec and suggest sending response LS to RAN2 to avoid any misunderstanding between different groups. </w:t>
      </w:r>
    </w:p>
    <w:p w:rsidR="005F6C6E" w:rsidRDefault="005F6C6E" w:rsidP="005F6C6E">
      <w:pPr>
        <w:spacing w:after="120"/>
        <w:rPr>
          <w:b/>
          <w:lang w:val="en-US" w:eastAsia="zh-CN"/>
        </w:rPr>
      </w:pPr>
      <w:r w:rsidRPr="00615C18">
        <w:rPr>
          <w:b/>
          <w:lang w:val="en-US" w:eastAsia="zh-CN"/>
        </w:rPr>
        <w:t>P</w:t>
      </w:r>
      <w:r w:rsidRPr="00615C18">
        <w:rPr>
          <w:rFonts w:hint="eastAsia"/>
          <w:b/>
          <w:lang w:val="en-US" w:eastAsia="zh-CN"/>
        </w:rPr>
        <w:t xml:space="preserve">roposal 1: </w:t>
      </w:r>
      <w:r w:rsidR="004A5AFE" w:rsidRPr="00615C18">
        <w:rPr>
          <w:rFonts w:eastAsia="DengXian" w:hint="eastAsia"/>
          <w:b/>
          <w:kern w:val="2"/>
          <w:lang w:val="en-US" w:eastAsia="zh-CN" w:bidi="hi-IN"/>
        </w:rPr>
        <w:t xml:space="preserve">No updates are needed for RAN4 spec due to the impossible case </w:t>
      </w:r>
      <w:r w:rsidR="004A5AFE" w:rsidRPr="00615C18">
        <w:rPr>
          <w:b/>
        </w:rPr>
        <w:t xml:space="preserve">“if UE measurements </w:t>
      </w:r>
      <w:r w:rsidR="004A5AFE" w:rsidRPr="00615C18">
        <w:rPr>
          <w:rFonts w:eastAsia="Malgun Gothic" w:hint="eastAsia"/>
          <w:b/>
          <w:lang w:eastAsia="ko-KR"/>
        </w:rPr>
        <w:t>are</w:t>
      </w:r>
      <w:r w:rsidR="004A5AFE" w:rsidRPr="00615C18">
        <w:rPr>
          <w:b/>
        </w:rPr>
        <w:t xml:space="preserve"> better than </w:t>
      </w:r>
      <w:r w:rsidR="004A5AFE" w:rsidRPr="00615C18">
        <w:rPr>
          <w:b/>
          <w:i/>
        </w:rPr>
        <w:t>s-</w:t>
      </w:r>
      <w:proofErr w:type="spellStart"/>
      <w:r w:rsidR="004A5AFE" w:rsidRPr="00615C18">
        <w:rPr>
          <w:rFonts w:eastAsia="Malgun Gothic" w:hint="eastAsia"/>
          <w:b/>
          <w:i/>
          <w:lang w:eastAsia="ko-KR"/>
        </w:rPr>
        <w:t>N</w:t>
      </w:r>
      <w:r w:rsidR="004A5AFE" w:rsidRPr="00615C18">
        <w:rPr>
          <w:b/>
          <w:i/>
        </w:rPr>
        <w:t>onIntraSearch</w:t>
      </w:r>
      <w:proofErr w:type="spellEnd"/>
      <w:r w:rsidR="004A5AFE" w:rsidRPr="00615C18">
        <w:rPr>
          <w:b/>
        </w:rPr>
        <w:t xml:space="preserve"> threshold but the cell-edge </w:t>
      </w:r>
      <w:r w:rsidR="00C82A86" w:rsidRPr="00615C18">
        <w:rPr>
          <w:rFonts w:hint="eastAsia"/>
          <w:b/>
          <w:lang w:eastAsia="zh-CN"/>
        </w:rPr>
        <w:t>criterion</w:t>
      </w:r>
      <w:r w:rsidR="004A5AFE" w:rsidRPr="00615C18">
        <w:rPr>
          <w:b/>
        </w:rPr>
        <w:t xml:space="preserve"> is not fulfilled”</w:t>
      </w:r>
      <w:r w:rsidRPr="00615C18">
        <w:rPr>
          <w:rFonts w:hint="eastAsia"/>
          <w:b/>
          <w:lang w:val="en-US" w:eastAsia="zh-CN"/>
        </w:rPr>
        <w:t xml:space="preserve">. </w:t>
      </w:r>
    </w:p>
    <w:p w:rsidR="00615C18" w:rsidRPr="00615C18" w:rsidRDefault="00615C18" w:rsidP="005F6C6E">
      <w:pPr>
        <w:spacing w:after="12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2: Send </w:t>
      </w:r>
      <w:r w:rsidR="00AD389C">
        <w:rPr>
          <w:rFonts w:hint="eastAsia"/>
          <w:b/>
          <w:lang w:val="en-US" w:eastAsia="zh-CN"/>
        </w:rPr>
        <w:t>response</w:t>
      </w:r>
      <w:r>
        <w:rPr>
          <w:rFonts w:hint="eastAsia"/>
          <w:b/>
          <w:lang w:val="en-US" w:eastAsia="zh-CN"/>
        </w:rPr>
        <w:t xml:space="preserve"> LS to RAN2 to inform the RAN4 conclusions. </w:t>
      </w: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F03BCE">
        <w:rPr>
          <w:rFonts w:hint="eastAsia"/>
          <w:lang w:val="en-US" w:eastAsia="zh-CN"/>
        </w:rPr>
        <w:t>discuss the RAN2 LS on relaxed measurement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F005B8" w:rsidRDefault="00F005B8" w:rsidP="00F005B8">
      <w:pPr>
        <w:spacing w:after="120"/>
        <w:rPr>
          <w:b/>
          <w:lang w:val="en-US" w:eastAsia="zh-CN"/>
        </w:rPr>
      </w:pPr>
      <w:r w:rsidRPr="00615C18">
        <w:rPr>
          <w:b/>
          <w:lang w:val="en-US" w:eastAsia="zh-CN"/>
        </w:rPr>
        <w:t>P</w:t>
      </w:r>
      <w:r w:rsidRPr="00615C18">
        <w:rPr>
          <w:rFonts w:hint="eastAsia"/>
          <w:b/>
          <w:lang w:val="en-US" w:eastAsia="zh-CN"/>
        </w:rPr>
        <w:t xml:space="preserve">roposal 1: </w:t>
      </w:r>
      <w:r w:rsidRPr="00615C18">
        <w:rPr>
          <w:rFonts w:eastAsia="DengXian" w:hint="eastAsia"/>
          <w:b/>
          <w:kern w:val="2"/>
          <w:lang w:val="en-US" w:eastAsia="zh-CN" w:bidi="hi-IN"/>
        </w:rPr>
        <w:t xml:space="preserve">No updates are needed for RAN4 spec due to the impossible case </w:t>
      </w:r>
      <w:r w:rsidRPr="00615C18">
        <w:rPr>
          <w:b/>
        </w:rPr>
        <w:t xml:space="preserve">“if UE measurements </w:t>
      </w:r>
      <w:r w:rsidRPr="00615C18">
        <w:rPr>
          <w:rFonts w:eastAsia="Malgun Gothic" w:hint="eastAsia"/>
          <w:b/>
          <w:lang w:eastAsia="ko-KR"/>
        </w:rPr>
        <w:t>are</w:t>
      </w:r>
      <w:r w:rsidRPr="00615C18">
        <w:rPr>
          <w:b/>
        </w:rPr>
        <w:t xml:space="preserve"> better than </w:t>
      </w:r>
      <w:r w:rsidRPr="00615C18">
        <w:rPr>
          <w:b/>
          <w:i/>
        </w:rPr>
        <w:t>s-</w:t>
      </w:r>
      <w:proofErr w:type="spellStart"/>
      <w:r w:rsidRPr="00615C18">
        <w:rPr>
          <w:rFonts w:eastAsia="Malgun Gothic" w:hint="eastAsia"/>
          <w:b/>
          <w:i/>
          <w:lang w:eastAsia="ko-KR"/>
        </w:rPr>
        <w:t>N</w:t>
      </w:r>
      <w:r w:rsidRPr="00615C18">
        <w:rPr>
          <w:b/>
          <w:i/>
        </w:rPr>
        <w:t>onIntraSearch</w:t>
      </w:r>
      <w:proofErr w:type="spellEnd"/>
      <w:r w:rsidRPr="00615C18">
        <w:rPr>
          <w:b/>
        </w:rPr>
        <w:t xml:space="preserve"> threshold but the cell-edge </w:t>
      </w:r>
      <w:r w:rsidRPr="00615C18">
        <w:rPr>
          <w:rFonts w:hint="eastAsia"/>
          <w:b/>
          <w:lang w:eastAsia="zh-CN"/>
        </w:rPr>
        <w:t>criterion</w:t>
      </w:r>
      <w:r w:rsidRPr="00615C18">
        <w:rPr>
          <w:b/>
        </w:rPr>
        <w:t xml:space="preserve"> is not fulfilled”</w:t>
      </w:r>
      <w:r w:rsidRPr="00615C18">
        <w:rPr>
          <w:rFonts w:hint="eastAsia"/>
          <w:b/>
          <w:lang w:val="en-US" w:eastAsia="zh-CN"/>
        </w:rPr>
        <w:t xml:space="preserve">. </w:t>
      </w:r>
    </w:p>
    <w:p w:rsidR="00F005B8" w:rsidRPr="00615C18" w:rsidRDefault="00F005B8" w:rsidP="00F005B8">
      <w:pPr>
        <w:spacing w:after="12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2: Send response LS to RAN2 to inform the RAN4 conclusions. </w:t>
      </w:r>
    </w:p>
    <w:p w:rsidR="00321F39" w:rsidRPr="00F005B8" w:rsidRDefault="00321F39" w:rsidP="002F230E">
      <w:pPr>
        <w:pStyle w:val="af0"/>
        <w:rPr>
          <w:rFonts w:eastAsiaTheme="minorEastAsia"/>
          <w:b/>
          <w:szCs w:val="24"/>
          <w:lang w:val="en-US" w:eastAsia="zh-CN"/>
        </w:rPr>
      </w:pP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9C1FC0" w:rsidRDefault="009C1FC0" w:rsidP="00FB4D07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9C1FC0">
        <w:rPr>
          <w:sz w:val="20"/>
        </w:rPr>
        <w:t>R4-2417507</w:t>
      </w:r>
      <w:r w:rsidRPr="009C1FC0">
        <w:rPr>
          <w:rFonts w:hint="eastAsia"/>
          <w:sz w:val="20"/>
        </w:rPr>
        <w:t xml:space="preserve"> (</w:t>
      </w:r>
      <w:r w:rsidRPr="009C1FC0">
        <w:rPr>
          <w:sz w:val="20"/>
        </w:rPr>
        <w:t>R2-2409308</w:t>
      </w:r>
      <w:r w:rsidRPr="009C1FC0">
        <w:rPr>
          <w:rFonts w:hint="eastAsia"/>
          <w:sz w:val="20"/>
        </w:rPr>
        <w:t xml:space="preserve">), </w:t>
      </w:r>
      <w:r w:rsidRPr="009C1FC0">
        <w:rPr>
          <w:sz w:val="20"/>
        </w:rPr>
        <w:t>LS on Relaxed measurement</w:t>
      </w:r>
      <w:r w:rsidRPr="009C1FC0">
        <w:rPr>
          <w:rFonts w:hint="eastAsia"/>
          <w:sz w:val="20"/>
        </w:rPr>
        <w:t xml:space="preserve">, LGE (RAN2), </w:t>
      </w:r>
      <w:r w:rsidRPr="00D926D6">
        <w:rPr>
          <w:sz w:val="20"/>
        </w:rPr>
        <w:t>RAN</w:t>
      </w:r>
      <w:r w:rsidRPr="00D926D6">
        <w:rPr>
          <w:rFonts w:hint="eastAsia"/>
          <w:sz w:val="20"/>
        </w:rPr>
        <w:t>4</w:t>
      </w:r>
      <w:r w:rsidRPr="00D926D6">
        <w:rPr>
          <w:sz w:val="20"/>
        </w:rPr>
        <w:t>#1</w:t>
      </w:r>
      <w:r w:rsidRPr="00D926D6">
        <w:rPr>
          <w:rFonts w:hint="eastAsia"/>
          <w:sz w:val="20"/>
        </w:rPr>
        <w:t>1</w:t>
      </w:r>
      <w:r w:rsidR="00CF6D38">
        <w:rPr>
          <w:rFonts w:hint="eastAsia"/>
          <w:sz w:val="20"/>
        </w:rPr>
        <w:t>3</w:t>
      </w:r>
    </w:p>
    <w:p w:rsidR="00733D76" w:rsidRDefault="00733D76" w:rsidP="00733D76">
      <w:pPr>
        <w:tabs>
          <w:tab w:val="left" w:pos="360"/>
        </w:tabs>
        <w:spacing w:before="120"/>
        <w:rPr>
          <w:lang w:eastAsia="zh-CN"/>
        </w:rPr>
      </w:pPr>
    </w:p>
    <w:p w:rsidR="001A78BA" w:rsidRDefault="001A78BA">
      <w:pPr>
        <w:spacing w:after="0"/>
        <w:rPr>
          <w:rFonts w:ascii="Arial" w:hAnsi="Arial"/>
          <w:sz w:val="36"/>
          <w:lang w:val="en-US" w:eastAsia="zh-CN"/>
        </w:rPr>
      </w:pPr>
      <w:r>
        <w:rPr>
          <w:lang w:val="en-US" w:eastAsia="zh-CN"/>
        </w:rPr>
        <w:br w:type="page"/>
      </w:r>
    </w:p>
    <w:p w:rsidR="00733D76" w:rsidRDefault="00733D76" w:rsidP="00733D76">
      <w:pPr>
        <w:pStyle w:val="1"/>
        <w:ind w:left="1334" w:right="200"/>
        <w:rPr>
          <w:lang w:val="en-US" w:eastAsia="zh-CN"/>
        </w:rPr>
      </w:pPr>
      <w:r w:rsidRPr="003C01A5">
        <w:rPr>
          <w:rFonts w:hint="eastAsia"/>
          <w:lang w:val="en-US" w:eastAsia="zh-CN"/>
        </w:rPr>
        <w:lastRenderedPageBreak/>
        <w:t xml:space="preserve">Annex draft reply LS </w:t>
      </w:r>
    </w:p>
    <w:p w:rsidR="00733D76" w:rsidRPr="00967FBD" w:rsidRDefault="00733D76" w:rsidP="00733D76">
      <w:pPr>
        <w:spacing w:before="120" w:after="0"/>
        <w:ind w:left="2393" w:hangingChars="993" w:hanging="2393"/>
        <w:jc w:val="both"/>
        <w:rPr>
          <w:rFonts w:ascii="Arial" w:hAnsi="Arial" w:cs="Arial"/>
          <w:b/>
          <w:sz w:val="24"/>
          <w:lang w:val="en-US" w:eastAsia="zh-CN"/>
        </w:rPr>
      </w:pPr>
      <w:r w:rsidRPr="00967FBD">
        <w:rPr>
          <w:rFonts w:ascii="Arial" w:hAnsi="Arial" w:cs="Arial"/>
          <w:b/>
          <w:sz w:val="24"/>
          <w:lang w:val="en-US" w:eastAsia="zh-CN"/>
        </w:rPr>
        <w:t>3GPP TSG-RAN WG4 Meeting #113</w:t>
      </w:r>
      <w:r w:rsidRPr="00967FBD">
        <w:rPr>
          <w:rFonts w:ascii="Arial" w:hAnsi="Arial" w:cs="Arial"/>
          <w:b/>
          <w:sz w:val="24"/>
          <w:lang w:val="en-US" w:eastAsia="zh-CN"/>
        </w:rPr>
        <w:tab/>
      </w:r>
      <w:r w:rsidRPr="00967FBD">
        <w:rPr>
          <w:rFonts w:ascii="Arial" w:hAnsi="Arial" w:cs="Arial"/>
          <w:b/>
          <w:sz w:val="24"/>
          <w:lang w:val="en-US" w:eastAsia="zh-CN"/>
        </w:rPr>
        <w:tab/>
      </w:r>
      <w:r w:rsidRPr="00967FBD">
        <w:rPr>
          <w:rFonts w:ascii="Arial" w:hAnsi="Arial" w:cs="Arial"/>
          <w:b/>
          <w:sz w:val="24"/>
          <w:lang w:val="en-US" w:eastAsia="zh-CN"/>
        </w:rPr>
        <w:tab/>
      </w:r>
      <w:r w:rsidRPr="00967FBD">
        <w:rPr>
          <w:rFonts w:ascii="Arial" w:hAnsi="Arial" w:cs="Arial"/>
          <w:b/>
          <w:sz w:val="24"/>
          <w:lang w:val="en-US" w:eastAsia="zh-CN"/>
        </w:rPr>
        <w:tab/>
        <w:t xml:space="preserve">                                               R4-24xxxxx</w:t>
      </w:r>
    </w:p>
    <w:p w:rsidR="00733D76" w:rsidRDefault="00733D76" w:rsidP="00733D76">
      <w:pPr>
        <w:spacing w:before="120" w:after="0"/>
        <w:ind w:left="2393" w:hangingChars="993" w:hanging="2393"/>
        <w:jc w:val="both"/>
        <w:rPr>
          <w:rFonts w:ascii="Arial" w:hAnsi="Arial" w:cs="Arial"/>
          <w:b/>
          <w:sz w:val="24"/>
          <w:lang w:val="en-US" w:eastAsia="zh-CN"/>
        </w:rPr>
      </w:pPr>
      <w:r w:rsidRPr="00967FBD">
        <w:rPr>
          <w:rFonts w:ascii="Arial" w:hAnsi="Arial" w:cs="Arial"/>
          <w:b/>
          <w:sz w:val="24"/>
          <w:lang w:val="en-US" w:eastAsia="zh-CN"/>
        </w:rPr>
        <w:t>Orlando, US, 18th – 22nd November, 2024</w:t>
      </w:r>
    </w:p>
    <w:p w:rsidR="00733D76" w:rsidRDefault="00733D76" w:rsidP="00733D76">
      <w:pPr>
        <w:spacing w:before="120" w:after="120"/>
        <w:ind w:left="1987" w:hanging="1987"/>
        <w:jc w:val="both"/>
        <w:rPr>
          <w:rFonts w:ascii="Arial" w:hAnsi="Arial" w:cs="Arial"/>
          <w:b/>
          <w:sz w:val="24"/>
          <w:lang w:val="en-US" w:eastAsia="zh-CN"/>
        </w:rPr>
      </w:pPr>
    </w:p>
    <w:p w:rsidR="00733D76" w:rsidRDefault="00733D76" w:rsidP="00733D76">
      <w:pPr>
        <w:spacing w:before="120" w:after="120"/>
        <w:ind w:left="1987" w:hanging="1987"/>
        <w:jc w:val="both"/>
        <w:rPr>
          <w:rFonts w:ascii="Arial" w:hAnsi="Arial" w:cs="Arial"/>
          <w:szCs w:val="18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5D0C">
        <w:rPr>
          <w:rFonts w:ascii="Arial" w:hAnsi="Arial" w:cs="Arial" w:hint="eastAsia"/>
          <w:lang w:eastAsia="zh-CN"/>
        </w:rPr>
        <w:t xml:space="preserve">Reply </w:t>
      </w:r>
      <w:r w:rsidRPr="00030BC5">
        <w:rPr>
          <w:rFonts w:ascii="Arial" w:hAnsi="Arial" w:cs="Arial"/>
          <w:lang w:eastAsia="zh-CN"/>
        </w:rPr>
        <w:t xml:space="preserve">LS on </w:t>
      </w:r>
      <w:r w:rsidR="00030BC5" w:rsidRPr="00030BC5">
        <w:rPr>
          <w:rFonts w:ascii="Arial" w:hAnsi="Arial" w:cs="Arial"/>
          <w:lang w:eastAsia="zh-CN"/>
        </w:rPr>
        <w:t>Relaxed measurement</w:t>
      </w:r>
    </w:p>
    <w:p w:rsidR="00733D76" w:rsidRDefault="00733D76" w:rsidP="00733D76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 w:rsidR="00A51244">
        <w:rPr>
          <w:rFonts w:ascii="Arial" w:hAnsi="Arial" w:cs="Arial" w:hint="eastAsia"/>
          <w:lang w:eastAsia="zh-CN"/>
        </w:rPr>
        <w:t>6</w:t>
      </w:r>
    </w:p>
    <w:p w:rsidR="00733D76" w:rsidRDefault="00733D76" w:rsidP="00733D76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51244" w:rsidRPr="00A51244">
        <w:rPr>
          <w:rFonts w:ascii="Arial" w:hAnsi="Arial" w:cs="Arial"/>
        </w:rPr>
        <w:t>NR_UE_pow_sav</w:t>
      </w:r>
      <w:proofErr w:type="spellEnd"/>
      <w:r w:rsidR="00A51244" w:rsidRPr="00A51244">
        <w:rPr>
          <w:rFonts w:ascii="Arial" w:hAnsi="Arial" w:cs="Arial"/>
        </w:rPr>
        <w:t>-Core</w:t>
      </w:r>
      <w:r>
        <w:rPr>
          <w:rFonts w:ascii="Arial" w:hAnsi="Arial" w:cs="Arial"/>
        </w:rPr>
        <w:t xml:space="preserve"> </w:t>
      </w:r>
    </w:p>
    <w:p w:rsidR="00733D76" w:rsidRDefault="00733D76" w:rsidP="00733D76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lang w:eastAsia="ja-JP"/>
        </w:rPr>
        <w:t>R</w:t>
      </w:r>
      <w:r>
        <w:rPr>
          <w:rFonts w:ascii="Arial" w:hAnsi="Arial" w:cs="Arial"/>
        </w:rPr>
        <w:t>AN4</w:t>
      </w:r>
    </w:p>
    <w:p w:rsidR="00733D76" w:rsidRDefault="00733D76" w:rsidP="00733D76">
      <w:pPr>
        <w:spacing w:before="120" w:after="120"/>
        <w:ind w:left="1987" w:hanging="1987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</w:t>
      </w:r>
      <w:r>
        <w:rPr>
          <w:rFonts w:ascii="Arial" w:hAnsi="Arial" w:cs="Arial"/>
        </w:rPr>
        <w:t>N</w:t>
      </w:r>
      <w:r w:rsidR="00BE6530">
        <w:rPr>
          <w:rFonts w:ascii="Arial" w:hAnsi="Arial" w:cs="Arial" w:hint="eastAsia"/>
          <w:lang w:eastAsia="zh-CN"/>
        </w:rPr>
        <w:t>2</w:t>
      </w:r>
    </w:p>
    <w:p w:rsidR="00733D76" w:rsidRDefault="00733D76" w:rsidP="00733D76">
      <w:pPr>
        <w:spacing w:before="120" w:after="120"/>
        <w:ind w:left="1985" w:hanging="1985"/>
        <w:jc w:val="both"/>
        <w:rPr>
          <w:rFonts w:ascii="Arial" w:hAnsi="Arial" w:cs="Arial"/>
        </w:rPr>
      </w:pPr>
      <w:r w:rsidRPr="00D27E46">
        <w:rPr>
          <w:rFonts w:ascii="Arial" w:hAnsi="Arial" w:cs="Arial"/>
          <w:b/>
        </w:rPr>
        <w:t>Cc: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733D76" w:rsidRDefault="00733D76" w:rsidP="00733D76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:rsidR="00733D76" w:rsidRDefault="00733D76" w:rsidP="00733D76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Qiuge Guo</w:t>
      </w:r>
    </w:p>
    <w:p w:rsidR="00733D76" w:rsidRDefault="00733D76" w:rsidP="00733D76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  <w:lang w:eastAsia="zh-CN"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 xml:space="preserve">E-mail Address: </w:t>
      </w:r>
      <w:r>
        <w:rPr>
          <w:rFonts w:ascii="Arial" w:eastAsiaTheme="minorEastAsia" w:hAnsi="Arial" w:cs="Arial" w:hint="eastAsia"/>
          <w:b/>
          <w:lang w:eastAsia="zh-CN"/>
        </w:rPr>
        <w:t>guoqiuge@CATT.CN</w:t>
      </w:r>
    </w:p>
    <w:p w:rsidR="00733D76" w:rsidRDefault="00733D76" w:rsidP="00733D7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733D76" w:rsidRDefault="00733D76" w:rsidP="00733D76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:rsidR="00733D76" w:rsidRDefault="00733D76" w:rsidP="00733D76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:rsidR="00733D76" w:rsidRDefault="00733D76" w:rsidP="00733D76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33D76" w:rsidRPr="00377AF1" w:rsidRDefault="00733D76" w:rsidP="00733D76">
      <w:pPr>
        <w:spacing w:before="120" w:after="120"/>
        <w:jc w:val="both"/>
        <w:rPr>
          <w:kern w:val="2"/>
          <w:lang w:eastAsia="zh-CN"/>
        </w:rPr>
      </w:pPr>
      <w:r w:rsidRPr="00377AF1">
        <w:rPr>
          <w:rFonts w:hint="eastAsia"/>
          <w:kern w:val="2"/>
          <w:lang w:eastAsia="zh-CN"/>
        </w:rPr>
        <w:t>RAN4 thanks RAN</w:t>
      </w:r>
      <w:r w:rsidR="006E098A" w:rsidRPr="00377AF1">
        <w:rPr>
          <w:rFonts w:hint="eastAsia"/>
          <w:kern w:val="2"/>
          <w:lang w:eastAsia="zh-CN"/>
        </w:rPr>
        <w:t>2</w:t>
      </w:r>
      <w:r w:rsidRPr="00377AF1">
        <w:rPr>
          <w:rFonts w:hint="eastAsia"/>
          <w:kern w:val="2"/>
          <w:lang w:eastAsia="zh-CN"/>
        </w:rPr>
        <w:t xml:space="preserve"> for the LS </w:t>
      </w:r>
      <w:r w:rsidR="00030BC5" w:rsidRPr="00377AF1">
        <w:rPr>
          <w:lang w:eastAsia="zh-CN"/>
        </w:rPr>
        <w:t>R4-2417507</w:t>
      </w:r>
      <w:r w:rsidR="00030BC5" w:rsidRPr="00377AF1">
        <w:rPr>
          <w:rFonts w:hint="eastAsia"/>
        </w:rPr>
        <w:t xml:space="preserve"> (</w:t>
      </w:r>
      <w:r w:rsidR="00030BC5" w:rsidRPr="00377AF1">
        <w:rPr>
          <w:lang w:eastAsia="zh-CN"/>
        </w:rPr>
        <w:t>R2-24093</w:t>
      </w:r>
      <w:r w:rsidR="00030BC5" w:rsidRPr="00377AF1">
        <w:rPr>
          <w:kern w:val="2"/>
          <w:lang w:eastAsia="zh-CN"/>
        </w:rPr>
        <w:t>08</w:t>
      </w:r>
      <w:r w:rsidR="00030BC5" w:rsidRPr="00377AF1">
        <w:rPr>
          <w:rFonts w:hint="eastAsia"/>
          <w:kern w:val="2"/>
          <w:lang w:eastAsia="zh-CN"/>
        </w:rPr>
        <w:t>)</w:t>
      </w:r>
      <w:r w:rsidRPr="00377AF1">
        <w:rPr>
          <w:kern w:val="2"/>
          <w:lang w:eastAsia="zh-CN"/>
        </w:rPr>
        <w:t xml:space="preserve"> on </w:t>
      </w:r>
      <w:r w:rsidR="00A04C4B" w:rsidRPr="00377AF1">
        <w:rPr>
          <w:rFonts w:hint="eastAsia"/>
          <w:kern w:val="2"/>
          <w:lang w:eastAsia="zh-CN"/>
        </w:rPr>
        <w:t>r</w:t>
      </w:r>
      <w:r w:rsidR="00A04C4B" w:rsidRPr="00377AF1">
        <w:rPr>
          <w:kern w:val="2"/>
          <w:lang w:eastAsia="zh-CN"/>
        </w:rPr>
        <w:t>elaxed measurement</w:t>
      </w:r>
      <w:r w:rsidRPr="00377AF1">
        <w:rPr>
          <w:kern w:val="2"/>
          <w:lang w:eastAsia="zh-CN"/>
        </w:rPr>
        <w:t>.</w:t>
      </w:r>
      <w:r w:rsidRPr="00377AF1">
        <w:rPr>
          <w:rFonts w:hint="eastAsia"/>
          <w:kern w:val="2"/>
          <w:lang w:eastAsia="zh-CN"/>
        </w:rPr>
        <w:t xml:space="preserve"> RAN4 discussed the issue and has the following conclusion: </w:t>
      </w:r>
    </w:p>
    <w:p w:rsidR="00733D76" w:rsidRPr="00377AF1" w:rsidRDefault="00A04C4B" w:rsidP="00152DDE">
      <w:pPr>
        <w:pStyle w:val="af8"/>
        <w:numPr>
          <w:ilvl w:val="0"/>
          <w:numId w:val="7"/>
        </w:numPr>
        <w:spacing w:before="120" w:after="120"/>
        <w:ind w:firstLineChars="0"/>
        <w:rPr>
          <w:sz w:val="20"/>
          <w:szCs w:val="20"/>
        </w:rPr>
      </w:pPr>
      <w:r w:rsidRPr="00377AF1">
        <w:rPr>
          <w:rFonts w:eastAsia="DengXian" w:hint="eastAsia"/>
          <w:sz w:val="20"/>
          <w:szCs w:val="20"/>
          <w:lang w:val="en-US" w:bidi="hi-IN"/>
        </w:rPr>
        <w:t xml:space="preserve">No updates are needed for RAN4 spec due to the impossible case </w:t>
      </w:r>
      <w:r w:rsidRPr="00377AF1">
        <w:rPr>
          <w:sz w:val="20"/>
          <w:szCs w:val="20"/>
        </w:rPr>
        <w:t xml:space="preserve">“if UE measurements </w:t>
      </w:r>
      <w:r w:rsidRPr="00377AF1">
        <w:rPr>
          <w:rFonts w:eastAsia="Malgun Gothic" w:hint="eastAsia"/>
          <w:sz w:val="20"/>
          <w:szCs w:val="20"/>
          <w:lang w:eastAsia="ko-KR"/>
        </w:rPr>
        <w:t>are</w:t>
      </w:r>
      <w:r w:rsidRPr="00377AF1">
        <w:rPr>
          <w:sz w:val="20"/>
          <w:szCs w:val="20"/>
        </w:rPr>
        <w:t xml:space="preserve"> better than </w:t>
      </w:r>
      <w:r w:rsidRPr="00377AF1">
        <w:rPr>
          <w:i/>
          <w:sz w:val="20"/>
          <w:szCs w:val="20"/>
        </w:rPr>
        <w:t>s-</w:t>
      </w:r>
      <w:proofErr w:type="spellStart"/>
      <w:r w:rsidRPr="00377AF1">
        <w:rPr>
          <w:rFonts w:eastAsia="Malgun Gothic" w:hint="eastAsia"/>
          <w:i/>
          <w:sz w:val="20"/>
          <w:szCs w:val="20"/>
          <w:lang w:eastAsia="ko-KR"/>
        </w:rPr>
        <w:t>N</w:t>
      </w:r>
      <w:r w:rsidRPr="00377AF1">
        <w:rPr>
          <w:i/>
          <w:sz w:val="20"/>
          <w:szCs w:val="20"/>
        </w:rPr>
        <w:t>onIntraSearch</w:t>
      </w:r>
      <w:proofErr w:type="spellEnd"/>
      <w:r w:rsidRPr="00377AF1">
        <w:rPr>
          <w:sz w:val="20"/>
          <w:szCs w:val="20"/>
        </w:rPr>
        <w:t xml:space="preserve"> threshold but the cell-edge </w:t>
      </w:r>
      <w:r w:rsidRPr="00377AF1">
        <w:rPr>
          <w:rFonts w:hint="eastAsia"/>
          <w:sz w:val="20"/>
          <w:szCs w:val="20"/>
        </w:rPr>
        <w:t>criterion</w:t>
      </w:r>
      <w:r w:rsidRPr="00377AF1">
        <w:rPr>
          <w:sz w:val="20"/>
          <w:szCs w:val="20"/>
        </w:rPr>
        <w:t xml:space="preserve"> is not fulfilled”</w:t>
      </w:r>
      <w:r w:rsidR="00733D76" w:rsidRPr="00377AF1">
        <w:rPr>
          <w:rFonts w:hint="eastAsia"/>
          <w:sz w:val="20"/>
          <w:szCs w:val="20"/>
        </w:rPr>
        <w:t xml:space="preserve">. </w:t>
      </w:r>
    </w:p>
    <w:p w:rsidR="00733D76" w:rsidRPr="00377AF1" w:rsidRDefault="00733D76" w:rsidP="00733D76">
      <w:pPr>
        <w:spacing w:before="120" w:after="120"/>
        <w:rPr>
          <w:rFonts w:ascii="Arial" w:hAnsi="Arial" w:cs="Arial"/>
          <w:lang w:eastAsia="zh-CN"/>
        </w:rPr>
      </w:pPr>
    </w:p>
    <w:p w:rsidR="00733D76" w:rsidRPr="00377AF1" w:rsidRDefault="00733D76" w:rsidP="00733D76">
      <w:pPr>
        <w:spacing w:before="120" w:after="120"/>
        <w:rPr>
          <w:kern w:val="2"/>
          <w:lang w:eastAsia="zh-CN"/>
        </w:rPr>
      </w:pPr>
      <w:r w:rsidRPr="00377AF1">
        <w:rPr>
          <w:kern w:val="2"/>
          <w:lang w:eastAsia="zh-CN"/>
        </w:rPr>
        <w:t xml:space="preserve">RAN4 </w:t>
      </w:r>
      <w:r w:rsidRPr="00377AF1">
        <w:rPr>
          <w:rFonts w:hint="eastAsia"/>
          <w:kern w:val="2"/>
          <w:lang w:eastAsia="zh-CN"/>
        </w:rPr>
        <w:t>kindly</w:t>
      </w:r>
      <w:r w:rsidRPr="00377AF1">
        <w:rPr>
          <w:kern w:val="2"/>
          <w:lang w:eastAsia="zh-CN"/>
        </w:rPr>
        <w:t xml:space="preserve"> asks RAN</w:t>
      </w:r>
      <w:r w:rsidR="00BE5EF7" w:rsidRPr="00377AF1">
        <w:rPr>
          <w:rFonts w:hint="eastAsia"/>
          <w:kern w:val="2"/>
          <w:lang w:eastAsia="zh-CN"/>
        </w:rPr>
        <w:t>2</w:t>
      </w:r>
      <w:r w:rsidRPr="00377AF1">
        <w:rPr>
          <w:kern w:val="2"/>
          <w:lang w:eastAsia="zh-CN"/>
        </w:rPr>
        <w:t xml:space="preserve"> to </w:t>
      </w:r>
      <w:r w:rsidRPr="00377AF1">
        <w:rPr>
          <w:rFonts w:hint="eastAsia"/>
          <w:kern w:val="2"/>
          <w:lang w:eastAsia="zh-CN"/>
        </w:rPr>
        <w:t xml:space="preserve">take the above </w:t>
      </w:r>
      <w:r w:rsidR="00BE5EF7" w:rsidRPr="00377AF1">
        <w:rPr>
          <w:rFonts w:hint="eastAsia"/>
          <w:kern w:val="2"/>
          <w:lang w:eastAsia="zh-CN"/>
        </w:rPr>
        <w:t>information</w:t>
      </w:r>
      <w:r w:rsidRPr="00377AF1">
        <w:rPr>
          <w:rFonts w:hint="eastAsia"/>
          <w:kern w:val="2"/>
          <w:lang w:eastAsia="zh-CN"/>
        </w:rPr>
        <w:t xml:space="preserve"> into account</w:t>
      </w:r>
      <w:r w:rsidRPr="00377AF1">
        <w:rPr>
          <w:kern w:val="2"/>
          <w:lang w:eastAsia="zh-CN"/>
        </w:rPr>
        <w:t xml:space="preserve">. </w:t>
      </w:r>
    </w:p>
    <w:p w:rsidR="00733D76" w:rsidRPr="00FA1156" w:rsidRDefault="00733D76" w:rsidP="00733D76">
      <w:pPr>
        <w:rPr>
          <w:rFonts w:ascii="Arial" w:hAnsi="Arial" w:cs="Arial"/>
          <w:lang w:eastAsia="zh-CN"/>
        </w:rPr>
      </w:pPr>
    </w:p>
    <w:p w:rsidR="00733D76" w:rsidRDefault="00733D76" w:rsidP="00733D76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33D76" w:rsidRDefault="00733D76" w:rsidP="00733D76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6E098A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  <w:lang w:eastAsia="ja-JP"/>
        </w:rPr>
        <w:t>:</w:t>
      </w:r>
    </w:p>
    <w:p w:rsidR="00733D76" w:rsidRDefault="00733D76" w:rsidP="00733D76">
      <w:pPr>
        <w:spacing w:before="120" w:after="120"/>
        <w:rPr>
          <w:bCs/>
          <w:lang w:eastAsia="zh-CN"/>
        </w:rPr>
      </w:pPr>
      <w:r>
        <w:rPr>
          <w:rFonts w:ascii="Arial" w:hAnsi="Arial" w:cs="Arial"/>
        </w:rPr>
        <w:t>RAN4 respectfully asks RAN</w:t>
      </w:r>
      <w:r w:rsidR="00A04C4B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 w:hint="eastAsia"/>
          <w:lang w:eastAsia="zh-CN"/>
        </w:rPr>
        <w:t xml:space="preserve">take the above </w:t>
      </w:r>
      <w:r w:rsidR="00F33DCD">
        <w:rPr>
          <w:rFonts w:ascii="Arial" w:hAnsi="Arial" w:cs="Arial" w:hint="eastAsia"/>
          <w:lang w:eastAsia="zh-CN"/>
        </w:rPr>
        <w:t xml:space="preserve">information </w:t>
      </w:r>
      <w:r>
        <w:rPr>
          <w:rFonts w:ascii="Arial" w:hAnsi="Arial" w:cs="Arial" w:hint="eastAsia"/>
          <w:lang w:eastAsia="zh-CN"/>
        </w:rPr>
        <w:t>into account</w:t>
      </w:r>
      <w:r>
        <w:rPr>
          <w:rFonts w:ascii="Arial" w:hAnsi="Arial" w:cs="Arial"/>
        </w:rPr>
        <w:t>.</w:t>
      </w:r>
      <w:r>
        <w:rPr>
          <w:bCs/>
          <w:lang w:eastAsia="zh-CN"/>
        </w:rPr>
        <w:t xml:space="preserve"> </w:t>
      </w:r>
    </w:p>
    <w:p w:rsidR="00733D76" w:rsidRDefault="00733D76" w:rsidP="00733D76">
      <w:pPr>
        <w:spacing w:before="120" w:after="120"/>
        <w:rPr>
          <w:bCs/>
          <w:lang w:eastAsia="zh-CN"/>
        </w:rPr>
      </w:pPr>
    </w:p>
    <w:p w:rsidR="00733D76" w:rsidRDefault="00733D76" w:rsidP="00733D76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:rsidR="00733D76" w:rsidRDefault="00733D76" w:rsidP="00733D7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TSG-RAN4 #1</w:t>
      </w:r>
      <w:r>
        <w:rPr>
          <w:rFonts w:ascii="Arial" w:hAnsi="Arial" w:cs="Arial"/>
          <w:lang w:eastAsia="zh-CN"/>
        </w:rPr>
        <w:t>14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17 Feb.</w:t>
      </w:r>
      <w:r>
        <w:rPr>
          <w:rFonts w:ascii="Arial" w:hAnsi="Arial" w:cs="Arial"/>
        </w:rPr>
        <w:t xml:space="preserve"> – 2</w:t>
      </w:r>
      <w:r>
        <w:rPr>
          <w:rFonts w:ascii="Arial" w:hAnsi="Arial" w:cs="Arial"/>
          <w:lang w:eastAsia="zh-CN"/>
        </w:rPr>
        <w:t>1 Feb.</w:t>
      </w:r>
      <w:r>
        <w:rPr>
          <w:rFonts w:ascii="Arial" w:hAnsi="Arial" w:cs="Arial"/>
        </w:rPr>
        <w:t xml:space="preserve"> 202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Athens, Greece</w:t>
      </w:r>
    </w:p>
    <w:p w:rsidR="00733D76" w:rsidRPr="00733D76" w:rsidRDefault="00733D76" w:rsidP="00733D76">
      <w:pPr>
        <w:tabs>
          <w:tab w:val="left" w:pos="360"/>
        </w:tabs>
        <w:spacing w:before="120"/>
        <w:rPr>
          <w:lang w:eastAsia="zh-CN"/>
        </w:rPr>
      </w:pPr>
      <w:r>
        <w:rPr>
          <w:rFonts w:ascii="Arial" w:hAnsi="Arial" w:cs="Arial"/>
        </w:rPr>
        <w:t>TSG-RAN4 #1</w:t>
      </w:r>
      <w:r>
        <w:rPr>
          <w:rFonts w:ascii="Arial" w:hAnsi="Arial" w:cs="Arial"/>
          <w:lang w:eastAsia="zh-CN"/>
        </w:rPr>
        <w:t>1</w:t>
      </w:r>
      <w:r>
        <w:rPr>
          <w:rFonts w:ascii="Arial" w:hAnsi="Arial" w:cs="Arial" w:hint="eastAsia"/>
          <w:lang w:eastAsia="zh-CN"/>
        </w:rPr>
        <w:t>4bis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 xml:space="preserve">      7 </w:t>
      </w:r>
      <w:r>
        <w:rPr>
          <w:rFonts w:ascii="Arial" w:hAnsi="Arial" w:cs="Arial" w:hint="eastAsia"/>
          <w:lang w:eastAsia="zh-CN"/>
        </w:rPr>
        <w:t>Apr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 xml:space="preserve">1 </w:t>
      </w:r>
      <w:r>
        <w:rPr>
          <w:rFonts w:ascii="Arial" w:hAnsi="Arial" w:cs="Arial" w:hint="eastAsia"/>
          <w:lang w:eastAsia="zh-CN"/>
        </w:rPr>
        <w:t>Apr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</w:rPr>
        <w:t xml:space="preserve"> 202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 xml:space="preserve">     China</w:t>
      </w:r>
    </w:p>
    <w:sectPr w:rsidR="00733D76" w:rsidRPr="00733D7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46E" w:rsidRDefault="000E146E">
      <w:r>
        <w:separator/>
      </w:r>
    </w:p>
  </w:endnote>
  <w:endnote w:type="continuationSeparator" w:id="0">
    <w:p w:rsidR="000E146E" w:rsidRDefault="000E1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46E" w:rsidRDefault="000E146E">
      <w:r>
        <w:separator/>
      </w:r>
    </w:p>
  </w:footnote>
  <w:footnote w:type="continuationSeparator" w:id="0">
    <w:p w:rsidR="000E146E" w:rsidRDefault="000E1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63CC"/>
    <w:multiLevelType w:val="hybridMultilevel"/>
    <w:tmpl w:val="B00C5B54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5E8783C"/>
    <w:multiLevelType w:val="hybridMultilevel"/>
    <w:tmpl w:val="DD721008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5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D393657"/>
    <w:multiLevelType w:val="hybridMultilevel"/>
    <w:tmpl w:val="FB5ED1E8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3903"/>
    <w:rsid w:val="00004D73"/>
    <w:rsid w:val="00005180"/>
    <w:rsid w:val="000051AF"/>
    <w:rsid w:val="000053CC"/>
    <w:rsid w:val="00005AD7"/>
    <w:rsid w:val="00005C70"/>
    <w:rsid w:val="00005E18"/>
    <w:rsid w:val="00006E2E"/>
    <w:rsid w:val="00006EA3"/>
    <w:rsid w:val="000074A2"/>
    <w:rsid w:val="00007C89"/>
    <w:rsid w:val="00011D5E"/>
    <w:rsid w:val="000124CB"/>
    <w:rsid w:val="000125F3"/>
    <w:rsid w:val="00014419"/>
    <w:rsid w:val="00014AC9"/>
    <w:rsid w:val="000150B3"/>
    <w:rsid w:val="000157A9"/>
    <w:rsid w:val="00015D30"/>
    <w:rsid w:val="00015E1E"/>
    <w:rsid w:val="00016509"/>
    <w:rsid w:val="00016B71"/>
    <w:rsid w:val="00020294"/>
    <w:rsid w:val="00020B1E"/>
    <w:rsid w:val="00020DA7"/>
    <w:rsid w:val="00022D87"/>
    <w:rsid w:val="00023FF9"/>
    <w:rsid w:val="000244C4"/>
    <w:rsid w:val="00025878"/>
    <w:rsid w:val="00030A5F"/>
    <w:rsid w:val="00030BC5"/>
    <w:rsid w:val="00031366"/>
    <w:rsid w:val="000314B9"/>
    <w:rsid w:val="00031509"/>
    <w:rsid w:val="0003223D"/>
    <w:rsid w:val="000328EA"/>
    <w:rsid w:val="0003297C"/>
    <w:rsid w:val="00033378"/>
    <w:rsid w:val="00033B63"/>
    <w:rsid w:val="00034B44"/>
    <w:rsid w:val="000351B5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5E3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4FDB"/>
    <w:rsid w:val="00056174"/>
    <w:rsid w:val="0005640B"/>
    <w:rsid w:val="00057446"/>
    <w:rsid w:val="00060079"/>
    <w:rsid w:val="00060586"/>
    <w:rsid w:val="00060D43"/>
    <w:rsid w:val="00061385"/>
    <w:rsid w:val="00061684"/>
    <w:rsid w:val="0006185D"/>
    <w:rsid w:val="0006194F"/>
    <w:rsid w:val="00061E69"/>
    <w:rsid w:val="000623BD"/>
    <w:rsid w:val="00062479"/>
    <w:rsid w:val="000627CA"/>
    <w:rsid w:val="000630D1"/>
    <w:rsid w:val="000639CC"/>
    <w:rsid w:val="00064334"/>
    <w:rsid w:val="00064858"/>
    <w:rsid w:val="0006597D"/>
    <w:rsid w:val="00065C1E"/>
    <w:rsid w:val="00066865"/>
    <w:rsid w:val="000707A2"/>
    <w:rsid w:val="00070DF9"/>
    <w:rsid w:val="00070EA7"/>
    <w:rsid w:val="0007190E"/>
    <w:rsid w:val="000719D8"/>
    <w:rsid w:val="00071C1C"/>
    <w:rsid w:val="00071F3B"/>
    <w:rsid w:val="00072570"/>
    <w:rsid w:val="00072698"/>
    <w:rsid w:val="00073009"/>
    <w:rsid w:val="00074971"/>
    <w:rsid w:val="00074BC2"/>
    <w:rsid w:val="00074D2D"/>
    <w:rsid w:val="000753DD"/>
    <w:rsid w:val="00075A8A"/>
    <w:rsid w:val="0007600C"/>
    <w:rsid w:val="000770FF"/>
    <w:rsid w:val="000776F4"/>
    <w:rsid w:val="00080156"/>
    <w:rsid w:val="0008094A"/>
    <w:rsid w:val="000816E1"/>
    <w:rsid w:val="000818AC"/>
    <w:rsid w:val="00081A16"/>
    <w:rsid w:val="00081BBA"/>
    <w:rsid w:val="00083080"/>
    <w:rsid w:val="000836C8"/>
    <w:rsid w:val="00083FFB"/>
    <w:rsid w:val="00084717"/>
    <w:rsid w:val="000847D2"/>
    <w:rsid w:val="00084AD3"/>
    <w:rsid w:val="0008537B"/>
    <w:rsid w:val="000853F2"/>
    <w:rsid w:val="000855FD"/>
    <w:rsid w:val="0008604D"/>
    <w:rsid w:val="00086E35"/>
    <w:rsid w:val="000874A0"/>
    <w:rsid w:val="00087887"/>
    <w:rsid w:val="000878E6"/>
    <w:rsid w:val="000913A9"/>
    <w:rsid w:val="00092517"/>
    <w:rsid w:val="0009258C"/>
    <w:rsid w:val="00092A64"/>
    <w:rsid w:val="00092BB7"/>
    <w:rsid w:val="00092DDA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97B1A"/>
    <w:rsid w:val="000A05CE"/>
    <w:rsid w:val="000A067F"/>
    <w:rsid w:val="000A0AD4"/>
    <w:rsid w:val="000A0C72"/>
    <w:rsid w:val="000A0E2D"/>
    <w:rsid w:val="000A101C"/>
    <w:rsid w:val="000A1936"/>
    <w:rsid w:val="000A1ABB"/>
    <w:rsid w:val="000A1E26"/>
    <w:rsid w:val="000A2260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5B67"/>
    <w:rsid w:val="000A6082"/>
    <w:rsid w:val="000A6589"/>
    <w:rsid w:val="000A6F7D"/>
    <w:rsid w:val="000A70AE"/>
    <w:rsid w:val="000A7396"/>
    <w:rsid w:val="000A769F"/>
    <w:rsid w:val="000A7BEF"/>
    <w:rsid w:val="000A7DE2"/>
    <w:rsid w:val="000B0C01"/>
    <w:rsid w:val="000B0D62"/>
    <w:rsid w:val="000B1522"/>
    <w:rsid w:val="000B1FFF"/>
    <w:rsid w:val="000B2138"/>
    <w:rsid w:val="000B26BD"/>
    <w:rsid w:val="000B3288"/>
    <w:rsid w:val="000B3DDD"/>
    <w:rsid w:val="000B4B86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2616"/>
    <w:rsid w:val="000C2F19"/>
    <w:rsid w:val="000C3782"/>
    <w:rsid w:val="000C391E"/>
    <w:rsid w:val="000C3A8B"/>
    <w:rsid w:val="000C3A92"/>
    <w:rsid w:val="000C42A5"/>
    <w:rsid w:val="000C54D4"/>
    <w:rsid w:val="000C58C4"/>
    <w:rsid w:val="000C60FF"/>
    <w:rsid w:val="000C6901"/>
    <w:rsid w:val="000C6F73"/>
    <w:rsid w:val="000C7B3F"/>
    <w:rsid w:val="000C7B51"/>
    <w:rsid w:val="000C7E45"/>
    <w:rsid w:val="000D0C71"/>
    <w:rsid w:val="000D11E7"/>
    <w:rsid w:val="000D13D1"/>
    <w:rsid w:val="000D1992"/>
    <w:rsid w:val="000D2793"/>
    <w:rsid w:val="000D2927"/>
    <w:rsid w:val="000D346F"/>
    <w:rsid w:val="000D3959"/>
    <w:rsid w:val="000D3D6E"/>
    <w:rsid w:val="000D3EFD"/>
    <w:rsid w:val="000D4C7D"/>
    <w:rsid w:val="000D5089"/>
    <w:rsid w:val="000D5A76"/>
    <w:rsid w:val="000D5BAF"/>
    <w:rsid w:val="000D5CBC"/>
    <w:rsid w:val="000D6A9F"/>
    <w:rsid w:val="000D77BC"/>
    <w:rsid w:val="000E0FBA"/>
    <w:rsid w:val="000E108E"/>
    <w:rsid w:val="000E146E"/>
    <w:rsid w:val="000E1572"/>
    <w:rsid w:val="000E1775"/>
    <w:rsid w:val="000E1B93"/>
    <w:rsid w:val="000E2B97"/>
    <w:rsid w:val="000E3AE7"/>
    <w:rsid w:val="000E48C6"/>
    <w:rsid w:val="000E4CEF"/>
    <w:rsid w:val="000E63B4"/>
    <w:rsid w:val="000E67E5"/>
    <w:rsid w:val="000E6CA0"/>
    <w:rsid w:val="000E6F11"/>
    <w:rsid w:val="000F0D2C"/>
    <w:rsid w:val="000F0DC1"/>
    <w:rsid w:val="000F0F34"/>
    <w:rsid w:val="000F152F"/>
    <w:rsid w:val="000F1E17"/>
    <w:rsid w:val="000F2D00"/>
    <w:rsid w:val="000F30CA"/>
    <w:rsid w:val="000F3956"/>
    <w:rsid w:val="000F41FA"/>
    <w:rsid w:val="000F4F9A"/>
    <w:rsid w:val="000F4FB2"/>
    <w:rsid w:val="000F5559"/>
    <w:rsid w:val="000F5D40"/>
    <w:rsid w:val="000F6527"/>
    <w:rsid w:val="000F68E5"/>
    <w:rsid w:val="000F6952"/>
    <w:rsid w:val="00100DA2"/>
    <w:rsid w:val="00100DA4"/>
    <w:rsid w:val="001011FA"/>
    <w:rsid w:val="0010273B"/>
    <w:rsid w:val="00103495"/>
    <w:rsid w:val="0010383F"/>
    <w:rsid w:val="00104DEA"/>
    <w:rsid w:val="001059F8"/>
    <w:rsid w:val="00105A4C"/>
    <w:rsid w:val="00106112"/>
    <w:rsid w:val="0010624D"/>
    <w:rsid w:val="00106264"/>
    <w:rsid w:val="00106586"/>
    <w:rsid w:val="00106CB1"/>
    <w:rsid w:val="00106DB4"/>
    <w:rsid w:val="0010791F"/>
    <w:rsid w:val="00107E28"/>
    <w:rsid w:val="00110491"/>
    <w:rsid w:val="0011135B"/>
    <w:rsid w:val="001113E3"/>
    <w:rsid w:val="00111869"/>
    <w:rsid w:val="00111A3F"/>
    <w:rsid w:val="00111CD3"/>
    <w:rsid w:val="00112DFB"/>
    <w:rsid w:val="00113429"/>
    <w:rsid w:val="00113F53"/>
    <w:rsid w:val="001142CA"/>
    <w:rsid w:val="001144D4"/>
    <w:rsid w:val="00114A27"/>
    <w:rsid w:val="00114D9D"/>
    <w:rsid w:val="00114EAB"/>
    <w:rsid w:val="00115C80"/>
    <w:rsid w:val="00116C5D"/>
    <w:rsid w:val="00117DC1"/>
    <w:rsid w:val="00120291"/>
    <w:rsid w:val="0012110B"/>
    <w:rsid w:val="00121353"/>
    <w:rsid w:val="001223F3"/>
    <w:rsid w:val="001229E3"/>
    <w:rsid w:val="00123245"/>
    <w:rsid w:val="00123827"/>
    <w:rsid w:val="0012387F"/>
    <w:rsid w:val="00123E01"/>
    <w:rsid w:val="001241B2"/>
    <w:rsid w:val="00124276"/>
    <w:rsid w:val="00124AE8"/>
    <w:rsid w:val="00124E11"/>
    <w:rsid w:val="00124EC5"/>
    <w:rsid w:val="00124FCE"/>
    <w:rsid w:val="001253EC"/>
    <w:rsid w:val="001254B1"/>
    <w:rsid w:val="00125825"/>
    <w:rsid w:val="00125E24"/>
    <w:rsid w:val="00126AE9"/>
    <w:rsid w:val="00127290"/>
    <w:rsid w:val="0012743F"/>
    <w:rsid w:val="00127995"/>
    <w:rsid w:val="00127C40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1F"/>
    <w:rsid w:val="00135552"/>
    <w:rsid w:val="00135844"/>
    <w:rsid w:val="00135ADE"/>
    <w:rsid w:val="00135B4C"/>
    <w:rsid w:val="00135B62"/>
    <w:rsid w:val="00136013"/>
    <w:rsid w:val="00136B22"/>
    <w:rsid w:val="00136B40"/>
    <w:rsid w:val="001375BC"/>
    <w:rsid w:val="00137766"/>
    <w:rsid w:val="00137A7B"/>
    <w:rsid w:val="00137AEC"/>
    <w:rsid w:val="001400AE"/>
    <w:rsid w:val="001405BD"/>
    <w:rsid w:val="00140E4A"/>
    <w:rsid w:val="00141553"/>
    <w:rsid w:val="00141F76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967"/>
    <w:rsid w:val="00150D6C"/>
    <w:rsid w:val="00151046"/>
    <w:rsid w:val="0015119C"/>
    <w:rsid w:val="0015164D"/>
    <w:rsid w:val="00151FBD"/>
    <w:rsid w:val="00152189"/>
    <w:rsid w:val="001527B8"/>
    <w:rsid w:val="00152871"/>
    <w:rsid w:val="00152DDE"/>
    <w:rsid w:val="00152FEE"/>
    <w:rsid w:val="0015309E"/>
    <w:rsid w:val="001530E5"/>
    <w:rsid w:val="00153382"/>
    <w:rsid w:val="00153453"/>
    <w:rsid w:val="00153721"/>
    <w:rsid w:val="00153B0D"/>
    <w:rsid w:val="00154216"/>
    <w:rsid w:val="00154E54"/>
    <w:rsid w:val="001551F3"/>
    <w:rsid w:val="0015557E"/>
    <w:rsid w:val="00155B73"/>
    <w:rsid w:val="00155E25"/>
    <w:rsid w:val="0015631F"/>
    <w:rsid w:val="00156E66"/>
    <w:rsid w:val="00156F1D"/>
    <w:rsid w:val="00157DA6"/>
    <w:rsid w:val="00160FF6"/>
    <w:rsid w:val="001610F1"/>
    <w:rsid w:val="00162004"/>
    <w:rsid w:val="001621B9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1B1"/>
    <w:rsid w:val="0016540C"/>
    <w:rsid w:val="00165E14"/>
    <w:rsid w:val="00165E2A"/>
    <w:rsid w:val="0016663E"/>
    <w:rsid w:val="001672DC"/>
    <w:rsid w:val="001672E6"/>
    <w:rsid w:val="00167616"/>
    <w:rsid w:val="00167AAE"/>
    <w:rsid w:val="0017013D"/>
    <w:rsid w:val="0017022E"/>
    <w:rsid w:val="001709C4"/>
    <w:rsid w:val="00170A23"/>
    <w:rsid w:val="0017117D"/>
    <w:rsid w:val="00171F28"/>
    <w:rsid w:val="00173278"/>
    <w:rsid w:val="001735C2"/>
    <w:rsid w:val="00174245"/>
    <w:rsid w:val="00174826"/>
    <w:rsid w:val="00174F5C"/>
    <w:rsid w:val="001750CD"/>
    <w:rsid w:val="001751F8"/>
    <w:rsid w:val="00175612"/>
    <w:rsid w:val="001769D3"/>
    <w:rsid w:val="00176F0A"/>
    <w:rsid w:val="0017760F"/>
    <w:rsid w:val="00177D51"/>
    <w:rsid w:val="00181002"/>
    <w:rsid w:val="001814C1"/>
    <w:rsid w:val="00181BEC"/>
    <w:rsid w:val="00182B75"/>
    <w:rsid w:val="00182D37"/>
    <w:rsid w:val="0018340D"/>
    <w:rsid w:val="00183782"/>
    <w:rsid w:val="00183E9C"/>
    <w:rsid w:val="001844EB"/>
    <w:rsid w:val="001845AB"/>
    <w:rsid w:val="001845BB"/>
    <w:rsid w:val="00184D32"/>
    <w:rsid w:val="00185128"/>
    <w:rsid w:val="00185500"/>
    <w:rsid w:val="001855BC"/>
    <w:rsid w:val="00185818"/>
    <w:rsid w:val="00185C8E"/>
    <w:rsid w:val="00185DC1"/>
    <w:rsid w:val="00185E40"/>
    <w:rsid w:val="00185FB4"/>
    <w:rsid w:val="0018602D"/>
    <w:rsid w:val="001864C4"/>
    <w:rsid w:val="001867DE"/>
    <w:rsid w:val="00186FFF"/>
    <w:rsid w:val="0018703C"/>
    <w:rsid w:val="0018752C"/>
    <w:rsid w:val="0018791D"/>
    <w:rsid w:val="00187BF8"/>
    <w:rsid w:val="00187F13"/>
    <w:rsid w:val="001911CC"/>
    <w:rsid w:val="0019167A"/>
    <w:rsid w:val="001918A2"/>
    <w:rsid w:val="00192560"/>
    <w:rsid w:val="00193011"/>
    <w:rsid w:val="00194199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65E"/>
    <w:rsid w:val="001A17C8"/>
    <w:rsid w:val="001A1C15"/>
    <w:rsid w:val="001A28A3"/>
    <w:rsid w:val="001A315E"/>
    <w:rsid w:val="001A33F3"/>
    <w:rsid w:val="001A3425"/>
    <w:rsid w:val="001A39EC"/>
    <w:rsid w:val="001A3CD0"/>
    <w:rsid w:val="001A3CD5"/>
    <w:rsid w:val="001A3E41"/>
    <w:rsid w:val="001A3F56"/>
    <w:rsid w:val="001A4610"/>
    <w:rsid w:val="001A490C"/>
    <w:rsid w:val="001A5AE4"/>
    <w:rsid w:val="001A6C50"/>
    <w:rsid w:val="001A6EEA"/>
    <w:rsid w:val="001A7125"/>
    <w:rsid w:val="001A733B"/>
    <w:rsid w:val="001A78BA"/>
    <w:rsid w:val="001A7B64"/>
    <w:rsid w:val="001A7B92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3551"/>
    <w:rsid w:val="001C3FED"/>
    <w:rsid w:val="001C41B8"/>
    <w:rsid w:val="001C4306"/>
    <w:rsid w:val="001C4695"/>
    <w:rsid w:val="001C4F1D"/>
    <w:rsid w:val="001C53A3"/>
    <w:rsid w:val="001C548B"/>
    <w:rsid w:val="001C5E97"/>
    <w:rsid w:val="001C7720"/>
    <w:rsid w:val="001C7E35"/>
    <w:rsid w:val="001D018C"/>
    <w:rsid w:val="001D099A"/>
    <w:rsid w:val="001D0EF4"/>
    <w:rsid w:val="001D0FF3"/>
    <w:rsid w:val="001D1716"/>
    <w:rsid w:val="001D1C87"/>
    <w:rsid w:val="001D227D"/>
    <w:rsid w:val="001D2357"/>
    <w:rsid w:val="001D23A9"/>
    <w:rsid w:val="001D2A6B"/>
    <w:rsid w:val="001D30E4"/>
    <w:rsid w:val="001D3334"/>
    <w:rsid w:val="001D345E"/>
    <w:rsid w:val="001D36A3"/>
    <w:rsid w:val="001D3967"/>
    <w:rsid w:val="001D4C53"/>
    <w:rsid w:val="001D5384"/>
    <w:rsid w:val="001D5545"/>
    <w:rsid w:val="001D6C10"/>
    <w:rsid w:val="001D7ABA"/>
    <w:rsid w:val="001E0752"/>
    <w:rsid w:val="001E0882"/>
    <w:rsid w:val="001E0B64"/>
    <w:rsid w:val="001E0ED7"/>
    <w:rsid w:val="001E1B6B"/>
    <w:rsid w:val="001E1F53"/>
    <w:rsid w:val="001E22A1"/>
    <w:rsid w:val="001E28C9"/>
    <w:rsid w:val="001E2C99"/>
    <w:rsid w:val="001E2D52"/>
    <w:rsid w:val="001E3206"/>
    <w:rsid w:val="001E3B0B"/>
    <w:rsid w:val="001E3C61"/>
    <w:rsid w:val="001E3EF2"/>
    <w:rsid w:val="001E4951"/>
    <w:rsid w:val="001E4F84"/>
    <w:rsid w:val="001E5886"/>
    <w:rsid w:val="001E5BF8"/>
    <w:rsid w:val="001E779F"/>
    <w:rsid w:val="001E7CDF"/>
    <w:rsid w:val="001F0A1C"/>
    <w:rsid w:val="001F0ED6"/>
    <w:rsid w:val="001F1685"/>
    <w:rsid w:val="001F18CC"/>
    <w:rsid w:val="001F1EF2"/>
    <w:rsid w:val="001F1F31"/>
    <w:rsid w:val="001F29FA"/>
    <w:rsid w:val="001F2EA7"/>
    <w:rsid w:val="001F3621"/>
    <w:rsid w:val="001F3A45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FF9"/>
    <w:rsid w:val="001F691A"/>
    <w:rsid w:val="001F6E93"/>
    <w:rsid w:val="001F6EC2"/>
    <w:rsid w:val="001F7432"/>
    <w:rsid w:val="001F7781"/>
    <w:rsid w:val="001F7910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6CC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C5F"/>
    <w:rsid w:val="00215E6A"/>
    <w:rsid w:val="00216301"/>
    <w:rsid w:val="00216C00"/>
    <w:rsid w:val="002179BE"/>
    <w:rsid w:val="0022005D"/>
    <w:rsid w:val="0022058A"/>
    <w:rsid w:val="00220814"/>
    <w:rsid w:val="00220DD2"/>
    <w:rsid w:val="00221959"/>
    <w:rsid w:val="00222384"/>
    <w:rsid w:val="00222A51"/>
    <w:rsid w:val="00222E90"/>
    <w:rsid w:val="00223215"/>
    <w:rsid w:val="002234B9"/>
    <w:rsid w:val="00223588"/>
    <w:rsid w:val="00223B10"/>
    <w:rsid w:val="00223B49"/>
    <w:rsid w:val="00223BB3"/>
    <w:rsid w:val="002240A2"/>
    <w:rsid w:val="0022445A"/>
    <w:rsid w:val="00224B64"/>
    <w:rsid w:val="0022568E"/>
    <w:rsid w:val="0022598A"/>
    <w:rsid w:val="00225C2C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8FC"/>
    <w:rsid w:val="00234913"/>
    <w:rsid w:val="0023581A"/>
    <w:rsid w:val="00235C82"/>
    <w:rsid w:val="00236AAE"/>
    <w:rsid w:val="00237469"/>
    <w:rsid w:val="002375DA"/>
    <w:rsid w:val="00237954"/>
    <w:rsid w:val="0024033A"/>
    <w:rsid w:val="002411F5"/>
    <w:rsid w:val="00242397"/>
    <w:rsid w:val="00242827"/>
    <w:rsid w:val="0024493B"/>
    <w:rsid w:val="00244DD5"/>
    <w:rsid w:val="002459C7"/>
    <w:rsid w:val="00245DA5"/>
    <w:rsid w:val="00246FF9"/>
    <w:rsid w:val="002471C8"/>
    <w:rsid w:val="00247277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3DDA"/>
    <w:rsid w:val="002545B3"/>
    <w:rsid w:val="00255256"/>
    <w:rsid w:val="002564D5"/>
    <w:rsid w:val="00256E04"/>
    <w:rsid w:val="00257D54"/>
    <w:rsid w:val="00260A69"/>
    <w:rsid w:val="00260A7F"/>
    <w:rsid w:val="00260E4E"/>
    <w:rsid w:val="00261048"/>
    <w:rsid w:val="00261772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95F"/>
    <w:rsid w:val="00270E41"/>
    <w:rsid w:val="002715F3"/>
    <w:rsid w:val="00271ACF"/>
    <w:rsid w:val="00272187"/>
    <w:rsid w:val="00272256"/>
    <w:rsid w:val="002723BF"/>
    <w:rsid w:val="0027241D"/>
    <w:rsid w:val="002724D2"/>
    <w:rsid w:val="002725A9"/>
    <w:rsid w:val="002726EE"/>
    <w:rsid w:val="00272A40"/>
    <w:rsid w:val="0027376F"/>
    <w:rsid w:val="00273C91"/>
    <w:rsid w:val="00274BE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54B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65D9"/>
    <w:rsid w:val="00297212"/>
    <w:rsid w:val="0029730E"/>
    <w:rsid w:val="002A02F3"/>
    <w:rsid w:val="002A03CF"/>
    <w:rsid w:val="002A0A0B"/>
    <w:rsid w:val="002A0EF8"/>
    <w:rsid w:val="002A2094"/>
    <w:rsid w:val="002A2095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01DF"/>
    <w:rsid w:val="002B1993"/>
    <w:rsid w:val="002B1CB6"/>
    <w:rsid w:val="002B2597"/>
    <w:rsid w:val="002B3DB9"/>
    <w:rsid w:val="002B40A5"/>
    <w:rsid w:val="002B40EC"/>
    <w:rsid w:val="002B4773"/>
    <w:rsid w:val="002B513B"/>
    <w:rsid w:val="002B5F09"/>
    <w:rsid w:val="002B63E7"/>
    <w:rsid w:val="002B7132"/>
    <w:rsid w:val="002B73BF"/>
    <w:rsid w:val="002B7CC6"/>
    <w:rsid w:val="002C01F8"/>
    <w:rsid w:val="002C0382"/>
    <w:rsid w:val="002C0B50"/>
    <w:rsid w:val="002C1012"/>
    <w:rsid w:val="002C10DD"/>
    <w:rsid w:val="002C1E8D"/>
    <w:rsid w:val="002C1F6F"/>
    <w:rsid w:val="002C2329"/>
    <w:rsid w:val="002C3295"/>
    <w:rsid w:val="002C365C"/>
    <w:rsid w:val="002C4E12"/>
    <w:rsid w:val="002C4E85"/>
    <w:rsid w:val="002C4EAF"/>
    <w:rsid w:val="002C5362"/>
    <w:rsid w:val="002C5852"/>
    <w:rsid w:val="002C5B33"/>
    <w:rsid w:val="002C642A"/>
    <w:rsid w:val="002C66E8"/>
    <w:rsid w:val="002C6B88"/>
    <w:rsid w:val="002C7581"/>
    <w:rsid w:val="002C7B54"/>
    <w:rsid w:val="002D02D3"/>
    <w:rsid w:val="002D1EF9"/>
    <w:rsid w:val="002D41BE"/>
    <w:rsid w:val="002D51CE"/>
    <w:rsid w:val="002D5F84"/>
    <w:rsid w:val="002D6597"/>
    <w:rsid w:val="002D712F"/>
    <w:rsid w:val="002E0460"/>
    <w:rsid w:val="002E05A5"/>
    <w:rsid w:val="002E24AD"/>
    <w:rsid w:val="002E27E3"/>
    <w:rsid w:val="002E2823"/>
    <w:rsid w:val="002E2C76"/>
    <w:rsid w:val="002E2D99"/>
    <w:rsid w:val="002E2FC8"/>
    <w:rsid w:val="002E2FED"/>
    <w:rsid w:val="002E3D14"/>
    <w:rsid w:val="002E4FBD"/>
    <w:rsid w:val="002E528A"/>
    <w:rsid w:val="002E53BC"/>
    <w:rsid w:val="002E6800"/>
    <w:rsid w:val="002E71F0"/>
    <w:rsid w:val="002E781E"/>
    <w:rsid w:val="002F0153"/>
    <w:rsid w:val="002F04EB"/>
    <w:rsid w:val="002F090C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986"/>
    <w:rsid w:val="002F7A6D"/>
    <w:rsid w:val="00300789"/>
    <w:rsid w:val="003008CD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84"/>
    <w:rsid w:val="00313E96"/>
    <w:rsid w:val="003149DA"/>
    <w:rsid w:val="003151B8"/>
    <w:rsid w:val="003154DE"/>
    <w:rsid w:val="003164F4"/>
    <w:rsid w:val="00316A1C"/>
    <w:rsid w:val="003172DD"/>
    <w:rsid w:val="00317C8A"/>
    <w:rsid w:val="0032041F"/>
    <w:rsid w:val="003208A0"/>
    <w:rsid w:val="0032091D"/>
    <w:rsid w:val="003209F7"/>
    <w:rsid w:val="00320B3D"/>
    <w:rsid w:val="00321169"/>
    <w:rsid w:val="00321B38"/>
    <w:rsid w:val="00321F39"/>
    <w:rsid w:val="00322096"/>
    <w:rsid w:val="0032293D"/>
    <w:rsid w:val="003233B3"/>
    <w:rsid w:val="00323D06"/>
    <w:rsid w:val="003243FA"/>
    <w:rsid w:val="00324932"/>
    <w:rsid w:val="00324BE0"/>
    <w:rsid w:val="00325CF5"/>
    <w:rsid w:val="00325ED1"/>
    <w:rsid w:val="0032631F"/>
    <w:rsid w:val="0032687E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31E1"/>
    <w:rsid w:val="00333B15"/>
    <w:rsid w:val="00333CB6"/>
    <w:rsid w:val="0033411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37C5F"/>
    <w:rsid w:val="00337FAB"/>
    <w:rsid w:val="0034091A"/>
    <w:rsid w:val="003419AE"/>
    <w:rsid w:val="003419C1"/>
    <w:rsid w:val="0034222D"/>
    <w:rsid w:val="003424A4"/>
    <w:rsid w:val="003430AA"/>
    <w:rsid w:val="00343BDC"/>
    <w:rsid w:val="00343FE0"/>
    <w:rsid w:val="003453FD"/>
    <w:rsid w:val="003454F7"/>
    <w:rsid w:val="00345CDB"/>
    <w:rsid w:val="00345EA2"/>
    <w:rsid w:val="003466D2"/>
    <w:rsid w:val="0034698B"/>
    <w:rsid w:val="00346B9D"/>
    <w:rsid w:val="00346CB3"/>
    <w:rsid w:val="00350E23"/>
    <w:rsid w:val="00351215"/>
    <w:rsid w:val="00352376"/>
    <w:rsid w:val="0035240F"/>
    <w:rsid w:val="00352B43"/>
    <w:rsid w:val="00352BEE"/>
    <w:rsid w:val="00354B9D"/>
    <w:rsid w:val="00355B4F"/>
    <w:rsid w:val="00355E87"/>
    <w:rsid w:val="00356FDD"/>
    <w:rsid w:val="003577A7"/>
    <w:rsid w:val="00357A61"/>
    <w:rsid w:val="00360A7C"/>
    <w:rsid w:val="003611F0"/>
    <w:rsid w:val="0036176D"/>
    <w:rsid w:val="0036183D"/>
    <w:rsid w:val="00361BC6"/>
    <w:rsid w:val="003622DD"/>
    <w:rsid w:val="0036309A"/>
    <w:rsid w:val="00363871"/>
    <w:rsid w:val="00363986"/>
    <w:rsid w:val="00363AE6"/>
    <w:rsid w:val="00363EB3"/>
    <w:rsid w:val="0036435B"/>
    <w:rsid w:val="0036465D"/>
    <w:rsid w:val="00364843"/>
    <w:rsid w:val="003655F6"/>
    <w:rsid w:val="003668CC"/>
    <w:rsid w:val="00370CBE"/>
    <w:rsid w:val="00370DAB"/>
    <w:rsid w:val="00371F70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AF1"/>
    <w:rsid w:val="00377B5C"/>
    <w:rsid w:val="00377D4E"/>
    <w:rsid w:val="00380148"/>
    <w:rsid w:val="00380479"/>
    <w:rsid w:val="003806E2"/>
    <w:rsid w:val="00380820"/>
    <w:rsid w:val="00380FCC"/>
    <w:rsid w:val="00381115"/>
    <w:rsid w:val="003825FA"/>
    <w:rsid w:val="003832B0"/>
    <w:rsid w:val="00383560"/>
    <w:rsid w:val="00383623"/>
    <w:rsid w:val="00383C7C"/>
    <w:rsid w:val="00384E0A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62A"/>
    <w:rsid w:val="003A7B6D"/>
    <w:rsid w:val="003B0323"/>
    <w:rsid w:val="003B0D24"/>
    <w:rsid w:val="003B1365"/>
    <w:rsid w:val="003B1907"/>
    <w:rsid w:val="003B197A"/>
    <w:rsid w:val="003B1991"/>
    <w:rsid w:val="003B1BC7"/>
    <w:rsid w:val="003B221F"/>
    <w:rsid w:val="003B4065"/>
    <w:rsid w:val="003B4798"/>
    <w:rsid w:val="003B49ED"/>
    <w:rsid w:val="003B4B3B"/>
    <w:rsid w:val="003B4D7E"/>
    <w:rsid w:val="003B5FCA"/>
    <w:rsid w:val="003B6156"/>
    <w:rsid w:val="003B6457"/>
    <w:rsid w:val="003B6BFC"/>
    <w:rsid w:val="003B6DEE"/>
    <w:rsid w:val="003B6F69"/>
    <w:rsid w:val="003B7A50"/>
    <w:rsid w:val="003B7F38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5B2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D7DFB"/>
    <w:rsid w:val="003E01E8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3022"/>
    <w:rsid w:val="003E33A2"/>
    <w:rsid w:val="003E453E"/>
    <w:rsid w:val="003E463E"/>
    <w:rsid w:val="003E6298"/>
    <w:rsid w:val="003E67E4"/>
    <w:rsid w:val="003E757E"/>
    <w:rsid w:val="003E76A2"/>
    <w:rsid w:val="003E7950"/>
    <w:rsid w:val="003E7FF0"/>
    <w:rsid w:val="003F031B"/>
    <w:rsid w:val="003F03AE"/>
    <w:rsid w:val="003F09D6"/>
    <w:rsid w:val="003F1431"/>
    <w:rsid w:val="003F1592"/>
    <w:rsid w:val="003F1608"/>
    <w:rsid w:val="003F1BFA"/>
    <w:rsid w:val="003F1D0A"/>
    <w:rsid w:val="003F219A"/>
    <w:rsid w:val="003F2ABF"/>
    <w:rsid w:val="003F3A24"/>
    <w:rsid w:val="003F4080"/>
    <w:rsid w:val="003F47BB"/>
    <w:rsid w:val="003F5836"/>
    <w:rsid w:val="003F6791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2B1"/>
    <w:rsid w:val="004054DC"/>
    <w:rsid w:val="004056D5"/>
    <w:rsid w:val="0040688F"/>
    <w:rsid w:val="00410AFD"/>
    <w:rsid w:val="00410F78"/>
    <w:rsid w:val="00411499"/>
    <w:rsid w:val="00411CB8"/>
    <w:rsid w:val="00413174"/>
    <w:rsid w:val="004132F4"/>
    <w:rsid w:val="004139E2"/>
    <w:rsid w:val="00413D8A"/>
    <w:rsid w:val="00413FC7"/>
    <w:rsid w:val="0041762A"/>
    <w:rsid w:val="00420209"/>
    <w:rsid w:val="00420213"/>
    <w:rsid w:val="004206C9"/>
    <w:rsid w:val="00420BEE"/>
    <w:rsid w:val="00420D67"/>
    <w:rsid w:val="00421734"/>
    <w:rsid w:val="00421A57"/>
    <w:rsid w:val="00421E27"/>
    <w:rsid w:val="00421E81"/>
    <w:rsid w:val="004224E2"/>
    <w:rsid w:val="00422CC6"/>
    <w:rsid w:val="0042324E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7FD"/>
    <w:rsid w:val="00426DB7"/>
    <w:rsid w:val="00427C86"/>
    <w:rsid w:val="00431158"/>
    <w:rsid w:val="0043277F"/>
    <w:rsid w:val="0043305E"/>
    <w:rsid w:val="00433B9C"/>
    <w:rsid w:val="00434772"/>
    <w:rsid w:val="004351D9"/>
    <w:rsid w:val="00435322"/>
    <w:rsid w:val="00435A43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866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09D9"/>
    <w:rsid w:val="00451498"/>
    <w:rsid w:val="00451C3D"/>
    <w:rsid w:val="004525E3"/>
    <w:rsid w:val="004527E0"/>
    <w:rsid w:val="00453EBD"/>
    <w:rsid w:val="004541E1"/>
    <w:rsid w:val="00454779"/>
    <w:rsid w:val="00454CBD"/>
    <w:rsid w:val="0045573E"/>
    <w:rsid w:val="00455E77"/>
    <w:rsid w:val="004572B5"/>
    <w:rsid w:val="004601E0"/>
    <w:rsid w:val="00460570"/>
    <w:rsid w:val="0046170B"/>
    <w:rsid w:val="004620AB"/>
    <w:rsid w:val="004633AE"/>
    <w:rsid w:val="00465220"/>
    <w:rsid w:val="00465A57"/>
    <w:rsid w:val="004669C4"/>
    <w:rsid w:val="0046756D"/>
    <w:rsid w:val="004677E9"/>
    <w:rsid w:val="0047023C"/>
    <w:rsid w:val="00471411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4E63"/>
    <w:rsid w:val="004755DC"/>
    <w:rsid w:val="00475870"/>
    <w:rsid w:val="00475A02"/>
    <w:rsid w:val="00475A92"/>
    <w:rsid w:val="00475F5F"/>
    <w:rsid w:val="004768DB"/>
    <w:rsid w:val="00477EED"/>
    <w:rsid w:val="00480DBD"/>
    <w:rsid w:val="00480EC4"/>
    <w:rsid w:val="004811C5"/>
    <w:rsid w:val="0048156F"/>
    <w:rsid w:val="00481CEB"/>
    <w:rsid w:val="004827B0"/>
    <w:rsid w:val="0048282B"/>
    <w:rsid w:val="00482B70"/>
    <w:rsid w:val="00483122"/>
    <w:rsid w:val="0048374E"/>
    <w:rsid w:val="00483883"/>
    <w:rsid w:val="00483EEA"/>
    <w:rsid w:val="004843BA"/>
    <w:rsid w:val="004847BD"/>
    <w:rsid w:val="0048487F"/>
    <w:rsid w:val="00484DD7"/>
    <w:rsid w:val="00485244"/>
    <w:rsid w:val="004866B5"/>
    <w:rsid w:val="00486DA0"/>
    <w:rsid w:val="00487A8C"/>
    <w:rsid w:val="00487CBD"/>
    <w:rsid w:val="00487E35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103"/>
    <w:rsid w:val="004A4A60"/>
    <w:rsid w:val="004A4DA9"/>
    <w:rsid w:val="004A4E0B"/>
    <w:rsid w:val="004A4EE2"/>
    <w:rsid w:val="004A4FF5"/>
    <w:rsid w:val="004A5084"/>
    <w:rsid w:val="004A5219"/>
    <w:rsid w:val="004A5AFE"/>
    <w:rsid w:val="004A5F09"/>
    <w:rsid w:val="004A6DE8"/>
    <w:rsid w:val="004A7911"/>
    <w:rsid w:val="004A7DD6"/>
    <w:rsid w:val="004B0724"/>
    <w:rsid w:val="004B0B85"/>
    <w:rsid w:val="004B1067"/>
    <w:rsid w:val="004B1431"/>
    <w:rsid w:val="004B195B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1529"/>
    <w:rsid w:val="004C2187"/>
    <w:rsid w:val="004C231F"/>
    <w:rsid w:val="004C236F"/>
    <w:rsid w:val="004C36B6"/>
    <w:rsid w:val="004C3901"/>
    <w:rsid w:val="004C4A33"/>
    <w:rsid w:val="004C5052"/>
    <w:rsid w:val="004C518F"/>
    <w:rsid w:val="004C5471"/>
    <w:rsid w:val="004C5AB3"/>
    <w:rsid w:val="004C5F3C"/>
    <w:rsid w:val="004C6849"/>
    <w:rsid w:val="004C7050"/>
    <w:rsid w:val="004D0584"/>
    <w:rsid w:val="004D1023"/>
    <w:rsid w:val="004D11AD"/>
    <w:rsid w:val="004D274B"/>
    <w:rsid w:val="004D4369"/>
    <w:rsid w:val="004D43CB"/>
    <w:rsid w:val="004D4670"/>
    <w:rsid w:val="004D510E"/>
    <w:rsid w:val="004D58F0"/>
    <w:rsid w:val="004D769C"/>
    <w:rsid w:val="004D7B99"/>
    <w:rsid w:val="004D7D0E"/>
    <w:rsid w:val="004D7EC3"/>
    <w:rsid w:val="004E08CB"/>
    <w:rsid w:val="004E1AE5"/>
    <w:rsid w:val="004E1D58"/>
    <w:rsid w:val="004E2184"/>
    <w:rsid w:val="004E272C"/>
    <w:rsid w:val="004E2DC5"/>
    <w:rsid w:val="004E3016"/>
    <w:rsid w:val="004E3158"/>
    <w:rsid w:val="004E335C"/>
    <w:rsid w:val="004E35B4"/>
    <w:rsid w:val="004E39FA"/>
    <w:rsid w:val="004E4261"/>
    <w:rsid w:val="004E4488"/>
    <w:rsid w:val="004E4BAE"/>
    <w:rsid w:val="004E4FCF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32D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75D"/>
    <w:rsid w:val="00503B97"/>
    <w:rsid w:val="00503CF3"/>
    <w:rsid w:val="00503EF1"/>
    <w:rsid w:val="00505696"/>
    <w:rsid w:val="00505A2B"/>
    <w:rsid w:val="00507001"/>
    <w:rsid w:val="00507922"/>
    <w:rsid w:val="00507BC2"/>
    <w:rsid w:val="00510B41"/>
    <w:rsid w:val="00510F49"/>
    <w:rsid w:val="00511942"/>
    <w:rsid w:val="00511A2A"/>
    <w:rsid w:val="00511CD5"/>
    <w:rsid w:val="00511F51"/>
    <w:rsid w:val="00511F7E"/>
    <w:rsid w:val="00512849"/>
    <w:rsid w:val="00512D9A"/>
    <w:rsid w:val="00512ECC"/>
    <w:rsid w:val="0051307E"/>
    <w:rsid w:val="00514223"/>
    <w:rsid w:val="005148B3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232A"/>
    <w:rsid w:val="0052349C"/>
    <w:rsid w:val="005236D0"/>
    <w:rsid w:val="00523CF7"/>
    <w:rsid w:val="00524648"/>
    <w:rsid w:val="0052480E"/>
    <w:rsid w:val="005250B3"/>
    <w:rsid w:val="005252E5"/>
    <w:rsid w:val="005259E6"/>
    <w:rsid w:val="005263D7"/>
    <w:rsid w:val="00526517"/>
    <w:rsid w:val="00526B0E"/>
    <w:rsid w:val="0052747F"/>
    <w:rsid w:val="00530641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51CE"/>
    <w:rsid w:val="005356A4"/>
    <w:rsid w:val="00535818"/>
    <w:rsid w:val="00535AD7"/>
    <w:rsid w:val="00536CA0"/>
    <w:rsid w:val="0053779A"/>
    <w:rsid w:val="00537954"/>
    <w:rsid w:val="00537BF1"/>
    <w:rsid w:val="00537DD2"/>
    <w:rsid w:val="00540522"/>
    <w:rsid w:val="005407FA"/>
    <w:rsid w:val="00540D72"/>
    <w:rsid w:val="00541502"/>
    <w:rsid w:val="0054221C"/>
    <w:rsid w:val="005434D3"/>
    <w:rsid w:val="00543E3B"/>
    <w:rsid w:val="005443DC"/>
    <w:rsid w:val="005445D9"/>
    <w:rsid w:val="005457A1"/>
    <w:rsid w:val="00545DF4"/>
    <w:rsid w:val="0054770B"/>
    <w:rsid w:val="0054797F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BB5"/>
    <w:rsid w:val="00554C6A"/>
    <w:rsid w:val="005552CE"/>
    <w:rsid w:val="005558E1"/>
    <w:rsid w:val="00555CA0"/>
    <w:rsid w:val="00556589"/>
    <w:rsid w:val="00556AB0"/>
    <w:rsid w:val="00557132"/>
    <w:rsid w:val="0055713D"/>
    <w:rsid w:val="005603AC"/>
    <w:rsid w:val="005612CC"/>
    <w:rsid w:val="005618A5"/>
    <w:rsid w:val="005619DB"/>
    <w:rsid w:val="005622CD"/>
    <w:rsid w:val="005629D0"/>
    <w:rsid w:val="00562C52"/>
    <w:rsid w:val="00563976"/>
    <w:rsid w:val="00563D2C"/>
    <w:rsid w:val="00563E35"/>
    <w:rsid w:val="0056405B"/>
    <w:rsid w:val="00564958"/>
    <w:rsid w:val="005657D9"/>
    <w:rsid w:val="00565B46"/>
    <w:rsid w:val="00565B7E"/>
    <w:rsid w:val="00565F6E"/>
    <w:rsid w:val="00566C3C"/>
    <w:rsid w:val="00567115"/>
    <w:rsid w:val="005673DA"/>
    <w:rsid w:val="005676B3"/>
    <w:rsid w:val="00571497"/>
    <w:rsid w:val="00571F76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1DA9"/>
    <w:rsid w:val="0058200B"/>
    <w:rsid w:val="005822D1"/>
    <w:rsid w:val="00582761"/>
    <w:rsid w:val="00582D96"/>
    <w:rsid w:val="00585167"/>
    <w:rsid w:val="0058628D"/>
    <w:rsid w:val="00586A9A"/>
    <w:rsid w:val="0058741B"/>
    <w:rsid w:val="00587951"/>
    <w:rsid w:val="00587D4C"/>
    <w:rsid w:val="00590D33"/>
    <w:rsid w:val="005916F4"/>
    <w:rsid w:val="0059286F"/>
    <w:rsid w:val="0059296B"/>
    <w:rsid w:val="00594062"/>
    <w:rsid w:val="00594670"/>
    <w:rsid w:val="00594AB5"/>
    <w:rsid w:val="00595E7E"/>
    <w:rsid w:val="0059603B"/>
    <w:rsid w:val="00596278"/>
    <w:rsid w:val="00596345"/>
    <w:rsid w:val="005966D6"/>
    <w:rsid w:val="00596A03"/>
    <w:rsid w:val="00596C80"/>
    <w:rsid w:val="005A01D5"/>
    <w:rsid w:val="005A0DB7"/>
    <w:rsid w:val="005A142A"/>
    <w:rsid w:val="005A1468"/>
    <w:rsid w:val="005A2462"/>
    <w:rsid w:val="005A2D48"/>
    <w:rsid w:val="005A3886"/>
    <w:rsid w:val="005A5590"/>
    <w:rsid w:val="005A5EA3"/>
    <w:rsid w:val="005A5F1A"/>
    <w:rsid w:val="005A6998"/>
    <w:rsid w:val="005A69CF"/>
    <w:rsid w:val="005A6C21"/>
    <w:rsid w:val="005A7AF3"/>
    <w:rsid w:val="005A7BDF"/>
    <w:rsid w:val="005B0A44"/>
    <w:rsid w:val="005B0A80"/>
    <w:rsid w:val="005B181A"/>
    <w:rsid w:val="005B1B3E"/>
    <w:rsid w:val="005B2150"/>
    <w:rsid w:val="005B4954"/>
    <w:rsid w:val="005B4B69"/>
    <w:rsid w:val="005B512C"/>
    <w:rsid w:val="005B51CD"/>
    <w:rsid w:val="005B54EF"/>
    <w:rsid w:val="005B586A"/>
    <w:rsid w:val="005B586F"/>
    <w:rsid w:val="005B5C27"/>
    <w:rsid w:val="005B665A"/>
    <w:rsid w:val="005B739E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60C7"/>
    <w:rsid w:val="005C6188"/>
    <w:rsid w:val="005C6F60"/>
    <w:rsid w:val="005D0973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61"/>
    <w:rsid w:val="005E117E"/>
    <w:rsid w:val="005E196C"/>
    <w:rsid w:val="005E1C3A"/>
    <w:rsid w:val="005E1DE3"/>
    <w:rsid w:val="005E230F"/>
    <w:rsid w:val="005E3281"/>
    <w:rsid w:val="005E349F"/>
    <w:rsid w:val="005E3739"/>
    <w:rsid w:val="005E38E0"/>
    <w:rsid w:val="005E3FE3"/>
    <w:rsid w:val="005E429D"/>
    <w:rsid w:val="005E4FAF"/>
    <w:rsid w:val="005E5934"/>
    <w:rsid w:val="005E5986"/>
    <w:rsid w:val="005E6271"/>
    <w:rsid w:val="005E6AC1"/>
    <w:rsid w:val="005E7B20"/>
    <w:rsid w:val="005F004B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6C6E"/>
    <w:rsid w:val="005F72E1"/>
    <w:rsid w:val="00600199"/>
    <w:rsid w:val="00600991"/>
    <w:rsid w:val="00601D38"/>
    <w:rsid w:val="006028F8"/>
    <w:rsid w:val="00602B6C"/>
    <w:rsid w:val="00602BAE"/>
    <w:rsid w:val="00603C52"/>
    <w:rsid w:val="00604C71"/>
    <w:rsid w:val="00604FE8"/>
    <w:rsid w:val="00605B45"/>
    <w:rsid w:val="006062DF"/>
    <w:rsid w:val="00606E5C"/>
    <w:rsid w:val="00607353"/>
    <w:rsid w:val="00607519"/>
    <w:rsid w:val="00607FA4"/>
    <w:rsid w:val="0061024E"/>
    <w:rsid w:val="00610383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5C18"/>
    <w:rsid w:val="00616029"/>
    <w:rsid w:val="00617FF4"/>
    <w:rsid w:val="00620AB3"/>
    <w:rsid w:val="0062176F"/>
    <w:rsid w:val="00621776"/>
    <w:rsid w:val="0062217F"/>
    <w:rsid w:val="006223F3"/>
    <w:rsid w:val="0062270C"/>
    <w:rsid w:val="006227B2"/>
    <w:rsid w:val="00623582"/>
    <w:rsid w:val="00623710"/>
    <w:rsid w:val="006241B6"/>
    <w:rsid w:val="0062445C"/>
    <w:rsid w:val="00624635"/>
    <w:rsid w:val="006249C0"/>
    <w:rsid w:val="006249FB"/>
    <w:rsid w:val="00624E27"/>
    <w:rsid w:val="00625103"/>
    <w:rsid w:val="006257E2"/>
    <w:rsid w:val="0062706E"/>
    <w:rsid w:val="0062750F"/>
    <w:rsid w:val="00627868"/>
    <w:rsid w:val="00627E9D"/>
    <w:rsid w:val="00627F9B"/>
    <w:rsid w:val="00630A9F"/>
    <w:rsid w:val="006310C8"/>
    <w:rsid w:val="00631196"/>
    <w:rsid w:val="0063122D"/>
    <w:rsid w:val="00631F60"/>
    <w:rsid w:val="00632E97"/>
    <w:rsid w:val="006330D9"/>
    <w:rsid w:val="00633173"/>
    <w:rsid w:val="00633D8F"/>
    <w:rsid w:val="0063475E"/>
    <w:rsid w:val="00634791"/>
    <w:rsid w:val="00634D3E"/>
    <w:rsid w:val="00635A45"/>
    <w:rsid w:val="00640ECC"/>
    <w:rsid w:val="00640F0E"/>
    <w:rsid w:val="00641AB3"/>
    <w:rsid w:val="00643DF5"/>
    <w:rsid w:val="006441E4"/>
    <w:rsid w:val="0064425B"/>
    <w:rsid w:val="0064426C"/>
    <w:rsid w:val="006443B2"/>
    <w:rsid w:val="00644979"/>
    <w:rsid w:val="00644F60"/>
    <w:rsid w:val="006452BE"/>
    <w:rsid w:val="00645C9A"/>
    <w:rsid w:val="0064615C"/>
    <w:rsid w:val="00647BD1"/>
    <w:rsid w:val="00650C4C"/>
    <w:rsid w:val="00651FF8"/>
    <w:rsid w:val="00652FE6"/>
    <w:rsid w:val="00653379"/>
    <w:rsid w:val="00653652"/>
    <w:rsid w:val="00653810"/>
    <w:rsid w:val="00654023"/>
    <w:rsid w:val="0065469F"/>
    <w:rsid w:val="00654898"/>
    <w:rsid w:val="00654B82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57EFC"/>
    <w:rsid w:val="00660849"/>
    <w:rsid w:val="00660CF0"/>
    <w:rsid w:val="00660F50"/>
    <w:rsid w:val="00661076"/>
    <w:rsid w:val="00661EBD"/>
    <w:rsid w:val="00664570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0FAA"/>
    <w:rsid w:val="00671052"/>
    <w:rsid w:val="00671249"/>
    <w:rsid w:val="006719B5"/>
    <w:rsid w:val="00671C92"/>
    <w:rsid w:val="00671D7E"/>
    <w:rsid w:val="006720A5"/>
    <w:rsid w:val="00672536"/>
    <w:rsid w:val="00672FA4"/>
    <w:rsid w:val="00673525"/>
    <w:rsid w:val="0067355A"/>
    <w:rsid w:val="00673666"/>
    <w:rsid w:val="00673926"/>
    <w:rsid w:val="00673B1C"/>
    <w:rsid w:val="00673CC0"/>
    <w:rsid w:val="00674058"/>
    <w:rsid w:val="00674184"/>
    <w:rsid w:val="006742F3"/>
    <w:rsid w:val="006745BB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80969"/>
    <w:rsid w:val="00681FBB"/>
    <w:rsid w:val="0068248F"/>
    <w:rsid w:val="00682914"/>
    <w:rsid w:val="006829A0"/>
    <w:rsid w:val="00682CCF"/>
    <w:rsid w:val="00683BB3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0BE"/>
    <w:rsid w:val="00692C2C"/>
    <w:rsid w:val="00693062"/>
    <w:rsid w:val="00693260"/>
    <w:rsid w:val="0069364E"/>
    <w:rsid w:val="0069389F"/>
    <w:rsid w:val="006939A6"/>
    <w:rsid w:val="0069407A"/>
    <w:rsid w:val="00694773"/>
    <w:rsid w:val="00694C26"/>
    <w:rsid w:val="00695016"/>
    <w:rsid w:val="00695423"/>
    <w:rsid w:val="00695DA5"/>
    <w:rsid w:val="00696149"/>
    <w:rsid w:val="00696C11"/>
    <w:rsid w:val="00696D24"/>
    <w:rsid w:val="006973B0"/>
    <w:rsid w:val="006A045D"/>
    <w:rsid w:val="006A0854"/>
    <w:rsid w:val="006A0928"/>
    <w:rsid w:val="006A2158"/>
    <w:rsid w:val="006A215A"/>
    <w:rsid w:val="006A24BA"/>
    <w:rsid w:val="006A2D96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5665"/>
    <w:rsid w:val="006B618B"/>
    <w:rsid w:val="006B67FE"/>
    <w:rsid w:val="006B69D4"/>
    <w:rsid w:val="006B710F"/>
    <w:rsid w:val="006B7517"/>
    <w:rsid w:val="006C05FE"/>
    <w:rsid w:val="006C15A1"/>
    <w:rsid w:val="006C1AAB"/>
    <w:rsid w:val="006C1B24"/>
    <w:rsid w:val="006C1C02"/>
    <w:rsid w:val="006C2A52"/>
    <w:rsid w:val="006C390D"/>
    <w:rsid w:val="006C393D"/>
    <w:rsid w:val="006C4518"/>
    <w:rsid w:val="006C452B"/>
    <w:rsid w:val="006C58FF"/>
    <w:rsid w:val="006C6007"/>
    <w:rsid w:val="006C6936"/>
    <w:rsid w:val="006C7300"/>
    <w:rsid w:val="006C774B"/>
    <w:rsid w:val="006C7AAF"/>
    <w:rsid w:val="006D0478"/>
    <w:rsid w:val="006D2094"/>
    <w:rsid w:val="006D22FC"/>
    <w:rsid w:val="006D2C2A"/>
    <w:rsid w:val="006D2EED"/>
    <w:rsid w:val="006D3937"/>
    <w:rsid w:val="006D3E8F"/>
    <w:rsid w:val="006D464B"/>
    <w:rsid w:val="006D4BC2"/>
    <w:rsid w:val="006D53CA"/>
    <w:rsid w:val="006D68A3"/>
    <w:rsid w:val="006D6DA7"/>
    <w:rsid w:val="006D7472"/>
    <w:rsid w:val="006D7550"/>
    <w:rsid w:val="006D7C09"/>
    <w:rsid w:val="006E0425"/>
    <w:rsid w:val="006E05C2"/>
    <w:rsid w:val="006E0831"/>
    <w:rsid w:val="006E093B"/>
    <w:rsid w:val="006E098A"/>
    <w:rsid w:val="006E0FC5"/>
    <w:rsid w:val="006E1102"/>
    <w:rsid w:val="006E18EC"/>
    <w:rsid w:val="006E1A8D"/>
    <w:rsid w:val="006E1B8F"/>
    <w:rsid w:val="006E1D54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B8C"/>
    <w:rsid w:val="006E5EFD"/>
    <w:rsid w:val="006E63EE"/>
    <w:rsid w:val="006E674D"/>
    <w:rsid w:val="006E686D"/>
    <w:rsid w:val="006E71A2"/>
    <w:rsid w:val="006E747B"/>
    <w:rsid w:val="006E7C22"/>
    <w:rsid w:val="006E7EC4"/>
    <w:rsid w:val="006F0017"/>
    <w:rsid w:val="006F00A6"/>
    <w:rsid w:val="006F07BB"/>
    <w:rsid w:val="006F11DB"/>
    <w:rsid w:val="006F134C"/>
    <w:rsid w:val="006F23E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40D"/>
    <w:rsid w:val="006F77CE"/>
    <w:rsid w:val="006F7B8C"/>
    <w:rsid w:val="006F7CF7"/>
    <w:rsid w:val="0070031F"/>
    <w:rsid w:val="00700A84"/>
    <w:rsid w:val="00700AD7"/>
    <w:rsid w:val="00700CF1"/>
    <w:rsid w:val="007016DA"/>
    <w:rsid w:val="00702125"/>
    <w:rsid w:val="007032FF"/>
    <w:rsid w:val="00703883"/>
    <w:rsid w:val="00704365"/>
    <w:rsid w:val="007053C2"/>
    <w:rsid w:val="007054BC"/>
    <w:rsid w:val="00705BB1"/>
    <w:rsid w:val="007060A3"/>
    <w:rsid w:val="00706919"/>
    <w:rsid w:val="00706DD5"/>
    <w:rsid w:val="00707EF6"/>
    <w:rsid w:val="0071014E"/>
    <w:rsid w:val="007103FD"/>
    <w:rsid w:val="00710B86"/>
    <w:rsid w:val="0071107D"/>
    <w:rsid w:val="00711777"/>
    <w:rsid w:val="007125DE"/>
    <w:rsid w:val="00712D0D"/>
    <w:rsid w:val="00712D54"/>
    <w:rsid w:val="007138D7"/>
    <w:rsid w:val="00715396"/>
    <w:rsid w:val="00715E08"/>
    <w:rsid w:val="00717B65"/>
    <w:rsid w:val="00720ADF"/>
    <w:rsid w:val="00720F60"/>
    <w:rsid w:val="007211D7"/>
    <w:rsid w:val="00721427"/>
    <w:rsid w:val="007219EB"/>
    <w:rsid w:val="00721F12"/>
    <w:rsid w:val="00721F6E"/>
    <w:rsid w:val="007220BF"/>
    <w:rsid w:val="007223A8"/>
    <w:rsid w:val="007226B0"/>
    <w:rsid w:val="00722ADE"/>
    <w:rsid w:val="00722FAD"/>
    <w:rsid w:val="00723E5C"/>
    <w:rsid w:val="00724809"/>
    <w:rsid w:val="00724A2E"/>
    <w:rsid w:val="0072553B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0BC5"/>
    <w:rsid w:val="00731D45"/>
    <w:rsid w:val="00731D91"/>
    <w:rsid w:val="00732802"/>
    <w:rsid w:val="00732E7C"/>
    <w:rsid w:val="00732EAC"/>
    <w:rsid w:val="007331FF"/>
    <w:rsid w:val="00733D76"/>
    <w:rsid w:val="007354AD"/>
    <w:rsid w:val="00735FAA"/>
    <w:rsid w:val="0073614A"/>
    <w:rsid w:val="00736351"/>
    <w:rsid w:val="0073661C"/>
    <w:rsid w:val="007373C5"/>
    <w:rsid w:val="00740032"/>
    <w:rsid w:val="0074035F"/>
    <w:rsid w:val="007409BA"/>
    <w:rsid w:val="00740B14"/>
    <w:rsid w:val="00740C47"/>
    <w:rsid w:val="00740D41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47CA2"/>
    <w:rsid w:val="007500D8"/>
    <w:rsid w:val="0075098C"/>
    <w:rsid w:val="00750AAB"/>
    <w:rsid w:val="00750F86"/>
    <w:rsid w:val="00751493"/>
    <w:rsid w:val="007519AF"/>
    <w:rsid w:val="00753B29"/>
    <w:rsid w:val="007544E1"/>
    <w:rsid w:val="00754D81"/>
    <w:rsid w:val="00754ED3"/>
    <w:rsid w:val="00755377"/>
    <w:rsid w:val="007560F8"/>
    <w:rsid w:val="00756416"/>
    <w:rsid w:val="00756C45"/>
    <w:rsid w:val="00756D7B"/>
    <w:rsid w:val="00757F4B"/>
    <w:rsid w:val="00760189"/>
    <w:rsid w:val="007607EB"/>
    <w:rsid w:val="0076098A"/>
    <w:rsid w:val="00761CE3"/>
    <w:rsid w:val="00761F50"/>
    <w:rsid w:val="00761F78"/>
    <w:rsid w:val="00761F84"/>
    <w:rsid w:val="00763F16"/>
    <w:rsid w:val="0076561E"/>
    <w:rsid w:val="00765901"/>
    <w:rsid w:val="0076602E"/>
    <w:rsid w:val="00766847"/>
    <w:rsid w:val="007671BF"/>
    <w:rsid w:val="00770C8E"/>
    <w:rsid w:val="00770FE9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0DD8"/>
    <w:rsid w:val="00781587"/>
    <w:rsid w:val="007819A5"/>
    <w:rsid w:val="0078244A"/>
    <w:rsid w:val="00782683"/>
    <w:rsid w:val="00782790"/>
    <w:rsid w:val="007833A6"/>
    <w:rsid w:val="0078369B"/>
    <w:rsid w:val="00783ED7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0BF8"/>
    <w:rsid w:val="00791081"/>
    <w:rsid w:val="007919F3"/>
    <w:rsid w:val="007924C0"/>
    <w:rsid w:val="00792658"/>
    <w:rsid w:val="007934AD"/>
    <w:rsid w:val="00793771"/>
    <w:rsid w:val="00793A2E"/>
    <w:rsid w:val="00795746"/>
    <w:rsid w:val="007962C5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1F8D"/>
    <w:rsid w:val="007B24C1"/>
    <w:rsid w:val="007B29C3"/>
    <w:rsid w:val="007B2B03"/>
    <w:rsid w:val="007B3C6D"/>
    <w:rsid w:val="007B3D51"/>
    <w:rsid w:val="007B418D"/>
    <w:rsid w:val="007B48E0"/>
    <w:rsid w:val="007B49CD"/>
    <w:rsid w:val="007B4B4B"/>
    <w:rsid w:val="007B4C52"/>
    <w:rsid w:val="007B529D"/>
    <w:rsid w:val="007B5CC6"/>
    <w:rsid w:val="007B5D65"/>
    <w:rsid w:val="007B5DB8"/>
    <w:rsid w:val="007B75C9"/>
    <w:rsid w:val="007B7DC3"/>
    <w:rsid w:val="007C09CF"/>
    <w:rsid w:val="007C0C07"/>
    <w:rsid w:val="007C10AB"/>
    <w:rsid w:val="007C16B7"/>
    <w:rsid w:val="007C1B87"/>
    <w:rsid w:val="007C1DDB"/>
    <w:rsid w:val="007C28D7"/>
    <w:rsid w:val="007C2984"/>
    <w:rsid w:val="007C2FAC"/>
    <w:rsid w:val="007C332C"/>
    <w:rsid w:val="007C4248"/>
    <w:rsid w:val="007C569F"/>
    <w:rsid w:val="007C5937"/>
    <w:rsid w:val="007C5B7D"/>
    <w:rsid w:val="007C62A6"/>
    <w:rsid w:val="007C6369"/>
    <w:rsid w:val="007C6B9B"/>
    <w:rsid w:val="007D0128"/>
    <w:rsid w:val="007D0243"/>
    <w:rsid w:val="007D02B3"/>
    <w:rsid w:val="007D1981"/>
    <w:rsid w:val="007D224B"/>
    <w:rsid w:val="007D2969"/>
    <w:rsid w:val="007D2A8E"/>
    <w:rsid w:val="007D345A"/>
    <w:rsid w:val="007D4E20"/>
    <w:rsid w:val="007D4F00"/>
    <w:rsid w:val="007D5524"/>
    <w:rsid w:val="007D5AAD"/>
    <w:rsid w:val="007D5F01"/>
    <w:rsid w:val="007D6CBF"/>
    <w:rsid w:val="007D6CF6"/>
    <w:rsid w:val="007D7385"/>
    <w:rsid w:val="007D78E3"/>
    <w:rsid w:val="007E018B"/>
    <w:rsid w:val="007E04DA"/>
    <w:rsid w:val="007E06C0"/>
    <w:rsid w:val="007E0877"/>
    <w:rsid w:val="007E19ED"/>
    <w:rsid w:val="007E269E"/>
    <w:rsid w:val="007E3041"/>
    <w:rsid w:val="007E3585"/>
    <w:rsid w:val="007E3AEB"/>
    <w:rsid w:val="007E3AEC"/>
    <w:rsid w:val="007E519D"/>
    <w:rsid w:val="007E54EA"/>
    <w:rsid w:val="007E59A3"/>
    <w:rsid w:val="007E612D"/>
    <w:rsid w:val="007E6BAA"/>
    <w:rsid w:val="007E7053"/>
    <w:rsid w:val="007E70A4"/>
    <w:rsid w:val="007F03F4"/>
    <w:rsid w:val="007F0621"/>
    <w:rsid w:val="007F08C6"/>
    <w:rsid w:val="007F0D92"/>
    <w:rsid w:val="007F207E"/>
    <w:rsid w:val="007F34B3"/>
    <w:rsid w:val="007F34BD"/>
    <w:rsid w:val="007F3A34"/>
    <w:rsid w:val="007F5487"/>
    <w:rsid w:val="007F559A"/>
    <w:rsid w:val="007F5BE2"/>
    <w:rsid w:val="007F5CCB"/>
    <w:rsid w:val="007F5DAC"/>
    <w:rsid w:val="007F70A1"/>
    <w:rsid w:val="007F70B7"/>
    <w:rsid w:val="007F70E2"/>
    <w:rsid w:val="007F7319"/>
    <w:rsid w:val="007F772B"/>
    <w:rsid w:val="007F7907"/>
    <w:rsid w:val="007F7932"/>
    <w:rsid w:val="008011C1"/>
    <w:rsid w:val="008015AF"/>
    <w:rsid w:val="008015BF"/>
    <w:rsid w:val="008017D7"/>
    <w:rsid w:val="00801891"/>
    <w:rsid w:val="0080199F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05F2"/>
    <w:rsid w:val="008112E5"/>
    <w:rsid w:val="0081166E"/>
    <w:rsid w:val="00811790"/>
    <w:rsid w:val="0081220B"/>
    <w:rsid w:val="008125F8"/>
    <w:rsid w:val="00814843"/>
    <w:rsid w:val="0081485D"/>
    <w:rsid w:val="00814C11"/>
    <w:rsid w:val="00814C2A"/>
    <w:rsid w:val="00815209"/>
    <w:rsid w:val="00815FD3"/>
    <w:rsid w:val="008166A7"/>
    <w:rsid w:val="0081676E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9CF"/>
    <w:rsid w:val="00823FE5"/>
    <w:rsid w:val="0082548B"/>
    <w:rsid w:val="008256A7"/>
    <w:rsid w:val="00825EC2"/>
    <w:rsid w:val="00827392"/>
    <w:rsid w:val="0082799B"/>
    <w:rsid w:val="00830F4D"/>
    <w:rsid w:val="0083103F"/>
    <w:rsid w:val="008314CA"/>
    <w:rsid w:val="0083162C"/>
    <w:rsid w:val="0083264B"/>
    <w:rsid w:val="008326CD"/>
    <w:rsid w:val="00833465"/>
    <w:rsid w:val="00834671"/>
    <w:rsid w:val="00834CBF"/>
    <w:rsid w:val="00834D40"/>
    <w:rsid w:val="00835257"/>
    <w:rsid w:val="008355F8"/>
    <w:rsid w:val="00835B57"/>
    <w:rsid w:val="00835D96"/>
    <w:rsid w:val="00836124"/>
    <w:rsid w:val="00836EEC"/>
    <w:rsid w:val="00836FB3"/>
    <w:rsid w:val="00837C49"/>
    <w:rsid w:val="00840F3F"/>
    <w:rsid w:val="00841752"/>
    <w:rsid w:val="00841DC9"/>
    <w:rsid w:val="0084220B"/>
    <w:rsid w:val="008423C4"/>
    <w:rsid w:val="00842ED3"/>
    <w:rsid w:val="008431EC"/>
    <w:rsid w:val="00843469"/>
    <w:rsid w:val="0084352B"/>
    <w:rsid w:val="00844B6D"/>
    <w:rsid w:val="00844CC1"/>
    <w:rsid w:val="00844DB6"/>
    <w:rsid w:val="00845279"/>
    <w:rsid w:val="008459E2"/>
    <w:rsid w:val="00847539"/>
    <w:rsid w:val="0084784E"/>
    <w:rsid w:val="00850267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1E60"/>
    <w:rsid w:val="008621E3"/>
    <w:rsid w:val="0086239E"/>
    <w:rsid w:val="0086247F"/>
    <w:rsid w:val="00862482"/>
    <w:rsid w:val="00862C32"/>
    <w:rsid w:val="00862C4E"/>
    <w:rsid w:val="00864818"/>
    <w:rsid w:val="00864B32"/>
    <w:rsid w:val="00864D83"/>
    <w:rsid w:val="008654AF"/>
    <w:rsid w:val="008657E6"/>
    <w:rsid w:val="00866B16"/>
    <w:rsid w:val="00866C45"/>
    <w:rsid w:val="00866D76"/>
    <w:rsid w:val="00867A01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2C70"/>
    <w:rsid w:val="00883516"/>
    <w:rsid w:val="008840D9"/>
    <w:rsid w:val="0088422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6D43"/>
    <w:rsid w:val="008A7764"/>
    <w:rsid w:val="008A7FBC"/>
    <w:rsid w:val="008B09B6"/>
    <w:rsid w:val="008B1045"/>
    <w:rsid w:val="008B1373"/>
    <w:rsid w:val="008B1523"/>
    <w:rsid w:val="008B1EA9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3C7"/>
    <w:rsid w:val="008B6703"/>
    <w:rsid w:val="008B6DDC"/>
    <w:rsid w:val="008B6E34"/>
    <w:rsid w:val="008B7181"/>
    <w:rsid w:val="008B7C3E"/>
    <w:rsid w:val="008C05AC"/>
    <w:rsid w:val="008C0D9A"/>
    <w:rsid w:val="008C0F03"/>
    <w:rsid w:val="008C0F1E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4804"/>
    <w:rsid w:val="008C5966"/>
    <w:rsid w:val="008C5D29"/>
    <w:rsid w:val="008C6609"/>
    <w:rsid w:val="008C699D"/>
    <w:rsid w:val="008C6DBB"/>
    <w:rsid w:val="008C7373"/>
    <w:rsid w:val="008C77DE"/>
    <w:rsid w:val="008C7869"/>
    <w:rsid w:val="008C7E51"/>
    <w:rsid w:val="008C7FEC"/>
    <w:rsid w:val="008D01E2"/>
    <w:rsid w:val="008D022A"/>
    <w:rsid w:val="008D0487"/>
    <w:rsid w:val="008D0B17"/>
    <w:rsid w:val="008D0BCC"/>
    <w:rsid w:val="008D109A"/>
    <w:rsid w:val="008D275A"/>
    <w:rsid w:val="008D288D"/>
    <w:rsid w:val="008D2C10"/>
    <w:rsid w:val="008D2D33"/>
    <w:rsid w:val="008D3B1A"/>
    <w:rsid w:val="008D48C2"/>
    <w:rsid w:val="008D5712"/>
    <w:rsid w:val="008D5B60"/>
    <w:rsid w:val="008D5C69"/>
    <w:rsid w:val="008D5EA5"/>
    <w:rsid w:val="008D62BA"/>
    <w:rsid w:val="008D667E"/>
    <w:rsid w:val="008D66C8"/>
    <w:rsid w:val="008D6E9E"/>
    <w:rsid w:val="008D72C5"/>
    <w:rsid w:val="008E1006"/>
    <w:rsid w:val="008E141A"/>
    <w:rsid w:val="008E170C"/>
    <w:rsid w:val="008E176B"/>
    <w:rsid w:val="008E2274"/>
    <w:rsid w:val="008E2404"/>
    <w:rsid w:val="008E251E"/>
    <w:rsid w:val="008E2A9A"/>
    <w:rsid w:val="008E2EEF"/>
    <w:rsid w:val="008E3445"/>
    <w:rsid w:val="008E4305"/>
    <w:rsid w:val="008E4401"/>
    <w:rsid w:val="008E5196"/>
    <w:rsid w:val="008E596A"/>
    <w:rsid w:val="008E5ADE"/>
    <w:rsid w:val="008E6637"/>
    <w:rsid w:val="008E6655"/>
    <w:rsid w:val="008E6857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9A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3CCF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C27"/>
    <w:rsid w:val="00901C75"/>
    <w:rsid w:val="00901DE6"/>
    <w:rsid w:val="0090216C"/>
    <w:rsid w:val="00902D68"/>
    <w:rsid w:val="00903634"/>
    <w:rsid w:val="00903F82"/>
    <w:rsid w:val="00904855"/>
    <w:rsid w:val="009057CB"/>
    <w:rsid w:val="0090602B"/>
    <w:rsid w:val="0090650F"/>
    <w:rsid w:val="00906C9B"/>
    <w:rsid w:val="00906D0F"/>
    <w:rsid w:val="00906D35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1FED"/>
    <w:rsid w:val="009120CC"/>
    <w:rsid w:val="00912C2C"/>
    <w:rsid w:val="00912D10"/>
    <w:rsid w:val="0091302E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0C87"/>
    <w:rsid w:val="00921AC3"/>
    <w:rsid w:val="009222B3"/>
    <w:rsid w:val="009227A5"/>
    <w:rsid w:val="00923064"/>
    <w:rsid w:val="009236C1"/>
    <w:rsid w:val="00923A99"/>
    <w:rsid w:val="00923CA5"/>
    <w:rsid w:val="0092430C"/>
    <w:rsid w:val="00924BB7"/>
    <w:rsid w:val="00924C6C"/>
    <w:rsid w:val="00925358"/>
    <w:rsid w:val="00926481"/>
    <w:rsid w:val="009267B8"/>
    <w:rsid w:val="00926E28"/>
    <w:rsid w:val="00927368"/>
    <w:rsid w:val="00927778"/>
    <w:rsid w:val="0092786E"/>
    <w:rsid w:val="00927E65"/>
    <w:rsid w:val="009308C0"/>
    <w:rsid w:val="00931304"/>
    <w:rsid w:val="009313AC"/>
    <w:rsid w:val="009314D2"/>
    <w:rsid w:val="0093188C"/>
    <w:rsid w:val="00932106"/>
    <w:rsid w:val="00933310"/>
    <w:rsid w:val="00933870"/>
    <w:rsid w:val="00933BB8"/>
    <w:rsid w:val="0093471A"/>
    <w:rsid w:val="009359C5"/>
    <w:rsid w:val="00935EA0"/>
    <w:rsid w:val="00936389"/>
    <w:rsid w:val="009363D6"/>
    <w:rsid w:val="00937094"/>
    <w:rsid w:val="00937585"/>
    <w:rsid w:val="00937C4F"/>
    <w:rsid w:val="00937ED7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BA4"/>
    <w:rsid w:val="00944D40"/>
    <w:rsid w:val="009452AB"/>
    <w:rsid w:val="009453D6"/>
    <w:rsid w:val="00945569"/>
    <w:rsid w:val="009457DE"/>
    <w:rsid w:val="0094592E"/>
    <w:rsid w:val="00945D82"/>
    <w:rsid w:val="00946301"/>
    <w:rsid w:val="00946BB7"/>
    <w:rsid w:val="00947FD9"/>
    <w:rsid w:val="00951190"/>
    <w:rsid w:val="00951590"/>
    <w:rsid w:val="00953422"/>
    <w:rsid w:val="00954257"/>
    <w:rsid w:val="009545AC"/>
    <w:rsid w:val="00955409"/>
    <w:rsid w:val="00955B97"/>
    <w:rsid w:val="00956578"/>
    <w:rsid w:val="00956EBC"/>
    <w:rsid w:val="00956F46"/>
    <w:rsid w:val="00957A96"/>
    <w:rsid w:val="009600A0"/>
    <w:rsid w:val="00960229"/>
    <w:rsid w:val="00960350"/>
    <w:rsid w:val="009605A3"/>
    <w:rsid w:val="009612C8"/>
    <w:rsid w:val="00961999"/>
    <w:rsid w:val="00961E22"/>
    <w:rsid w:val="0096322C"/>
    <w:rsid w:val="009639F3"/>
    <w:rsid w:val="00963D38"/>
    <w:rsid w:val="009655E9"/>
    <w:rsid w:val="00965D5B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2E17"/>
    <w:rsid w:val="00973146"/>
    <w:rsid w:val="009737D9"/>
    <w:rsid w:val="009758FB"/>
    <w:rsid w:val="0097611D"/>
    <w:rsid w:val="009767DF"/>
    <w:rsid w:val="0097727C"/>
    <w:rsid w:val="0097752E"/>
    <w:rsid w:val="009775B1"/>
    <w:rsid w:val="00977C03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873E0"/>
    <w:rsid w:val="0099050C"/>
    <w:rsid w:val="009907F7"/>
    <w:rsid w:val="00990B81"/>
    <w:rsid w:val="009912BF"/>
    <w:rsid w:val="00991555"/>
    <w:rsid w:val="00992078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97415"/>
    <w:rsid w:val="009975B1"/>
    <w:rsid w:val="009A029E"/>
    <w:rsid w:val="009A0999"/>
    <w:rsid w:val="009A12A4"/>
    <w:rsid w:val="009A330E"/>
    <w:rsid w:val="009A398A"/>
    <w:rsid w:val="009A3BEF"/>
    <w:rsid w:val="009A3DFE"/>
    <w:rsid w:val="009A4134"/>
    <w:rsid w:val="009A53C1"/>
    <w:rsid w:val="009A5849"/>
    <w:rsid w:val="009A5E8D"/>
    <w:rsid w:val="009A640A"/>
    <w:rsid w:val="009A6C57"/>
    <w:rsid w:val="009A7B00"/>
    <w:rsid w:val="009A7B21"/>
    <w:rsid w:val="009B0222"/>
    <w:rsid w:val="009B043B"/>
    <w:rsid w:val="009B2642"/>
    <w:rsid w:val="009B2F89"/>
    <w:rsid w:val="009B2FDE"/>
    <w:rsid w:val="009B32A8"/>
    <w:rsid w:val="009B33EE"/>
    <w:rsid w:val="009B357B"/>
    <w:rsid w:val="009B36E5"/>
    <w:rsid w:val="009B3AC6"/>
    <w:rsid w:val="009B4E41"/>
    <w:rsid w:val="009B5338"/>
    <w:rsid w:val="009B5EFC"/>
    <w:rsid w:val="009B729C"/>
    <w:rsid w:val="009B7676"/>
    <w:rsid w:val="009B7BF2"/>
    <w:rsid w:val="009C0444"/>
    <w:rsid w:val="009C079E"/>
    <w:rsid w:val="009C0A47"/>
    <w:rsid w:val="009C16B6"/>
    <w:rsid w:val="009C1FBF"/>
    <w:rsid w:val="009C1FC0"/>
    <w:rsid w:val="009C24FC"/>
    <w:rsid w:val="009C250A"/>
    <w:rsid w:val="009C2E0C"/>
    <w:rsid w:val="009C302E"/>
    <w:rsid w:val="009C312B"/>
    <w:rsid w:val="009C3354"/>
    <w:rsid w:val="009C4438"/>
    <w:rsid w:val="009C4BD4"/>
    <w:rsid w:val="009C5555"/>
    <w:rsid w:val="009C57E6"/>
    <w:rsid w:val="009C699E"/>
    <w:rsid w:val="009C69B4"/>
    <w:rsid w:val="009C7234"/>
    <w:rsid w:val="009C7520"/>
    <w:rsid w:val="009C7927"/>
    <w:rsid w:val="009C7DF2"/>
    <w:rsid w:val="009D0385"/>
    <w:rsid w:val="009D197B"/>
    <w:rsid w:val="009D3012"/>
    <w:rsid w:val="009D3421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2BDD"/>
    <w:rsid w:val="009E3BE1"/>
    <w:rsid w:val="009E41EC"/>
    <w:rsid w:val="009E43BF"/>
    <w:rsid w:val="009E50CF"/>
    <w:rsid w:val="009E5D2B"/>
    <w:rsid w:val="009E661D"/>
    <w:rsid w:val="009E7361"/>
    <w:rsid w:val="009E76F2"/>
    <w:rsid w:val="009E77BC"/>
    <w:rsid w:val="009F094F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9F6A5A"/>
    <w:rsid w:val="009F70EB"/>
    <w:rsid w:val="00A00C48"/>
    <w:rsid w:val="00A01A03"/>
    <w:rsid w:val="00A01B1B"/>
    <w:rsid w:val="00A01B72"/>
    <w:rsid w:val="00A01C20"/>
    <w:rsid w:val="00A02124"/>
    <w:rsid w:val="00A02630"/>
    <w:rsid w:val="00A03436"/>
    <w:rsid w:val="00A035A7"/>
    <w:rsid w:val="00A03A2B"/>
    <w:rsid w:val="00A03ECA"/>
    <w:rsid w:val="00A04C4B"/>
    <w:rsid w:val="00A052B0"/>
    <w:rsid w:val="00A056E1"/>
    <w:rsid w:val="00A05A8E"/>
    <w:rsid w:val="00A06677"/>
    <w:rsid w:val="00A067BD"/>
    <w:rsid w:val="00A0694D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45C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F4"/>
    <w:rsid w:val="00A210C6"/>
    <w:rsid w:val="00A21BE7"/>
    <w:rsid w:val="00A21E64"/>
    <w:rsid w:val="00A223C9"/>
    <w:rsid w:val="00A2279F"/>
    <w:rsid w:val="00A2288C"/>
    <w:rsid w:val="00A22894"/>
    <w:rsid w:val="00A22E07"/>
    <w:rsid w:val="00A235A5"/>
    <w:rsid w:val="00A23DA1"/>
    <w:rsid w:val="00A24503"/>
    <w:rsid w:val="00A2489E"/>
    <w:rsid w:val="00A24A6A"/>
    <w:rsid w:val="00A24DC9"/>
    <w:rsid w:val="00A25879"/>
    <w:rsid w:val="00A26082"/>
    <w:rsid w:val="00A262A0"/>
    <w:rsid w:val="00A26368"/>
    <w:rsid w:val="00A26BBA"/>
    <w:rsid w:val="00A30211"/>
    <w:rsid w:val="00A32210"/>
    <w:rsid w:val="00A333BA"/>
    <w:rsid w:val="00A34015"/>
    <w:rsid w:val="00A35544"/>
    <w:rsid w:val="00A3569D"/>
    <w:rsid w:val="00A35B35"/>
    <w:rsid w:val="00A37AA6"/>
    <w:rsid w:val="00A37D4B"/>
    <w:rsid w:val="00A40227"/>
    <w:rsid w:val="00A40815"/>
    <w:rsid w:val="00A40A01"/>
    <w:rsid w:val="00A40A4B"/>
    <w:rsid w:val="00A40F5B"/>
    <w:rsid w:val="00A40F5D"/>
    <w:rsid w:val="00A4190A"/>
    <w:rsid w:val="00A41A72"/>
    <w:rsid w:val="00A41EEE"/>
    <w:rsid w:val="00A42186"/>
    <w:rsid w:val="00A4232D"/>
    <w:rsid w:val="00A429B0"/>
    <w:rsid w:val="00A43490"/>
    <w:rsid w:val="00A44209"/>
    <w:rsid w:val="00A44E41"/>
    <w:rsid w:val="00A4518B"/>
    <w:rsid w:val="00A46936"/>
    <w:rsid w:val="00A46D18"/>
    <w:rsid w:val="00A46D7D"/>
    <w:rsid w:val="00A47800"/>
    <w:rsid w:val="00A47B28"/>
    <w:rsid w:val="00A502F5"/>
    <w:rsid w:val="00A510D1"/>
    <w:rsid w:val="00A51177"/>
    <w:rsid w:val="00A51244"/>
    <w:rsid w:val="00A5143A"/>
    <w:rsid w:val="00A518A1"/>
    <w:rsid w:val="00A520A4"/>
    <w:rsid w:val="00A52560"/>
    <w:rsid w:val="00A52648"/>
    <w:rsid w:val="00A52B0B"/>
    <w:rsid w:val="00A53439"/>
    <w:rsid w:val="00A5368D"/>
    <w:rsid w:val="00A538BF"/>
    <w:rsid w:val="00A54F16"/>
    <w:rsid w:val="00A5668A"/>
    <w:rsid w:val="00A56EA9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AB6"/>
    <w:rsid w:val="00A61FCA"/>
    <w:rsid w:val="00A628A1"/>
    <w:rsid w:val="00A62DA7"/>
    <w:rsid w:val="00A6305B"/>
    <w:rsid w:val="00A633A7"/>
    <w:rsid w:val="00A63798"/>
    <w:rsid w:val="00A6386B"/>
    <w:rsid w:val="00A63C93"/>
    <w:rsid w:val="00A64B1A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4A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709"/>
    <w:rsid w:val="00A81CA0"/>
    <w:rsid w:val="00A8274D"/>
    <w:rsid w:val="00A83112"/>
    <w:rsid w:val="00A833DE"/>
    <w:rsid w:val="00A83724"/>
    <w:rsid w:val="00A83DF1"/>
    <w:rsid w:val="00A83F46"/>
    <w:rsid w:val="00A84DF7"/>
    <w:rsid w:val="00A85078"/>
    <w:rsid w:val="00A85949"/>
    <w:rsid w:val="00A85B52"/>
    <w:rsid w:val="00A875D1"/>
    <w:rsid w:val="00A87D6F"/>
    <w:rsid w:val="00A90023"/>
    <w:rsid w:val="00A90241"/>
    <w:rsid w:val="00A91551"/>
    <w:rsid w:val="00A91BC6"/>
    <w:rsid w:val="00A927D7"/>
    <w:rsid w:val="00A932EB"/>
    <w:rsid w:val="00A93B5E"/>
    <w:rsid w:val="00A95A08"/>
    <w:rsid w:val="00A95A0B"/>
    <w:rsid w:val="00A95A26"/>
    <w:rsid w:val="00A97042"/>
    <w:rsid w:val="00A975D1"/>
    <w:rsid w:val="00A9797F"/>
    <w:rsid w:val="00A97A97"/>
    <w:rsid w:val="00AA0452"/>
    <w:rsid w:val="00AA2022"/>
    <w:rsid w:val="00AA2314"/>
    <w:rsid w:val="00AA3503"/>
    <w:rsid w:val="00AA40C8"/>
    <w:rsid w:val="00AA512D"/>
    <w:rsid w:val="00AA5ADD"/>
    <w:rsid w:val="00AA5CDE"/>
    <w:rsid w:val="00AA5DF9"/>
    <w:rsid w:val="00AA5E6C"/>
    <w:rsid w:val="00AA68C4"/>
    <w:rsid w:val="00AA6E00"/>
    <w:rsid w:val="00AA724A"/>
    <w:rsid w:val="00AA7B87"/>
    <w:rsid w:val="00AB0D98"/>
    <w:rsid w:val="00AB174C"/>
    <w:rsid w:val="00AB194E"/>
    <w:rsid w:val="00AB239E"/>
    <w:rsid w:val="00AB37B8"/>
    <w:rsid w:val="00AB5507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89C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D6B08"/>
    <w:rsid w:val="00AD7350"/>
    <w:rsid w:val="00AE00B5"/>
    <w:rsid w:val="00AE23B1"/>
    <w:rsid w:val="00AE23D0"/>
    <w:rsid w:val="00AE260B"/>
    <w:rsid w:val="00AE2C9A"/>
    <w:rsid w:val="00AE2CEA"/>
    <w:rsid w:val="00AE3B93"/>
    <w:rsid w:val="00AE3C55"/>
    <w:rsid w:val="00AE4AEE"/>
    <w:rsid w:val="00AE553E"/>
    <w:rsid w:val="00AE5811"/>
    <w:rsid w:val="00AE5B74"/>
    <w:rsid w:val="00AE606E"/>
    <w:rsid w:val="00AE63EA"/>
    <w:rsid w:val="00AE69C9"/>
    <w:rsid w:val="00AE7527"/>
    <w:rsid w:val="00AE7D81"/>
    <w:rsid w:val="00AF1D15"/>
    <w:rsid w:val="00AF2B5A"/>
    <w:rsid w:val="00AF35AB"/>
    <w:rsid w:val="00AF38ED"/>
    <w:rsid w:val="00AF39A6"/>
    <w:rsid w:val="00AF447A"/>
    <w:rsid w:val="00AF4CB2"/>
    <w:rsid w:val="00AF4E9F"/>
    <w:rsid w:val="00AF504C"/>
    <w:rsid w:val="00AF5A00"/>
    <w:rsid w:val="00AF5B00"/>
    <w:rsid w:val="00AF69B0"/>
    <w:rsid w:val="00AF6D1A"/>
    <w:rsid w:val="00AF70DE"/>
    <w:rsid w:val="00AF7CD7"/>
    <w:rsid w:val="00AF7F16"/>
    <w:rsid w:val="00B000AB"/>
    <w:rsid w:val="00B004D5"/>
    <w:rsid w:val="00B00637"/>
    <w:rsid w:val="00B00FA3"/>
    <w:rsid w:val="00B02702"/>
    <w:rsid w:val="00B02DB6"/>
    <w:rsid w:val="00B02E4E"/>
    <w:rsid w:val="00B02EE3"/>
    <w:rsid w:val="00B03B57"/>
    <w:rsid w:val="00B03BF3"/>
    <w:rsid w:val="00B04012"/>
    <w:rsid w:val="00B04976"/>
    <w:rsid w:val="00B04B72"/>
    <w:rsid w:val="00B04FFE"/>
    <w:rsid w:val="00B050C0"/>
    <w:rsid w:val="00B054D7"/>
    <w:rsid w:val="00B05917"/>
    <w:rsid w:val="00B05FD8"/>
    <w:rsid w:val="00B06930"/>
    <w:rsid w:val="00B06B12"/>
    <w:rsid w:val="00B1084F"/>
    <w:rsid w:val="00B1115F"/>
    <w:rsid w:val="00B11214"/>
    <w:rsid w:val="00B1194A"/>
    <w:rsid w:val="00B11B6C"/>
    <w:rsid w:val="00B11CD1"/>
    <w:rsid w:val="00B123FE"/>
    <w:rsid w:val="00B12428"/>
    <w:rsid w:val="00B12B88"/>
    <w:rsid w:val="00B13158"/>
    <w:rsid w:val="00B133CF"/>
    <w:rsid w:val="00B136AD"/>
    <w:rsid w:val="00B136CD"/>
    <w:rsid w:val="00B1401C"/>
    <w:rsid w:val="00B1411B"/>
    <w:rsid w:val="00B150C4"/>
    <w:rsid w:val="00B15456"/>
    <w:rsid w:val="00B169ED"/>
    <w:rsid w:val="00B16E3B"/>
    <w:rsid w:val="00B17037"/>
    <w:rsid w:val="00B2116C"/>
    <w:rsid w:val="00B2123A"/>
    <w:rsid w:val="00B214D1"/>
    <w:rsid w:val="00B215E6"/>
    <w:rsid w:val="00B21AEC"/>
    <w:rsid w:val="00B21DB1"/>
    <w:rsid w:val="00B238A4"/>
    <w:rsid w:val="00B25B7A"/>
    <w:rsid w:val="00B26AD2"/>
    <w:rsid w:val="00B26BD8"/>
    <w:rsid w:val="00B26D39"/>
    <w:rsid w:val="00B27278"/>
    <w:rsid w:val="00B27334"/>
    <w:rsid w:val="00B27A7A"/>
    <w:rsid w:val="00B30727"/>
    <w:rsid w:val="00B30F22"/>
    <w:rsid w:val="00B31044"/>
    <w:rsid w:val="00B3169F"/>
    <w:rsid w:val="00B3171A"/>
    <w:rsid w:val="00B32930"/>
    <w:rsid w:val="00B32A15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0D4"/>
    <w:rsid w:val="00B377BE"/>
    <w:rsid w:val="00B379B8"/>
    <w:rsid w:val="00B37CF9"/>
    <w:rsid w:val="00B400C6"/>
    <w:rsid w:val="00B411EA"/>
    <w:rsid w:val="00B41418"/>
    <w:rsid w:val="00B41A1F"/>
    <w:rsid w:val="00B41E87"/>
    <w:rsid w:val="00B4277B"/>
    <w:rsid w:val="00B42AFA"/>
    <w:rsid w:val="00B42B27"/>
    <w:rsid w:val="00B43402"/>
    <w:rsid w:val="00B44BAB"/>
    <w:rsid w:val="00B4561A"/>
    <w:rsid w:val="00B45D68"/>
    <w:rsid w:val="00B462F3"/>
    <w:rsid w:val="00B4743D"/>
    <w:rsid w:val="00B47828"/>
    <w:rsid w:val="00B4795E"/>
    <w:rsid w:val="00B5056A"/>
    <w:rsid w:val="00B50CAE"/>
    <w:rsid w:val="00B50CDA"/>
    <w:rsid w:val="00B51932"/>
    <w:rsid w:val="00B5271F"/>
    <w:rsid w:val="00B52A1F"/>
    <w:rsid w:val="00B52A71"/>
    <w:rsid w:val="00B535D3"/>
    <w:rsid w:val="00B538B7"/>
    <w:rsid w:val="00B54387"/>
    <w:rsid w:val="00B549D8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124"/>
    <w:rsid w:val="00B6071A"/>
    <w:rsid w:val="00B6154C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952"/>
    <w:rsid w:val="00B66CA3"/>
    <w:rsid w:val="00B706F6"/>
    <w:rsid w:val="00B70DE7"/>
    <w:rsid w:val="00B70EC2"/>
    <w:rsid w:val="00B71C6C"/>
    <w:rsid w:val="00B71D7E"/>
    <w:rsid w:val="00B72249"/>
    <w:rsid w:val="00B726E5"/>
    <w:rsid w:val="00B728AD"/>
    <w:rsid w:val="00B72F64"/>
    <w:rsid w:val="00B73DEE"/>
    <w:rsid w:val="00B73F1F"/>
    <w:rsid w:val="00B754F4"/>
    <w:rsid w:val="00B75773"/>
    <w:rsid w:val="00B75A1E"/>
    <w:rsid w:val="00B75C40"/>
    <w:rsid w:val="00B75C44"/>
    <w:rsid w:val="00B75E16"/>
    <w:rsid w:val="00B76E94"/>
    <w:rsid w:val="00B7758A"/>
    <w:rsid w:val="00B775D5"/>
    <w:rsid w:val="00B802AA"/>
    <w:rsid w:val="00B82773"/>
    <w:rsid w:val="00B83200"/>
    <w:rsid w:val="00B8326D"/>
    <w:rsid w:val="00B8495B"/>
    <w:rsid w:val="00B84F6B"/>
    <w:rsid w:val="00B8543B"/>
    <w:rsid w:val="00B863AD"/>
    <w:rsid w:val="00B86AD7"/>
    <w:rsid w:val="00B86C3A"/>
    <w:rsid w:val="00B86F1D"/>
    <w:rsid w:val="00B87217"/>
    <w:rsid w:val="00B91368"/>
    <w:rsid w:val="00B91E5B"/>
    <w:rsid w:val="00B927EB"/>
    <w:rsid w:val="00B92A02"/>
    <w:rsid w:val="00B93041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0D29"/>
    <w:rsid w:val="00BA1874"/>
    <w:rsid w:val="00BA1AEA"/>
    <w:rsid w:val="00BA2353"/>
    <w:rsid w:val="00BA289C"/>
    <w:rsid w:val="00BA2E13"/>
    <w:rsid w:val="00BA407B"/>
    <w:rsid w:val="00BA4149"/>
    <w:rsid w:val="00BA46FC"/>
    <w:rsid w:val="00BA568C"/>
    <w:rsid w:val="00BA5A9C"/>
    <w:rsid w:val="00BB0B5A"/>
    <w:rsid w:val="00BB25DD"/>
    <w:rsid w:val="00BB26C1"/>
    <w:rsid w:val="00BB2AEE"/>
    <w:rsid w:val="00BB371B"/>
    <w:rsid w:val="00BB3EB7"/>
    <w:rsid w:val="00BB4256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4C30"/>
    <w:rsid w:val="00BC50A3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18F5"/>
    <w:rsid w:val="00BD1963"/>
    <w:rsid w:val="00BD1B8B"/>
    <w:rsid w:val="00BD21AB"/>
    <w:rsid w:val="00BD2E7B"/>
    <w:rsid w:val="00BD343A"/>
    <w:rsid w:val="00BD37E1"/>
    <w:rsid w:val="00BD3C14"/>
    <w:rsid w:val="00BD3FE0"/>
    <w:rsid w:val="00BD539C"/>
    <w:rsid w:val="00BD61AD"/>
    <w:rsid w:val="00BD66DB"/>
    <w:rsid w:val="00BD6E99"/>
    <w:rsid w:val="00BD6F1D"/>
    <w:rsid w:val="00BD7D0D"/>
    <w:rsid w:val="00BE0353"/>
    <w:rsid w:val="00BE1131"/>
    <w:rsid w:val="00BE1C9E"/>
    <w:rsid w:val="00BE1DF6"/>
    <w:rsid w:val="00BE2722"/>
    <w:rsid w:val="00BE33B6"/>
    <w:rsid w:val="00BE4DD8"/>
    <w:rsid w:val="00BE5A80"/>
    <w:rsid w:val="00BE5EF7"/>
    <w:rsid w:val="00BE5F34"/>
    <w:rsid w:val="00BE632C"/>
    <w:rsid w:val="00BE6530"/>
    <w:rsid w:val="00BE7B34"/>
    <w:rsid w:val="00BF076A"/>
    <w:rsid w:val="00BF098A"/>
    <w:rsid w:val="00BF1094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A8D"/>
    <w:rsid w:val="00BF5F2A"/>
    <w:rsid w:val="00BF5FB2"/>
    <w:rsid w:val="00BF642A"/>
    <w:rsid w:val="00BF6529"/>
    <w:rsid w:val="00C00E50"/>
    <w:rsid w:val="00C00E8E"/>
    <w:rsid w:val="00C00EEF"/>
    <w:rsid w:val="00C015B1"/>
    <w:rsid w:val="00C01619"/>
    <w:rsid w:val="00C01E2A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7434"/>
    <w:rsid w:val="00C105AC"/>
    <w:rsid w:val="00C10A9A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6CC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73D"/>
    <w:rsid w:val="00C21ACC"/>
    <w:rsid w:val="00C21D9D"/>
    <w:rsid w:val="00C21DE9"/>
    <w:rsid w:val="00C22753"/>
    <w:rsid w:val="00C23AE0"/>
    <w:rsid w:val="00C23C23"/>
    <w:rsid w:val="00C24109"/>
    <w:rsid w:val="00C2421A"/>
    <w:rsid w:val="00C2461D"/>
    <w:rsid w:val="00C24AC1"/>
    <w:rsid w:val="00C251C9"/>
    <w:rsid w:val="00C25624"/>
    <w:rsid w:val="00C26420"/>
    <w:rsid w:val="00C26800"/>
    <w:rsid w:val="00C275D5"/>
    <w:rsid w:val="00C27790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37E84"/>
    <w:rsid w:val="00C37FB4"/>
    <w:rsid w:val="00C40C88"/>
    <w:rsid w:val="00C40E69"/>
    <w:rsid w:val="00C41A1B"/>
    <w:rsid w:val="00C41A6E"/>
    <w:rsid w:val="00C4208F"/>
    <w:rsid w:val="00C425CC"/>
    <w:rsid w:val="00C428D9"/>
    <w:rsid w:val="00C42CD7"/>
    <w:rsid w:val="00C42CF6"/>
    <w:rsid w:val="00C4332D"/>
    <w:rsid w:val="00C43ABA"/>
    <w:rsid w:val="00C446B0"/>
    <w:rsid w:val="00C45549"/>
    <w:rsid w:val="00C45A98"/>
    <w:rsid w:val="00C45BCE"/>
    <w:rsid w:val="00C46118"/>
    <w:rsid w:val="00C46E72"/>
    <w:rsid w:val="00C47630"/>
    <w:rsid w:val="00C47C13"/>
    <w:rsid w:val="00C50A0A"/>
    <w:rsid w:val="00C50F76"/>
    <w:rsid w:val="00C520CA"/>
    <w:rsid w:val="00C52A28"/>
    <w:rsid w:val="00C52F00"/>
    <w:rsid w:val="00C53405"/>
    <w:rsid w:val="00C53E0D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BC1"/>
    <w:rsid w:val="00C62D7F"/>
    <w:rsid w:val="00C6353B"/>
    <w:rsid w:val="00C63EFC"/>
    <w:rsid w:val="00C64A1E"/>
    <w:rsid w:val="00C6521C"/>
    <w:rsid w:val="00C65CBD"/>
    <w:rsid w:val="00C66368"/>
    <w:rsid w:val="00C666B5"/>
    <w:rsid w:val="00C67132"/>
    <w:rsid w:val="00C67805"/>
    <w:rsid w:val="00C67DA7"/>
    <w:rsid w:val="00C67DFE"/>
    <w:rsid w:val="00C70258"/>
    <w:rsid w:val="00C70A3D"/>
    <w:rsid w:val="00C719E2"/>
    <w:rsid w:val="00C71B48"/>
    <w:rsid w:val="00C726EA"/>
    <w:rsid w:val="00C7281D"/>
    <w:rsid w:val="00C72920"/>
    <w:rsid w:val="00C739BC"/>
    <w:rsid w:val="00C7413F"/>
    <w:rsid w:val="00C74930"/>
    <w:rsid w:val="00C75573"/>
    <w:rsid w:val="00C776DC"/>
    <w:rsid w:val="00C77ED1"/>
    <w:rsid w:val="00C80F5F"/>
    <w:rsid w:val="00C8169F"/>
    <w:rsid w:val="00C81B2A"/>
    <w:rsid w:val="00C821BE"/>
    <w:rsid w:val="00C82652"/>
    <w:rsid w:val="00C82A86"/>
    <w:rsid w:val="00C82AE5"/>
    <w:rsid w:val="00C831B0"/>
    <w:rsid w:val="00C83730"/>
    <w:rsid w:val="00C83834"/>
    <w:rsid w:val="00C851AE"/>
    <w:rsid w:val="00C859F4"/>
    <w:rsid w:val="00C85EE8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52E"/>
    <w:rsid w:val="00C93661"/>
    <w:rsid w:val="00C937BA"/>
    <w:rsid w:val="00C93980"/>
    <w:rsid w:val="00C93BB0"/>
    <w:rsid w:val="00C94F1E"/>
    <w:rsid w:val="00C94F38"/>
    <w:rsid w:val="00C952A2"/>
    <w:rsid w:val="00C95630"/>
    <w:rsid w:val="00C95632"/>
    <w:rsid w:val="00C95D0A"/>
    <w:rsid w:val="00C960D9"/>
    <w:rsid w:val="00C966A0"/>
    <w:rsid w:val="00C96E27"/>
    <w:rsid w:val="00C96F7A"/>
    <w:rsid w:val="00C97FA3"/>
    <w:rsid w:val="00C97FC3"/>
    <w:rsid w:val="00CA02F8"/>
    <w:rsid w:val="00CA031D"/>
    <w:rsid w:val="00CA056B"/>
    <w:rsid w:val="00CA15DD"/>
    <w:rsid w:val="00CA1B19"/>
    <w:rsid w:val="00CA2199"/>
    <w:rsid w:val="00CA257A"/>
    <w:rsid w:val="00CA3294"/>
    <w:rsid w:val="00CA399F"/>
    <w:rsid w:val="00CA4593"/>
    <w:rsid w:val="00CA5A8E"/>
    <w:rsid w:val="00CA7DBF"/>
    <w:rsid w:val="00CB058A"/>
    <w:rsid w:val="00CB0B43"/>
    <w:rsid w:val="00CB0D93"/>
    <w:rsid w:val="00CB0FBC"/>
    <w:rsid w:val="00CB193D"/>
    <w:rsid w:val="00CB1B96"/>
    <w:rsid w:val="00CB1DFE"/>
    <w:rsid w:val="00CB2216"/>
    <w:rsid w:val="00CB3253"/>
    <w:rsid w:val="00CB391A"/>
    <w:rsid w:val="00CB3B23"/>
    <w:rsid w:val="00CB4169"/>
    <w:rsid w:val="00CB56B7"/>
    <w:rsid w:val="00CB5C01"/>
    <w:rsid w:val="00CB5EEE"/>
    <w:rsid w:val="00CB603D"/>
    <w:rsid w:val="00CB754B"/>
    <w:rsid w:val="00CB79D8"/>
    <w:rsid w:val="00CC0418"/>
    <w:rsid w:val="00CC1389"/>
    <w:rsid w:val="00CC1503"/>
    <w:rsid w:val="00CC1BBC"/>
    <w:rsid w:val="00CC1D76"/>
    <w:rsid w:val="00CC26BA"/>
    <w:rsid w:val="00CC2BEB"/>
    <w:rsid w:val="00CC4053"/>
    <w:rsid w:val="00CC5444"/>
    <w:rsid w:val="00CC5A36"/>
    <w:rsid w:val="00CC5BBE"/>
    <w:rsid w:val="00CC5C8E"/>
    <w:rsid w:val="00CC664E"/>
    <w:rsid w:val="00CC6668"/>
    <w:rsid w:val="00CC6FA5"/>
    <w:rsid w:val="00CD09CC"/>
    <w:rsid w:val="00CD148F"/>
    <w:rsid w:val="00CD1A80"/>
    <w:rsid w:val="00CD290C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3190"/>
    <w:rsid w:val="00CE4063"/>
    <w:rsid w:val="00CE4271"/>
    <w:rsid w:val="00CE45C1"/>
    <w:rsid w:val="00CE462F"/>
    <w:rsid w:val="00CE48E8"/>
    <w:rsid w:val="00CE4968"/>
    <w:rsid w:val="00CE5494"/>
    <w:rsid w:val="00CE5F8C"/>
    <w:rsid w:val="00CE71C3"/>
    <w:rsid w:val="00CE71E0"/>
    <w:rsid w:val="00CE7F21"/>
    <w:rsid w:val="00CF04B9"/>
    <w:rsid w:val="00CF061B"/>
    <w:rsid w:val="00CF0B36"/>
    <w:rsid w:val="00CF28BF"/>
    <w:rsid w:val="00CF2F3F"/>
    <w:rsid w:val="00CF31FB"/>
    <w:rsid w:val="00CF32AE"/>
    <w:rsid w:val="00CF3409"/>
    <w:rsid w:val="00CF3A43"/>
    <w:rsid w:val="00CF4022"/>
    <w:rsid w:val="00CF4DF3"/>
    <w:rsid w:val="00CF54CD"/>
    <w:rsid w:val="00CF5868"/>
    <w:rsid w:val="00CF598F"/>
    <w:rsid w:val="00CF5CB6"/>
    <w:rsid w:val="00CF5E0D"/>
    <w:rsid w:val="00CF5F8F"/>
    <w:rsid w:val="00CF65FC"/>
    <w:rsid w:val="00CF67FF"/>
    <w:rsid w:val="00CF6D38"/>
    <w:rsid w:val="00CF7AA4"/>
    <w:rsid w:val="00D0128B"/>
    <w:rsid w:val="00D01658"/>
    <w:rsid w:val="00D0180B"/>
    <w:rsid w:val="00D02101"/>
    <w:rsid w:val="00D023A5"/>
    <w:rsid w:val="00D0265F"/>
    <w:rsid w:val="00D02A7C"/>
    <w:rsid w:val="00D03792"/>
    <w:rsid w:val="00D03A54"/>
    <w:rsid w:val="00D03CB0"/>
    <w:rsid w:val="00D05202"/>
    <w:rsid w:val="00D06706"/>
    <w:rsid w:val="00D06FA6"/>
    <w:rsid w:val="00D0712D"/>
    <w:rsid w:val="00D07889"/>
    <w:rsid w:val="00D10B2A"/>
    <w:rsid w:val="00D11148"/>
    <w:rsid w:val="00D1145D"/>
    <w:rsid w:val="00D11870"/>
    <w:rsid w:val="00D125DA"/>
    <w:rsid w:val="00D12A5E"/>
    <w:rsid w:val="00D137A8"/>
    <w:rsid w:val="00D14BB8"/>
    <w:rsid w:val="00D14D29"/>
    <w:rsid w:val="00D14E11"/>
    <w:rsid w:val="00D152F2"/>
    <w:rsid w:val="00D156BA"/>
    <w:rsid w:val="00D156BB"/>
    <w:rsid w:val="00D15A37"/>
    <w:rsid w:val="00D16274"/>
    <w:rsid w:val="00D1629D"/>
    <w:rsid w:val="00D17022"/>
    <w:rsid w:val="00D1712A"/>
    <w:rsid w:val="00D1716D"/>
    <w:rsid w:val="00D17973"/>
    <w:rsid w:val="00D17CE9"/>
    <w:rsid w:val="00D17F26"/>
    <w:rsid w:val="00D17FDF"/>
    <w:rsid w:val="00D17FED"/>
    <w:rsid w:val="00D20757"/>
    <w:rsid w:val="00D2093D"/>
    <w:rsid w:val="00D20BEF"/>
    <w:rsid w:val="00D20D4A"/>
    <w:rsid w:val="00D20E10"/>
    <w:rsid w:val="00D21027"/>
    <w:rsid w:val="00D2105E"/>
    <w:rsid w:val="00D21848"/>
    <w:rsid w:val="00D22672"/>
    <w:rsid w:val="00D238EB"/>
    <w:rsid w:val="00D23B8C"/>
    <w:rsid w:val="00D23C4A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3F86"/>
    <w:rsid w:val="00D342AB"/>
    <w:rsid w:val="00D34C32"/>
    <w:rsid w:val="00D35913"/>
    <w:rsid w:val="00D3667D"/>
    <w:rsid w:val="00D36CAA"/>
    <w:rsid w:val="00D370E9"/>
    <w:rsid w:val="00D4012C"/>
    <w:rsid w:val="00D40896"/>
    <w:rsid w:val="00D40D15"/>
    <w:rsid w:val="00D419BE"/>
    <w:rsid w:val="00D4240B"/>
    <w:rsid w:val="00D4281C"/>
    <w:rsid w:val="00D42F9D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4CA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0D6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27"/>
    <w:rsid w:val="00D65458"/>
    <w:rsid w:val="00D65B5A"/>
    <w:rsid w:val="00D65D67"/>
    <w:rsid w:val="00D6699C"/>
    <w:rsid w:val="00D67533"/>
    <w:rsid w:val="00D67B00"/>
    <w:rsid w:val="00D70423"/>
    <w:rsid w:val="00D70460"/>
    <w:rsid w:val="00D707A7"/>
    <w:rsid w:val="00D709B0"/>
    <w:rsid w:val="00D71390"/>
    <w:rsid w:val="00D7153B"/>
    <w:rsid w:val="00D71CAF"/>
    <w:rsid w:val="00D71FD9"/>
    <w:rsid w:val="00D7253B"/>
    <w:rsid w:val="00D72565"/>
    <w:rsid w:val="00D7257D"/>
    <w:rsid w:val="00D73BB3"/>
    <w:rsid w:val="00D74470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22AB"/>
    <w:rsid w:val="00D83176"/>
    <w:rsid w:val="00D8321C"/>
    <w:rsid w:val="00D837AB"/>
    <w:rsid w:val="00D837DB"/>
    <w:rsid w:val="00D84A7E"/>
    <w:rsid w:val="00D85B8F"/>
    <w:rsid w:val="00D85C05"/>
    <w:rsid w:val="00D90143"/>
    <w:rsid w:val="00D907DC"/>
    <w:rsid w:val="00D90F51"/>
    <w:rsid w:val="00D913CE"/>
    <w:rsid w:val="00D916F8"/>
    <w:rsid w:val="00D91944"/>
    <w:rsid w:val="00D91ABD"/>
    <w:rsid w:val="00D91C71"/>
    <w:rsid w:val="00D920BD"/>
    <w:rsid w:val="00D920F1"/>
    <w:rsid w:val="00D921C6"/>
    <w:rsid w:val="00D926D6"/>
    <w:rsid w:val="00D92BB4"/>
    <w:rsid w:val="00D931A0"/>
    <w:rsid w:val="00D9366B"/>
    <w:rsid w:val="00D9473D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8C"/>
    <w:rsid w:val="00DA15EA"/>
    <w:rsid w:val="00DA3639"/>
    <w:rsid w:val="00DA49F9"/>
    <w:rsid w:val="00DA5915"/>
    <w:rsid w:val="00DA5EA0"/>
    <w:rsid w:val="00DA64EF"/>
    <w:rsid w:val="00DA73DF"/>
    <w:rsid w:val="00DA7E40"/>
    <w:rsid w:val="00DB0AA1"/>
    <w:rsid w:val="00DB0B26"/>
    <w:rsid w:val="00DB0E8C"/>
    <w:rsid w:val="00DB21EF"/>
    <w:rsid w:val="00DB3385"/>
    <w:rsid w:val="00DB35A5"/>
    <w:rsid w:val="00DB3655"/>
    <w:rsid w:val="00DB41FD"/>
    <w:rsid w:val="00DB430F"/>
    <w:rsid w:val="00DB4F86"/>
    <w:rsid w:val="00DB54B9"/>
    <w:rsid w:val="00DB5DD1"/>
    <w:rsid w:val="00DB618B"/>
    <w:rsid w:val="00DB69FD"/>
    <w:rsid w:val="00DB75C6"/>
    <w:rsid w:val="00DC0E27"/>
    <w:rsid w:val="00DC21F1"/>
    <w:rsid w:val="00DC2269"/>
    <w:rsid w:val="00DC2632"/>
    <w:rsid w:val="00DC293F"/>
    <w:rsid w:val="00DC2BEC"/>
    <w:rsid w:val="00DC2C6B"/>
    <w:rsid w:val="00DC4412"/>
    <w:rsid w:val="00DC5221"/>
    <w:rsid w:val="00DC5FEE"/>
    <w:rsid w:val="00DC6056"/>
    <w:rsid w:val="00DC7515"/>
    <w:rsid w:val="00DC7882"/>
    <w:rsid w:val="00DD0B8F"/>
    <w:rsid w:val="00DD0C01"/>
    <w:rsid w:val="00DD0F24"/>
    <w:rsid w:val="00DD1FFE"/>
    <w:rsid w:val="00DD20D9"/>
    <w:rsid w:val="00DD20E5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0626"/>
    <w:rsid w:val="00DE06CE"/>
    <w:rsid w:val="00DE22D3"/>
    <w:rsid w:val="00DE2333"/>
    <w:rsid w:val="00DE2354"/>
    <w:rsid w:val="00DE26A5"/>
    <w:rsid w:val="00DE3D49"/>
    <w:rsid w:val="00DE4A2C"/>
    <w:rsid w:val="00DE5185"/>
    <w:rsid w:val="00DE5435"/>
    <w:rsid w:val="00DE5D58"/>
    <w:rsid w:val="00DE68D6"/>
    <w:rsid w:val="00DE6B8F"/>
    <w:rsid w:val="00DE727E"/>
    <w:rsid w:val="00DE769E"/>
    <w:rsid w:val="00DE7AA1"/>
    <w:rsid w:val="00DE7AD0"/>
    <w:rsid w:val="00DF07C4"/>
    <w:rsid w:val="00DF10CC"/>
    <w:rsid w:val="00DF1129"/>
    <w:rsid w:val="00DF1F76"/>
    <w:rsid w:val="00DF1FBB"/>
    <w:rsid w:val="00DF20AD"/>
    <w:rsid w:val="00DF2407"/>
    <w:rsid w:val="00DF2897"/>
    <w:rsid w:val="00DF4346"/>
    <w:rsid w:val="00DF446F"/>
    <w:rsid w:val="00DF4E48"/>
    <w:rsid w:val="00DF4ED9"/>
    <w:rsid w:val="00DF53CB"/>
    <w:rsid w:val="00DF5733"/>
    <w:rsid w:val="00DF5CE9"/>
    <w:rsid w:val="00DF634C"/>
    <w:rsid w:val="00DF6363"/>
    <w:rsid w:val="00DF66E0"/>
    <w:rsid w:val="00DF68A2"/>
    <w:rsid w:val="00DF6E88"/>
    <w:rsid w:val="00DF71B1"/>
    <w:rsid w:val="00DF725C"/>
    <w:rsid w:val="00DF728C"/>
    <w:rsid w:val="00DF7399"/>
    <w:rsid w:val="00DF7778"/>
    <w:rsid w:val="00DF7824"/>
    <w:rsid w:val="00DF7827"/>
    <w:rsid w:val="00DF7DA1"/>
    <w:rsid w:val="00E00694"/>
    <w:rsid w:val="00E00DAF"/>
    <w:rsid w:val="00E0133C"/>
    <w:rsid w:val="00E013C9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5DE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369B"/>
    <w:rsid w:val="00E14A07"/>
    <w:rsid w:val="00E1573E"/>
    <w:rsid w:val="00E1586A"/>
    <w:rsid w:val="00E158CD"/>
    <w:rsid w:val="00E15FC1"/>
    <w:rsid w:val="00E166D3"/>
    <w:rsid w:val="00E176C2"/>
    <w:rsid w:val="00E1778E"/>
    <w:rsid w:val="00E200AB"/>
    <w:rsid w:val="00E206A3"/>
    <w:rsid w:val="00E20931"/>
    <w:rsid w:val="00E2130E"/>
    <w:rsid w:val="00E21492"/>
    <w:rsid w:val="00E21885"/>
    <w:rsid w:val="00E2193B"/>
    <w:rsid w:val="00E22520"/>
    <w:rsid w:val="00E22902"/>
    <w:rsid w:val="00E24062"/>
    <w:rsid w:val="00E24393"/>
    <w:rsid w:val="00E24A7A"/>
    <w:rsid w:val="00E26236"/>
    <w:rsid w:val="00E3048C"/>
    <w:rsid w:val="00E30BC5"/>
    <w:rsid w:val="00E317E6"/>
    <w:rsid w:val="00E320DC"/>
    <w:rsid w:val="00E32702"/>
    <w:rsid w:val="00E32956"/>
    <w:rsid w:val="00E32981"/>
    <w:rsid w:val="00E3342F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224A"/>
    <w:rsid w:val="00E425B3"/>
    <w:rsid w:val="00E43635"/>
    <w:rsid w:val="00E44076"/>
    <w:rsid w:val="00E44ADD"/>
    <w:rsid w:val="00E44C43"/>
    <w:rsid w:val="00E44DF4"/>
    <w:rsid w:val="00E456CF"/>
    <w:rsid w:val="00E461F4"/>
    <w:rsid w:val="00E503ED"/>
    <w:rsid w:val="00E50BD2"/>
    <w:rsid w:val="00E50C93"/>
    <w:rsid w:val="00E50FDF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9B8"/>
    <w:rsid w:val="00E55F80"/>
    <w:rsid w:val="00E561D1"/>
    <w:rsid w:val="00E565CF"/>
    <w:rsid w:val="00E57C87"/>
    <w:rsid w:val="00E604B3"/>
    <w:rsid w:val="00E61AF4"/>
    <w:rsid w:val="00E61CC4"/>
    <w:rsid w:val="00E61E2D"/>
    <w:rsid w:val="00E6269D"/>
    <w:rsid w:val="00E6319B"/>
    <w:rsid w:val="00E63C6C"/>
    <w:rsid w:val="00E64863"/>
    <w:rsid w:val="00E64AB3"/>
    <w:rsid w:val="00E64BDF"/>
    <w:rsid w:val="00E658F5"/>
    <w:rsid w:val="00E65D70"/>
    <w:rsid w:val="00E66BAB"/>
    <w:rsid w:val="00E66D1E"/>
    <w:rsid w:val="00E67CF9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77EF3"/>
    <w:rsid w:val="00E80115"/>
    <w:rsid w:val="00E80C18"/>
    <w:rsid w:val="00E80D8A"/>
    <w:rsid w:val="00E8107C"/>
    <w:rsid w:val="00E81523"/>
    <w:rsid w:val="00E83541"/>
    <w:rsid w:val="00E83FC4"/>
    <w:rsid w:val="00E84094"/>
    <w:rsid w:val="00E84558"/>
    <w:rsid w:val="00E848B2"/>
    <w:rsid w:val="00E84C6A"/>
    <w:rsid w:val="00E84DFB"/>
    <w:rsid w:val="00E84EB5"/>
    <w:rsid w:val="00E8524C"/>
    <w:rsid w:val="00E8533F"/>
    <w:rsid w:val="00E85716"/>
    <w:rsid w:val="00E859FD"/>
    <w:rsid w:val="00E86008"/>
    <w:rsid w:val="00E86186"/>
    <w:rsid w:val="00E86E3A"/>
    <w:rsid w:val="00E87859"/>
    <w:rsid w:val="00E87BAB"/>
    <w:rsid w:val="00E87BF4"/>
    <w:rsid w:val="00E901E5"/>
    <w:rsid w:val="00E90A20"/>
    <w:rsid w:val="00E90A39"/>
    <w:rsid w:val="00E90E4F"/>
    <w:rsid w:val="00E91021"/>
    <w:rsid w:val="00E91A3B"/>
    <w:rsid w:val="00E922EC"/>
    <w:rsid w:val="00E9238E"/>
    <w:rsid w:val="00E92482"/>
    <w:rsid w:val="00E9261B"/>
    <w:rsid w:val="00E92645"/>
    <w:rsid w:val="00E92F77"/>
    <w:rsid w:val="00E93877"/>
    <w:rsid w:val="00E94381"/>
    <w:rsid w:val="00E94595"/>
    <w:rsid w:val="00E9461D"/>
    <w:rsid w:val="00E94FA9"/>
    <w:rsid w:val="00E95216"/>
    <w:rsid w:val="00E95FBC"/>
    <w:rsid w:val="00E95FC0"/>
    <w:rsid w:val="00E96105"/>
    <w:rsid w:val="00E96130"/>
    <w:rsid w:val="00E96470"/>
    <w:rsid w:val="00E965DA"/>
    <w:rsid w:val="00E96A8D"/>
    <w:rsid w:val="00E96EF2"/>
    <w:rsid w:val="00E975BB"/>
    <w:rsid w:val="00E97940"/>
    <w:rsid w:val="00E97BCA"/>
    <w:rsid w:val="00E97F3B"/>
    <w:rsid w:val="00EA0463"/>
    <w:rsid w:val="00EA0571"/>
    <w:rsid w:val="00EA0D8B"/>
    <w:rsid w:val="00EA0F7B"/>
    <w:rsid w:val="00EA0F9A"/>
    <w:rsid w:val="00EA16BE"/>
    <w:rsid w:val="00EA240F"/>
    <w:rsid w:val="00EA376D"/>
    <w:rsid w:val="00EA3DC2"/>
    <w:rsid w:val="00EA4438"/>
    <w:rsid w:val="00EA4CC3"/>
    <w:rsid w:val="00EA56C4"/>
    <w:rsid w:val="00EA5B37"/>
    <w:rsid w:val="00EA6A73"/>
    <w:rsid w:val="00EA6D7A"/>
    <w:rsid w:val="00EA6E50"/>
    <w:rsid w:val="00EA70E0"/>
    <w:rsid w:val="00EB0067"/>
    <w:rsid w:val="00EB0DE0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4193"/>
    <w:rsid w:val="00EB4C82"/>
    <w:rsid w:val="00EB68B9"/>
    <w:rsid w:val="00EB7BB2"/>
    <w:rsid w:val="00EC0B63"/>
    <w:rsid w:val="00EC0C3E"/>
    <w:rsid w:val="00EC112D"/>
    <w:rsid w:val="00EC180F"/>
    <w:rsid w:val="00EC1A19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4DF1"/>
    <w:rsid w:val="00EC5DDD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038"/>
    <w:rsid w:val="00ED2A28"/>
    <w:rsid w:val="00ED31ED"/>
    <w:rsid w:val="00ED389D"/>
    <w:rsid w:val="00ED3C51"/>
    <w:rsid w:val="00ED5B9D"/>
    <w:rsid w:val="00ED7163"/>
    <w:rsid w:val="00ED72CE"/>
    <w:rsid w:val="00ED7FE6"/>
    <w:rsid w:val="00EE0461"/>
    <w:rsid w:val="00EE0D38"/>
    <w:rsid w:val="00EE13DF"/>
    <w:rsid w:val="00EE21F9"/>
    <w:rsid w:val="00EE2490"/>
    <w:rsid w:val="00EE2706"/>
    <w:rsid w:val="00EE3188"/>
    <w:rsid w:val="00EE46C0"/>
    <w:rsid w:val="00EE4A21"/>
    <w:rsid w:val="00EE5138"/>
    <w:rsid w:val="00EE54F9"/>
    <w:rsid w:val="00EE568E"/>
    <w:rsid w:val="00EE6315"/>
    <w:rsid w:val="00EE6AD6"/>
    <w:rsid w:val="00EE714A"/>
    <w:rsid w:val="00EE78A6"/>
    <w:rsid w:val="00EE7B8D"/>
    <w:rsid w:val="00EE7F47"/>
    <w:rsid w:val="00EF010C"/>
    <w:rsid w:val="00EF1A20"/>
    <w:rsid w:val="00EF1D00"/>
    <w:rsid w:val="00EF20C7"/>
    <w:rsid w:val="00EF2327"/>
    <w:rsid w:val="00EF34BE"/>
    <w:rsid w:val="00EF359C"/>
    <w:rsid w:val="00EF370F"/>
    <w:rsid w:val="00EF3C81"/>
    <w:rsid w:val="00EF42EF"/>
    <w:rsid w:val="00EF4984"/>
    <w:rsid w:val="00EF4B55"/>
    <w:rsid w:val="00EF4E9A"/>
    <w:rsid w:val="00EF550D"/>
    <w:rsid w:val="00EF55DE"/>
    <w:rsid w:val="00EF594E"/>
    <w:rsid w:val="00EF61F9"/>
    <w:rsid w:val="00EF6746"/>
    <w:rsid w:val="00EF6CDF"/>
    <w:rsid w:val="00F00164"/>
    <w:rsid w:val="00F001AD"/>
    <w:rsid w:val="00F00420"/>
    <w:rsid w:val="00F005B8"/>
    <w:rsid w:val="00F00A51"/>
    <w:rsid w:val="00F01384"/>
    <w:rsid w:val="00F01768"/>
    <w:rsid w:val="00F01951"/>
    <w:rsid w:val="00F01B40"/>
    <w:rsid w:val="00F0204B"/>
    <w:rsid w:val="00F02534"/>
    <w:rsid w:val="00F0259A"/>
    <w:rsid w:val="00F03A40"/>
    <w:rsid w:val="00F03B6D"/>
    <w:rsid w:val="00F03BCE"/>
    <w:rsid w:val="00F03C97"/>
    <w:rsid w:val="00F04608"/>
    <w:rsid w:val="00F0466D"/>
    <w:rsid w:val="00F04900"/>
    <w:rsid w:val="00F04E58"/>
    <w:rsid w:val="00F051FD"/>
    <w:rsid w:val="00F05284"/>
    <w:rsid w:val="00F05A12"/>
    <w:rsid w:val="00F05A41"/>
    <w:rsid w:val="00F06163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720"/>
    <w:rsid w:val="00F16002"/>
    <w:rsid w:val="00F169BE"/>
    <w:rsid w:val="00F17201"/>
    <w:rsid w:val="00F173A5"/>
    <w:rsid w:val="00F177AE"/>
    <w:rsid w:val="00F2036A"/>
    <w:rsid w:val="00F2147A"/>
    <w:rsid w:val="00F216DA"/>
    <w:rsid w:val="00F21706"/>
    <w:rsid w:val="00F21B6E"/>
    <w:rsid w:val="00F22465"/>
    <w:rsid w:val="00F22B40"/>
    <w:rsid w:val="00F24690"/>
    <w:rsid w:val="00F24E48"/>
    <w:rsid w:val="00F2578E"/>
    <w:rsid w:val="00F25D08"/>
    <w:rsid w:val="00F25F87"/>
    <w:rsid w:val="00F26A0B"/>
    <w:rsid w:val="00F26D34"/>
    <w:rsid w:val="00F27239"/>
    <w:rsid w:val="00F27BA8"/>
    <w:rsid w:val="00F304F5"/>
    <w:rsid w:val="00F308EE"/>
    <w:rsid w:val="00F30D6C"/>
    <w:rsid w:val="00F30E06"/>
    <w:rsid w:val="00F30E24"/>
    <w:rsid w:val="00F315FA"/>
    <w:rsid w:val="00F320D8"/>
    <w:rsid w:val="00F32B5B"/>
    <w:rsid w:val="00F32E69"/>
    <w:rsid w:val="00F32F0F"/>
    <w:rsid w:val="00F32F97"/>
    <w:rsid w:val="00F33813"/>
    <w:rsid w:val="00F33DBF"/>
    <w:rsid w:val="00F33DCD"/>
    <w:rsid w:val="00F351DF"/>
    <w:rsid w:val="00F3755E"/>
    <w:rsid w:val="00F37ECE"/>
    <w:rsid w:val="00F37F88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00B"/>
    <w:rsid w:val="00F4512B"/>
    <w:rsid w:val="00F456E8"/>
    <w:rsid w:val="00F468C7"/>
    <w:rsid w:val="00F46E65"/>
    <w:rsid w:val="00F471E4"/>
    <w:rsid w:val="00F4752F"/>
    <w:rsid w:val="00F47B7F"/>
    <w:rsid w:val="00F47BAC"/>
    <w:rsid w:val="00F47BEE"/>
    <w:rsid w:val="00F5051E"/>
    <w:rsid w:val="00F51F5D"/>
    <w:rsid w:val="00F52D7A"/>
    <w:rsid w:val="00F54718"/>
    <w:rsid w:val="00F54787"/>
    <w:rsid w:val="00F56159"/>
    <w:rsid w:val="00F56244"/>
    <w:rsid w:val="00F5648E"/>
    <w:rsid w:val="00F56BBF"/>
    <w:rsid w:val="00F56E3C"/>
    <w:rsid w:val="00F60339"/>
    <w:rsid w:val="00F6097E"/>
    <w:rsid w:val="00F609A5"/>
    <w:rsid w:val="00F60D67"/>
    <w:rsid w:val="00F61955"/>
    <w:rsid w:val="00F61C0F"/>
    <w:rsid w:val="00F6226D"/>
    <w:rsid w:val="00F62318"/>
    <w:rsid w:val="00F63ACD"/>
    <w:rsid w:val="00F63C75"/>
    <w:rsid w:val="00F64D80"/>
    <w:rsid w:val="00F65C87"/>
    <w:rsid w:val="00F65E1F"/>
    <w:rsid w:val="00F662A8"/>
    <w:rsid w:val="00F66A0F"/>
    <w:rsid w:val="00F66A82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1D23"/>
    <w:rsid w:val="00F723D2"/>
    <w:rsid w:val="00F7253D"/>
    <w:rsid w:val="00F72899"/>
    <w:rsid w:val="00F72D21"/>
    <w:rsid w:val="00F7337D"/>
    <w:rsid w:val="00F73875"/>
    <w:rsid w:val="00F73DFF"/>
    <w:rsid w:val="00F74EFA"/>
    <w:rsid w:val="00F7545E"/>
    <w:rsid w:val="00F7564F"/>
    <w:rsid w:val="00F760D2"/>
    <w:rsid w:val="00F763CB"/>
    <w:rsid w:val="00F76E15"/>
    <w:rsid w:val="00F77889"/>
    <w:rsid w:val="00F80121"/>
    <w:rsid w:val="00F80384"/>
    <w:rsid w:val="00F8110A"/>
    <w:rsid w:val="00F81209"/>
    <w:rsid w:val="00F817DA"/>
    <w:rsid w:val="00F821DB"/>
    <w:rsid w:val="00F82ACB"/>
    <w:rsid w:val="00F82EB3"/>
    <w:rsid w:val="00F841DE"/>
    <w:rsid w:val="00F8429C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880"/>
    <w:rsid w:val="00F94969"/>
    <w:rsid w:val="00F94DF5"/>
    <w:rsid w:val="00F95EF7"/>
    <w:rsid w:val="00F9668F"/>
    <w:rsid w:val="00F96735"/>
    <w:rsid w:val="00F97CF3"/>
    <w:rsid w:val="00FA147E"/>
    <w:rsid w:val="00FA1AAA"/>
    <w:rsid w:val="00FA1B29"/>
    <w:rsid w:val="00FA23CD"/>
    <w:rsid w:val="00FA2439"/>
    <w:rsid w:val="00FA2B5F"/>
    <w:rsid w:val="00FA3752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6A7"/>
    <w:rsid w:val="00FB397A"/>
    <w:rsid w:val="00FB3BAD"/>
    <w:rsid w:val="00FB4D07"/>
    <w:rsid w:val="00FB5700"/>
    <w:rsid w:val="00FB5EDC"/>
    <w:rsid w:val="00FB6EB6"/>
    <w:rsid w:val="00FB71E8"/>
    <w:rsid w:val="00FB7358"/>
    <w:rsid w:val="00FB75A5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3A1A"/>
    <w:rsid w:val="00FC41AA"/>
    <w:rsid w:val="00FC44CA"/>
    <w:rsid w:val="00FC51AC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91A"/>
    <w:rsid w:val="00FE0D1D"/>
    <w:rsid w:val="00FE12A5"/>
    <w:rsid w:val="00FE1CC4"/>
    <w:rsid w:val="00FE218E"/>
    <w:rsid w:val="00FE24A1"/>
    <w:rsid w:val="00FE2A03"/>
    <w:rsid w:val="00FE3224"/>
    <w:rsid w:val="00FE44BB"/>
    <w:rsid w:val="00FE4D1D"/>
    <w:rsid w:val="00FE4E55"/>
    <w:rsid w:val="00FE51D2"/>
    <w:rsid w:val="00FE529B"/>
    <w:rsid w:val="00FE54F5"/>
    <w:rsid w:val="00FE7C02"/>
    <w:rsid w:val="00FE7EEF"/>
    <w:rsid w:val="00FF0936"/>
    <w:rsid w:val="00FF151C"/>
    <w:rsid w:val="00FF1A03"/>
    <w:rsid w:val="00FF1CC3"/>
    <w:rsid w:val="00FF1EA4"/>
    <w:rsid w:val="00FF20BA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5B4D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qFormat/>
    <w:rsid w:val="0017482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qFormat/>
    <w:locked/>
    <w:rsid w:val="00174826"/>
    <w:rPr>
      <w:rFonts w:ascii="Arial" w:hAnsi="Arial" w:cs="Times New Roman"/>
      <w:kern w:val="0"/>
      <w:sz w:val="20"/>
      <w:szCs w:val="20"/>
      <w:lang w:val="en-GB" w:eastAsia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qFormat/>
    <w:rsid w:val="0017482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qFormat/>
    <w:locked/>
    <w:rsid w:val="00174826"/>
    <w:rPr>
      <w:rFonts w:ascii="Arial" w:hAnsi="Arial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6851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19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63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594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3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11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94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2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011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92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389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2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3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2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036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4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38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65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1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86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075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4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41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990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280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1162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242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216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6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8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0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9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7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0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7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74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4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97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7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9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9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10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0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2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0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0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37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58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8024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321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50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07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8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6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965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3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840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9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7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8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4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73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7</cp:revision>
  <cp:lastPrinted>2009-01-30T04:53:00Z</cp:lastPrinted>
  <dcterms:created xsi:type="dcterms:W3CDTF">2024-11-08T15:10:00Z</dcterms:created>
  <dcterms:modified xsi:type="dcterms:W3CDTF">2024-11-08T15:11:00Z</dcterms:modified>
</cp:coreProperties>
</file>