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A75E" w14:textId="031C2F3B" w:rsidR="00C3696E" w:rsidRPr="00CB168F" w:rsidRDefault="00C3696E" w:rsidP="004E523A">
      <w:pPr>
        <w:tabs>
          <w:tab w:val="left" w:pos="1985"/>
          <w:tab w:val="left" w:pos="816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173937829"/>
      <w:bookmarkStart w:id="1" w:name="_Toc508617208"/>
      <w:bookmarkEnd w:id="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E6705B">
        <w:rPr>
          <w:rFonts w:ascii="Arial" w:hAnsi="Arial" w:cs="Arial"/>
          <w:b/>
          <w:sz w:val="24"/>
          <w:lang w:val="de-DE"/>
        </w:rPr>
        <w:t>2</w:t>
      </w:r>
      <w:r w:rsidR="00225213" w:rsidRPr="00225213">
        <w:rPr>
          <w:rFonts w:ascii="Arial" w:hAnsi="Arial" w:cs="Arial" w:hint="eastAsia"/>
          <w:b/>
          <w:sz w:val="24"/>
          <w:lang w:val="de-DE"/>
        </w:rPr>
        <w:t>bis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B06671" w:rsidRPr="00B06671">
        <w:rPr>
          <w:rFonts w:ascii="Arial" w:hAnsi="Arial" w:cs="Arial"/>
          <w:b/>
          <w:sz w:val="24"/>
          <w:lang w:val="de-DE"/>
        </w:rPr>
        <w:t>R4-241</w:t>
      </w:r>
      <w:r w:rsidR="004E523A">
        <w:rPr>
          <w:rFonts w:ascii="Arial" w:hAnsi="Arial" w:cs="Arial"/>
          <w:b/>
          <w:sz w:val="24"/>
          <w:lang w:val="de-DE"/>
        </w:rPr>
        <w:t>5037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Hefei</w:t>
      </w:r>
      <w:r w:rsidR="00E6705B">
        <w:rPr>
          <w:rFonts w:ascii="Arial" w:eastAsia="宋体" w:hAnsi="Arial" w:cs="Arial" w:hint="eastAsia"/>
          <w:b/>
          <w:sz w:val="24"/>
          <w:szCs w:val="24"/>
          <w:lang w:eastAsia="zh-CN"/>
        </w:rPr>
        <w:t>,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610FBE">
        <w:rPr>
          <w:rFonts w:ascii="Arial" w:eastAsia="宋体" w:hAnsi="Arial" w:cs="Arial" w:hint="eastAsia"/>
          <w:b/>
          <w:sz w:val="24"/>
          <w:szCs w:val="24"/>
          <w:lang w:eastAsia="zh-CN"/>
        </w:rPr>
        <w:t>An</w:t>
      </w:r>
      <w:r w:rsidR="00610FBE">
        <w:rPr>
          <w:rFonts w:ascii="Arial" w:eastAsia="宋体" w:hAnsi="Arial" w:cs="Arial"/>
          <w:b/>
          <w:sz w:val="24"/>
          <w:szCs w:val="24"/>
          <w:lang w:eastAsia="zh-CN"/>
        </w:rPr>
        <w:t xml:space="preserve">hui, 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China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>, 1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4</w:t>
      </w:r>
      <w:r w:rsidR="00E6705B" w:rsidRPr="0052514D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E6705B" w:rsidRPr="0052514D"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18</w:t>
      </w:r>
      <w:r w:rsidR="00610FBE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October</w:t>
      </w:r>
      <w:r w:rsidR="00E6705B" w:rsidRPr="0052514D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</w:p>
    <w:p w14:paraId="657E11A7" w14:textId="77777777" w:rsidR="00816C9D" w:rsidRPr="00610FBE" w:rsidRDefault="00816C9D" w:rsidP="00816C9D">
      <w:pPr>
        <w:rPr>
          <w:rFonts w:ascii="Arial" w:hAnsi="Arial" w:cs="Arial"/>
          <w:b/>
          <w:sz w:val="24"/>
          <w:szCs w:val="24"/>
        </w:rPr>
      </w:pPr>
      <w:bookmarkStart w:id="2" w:name="Title"/>
      <w:bookmarkStart w:id="3" w:name="DocumentFor"/>
      <w:bookmarkEnd w:id="2"/>
      <w:bookmarkEnd w:id="3"/>
    </w:p>
    <w:p w14:paraId="230C7CED" w14:textId="5E88D69F" w:rsidR="00C3592A" w:rsidRPr="00A803D1" w:rsidRDefault="00C3592A" w:rsidP="00C3592A">
      <w:pPr>
        <w:tabs>
          <w:tab w:val="left" w:pos="1985"/>
        </w:tabs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437E88">
        <w:rPr>
          <w:rFonts w:ascii="Arial" w:hAnsi="Arial"/>
          <w:sz w:val="24"/>
          <w:lang w:val="pt-BR"/>
        </w:rPr>
        <w:t>6</w:t>
      </w:r>
      <w:r>
        <w:rPr>
          <w:rFonts w:ascii="Arial" w:hAnsi="Arial"/>
          <w:sz w:val="24"/>
          <w:lang w:val="pt-BR"/>
        </w:rPr>
        <w:t>.6.2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5564F7C4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Discussion on </w:t>
      </w:r>
      <w:r w:rsidRPr="00C3592A">
        <w:rPr>
          <w:rFonts w:ascii="Arial" w:hAnsi="Arial" w:cs="Arial"/>
          <w:bCs/>
          <w:sz w:val="24"/>
          <w:szCs w:val="24"/>
        </w:rPr>
        <w:t>reducing the number of UE Rx chains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3A577E74" w:rsidR="00C3696E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RAN4 #112meeting, how to reduce the number of UE Rx chains for fragmented carriers </w:t>
      </w:r>
      <w:r>
        <w:rPr>
          <w:rFonts w:eastAsia="宋体"/>
          <w:lang w:eastAsia="ja-JP"/>
        </w:rPr>
        <w:t>were discussed and some agreements were approved in WF [1]</w:t>
      </w:r>
      <w:r w:rsidRPr="002C7CA9">
        <w:rPr>
          <w:rFonts w:eastAsia="宋体"/>
          <w:lang w:eastAsia="ja-JP"/>
        </w:rPr>
        <w:t>:</w:t>
      </w:r>
    </w:p>
    <w:p w14:paraId="2D44EF3B" w14:textId="77777777" w:rsidR="008E6804" w:rsidRDefault="008E6804" w:rsidP="00597583">
      <w:pPr>
        <w:spacing w:after="0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E1FBA" w14:paraId="13ACEE98" w14:textId="77777777" w:rsidTr="008B4A18">
        <w:tc>
          <w:tcPr>
            <w:tcW w:w="9962" w:type="dxa"/>
            <w:shd w:val="clear" w:color="auto" w:fill="auto"/>
          </w:tcPr>
          <w:p w14:paraId="7336A3EA" w14:textId="43AEDC0D" w:rsidR="00413593" w:rsidRPr="00413593" w:rsidRDefault="00413593" w:rsidP="00F0785E">
            <w:pPr>
              <w:spacing w:after="0" w:line="300" w:lineRule="atLeast"/>
              <w:rPr>
                <w:b/>
                <w:sz w:val="18"/>
              </w:rPr>
            </w:pPr>
            <w:r w:rsidRPr="00413593">
              <w:rPr>
                <w:rFonts w:hint="eastAsia"/>
                <w:b/>
                <w:sz w:val="18"/>
              </w:rPr>
              <w:t>A</w:t>
            </w:r>
            <w:r w:rsidRPr="00413593">
              <w:rPr>
                <w:b/>
                <w:sz w:val="18"/>
              </w:rPr>
              <w:t>greements</w:t>
            </w:r>
            <w:r>
              <w:rPr>
                <w:b/>
                <w:sz w:val="18"/>
              </w:rPr>
              <w:t>:</w:t>
            </w:r>
          </w:p>
          <w:p w14:paraId="3F4BFF25" w14:textId="09D95FA3" w:rsidR="00413593" w:rsidRPr="00EC67A6" w:rsidRDefault="00413593" w:rsidP="00F0785E">
            <w:pPr>
              <w:spacing w:after="0" w:line="300" w:lineRule="atLeast"/>
              <w:rPr>
                <w:rFonts w:eastAsiaTheme="majorEastAsia" w:cstheme="majorBidi"/>
                <w:b/>
                <w:color w:val="0070C0"/>
                <w:szCs w:val="36"/>
                <w:u w:val="single"/>
                <w:lang w:eastAsia="ko-KR"/>
              </w:rPr>
            </w:pPr>
            <w:r w:rsidRPr="00EC67A6">
              <w:rPr>
                <w:rFonts w:eastAsiaTheme="majorEastAsia" w:cstheme="majorBidi"/>
                <w:b/>
                <w:color w:val="0070C0"/>
                <w:szCs w:val="36"/>
                <w:u w:val="single"/>
                <w:lang w:eastAsia="ko-KR"/>
              </w:rPr>
              <w:t>Issue 2-1-1: Applicability and clarification on the scope</w:t>
            </w:r>
          </w:p>
          <w:p w14:paraId="6188165D" w14:textId="77777777" w:rsidR="00413593" w:rsidRPr="00F41F5D" w:rsidRDefault="00413593" w:rsidP="00F0785E">
            <w:pPr>
              <w:pStyle w:val="aff4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 w:left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The goal of the DL fragmented carrier study is to study the method to enable support of DL non-contiguous 2CC by using a single Rx RF chain</w:t>
            </w:r>
          </w:p>
          <w:p w14:paraId="3CCEEB84" w14:textId="77777777" w:rsidR="00413593" w:rsidRPr="00F41F5D" w:rsidRDefault="00413593" w:rsidP="00F0785E">
            <w:pPr>
              <w:pStyle w:val="aff4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The two non-contiguous CCs is still under the current DL non-contiguous CA framework</w:t>
            </w:r>
          </w:p>
          <w:p w14:paraId="692DF8D9" w14:textId="77777777" w:rsidR="00413593" w:rsidRPr="00F41F5D" w:rsidRDefault="00413593" w:rsidP="00F0785E">
            <w:pPr>
              <w:pStyle w:val="aff4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rFonts w:eastAsia="PMingLiU"/>
                <w:szCs w:val="24"/>
                <w:lang w:eastAsia="zh-TW"/>
              </w:rPr>
              <w:t xml:space="preserve">Each fragment is treated as an individual CC </w:t>
            </w:r>
          </w:p>
          <w:p w14:paraId="23B08B21" w14:textId="77777777" w:rsidR="00413593" w:rsidRPr="00F41F5D" w:rsidRDefault="00413593" w:rsidP="00F0785E">
            <w:pPr>
              <w:pStyle w:val="aff4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The study should be future-proof for the higher order inter/intra-band combinations or additional CC(s) within the same band with fragments within 100MHz.</w:t>
            </w:r>
          </w:p>
          <w:p w14:paraId="46D632DA" w14:textId="77777777" w:rsidR="00413593" w:rsidRPr="00F41F5D" w:rsidRDefault="00413593" w:rsidP="00F0785E">
            <w:pPr>
              <w:pStyle w:val="aff4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bookmarkStart w:id="4" w:name="OLE_LINK46"/>
            <w:bookmarkStart w:id="5" w:name="OLE_LINK35"/>
            <w:r w:rsidRPr="00F41F5D">
              <w:rPr>
                <w:szCs w:val="24"/>
                <w:lang w:eastAsia="zh-CN"/>
              </w:rPr>
              <w:t xml:space="preserve">[The scope should be those bands, where the fragments are fully confined within 100MHz, which includes all FDD/SDL bands and TDD bands </w:t>
            </w:r>
          </w:p>
          <w:bookmarkEnd w:id="4"/>
          <w:p w14:paraId="2269A213" w14:textId="77777777" w:rsidR="00413593" w:rsidRPr="00F41F5D" w:rsidRDefault="00413593" w:rsidP="00F0785E">
            <w:pPr>
              <w:pStyle w:val="aff4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Consider n2/n25, n3, n7, n66, n41, n39 as the example bands.</w:t>
            </w:r>
          </w:p>
          <w:p w14:paraId="497B7451" w14:textId="77777777" w:rsidR="00413593" w:rsidRPr="005C4E6D" w:rsidRDefault="00413593" w:rsidP="00F0785E">
            <w:pPr>
              <w:pStyle w:val="aff4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bookmarkStart w:id="6" w:name="OLE_LINK47"/>
            <w:r w:rsidRPr="00F41F5D">
              <w:rPr>
                <w:szCs w:val="24"/>
                <w:lang w:eastAsia="zh-CN"/>
              </w:rPr>
              <w:t>Provide the details related to gap between fragmented DL blocks]</w:t>
            </w:r>
          </w:p>
          <w:bookmarkEnd w:id="5"/>
          <w:bookmarkEnd w:id="6"/>
          <w:p w14:paraId="202A10DC" w14:textId="77777777" w:rsidR="00413593" w:rsidRPr="00EC67A6" w:rsidRDefault="00413593" w:rsidP="00F0785E">
            <w:pPr>
              <w:spacing w:after="0" w:line="300" w:lineRule="atLeast"/>
              <w:rPr>
                <w:rFonts w:eastAsiaTheme="majorEastAsia" w:cstheme="majorBidi"/>
                <w:b/>
                <w:color w:val="0070C0"/>
                <w:szCs w:val="36"/>
                <w:u w:val="single"/>
                <w:lang w:eastAsia="ko-KR"/>
              </w:rPr>
            </w:pPr>
            <w:r w:rsidRPr="00EC67A6">
              <w:rPr>
                <w:rFonts w:eastAsiaTheme="majorEastAsia" w:cstheme="majorBidi"/>
                <w:b/>
                <w:color w:val="0070C0"/>
                <w:szCs w:val="36"/>
                <w:u w:val="single"/>
                <w:lang w:eastAsia="ko-KR"/>
              </w:rPr>
              <w:t>Issue 3-1-4: Means for a UE to inform the network of appropriate CA configuration it can support with adjusted RF requirements</w:t>
            </w:r>
          </w:p>
          <w:p w14:paraId="08D57BB3" w14:textId="77777777" w:rsidR="00413593" w:rsidRPr="00413593" w:rsidRDefault="00413593" w:rsidP="00F0785E">
            <w:pPr>
              <w:pStyle w:val="aff4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bookmarkStart w:id="7" w:name="OLE_LINK185"/>
            <w:r w:rsidRPr="00EC67A6">
              <w:rPr>
                <w:szCs w:val="24"/>
                <w:lang w:eastAsia="zh-CN"/>
              </w:rPr>
              <w:t>Proposal 1: put off the signalling related discussions until the UE performance aspects are clear.</w:t>
            </w:r>
            <w:bookmarkEnd w:id="7"/>
          </w:p>
          <w:p w14:paraId="102719DC" w14:textId="77777777" w:rsidR="004E1FBA" w:rsidRDefault="006E6498" w:rsidP="00F0785E">
            <w:pPr>
              <w:spacing w:after="0" w:line="300" w:lineRule="atLeast"/>
              <w:rPr>
                <w:rFonts w:eastAsiaTheme="minorEastAsia"/>
                <w:sz w:val="18"/>
                <w:lang w:eastAsia="zh-CN"/>
              </w:rPr>
            </w:pPr>
            <w:r w:rsidRPr="006E6498">
              <w:rPr>
                <w:rFonts w:hint="eastAsia"/>
                <w:b/>
                <w:sz w:val="18"/>
              </w:rPr>
              <w:t>O</w:t>
            </w:r>
            <w:r w:rsidRPr="006E6498">
              <w:rPr>
                <w:b/>
                <w:sz w:val="18"/>
              </w:rPr>
              <w:t>pen issues:</w:t>
            </w:r>
          </w:p>
          <w:p w14:paraId="23062F56" w14:textId="77777777" w:rsidR="006E6498" w:rsidRPr="00EC67A6" w:rsidRDefault="006E6498" w:rsidP="00F0785E">
            <w:pPr>
              <w:spacing w:after="0" w:line="300" w:lineRule="atLeast"/>
              <w:rPr>
                <w:rFonts w:eastAsiaTheme="majorEastAsia" w:cstheme="majorBidi"/>
                <w:b/>
                <w:color w:val="0070C0"/>
                <w:szCs w:val="36"/>
                <w:u w:val="single"/>
                <w:lang w:eastAsia="ko-KR"/>
              </w:rPr>
            </w:pPr>
            <w:r w:rsidRPr="00EC67A6">
              <w:rPr>
                <w:rFonts w:eastAsiaTheme="majorEastAsia" w:cstheme="majorBidi"/>
                <w:b/>
                <w:color w:val="0070C0"/>
                <w:szCs w:val="36"/>
                <w:u w:val="single"/>
                <w:lang w:eastAsia="ko-KR"/>
              </w:rPr>
              <w:t>Issue 2-1-2: Reference architecture</w:t>
            </w:r>
          </w:p>
          <w:p w14:paraId="641FE8AA" w14:textId="77777777" w:rsidR="006E6498" w:rsidRPr="00F41F5D" w:rsidRDefault="006E6498" w:rsidP="00F0785E">
            <w:pPr>
              <w:pStyle w:val="aff4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 xml:space="preserve">The existing requirements for DL NCCA was specified based on partially-shared Rx </w:t>
            </w:r>
            <w:r w:rsidRPr="00F41F5D">
              <w:rPr>
                <w:rFonts w:hint="eastAsia"/>
                <w:szCs w:val="24"/>
                <w:lang w:eastAsia="zh-CN"/>
              </w:rPr>
              <w:t>ar</w:t>
            </w:r>
            <w:r w:rsidRPr="00F41F5D">
              <w:rPr>
                <w:szCs w:val="24"/>
                <w:lang w:eastAsia="zh-CN"/>
              </w:rPr>
              <w:t xml:space="preserve">chitecture according to TR36.823. </w:t>
            </w:r>
          </w:p>
          <w:p w14:paraId="372DB692" w14:textId="77777777" w:rsidR="006E6498" w:rsidRPr="00F41F5D" w:rsidRDefault="006E6498" w:rsidP="00F0785E">
            <w:pPr>
              <w:pStyle w:val="aff4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FFS on following options for reducing number of Rx chains for DL non-contiguous CCs:</w:t>
            </w:r>
          </w:p>
          <w:p w14:paraId="6FC1DFB2" w14:textId="77777777" w:rsidR="006E6498" w:rsidRPr="00F41F5D" w:rsidRDefault="006E6498" w:rsidP="00F0785E">
            <w:pPr>
              <w:pStyle w:val="aff4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Option 1: Only the “fully shared Rx chain architecture” needs to be studied</w:t>
            </w:r>
          </w:p>
          <w:p w14:paraId="7BAF95A3" w14:textId="77777777" w:rsidR="006E6498" w:rsidRPr="00F41F5D" w:rsidRDefault="006E6498" w:rsidP="00F0785E">
            <w:pPr>
              <w:pStyle w:val="aff4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Option 2: RAN4 also studies the possibility of supporting only 2Rx in the mandatory 4Rx band below 2700MHz</w:t>
            </w:r>
          </w:p>
          <w:p w14:paraId="1A0C96A9" w14:textId="77777777" w:rsidR="006E6498" w:rsidRPr="00F41F5D" w:rsidRDefault="006E6498" w:rsidP="00F0785E">
            <w:pPr>
              <w:pStyle w:val="aff4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Other options are not precluded</w:t>
            </w:r>
          </w:p>
          <w:p w14:paraId="6FFCA264" w14:textId="77777777" w:rsidR="006E6498" w:rsidRPr="00F41F5D" w:rsidRDefault="006E6498" w:rsidP="00F0785E">
            <w:pPr>
              <w:pStyle w:val="aff4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 xml:space="preserve">Companies are encouraged to provide baseband assumptions i.e., </w:t>
            </w:r>
            <w:r w:rsidRPr="006E6498">
              <w:rPr>
                <w:szCs w:val="24"/>
                <w:lang w:eastAsia="zh-CN"/>
              </w:rPr>
              <w:t>shared/separated BB filter</w:t>
            </w:r>
            <w:r w:rsidRPr="00F41F5D">
              <w:rPr>
                <w:szCs w:val="24"/>
                <w:lang w:eastAsia="zh-CN"/>
              </w:rPr>
              <w:t xml:space="preserve"> that may relate to rejection ability toward unwanted signal for the study</w:t>
            </w:r>
          </w:p>
          <w:p w14:paraId="49EEBDBB" w14:textId="77777777" w:rsidR="006E6498" w:rsidRPr="00F41F5D" w:rsidRDefault="006E6498" w:rsidP="00F0785E">
            <w:pPr>
              <w:pStyle w:val="aff4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 xml:space="preserve">FFS on whether a </w:t>
            </w:r>
            <w:r w:rsidRPr="006E6498">
              <w:rPr>
                <w:szCs w:val="24"/>
                <w:lang w:eastAsia="zh-CN"/>
              </w:rPr>
              <w:t>single FFT</w:t>
            </w:r>
            <w:r w:rsidRPr="00F41F5D">
              <w:rPr>
                <w:szCs w:val="24"/>
                <w:lang w:eastAsia="zh-CN"/>
              </w:rPr>
              <w:t xml:space="preserve"> are expected to cover the fragmented carriers or separate FFT are expected for each fragmented carrier. </w:t>
            </w:r>
          </w:p>
          <w:p w14:paraId="66F17BE2" w14:textId="77777777" w:rsidR="006E6498" w:rsidRPr="00E0771F" w:rsidRDefault="006E6498" w:rsidP="00F0785E">
            <w:pPr>
              <w:spacing w:after="0" w:line="300" w:lineRule="atLeast"/>
              <w:rPr>
                <w:rFonts w:eastAsiaTheme="majorEastAsia" w:cstheme="majorBidi"/>
                <w:b/>
                <w:color w:val="0070C0"/>
                <w:szCs w:val="36"/>
                <w:u w:val="single"/>
                <w:lang w:eastAsia="ko-KR"/>
              </w:rPr>
            </w:pPr>
            <w:r w:rsidRPr="00E0771F">
              <w:rPr>
                <w:rFonts w:eastAsiaTheme="majorEastAsia" w:cstheme="majorBidi"/>
                <w:b/>
                <w:color w:val="0070C0"/>
                <w:szCs w:val="36"/>
                <w:u w:val="single"/>
                <w:lang w:eastAsia="ko-KR"/>
              </w:rPr>
              <w:t>Issue 2-1-4: Study on power spectral density difference between carriers of co-located adjacent channel operators</w:t>
            </w:r>
          </w:p>
          <w:p w14:paraId="4DDDF924" w14:textId="77777777" w:rsidR="006E6498" w:rsidRPr="00F41F5D" w:rsidRDefault="006E6498" w:rsidP="00F0785E">
            <w:pPr>
              <w:pStyle w:val="aff4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FFS on following options in next meeting</w:t>
            </w:r>
          </w:p>
          <w:p w14:paraId="57ABB497" w14:textId="77777777" w:rsidR="006E6498" w:rsidRPr="00F41F5D" w:rsidRDefault="006E6498" w:rsidP="00F0785E">
            <w:pPr>
              <w:pStyle w:val="aff4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lastRenderedPageBreak/>
              <w:t>Option 1: Prioritize the “co-location” deployment (meaning only location is shared, but not infrastructure)</w:t>
            </w:r>
          </w:p>
          <w:p w14:paraId="713BEEE0" w14:textId="77777777" w:rsidR="006E6498" w:rsidRPr="00F41F5D" w:rsidRDefault="006E6498" w:rsidP="00F0785E">
            <w:pPr>
              <w:pStyle w:val="aff4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For evaluation purpose and for simplicity, assume the two gNBs of two co-location operators are both transmitting at maximal allowed power level</w:t>
            </w:r>
          </w:p>
          <w:p w14:paraId="23480867" w14:textId="77777777" w:rsidR="006E6498" w:rsidRPr="00F41F5D" w:rsidRDefault="006E6498" w:rsidP="00F0785E">
            <w:pPr>
              <w:pStyle w:val="aff4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equal PSD between two co-location operators could be assumed from gNB transmisstion point of view for evaluation purpose, as the starting point</w:t>
            </w:r>
          </w:p>
          <w:p w14:paraId="1D77292B" w14:textId="77777777" w:rsidR="006E6498" w:rsidRPr="00F41F5D" w:rsidRDefault="006E6498" w:rsidP="00F0785E">
            <w:pPr>
              <w:pStyle w:val="aff4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The PSD difference from UE reception point of view could vary as per the different antenna type, antenna pointing direction, etc between operators</w:t>
            </w:r>
          </w:p>
          <w:p w14:paraId="7F73109D" w14:textId="77777777" w:rsidR="006E6498" w:rsidRPr="00F41F5D" w:rsidRDefault="006E6498" w:rsidP="00F0785E">
            <w:pPr>
              <w:pStyle w:val="aff4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Option 2: For inter-operator deployment scenario, both shared RRU case and separate RRU case are considered</w:t>
            </w:r>
          </w:p>
          <w:p w14:paraId="7C514780" w14:textId="77777777" w:rsidR="006E6498" w:rsidRPr="00F41F5D" w:rsidRDefault="006E6498" w:rsidP="00F0785E">
            <w:pPr>
              <w:pStyle w:val="aff4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Other options are not precluded</w:t>
            </w:r>
          </w:p>
          <w:p w14:paraId="50DD17AD" w14:textId="77777777" w:rsidR="006E6498" w:rsidRDefault="006E6498" w:rsidP="00F0785E">
            <w:pPr>
              <w:spacing w:after="0" w:line="300" w:lineRule="atLeast"/>
              <w:rPr>
                <w:b/>
                <w:color w:val="0070C0"/>
                <w:u w:val="single"/>
                <w:lang w:eastAsia="ko-KR"/>
              </w:rPr>
            </w:pPr>
            <w:r w:rsidRPr="00E0771F">
              <w:rPr>
                <w:rFonts w:eastAsiaTheme="majorEastAsia" w:cstheme="majorBidi"/>
                <w:b/>
                <w:color w:val="0070C0"/>
                <w:szCs w:val="36"/>
                <w:u w:val="single"/>
                <w:lang w:eastAsia="ko-KR"/>
              </w:rPr>
              <w:t>Issue 2-1-5: Prerequisite conditions</w:t>
            </w:r>
          </w:p>
          <w:p w14:paraId="1898211B" w14:textId="7B609534" w:rsidR="006E6498" w:rsidRPr="006E6498" w:rsidRDefault="006E6498" w:rsidP="00F0785E">
            <w:pPr>
              <w:pStyle w:val="aff4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This is discussed in issue 3-1-2</w:t>
            </w:r>
          </w:p>
          <w:p w14:paraId="1F3AC9B3" w14:textId="77777777" w:rsidR="006E6498" w:rsidRPr="00E0771F" w:rsidRDefault="006E6498" w:rsidP="00F0785E">
            <w:pPr>
              <w:spacing w:after="0" w:line="300" w:lineRule="atLeast"/>
              <w:rPr>
                <w:rFonts w:eastAsiaTheme="majorEastAsia" w:cstheme="majorBidi"/>
                <w:b/>
                <w:color w:val="0070C0"/>
                <w:szCs w:val="36"/>
                <w:u w:val="single"/>
                <w:lang w:eastAsia="ko-KR"/>
              </w:rPr>
            </w:pPr>
            <w:r w:rsidRPr="00E0771F">
              <w:rPr>
                <w:rFonts w:eastAsiaTheme="majorEastAsia" w:cstheme="majorBidi"/>
                <w:b/>
                <w:color w:val="0070C0"/>
                <w:szCs w:val="36"/>
                <w:u w:val="single"/>
                <w:lang w:eastAsia="ko-KR"/>
              </w:rPr>
              <w:t>Issue 2-1-6: Others</w:t>
            </w:r>
          </w:p>
          <w:p w14:paraId="2D58970B" w14:textId="77777777" w:rsidR="006E6498" w:rsidRPr="00F41F5D" w:rsidRDefault="006E6498" w:rsidP="00F0785E">
            <w:pPr>
              <w:pStyle w:val="aff4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FFS following proposals in next meeting:</w:t>
            </w:r>
          </w:p>
          <w:p w14:paraId="3AA7519F" w14:textId="77777777" w:rsidR="006E6498" w:rsidRPr="00F41F5D" w:rsidRDefault="006E6498" w:rsidP="00F0785E">
            <w:pPr>
              <w:pStyle w:val="aff4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 xml:space="preserve">Proposal 1 </w:t>
            </w:r>
          </w:p>
          <w:p w14:paraId="3FF30552" w14:textId="77777777" w:rsidR="006E6498" w:rsidRPr="006E6498" w:rsidRDefault="006E6498" w:rsidP="00F0785E">
            <w:pPr>
              <w:pStyle w:val="aff4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6E6498">
              <w:rPr>
                <w:szCs w:val="24"/>
                <w:lang w:eastAsia="zh-CN"/>
              </w:rPr>
              <w:t>The impact of UE switching between common RF chain and separate RF chains, including potential interruption, should be studied. If there is RRM impact, RAN4 should consider it.</w:t>
            </w:r>
          </w:p>
          <w:p w14:paraId="691FFC58" w14:textId="77777777" w:rsidR="006E6498" w:rsidRPr="00F41F5D" w:rsidRDefault="006E6498" w:rsidP="00F0785E">
            <w:pPr>
              <w:pStyle w:val="aff4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 xml:space="preserve">Proposal 2 </w:t>
            </w:r>
          </w:p>
          <w:p w14:paraId="0B20A8D8" w14:textId="77777777" w:rsidR="006E6498" w:rsidRPr="006E6498" w:rsidRDefault="006E6498" w:rsidP="00F0785E">
            <w:pPr>
              <w:pStyle w:val="aff4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6E6498">
              <w:rPr>
                <w:szCs w:val="24"/>
                <w:lang w:eastAsia="zh-CN"/>
              </w:rPr>
              <w:t>The new CA configuration supported only by adjusted RF requirements could be reported to the NW together with other default supported CA configuration.</w:t>
            </w:r>
          </w:p>
          <w:p w14:paraId="7EFA1705" w14:textId="77777777" w:rsidR="006E6498" w:rsidRPr="00F41F5D" w:rsidRDefault="006E6498" w:rsidP="00F0785E">
            <w:pPr>
              <w:pStyle w:val="aff4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 xml:space="preserve">Proposal 3 </w:t>
            </w:r>
          </w:p>
          <w:p w14:paraId="7CB3AAD0" w14:textId="0019E249" w:rsidR="006E6498" w:rsidRPr="00F0785E" w:rsidRDefault="006E6498" w:rsidP="00F0785E">
            <w:pPr>
              <w:pStyle w:val="aff4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6E6498">
              <w:rPr>
                <w:szCs w:val="24"/>
                <w:lang w:eastAsia="zh-CN"/>
              </w:rPr>
              <w:t>gNB trigger UE to measure gap could be considered.</w:t>
            </w:r>
          </w:p>
        </w:tc>
      </w:tr>
    </w:tbl>
    <w:p w14:paraId="0FD6F967" w14:textId="77777777" w:rsidR="00257D9D" w:rsidRPr="004E1FBA" w:rsidRDefault="00257D9D" w:rsidP="00597583">
      <w:pPr>
        <w:spacing w:after="0"/>
        <w:rPr>
          <w:rFonts w:eastAsiaTheme="minorEastAsia"/>
          <w:lang w:eastAsia="zh-CN"/>
        </w:rPr>
      </w:pPr>
    </w:p>
    <w:p w14:paraId="743B2B58" w14:textId="14265DF0" w:rsidR="003B63B9" w:rsidRDefault="004D0C38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FE59D7">
        <w:rPr>
          <w:rFonts w:eastAsiaTheme="minorEastAsia"/>
          <w:lang w:eastAsia="zh-CN"/>
        </w:rPr>
        <w:t xml:space="preserve">scope and architecture for </w:t>
      </w:r>
      <w:r>
        <w:rPr>
          <w:rFonts w:eastAsiaTheme="minorEastAsia"/>
          <w:lang w:eastAsia="zh-CN"/>
        </w:rPr>
        <w:t>fragmented carriers.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71CF61F8" w14:textId="7C211BEC" w:rsidR="00FD0C88" w:rsidRPr="00FD0C88" w:rsidRDefault="00FD0C88" w:rsidP="00A46028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SID [</w:t>
      </w:r>
      <w:r w:rsidR="00925CD2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], </w:t>
      </w:r>
      <w:bookmarkStart w:id="8" w:name="OLE_LINK4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t’s described that the </w:t>
      </w:r>
      <w:r w:rsidRPr="00856571">
        <w:rPr>
          <w:rFonts w:hint="eastAsia"/>
        </w:rPr>
        <w:t>reducing</w:t>
      </w:r>
      <w:r>
        <w:t xml:space="preserve"> the</w:t>
      </w:r>
      <w:r w:rsidRPr="00856571">
        <w:rPr>
          <w:rFonts w:hint="eastAsia"/>
        </w:rPr>
        <w:t xml:space="preserve"> number of UE Rx chains</w:t>
      </w:r>
      <w:bookmarkEnd w:id="8"/>
      <w:r w:rsidRPr="00856571">
        <w:rPr>
          <w:rFonts w:hint="eastAsia"/>
        </w:rPr>
        <w:t xml:space="preserve"> (e.g. </w:t>
      </w:r>
      <w:r>
        <w:t>f</w:t>
      </w:r>
      <w:r w:rsidRPr="00AC3D57">
        <w:t xml:space="preserve">rom separate RF chains </w:t>
      </w:r>
      <w:r>
        <w:t xml:space="preserve">per CC </w:t>
      </w:r>
      <w:r w:rsidRPr="00AC3D57">
        <w:t xml:space="preserve">to shared RF </w:t>
      </w:r>
      <w:proofErr w:type="gramStart"/>
      <w:r w:rsidRPr="00AC3D57">
        <w:t>chain</w:t>
      </w:r>
      <w:r>
        <w:t xml:space="preserve">s </w:t>
      </w:r>
      <w:r w:rsidRPr="00856571">
        <w:rPr>
          <w:rFonts w:hint="eastAsia"/>
        </w:rPr>
        <w:t>)</w:t>
      </w:r>
      <w:proofErr w:type="gramEnd"/>
      <w:r w:rsidRPr="00856571">
        <w:rPr>
          <w:rFonts w:hint="eastAsia"/>
        </w:rPr>
        <w:t xml:space="preserve"> </w:t>
      </w:r>
      <w:r>
        <w:t>is</w:t>
      </w:r>
      <w:r w:rsidRPr="00856571">
        <w:rPr>
          <w:rFonts w:hint="eastAsia"/>
        </w:rPr>
        <w:t xml:space="preserve"> f</w:t>
      </w:r>
      <w:r w:rsidRPr="00FD0C88">
        <w:rPr>
          <w:rFonts w:hint="eastAsia"/>
        </w:rPr>
        <w:t xml:space="preserve">or single DL band </w:t>
      </w:r>
      <w:r w:rsidRPr="00FD0C88">
        <w:t>with frequency span</w:t>
      </w:r>
      <w:r w:rsidRPr="00FD0C88">
        <w:rPr>
          <w:rFonts w:hint="eastAsia"/>
        </w:rPr>
        <w:t xml:space="preserve"> </w:t>
      </w:r>
      <w:r w:rsidRPr="00FD0C88">
        <w:rPr>
          <w:rFonts w:hint="eastAsia"/>
        </w:rPr>
        <w:t>≤</w:t>
      </w:r>
      <w:r w:rsidRPr="00FD0C88">
        <w:rPr>
          <w:rFonts w:hint="eastAsia"/>
        </w:rPr>
        <w:t xml:space="preserve"> 100 MHz</w:t>
      </w:r>
      <w:r w:rsidRPr="00FD0C88">
        <w:t>,</w:t>
      </w:r>
      <w:r w:rsidRPr="00FD0C88">
        <w:rPr>
          <w:rFonts w:hint="eastAsia"/>
        </w:rPr>
        <w:t xml:space="preserve"> containing two non-contiguous CCs within a CA combination for the inter-operator co-located scenario</w:t>
      </w:r>
      <w:r w:rsidRPr="00FD0C88">
        <w:t>.</w:t>
      </w:r>
    </w:p>
    <w:p w14:paraId="79A8FC29" w14:textId="60395D7D" w:rsidR="00E6705B" w:rsidRDefault="00FD0C88" w:rsidP="00A46028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meeting, it was further clarified in the WF that</w:t>
      </w:r>
    </w:p>
    <w:p w14:paraId="27229DA2" w14:textId="77777777" w:rsidR="0038028C" w:rsidRPr="00F41F5D" w:rsidRDefault="0038028C" w:rsidP="0038028C">
      <w:pPr>
        <w:pStyle w:val="aff4"/>
        <w:numPr>
          <w:ilvl w:val="0"/>
          <w:numId w:val="29"/>
        </w:numPr>
        <w:overflowPunct/>
        <w:autoSpaceDE/>
        <w:autoSpaceDN/>
        <w:adjustRightInd/>
        <w:spacing w:after="0" w:line="300" w:lineRule="atLeast"/>
        <w:ind w:leftChars="0"/>
        <w:rPr>
          <w:szCs w:val="24"/>
          <w:lang w:eastAsia="zh-CN"/>
        </w:rPr>
      </w:pPr>
      <w:r w:rsidRPr="00F41F5D">
        <w:rPr>
          <w:szCs w:val="24"/>
          <w:lang w:eastAsia="zh-CN"/>
        </w:rPr>
        <w:t>The two non-contiguous CCs is still under the current DL non-contiguous CA framework</w:t>
      </w:r>
    </w:p>
    <w:p w14:paraId="760610D0" w14:textId="77777777" w:rsidR="0038028C" w:rsidRPr="0038028C" w:rsidRDefault="0038028C" w:rsidP="0038028C">
      <w:pPr>
        <w:pStyle w:val="aff4"/>
        <w:numPr>
          <w:ilvl w:val="1"/>
          <w:numId w:val="11"/>
        </w:numPr>
        <w:overflowPunct/>
        <w:autoSpaceDE/>
        <w:autoSpaceDN/>
        <w:adjustRightInd/>
        <w:spacing w:after="120" w:line="300" w:lineRule="atLeast"/>
        <w:ind w:leftChars="0"/>
        <w:rPr>
          <w:rFonts w:eastAsiaTheme="minorEastAsia"/>
          <w:lang w:eastAsia="zh-CN"/>
        </w:rPr>
      </w:pPr>
      <w:r w:rsidRPr="0038028C">
        <w:rPr>
          <w:rFonts w:eastAsiaTheme="minorEastAsia"/>
          <w:lang w:eastAsia="zh-CN"/>
        </w:rPr>
        <w:t xml:space="preserve">Each fragment is treated as an individual CC </w:t>
      </w:r>
    </w:p>
    <w:p w14:paraId="1FBCC01B" w14:textId="42168B17" w:rsidR="0038028C" w:rsidRPr="00FE59D7" w:rsidRDefault="0038028C" w:rsidP="00FE59D7">
      <w:pPr>
        <w:pStyle w:val="aff4"/>
        <w:numPr>
          <w:ilvl w:val="0"/>
          <w:numId w:val="29"/>
        </w:numPr>
        <w:overflowPunct/>
        <w:autoSpaceDE/>
        <w:autoSpaceDN/>
        <w:adjustRightInd/>
        <w:spacing w:after="0" w:line="300" w:lineRule="atLeast"/>
        <w:ind w:leftChars="0"/>
        <w:rPr>
          <w:szCs w:val="24"/>
          <w:lang w:eastAsia="zh-CN"/>
        </w:rPr>
      </w:pPr>
      <w:r w:rsidRPr="00F41F5D">
        <w:rPr>
          <w:szCs w:val="24"/>
          <w:lang w:eastAsia="zh-CN"/>
        </w:rPr>
        <w:t>The study should be future-proof for the higher order inter/intra-band combinations or additional CC(s) within the same band with fragments within 100MHz.</w:t>
      </w:r>
    </w:p>
    <w:p w14:paraId="546A8DB1" w14:textId="0A37F4F3" w:rsidR="00FD0C88" w:rsidRPr="00FD0C88" w:rsidRDefault="00FD0C88" w:rsidP="00A46028">
      <w:pPr>
        <w:pStyle w:val="af6"/>
        <w:numPr>
          <w:ilvl w:val="0"/>
          <w:numId w:val="29"/>
        </w:numPr>
        <w:spacing w:after="12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FD0C88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[The scope should be those bands, where the fragments are fully confined within 100MHz, which includes all FDD/SDL bands and TDD bands </w:t>
      </w:r>
    </w:p>
    <w:p w14:paraId="16CA99BE" w14:textId="77777777" w:rsidR="00FD0C88" w:rsidRPr="00F41F5D" w:rsidRDefault="00FD0C88" w:rsidP="00A46028">
      <w:pPr>
        <w:pStyle w:val="aff4"/>
        <w:numPr>
          <w:ilvl w:val="1"/>
          <w:numId w:val="11"/>
        </w:numPr>
        <w:overflowPunct/>
        <w:autoSpaceDE/>
        <w:autoSpaceDN/>
        <w:adjustRightInd/>
        <w:spacing w:after="120" w:line="300" w:lineRule="atLeast"/>
        <w:ind w:leftChars="0"/>
        <w:rPr>
          <w:szCs w:val="24"/>
          <w:lang w:eastAsia="zh-CN"/>
        </w:rPr>
      </w:pPr>
      <w:r w:rsidRPr="00FD0C88">
        <w:rPr>
          <w:rFonts w:eastAsiaTheme="minorEastAsia"/>
          <w:lang w:eastAsia="zh-CN"/>
        </w:rPr>
        <w:t>Consider n2/n25, n3, n7, n66, n41, n39 as the example bands</w:t>
      </w:r>
      <w:r w:rsidRPr="00F41F5D">
        <w:rPr>
          <w:szCs w:val="24"/>
          <w:lang w:eastAsia="zh-CN"/>
        </w:rPr>
        <w:t>.</w:t>
      </w:r>
    </w:p>
    <w:p w14:paraId="7578CAB6" w14:textId="77777777" w:rsidR="00FD0C88" w:rsidRPr="005C4E6D" w:rsidRDefault="00FD0C88" w:rsidP="00A46028">
      <w:pPr>
        <w:pStyle w:val="aff4"/>
        <w:numPr>
          <w:ilvl w:val="2"/>
          <w:numId w:val="11"/>
        </w:numPr>
        <w:overflowPunct/>
        <w:autoSpaceDE/>
        <w:autoSpaceDN/>
        <w:adjustRightInd/>
        <w:spacing w:after="120" w:line="300" w:lineRule="atLeast"/>
        <w:ind w:leftChars="0" w:left="1797" w:hanging="357"/>
        <w:rPr>
          <w:szCs w:val="24"/>
          <w:lang w:eastAsia="zh-CN"/>
        </w:rPr>
      </w:pPr>
      <w:r w:rsidRPr="00FD0C88">
        <w:rPr>
          <w:rFonts w:eastAsiaTheme="minorEastAsia"/>
          <w:lang w:eastAsia="zh-CN"/>
        </w:rPr>
        <w:t>Provide the details related to gap between fragmented DL block</w:t>
      </w:r>
      <w:r w:rsidRPr="00F41F5D">
        <w:rPr>
          <w:szCs w:val="24"/>
          <w:lang w:eastAsia="zh-CN"/>
        </w:rPr>
        <w:t>s]</w:t>
      </w:r>
    </w:p>
    <w:p w14:paraId="5482B895" w14:textId="4D8A4BE7" w:rsidR="00A46028" w:rsidRDefault="0038028C" w:rsidP="00A46028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AC4A90">
        <w:rPr>
          <w:rFonts w:eastAsiaTheme="minorEastAsia"/>
          <w:lang w:eastAsia="zh-CN"/>
        </w:rPr>
        <w:t xml:space="preserve">he fragments </w:t>
      </w:r>
      <w:r w:rsidR="00BC6853">
        <w:rPr>
          <w:rFonts w:eastAsiaTheme="minorEastAsia"/>
          <w:lang w:eastAsia="zh-CN"/>
        </w:rPr>
        <w:t xml:space="preserve">here </w:t>
      </w:r>
      <w:r w:rsidR="00FE59D7">
        <w:rPr>
          <w:rFonts w:eastAsiaTheme="minorEastAsia"/>
          <w:lang w:eastAsia="zh-CN"/>
        </w:rPr>
        <w:t>are</w:t>
      </w:r>
      <w:r w:rsidR="00BC6853">
        <w:rPr>
          <w:rFonts w:eastAsiaTheme="minorEastAsia"/>
          <w:lang w:eastAsia="zh-CN"/>
        </w:rPr>
        <w:t xml:space="preserve"> just used to describe the</w:t>
      </w:r>
      <w:r w:rsidR="00AC4A90" w:rsidRPr="00BC6853">
        <w:rPr>
          <w:rFonts w:eastAsiaTheme="minorEastAsia"/>
          <w:lang w:eastAsia="zh-CN"/>
        </w:rPr>
        <w:t xml:space="preserve"> spectrum</w:t>
      </w:r>
      <w:r w:rsidR="00A46028">
        <w:rPr>
          <w:rFonts w:eastAsiaTheme="minorEastAsia" w:hint="eastAsia"/>
          <w:lang w:eastAsia="zh-CN"/>
        </w:rPr>
        <w:t>s</w:t>
      </w:r>
      <w:r w:rsidR="00AC4A90">
        <w:rPr>
          <w:rFonts w:eastAsiaTheme="minorEastAsia"/>
          <w:lang w:eastAsia="zh-CN"/>
        </w:rPr>
        <w:t xml:space="preserve"> in one band </w:t>
      </w:r>
      <w:r w:rsidR="00A46028">
        <w:rPr>
          <w:rFonts w:eastAsiaTheme="minorEastAsia"/>
          <w:lang w:eastAsia="zh-CN"/>
        </w:rPr>
        <w:t>are</w:t>
      </w:r>
      <w:r w:rsidR="00BC6853">
        <w:rPr>
          <w:rFonts w:eastAsiaTheme="minorEastAsia"/>
          <w:lang w:eastAsia="zh-CN"/>
        </w:rPr>
        <w:t xml:space="preserve"> not contiguous for</w:t>
      </w:r>
      <w:r w:rsidR="00AC4A90">
        <w:rPr>
          <w:rFonts w:eastAsiaTheme="minorEastAsia"/>
          <w:lang w:eastAsia="zh-CN"/>
        </w:rPr>
        <w:t xml:space="preserve"> one operator</w:t>
      </w:r>
      <w:r>
        <w:rPr>
          <w:rFonts w:eastAsiaTheme="minorEastAsia"/>
          <w:lang w:eastAsia="zh-CN"/>
        </w:rPr>
        <w:t xml:space="preserve"> and each fragment is treated as </w:t>
      </w:r>
      <w:r w:rsidRPr="0038028C">
        <w:rPr>
          <w:rFonts w:eastAsiaTheme="minorEastAsia"/>
          <w:lang w:eastAsia="zh-CN"/>
        </w:rPr>
        <w:t>an individual CC</w:t>
      </w:r>
      <w:r>
        <w:rPr>
          <w:rFonts w:eastAsiaTheme="minorEastAsia"/>
          <w:lang w:eastAsia="zh-CN"/>
        </w:rPr>
        <w:t xml:space="preserve">. And </w:t>
      </w:r>
      <w:r w:rsidR="00BC6853">
        <w:rPr>
          <w:rFonts w:eastAsiaTheme="minorEastAsia"/>
          <w:lang w:eastAsia="zh-CN"/>
        </w:rPr>
        <w:t xml:space="preserve">the purpose of SID is trying to make these fragmented </w:t>
      </w:r>
      <w:r>
        <w:rPr>
          <w:rFonts w:eastAsiaTheme="minorEastAsia"/>
          <w:lang w:eastAsia="zh-CN"/>
        </w:rPr>
        <w:t>carriers</w:t>
      </w:r>
      <w:r w:rsidR="00BC6853">
        <w:rPr>
          <w:rFonts w:eastAsiaTheme="minorEastAsia"/>
          <w:lang w:eastAsia="zh-CN"/>
        </w:rPr>
        <w:t xml:space="preserve"> can be fully utilized in the form of intra-band non-contiguous CA by using single RX </w:t>
      </w:r>
      <w:proofErr w:type="gramStart"/>
      <w:r w:rsidR="00BC6853">
        <w:rPr>
          <w:rFonts w:eastAsiaTheme="minorEastAsia"/>
          <w:lang w:eastAsia="zh-CN"/>
        </w:rPr>
        <w:t>chain</w:t>
      </w:r>
      <w:r w:rsidR="00FE59D7">
        <w:rPr>
          <w:rFonts w:eastAsiaTheme="minorEastAsia"/>
          <w:lang w:eastAsia="zh-CN"/>
        </w:rPr>
        <w:t>.</w:t>
      </w:r>
      <w:r w:rsidR="00A46028">
        <w:t>.</w:t>
      </w:r>
      <w:proofErr w:type="gramEnd"/>
    </w:p>
    <w:p w14:paraId="773E30B5" w14:textId="4CC02C08" w:rsidR="001B2AFA" w:rsidRDefault="00A46028" w:rsidP="0038028C">
      <w:r>
        <w:rPr>
          <w:rFonts w:eastAsiaTheme="minorEastAsia"/>
          <w:lang w:eastAsia="zh-CN"/>
        </w:rPr>
        <w:t xml:space="preserve">Therefore, </w:t>
      </w:r>
      <w:r w:rsidR="001033D0" w:rsidRPr="00FD0C88">
        <w:rPr>
          <w:rFonts w:hint="eastAsia"/>
        </w:rPr>
        <w:t xml:space="preserve">single DL band </w:t>
      </w:r>
      <w:r w:rsidR="001033D0" w:rsidRPr="00FD0C88">
        <w:t>with frequency span</w:t>
      </w:r>
      <w:r w:rsidR="001033D0" w:rsidRPr="00FD0C88">
        <w:rPr>
          <w:rFonts w:hint="eastAsia"/>
        </w:rPr>
        <w:t xml:space="preserve"> </w:t>
      </w:r>
      <w:r w:rsidR="001033D0" w:rsidRPr="00FD0C88">
        <w:rPr>
          <w:rFonts w:hint="eastAsia"/>
        </w:rPr>
        <w:t>≤</w:t>
      </w:r>
      <w:r w:rsidR="001033D0" w:rsidRPr="00FD0C88">
        <w:rPr>
          <w:rFonts w:hint="eastAsia"/>
        </w:rPr>
        <w:t xml:space="preserve"> 100 MHz</w:t>
      </w:r>
      <w:r w:rsidR="001033D0">
        <w:t xml:space="preserve"> </w:t>
      </w:r>
      <w:r w:rsidR="001033D0" w:rsidRPr="00FD0C88">
        <w:rPr>
          <w:rFonts w:hint="eastAsia"/>
        </w:rPr>
        <w:t>containing two non-contiguous CCs</w:t>
      </w:r>
      <w:r w:rsidR="001033D0">
        <w:t xml:space="preserve"> and </w:t>
      </w:r>
      <w:r w:rsidR="001033D0" w:rsidRPr="00FD0C88">
        <w:rPr>
          <w:rFonts w:eastAsiaTheme="minorEastAsia"/>
          <w:lang w:eastAsia="zh-CN"/>
        </w:rPr>
        <w:t xml:space="preserve">the fragments </w:t>
      </w:r>
      <w:r>
        <w:rPr>
          <w:rFonts w:eastAsiaTheme="minorEastAsia"/>
          <w:lang w:eastAsia="zh-CN"/>
        </w:rPr>
        <w:t>can be described</w:t>
      </w:r>
      <w:r w:rsidR="0038028C">
        <w:rPr>
          <w:rFonts w:eastAsiaTheme="minorEastAsia"/>
          <w:lang w:eastAsia="zh-CN"/>
        </w:rPr>
        <w:t xml:space="preserve"> as</w:t>
      </w:r>
      <w:r>
        <w:rPr>
          <w:rFonts w:eastAsiaTheme="minorEastAsia"/>
          <w:lang w:eastAsia="zh-CN"/>
        </w:rPr>
        <w:t xml:space="preserve"> the similar </w:t>
      </w:r>
      <w:r w:rsidR="001B2AFA">
        <w:rPr>
          <w:rFonts w:eastAsiaTheme="minorEastAsia"/>
          <w:lang w:eastAsia="zh-CN"/>
        </w:rPr>
        <w:t>description</w:t>
      </w:r>
      <w:r>
        <w:rPr>
          <w:rFonts w:eastAsiaTheme="minorEastAsia"/>
          <w:lang w:eastAsia="zh-CN"/>
        </w:rPr>
        <w:t xml:space="preserve"> of </w:t>
      </w:r>
      <w:r w:rsidR="001B2AFA">
        <w:rPr>
          <w:rFonts w:eastAsia="宋体"/>
        </w:rPr>
        <w:t>f</w:t>
      </w:r>
      <w:r w:rsidR="001B2AFA" w:rsidRPr="00C04A08">
        <w:rPr>
          <w:rFonts w:eastAsia="宋体"/>
        </w:rPr>
        <w:t>requency separation class</w:t>
      </w:r>
      <w:r w:rsidR="001B2AFA"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FR2 intra-band non-contiguous CA </w:t>
      </w:r>
      <w:r w:rsidR="001B2AFA">
        <w:t>as below:</w:t>
      </w:r>
    </w:p>
    <w:p w14:paraId="6444E098" w14:textId="01824424" w:rsidR="001033D0" w:rsidRDefault="001033D0" w:rsidP="00E6705B">
      <w:pPr>
        <w:rPr>
          <w:rFonts w:eastAsiaTheme="minorEastAsia"/>
          <w:b/>
          <w:bCs/>
          <w:lang w:eastAsia="zh-CN"/>
        </w:rPr>
      </w:pPr>
      <w:r w:rsidRPr="00644F00">
        <w:rPr>
          <w:rFonts w:eastAsiaTheme="minorEastAsia" w:hint="eastAsia"/>
          <w:b/>
          <w:bCs/>
          <w:lang w:eastAsia="zh-CN"/>
        </w:rPr>
        <w:lastRenderedPageBreak/>
        <w:t>P</w:t>
      </w:r>
      <w:r w:rsidRPr="00644F00">
        <w:rPr>
          <w:rFonts w:eastAsiaTheme="minorEastAsia"/>
          <w:b/>
          <w:bCs/>
          <w:lang w:eastAsia="zh-CN"/>
        </w:rPr>
        <w:t xml:space="preserve">roposal 1: </w:t>
      </w:r>
      <w:r w:rsidR="001B2AFA" w:rsidRPr="001B2AFA">
        <w:rPr>
          <w:rFonts w:eastAsiaTheme="minorEastAsia"/>
          <w:b/>
          <w:bCs/>
          <w:lang w:eastAsia="zh-CN"/>
        </w:rPr>
        <w:t>Frequency span</w:t>
      </w:r>
      <w:r w:rsidR="001B2AFA" w:rsidRPr="001B2AFA">
        <w:rPr>
          <w:rFonts w:eastAsiaTheme="minorEastAsia" w:hint="eastAsia"/>
          <w:b/>
          <w:bCs/>
          <w:lang w:eastAsia="zh-CN"/>
        </w:rPr>
        <w:t xml:space="preserve"> </w:t>
      </w:r>
      <w:r w:rsidR="001B2AFA" w:rsidRPr="001B2AFA">
        <w:rPr>
          <w:rFonts w:eastAsiaTheme="minorEastAsia" w:hint="eastAsia"/>
          <w:b/>
          <w:bCs/>
          <w:lang w:eastAsia="zh-CN"/>
        </w:rPr>
        <w:t>≤</w:t>
      </w:r>
      <w:r w:rsidR="001B2AFA" w:rsidRPr="001B2AFA">
        <w:rPr>
          <w:rFonts w:eastAsiaTheme="minorEastAsia" w:hint="eastAsia"/>
          <w:b/>
          <w:bCs/>
          <w:lang w:eastAsia="zh-CN"/>
        </w:rPr>
        <w:t xml:space="preserve"> 100 MHz</w:t>
      </w:r>
      <w:r w:rsidR="001B2AFA" w:rsidRPr="001B2AFA">
        <w:rPr>
          <w:rFonts w:eastAsiaTheme="minorEastAsia"/>
          <w:b/>
          <w:bCs/>
          <w:lang w:eastAsia="zh-CN"/>
        </w:rPr>
        <w:t xml:space="preserve"> </w:t>
      </w:r>
      <w:r w:rsidR="001B2AFA" w:rsidRPr="001B2AFA">
        <w:rPr>
          <w:rFonts w:eastAsiaTheme="minorEastAsia" w:hint="eastAsia"/>
          <w:b/>
          <w:bCs/>
          <w:lang w:eastAsia="zh-CN"/>
        </w:rPr>
        <w:t>containing two non-contiguous CCs</w:t>
      </w:r>
      <w:r w:rsidR="001B2AFA" w:rsidRPr="00644F00">
        <w:rPr>
          <w:rFonts w:eastAsiaTheme="minorEastAsia"/>
          <w:b/>
          <w:bCs/>
          <w:lang w:eastAsia="zh-CN"/>
        </w:rPr>
        <w:t xml:space="preserve"> </w:t>
      </w:r>
      <w:r w:rsidR="00644F00" w:rsidRPr="00644F00">
        <w:rPr>
          <w:rFonts w:eastAsiaTheme="minorEastAsia"/>
          <w:b/>
          <w:bCs/>
          <w:lang w:eastAsia="zh-CN"/>
        </w:rPr>
        <w:t xml:space="preserve">means </w:t>
      </w:r>
      <w:r w:rsidR="00FD3252" w:rsidRPr="00644F00">
        <w:rPr>
          <w:rFonts w:eastAsiaTheme="minorEastAsia"/>
          <w:b/>
          <w:bCs/>
          <w:lang w:eastAsia="zh-CN"/>
        </w:rPr>
        <w:t>the</w:t>
      </w:r>
      <w:r w:rsidR="00644F00" w:rsidRPr="00644F00">
        <w:rPr>
          <w:rFonts w:eastAsiaTheme="minorEastAsia"/>
          <w:b/>
          <w:bCs/>
          <w:lang w:eastAsia="zh-CN"/>
        </w:rPr>
        <w:t xml:space="preserve"> f</w:t>
      </w:r>
      <w:r w:rsidR="00FD3252" w:rsidRPr="00644F00">
        <w:rPr>
          <w:rFonts w:eastAsiaTheme="minorEastAsia" w:hint="eastAsia"/>
          <w:b/>
          <w:bCs/>
          <w:lang w:eastAsia="zh-CN"/>
        </w:rPr>
        <w:t>requency separation</w:t>
      </w:r>
      <w:r w:rsidR="00644F00" w:rsidRPr="00644F00">
        <w:rPr>
          <w:rFonts w:eastAsiaTheme="minorEastAsia"/>
          <w:b/>
          <w:bCs/>
          <w:lang w:eastAsia="zh-CN"/>
        </w:rPr>
        <w:t xml:space="preserve"> </w:t>
      </w:r>
      <w:r w:rsidR="00FD3252" w:rsidRPr="00644F00">
        <w:rPr>
          <w:rFonts w:eastAsiaTheme="minorEastAsia" w:hint="eastAsia"/>
          <w:b/>
          <w:bCs/>
          <w:lang w:eastAsia="zh-CN"/>
        </w:rPr>
        <w:t xml:space="preserve">between </w:t>
      </w:r>
      <w:r w:rsidR="00FD3252" w:rsidRPr="00644F00">
        <w:rPr>
          <w:rFonts w:eastAsiaTheme="minorEastAsia"/>
          <w:b/>
          <w:bCs/>
          <w:lang w:eastAsia="zh-CN"/>
        </w:rPr>
        <w:t>lower edge</w:t>
      </w:r>
      <w:r w:rsidR="00FD3252" w:rsidRPr="00644F00">
        <w:rPr>
          <w:rFonts w:eastAsiaTheme="minorEastAsia" w:hint="eastAsia"/>
          <w:b/>
          <w:bCs/>
          <w:lang w:eastAsia="zh-CN"/>
        </w:rPr>
        <w:t xml:space="preserve"> of lowest CC and </w:t>
      </w:r>
      <w:r w:rsidR="00FD3252" w:rsidRPr="00644F00">
        <w:rPr>
          <w:rFonts w:eastAsiaTheme="minorEastAsia"/>
          <w:b/>
          <w:bCs/>
          <w:lang w:eastAsia="zh-CN"/>
        </w:rPr>
        <w:t>upper edge</w:t>
      </w:r>
      <w:r w:rsidR="00FD3252" w:rsidRPr="00644F00">
        <w:rPr>
          <w:rFonts w:eastAsiaTheme="minorEastAsia" w:hint="eastAsia"/>
          <w:b/>
          <w:bCs/>
          <w:lang w:eastAsia="zh-CN"/>
        </w:rPr>
        <w:t xml:space="preserve"> of highest CC in </w:t>
      </w:r>
      <w:r w:rsidR="001B2AFA">
        <w:rPr>
          <w:rFonts w:eastAsiaTheme="minorEastAsia"/>
          <w:b/>
          <w:bCs/>
          <w:lang w:eastAsia="zh-CN"/>
        </w:rPr>
        <w:t xml:space="preserve">downlink of </w:t>
      </w:r>
      <w:r w:rsidR="00FD3252" w:rsidRPr="00644F00">
        <w:rPr>
          <w:rFonts w:eastAsiaTheme="minorEastAsia" w:hint="eastAsia"/>
          <w:b/>
          <w:bCs/>
          <w:lang w:eastAsia="zh-CN"/>
        </w:rPr>
        <w:t>a frequency band</w:t>
      </w:r>
      <w:r w:rsidR="00644F00" w:rsidRPr="00644F00">
        <w:rPr>
          <w:rFonts w:eastAsiaTheme="minorEastAsia"/>
          <w:b/>
          <w:bCs/>
          <w:lang w:eastAsia="zh-CN"/>
        </w:rPr>
        <w:t xml:space="preserve"> is less than or equal to 100MHz.</w:t>
      </w:r>
    </w:p>
    <w:p w14:paraId="7D7CCF53" w14:textId="51C4C246" w:rsidR="001B2AFA" w:rsidRDefault="00A740E0" w:rsidP="00E6705B">
      <w:pPr>
        <w:rPr>
          <w:rFonts w:eastAsiaTheme="minorEastAsia"/>
          <w:lang w:eastAsia="zh-CN"/>
        </w:rPr>
      </w:pPr>
      <w:r>
        <w:t>In last meeting</w:t>
      </w:r>
      <w:r w:rsidR="0038028C" w:rsidRPr="0038028C">
        <w:t xml:space="preserve">, </w:t>
      </w:r>
      <w:r>
        <w:t xml:space="preserve">it agreed that </w:t>
      </w:r>
      <w:r w:rsidR="007064A3" w:rsidRPr="00F41F5D">
        <w:rPr>
          <w:szCs w:val="24"/>
          <w:lang w:eastAsia="zh-CN"/>
        </w:rPr>
        <w:t>two non-contiguous CCs is still under the current DL non-contiguous CA framework</w:t>
      </w:r>
      <w:r>
        <w:t xml:space="preserve"> and </w:t>
      </w:r>
      <w:r>
        <w:rPr>
          <w:szCs w:val="24"/>
          <w:lang w:eastAsia="zh-CN"/>
        </w:rPr>
        <w:t>t</w:t>
      </w:r>
      <w:r w:rsidRPr="006E6498">
        <w:rPr>
          <w:szCs w:val="24"/>
          <w:lang w:eastAsia="zh-CN"/>
        </w:rPr>
        <w:t>he impact of UE switching between common RF chain and separate RF chains</w:t>
      </w:r>
      <w:r>
        <w:rPr>
          <w:szCs w:val="24"/>
          <w:lang w:eastAsia="zh-CN"/>
        </w:rPr>
        <w:t xml:space="preserve"> may need consider, therefore, RAN4 should first consider the fragmented carriers for the existing intra-band </w:t>
      </w:r>
      <w:r w:rsidRPr="00F41F5D">
        <w:rPr>
          <w:szCs w:val="24"/>
          <w:lang w:eastAsia="zh-CN"/>
        </w:rPr>
        <w:t>non-contiguous</w:t>
      </w:r>
      <w:r>
        <w:rPr>
          <w:szCs w:val="24"/>
          <w:lang w:eastAsia="zh-CN"/>
        </w:rPr>
        <w:t xml:space="preserve"> DL CA, where</w:t>
      </w:r>
      <w:r w:rsidR="0038028C">
        <w:t xml:space="preserve"> </w:t>
      </w:r>
      <w:r>
        <w:t xml:space="preserve">the </w:t>
      </w:r>
      <w:r w:rsidR="0038028C" w:rsidRPr="0038028C">
        <w:rPr>
          <w:rFonts w:eastAsiaTheme="minorEastAsia"/>
          <w:lang w:eastAsia="zh-CN"/>
        </w:rPr>
        <w:t>f</w:t>
      </w:r>
      <w:r w:rsidR="0038028C" w:rsidRPr="0038028C">
        <w:rPr>
          <w:rFonts w:eastAsiaTheme="minorEastAsia" w:hint="eastAsia"/>
          <w:lang w:eastAsia="zh-CN"/>
        </w:rPr>
        <w:t>requency separation</w:t>
      </w:r>
      <w:r w:rsidR="0038028C" w:rsidRPr="0038028C">
        <w:t xml:space="preserve"> </w:t>
      </w:r>
      <w:r w:rsidR="0038028C">
        <w:t xml:space="preserve">between these </w:t>
      </w:r>
      <w:r w:rsidR="0038028C" w:rsidRPr="0038028C">
        <w:t xml:space="preserve">two </w:t>
      </w:r>
      <w:r w:rsidR="0038028C" w:rsidRPr="0038028C">
        <w:rPr>
          <w:rFonts w:hint="eastAsia"/>
        </w:rPr>
        <w:t>non-contiguous C</w:t>
      </w:r>
      <w:r w:rsidR="0038028C" w:rsidRPr="0038028C">
        <w:rPr>
          <w:rFonts w:eastAsiaTheme="minorEastAsia" w:hint="eastAsia"/>
          <w:lang w:eastAsia="zh-CN"/>
        </w:rPr>
        <w:t>Cs</w:t>
      </w:r>
      <w:r w:rsidR="0038028C" w:rsidRPr="0038028C">
        <w:rPr>
          <w:rFonts w:eastAsiaTheme="minorEastAsia"/>
          <w:lang w:eastAsia="zh-CN"/>
        </w:rPr>
        <w:t xml:space="preserve"> is less than or equal to 100MHz</w:t>
      </w:r>
      <w:r w:rsidR="00AA0462">
        <w:rPr>
          <w:rFonts w:eastAsiaTheme="minorEastAsia"/>
          <w:lang w:eastAsia="zh-CN"/>
        </w:rPr>
        <w:t>,</w:t>
      </w:r>
      <w:r w:rsidR="00AA0462" w:rsidRPr="00AA0462">
        <w:rPr>
          <w:szCs w:val="24"/>
          <w:lang w:eastAsia="zh-CN"/>
        </w:rPr>
        <w:t xml:space="preserve"> </w:t>
      </w:r>
      <w:r w:rsidR="00AA0462">
        <w:rPr>
          <w:szCs w:val="24"/>
          <w:lang w:eastAsia="zh-CN"/>
        </w:rPr>
        <w:t>then discuss whether extend to other bands</w:t>
      </w:r>
      <w:r w:rsidR="00FE59D7">
        <w:rPr>
          <w:szCs w:val="24"/>
          <w:lang w:eastAsia="zh-CN"/>
        </w:rPr>
        <w:t xml:space="preserve"> in which the intra-band non-contiguous DL CA aren’t defined</w:t>
      </w:r>
      <w:r w:rsidR="0038028C">
        <w:rPr>
          <w:rFonts w:eastAsiaTheme="minorEastAsia"/>
          <w:lang w:eastAsia="zh-CN"/>
        </w:rPr>
        <w:t>.</w:t>
      </w:r>
    </w:p>
    <w:p w14:paraId="779FAD41" w14:textId="48EABF26" w:rsidR="00A740E0" w:rsidRPr="00A740E0" w:rsidRDefault="00A740E0" w:rsidP="00E6705B">
      <w:pPr>
        <w:rPr>
          <w:rFonts w:eastAsiaTheme="minorEastAsia"/>
          <w:b/>
          <w:bCs/>
          <w:lang w:eastAsia="zh-CN"/>
        </w:rPr>
      </w:pPr>
      <w:r w:rsidRPr="00A740E0">
        <w:rPr>
          <w:rFonts w:eastAsiaTheme="minorEastAsia" w:hint="eastAsia"/>
          <w:b/>
          <w:bCs/>
          <w:lang w:eastAsia="zh-CN"/>
        </w:rPr>
        <w:t>P</w:t>
      </w:r>
      <w:r w:rsidRPr="00A740E0">
        <w:rPr>
          <w:rFonts w:eastAsiaTheme="minorEastAsia"/>
          <w:b/>
          <w:bCs/>
          <w:lang w:eastAsia="zh-CN"/>
        </w:rPr>
        <w:t xml:space="preserve">roposal 2: </w:t>
      </w:r>
      <w:r w:rsidRPr="00A740E0">
        <w:rPr>
          <w:b/>
          <w:bCs/>
          <w:szCs w:val="24"/>
          <w:lang w:eastAsia="zh-CN"/>
        </w:rPr>
        <w:t xml:space="preserve">RAN4 should first consider the fragmented carriers for </w:t>
      </w:r>
      <w:r w:rsidR="00FE59D7">
        <w:rPr>
          <w:b/>
          <w:bCs/>
          <w:szCs w:val="24"/>
          <w:lang w:eastAsia="zh-CN"/>
        </w:rPr>
        <w:t xml:space="preserve">those bands, in which </w:t>
      </w:r>
      <w:r w:rsidRPr="00A740E0">
        <w:rPr>
          <w:b/>
          <w:bCs/>
          <w:szCs w:val="24"/>
          <w:lang w:eastAsia="zh-CN"/>
        </w:rPr>
        <w:t>the intra-band non-contiguous DL CA</w:t>
      </w:r>
      <w:r w:rsidR="00FE59D7">
        <w:rPr>
          <w:b/>
          <w:bCs/>
          <w:szCs w:val="24"/>
          <w:lang w:eastAsia="zh-CN"/>
        </w:rPr>
        <w:t xml:space="preserve"> have been defined</w:t>
      </w:r>
      <w:r w:rsidRPr="00A740E0">
        <w:rPr>
          <w:b/>
          <w:bCs/>
          <w:szCs w:val="24"/>
          <w:lang w:eastAsia="zh-CN"/>
        </w:rPr>
        <w:t>, where</w:t>
      </w:r>
      <w:r w:rsidRPr="00A740E0">
        <w:rPr>
          <w:b/>
          <w:bCs/>
        </w:rPr>
        <w:t xml:space="preserve"> the </w:t>
      </w:r>
      <w:r w:rsidRPr="00A740E0">
        <w:rPr>
          <w:rFonts w:eastAsiaTheme="minorEastAsia"/>
          <w:b/>
          <w:bCs/>
          <w:lang w:eastAsia="zh-CN"/>
        </w:rPr>
        <w:t>f</w:t>
      </w:r>
      <w:r w:rsidRPr="00A740E0">
        <w:rPr>
          <w:rFonts w:eastAsiaTheme="minorEastAsia" w:hint="eastAsia"/>
          <w:b/>
          <w:bCs/>
          <w:lang w:eastAsia="zh-CN"/>
        </w:rPr>
        <w:t>requency separation</w:t>
      </w:r>
      <w:r w:rsidRPr="00A740E0">
        <w:rPr>
          <w:b/>
          <w:bCs/>
        </w:rPr>
        <w:t xml:space="preserve"> between these two </w:t>
      </w:r>
      <w:r w:rsidRPr="00A740E0">
        <w:rPr>
          <w:rFonts w:hint="eastAsia"/>
          <w:b/>
          <w:bCs/>
        </w:rPr>
        <w:t>non-contiguous C</w:t>
      </w:r>
      <w:r w:rsidRPr="00A740E0">
        <w:rPr>
          <w:rFonts w:eastAsiaTheme="minorEastAsia" w:hint="eastAsia"/>
          <w:b/>
          <w:bCs/>
          <w:lang w:eastAsia="zh-CN"/>
        </w:rPr>
        <w:t>Cs</w:t>
      </w:r>
      <w:r w:rsidRPr="00A740E0">
        <w:rPr>
          <w:rFonts w:eastAsiaTheme="minorEastAsia"/>
          <w:b/>
          <w:bCs/>
          <w:lang w:eastAsia="zh-CN"/>
        </w:rPr>
        <w:t xml:space="preserve"> is less than or equal to 100MHz</w:t>
      </w:r>
      <w:r>
        <w:rPr>
          <w:b/>
          <w:bCs/>
          <w:szCs w:val="24"/>
          <w:lang w:eastAsia="zh-CN"/>
        </w:rPr>
        <w:t xml:space="preserve">, </w:t>
      </w:r>
      <w:r w:rsidRPr="00A740E0">
        <w:rPr>
          <w:b/>
          <w:bCs/>
          <w:szCs w:val="24"/>
          <w:lang w:eastAsia="zh-CN"/>
        </w:rPr>
        <w:t>then discuss whether extend to other bands</w:t>
      </w:r>
      <w:r w:rsidRPr="00A740E0">
        <w:rPr>
          <w:rFonts w:eastAsiaTheme="minorEastAsia"/>
          <w:b/>
          <w:bCs/>
          <w:lang w:eastAsia="zh-CN"/>
        </w:rPr>
        <w:t>.</w:t>
      </w:r>
    </w:p>
    <w:p w14:paraId="5ED22250" w14:textId="2661DD89" w:rsidR="00A740E0" w:rsidRDefault="00A740E0" w:rsidP="00E6705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Since there is no </w:t>
      </w:r>
      <w:r w:rsidRPr="00A740E0">
        <w:rPr>
          <w:rFonts w:eastAsiaTheme="minorEastAsia"/>
          <w:lang w:eastAsia="zh-CN"/>
        </w:rPr>
        <w:t>intra-band non-contiguous DL CA in band n39</w:t>
      </w:r>
      <w:r w:rsidR="00AA0462">
        <w:rPr>
          <w:rFonts w:eastAsiaTheme="minorEastAsia"/>
          <w:lang w:eastAsia="zh-CN"/>
        </w:rPr>
        <w:t xml:space="preserve"> in current Spec</w:t>
      </w:r>
      <w:r>
        <w:rPr>
          <w:rFonts w:eastAsiaTheme="minorEastAsia"/>
          <w:lang w:eastAsia="zh-CN"/>
        </w:rPr>
        <w:t xml:space="preserve">, </w:t>
      </w:r>
      <w:r w:rsidR="00AA0462">
        <w:rPr>
          <w:rFonts w:eastAsiaTheme="minorEastAsia"/>
          <w:lang w:eastAsia="zh-CN"/>
        </w:rPr>
        <w:t>it can be removed tentatively.</w:t>
      </w:r>
    </w:p>
    <w:p w14:paraId="6B885F47" w14:textId="2BFE2A25" w:rsidR="00A740E0" w:rsidRPr="00AA0462" w:rsidRDefault="00A740E0" w:rsidP="00E6705B">
      <w:pPr>
        <w:rPr>
          <w:rFonts w:eastAsiaTheme="minorEastAsia"/>
          <w:b/>
          <w:bCs/>
          <w:lang w:eastAsia="zh-CN"/>
        </w:rPr>
      </w:pPr>
      <w:r w:rsidRPr="00AA0462">
        <w:rPr>
          <w:rFonts w:eastAsiaTheme="minorEastAsia"/>
          <w:b/>
          <w:bCs/>
          <w:lang w:eastAsia="zh-CN"/>
        </w:rPr>
        <w:t xml:space="preserve">Proposal 3: </w:t>
      </w:r>
      <w:r w:rsidR="00AA0462">
        <w:rPr>
          <w:rFonts w:eastAsiaTheme="minorEastAsia"/>
          <w:b/>
          <w:bCs/>
          <w:lang w:eastAsia="zh-CN"/>
        </w:rPr>
        <w:t>R</w:t>
      </w:r>
      <w:r w:rsidRPr="00AA0462">
        <w:rPr>
          <w:rFonts w:eastAsiaTheme="minorEastAsia"/>
          <w:b/>
          <w:bCs/>
          <w:lang w:eastAsia="zh-CN"/>
        </w:rPr>
        <w:t>emove band n39 from the given example bands of n2/n25, n3, n7, n66, n41, n39.</w:t>
      </w:r>
    </w:p>
    <w:p w14:paraId="4AC82BB7" w14:textId="3E5E0234" w:rsidR="0038028C" w:rsidRPr="00E9120F" w:rsidRDefault="00E9120F" w:rsidP="00E6705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current</w:t>
      </w:r>
      <w:r w:rsidR="008A6E47">
        <w:rPr>
          <w:rFonts w:eastAsiaTheme="minorEastAsia"/>
          <w:lang w:eastAsia="zh-CN"/>
        </w:rPr>
        <w:t xml:space="preserve"> Spec, the corresponding Rx requirements for </w:t>
      </w:r>
      <w:r w:rsidR="008A6E47" w:rsidRPr="00A740E0">
        <w:rPr>
          <w:rFonts w:eastAsiaTheme="minorEastAsia"/>
          <w:lang w:eastAsia="zh-CN"/>
        </w:rPr>
        <w:t>intra-band non-contiguous CA</w:t>
      </w:r>
      <w:r w:rsidR="008A6E47">
        <w:rPr>
          <w:rFonts w:eastAsiaTheme="minorEastAsia"/>
          <w:lang w:eastAsia="zh-CN"/>
        </w:rPr>
        <w:t xml:space="preserve"> are defined for </w:t>
      </w:r>
      <w:r w:rsidR="008A6E47" w:rsidRPr="00A1115A">
        <w:rPr>
          <w:rFonts w:cs="v5.0.0"/>
        </w:rPr>
        <w:t>intra-band non-contiguous carrier aggregation of two or more sub-blocks with channel bandwidth larger than or equal to 5 MHz</w:t>
      </w:r>
      <w:r w:rsidR="008A6E47">
        <w:rPr>
          <w:rFonts w:cs="v5.0.0"/>
        </w:rPr>
        <w:t>,</w:t>
      </w:r>
      <w:r w:rsidR="008A6E47">
        <w:rPr>
          <w:rFonts w:eastAsiaTheme="minorEastAsia"/>
          <w:lang w:eastAsia="zh-CN"/>
        </w:rPr>
        <w:t xml:space="preserve"> and the 3MHz channel bandwidth for CA are discussing in other R-19 WID, to keep the progress of this topic,</w:t>
      </w:r>
      <w:r w:rsidR="008A6E47" w:rsidRPr="00A740E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</w:t>
      </w:r>
      <w:r w:rsidR="008A6E47">
        <w:rPr>
          <w:rFonts w:eastAsiaTheme="minorEastAsia"/>
          <w:lang w:eastAsia="zh-CN"/>
        </w:rPr>
        <w:t xml:space="preserve">doesn’t consider 3MHz for fragmented carriers. </w:t>
      </w:r>
    </w:p>
    <w:p w14:paraId="10CA6576" w14:textId="5C0CC116" w:rsidR="00E6705B" w:rsidRDefault="00A71F7D" w:rsidP="008A5FBE">
      <w:pPr>
        <w:ind w:left="1418" w:hangingChars="709" w:hanging="1418"/>
        <w:rPr>
          <w:rFonts w:eastAsia="等线"/>
          <w:b/>
          <w:lang w:val="en-US" w:eastAsia="zh-CN"/>
        </w:rPr>
      </w:pPr>
      <w:r w:rsidRPr="008A6E47">
        <w:rPr>
          <w:rFonts w:eastAsia="等线" w:hint="eastAsia"/>
          <w:b/>
          <w:lang w:val="en-US" w:eastAsia="zh-CN"/>
        </w:rPr>
        <w:t>Proposal</w:t>
      </w:r>
      <w:r w:rsidRPr="008A6E47">
        <w:rPr>
          <w:rFonts w:eastAsia="等线"/>
          <w:b/>
          <w:lang w:val="en-US" w:eastAsia="zh-CN"/>
        </w:rPr>
        <w:t xml:space="preserve"> </w:t>
      </w:r>
      <w:r w:rsidR="008A6E47" w:rsidRPr="008A6E47">
        <w:rPr>
          <w:rFonts w:eastAsia="等线"/>
          <w:b/>
          <w:lang w:val="en-US" w:eastAsia="zh-CN"/>
        </w:rPr>
        <w:t>4</w:t>
      </w:r>
      <w:r w:rsidRPr="008A6E47">
        <w:rPr>
          <w:rFonts w:eastAsia="等线" w:hint="eastAsia"/>
          <w:b/>
          <w:lang w:val="en-US" w:eastAsia="zh-CN"/>
        </w:rPr>
        <w:t>:</w:t>
      </w:r>
      <w:r w:rsidR="008A6E47">
        <w:rPr>
          <w:rFonts w:eastAsia="等线"/>
          <w:b/>
          <w:lang w:val="en-US" w:eastAsia="zh-CN"/>
        </w:rPr>
        <w:t xml:space="preserve"> </w:t>
      </w:r>
      <w:r w:rsidR="008A6E47" w:rsidRPr="008A6E47">
        <w:rPr>
          <w:rFonts w:eastAsiaTheme="minorEastAsia"/>
          <w:b/>
          <w:lang w:eastAsia="zh-CN"/>
        </w:rPr>
        <w:t xml:space="preserve">RAN4 doesn’t consider 3MHz </w:t>
      </w:r>
      <w:r w:rsidR="008C13BB">
        <w:rPr>
          <w:rFonts w:eastAsiaTheme="minorEastAsia"/>
          <w:b/>
          <w:lang w:eastAsia="zh-CN"/>
        </w:rPr>
        <w:t xml:space="preserve">channel bandwidth </w:t>
      </w:r>
      <w:r w:rsidR="008A6E47" w:rsidRPr="008A6E47">
        <w:rPr>
          <w:rFonts w:eastAsiaTheme="minorEastAsia"/>
          <w:b/>
          <w:lang w:eastAsia="zh-CN"/>
        </w:rPr>
        <w:t>for fragmented carriers</w:t>
      </w:r>
      <w:r w:rsidRPr="008A6E47">
        <w:rPr>
          <w:rFonts w:eastAsia="等线"/>
          <w:b/>
          <w:lang w:val="en-US" w:eastAsia="zh-CN"/>
        </w:rPr>
        <w:t>.</w:t>
      </w:r>
    </w:p>
    <w:p w14:paraId="6B748C43" w14:textId="2365198C" w:rsidR="00D468D5" w:rsidRDefault="00D468D5" w:rsidP="008C13BB">
      <w:pPr>
        <w:rPr>
          <w:rFonts w:eastAsiaTheme="minorEastAsia"/>
          <w:lang w:eastAsia="zh-CN"/>
        </w:rPr>
      </w:pPr>
      <w:r w:rsidRPr="00A1115A">
        <w:rPr>
          <w:lang w:val="sv-FI"/>
        </w:rPr>
        <w:t xml:space="preserve"> </w:t>
      </w:r>
      <w:r w:rsidR="00DF6AB0">
        <w:rPr>
          <w:lang w:val="sv-FI"/>
        </w:rPr>
        <w:t xml:space="preserve">About </w:t>
      </w:r>
      <w:r w:rsidR="00DF6AB0" w:rsidRPr="00A1115A">
        <w:rPr>
          <w:lang w:val="en-US"/>
        </w:rPr>
        <w:t>W</w:t>
      </w:r>
      <w:r w:rsidR="00DF6AB0" w:rsidRPr="00A1115A">
        <w:rPr>
          <w:vertAlign w:val="subscript"/>
          <w:lang w:val="en-US"/>
        </w:rPr>
        <w:t>gap</w:t>
      </w:r>
      <w:r w:rsidR="00DF6AB0" w:rsidRPr="00F41F5D">
        <w:rPr>
          <w:szCs w:val="24"/>
          <w:lang w:eastAsia="zh-CN"/>
        </w:rPr>
        <w:t xml:space="preserve"> between fragmented DL blocks</w:t>
      </w:r>
      <w:r w:rsidR="00DF6AB0">
        <w:rPr>
          <w:szCs w:val="24"/>
          <w:lang w:eastAsia="zh-CN"/>
        </w:rPr>
        <w:t>,</w:t>
      </w:r>
      <w:r w:rsidR="00DF6AB0">
        <w:rPr>
          <w:lang w:val="sv-FI"/>
        </w:rPr>
        <w:t xml:space="preserve"> in current Spec, the </w:t>
      </w:r>
      <w:r w:rsidR="009D5CFC">
        <w:rPr>
          <w:lang w:val="sv-FI"/>
        </w:rPr>
        <w:t xml:space="preserve">maximum </w:t>
      </w:r>
      <w:r w:rsidR="00DF6AB0" w:rsidRPr="00A1115A">
        <w:rPr>
          <w:lang w:val="en-US"/>
        </w:rPr>
        <w:t>W</w:t>
      </w:r>
      <w:r w:rsidR="00DF6AB0" w:rsidRPr="00A1115A">
        <w:rPr>
          <w:vertAlign w:val="subscript"/>
          <w:lang w:val="en-US"/>
        </w:rPr>
        <w:t>gap</w:t>
      </w:r>
      <w:r w:rsidR="00DF6AB0" w:rsidRPr="00F41F5D">
        <w:rPr>
          <w:szCs w:val="24"/>
          <w:lang w:eastAsia="zh-CN"/>
        </w:rPr>
        <w:t xml:space="preserve"> </w:t>
      </w:r>
      <w:r w:rsidR="00DF6AB0">
        <w:rPr>
          <w:szCs w:val="24"/>
          <w:lang w:eastAsia="zh-CN"/>
        </w:rPr>
        <w:t xml:space="preserve">for FDD bands supporting </w:t>
      </w:r>
      <w:r w:rsidR="00DF6AB0" w:rsidRPr="00A740E0">
        <w:rPr>
          <w:rFonts w:eastAsiaTheme="minorEastAsia"/>
          <w:lang w:eastAsia="zh-CN"/>
        </w:rPr>
        <w:t>intra-band non-contiguous DL CA</w:t>
      </w:r>
      <w:r w:rsidR="00DF6AB0">
        <w:rPr>
          <w:rFonts w:eastAsiaTheme="minorEastAsia"/>
          <w:lang w:eastAsia="zh-CN"/>
        </w:rPr>
        <w:t xml:space="preserve"> </w:t>
      </w:r>
      <w:r w:rsidR="003249D5">
        <w:rPr>
          <w:rFonts w:eastAsiaTheme="minorEastAsia"/>
          <w:lang w:eastAsia="zh-CN"/>
        </w:rPr>
        <w:t>is the largest separation in the DL frequency range considering the aggregated channel bandwidth</w:t>
      </w:r>
      <w:r w:rsidR="00623DE9">
        <w:rPr>
          <w:rFonts w:eastAsiaTheme="minorEastAsia"/>
          <w:lang w:eastAsia="zh-CN"/>
        </w:rPr>
        <w:t>.</w:t>
      </w:r>
      <w:r w:rsidR="00706986">
        <w:rPr>
          <w:rFonts w:eastAsiaTheme="minorEastAsia"/>
          <w:lang w:eastAsia="zh-CN"/>
        </w:rPr>
        <w:t xml:space="preserve"> </w:t>
      </w:r>
      <w:r w:rsidR="00623DE9">
        <w:rPr>
          <w:rFonts w:eastAsiaTheme="minorEastAsia"/>
          <w:lang w:eastAsia="zh-CN"/>
        </w:rPr>
        <w:t xml:space="preserve">And for some bands, the smaller </w:t>
      </w:r>
      <w:r w:rsidR="00623DE9" w:rsidRPr="00A1115A">
        <w:rPr>
          <w:lang w:val="en-US"/>
        </w:rPr>
        <w:t>W</w:t>
      </w:r>
      <w:r w:rsidR="00623DE9" w:rsidRPr="00A1115A">
        <w:rPr>
          <w:vertAlign w:val="subscript"/>
          <w:lang w:val="en-US"/>
        </w:rPr>
        <w:t>gap</w:t>
      </w:r>
      <w:r w:rsidR="00623DE9" w:rsidRPr="00F41F5D">
        <w:rPr>
          <w:szCs w:val="24"/>
          <w:lang w:eastAsia="zh-CN"/>
        </w:rPr>
        <w:t xml:space="preserve"> </w:t>
      </w:r>
      <w:r w:rsidR="00623DE9">
        <w:rPr>
          <w:szCs w:val="24"/>
          <w:lang w:eastAsia="zh-CN"/>
        </w:rPr>
        <w:t xml:space="preserve">are defined to reduce the impact of Tx transmission to the Rx receiver, </w:t>
      </w:r>
      <w:r w:rsidR="00706986">
        <w:rPr>
          <w:rFonts w:eastAsiaTheme="minorEastAsia"/>
          <w:lang w:eastAsia="zh-CN"/>
        </w:rPr>
        <w:t>as below table 2-1 listed:</w:t>
      </w:r>
    </w:p>
    <w:p w14:paraId="3FA6D4FF" w14:textId="7E19CA77" w:rsidR="00706986" w:rsidRPr="00706986" w:rsidRDefault="00706986" w:rsidP="00706986">
      <w:pPr>
        <w:jc w:val="center"/>
        <w:rPr>
          <w:rFonts w:eastAsiaTheme="minorEastAsia"/>
          <w:b/>
          <w:bCs/>
          <w:lang w:eastAsia="zh-CN"/>
        </w:rPr>
      </w:pPr>
      <w:r w:rsidRPr="00706986">
        <w:rPr>
          <w:rFonts w:eastAsiaTheme="minorEastAsia" w:hint="eastAsia"/>
          <w:b/>
          <w:bCs/>
          <w:lang w:eastAsia="zh-CN"/>
        </w:rPr>
        <w:t>T</w:t>
      </w:r>
      <w:r w:rsidRPr="00706986">
        <w:rPr>
          <w:rFonts w:eastAsiaTheme="minorEastAsia"/>
          <w:b/>
          <w:bCs/>
          <w:lang w:eastAsia="zh-CN"/>
        </w:rPr>
        <w:t xml:space="preserve">able 2-1 </w:t>
      </w:r>
      <w:r w:rsidRPr="00706986">
        <w:rPr>
          <w:b/>
          <w:bCs/>
          <w:lang w:val="sv-FI"/>
        </w:rPr>
        <w:t xml:space="preserve">The </w:t>
      </w:r>
      <w:r w:rsidRPr="00706986">
        <w:rPr>
          <w:b/>
          <w:bCs/>
          <w:lang w:val="en-US"/>
        </w:rPr>
        <w:t>W</w:t>
      </w:r>
      <w:r w:rsidRPr="00706986">
        <w:rPr>
          <w:b/>
          <w:bCs/>
          <w:vertAlign w:val="subscript"/>
          <w:lang w:val="en-US"/>
        </w:rPr>
        <w:t>gap</w:t>
      </w:r>
      <w:r w:rsidRPr="00706986">
        <w:rPr>
          <w:b/>
          <w:bCs/>
          <w:szCs w:val="24"/>
          <w:lang w:eastAsia="zh-CN"/>
        </w:rPr>
        <w:t xml:space="preserve"> </w:t>
      </w:r>
      <w:r>
        <w:rPr>
          <w:b/>
          <w:bCs/>
          <w:szCs w:val="24"/>
          <w:lang w:eastAsia="zh-CN"/>
        </w:rPr>
        <w:t xml:space="preserve">and DL frequency range </w:t>
      </w:r>
      <w:r w:rsidRPr="00706986">
        <w:rPr>
          <w:b/>
          <w:bCs/>
          <w:szCs w:val="24"/>
          <w:lang w:eastAsia="zh-CN"/>
        </w:rPr>
        <w:t xml:space="preserve">for FDD bands supporting </w:t>
      </w:r>
      <w:r w:rsidRPr="00706986">
        <w:rPr>
          <w:rFonts w:eastAsiaTheme="minorEastAsia"/>
          <w:b/>
          <w:bCs/>
          <w:lang w:eastAsia="zh-CN"/>
        </w:rPr>
        <w:t>intra-band non-contiguous DL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146"/>
        <w:gridCol w:w="1679"/>
        <w:gridCol w:w="1467"/>
        <w:gridCol w:w="1242"/>
        <w:gridCol w:w="882"/>
        <w:gridCol w:w="882"/>
        <w:gridCol w:w="967"/>
      </w:tblGrid>
      <w:tr w:rsidR="00623DE9" w:rsidRPr="00A1115A" w14:paraId="29F2C4F5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EBEC" w14:textId="77777777" w:rsidR="00623DE9" w:rsidRPr="00A1115A" w:rsidRDefault="00623DE9" w:rsidP="00623DE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configuration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9539" w14:textId="77777777" w:rsidR="00623DE9" w:rsidRDefault="00623DE9" w:rsidP="00623DE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SCS</w:t>
            </w:r>
          </w:p>
          <w:p w14:paraId="6C759966" w14:textId="77777777" w:rsidR="00623DE9" w:rsidRPr="00A1115A" w:rsidRDefault="00623DE9" w:rsidP="00623DE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(PCC/SCC)</w:t>
            </w:r>
          </w:p>
          <w:p w14:paraId="768ADB42" w14:textId="77777777" w:rsidR="00623DE9" w:rsidRPr="00A1115A" w:rsidRDefault="00623DE9" w:rsidP="00623DE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(kHz)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60E5" w14:textId="77777777" w:rsidR="00623DE9" w:rsidRPr="00A1115A" w:rsidRDefault="00623DE9" w:rsidP="00623DE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Aggregated channel bandwidth (PCC+SCC)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1D03" w14:textId="77777777" w:rsidR="00623DE9" w:rsidRPr="00A1115A" w:rsidRDefault="00623DE9" w:rsidP="00623DE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W</w:t>
            </w:r>
            <w:r w:rsidRPr="00A1115A">
              <w:rPr>
                <w:rFonts w:cs="Arial"/>
                <w:vertAlign w:val="subscript"/>
              </w:rPr>
              <w:t xml:space="preserve">gap </w:t>
            </w:r>
            <w:r w:rsidRPr="00A1115A">
              <w:rPr>
                <w:rFonts w:cs="Arial"/>
              </w:rPr>
              <w:t>/ [MHz]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58F9" w14:textId="77777777" w:rsidR="00623DE9" w:rsidRDefault="00623DE9" w:rsidP="00623DE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UL PCC allocation</w:t>
            </w:r>
          </w:p>
          <w:p w14:paraId="6AD28E2D" w14:textId="1460065A" w:rsidR="00623DE9" w:rsidRPr="00A1115A" w:rsidRDefault="00623DE9" w:rsidP="00623DE9">
            <w:pPr>
              <w:pStyle w:val="TAH"/>
              <w:rPr>
                <w:rFonts w:cs="Arial"/>
              </w:rPr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FE5A" w14:textId="42E05F85" w:rsidR="00623DE9" w:rsidRPr="00A1115A" w:rsidRDefault="00623DE9" w:rsidP="00623DE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ΔR</w:t>
            </w:r>
            <w:r w:rsidRPr="00A1115A">
              <w:rPr>
                <w:rFonts w:cs="Arial"/>
                <w:vertAlign w:val="subscript"/>
              </w:rPr>
              <w:t>IBNC</w:t>
            </w:r>
            <w:r w:rsidRPr="00A1115A">
              <w:rPr>
                <w:rFonts w:cs="Arial"/>
              </w:rPr>
              <w:t xml:space="preserve"> (dB)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63EA" w14:textId="4D630711" w:rsidR="00623DE9" w:rsidRPr="00A1115A" w:rsidRDefault="00623DE9" w:rsidP="00623DE9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Duplex mode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36C" w14:textId="5A189F68" w:rsidR="00623DE9" w:rsidRPr="008A088D" w:rsidRDefault="00623DE9" w:rsidP="00623DE9">
            <w:pPr>
              <w:pStyle w:val="TA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 xml:space="preserve">DL freqency range </w:t>
            </w:r>
          </w:p>
        </w:tc>
      </w:tr>
      <w:tr w:rsidR="00623DE9" w:rsidRPr="00A1115A" w14:paraId="16B134F9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AC118" w14:textId="77777777" w:rsidR="00623DE9" w:rsidRPr="00A1115A" w:rsidRDefault="00623DE9" w:rsidP="00623DE9">
            <w:pPr>
              <w:pStyle w:val="TAC"/>
            </w:pPr>
            <w:r>
              <w:t>CA_n1(2A)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EAA9B" w14:textId="77777777" w:rsidR="00623DE9" w:rsidRPr="00A1115A" w:rsidRDefault="00623DE9" w:rsidP="00623DE9">
            <w:pPr>
              <w:pStyle w:val="TAC"/>
            </w:pPr>
            <w:r>
              <w:t>15/15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3E3F0" w14:textId="77777777" w:rsidR="00623DE9" w:rsidRDefault="00623DE9" w:rsidP="00623DE9">
            <w:pPr>
              <w:pStyle w:val="TAC"/>
            </w:pPr>
            <w:r>
              <w:t>5MHz + 5MHz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29AE" w14:textId="77777777" w:rsidR="00623DE9" w:rsidRPr="00A1115A" w:rsidRDefault="00623DE9" w:rsidP="00623DE9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t>0.0 &lt; W</w:t>
            </w:r>
            <w:r>
              <w:rPr>
                <w:vertAlign w:val="subscript"/>
              </w:rPr>
              <w:t>gap</w:t>
            </w:r>
            <w:r>
              <w:t xml:space="preserve"> ≤ </w:t>
            </w:r>
            <w:r>
              <w:rPr>
                <w:rFonts w:eastAsia="宋体"/>
                <w:lang w:eastAsia="zh-CN"/>
              </w:rPr>
              <w:t>50</w:t>
            </w:r>
            <w:r>
              <w:t>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47F" w14:textId="34BD4D54" w:rsidR="00623DE9" w:rsidRDefault="00623DE9" w:rsidP="00623DE9">
            <w:pPr>
              <w:pStyle w:val="TAC"/>
            </w:pPr>
            <w:r>
              <w:t>25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D8D" w14:textId="5D4C6B74" w:rsidR="00623DE9" w:rsidRDefault="00623DE9" w:rsidP="00623DE9">
            <w:pPr>
              <w:pStyle w:val="TAC"/>
            </w:pPr>
            <w:r>
              <w:t>0.5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DA98" w14:textId="52B4A11B" w:rsidR="00623DE9" w:rsidRPr="00A1115A" w:rsidRDefault="00623DE9" w:rsidP="00623DE9">
            <w:pPr>
              <w:pStyle w:val="TAC"/>
            </w:pPr>
            <w:r>
              <w:t>FDD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BFA7" w14:textId="568C1352" w:rsidR="00623DE9" w:rsidRPr="00D06C12" w:rsidRDefault="00623DE9" w:rsidP="00623DE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623DE9" w:rsidRPr="00A1115A" w14:paraId="3F6C55AC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49EE61" w14:textId="77777777" w:rsidR="00623DE9" w:rsidRPr="00A1115A" w:rsidRDefault="00623DE9" w:rsidP="00623DE9">
            <w:pPr>
              <w:pStyle w:val="TAC"/>
            </w:pPr>
            <w:r w:rsidRPr="00A1115A">
              <w:t>CA_n2(2A)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4AC25F" w14:textId="77777777" w:rsidR="00623DE9" w:rsidRPr="00A1115A" w:rsidRDefault="00623DE9" w:rsidP="00623DE9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0FAD21" w14:textId="77777777" w:rsidR="00623DE9" w:rsidRPr="00A1115A" w:rsidRDefault="00623DE9" w:rsidP="00623DE9">
            <w:pPr>
              <w:pStyle w:val="TAC"/>
            </w:pPr>
            <w:r>
              <w:t>5MHz + 5MHz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6CB5" w14:textId="77777777" w:rsidR="00623DE9" w:rsidRPr="00A1115A" w:rsidRDefault="00623DE9" w:rsidP="00623DE9">
            <w:pPr>
              <w:pStyle w:val="TAC"/>
            </w:pPr>
            <w:r w:rsidRPr="00A1115A">
              <w:rPr>
                <w:rFonts w:cs="Arial"/>
                <w:szCs w:val="18"/>
                <w:lang w:eastAsia="sv-SE"/>
              </w:rPr>
              <w:t>W</w:t>
            </w:r>
            <w:r w:rsidRPr="00A1115A">
              <w:rPr>
                <w:rFonts w:cs="Arial"/>
                <w:szCs w:val="18"/>
                <w:vertAlign w:val="subscript"/>
                <w:lang w:eastAsia="sv-SE"/>
              </w:rPr>
              <w:t>gap</w:t>
            </w:r>
            <w:r w:rsidRPr="00A1115A">
              <w:rPr>
                <w:rFonts w:cs="Arial"/>
                <w:szCs w:val="18"/>
                <w:lang w:eastAsia="sv-SE"/>
              </w:rPr>
              <w:t xml:space="preserve"> = </w:t>
            </w:r>
            <w:r>
              <w:rPr>
                <w:rFonts w:cs="Arial"/>
                <w:szCs w:val="18"/>
                <w:lang w:eastAsia="sv-SE"/>
              </w:rPr>
              <w:t>50.0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2CE0" w14:textId="57C3161C" w:rsidR="00623DE9" w:rsidRPr="00A1115A" w:rsidRDefault="00623DE9" w:rsidP="00623DE9">
            <w:pPr>
              <w:pStyle w:val="TAC"/>
            </w:pPr>
            <w:r w:rsidRPr="00A1115A">
              <w:t>10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6ECB" w14:textId="72340942" w:rsidR="00623DE9" w:rsidRPr="00A1115A" w:rsidRDefault="00623DE9" w:rsidP="00623DE9">
            <w:pPr>
              <w:pStyle w:val="TAC"/>
            </w:pPr>
            <w:r w:rsidRPr="00A1115A">
              <w:t>5.0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42B8F" w14:textId="5B32D4C5" w:rsidR="00623DE9" w:rsidRPr="00A1115A" w:rsidRDefault="00623DE9" w:rsidP="00623DE9">
            <w:pPr>
              <w:pStyle w:val="TAC"/>
            </w:pPr>
            <w:r w:rsidRPr="00A1115A">
              <w:t>FDD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E7B6B0" w14:textId="3A2FAC03" w:rsidR="00623DE9" w:rsidRPr="00D06C12" w:rsidRDefault="00623DE9" w:rsidP="00623DE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623DE9" w:rsidRPr="00A1115A" w14:paraId="62FD7BBE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6B5F" w14:textId="77777777" w:rsidR="00623DE9" w:rsidRPr="00A1115A" w:rsidRDefault="00623DE9" w:rsidP="00623DE9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E4B7" w14:textId="77777777" w:rsidR="00623DE9" w:rsidRPr="00A1115A" w:rsidRDefault="00623DE9" w:rsidP="00623DE9">
            <w:pPr>
              <w:pStyle w:val="TAC"/>
            </w:pP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2C14" w14:textId="77777777" w:rsidR="00623DE9" w:rsidRPr="00A1115A" w:rsidRDefault="00623DE9" w:rsidP="00623DE9">
            <w:pPr>
              <w:pStyle w:val="TAC"/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ECF" w14:textId="77777777" w:rsidR="00623DE9" w:rsidRPr="00A1115A" w:rsidRDefault="00623DE9" w:rsidP="00623DE9">
            <w:pPr>
              <w:pStyle w:val="TAC"/>
            </w:pPr>
            <w:r w:rsidRPr="00A1115A">
              <w:rPr>
                <w:rFonts w:cs="Arial"/>
                <w:szCs w:val="18"/>
                <w:lang w:eastAsia="sv-SE"/>
              </w:rPr>
              <w:t>W</w:t>
            </w:r>
            <w:r w:rsidRPr="00A1115A">
              <w:rPr>
                <w:rFonts w:cs="Arial"/>
                <w:szCs w:val="18"/>
                <w:vertAlign w:val="subscript"/>
                <w:lang w:eastAsia="sv-SE"/>
              </w:rPr>
              <w:t>gap</w:t>
            </w:r>
            <w:r w:rsidRPr="00A1115A">
              <w:rPr>
                <w:rFonts w:cs="Arial"/>
                <w:szCs w:val="18"/>
                <w:lang w:eastAsia="sv-SE"/>
              </w:rPr>
              <w:t xml:space="preserve"> = 30.0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9FD9" w14:textId="5154280E" w:rsidR="00623DE9" w:rsidRPr="00A1115A" w:rsidRDefault="00623DE9" w:rsidP="00623DE9">
            <w:pPr>
              <w:pStyle w:val="TAC"/>
            </w:pPr>
            <w:r w:rsidRPr="00A25EEC">
              <w:rPr>
                <w:highlight w:val="yellow"/>
              </w:rPr>
              <w:t>25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40E9" w14:textId="24917D53" w:rsidR="00623DE9" w:rsidRPr="00A1115A" w:rsidRDefault="00623DE9" w:rsidP="00623DE9">
            <w:pPr>
              <w:pStyle w:val="TAC"/>
            </w:pPr>
            <w:r w:rsidRPr="00A25EEC">
              <w:rPr>
                <w:highlight w:val="yellow"/>
              </w:rPr>
              <w:t>0.0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C958" w14:textId="12BC4ACC" w:rsidR="00623DE9" w:rsidRPr="00A1115A" w:rsidRDefault="00623DE9" w:rsidP="00623DE9">
            <w:pPr>
              <w:pStyle w:val="TAC"/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0F41" w14:textId="1D601A77" w:rsidR="00623DE9" w:rsidRPr="00A1115A" w:rsidRDefault="00623DE9" w:rsidP="00623DE9">
            <w:pPr>
              <w:pStyle w:val="TAC"/>
            </w:pPr>
          </w:p>
        </w:tc>
      </w:tr>
      <w:tr w:rsidR="00623DE9" w:rsidRPr="00A1115A" w14:paraId="61D7C48E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811EDC" w14:textId="77777777" w:rsidR="00623DE9" w:rsidRPr="00A1115A" w:rsidRDefault="00623DE9" w:rsidP="00623DE9">
            <w:pPr>
              <w:pStyle w:val="TAC"/>
            </w:pPr>
            <w:r w:rsidRPr="00A1115A">
              <w:t>CA_n3(2A)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9BAE8" w14:textId="77777777" w:rsidR="00623DE9" w:rsidRPr="00A1115A" w:rsidRDefault="00623DE9" w:rsidP="00623DE9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44014" w14:textId="77777777" w:rsidR="00623DE9" w:rsidRPr="00A1115A" w:rsidRDefault="00623DE9" w:rsidP="00623DE9">
            <w:pPr>
              <w:pStyle w:val="TAC"/>
            </w:pPr>
            <w:r>
              <w:t>5MHz + 5MHz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2B62" w14:textId="77777777" w:rsidR="00623DE9" w:rsidRPr="00A1115A" w:rsidRDefault="00623DE9" w:rsidP="00623DE9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r w:rsidRPr="00A1115A">
              <w:t xml:space="preserve"> </w:t>
            </w:r>
            <w:r w:rsidRPr="00A1115A">
              <w:rPr>
                <w:rFonts w:hint="eastAsia"/>
              </w:rPr>
              <w:t>=</w:t>
            </w:r>
            <w:r w:rsidRPr="00A1115A">
              <w:t xml:space="preserve"> 65.0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7B10" w14:textId="7C81A3A1" w:rsidR="00623DE9" w:rsidRPr="00A1115A" w:rsidRDefault="00623DE9" w:rsidP="00623DE9">
            <w:pPr>
              <w:pStyle w:val="TAC"/>
            </w:pPr>
            <w:r w:rsidRPr="00A1115A">
              <w:t>12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2EB2" w14:textId="146F4676" w:rsidR="00623DE9" w:rsidRPr="00A1115A" w:rsidRDefault="00623DE9" w:rsidP="00623DE9">
            <w:pPr>
              <w:pStyle w:val="TAC"/>
            </w:pPr>
            <w:r w:rsidRPr="00A1115A">
              <w:t>4.7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C52EC" w14:textId="585D0B73" w:rsidR="00623DE9" w:rsidRPr="00A1115A" w:rsidRDefault="00623DE9" w:rsidP="00623DE9">
            <w:pPr>
              <w:pStyle w:val="TAC"/>
            </w:pPr>
            <w:r w:rsidRPr="00A1115A">
              <w:t>FDD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61F8B" w14:textId="1EFBF585" w:rsidR="00623DE9" w:rsidRPr="00D06C12" w:rsidRDefault="00623DE9" w:rsidP="00623DE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5</w:t>
            </w:r>
          </w:p>
        </w:tc>
      </w:tr>
      <w:tr w:rsidR="00623DE9" w:rsidRPr="00A1115A" w14:paraId="6D33D8EA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6CA7" w14:textId="77777777" w:rsidR="00623DE9" w:rsidRPr="00A1115A" w:rsidRDefault="00623DE9" w:rsidP="00623DE9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1202D" w14:textId="77777777" w:rsidR="00623DE9" w:rsidRPr="00A1115A" w:rsidRDefault="00623DE9" w:rsidP="00623DE9">
            <w:pPr>
              <w:pStyle w:val="TAC"/>
            </w:pP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C528F" w14:textId="77777777" w:rsidR="00623DE9" w:rsidRPr="00A1115A" w:rsidRDefault="00623DE9" w:rsidP="00623DE9">
            <w:pPr>
              <w:pStyle w:val="TAC"/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D96" w14:textId="77777777" w:rsidR="00623DE9" w:rsidRPr="00A1115A" w:rsidRDefault="00623DE9" w:rsidP="00623DE9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r w:rsidRPr="00A1115A" w:rsidDel="00B44008">
              <w:t xml:space="preserve"> </w:t>
            </w:r>
            <w:r w:rsidRPr="00A1115A">
              <w:rPr>
                <w:rFonts w:hint="eastAsia"/>
              </w:rPr>
              <w:t>=</w:t>
            </w:r>
            <w:r w:rsidRPr="00A1115A">
              <w:t xml:space="preserve"> 45.0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1056" w14:textId="0BEED0CC" w:rsidR="00623DE9" w:rsidRPr="00A1115A" w:rsidRDefault="00623DE9" w:rsidP="00623DE9">
            <w:pPr>
              <w:pStyle w:val="TAC"/>
            </w:pPr>
            <w:r w:rsidRPr="00A25EEC">
              <w:rPr>
                <w:highlight w:val="yellow"/>
              </w:rPr>
              <w:t>25</w:t>
            </w:r>
            <w:r w:rsidRPr="00A25EEC">
              <w:rPr>
                <w:highlight w:val="yellow"/>
                <w:vertAlign w:val="superscript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4E0" w14:textId="63CCD0DD" w:rsidR="00623DE9" w:rsidRPr="00A1115A" w:rsidRDefault="00623DE9" w:rsidP="00623DE9">
            <w:pPr>
              <w:pStyle w:val="TAC"/>
            </w:pPr>
            <w:r w:rsidRPr="00A25EEC">
              <w:rPr>
                <w:highlight w:val="yellow"/>
              </w:rPr>
              <w:t>0.0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B439" w14:textId="37451611" w:rsidR="00623DE9" w:rsidRPr="00A1115A" w:rsidRDefault="00623DE9" w:rsidP="00623DE9">
            <w:pPr>
              <w:pStyle w:val="TAC"/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DBA7" w14:textId="7F1EA4AC" w:rsidR="00623DE9" w:rsidRPr="00A1115A" w:rsidRDefault="00623DE9" w:rsidP="00623DE9">
            <w:pPr>
              <w:pStyle w:val="TAC"/>
            </w:pPr>
          </w:p>
        </w:tc>
      </w:tr>
      <w:tr w:rsidR="00623DE9" w:rsidRPr="00A1115A" w14:paraId="790E1BE2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6A09" w14:textId="77777777" w:rsidR="00623DE9" w:rsidRPr="00A1115A" w:rsidRDefault="00623DE9" w:rsidP="00623DE9">
            <w:pPr>
              <w:pStyle w:val="TAC"/>
            </w:pPr>
            <w:r w:rsidRPr="00A1115A">
              <w:t>CA_n5(2A)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1E42A" w14:textId="77777777" w:rsidR="00623DE9" w:rsidRPr="00A1115A" w:rsidRDefault="00623DE9" w:rsidP="00623DE9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F3B5" w14:textId="77777777" w:rsidR="00623DE9" w:rsidRPr="00A1115A" w:rsidRDefault="00623DE9" w:rsidP="00623DE9">
            <w:pPr>
              <w:pStyle w:val="TAC"/>
            </w:pPr>
            <w:r>
              <w:t>15MHz + 5MHz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0F11" w14:textId="77777777" w:rsidR="00623DE9" w:rsidRPr="00A1115A" w:rsidRDefault="00623DE9" w:rsidP="00623DE9">
            <w:pPr>
              <w:pStyle w:val="TAC"/>
            </w:pPr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r w:rsidRPr="00A1115A"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0807" w14:textId="43759550" w:rsidR="00623DE9" w:rsidRPr="00A1115A" w:rsidRDefault="00623DE9" w:rsidP="00623DE9">
            <w:pPr>
              <w:pStyle w:val="TAC"/>
            </w:pPr>
            <w:r w:rsidRPr="00A1115A">
              <w:t>5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7A1A" w14:textId="10EDEE8A" w:rsidR="00623DE9" w:rsidRPr="00A1115A" w:rsidRDefault="00623DE9" w:rsidP="00623DE9">
            <w:pPr>
              <w:pStyle w:val="TAC"/>
            </w:pPr>
            <w:r w:rsidRPr="00A1115A">
              <w:t>6.3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CE61" w14:textId="07011941" w:rsidR="00623DE9" w:rsidRPr="00A1115A" w:rsidRDefault="00623DE9" w:rsidP="00623DE9">
            <w:pPr>
              <w:pStyle w:val="TAC"/>
            </w:pPr>
            <w:r w:rsidRPr="00A1115A">
              <w:t>FDD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127E" w14:textId="75827F29" w:rsidR="00623DE9" w:rsidRPr="00D06C12" w:rsidRDefault="00623DE9" w:rsidP="00623DE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</w:tr>
      <w:tr w:rsidR="00623DE9" w:rsidRPr="00A1115A" w14:paraId="1B4235D1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50A091" w14:textId="77777777" w:rsidR="00623DE9" w:rsidRPr="00A1115A" w:rsidRDefault="00623DE9" w:rsidP="00623DE9">
            <w:pPr>
              <w:pStyle w:val="TAC"/>
            </w:pPr>
            <w:r w:rsidRPr="00A1115A">
              <w:t>CA_n7(2A)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2CB112" w14:textId="77777777" w:rsidR="00623DE9" w:rsidRPr="00A1115A" w:rsidRDefault="00623DE9" w:rsidP="00623DE9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91C394" w14:textId="77777777" w:rsidR="00623DE9" w:rsidRPr="00A1115A" w:rsidRDefault="00623DE9" w:rsidP="00623DE9">
            <w:pPr>
              <w:pStyle w:val="TAC"/>
              <w:rPr>
                <w:rFonts w:cs="Arial"/>
              </w:rPr>
            </w:pPr>
            <w:r>
              <w:t>10MHz + 5MHz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B58A" w14:textId="77777777" w:rsidR="00623DE9" w:rsidRPr="00A1115A" w:rsidRDefault="00623DE9" w:rsidP="00623DE9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A1115A">
              <w:rPr>
                <w:rFonts w:cs="Arial"/>
                <w:lang w:eastAsia="zh-CN"/>
              </w:rPr>
              <w:t>W</w:t>
            </w:r>
            <w:r w:rsidRPr="00A1115A">
              <w:rPr>
                <w:rFonts w:cs="Arial"/>
                <w:vertAlign w:val="subscript"/>
                <w:lang w:eastAsia="zh-CN"/>
              </w:rPr>
              <w:t>gap</w:t>
            </w:r>
            <w:r w:rsidRPr="00A1115A">
              <w:rPr>
                <w:rFonts w:cs="Arial"/>
                <w:lang w:eastAsia="zh-CN"/>
              </w:rPr>
              <w:t xml:space="preserve"> = 55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E2B" w14:textId="12E4DAC2" w:rsidR="00623DE9" w:rsidRPr="00A1115A" w:rsidRDefault="00623DE9" w:rsidP="00623DE9">
            <w:pPr>
              <w:pStyle w:val="TAC"/>
            </w:pPr>
            <w:r w:rsidRPr="00A1115A">
              <w:rPr>
                <w:rFonts w:cs="Arial"/>
                <w:lang w:eastAsia="zh-CN"/>
              </w:rPr>
              <w:t>32</w:t>
            </w:r>
            <w:r w:rsidRPr="00A1115A"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A16E" w14:textId="70A907E9" w:rsidR="00623DE9" w:rsidRPr="00A1115A" w:rsidRDefault="00623DE9" w:rsidP="00623DE9">
            <w:pPr>
              <w:pStyle w:val="TAC"/>
            </w:pPr>
            <w:r w:rsidRPr="00A1115A">
              <w:rPr>
                <w:rFonts w:cs="Arial"/>
                <w:lang w:eastAsia="zh-CN"/>
              </w:rPr>
              <w:t>0.0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978DA" w14:textId="3B8306B8" w:rsidR="00623DE9" w:rsidRPr="00A1115A" w:rsidRDefault="00623DE9" w:rsidP="00623DE9">
            <w:pPr>
              <w:pStyle w:val="TAC"/>
              <w:rPr>
                <w:rFonts w:cs="Arial"/>
              </w:rPr>
            </w:pPr>
            <w:r w:rsidRPr="00A1115A">
              <w:t>FDD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E17A4" w14:textId="207A49C5" w:rsidR="00623DE9" w:rsidRPr="00D06C12" w:rsidRDefault="00623DE9" w:rsidP="00623DE9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7</w:t>
            </w:r>
            <w:r>
              <w:rPr>
                <w:rFonts w:eastAsiaTheme="minorEastAsia" w:cs="Arial"/>
                <w:lang w:eastAsia="zh-CN"/>
              </w:rPr>
              <w:t>0</w:t>
            </w:r>
          </w:p>
        </w:tc>
      </w:tr>
      <w:tr w:rsidR="00623DE9" w:rsidRPr="00A1115A" w14:paraId="69E3B615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7462D" w14:textId="77777777" w:rsidR="00623DE9" w:rsidRPr="00A1115A" w:rsidRDefault="00623DE9" w:rsidP="00623DE9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0F7A" w14:textId="77777777" w:rsidR="00623DE9" w:rsidRPr="00A1115A" w:rsidRDefault="00623DE9" w:rsidP="00623DE9">
            <w:pPr>
              <w:pStyle w:val="TAC"/>
            </w:pP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A112" w14:textId="77777777" w:rsidR="00623DE9" w:rsidRPr="00A1115A" w:rsidRDefault="00623DE9" w:rsidP="00623DE9">
            <w:pPr>
              <w:pStyle w:val="TAC"/>
              <w:rPr>
                <w:rFonts w:cs="Arial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2302" w14:textId="77777777" w:rsidR="00623DE9" w:rsidRPr="00A1115A" w:rsidRDefault="00623DE9" w:rsidP="00623DE9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A1115A">
              <w:rPr>
                <w:rFonts w:cs="Arial"/>
                <w:lang w:eastAsia="zh-CN"/>
              </w:rPr>
              <w:t>W</w:t>
            </w:r>
            <w:r w:rsidRPr="00A1115A">
              <w:rPr>
                <w:rFonts w:cs="Arial"/>
                <w:vertAlign w:val="subscript"/>
                <w:lang w:eastAsia="zh-CN"/>
              </w:rPr>
              <w:t>gap</w:t>
            </w:r>
            <w:r w:rsidRPr="00A1115A">
              <w:rPr>
                <w:rFonts w:cs="Arial"/>
                <w:lang w:eastAsia="zh-CN"/>
              </w:rPr>
              <w:t xml:space="preserve"> = 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76A1" w14:textId="1FA161C5" w:rsidR="00623DE9" w:rsidRPr="00A1115A" w:rsidRDefault="00623DE9" w:rsidP="00623DE9">
            <w:pPr>
              <w:pStyle w:val="TAC"/>
              <w:rPr>
                <w:rFonts w:cs="Arial"/>
              </w:rPr>
            </w:pPr>
            <w:r w:rsidRPr="00A25EEC">
              <w:rPr>
                <w:rFonts w:cs="Arial"/>
                <w:highlight w:val="yellow"/>
                <w:lang w:eastAsia="zh-CN"/>
              </w:rPr>
              <w:t>50</w:t>
            </w:r>
            <w:r w:rsidRPr="00A25EEC">
              <w:rPr>
                <w:rFonts w:cs="Arial"/>
                <w:highlight w:val="yellow"/>
                <w:vertAlign w:val="superscript"/>
                <w:lang w:eastAsia="zh-CN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D70" w14:textId="0D307A3E" w:rsidR="00623DE9" w:rsidRPr="00A1115A" w:rsidRDefault="00623DE9" w:rsidP="00623DE9">
            <w:pPr>
              <w:pStyle w:val="TAC"/>
              <w:rPr>
                <w:rFonts w:cs="Arial"/>
              </w:rPr>
            </w:pPr>
            <w:r w:rsidRPr="00A25EEC">
              <w:rPr>
                <w:rFonts w:cs="Arial"/>
                <w:highlight w:val="yellow"/>
                <w:lang w:eastAsia="zh-CN"/>
              </w:rPr>
              <w:t>0.0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B3AE" w14:textId="692EB19B" w:rsidR="00623DE9" w:rsidRPr="00A1115A" w:rsidRDefault="00623DE9" w:rsidP="00623DE9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FDA4" w14:textId="6C01F456" w:rsidR="00623DE9" w:rsidRPr="00A1115A" w:rsidRDefault="00623DE9" w:rsidP="00623DE9">
            <w:pPr>
              <w:pStyle w:val="TAC"/>
              <w:rPr>
                <w:rFonts w:cs="Arial"/>
              </w:rPr>
            </w:pPr>
          </w:p>
        </w:tc>
      </w:tr>
      <w:tr w:rsidR="00623DE9" w:rsidRPr="00A1115A" w14:paraId="2A8E3BF5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CD41CE" w14:textId="77777777" w:rsidR="00623DE9" w:rsidRPr="00A1115A" w:rsidRDefault="00623DE9" w:rsidP="00623DE9">
            <w:pPr>
              <w:pStyle w:val="TAC"/>
            </w:pPr>
            <w:r>
              <w:rPr>
                <w:rFonts w:eastAsia="MS Mincho"/>
              </w:rPr>
              <w:t>CA_n12(2A)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2778A" w14:textId="77777777" w:rsidR="00623DE9" w:rsidRPr="00A1115A" w:rsidRDefault="00623DE9" w:rsidP="00623DE9">
            <w:pPr>
              <w:pStyle w:val="TAC"/>
            </w:pPr>
            <w:r>
              <w:rPr>
                <w:rFonts w:eastAsia="MS Mincho"/>
              </w:rPr>
              <w:t>15/15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90E511" w14:textId="77777777" w:rsidR="00623DE9" w:rsidRDefault="00623DE9" w:rsidP="00623DE9">
            <w:pPr>
              <w:pStyle w:val="TAC"/>
            </w:pPr>
            <w:r>
              <w:rPr>
                <w:rFonts w:eastAsia="MS Mincho"/>
              </w:rPr>
              <w:t>5MHz + 5MHz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814A" w14:textId="77777777" w:rsidR="00623DE9" w:rsidRPr="00A1115A" w:rsidRDefault="00623DE9" w:rsidP="00623DE9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rPr>
                <w:lang w:eastAsia="ja-JP"/>
              </w:rPr>
              <w:t>0.0 &lt; W</w:t>
            </w:r>
            <w:r>
              <w:rPr>
                <w:vertAlign w:val="subscript"/>
                <w:lang w:eastAsia="ja-JP"/>
              </w:rPr>
              <w:t>gap</w:t>
            </w:r>
            <w:r>
              <w:rPr>
                <w:lang w:eastAsia="ja-JP"/>
              </w:rPr>
              <w:t xml:space="preserve"> ≤ 7.0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B7BA" w14:textId="17CE4E6E" w:rsidR="00623DE9" w:rsidRDefault="00623DE9" w:rsidP="00623DE9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(RBstart=12)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B7C8" w14:textId="60A38463" w:rsidR="00623DE9" w:rsidRDefault="00623DE9" w:rsidP="00623DE9">
            <w:pPr>
              <w:pStyle w:val="TAC"/>
              <w:rPr>
                <w:rFonts w:eastAsia="MS Mincho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BA2" w14:textId="71532B44" w:rsidR="00623DE9" w:rsidRPr="00A1115A" w:rsidRDefault="00623DE9" w:rsidP="00623DE9">
            <w:pPr>
              <w:pStyle w:val="TAC"/>
            </w:pPr>
            <w:r>
              <w:rPr>
                <w:rFonts w:eastAsia="MS Mincho"/>
              </w:rPr>
              <w:t>FDD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1EB9" w14:textId="00CB6F3E" w:rsidR="00623DE9" w:rsidRPr="00D06C12" w:rsidRDefault="00623DE9" w:rsidP="00623DE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</w:tr>
      <w:tr w:rsidR="00623DE9" w:rsidRPr="00A1115A" w14:paraId="292272BC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9EE8D7" w14:textId="118FA920" w:rsidR="00623DE9" w:rsidRPr="00A1115A" w:rsidRDefault="00623DE9" w:rsidP="00623DE9">
            <w:pPr>
              <w:pStyle w:val="TAC"/>
            </w:pPr>
            <w:r w:rsidRPr="00A1115A">
              <w:t>CA_n25(2A)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575AD8" w14:textId="77777777" w:rsidR="00623DE9" w:rsidRPr="00A1115A" w:rsidRDefault="00623DE9" w:rsidP="00623DE9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44E908" w14:textId="77777777" w:rsidR="00623DE9" w:rsidRPr="00A1115A" w:rsidRDefault="00623DE9" w:rsidP="00623DE9">
            <w:pPr>
              <w:pStyle w:val="TAC"/>
            </w:pPr>
            <w:r>
              <w:t>5MHz + 5MHz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CC91" w14:textId="77777777" w:rsidR="00623DE9" w:rsidRPr="00A1115A" w:rsidRDefault="00623DE9" w:rsidP="00623DE9">
            <w:pPr>
              <w:pStyle w:val="TAC"/>
            </w:pPr>
            <w:r w:rsidRPr="00A1115A">
              <w:rPr>
                <w:rFonts w:cs="Arial"/>
                <w:szCs w:val="18"/>
                <w:lang w:eastAsia="sv-SE"/>
              </w:rPr>
              <w:t>W</w:t>
            </w:r>
            <w:r w:rsidRPr="00A1115A">
              <w:rPr>
                <w:rFonts w:cs="Arial"/>
                <w:szCs w:val="18"/>
                <w:vertAlign w:val="subscript"/>
                <w:lang w:eastAsia="sv-SE"/>
              </w:rPr>
              <w:t>gap</w:t>
            </w:r>
            <w:r w:rsidRPr="00A1115A">
              <w:rPr>
                <w:rFonts w:cs="Arial"/>
                <w:szCs w:val="18"/>
                <w:lang w:eastAsia="sv-SE"/>
              </w:rPr>
              <w:t xml:space="preserve"> = 55.0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1057" w14:textId="7C1AAD2B" w:rsidR="00623DE9" w:rsidRPr="00A1115A" w:rsidRDefault="00623DE9" w:rsidP="00623DE9">
            <w:pPr>
              <w:pStyle w:val="TAC"/>
            </w:pPr>
            <w:r w:rsidRPr="00A1115A">
              <w:t>10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C11C" w14:textId="26723758" w:rsidR="00623DE9" w:rsidRPr="00A1115A" w:rsidRDefault="00623DE9" w:rsidP="00623DE9">
            <w:pPr>
              <w:pStyle w:val="TAC"/>
            </w:pPr>
            <w:r w:rsidRPr="00A1115A">
              <w:t>5.0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30CFC3" w14:textId="562A32AB" w:rsidR="00623DE9" w:rsidRPr="00A1115A" w:rsidRDefault="00623DE9" w:rsidP="00623DE9">
            <w:pPr>
              <w:pStyle w:val="TAC"/>
            </w:pPr>
            <w:r w:rsidRPr="00A1115A">
              <w:t>FDD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F33B2" w14:textId="53991EB0" w:rsidR="00623DE9" w:rsidRPr="00DE0C01" w:rsidRDefault="00623DE9" w:rsidP="00623DE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5</w:t>
            </w:r>
          </w:p>
        </w:tc>
      </w:tr>
      <w:tr w:rsidR="00623DE9" w:rsidRPr="00A1115A" w14:paraId="6D4797BA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85756" w14:textId="77777777" w:rsidR="00623DE9" w:rsidRPr="00A1115A" w:rsidRDefault="00623DE9" w:rsidP="00623DE9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B4B31" w14:textId="77777777" w:rsidR="00623DE9" w:rsidRPr="00A1115A" w:rsidRDefault="00623DE9" w:rsidP="00623DE9">
            <w:pPr>
              <w:pStyle w:val="TAC"/>
            </w:pP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0858B" w14:textId="77777777" w:rsidR="00623DE9" w:rsidRPr="00A1115A" w:rsidRDefault="00623DE9" w:rsidP="00623DE9">
            <w:pPr>
              <w:pStyle w:val="TAC"/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112C" w14:textId="77777777" w:rsidR="00623DE9" w:rsidRPr="00A1115A" w:rsidRDefault="00623DE9" w:rsidP="00623DE9">
            <w:pPr>
              <w:pStyle w:val="TAC"/>
            </w:pPr>
            <w:r w:rsidRPr="00A1115A">
              <w:rPr>
                <w:rFonts w:cs="Arial"/>
                <w:szCs w:val="18"/>
                <w:lang w:eastAsia="sv-SE"/>
              </w:rPr>
              <w:t>W</w:t>
            </w:r>
            <w:r w:rsidRPr="00A1115A">
              <w:rPr>
                <w:rFonts w:cs="Arial"/>
                <w:szCs w:val="18"/>
                <w:vertAlign w:val="subscript"/>
                <w:lang w:eastAsia="sv-SE"/>
              </w:rPr>
              <w:t>gap</w:t>
            </w:r>
            <w:r w:rsidRPr="00A1115A">
              <w:rPr>
                <w:rFonts w:cs="Arial"/>
                <w:szCs w:val="18"/>
                <w:lang w:eastAsia="sv-SE"/>
              </w:rPr>
              <w:t xml:space="preserve"> = 30.0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198A" w14:textId="06C1F407" w:rsidR="00623DE9" w:rsidRPr="00A1115A" w:rsidRDefault="00623DE9" w:rsidP="00623DE9">
            <w:pPr>
              <w:pStyle w:val="TAC"/>
            </w:pPr>
            <w:r w:rsidRPr="00A25EEC">
              <w:rPr>
                <w:highlight w:val="yellow"/>
              </w:rPr>
              <w:t>25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E7D" w14:textId="59BB67D7" w:rsidR="00623DE9" w:rsidRPr="00A1115A" w:rsidRDefault="00623DE9" w:rsidP="00623DE9">
            <w:pPr>
              <w:pStyle w:val="TAC"/>
            </w:pPr>
            <w:r w:rsidRPr="00A25EEC">
              <w:rPr>
                <w:highlight w:val="yellow"/>
              </w:rPr>
              <w:t>0.0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F7923" w14:textId="4E8B13BB" w:rsidR="00623DE9" w:rsidRPr="00A1115A" w:rsidRDefault="00623DE9" w:rsidP="00623DE9">
            <w:pPr>
              <w:pStyle w:val="TAC"/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6F760" w14:textId="031D6CDF" w:rsidR="00623DE9" w:rsidRPr="00A1115A" w:rsidRDefault="00623DE9" w:rsidP="00623DE9">
            <w:pPr>
              <w:pStyle w:val="TAC"/>
            </w:pPr>
          </w:p>
        </w:tc>
      </w:tr>
      <w:tr w:rsidR="00623DE9" w:rsidRPr="00A1115A" w14:paraId="2C1CFD2B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B35A" w14:textId="0984D35C" w:rsidR="00623DE9" w:rsidRPr="00A1115A" w:rsidRDefault="00623DE9" w:rsidP="00623DE9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CA_n25(2A)</w:t>
            </w:r>
            <w:r>
              <w:rPr>
                <w:rFonts w:cs="Arial"/>
                <w:szCs w:val="18"/>
                <w:lang w:eastAsia="sv-SE"/>
              </w:rPr>
              <w:br/>
              <w:t>CA_n25(3A)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C67" w14:textId="77777777" w:rsidR="00623DE9" w:rsidRPr="00A1115A" w:rsidRDefault="00623DE9" w:rsidP="00623DE9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15/15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6D3D" w14:textId="77777777" w:rsidR="00623DE9" w:rsidRPr="00A1115A" w:rsidRDefault="00623DE9" w:rsidP="00623DE9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40MHz + 5MHz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6D44" w14:textId="77777777" w:rsidR="00623DE9" w:rsidRPr="00A1115A" w:rsidRDefault="00623DE9" w:rsidP="00623DE9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W</w:t>
            </w:r>
            <w:r>
              <w:rPr>
                <w:rFonts w:cs="Arial"/>
                <w:szCs w:val="18"/>
                <w:vertAlign w:val="subscript"/>
                <w:lang w:eastAsia="sv-SE"/>
              </w:rPr>
              <w:t>gap</w:t>
            </w:r>
            <w:r>
              <w:rPr>
                <w:rFonts w:cs="Arial"/>
                <w:szCs w:val="18"/>
                <w:lang w:eastAsia="sv-SE"/>
              </w:rPr>
              <w:t xml:space="preserve"> = 20.0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88B3" w14:textId="058B7EE6" w:rsidR="00623DE9" w:rsidRPr="00A1115A" w:rsidRDefault="00623DE9" w:rsidP="00623DE9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40 (RB</w:t>
            </w:r>
            <w:r>
              <w:rPr>
                <w:rFonts w:cs="Arial"/>
                <w:szCs w:val="18"/>
                <w:vertAlign w:val="subscript"/>
                <w:lang w:eastAsia="sv-SE"/>
              </w:rPr>
              <w:t>start</w:t>
            </w:r>
            <w:r>
              <w:rPr>
                <w:rFonts w:cs="Arial"/>
                <w:szCs w:val="18"/>
                <w:lang w:eastAsia="sv-SE"/>
              </w:rPr>
              <w:t xml:space="preserve"> = 176)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6712" w14:textId="538FDE39" w:rsidR="00623DE9" w:rsidRPr="00A1115A" w:rsidRDefault="00623DE9" w:rsidP="00623DE9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[24.6]</w:t>
            </w:r>
            <w:r>
              <w:rPr>
                <w:rFonts w:cs="Arial"/>
                <w:szCs w:val="18"/>
                <w:vertAlign w:val="superscript"/>
                <w:lang w:eastAsia="sv-SE"/>
              </w:rPr>
              <w:t xml:space="preserve"> 8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94B4" w14:textId="107E7E49" w:rsidR="00623DE9" w:rsidRPr="00A1115A" w:rsidRDefault="00623DE9" w:rsidP="00623DE9">
            <w:pPr>
              <w:pStyle w:val="TAC"/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B6C7" w14:textId="12F655E8" w:rsidR="00623DE9" w:rsidRPr="00A1115A" w:rsidRDefault="00623DE9" w:rsidP="00623DE9">
            <w:pPr>
              <w:pStyle w:val="TAC"/>
            </w:pPr>
          </w:p>
        </w:tc>
      </w:tr>
      <w:tr w:rsidR="00623DE9" w:rsidRPr="00A1115A" w14:paraId="1481B2B3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2D1D" w14:textId="77777777" w:rsidR="00623DE9" w:rsidRPr="00A1115A" w:rsidRDefault="00623DE9" w:rsidP="00623DE9">
            <w:pPr>
              <w:pStyle w:val="TAC"/>
            </w:pPr>
            <w:r w:rsidRPr="00A1115A">
              <w:t>CA_n</w:t>
            </w:r>
            <w:r>
              <w:t>26</w:t>
            </w:r>
            <w:r w:rsidRPr="00A1115A">
              <w:t>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B137" w14:textId="77777777" w:rsidR="00623DE9" w:rsidRPr="00A1115A" w:rsidRDefault="00623DE9" w:rsidP="00623DE9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523D" w14:textId="77777777" w:rsidR="00623DE9" w:rsidRPr="00A1115A" w:rsidRDefault="00623DE9" w:rsidP="00623DE9">
            <w:pPr>
              <w:pStyle w:val="TAC"/>
            </w:pPr>
            <w:r>
              <w:t>15MHz + 10MHz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BE09" w14:textId="77777777" w:rsidR="00623DE9" w:rsidRPr="00A1115A" w:rsidRDefault="00623DE9" w:rsidP="00623DE9">
            <w:pPr>
              <w:pStyle w:val="TAC"/>
            </w:pPr>
            <w:r w:rsidRPr="00A1115A">
              <w:t>W</w:t>
            </w:r>
            <w:r w:rsidRPr="00A1115A">
              <w:rPr>
                <w:vertAlign w:val="subscript"/>
              </w:rPr>
              <w:t>gap</w:t>
            </w:r>
            <w:r w:rsidRPr="00A1115A">
              <w:t> 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CFA" w14:textId="514D120A" w:rsidR="00623DE9" w:rsidRPr="00A1115A" w:rsidRDefault="00623DE9" w:rsidP="00623DE9">
            <w:pPr>
              <w:pStyle w:val="TAC"/>
            </w:pPr>
            <w:r w:rsidRPr="00A1115A">
              <w:t>5</w:t>
            </w:r>
            <w:r>
              <w:t xml:space="preserve"> </w:t>
            </w:r>
            <w:r>
              <w:rPr>
                <w:szCs w:val="18"/>
              </w:rPr>
              <w:t>(RB</w:t>
            </w:r>
            <w:r>
              <w:rPr>
                <w:sz w:val="12"/>
                <w:szCs w:val="12"/>
              </w:rPr>
              <w:t xml:space="preserve">start </w:t>
            </w:r>
            <w:r>
              <w:rPr>
                <w:szCs w:val="18"/>
              </w:rPr>
              <w:t>= 74)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E75B" w14:textId="14B9E19A" w:rsidR="00623DE9" w:rsidRPr="00A1115A" w:rsidRDefault="00623DE9" w:rsidP="00623DE9">
            <w:pPr>
              <w:pStyle w:val="TAC"/>
            </w:pPr>
            <w:r w:rsidRPr="00A1115A">
              <w:t>2</w:t>
            </w:r>
            <w:r>
              <w:t>5</w:t>
            </w:r>
            <w:r w:rsidRPr="00A1115A">
              <w:t>.</w:t>
            </w:r>
            <w: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2ADF" w14:textId="4CE2125A" w:rsidR="00623DE9" w:rsidRPr="00A1115A" w:rsidRDefault="00623DE9" w:rsidP="00623DE9">
            <w:pPr>
              <w:pStyle w:val="TAC"/>
            </w:pPr>
            <w:r w:rsidRPr="00A1115A">
              <w:t>FDD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916A" w14:textId="75646937" w:rsidR="00623DE9" w:rsidRPr="00DE0C01" w:rsidRDefault="00623DE9" w:rsidP="00623DE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35</w:t>
            </w:r>
          </w:p>
        </w:tc>
      </w:tr>
      <w:tr w:rsidR="00623DE9" w:rsidRPr="00A1115A" w14:paraId="2A7FD77D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3A51" w14:textId="77777777" w:rsidR="00623DE9" w:rsidRDefault="00623DE9" w:rsidP="00623DE9">
            <w:pPr>
              <w:pStyle w:val="TAC"/>
            </w:pPr>
            <w:r w:rsidRPr="00A1115A">
              <w:t>CA_n66(2A)</w:t>
            </w:r>
          </w:p>
          <w:p w14:paraId="00172599" w14:textId="77777777" w:rsidR="00623DE9" w:rsidRPr="00A1115A" w:rsidRDefault="00623DE9" w:rsidP="00623DE9">
            <w:pPr>
              <w:pStyle w:val="TAC"/>
            </w:pPr>
            <w:r w:rsidRPr="00A1115A">
              <w:t>CA_n66(</w:t>
            </w:r>
            <w:r>
              <w:t>3</w:t>
            </w:r>
            <w:r w:rsidRPr="00A1115A">
              <w:t>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0ED7" w14:textId="77777777" w:rsidR="00623DE9" w:rsidRPr="00A1115A" w:rsidRDefault="00623DE9" w:rsidP="00623DE9">
            <w:pPr>
              <w:pStyle w:val="TAC"/>
            </w:pPr>
            <w:r w:rsidRPr="00A1115A">
              <w:t>N/A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00B0" w14:textId="77777777" w:rsidR="00623DE9" w:rsidRPr="00A1115A" w:rsidRDefault="00623DE9" w:rsidP="00623DE9">
            <w:pPr>
              <w:pStyle w:val="TAC"/>
            </w:pPr>
            <w:r w:rsidRPr="00A1115A">
              <w:t>NOTE 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1201" w14:textId="77777777" w:rsidR="00623DE9" w:rsidRPr="00A1115A" w:rsidRDefault="00623DE9" w:rsidP="00623DE9">
            <w:pPr>
              <w:pStyle w:val="TAC"/>
            </w:pPr>
            <w:r w:rsidRPr="00A1115A">
              <w:t>NOTE 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DAB" w14:textId="3A108DDD" w:rsidR="00623DE9" w:rsidRPr="00A1115A" w:rsidRDefault="00623DE9" w:rsidP="00623DE9">
            <w:pPr>
              <w:pStyle w:val="TAC"/>
            </w:pPr>
            <w:r w:rsidRPr="00A1115A">
              <w:t>NOTE 3, NOTE 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A17D" w14:textId="281F249D" w:rsidR="00623DE9" w:rsidRPr="00A1115A" w:rsidRDefault="00623DE9" w:rsidP="00623DE9">
            <w:pPr>
              <w:pStyle w:val="TAC"/>
            </w:pPr>
            <w:r w:rsidRPr="00A1115A">
              <w:t>0.0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B59B" w14:textId="10464DAD" w:rsidR="00623DE9" w:rsidRPr="00A1115A" w:rsidRDefault="00623DE9" w:rsidP="00623DE9">
            <w:pPr>
              <w:pStyle w:val="TAC"/>
            </w:pPr>
            <w:r w:rsidRPr="00A1115A">
              <w:t>FDD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BB5" w14:textId="7DD87083" w:rsidR="00623DE9" w:rsidRPr="00DE0C01" w:rsidRDefault="00623DE9" w:rsidP="00623DE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623DE9" w:rsidRPr="00A1115A" w14:paraId="7DACFAA5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A9BCC" w14:textId="77777777" w:rsidR="00623DE9" w:rsidRPr="00A1115A" w:rsidRDefault="00623DE9" w:rsidP="00623DE9">
            <w:pPr>
              <w:pStyle w:val="TAC"/>
            </w:pPr>
            <w:r w:rsidRPr="00A1115A">
              <w:t>CA_n71(2A)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B79C3A" w14:textId="77777777" w:rsidR="00623DE9" w:rsidRPr="00A1115A" w:rsidRDefault="00623DE9" w:rsidP="00623DE9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42F9" w14:textId="31E67BFA" w:rsidR="00623DE9" w:rsidRPr="00A1115A" w:rsidRDefault="00623DE9" w:rsidP="00623DE9">
            <w:pPr>
              <w:pStyle w:val="TAC"/>
            </w:pPr>
            <w:r>
              <w:t>15MHz + 10MHz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2580" w14:textId="722F0700" w:rsidR="00623DE9" w:rsidRPr="00A1115A" w:rsidRDefault="00623DE9" w:rsidP="00623DE9">
            <w:pPr>
              <w:pStyle w:val="TAC"/>
            </w:pPr>
            <w:r>
              <w:t>W</w:t>
            </w:r>
            <w:r>
              <w:rPr>
                <w:vertAlign w:val="subscript"/>
              </w:rPr>
              <w:t>gap</w:t>
            </w:r>
            <w:r>
              <w:t> = 10.0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D7F" w14:textId="48EE6AA4" w:rsidR="00623DE9" w:rsidRDefault="00623DE9" w:rsidP="00623DE9">
            <w:pPr>
              <w:pStyle w:val="TAC"/>
              <w:rPr>
                <w:rFonts w:eastAsiaTheme="minorEastAsia"/>
                <w:lang w:eastAsia="zh-CN"/>
              </w:rPr>
            </w:pPr>
            <w:r>
              <w:t xml:space="preserve">5 </w:t>
            </w:r>
            <w:r>
              <w:rPr>
                <w:szCs w:val="18"/>
              </w:rPr>
              <w:t>(RB</w:t>
            </w:r>
            <w:r>
              <w:rPr>
                <w:sz w:val="12"/>
                <w:szCs w:val="12"/>
              </w:rPr>
              <w:t xml:space="preserve">start </w:t>
            </w:r>
            <w:r>
              <w:rPr>
                <w:szCs w:val="18"/>
              </w:rPr>
              <w:t>= 2)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4C34" w14:textId="7D7DE2FA" w:rsidR="00623DE9" w:rsidRDefault="00623DE9" w:rsidP="00623DE9">
            <w:pPr>
              <w:pStyle w:val="TAC"/>
              <w:rPr>
                <w:rFonts w:eastAsiaTheme="minorEastAsia"/>
                <w:lang w:eastAsia="zh-CN"/>
              </w:rPr>
            </w:pPr>
            <w:r>
              <w:t>22.2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24737" w14:textId="562628BA" w:rsidR="00623DE9" w:rsidRPr="008A088D" w:rsidRDefault="00623DE9" w:rsidP="00623DE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D2C6CB" w14:textId="765DD825" w:rsidR="00623DE9" w:rsidRPr="00DE0C01" w:rsidRDefault="00623DE9" w:rsidP="00623DE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</w:tr>
      <w:tr w:rsidR="00623DE9" w:rsidRPr="00A1115A" w14:paraId="224C3B42" w14:textId="77777777" w:rsidTr="00623DE9">
        <w:trPr>
          <w:trHeight w:val="187"/>
          <w:jc w:val="center"/>
        </w:trPr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8DDD" w14:textId="77777777" w:rsidR="00623DE9" w:rsidRPr="00A1115A" w:rsidRDefault="00623DE9" w:rsidP="00623DE9">
            <w:pPr>
              <w:pStyle w:val="TAC"/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5649" w14:textId="77777777" w:rsidR="00623DE9" w:rsidRPr="00A1115A" w:rsidRDefault="00623DE9" w:rsidP="00623DE9">
            <w:pPr>
              <w:pStyle w:val="TAC"/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2A3A" w14:textId="112C7B65" w:rsidR="00623DE9" w:rsidRPr="00A1115A" w:rsidRDefault="00623DE9" w:rsidP="00623DE9">
            <w:pPr>
              <w:pStyle w:val="TAC"/>
            </w:pPr>
            <w:r>
              <w:t>25MHz + 5MHz</w:t>
            </w:r>
            <w:r>
              <w:rPr>
                <w:rFonts w:eastAsia="宋体" w:hint="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C8B7" w14:textId="728696D9" w:rsidR="00623DE9" w:rsidRPr="00A1115A" w:rsidRDefault="00623DE9" w:rsidP="00623DE9">
            <w:pPr>
              <w:pStyle w:val="TAC"/>
            </w:pPr>
            <w:r>
              <w:t>W</w:t>
            </w:r>
            <w:r>
              <w:rPr>
                <w:vertAlign w:val="subscript"/>
              </w:rPr>
              <w:t>gap</w:t>
            </w:r>
            <w:r>
              <w:t> = 5.0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3599" w14:textId="61798302" w:rsidR="00623DE9" w:rsidRPr="00A1115A" w:rsidRDefault="00623DE9" w:rsidP="00623DE9">
            <w:pPr>
              <w:pStyle w:val="TAC"/>
            </w:pPr>
            <w:r>
              <w:t xml:space="preserve">20 </w:t>
            </w:r>
            <w:r>
              <w:rPr>
                <w:szCs w:val="18"/>
              </w:rPr>
              <w:t>(RB</w:t>
            </w:r>
            <w:r>
              <w:rPr>
                <w:sz w:val="12"/>
                <w:szCs w:val="12"/>
              </w:rPr>
              <w:t xml:space="preserve">start </w:t>
            </w:r>
            <w:r>
              <w:rPr>
                <w:szCs w:val="18"/>
              </w:rPr>
              <w:t>= 19)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FD93" w14:textId="0DA3DD0A" w:rsidR="00623DE9" w:rsidRPr="00A1115A" w:rsidRDefault="00623DE9" w:rsidP="00623DE9">
            <w:pPr>
              <w:pStyle w:val="TAC"/>
            </w:pPr>
            <w:r>
              <w:rPr>
                <w:rFonts w:hint="eastAsia"/>
                <w:lang w:val="en-US" w:eastAsia="zh-CN"/>
              </w:rPr>
              <w:t>25.1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DF90" w14:textId="2D791832" w:rsidR="00623DE9" w:rsidRPr="00A1115A" w:rsidRDefault="00623DE9" w:rsidP="00623DE9">
            <w:pPr>
              <w:pStyle w:val="TAC"/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4AF0" w14:textId="77777777" w:rsidR="00623DE9" w:rsidRPr="00A1115A" w:rsidRDefault="00623DE9" w:rsidP="00623DE9">
            <w:pPr>
              <w:pStyle w:val="TAC"/>
            </w:pPr>
          </w:p>
        </w:tc>
      </w:tr>
    </w:tbl>
    <w:p w14:paraId="71568079" w14:textId="1BDE1FC0" w:rsidR="00D468D5" w:rsidRPr="009D5CFC" w:rsidRDefault="009D5CFC" w:rsidP="00FE59D7">
      <w:pPr>
        <w:spacing w:before="180"/>
        <w:rPr>
          <w:rFonts w:eastAsiaTheme="minorEastAsia"/>
          <w:lang w:eastAsia="zh-CN"/>
        </w:rPr>
      </w:pPr>
      <w:r w:rsidRPr="009D5CFC">
        <w:rPr>
          <w:rFonts w:eastAsiaTheme="minorEastAsia"/>
          <w:lang w:eastAsia="zh-CN"/>
        </w:rPr>
        <w:t xml:space="preserve">From above table, we can see the size of Wgap is related with </w:t>
      </w:r>
      <w:r w:rsidR="004C263E">
        <w:rPr>
          <w:rFonts w:eastAsiaTheme="minorEastAsia"/>
          <w:lang w:eastAsia="zh-CN"/>
        </w:rPr>
        <w:t>a</w:t>
      </w:r>
      <w:r w:rsidRPr="009D5CFC">
        <w:rPr>
          <w:rFonts w:eastAsiaTheme="minorEastAsia"/>
          <w:lang w:eastAsia="zh-CN"/>
        </w:rPr>
        <w:t>ggregated channel bandwidth and DL frequency range.</w:t>
      </w:r>
      <w:r w:rsidR="00FE59D7">
        <w:rPr>
          <w:rFonts w:eastAsiaTheme="minorEastAsia"/>
          <w:lang w:eastAsia="zh-CN"/>
        </w:rPr>
        <w:t xml:space="preserve"> And the current configurations for </w:t>
      </w:r>
      <w:r w:rsidR="00FE59D7" w:rsidRPr="00A740E0">
        <w:rPr>
          <w:rFonts w:eastAsiaTheme="minorEastAsia"/>
          <w:lang w:eastAsia="zh-CN"/>
        </w:rPr>
        <w:t>intra-band non-contiguous DL CA</w:t>
      </w:r>
      <w:r w:rsidR="00FE59D7">
        <w:rPr>
          <w:rFonts w:eastAsiaTheme="minorEastAsia"/>
          <w:lang w:eastAsia="zh-CN"/>
        </w:rPr>
        <w:t xml:space="preserve"> represent the </w:t>
      </w:r>
      <w:r w:rsidR="00197D3C">
        <w:rPr>
          <w:rFonts w:eastAsiaTheme="minorEastAsia"/>
          <w:lang w:eastAsia="zh-CN"/>
        </w:rPr>
        <w:t xml:space="preserve">real request of </w:t>
      </w:r>
      <w:r w:rsidR="00721398">
        <w:rPr>
          <w:rFonts w:eastAsiaTheme="minorEastAsia"/>
          <w:lang w:eastAsia="zh-CN"/>
        </w:rPr>
        <w:t xml:space="preserve">the </w:t>
      </w:r>
      <w:r w:rsidR="00197D3C">
        <w:rPr>
          <w:rFonts w:eastAsiaTheme="minorEastAsia"/>
          <w:lang w:eastAsia="zh-CN"/>
        </w:rPr>
        <w:t>op</w:t>
      </w:r>
      <w:r w:rsidR="00721398">
        <w:rPr>
          <w:rFonts w:eastAsiaTheme="minorEastAsia"/>
          <w:lang w:eastAsia="zh-CN"/>
        </w:rPr>
        <w:t>e</w:t>
      </w:r>
      <w:r w:rsidR="00197D3C">
        <w:rPr>
          <w:rFonts w:eastAsiaTheme="minorEastAsia"/>
          <w:lang w:eastAsia="zh-CN"/>
        </w:rPr>
        <w:t>rators.</w:t>
      </w:r>
      <w:r w:rsidR="00732B7B">
        <w:rPr>
          <w:rFonts w:eastAsiaTheme="minorEastAsia"/>
          <w:lang w:eastAsia="zh-CN"/>
        </w:rPr>
        <w:t xml:space="preserve"> To avoid </w:t>
      </w:r>
      <w:r w:rsidR="00732B7B" w:rsidRPr="00732B7B">
        <w:rPr>
          <w:rFonts w:eastAsiaTheme="minorEastAsia"/>
          <w:lang w:eastAsia="zh-CN"/>
        </w:rPr>
        <w:t>deterioration</w:t>
      </w:r>
      <w:r w:rsidR="00732B7B">
        <w:rPr>
          <w:rFonts w:eastAsiaTheme="minorEastAsia"/>
          <w:lang w:eastAsia="zh-CN"/>
        </w:rPr>
        <w:t xml:space="preserve"> in the receiver performance too much due to share the IF and BB filter, </w:t>
      </w:r>
      <w:r w:rsidR="00086BBD">
        <w:rPr>
          <w:rFonts w:eastAsiaTheme="minorEastAsia"/>
          <w:lang w:eastAsia="zh-CN"/>
        </w:rPr>
        <w:t xml:space="preserve">we can first choose the </w:t>
      </w:r>
      <w:r w:rsidR="00086BBD" w:rsidRPr="009D5CFC">
        <w:rPr>
          <w:rFonts w:eastAsiaTheme="minorEastAsia"/>
          <w:lang w:eastAsia="zh-CN"/>
        </w:rPr>
        <w:t>Wgap</w:t>
      </w:r>
      <w:r w:rsidR="00086BBD">
        <w:rPr>
          <w:rFonts w:eastAsiaTheme="minorEastAsia"/>
          <w:lang w:eastAsia="zh-CN"/>
        </w:rPr>
        <w:t xml:space="preserve"> that </w:t>
      </w:r>
      <w:bookmarkStart w:id="9" w:name="_Hlk178516366"/>
      <w:r w:rsidR="00086BBD" w:rsidRPr="00086BBD">
        <w:rPr>
          <w:rFonts w:eastAsiaTheme="minorEastAsia"/>
          <w:lang w:eastAsia="zh-CN"/>
        </w:rPr>
        <w:t>ΔR</w:t>
      </w:r>
      <w:r w:rsidR="00086BBD" w:rsidRPr="00086BBD">
        <w:rPr>
          <w:rFonts w:eastAsiaTheme="minorEastAsia"/>
          <w:vertAlign w:val="subscript"/>
          <w:lang w:eastAsia="zh-CN"/>
        </w:rPr>
        <w:t>IBNC</w:t>
      </w:r>
      <w:r w:rsidR="00086BBD" w:rsidRPr="00086BBD">
        <w:rPr>
          <w:rFonts w:eastAsiaTheme="minorEastAsia"/>
          <w:lang w:eastAsia="zh-CN"/>
        </w:rPr>
        <w:t>=0</w:t>
      </w:r>
      <w:r w:rsidR="00C67F96">
        <w:rPr>
          <w:rFonts w:eastAsiaTheme="minorEastAsia"/>
          <w:lang w:eastAsia="zh-CN"/>
        </w:rPr>
        <w:t xml:space="preserve"> </w:t>
      </w:r>
      <w:r w:rsidR="001003E3" w:rsidRPr="001003E3">
        <w:rPr>
          <w:rFonts w:eastAsiaTheme="minorEastAsia"/>
          <w:bCs/>
          <w:lang w:eastAsia="zh-CN"/>
        </w:rPr>
        <w:t>of intra-band non-contiguous DL CA</w:t>
      </w:r>
      <w:r w:rsidR="001003E3">
        <w:rPr>
          <w:rFonts w:eastAsiaTheme="minorEastAsia"/>
          <w:lang w:eastAsia="zh-CN"/>
        </w:rPr>
        <w:t xml:space="preserve"> </w:t>
      </w:r>
      <w:bookmarkEnd w:id="9"/>
      <w:r w:rsidR="00C67F96">
        <w:rPr>
          <w:rFonts w:eastAsiaTheme="minorEastAsia"/>
          <w:lang w:eastAsia="zh-CN"/>
        </w:rPr>
        <w:t>for fragmented carriers</w:t>
      </w:r>
    </w:p>
    <w:p w14:paraId="368F6951" w14:textId="77D4CB14" w:rsidR="004C263E" w:rsidRDefault="009D5CFC" w:rsidP="004C263E">
      <w:pPr>
        <w:rPr>
          <w:rFonts w:eastAsia="等线"/>
          <w:b/>
          <w:lang w:val="en-US" w:eastAsia="zh-CN"/>
        </w:rPr>
      </w:pPr>
      <w:r w:rsidRPr="008A6E47">
        <w:rPr>
          <w:rFonts w:eastAsia="等线" w:hint="eastAsia"/>
          <w:b/>
          <w:lang w:val="en-US" w:eastAsia="zh-CN"/>
        </w:rPr>
        <w:t>Proposal</w:t>
      </w:r>
      <w:r w:rsidRPr="008A6E47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5</w:t>
      </w:r>
      <w:r w:rsidRPr="008A6E47">
        <w:rPr>
          <w:rFonts w:eastAsia="等线" w:hint="eastAsia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="004C263E">
        <w:rPr>
          <w:rFonts w:eastAsia="等线"/>
          <w:b/>
          <w:lang w:val="en-US" w:eastAsia="zh-CN"/>
        </w:rPr>
        <w:t>About the</w:t>
      </w:r>
      <w:r w:rsidR="00DC757B">
        <w:rPr>
          <w:rFonts w:eastAsia="等线"/>
          <w:b/>
          <w:lang w:val="en-US" w:eastAsia="zh-CN"/>
        </w:rPr>
        <w:t xml:space="preserve"> maximum</w:t>
      </w:r>
      <w:r w:rsidR="004C263E">
        <w:rPr>
          <w:rFonts w:eastAsia="等线"/>
          <w:b/>
          <w:lang w:val="en-US" w:eastAsia="zh-CN"/>
        </w:rPr>
        <w:t xml:space="preserve"> </w:t>
      </w:r>
      <w:r w:rsidR="004C263E" w:rsidRPr="00425731">
        <w:rPr>
          <w:b/>
          <w:bCs/>
          <w:lang w:val="en-US"/>
        </w:rPr>
        <w:t>W</w:t>
      </w:r>
      <w:r w:rsidR="004C263E" w:rsidRPr="00425731">
        <w:rPr>
          <w:b/>
          <w:bCs/>
          <w:vertAlign w:val="subscript"/>
          <w:lang w:val="en-US"/>
        </w:rPr>
        <w:t>gap</w:t>
      </w:r>
      <w:r w:rsidR="004C263E">
        <w:rPr>
          <w:rFonts w:eastAsia="等线" w:hint="eastAsia"/>
          <w:b/>
          <w:lang w:val="en-US" w:eastAsia="zh-CN"/>
        </w:rPr>
        <w:t xml:space="preserve"> </w:t>
      </w:r>
      <w:r w:rsidR="004C263E" w:rsidRPr="004C263E">
        <w:rPr>
          <w:b/>
          <w:bCs/>
          <w:szCs w:val="24"/>
          <w:lang w:eastAsia="zh-CN"/>
        </w:rPr>
        <w:t>between fragmented DL blocks</w:t>
      </w:r>
      <w:r w:rsidR="004C263E">
        <w:rPr>
          <w:rFonts w:eastAsia="等线"/>
          <w:b/>
          <w:lang w:val="en-US" w:eastAsia="zh-CN"/>
        </w:rPr>
        <w:t>:</w:t>
      </w:r>
    </w:p>
    <w:p w14:paraId="0BDE007B" w14:textId="28B582BC" w:rsidR="009D5CFC" w:rsidRPr="004C263E" w:rsidRDefault="004C263E" w:rsidP="004C263E">
      <w:pPr>
        <w:pStyle w:val="af6"/>
        <w:numPr>
          <w:ilvl w:val="0"/>
          <w:numId w:val="30"/>
        </w:numPr>
        <w:rPr>
          <w:rFonts w:eastAsiaTheme="minorEastAsia"/>
          <w:b/>
          <w:lang w:eastAsia="zh-CN"/>
        </w:rPr>
      </w:pPr>
      <w:r w:rsidRPr="004C263E">
        <w:rPr>
          <w:rFonts w:eastAsia="等线" w:hint="eastAsia"/>
          <w:b/>
          <w:lang w:eastAsia="zh-CN"/>
        </w:rPr>
        <w:lastRenderedPageBreak/>
        <w:t>F</w:t>
      </w:r>
      <w:r w:rsidR="009D5CFC" w:rsidRPr="004C263E">
        <w:rPr>
          <w:rFonts w:eastAsia="等线"/>
          <w:b/>
          <w:lang w:eastAsia="zh-CN"/>
        </w:rPr>
        <w:t xml:space="preserve">or </w:t>
      </w:r>
      <w:r w:rsidRPr="004C263E">
        <w:rPr>
          <w:rFonts w:eastAsia="等线"/>
          <w:b/>
          <w:lang w:eastAsia="zh-CN"/>
        </w:rPr>
        <w:t xml:space="preserve">the example </w:t>
      </w:r>
      <w:r w:rsidR="009D5CFC" w:rsidRPr="004C263E">
        <w:rPr>
          <w:rFonts w:eastAsia="等线"/>
          <w:b/>
          <w:lang w:eastAsia="zh-CN"/>
        </w:rPr>
        <w:t xml:space="preserve">FDD bands, </w:t>
      </w:r>
      <w:r w:rsidR="009D5CFC" w:rsidRPr="004C263E">
        <w:rPr>
          <w:rFonts w:eastAsiaTheme="minorEastAsia"/>
          <w:b/>
          <w:bCs/>
          <w:lang w:eastAsia="zh-CN"/>
        </w:rPr>
        <w:t xml:space="preserve">the maximum </w:t>
      </w:r>
      <w:r w:rsidR="009D5CFC" w:rsidRPr="004C263E">
        <w:rPr>
          <w:b/>
          <w:bCs/>
        </w:rPr>
        <w:t>W</w:t>
      </w:r>
      <w:r w:rsidR="009D5CFC" w:rsidRPr="004C263E">
        <w:rPr>
          <w:b/>
          <w:bCs/>
          <w:vertAlign w:val="subscript"/>
        </w:rPr>
        <w:t>gap</w:t>
      </w:r>
      <w:r w:rsidR="009D5CFC" w:rsidRPr="004C263E">
        <w:rPr>
          <w:b/>
          <w:bCs/>
        </w:rPr>
        <w:t xml:space="preserve"> </w:t>
      </w:r>
      <w:r w:rsidR="009D5CFC" w:rsidRPr="004C263E">
        <w:rPr>
          <w:rFonts w:eastAsia="等线"/>
          <w:b/>
          <w:lang w:eastAsia="zh-CN"/>
        </w:rPr>
        <w:t xml:space="preserve">can </w:t>
      </w:r>
      <w:r w:rsidR="00732B7B">
        <w:rPr>
          <w:rFonts w:eastAsia="等线"/>
          <w:b/>
          <w:lang w:eastAsia="zh-CN"/>
        </w:rPr>
        <w:t xml:space="preserve">use the below </w:t>
      </w:r>
      <w:r w:rsidR="00732B7B" w:rsidRPr="004C263E">
        <w:rPr>
          <w:b/>
          <w:bCs/>
        </w:rPr>
        <w:t>W</w:t>
      </w:r>
      <w:r w:rsidR="00732B7B" w:rsidRPr="004C263E">
        <w:rPr>
          <w:b/>
          <w:bCs/>
          <w:vertAlign w:val="subscript"/>
        </w:rPr>
        <w:t>gap</w:t>
      </w:r>
      <w:r w:rsidR="00732B7B" w:rsidRPr="004C263E">
        <w:rPr>
          <w:rFonts w:eastAsia="等线"/>
          <w:b/>
          <w:lang w:eastAsia="zh-CN"/>
        </w:rPr>
        <w:t xml:space="preserve"> </w:t>
      </w:r>
      <w:r w:rsidRPr="004C263E">
        <w:rPr>
          <w:rFonts w:eastAsia="等线"/>
          <w:b/>
          <w:lang w:eastAsia="zh-CN"/>
        </w:rPr>
        <w:t>value</w:t>
      </w:r>
      <w:r w:rsidR="00732B7B">
        <w:rPr>
          <w:rFonts w:eastAsia="等线"/>
          <w:b/>
          <w:lang w:eastAsia="zh-CN"/>
        </w:rPr>
        <w:t>s</w:t>
      </w:r>
      <w:r w:rsidR="00C67F96">
        <w:rPr>
          <w:rFonts w:eastAsia="等线"/>
          <w:b/>
          <w:lang w:eastAsia="zh-CN"/>
        </w:rPr>
        <w:t xml:space="preserve"> that </w:t>
      </w:r>
      <w:r w:rsidR="00C67F96" w:rsidRPr="00732B7B">
        <w:rPr>
          <w:rFonts w:cs="Arial"/>
          <w:b/>
          <w:bCs/>
        </w:rPr>
        <w:t>ΔR</w:t>
      </w:r>
      <w:r w:rsidR="00C67F96" w:rsidRPr="00732B7B">
        <w:rPr>
          <w:rFonts w:cs="Arial"/>
          <w:b/>
          <w:bCs/>
          <w:vertAlign w:val="subscript"/>
        </w:rPr>
        <w:t>IBNC</w:t>
      </w:r>
      <w:r w:rsidR="00C67F96">
        <w:rPr>
          <w:rFonts w:eastAsiaTheme="minorEastAsia"/>
          <w:b/>
          <w:szCs w:val="20"/>
          <w:lang w:eastAsia="zh-CN"/>
        </w:rPr>
        <w:t xml:space="preserve">=0 of </w:t>
      </w:r>
      <w:r w:rsidR="00C67F96" w:rsidRPr="004C263E">
        <w:rPr>
          <w:rFonts w:eastAsiaTheme="minorEastAsia"/>
          <w:b/>
          <w:szCs w:val="20"/>
          <w:lang w:eastAsia="zh-CN"/>
        </w:rPr>
        <w:t>intra-band non-contiguous DL CA</w:t>
      </w:r>
      <w:r w:rsidR="00C67F96" w:rsidRPr="004C263E">
        <w:rPr>
          <w:rFonts w:eastAsiaTheme="minorEastAsia"/>
          <w:b/>
          <w:lang w:eastAsia="zh-CN"/>
        </w:rPr>
        <w:t xml:space="preserve"> </w:t>
      </w:r>
      <w:r w:rsidRPr="004C263E">
        <w:rPr>
          <w:rFonts w:eastAsiaTheme="minorEastAsia"/>
          <w:b/>
          <w:lang w:eastAsia="zh-CN"/>
        </w:rPr>
        <w:t xml:space="preserve">and corresponding </w:t>
      </w:r>
      <w:r w:rsidRPr="004C263E">
        <w:rPr>
          <w:rFonts w:eastAsiaTheme="minorEastAsia"/>
          <w:b/>
          <w:bCs/>
          <w:lang w:eastAsia="zh-CN"/>
        </w:rPr>
        <w:t>aggregated channel bandwidth</w:t>
      </w:r>
      <w:r w:rsidR="009D5CFC" w:rsidRPr="004C263E">
        <w:rPr>
          <w:rFonts w:eastAsiaTheme="minorEastAsia"/>
          <w:b/>
          <w:lang w:eastAsia="zh-CN"/>
        </w:rPr>
        <w:t xml:space="preserve"> as the Starting point</w:t>
      </w:r>
      <w:r>
        <w:rPr>
          <w:rFonts w:eastAsiaTheme="minorEastAsia"/>
          <w:b/>
          <w:lang w:eastAsia="zh-CN"/>
        </w:rPr>
        <w:t>:</w:t>
      </w:r>
    </w:p>
    <w:tbl>
      <w:tblPr>
        <w:tblW w:w="46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7"/>
        <w:gridCol w:w="1259"/>
        <w:gridCol w:w="2201"/>
        <w:gridCol w:w="1417"/>
        <w:gridCol w:w="1276"/>
        <w:gridCol w:w="1276"/>
      </w:tblGrid>
      <w:tr w:rsidR="00732B7B" w:rsidRPr="00A1115A" w14:paraId="703DA6D5" w14:textId="51BCA8FD" w:rsidTr="00732B7B">
        <w:trPr>
          <w:trHeight w:val="18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1E90" w14:textId="77777777" w:rsidR="00732B7B" w:rsidRPr="00A1115A" w:rsidRDefault="00732B7B" w:rsidP="00732B7B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configuration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56C6" w14:textId="77777777" w:rsidR="00732B7B" w:rsidRDefault="00732B7B" w:rsidP="00732B7B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SCS</w:t>
            </w:r>
          </w:p>
          <w:p w14:paraId="6537C950" w14:textId="77777777" w:rsidR="00732B7B" w:rsidRPr="00A1115A" w:rsidRDefault="00732B7B" w:rsidP="00732B7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(PCC/SCC)</w:t>
            </w:r>
          </w:p>
          <w:p w14:paraId="2832E4AB" w14:textId="77777777" w:rsidR="00732B7B" w:rsidRPr="00A1115A" w:rsidRDefault="00732B7B" w:rsidP="00732B7B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(kHz)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4F75" w14:textId="77777777" w:rsidR="00732B7B" w:rsidRPr="00A1115A" w:rsidRDefault="00732B7B" w:rsidP="00732B7B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Aggregated channel bandwidth (PCC+SCC)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2573" w14:textId="77777777" w:rsidR="00732B7B" w:rsidRPr="00A1115A" w:rsidRDefault="00732B7B" w:rsidP="00732B7B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W</w:t>
            </w:r>
            <w:r w:rsidRPr="00A1115A">
              <w:rPr>
                <w:rFonts w:cs="Arial"/>
                <w:vertAlign w:val="subscript"/>
              </w:rPr>
              <w:t xml:space="preserve">gap </w:t>
            </w:r>
            <w:r w:rsidRPr="00A1115A">
              <w:rPr>
                <w:rFonts w:cs="Arial"/>
              </w:rPr>
              <w:t>/ [MHz]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3F43" w14:textId="77777777" w:rsidR="00732B7B" w:rsidRDefault="00732B7B" w:rsidP="00732B7B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UL PCC allocation</w:t>
            </w:r>
          </w:p>
          <w:p w14:paraId="633C2D99" w14:textId="0438C922" w:rsidR="00732B7B" w:rsidRPr="00A1115A" w:rsidRDefault="00732B7B" w:rsidP="00732B7B">
            <w:pPr>
              <w:pStyle w:val="TAH"/>
              <w:rPr>
                <w:rFonts w:cs="Arial"/>
              </w:rPr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CED2" w14:textId="1188BE06" w:rsidR="00732B7B" w:rsidRPr="00A1115A" w:rsidRDefault="00732B7B" w:rsidP="00732B7B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ΔR</w:t>
            </w:r>
            <w:r w:rsidRPr="00A1115A">
              <w:rPr>
                <w:rFonts w:cs="Arial"/>
                <w:vertAlign w:val="subscript"/>
              </w:rPr>
              <w:t>IBNC</w:t>
            </w:r>
            <w:r w:rsidRPr="00A1115A">
              <w:rPr>
                <w:rFonts w:cs="Arial"/>
              </w:rPr>
              <w:t xml:space="preserve"> (dB)</w:t>
            </w:r>
          </w:p>
        </w:tc>
      </w:tr>
      <w:tr w:rsidR="00732B7B" w:rsidRPr="00A1115A" w14:paraId="384326B2" w14:textId="532A311E" w:rsidTr="00732B7B">
        <w:trPr>
          <w:trHeight w:val="18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6358A" w14:textId="77777777" w:rsidR="00732B7B" w:rsidRPr="00A1115A" w:rsidRDefault="00732B7B" w:rsidP="00732B7B">
            <w:pPr>
              <w:pStyle w:val="TAC"/>
            </w:pPr>
            <w:r w:rsidRPr="00A1115A">
              <w:t>CA_n2(2A)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B0A1DD" w14:textId="77777777" w:rsidR="00732B7B" w:rsidRPr="00A1115A" w:rsidRDefault="00732B7B" w:rsidP="00732B7B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3E4DA2" w14:textId="77777777" w:rsidR="00732B7B" w:rsidRPr="00A1115A" w:rsidRDefault="00732B7B" w:rsidP="00732B7B">
            <w:pPr>
              <w:pStyle w:val="TAC"/>
            </w:pPr>
            <w:r>
              <w:t>5MHz + 5MHz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4275" w14:textId="592F5356" w:rsidR="00732B7B" w:rsidRPr="00A1115A" w:rsidRDefault="00732B7B" w:rsidP="00732B7B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8822" w14:textId="5520E479" w:rsidR="00732B7B" w:rsidRPr="00732B7B" w:rsidRDefault="00732B7B" w:rsidP="00732B7B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3C25" w14:textId="3E067C49" w:rsidR="00732B7B" w:rsidRPr="00732B7B" w:rsidRDefault="00732B7B" w:rsidP="00732B7B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0</w:t>
            </w:r>
          </w:p>
        </w:tc>
      </w:tr>
      <w:tr w:rsidR="00732B7B" w:rsidRPr="00A1115A" w14:paraId="0CCB49A2" w14:textId="082F0EAB" w:rsidTr="00732B7B">
        <w:trPr>
          <w:trHeight w:val="18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304A3E" w14:textId="77777777" w:rsidR="00732B7B" w:rsidRPr="00A1115A" w:rsidRDefault="00732B7B" w:rsidP="00732B7B">
            <w:pPr>
              <w:pStyle w:val="TAC"/>
            </w:pPr>
            <w:r w:rsidRPr="00A1115A">
              <w:t>CA_n3(2A)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CDC40" w14:textId="77777777" w:rsidR="00732B7B" w:rsidRPr="00A1115A" w:rsidRDefault="00732B7B" w:rsidP="00732B7B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A7825" w14:textId="77777777" w:rsidR="00732B7B" w:rsidRPr="00A1115A" w:rsidRDefault="00732B7B" w:rsidP="00732B7B">
            <w:pPr>
              <w:pStyle w:val="TAC"/>
            </w:pPr>
            <w:r>
              <w:t>5MHz + 5MHz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D56C" w14:textId="09D84671" w:rsidR="00732B7B" w:rsidRPr="00A1115A" w:rsidRDefault="00732B7B" w:rsidP="00732B7B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t>45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C6B9" w14:textId="4D22B0C2" w:rsidR="00732B7B" w:rsidRPr="00732B7B" w:rsidRDefault="00732B7B" w:rsidP="00732B7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6494" w14:textId="19DABF22" w:rsidR="00732B7B" w:rsidRPr="00732B7B" w:rsidRDefault="00732B7B" w:rsidP="00732B7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732B7B" w:rsidRPr="00A1115A" w14:paraId="0E85F21C" w14:textId="43E94CEB" w:rsidTr="00732B7B">
        <w:trPr>
          <w:trHeight w:val="18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D48492" w14:textId="77777777" w:rsidR="00732B7B" w:rsidRPr="00A1115A" w:rsidRDefault="00732B7B" w:rsidP="00732B7B">
            <w:pPr>
              <w:pStyle w:val="TAC"/>
            </w:pPr>
            <w:r w:rsidRPr="00A1115A">
              <w:t>CA_n7(2A)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EEC223" w14:textId="77777777" w:rsidR="00732B7B" w:rsidRPr="00A1115A" w:rsidRDefault="00732B7B" w:rsidP="00732B7B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9A7E2C" w14:textId="77777777" w:rsidR="00732B7B" w:rsidRPr="00A1115A" w:rsidRDefault="00732B7B" w:rsidP="00732B7B">
            <w:pPr>
              <w:pStyle w:val="TAC"/>
              <w:rPr>
                <w:rFonts w:cs="Arial"/>
              </w:rPr>
            </w:pPr>
            <w:r>
              <w:t>10MHz + 5MHz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466F" w14:textId="1CC9913A" w:rsidR="00732B7B" w:rsidRPr="00A1115A" w:rsidRDefault="00732B7B" w:rsidP="00732B7B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04EA" w14:textId="30DDC633" w:rsidR="00732B7B" w:rsidRPr="00732B7B" w:rsidRDefault="00732B7B" w:rsidP="00732B7B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5</w:t>
            </w:r>
            <w:r>
              <w:rPr>
                <w:rFonts w:eastAsiaTheme="minorEastAsia" w:cs="Arial"/>
                <w:lang w:eastAsia="zh-CN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B454" w14:textId="77E3412F" w:rsidR="00732B7B" w:rsidRPr="00732B7B" w:rsidRDefault="00732B7B" w:rsidP="00732B7B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0</w:t>
            </w:r>
          </w:p>
        </w:tc>
      </w:tr>
      <w:tr w:rsidR="00732B7B" w:rsidRPr="00A1115A" w14:paraId="743049F8" w14:textId="626AD600" w:rsidTr="00732B7B">
        <w:trPr>
          <w:trHeight w:val="18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5D139" w14:textId="77777777" w:rsidR="00732B7B" w:rsidRPr="00A1115A" w:rsidRDefault="00732B7B" w:rsidP="00732B7B">
            <w:pPr>
              <w:pStyle w:val="TAC"/>
            </w:pPr>
            <w:r w:rsidRPr="00A1115A">
              <w:t>CA_n25(2A)</w:t>
            </w:r>
            <w:r>
              <w:t xml:space="preserve">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84243" w14:textId="77777777" w:rsidR="00732B7B" w:rsidRPr="00A1115A" w:rsidRDefault="00732B7B" w:rsidP="00732B7B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2D3EB" w14:textId="77777777" w:rsidR="00732B7B" w:rsidRPr="00A1115A" w:rsidRDefault="00732B7B" w:rsidP="00732B7B">
            <w:pPr>
              <w:pStyle w:val="TAC"/>
            </w:pPr>
            <w:r>
              <w:t>5MHz + 5MHz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8E19" w14:textId="0DD64984" w:rsidR="00732B7B" w:rsidRPr="00A1115A" w:rsidRDefault="00732B7B" w:rsidP="00732B7B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9361" w14:textId="4D83FB5B" w:rsidR="00732B7B" w:rsidRPr="00732B7B" w:rsidRDefault="00732B7B" w:rsidP="00732B7B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B5E3" w14:textId="64488D00" w:rsidR="00732B7B" w:rsidRPr="00732B7B" w:rsidRDefault="00732B7B" w:rsidP="00732B7B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0</w:t>
            </w:r>
          </w:p>
        </w:tc>
      </w:tr>
      <w:tr w:rsidR="00732B7B" w:rsidRPr="00A1115A" w14:paraId="2A9BC8CF" w14:textId="2B6E90EB" w:rsidTr="00732B7B">
        <w:trPr>
          <w:trHeight w:val="18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96B7" w14:textId="77777777" w:rsidR="00732B7B" w:rsidRPr="009D5CFC" w:rsidRDefault="00732B7B" w:rsidP="00732B7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A_n66(2A)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CF2C6" w14:textId="77777777" w:rsidR="00732B7B" w:rsidRPr="00A1115A" w:rsidRDefault="00732B7B" w:rsidP="00732B7B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7F5B" w14:textId="77777777" w:rsidR="00732B7B" w:rsidRDefault="00732B7B" w:rsidP="00732B7B">
            <w:pPr>
              <w:pStyle w:val="TAC"/>
            </w:pPr>
            <w:r>
              <w:t>5MHz + 5MHz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8F57" w14:textId="77777777" w:rsidR="00732B7B" w:rsidRPr="009D5CFC" w:rsidRDefault="00732B7B" w:rsidP="00732B7B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8</w:t>
            </w:r>
            <w:r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3E51" w14:textId="773EC488" w:rsidR="00732B7B" w:rsidRDefault="00732B7B" w:rsidP="00732B7B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DD7" w14:textId="4E562C9D" w:rsidR="00732B7B" w:rsidRDefault="00732B7B" w:rsidP="00732B7B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0</w:t>
            </w:r>
          </w:p>
        </w:tc>
      </w:tr>
    </w:tbl>
    <w:p w14:paraId="4388F13A" w14:textId="2F7CB7BC" w:rsidR="009D5CFC" w:rsidRPr="004C263E" w:rsidRDefault="004C263E" w:rsidP="004C263E">
      <w:pPr>
        <w:pStyle w:val="af6"/>
        <w:numPr>
          <w:ilvl w:val="0"/>
          <w:numId w:val="30"/>
        </w:numPr>
        <w:spacing w:before="200"/>
        <w:rPr>
          <w:b/>
        </w:rPr>
      </w:pPr>
      <w:r w:rsidRPr="004C263E">
        <w:rPr>
          <w:rFonts w:eastAsia="等线" w:hint="eastAsia"/>
          <w:b/>
          <w:lang w:eastAsia="zh-CN"/>
        </w:rPr>
        <w:t>F</w:t>
      </w:r>
      <w:r w:rsidRPr="004C263E">
        <w:rPr>
          <w:rFonts w:eastAsia="等线"/>
          <w:b/>
          <w:lang w:eastAsia="zh-CN"/>
        </w:rPr>
        <w:t xml:space="preserve">or the example TDD band n41, using 80MHz </w:t>
      </w:r>
      <w:r w:rsidRPr="004C263E">
        <w:rPr>
          <w:b/>
        </w:rPr>
        <w:t>W</w:t>
      </w:r>
      <w:r w:rsidRPr="004C263E">
        <w:rPr>
          <w:b/>
          <w:vertAlign w:val="subscript"/>
        </w:rPr>
        <w:t>gap</w:t>
      </w:r>
      <w:r w:rsidRPr="004C263E">
        <w:rPr>
          <w:b/>
        </w:rPr>
        <w:t xml:space="preserve"> as the starting point as below table:</w:t>
      </w:r>
    </w:p>
    <w:tbl>
      <w:tblPr>
        <w:tblW w:w="41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5"/>
        <w:gridCol w:w="1525"/>
        <w:gridCol w:w="2936"/>
        <w:gridCol w:w="1799"/>
      </w:tblGrid>
      <w:tr w:rsidR="004C263E" w:rsidRPr="00A1115A" w14:paraId="5876BFD7" w14:textId="77777777" w:rsidTr="004C263E">
        <w:trPr>
          <w:trHeight w:val="187"/>
          <w:jc w:val="center"/>
        </w:trPr>
        <w:tc>
          <w:tcPr>
            <w:tcW w:w="1124" w:type="pct"/>
            <w:hideMark/>
          </w:tcPr>
          <w:p w14:paraId="10FDCC01" w14:textId="77777777" w:rsidR="004C263E" w:rsidRPr="00A1115A" w:rsidRDefault="004C263E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configuration</w:t>
            </w:r>
          </w:p>
        </w:tc>
        <w:tc>
          <w:tcPr>
            <w:tcW w:w="944" w:type="pct"/>
            <w:hideMark/>
          </w:tcPr>
          <w:p w14:paraId="7387FA55" w14:textId="77777777" w:rsidR="004C263E" w:rsidRDefault="004C263E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SCS</w:t>
            </w:r>
          </w:p>
          <w:p w14:paraId="429B8305" w14:textId="77777777" w:rsidR="004C263E" w:rsidRPr="00A1115A" w:rsidRDefault="004C263E" w:rsidP="009E761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(PCC/SCC)</w:t>
            </w:r>
          </w:p>
          <w:p w14:paraId="62FE1F45" w14:textId="77777777" w:rsidR="004C263E" w:rsidRPr="00A1115A" w:rsidRDefault="004C263E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(kHz)</w:t>
            </w:r>
          </w:p>
        </w:tc>
        <w:tc>
          <w:tcPr>
            <w:tcW w:w="1818" w:type="pct"/>
            <w:hideMark/>
          </w:tcPr>
          <w:p w14:paraId="4A028CB5" w14:textId="77777777" w:rsidR="004C263E" w:rsidRPr="00A1115A" w:rsidRDefault="004C263E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Aggregated channel bandwidth (PCC+SCC)</w:t>
            </w:r>
          </w:p>
        </w:tc>
        <w:tc>
          <w:tcPr>
            <w:tcW w:w="1114" w:type="pct"/>
            <w:hideMark/>
          </w:tcPr>
          <w:p w14:paraId="5EDCD225" w14:textId="77777777" w:rsidR="004C263E" w:rsidRPr="00A1115A" w:rsidRDefault="004C263E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W</w:t>
            </w:r>
            <w:r w:rsidRPr="00A1115A">
              <w:rPr>
                <w:rFonts w:cs="Arial"/>
                <w:vertAlign w:val="subscript"/>
              </w:rPr>
              <w:t xml:space="preserve">gap </w:t>
            </w:r>
            <w:r w:rsidRPr="00A1115A">
              <w:rPr>
                <w:rFonts w:cs="Arial"/>
              </w:rPr>
              <w:t>/ [MHz]</w:t>
            </w:r>
          </w:p>
        </w:tc>
      </w:tr>
      <w:tr w:rsidR="004C263E" w:rsidRPr="00A1115A" w14:paraId="572CDCFC" w14:textId="77777777" w:rsidTr="004C263E">
        <w:trPr>
          <w:trHeight w:val="187"/>
          <w:jc w:val="center"/>
        </w:trPr>
        <w:tc>
          <w:tcPr>
            <w:tcW w:w="1124" w:type="pct"/>
            <w:shd w:val="clear" w:color="auto" w:fill="auto"/>
          </w:tcPr>
          <w:p w14:paraId="5EAA723F" w14:textId="4DD5355E" w:rsidR="004C263E" w:rsidRPr="00A1115A" w:rsidRDefault="004C263E" w:rsidP="009E7613">
            <w:pPr>
              <w:pStyle w:val="TAC"/>
            </w:pPr>
            <w:r w:rsidRPr="00A1115A">
              <w:t>CA_n</w:t>
            </w:r>
            <w:r>
              <w:t>41</w:t>
            </w:r>
            <w:r w:rsidRPr="00A1115A">
              <w:t>(2A)</w:t>
            </w:r>
          </w:p>
        </w:tc>
        <w:tc>
          <w:tcPr>
            <w:tcW w:w="944" w:type="pct"/>
            <w:shd w:val="clear" w:color="auto" w:fill="auto"/>
          </w:tcPr>
          <w:p w14:paraId="4BEDBE3E" w14:textId="77777777" w:rsidR="004C263E" w:rsidRPr="00A1115A" w:rsidRDefault="004C263E" w:rsidP="009E7613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818" w:type="pct"/>
            <w:shd w:val="clear" w:color="auto" w:fill="auto"/>
          </w:tcPr>
          <w:p w14:paraId="7AA824D1" w14:textId="1B8B2F66" w:rsidR="004C263E" w:rsidRPr="00A1115A" w:rsidRDefault="004C263E" w:rsidP="009E7613">
            <w:pPr>
              <w:pStyle w:val="TAC"/>
            </w:pPr>
            <w:r>
              <w:t>10MHz + 10MHz</w:t>
            </w:r>
          </w:p>
        </w:tc>
        <w:tc>
          <w:tcPr>
            <w:tcW w:w="1114" w:type="pct"/>
          </w:tcPr>
          <w:p w14:paraId="1F994D08" w14:textId="587E92C7" w:rsidR="004C263E" w:rsidRPr="00A1115A" w:rsidRDefault="004C263E" w:rsidP="009E7613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80</w:t>
            </w:r>
          </w:p>
        </w:tc>
      </w:tr>
    </w:tbl>
    <w:p w14:paraId="73E17028" w14:textId="77777777" w:rsidR="00F5534E" w:rsidRDefault="00F5534E" w:rsidP="008C13BB">
      <w:pPr>
        <w:ind w:left="1418" w:hangingChars="709" w:hanging="1418"/>
        <w:rPr>
          <w:rFonts w:eastAsiaTheme="minorEastAsia"/>
          <w:lang w:eastAsia="zh-CN"/>
        </w:rPr>
      </w:pPr>
    </w:p>
    <w:p w14:paraId="66A81398" w14:textId="20FF0EA4" w:rsidR="008C13BB" w:rsidRPr="00D468D5" w:rsidRDefault="00FE59D7" w:rsidP="008C13BB">
      <w:pPr>
        <w:ind w:left="1418" w:hangingChars="709" w:hanging="1418"/>
        <w:rPr>
          <w:rFonts w:eastAsia="宋体"/>
          <w:b/>
          <w:lang w:val="en-US" w:eastAsia="zh-CN"/>
        </w:rPr>
      </w:pPr>
      <w:r>
        <w:rPr>
          <w:rFonts w:eastAsiaTheme="minorEastAsia"/>
          <w:lang w:eastAsia="zh-CN"/>
        </w:rPr>
        <w:t>I</w:t>
      </w:r>
      <w:r w:rsidR="004C263E">
        <w:rPr>
          <w:rFonts w:eastAsiaTheme="minorEastAsia"/>
          <w:lang w:eastAsia="zh-CN"/>
        </w:rPr>
        <w:t xml:space="preserve">n current Spec, </w:t>
      </w:r>
      <w:r w:rsidR="00425731">
        <w:rPr>
          <w:rFonts w:eastAsiaTheme="minorEastAsia"/>
          <w:lang w:eastAsia="zh-CN"/>
        </w:rPr>
        <w:t xml:space="preserve">the </w:t>
      </w:r>
      <w:r w:rsidR="009D5CFC">
        <w:rPr>
          <w:rFonts w:eastAsiaTheme="minorEastAsia"/>
          <w:lang w:eastAsia="zh-CN"/>
        </w:rPr>
        <w:t>minimum</w:t>
      </w:r>
      <w:r w:rsidR="00425731">
        <w:rPr>
          <w:rFonts w:eastAsiaTheme="minorEastAsia"/>
          <w:lang w:eastAsia="zh-CN"/>
        </w:rPr>
        <w:t xml:space="preserve"> </w:t>
      </w:r>
      <w:r w:rsidR="00425731" w:rsidRPr="00A1115A">
        <w:rPr>
          <w:lang w:val="en-US"/>
        </w:rPr>
        <w:t>W</w:t>
      </w:r>
      <w:r w:rsidR="00425731" w:rsidRPr="00A1115A">
        <w:rPr>
          <w:vertAlign w:val="subscript"/>
          <w:lang w:val="en-US"/>
        </w:rPr>
        <w:t>gap</w:t>
      </w:r>
      <w:r w:rsidR="00425731" w:rsidRPr="00A1115A">
        <w:rPr>
          <w:lang w:val="en-US"/>
        </w:rPr>
        <w:t xml:space="preserve"> </w:t>
      </w:r>
      <w:r w:rsidR="00425731">
        <w:rPr>
          <w:lang w:val="en-US"/>
        </w:rPr>
        <w:t>f</w:t>
      </w:r>
      <w:r w:rsidR="008C13BB" w:rsidRPr="00D468D5">
        <w:rPr>
          <w:rFonts w:eastAsiaTheme="minorEastAsia"/>
          <w:lang w:eastAsia="zh-CN"/>
        </w:rPr>
        <w:t xml:space="preserve">or </w:t>
      </w:r>
      <w:r w:rsidR="008C13BB" w:rsidRPr="00A740E0">
        <w:rPr>
          <w:rFonts w:eastAsiaTheme="minorEastAsia"/>
          <w:lang w:eastAsia="zh-CN"/>
        </w:rPr>
        <w:t>intra-band non-contiguous DL CA</w:t>
      </w:r>
      <w:r w:rsidR="00425731">
        <w:rPr>
          <w:rFonts w:eastAsiaTheme="minorEastAsia"/>
          <w:lang w:eastAsia="zh-CN"/>
        </w:rPr>
        <w:t xml:space="preserve"> need</w:t>
      </w:r>
      <w:r w:rsidR="008C13BB" w:rsidRPr="00D468D5">
        <w:rPr>
          <w:lang w:val="en-US"/>
        </w:rPr>
        <w:t xml:space="preserve"> meet</w:t>
      </w:r>
      <w:r w:rsidR="008C13BB" w:rsidRPr="00A1115A">
        <w:rPr>
          <w:rFonts w:cs="v5.0.0"/>
        </w:rPr>
        <w:t>:</w:t>
      </w:r>
    </w:p>
    <w:p w14:paraId="3E553A3D" w14:textId="327E8CF9" w:rsidR="008C13BB" w:rsidRDefault="008C13BB" w:rsidP="008C13BB">
      <w:pPr>
        <w:ind w:left="1418" w:hangingChars="709" w:hanging="1418"/>
        <w:jc w:val="both"/>
        <w:rPr>
          <w:lang w:val="sv-FI"/>
        </w:rPr>
      </w:pPr>
      <w:r w:rsidRPr="00A1115A">
        <w:tab/>
      </w:r>
      <w:r w:rsidRPr="00A1115A">
        <w:rPr>
          <w:lang w:val="sv-FI"/>
        </w:rPr>
        <w:t>Wgap ≥ 2</w:t>
      </w:r>
      <w:r w:rsidRPr="00A1115A">
        <w:rPr>
          <w:lang w:val="sv-SE"/>
        </w:rPr>
        <w:t>∙|</w:t>
      </w:r>
      <w:r w:rsidRPr="00A1115A">
        <w:rPr>
          <w:lang w:val="sv-FI"/>
        </w:rPr>
        <w:t>FInterferer (offset)</w:t>
      </w:r>
      <w:r w:rsidRPr="00A1115A">
        <w:rPr>
          <w:vertAlign w:val="subscript"/>
          <w:lang w:val="sv-FI"/>
        </w:rPr>
        <w:t>,</w:t>
      </w:r>
      <w:r w:rsidRPr="00A1115A">
        <w:rPr>
          <w:i/>
          <w:iCs/>
          <w:vertAlign w:val="subscript"/>
          <w:lang w:val="sv-FI"/>
        </w:rPr>
        <w:t>j</w:t>
      </w:r>
      <w:r w:rsidRPr="00A1115A">
        <w:rPr>
          <w:lang w:val="sv-SE"/>
        </w:rPr>
        <w:t>|</w:t>
      </w:r>
      <w:r w:rsidRPr="00A1115A">
        <w:rPr>
          <w:lang w:val="sv-FI"/>
        </w:rPr>
        <w:t xml:space="preserve">  – BWChannel(</w:t>
      </w:r>
      <w:r w:rsidRPr="00A1115A">
        <w:rPr>
          <w:i/>
          <w:vertAlign w:val="subscript"/>
          <w:lang w:val="sv-SE"/>
        </w:rPr>
        <w:t>j</w:t>
      </w:r>
      <w:r w:rsidRPr="00A1115A">
        <w:rPr>
          <w:lang w:val="sv-FI"/>
        </w:rPr>
        <w:t>)</w:t>
      </w:r>
    </w:p>
    <w:p w14:paraId="3BF2EE52" w14:textId="41943883" w:rsidR="004C263E" w:rsidRPr="00DC757B" w:rsidRDefault="004C263E" w:rsidP="008C13BB">
      <w:pPr>
        <w:ind w:left="1418" w:hangingChars="709" w:hanging="1418"/>
        <w:jc w:val="both"/>
        <w:rPr>
          <w:rFonts w:eastAsiaTheme="minorEastAsia"/>
          <w:lang w:val="sv-FI" w:eastAsia="zh-CN"/>
        </w:rPr>
      </w:pPr>
      <w:r>
        <w:rPr>
          <w:rFonts w:eastAsiaTheme="minorEastAsia"/>
          <w:lang w:val="sv-FI" w:eastAsia="zh-CN"/>
        </w:rPr>
        <w:t xml:space="preserve">The fragment carriers </w:t>
      </w:r>
      <w:r w:rsidRPr="00F41F5D">
        <w:rPr>
          <w:rFonts w:eastAsia="PMingLiU"/>
          <w:szCs w:val="24"/>
          <w:lang w:eastAsia="zh-TW"/>
        </w:rPr>
        <w:t xml:space="preserve">is </w:t>
      </w:r>
      <w:r>
        <w:rPr>
          <w:rFonts w:eastAsia="PMingLiU"/>
          <w:szCs w:val="24"/>
          <w:lang w:eastAsia="zh-TW"/>
        </w:rPr>
        <w:t xml:space="preserve">still </w:t>
      </w:r>
      <w:r w:rsidRPr="00F41F5D">
        <w:rPr>
          <w:rFonts w:eastAsia="PMingLiU"/>
          <w:szCs w:val="24"/>
          <w:lang w:eastAsia="zh-TW"/>
        </w:rPr>
        <w:t xml:space="preserve">treated as </w:t>
      </w:r>
      <w:r w:rsidR="00DC757B" w:rsidRPr="00A740E0">
        <w:rPr>
          <w:rFonts w:eastAsiaTheme="minorEastAsia"/>
          <w:lang w:eastAsia="zh-CN"/>
        </w:rPr>
        <w:t>intra-band non-contiguous DL CA</w:t>
      </w:r>
      <w:r w:rsidR="00DC757B">
        <w:rPr>
          <w:rFonts w:eastAsiaTheme="minorEastAsia"/>
          <w:lang w:eastAsia="zh-CN"/>
        </w:rPr>
        <w:t xml:space="preserve">, it also need meet the request of minimum </w:t>
      </w:r>
      <w:r w:rsidR="00DC757B" w:rsidRPr="00A1115A">
        <w:rPr>
          <w:lang w:val="en-US"/>
        </w:rPr>
        <w:t>W</w:t>
      </w:r>
      <w:r w:rsidR="00DC757B" w:rsidRPr="00A1115A">
        <w:rPr>
          <w:vertAlign w:val="subscript"/>
          <w:lang w:val="en-US"/>
        </w:rPr>
        <w:t>gap</w:t>
      </w:r>
      <w:r w:rsidR="00DC757B">
        <w:rPr>
          <w:lang w:val="en-US"/>
        </w:rPr>
        <w:t>.</w:t>
      </w:r>
    </w:p>
    <w:p w14:paraId="5CC982FB" w14:textId="075C1502" w:rsidR="009D5CFC" w:rsidRDefault="009D5CFC" w:rsidP="009D5CFC">
      <w:pPr>
        <w:ind w:left="1418" w:hangingChars="709" w:hanging="1418"/>
        <w:rPr>
          <w:rFonts w:eastAsia="等线"/>
          <w:b/>
          <w:lang w:val="en-US" w:eastAsia="zh-CN"/>
        </w:rPr>
      </w:pPr>
      <w:r w:rsidRPr="008A6E47">
        <w:rPr>
          <w:rFonts w:eastAsia="等线" w:hint="eastAsia"/>
          <w:b/>
          <w:lang w:val="en-US" w:eastAsia="zh-CN"/>
        </w:rPr>
        <w:t>Proposal</w:t>
      </w:r>
      <w:r w:rsidRPr="008A6E47">
        <w:rPr>
          <w:rFonts w:eastAsia="等线"/>
          <w:b/>
          <w:lang w:val="en-US" w:eastAsia="zh-CN"/>
        </w:rPr>
        <w:t xml:space="preserve"> </w:t>
      </w:r>
      <w:r w:rsidR="00DC757B">
        <w:rPr>
          <w:rFonts w:eastAsia="等线"/>
          <w:b/>
          <w:lang w:val="en-US" w:eastAsia="zh-CN"/>
        </w:rPr>
        <w:t>6</w:t>
      </w:r>
      <w:r w:rsidRPr="008A6E47">
        <w:rPr>
          <w:rFonts w:eastAsia="等线" w:hint="eastAsia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T</w:t>
      </w:r>
      <w:r w:rsidRPr="00425731">
        <w:rPr>
          <w:rFonts w:eastAsiaTheme="minorEastAsia"/>
          <w:b/>
          <w:bCs/>
          <w:lang w:eastAsia="zh-CN"/>
        </w:rPr>
        <w:t xml:space="preserve">he </w:t>
      </w:r>
      <w:r w:rsidR="00DC757B">
        <w:rPr>
          <w:rFonts w:eastAsiaTheme="minorEastAsia"/>
          <w:b/>
          <w:bCs/>
          <w:lang w:eastAsia="zh-CN"/>
        </w:rPr>
        <w:t>minimum</w:t>
      </w:r>
      <w:r w:rsidRPr="00425731">
        <w:rPr>
          <w:rFonts w:eastAsiaTheme="minorEastAsia"/>
          <w:b/>
          <w:bCs/>
          <w:lang w:eastAsia="zh-CN"/>
        </w:rPr>
        <w:t xml:space="preserve"> </w:t>
      </w:r>
      <w:r w:rsidRPr="00425731">
        <w:rPr>
          <w:b/>
          <w:bCs/>
          <w:lang w:val="en-US"/>
        </w:rPr>
        <w:t>W</w:t>
      </w:r>
      <w:r w:rsidRPr="00425731">
        <w:rPr>
          <w:b/>
          <w:bCs/>
          <w:vertAlign w:val="subscript"/>
          <w:lang w:val="en-US"/>
        </w:rPr>
        <w:t>gap</w:t>
      </w:r>
      <w:r w:rsidR="00425731" w:rsidRPr="008A6E47">
        <w:rPr>
          <w:rFonts w:eastAsiaTheme="minorEastAsia"/>
          <w:b/>
          <w:lang w:eastAsia="zh-CN"/>
        </w:rPr>
        <w:t xml:space="preserve"> </w:t>
      </w:r>
      <w:r w:rsidR="00425731">
        <w:rPr>
          <w:rFonts w:eastAsiaTheme="minorEastAsia"/>
          <w:b/>
          <w:lang w:eastAsia="zh-CN"/>
        </w:rPr>
        <w:t xml:space="preserve">should </w:t>
      </w:r>
      <w:r>
        <w:rPr>
          <w:rFonts w:eastAsiaTheme="minorEastAsia"/>
          <w:b/>
          <w:lang w:eastAsia="zh-CN"/>
        </w:rPr>
        <w:t>meet</w:t>
      </w:r>
      <w:r>
        <w:rPr>
          <w:rFonts w:eastAsia="等线"/>
          <w:b/>
          <w:lang w:val="en-US" w:eastAsia="zh-CN"/>
        </w:rPr>
        <w:t>:</w:t>
      </w:r>
    </w:p>
    <w:p w14:paraId="298BF2AC" w14:textId="0AE21F31" w:rsidR="009D5CFC" w:rsidRPr="009D5CFC" w:rsidRDefault="009D5CFC" w:rsidP="009D5CFC">
      <w:pPr>
        <w:ind w:left="1418" w:hangingChars="709" w:hanging="1418"/>
        <w:jc w:val="center"/>
        <w:rPr>
          <w:b/>
          <w:bCs/>
          <w:lang w:val="sv-FI"/>
        </w:rPr>
      </w:pPr>
      <w:r w:rsidRPr="009D5CFC">
        <w:rPr>
          <w:b/>
          <w:bCs/>
          <w:lang w:val="sv-FI"/>
        </w:rPr>
        <w:t>Wgap ≥ 2</w:t>
      </w:r>
      <w:r w:rsidRPr="009D5CFC">
        <w:rPr>
          <w:b/>
          <w:bCs/>
          <w:lang w:val="sv-SE"/>
        </w:rPr>
        <w:t>∙|</w:t>
      </w:r>
      <w:r w:rsidRPr="009D5CFC">
        <w:rPr>
          <w:b/>
          <w:bCs/>
          <w:lang w:val="sv-FI"/>
        </w:rPr>
        <w:t>FInterferer (offset)</w:t>
      </w:r>
      <w:r w:rsidRPr="009D5CFC">
        <w:rPr>
          <w:b/>
          <w:bCs/>
          <w:vertAlign w:val="subscript"/>
          <w:lang w:val="sv-FI"/>
        </w:rPr>
        <w:t>,</w:t>
      </w:r>
      <w:r w:rsidRPr="009D5CFC">
        <w:rPr>
          <w:b/>
          <w:bCs/>
          <w:i/>
          <w:iCs/>
          <w:vertAlign w:val="subscript"/>
          <w:lang w:val="sv-FI"/>
        </w:rPr>
        <w:t>j</w:t>
      </w:r>
      <w:r w:rsidRPr="009D5CFC">
        <w:rPr>
          <w:b/>
          <w:bCs/>
          <w:lang w:val="sv-SE"/>
        </w:rPr>
        <w:t>|</w:t>
      </w:r>
      <w:r w:rsidRPr="009D5CFC">
        <w:rPr>
          <w:b/>
          <w:bCs/>
          <w:lang w:val="sv-FI"/>
        </w:rPr>
        <w:t xml:space="preserve">  – BWChannel(</w:t>
      </w:r>
      <w:r w:rsidRPr="009D5CFC">
        <w:rPr>
          <w:b/>
          <w:bCs/>
          <w:i/>
          <w:vertAlign w:val="subscript"/>
          <w:lang w:val="sv-SE"/>
        </w:rPr>
        <w:t>j</w:t>
      </w:r>
      <w:r w:rsidRPr="009D5CFC">
        <w:rPr>
          <w:b/>
          <w:bCs/>
          <w:lang w:val="sv-FI"/>
        </w:rPr>
        <w:t>)</w:t>
      </w:r>
    </w:p>
    <w:p w14:paraId="58DBCF56" w14:textId="62B132F1" w:rsidR="005E0494" w:rsidRPr="004D0C38" w:rsidRDefault="004D0C38" w:rsidP="004D0C38">
      <w:pPr>
        <w:jc w:val="both"/>
        <w:rPr>
          <w:rFonts w:eastAsiaTheme="minorEastAsia"/>
          <w:lang w:val="sv-FI" w:eastAsia="zh-CN"/>
        </w:rPr>
      </w:pPr>
      <w:r w:rsidRPr="004D0C38">
        <w:rPr>
          <w:rFonts w:eastAsiaTheme="minorEastAsia"/>
          <w:lang w:val="sv-FI" w:eastAsia="zh-CN"/>
        </w:rPr>
        <w:t xml:space="preserve">Reference the partially-shared Rx </w:t>
      </w:r>
      <w:r w:rsidRPr="004D0C38">
        <w:rPr>
          <w:rFonts w:eastAsiaTheme="minorEastAsia" w:hint="eastAsia"/>
          <w:lang w:val="sv-FI" w:eastAsia="zh-CN"/>
        </w:rPr>
        <w:t>ar</w:t>
      </w:r>
      <w:r w:rsidRPr="004D0C38">
        <w:rPr>
          <w:rFonts w:eastAsiaTheme="minorEastAsia"/>
          <w:lang w:val="sv-FI" w:eastAsia="zh-CN"/>
        </w:rPr>
        <w:t>chitecture for t</w:t>
      </w:r>
      <w:r w:rsidR="005E0494" w:rsidRPr="004D0C38">
        <w:rPr>
          <w:rFonts w:eastAsiaTheme="minorEastAsia"/>
          <w:lang w:val="sv-FI" w:eastAsia="zh-CN"/>
        </w:rPr>
        <w:t>he existing requirements for DL NCCA according to TR36.823.</w:t>
      </w:r>
      <w:r w:rsidRPr="004D0C38">
        <w:rPr>
          <w:rFonts w:eastAsiaTheme="minorEastAsia"/>
          <w:lang w:val="sv-FI" w:eastAsia="zh-CN"/>
        </w:rPr>
        <w:t xml:space="preserve"> RAN4 should </w:t>
      </w:r>
      <w:r>
        <w:rPr>
          <w:rFonts w:eastAsiaTheme="minorEastAsia"/>
          <w:lang w:val="sv-FI" w:eastAsia="zh-CN"/>
        </w:rPr>
        <w:t>use</w:t>
      </w:r>
      <w:r w:rsidRPr="004D0C38">
        <w:rPr>
          <w:rFonts w:eastAsiaTheme="minorEastAsia"/>
          <w:lang w:val="sv-FI" w:eastAsia="zh-CN"/>
        </w:rPr>
        <w:t xml:space="preserve"> “fully shared Rx chain architecture” as the starting point for fragmented carriers, to further increase the flexibility of fragmented carriers for one operator through the intra-band non-contiguous DL CA frame by reducing the Rx chain.</w:t>
      </w:r>
    </w:p>
    <w:p w14:paraId="1F616ACB" w14:textId="05392AD9" w:rsidR="00425731" w:rsidRPr="004D0C38" w:rsidRDefault="004D0C38" w:rsidP="004D0C38">
      <w:pPr>
        <w:rPr>
          <w:rFonts w:eastAsiaTheme="minorEastAsia"/>
          <w:szCs w:val="24"/>
          <w:lang w:eastAsia="zh-CN"/>
        </w:rPr>
      </w:pPr>
      <w:r w:rsidRPr="004D0C38">
        <w:rPr>
          <w:rFonts w:eastAsia="等线"/>
          <w:b/>
          <w:lang w:val="en-US" w:eastAsia="zh-CN"/>
        </w:rPr>
        <w:t xml:space="preserve">Proposal 7: </w:t>
      </w:r>
      <w:r>
        <w:rPr>
          <w:rFonts w:eastAsia="等线"/>
          <w:b/>
          <w:lang w:val="en-US" w:eastAsia="zh-CN"/>
        </w:rPr>
        <w:t>Usin</w:t>
      </w:r>
      <w:r w:rsidRPr="004D0C38">
        <w:rPr>
          <w:rFonts w:eastAsia="等线"/>
          <w:b/>
          <w:lang w:val="en-US" w:eastAsia="zh-CN"/>
        </w:rPr>
        <w:t xml:space="preserve">g </w:t>
      </w:r>
      <w:r w:rsidRPr="004D0C38">
        <w:rPr>
          <w:rFonts w:eastAsiaTheme="minorEastAsia"/>
          <w:b/>
          <w:lang w:val="sv-FI" w:eastAsia="zh-CN"/>
        </w:rPr>
        <w:t>“fully shared Rx chain architecture”as the the starting point</w:t>
      </w:r>
      <w:r w:rsidR="005E0494" w:rsidRPr="004D0C38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 xml:space="preserve">to </w:t>
      </w:r>
      <w:r w:rsidR="005E0494" w:rsidRPr="004D0C38">
        <w:rPr>
          <w:rFonts w:eastAsia="等线"/>
          <w:b/>
          <w:lang w:val="en-US" w:eastAsia="zh-CN"/>
        </w:rPr>
        <w:t>reduc</w:t>
      </w:r>
      <w:r>
        <w:rPr>
          <w:rFonts w:eastAsia="等线"/>
          <w:b/>
          <w:lang w:val="en-US" w:eastAsia="zh-CN"/>
        </w:rPr>
        <w:t>e</w:t>
      </w:r>
      <w:r w:rsidR="005E0494" w:rsidRPr="004D0C38">
        <w:rPr>
          <w:rFonts w:eastAsia="等线"/>
          <w:b/>
          <w:lang w:val="en-US" w:eastAsia="zh-CN"/>
        </w:rPr>
        <w:t xml:space="preserve"> number of Rx chains for DL non-contiguous CCs</w:t>
      </w:r>
      <w:r>
        <w:rPr>
          <w:rFonts w:eastAsia="等线"/>
          <w:b/>
          <w:lang w:val="en-US" w:eastAsia="zh-CN"/>
        </w:rPr>
        <w:t xml:space="preserve">, other </w:t>
      </w:r>
      <w:r w:rsidRPr="004D0C38">
        <w:rPr>
          <w:rFonts w:eastAsiaTheme="minorEastAsia"/>
          <w:b/>
          <w:lang w:val="sv-FI" w:eastAsia="zh-CN"/>
        </w:rPr>
        <w:t>architecture</w:t>
      </w:r>
      <w:r>
        <w:rPr>
          <w:rFonts w:eastAsiaTheme="minorEastAsia"/>
          <w:b/>
          <w:lang w:val="sv-FI" w:eastAsia="zh-CN"/>
        </w:rPr>
        <w:t xml:space="preserve"> can further study.</w:t>
      </w: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7161C6B6" w14:textId="77777777" w:rsidR="004D0C38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analyzed the </w:t>
      </w:r>
      <w:r w:rsidR="004D0C38">
        <w:rPr>
          <w:rFonts w:eastAsiaTheme="minorEastAsia"/>
          <w:lang w:val="en-US" w:eastAsia="zh-CN"/>
        </w:rPr>
        <w:t xml:space="preserve">application of fragmented carriers and proposed: </w:t>
      </w:r>
    </w:p>
    <w:p w14:paraId="6435451D" w14:textId="77777777" w:rsidR="004D0C38" w:rsidRDefault="004D0C38" w:rsidP="00996FC0">
      <w:pPr>
        <w:spacing w:before="180"/>
        <w:rPr>
          <w:rFonts w:eastAsiaTheme="minorEastAsia"/>
          <w:b/>
          <w:bCs/>
          <w:lang w:eastAsia="zh-CN"/>
        </w:rPr>
      </w:pPr>
      <w:r w:rsidRPr="00644F00">
        <w:rPr>
          <w:rFonts w:eastAsiaTheme="minorEastAsia" w:hint="eastAsia"/>
          <w:b/>
          <w:bCs/>
          <w:lang w:eastAsia="zh-CN"/>
        </w:rPr>
        <w:t>P</w:t>
      </w:r>
      <w:r w:rsidRPr="00644F00">
        <w:rPr>
          <w:rFonts w:eastAsiaTheme="minorEastAsia"/>
          <w:b/>
          <w:bCs/>
          <w:lang w:eastAsia="zh-CN"/>
        </w:rPr>
        <w:t xml:space="preserve">roposal 1: </w:t>
      </w:r>
      <w:r w:rsidRPr="001B2AFA">
        <w:rPr>
          <w:rFonts w:eastAsiaTheme="minorEastAsia"/>
          <w:b/>
          <w:bCs/>
          <w:lang w:eastAsia="zh-CN"/>
        </w:rPr>
        <w:t>Frequency span</w:t>
      </w:r>
      <w:r w:rsidRPr="001B2AFA">
        <w:rPr>
          <w:rFonts w:eastAsiaTheme="minorEastAsia" w:hint="eastAsia"/>
          <w:b/>
          <w:bCs/>
          <w:lang w:eastAsia="zh-CN"/>
        </w:rPr>
        <w:t xml:space="preserve"> </w:t>
      </w:r>
      <w:r w:rsidRPr="001B2AFA">
        <w:rPr>
          <w:rFonts w:eastAsiaTheme="minorEastAsia" w:hint="eastAsia"/>
          <w:b/>
          <w:bCs/>
          <w:lang w:eastAsia="zh-CN"/>
        </w:rPr>
        <w:t>≤</w:t>
      </w:r>
      <w:r w:rsidRPr="001B2AFA">
        <w:rPr>
          <w:rFonts w:eastAsiaTheme="minorEastAsia" w:hint="eastAsia"/>
          <w:b/>
          <w:bCs/>
          <w:lang w:eastAsia="zh-CN"/>
        </w:rPr>
        <w:t xml:space="preserve"> 100 MHz</w:t>
      </w:r>
      <w:r w:rsidRPr="001B2AFA">
        <w:rPr>
          <w:rFonts w:eastAsiaTheme="minorEastAsia"/>
          <w:b/>
          <w:bCs/>
          <w:lang w:eastAsia="zh-CN"/>
        </w:rPr>
        <w:t xml:space="preserve"> </w:t>
      </w:r>
      <w:r w:rsidRPr="001B2AFA">
        <w:rPr>
          <w:rFonts w:eastAsiaTheme="minorEastAsia" w:hint="eastAsia"/>
          <w:b/>
          <w:bCs/>
          <w:lang w:eastAsia="zh-CN"/>
        </w:rPr>
        <w:t>containing two non-contiguous CCs</w:t>
      </w:r>
      <w:r w:rsidRPr="00644F00">
        <w:rPr>
          <w:rFonts w:eastAsiaTheme="minorEastAsia"/>
          <w:b/>
          <w:bCs/>
          <w:lang w:eastAsia="zh-CN"/>
        </w:rPr>
        <w:t xml:space="preserve"> means the f</w:t>
      </w:r>
      <w:r w:rsidRPr="00644F00">
        <w:rPr>
          <w:rFonts w:eastAsiaTheme="minorEastAsia" w:hint="eastAsia"/>
          <w:b/>
          <w:bCs/>
          <w:lang w:eastAsia="zh-CN"/>
        </w:rPr>
        <w:t>requency separation</w:t>
      </w:r>
      <w:r w:rsidRPr="00644F00">
        <w:rPr>
          <w:rFonts w:eastAsiaTheme="minorEastAsia"/>
          <w:b/>
          <w:bCs/>
          <w:lang w:eastAsia="zh-CN"/>
        </w:rPr>
        <w:t xml:space="preserve"> </w:t>
      </w:r>
      <w:r w:rsidRPr="00644F00">
        <w:rPr>
          <w:rFonts w:eastAsiaTheme="minorEastAsia" w:hint="eastAsia"/>
          <w:b/>
          <w:bCs/>
          <w:lang w:eastAsia="zh-CN"/>
        </w:rPr>
        <w:t xml:space="preserve">between </w:t>
      </w:r>
      <w:r w:rsidRPr="00644F00">
        <w:rPr>
          <w:rFonts w:eastAsiaTheme="minorEastAsia"/>
          <w:b/>
          <w:bCs/>
          <w:lang w:eastAsia="zh-CN"/>
        </w:rPr>
        <w:t>lower edge</w:t>
      </w:r>
      <w:r w:rsidRPr="00644F00">
        <w:rPr>
          <w:rFonts w:eastAsiaTheme="minorEastAsia" w:hint="eastAsia"/>
          <w:b/>
          <w:bCs/>
          <w:lang w:eastAsia="zh-CN"/>
        </w:rPr>
        <w:t xml:space="preserve"> of lowest CC and </w:t>
      </w:r>
      <w:r w:rsidRPr="00644F00">
        <w:rPr>
          <w:rFonts w:eastAsiaTheme="minorEastAsia"/>
          <w:b/>
          <w:bCs/>
          <w:lang w:eastAsia="zh-CN"/>
        </w:rPr>
        <w:t>upper edge</w:t>
      </w:r>
      <w:r w:rsidRPr="00644F00">
        <w:rPr>
          <w:rFonts w:eastAsiaTheme="minorEastAsia" w:hint="eastAsia"/>
          <w:b/>
          <w:bCs/>
          <w:lang w:eastAsia="zh-CN"/>
        </w:rPr>
        <w:t xml:space="preserve"> of highest CC in </w:t>
      </w:r>
      <w:r>
        <w:rPr>
          <w:rFonts w:eastAsiaTheme="minorEastAsia"/>
          <w:b/>
          <w:bCs/>
          <w:lang w:eastAsia="zh-CN"/>
        </w:rPr>
        <w:t xml:space="preserve">downlink of </w:t>
      </w:r>
      <w:r w:rsidRPr="00644F00">
        <w:rPr>
          <w:rFonts w:eastAsiaTheme="minorEastAsia" w:hint="eastAsia"/>
          <w:b/>
          <w:bCs/>
          <w:lang w:eastAsia="zh-CN"/>
        </w:rPr>
        <w:t>a frequency band</w:t>
      </w:r>
      <w:r w:rsidRPr="00644F00">
        <w:rPr>
          <w:rFonts w:eastAsiaTheme="minorEastAsia"/>
          <w:b/>
          <w:bCs/>
          <w:lang w:eastAsia="zh-CN"/>
        </w:rPr>
        <w:t xml:space="preserve"> is less than or equal to 100MHz.</w:t>
      </w:r>
    </w:p>
    <w:p w14:paraId="41052B0E" w14:textId="77777777" w:rsidR="00FE59D7" w:rsidRPr="00A740E0" w:rsidRDefault="00FE59D7" w:rsidP="00FE59D7">
      <w:pPr>
        <w:rPr>
          <w:rFonts w:eastAsiaTheme="minorEastAsia"/>
          <w:b/>
          <w:bCs/>
          <w:lang w:eastAsia="zh-CN"/>
        </w:rPr>
      </w:pPr>
      <w:r w:rsidRPr="00A740E0">
        <w:rPr>
          <w:rFonts w:eastAsiaTheme="minorEastAsia" w:hint="eastAsia"/>
          <w:b/>
          <w:bCs/>
          <w:lang w:eastAsia="zh-CN"/>
        </w:rPr>
        <w:t>P</w:t>
      </w:r>
      <w:r w:rsidRPr="00A740E0">
        <w:rPr>
          <w:rFonts w:eastAsiaTheme="minorEastAsia"/>
          <w:b/>
          <w:bCs/>
          <w:lang w:eastAsia="zh-CN"/>
        </w:rPr>
        <w:t xml:space="preserve">roposal 2: </w:t>
      </w:r>
      <w:r w:rsidRPr="00A740E0">
        <w:rPr>
          <w:b/>
          <w:bCs/>
          <w:szCs w:val="24"/>
          <w:lang w:eastAsia="zh-CN"/>
        </w:rPr>
        <w:t xml:space="preserve">RAN4 should first consider the fragmented carriers for </w:t>
      </w:r>
      <w:r>
        <w:rPr>
          <w:b/>
          <w:bCs/>
          <w:szCs w:val="24"/>
          <w:lang w:eastAsia="zh-CN"/>
        </w:rPr>
        <w:t xml:space="preserve">those bands, in which </w:t>
      </w:r>
      <w:r w:rsidRPr="00A740E0">
        <w:rPr>
          <w:b/>
          <w:bCs/>
          <w:szCs w:val="24"/>
          <w:lang w:eastAsia="zh-CN"/>
        </w:rPr>
        <w:t>the intra-band non-contiguous DL CA</w:t>
      </w:r>
      <w:r>
        <w:rPr>
          <w:b/>
          <w:bCs/>
          <w:szCs w:val="24"/>
          <w:lang w:eastAsia="zh-CN"/>
        </w:rPr>
        <w:t xml:space="preserve"> have been defined</w:t>
      </w:r>
      <w:r w:rsidRPr="00A740E0">
        <w:rPr>
          <w:b/>
          <w:bCs/>
          <w:szCs w:val="24"/>
          <w:lang w:eastAsia="zh-CN"/>
        </w:rPr>
        <w:t>, where</w:t>
      </w:r>
      <w:r w:rsidRPr="00A740E0">
        <w:rPr>
          <w:b/>
          <w:bCs/>
        </w:rPr>
        <w:t xml:space="preserve"> the </w:t>
      </w:r>
      <w:r w:rsidRPr="00A740E0">
        <w:rPr>
          <w:rFonts w:eastAsiaTheme="minorEastAsia"/>
          <w:b/>
          <w:bCs/>
          <w:lang w:eastAsia="zh-CN"/>
        </w:rPr>
        <w:t>f</w:t>
      </w:r>
      <w:r w:rsidRPr="00A740E0">
        <w:rPr>
          <w:rFonts w:eastAsiaTheme="minorEastAsia" w:hint="eastAsia"/>
          <w:b/>
          <w:bCs/>
          <w:lang w:eastAsia="zh-CN"/>
        </w:rPr>
        <w:t>requency separation</w:t>
      </w:r>
      <w:r w:rsidRPr="00A740E0">
        <w:rPr>
          <w:b/>
          <w:bCs/>
        </w:rPr>
        <w:t xml:space="preserve"> between these two </w:t>
      </w:r>
      <w:r w:rsidRPr="00A740E0">
        <w:rPr>
          <w:rFonts w:hint="eastAsia"/>
          <w:b/>
          <w:bCs/>
        </w:rPr>
        <w:t>non-contiguous C</w:t>
      </w:r>
      <w:r w:rsidRPr="00A740E0">
        <w:rPr>
          <w:rFonts w:eastAsiaTheme="minorEastAsia" w:hint="eastAsia"/>
          <w:b/>
          <w:bCs/>
          <w:lang w:eastAsia="zh-CN"/>
        </w:rPr>
        <w:t>Cs</w:t>
      </w:r>
      <w:r w:rsidRPr="00A740E0">
        <w:rPr>
          <w:rFonts w:eastAsiaTheme="minorEastAsia"/>
          <w:b/>
          <w:bCs/>
          <w:lang w:eastAsia="zh-CN"/>
        </w:rPr>
        <w:t xml:space="preserve"> is less than or equal to 100MHz</w:t>
      </w:r>
      <w:r>
        <w:rPr>
          <w:b/>
          <w:bCs/>
          <w:szCs w:val="24"/>
          <w:lang w:eastAsia="zh-CN"/>
        </w:rPr>
        <w:t xml:space="preserve">, </w:t>
      </w:r>
      <w:r w:rsidRPr="00A740E0">
        <w:rPr>
          <w:b/>
          <w:bCs/>
          <w:szCs w:val="24"/>
          <w:lang w:eastAsia="zh-CN"/>
        </w:rPr>
        <w:t>then discuss whether extend to other bands</w:t>
      </w:r>
      <w:r w:rsidRPr="00A740E0">
        <w:rPr>
          <w:rFonts w:eastAsiaTheme="minorEastAsia"/>
          <w:b/>
          <w:bCs/>
          <w:lang w:eastAsia="zh-CN"/>
        </w:rPr>
        <w:t>.</w:t>
      </w:r>
    </w:p>
    <w:p w14:paraId="60622589" w14:textId="77777777" w:rsidR="00996FC0" w:rsidRPr="00AA0462" w:rsidRDefault="00996FC0" w:rsidP="00996FC0">
      <w:pPr>
        <w:rPr>
          <w:rFonts w:eastAsiaTheme="minorEastAsia"/>
          <w:b/>
          <w:bCs/>
          <w:lang w:eastAsia="zh-CN"/>
        </w:rPr>
      </w:pPr>
      <w:r w:rsidRPr="00AA0462">
        <w:rPr>
          <w:rFonts w:eastAsiaTheme="minorEastAsia"/>
          <w:b/>
          <w:bCs/>
          <w:lang w:eastAsia="zh-CN"/>
        </w:rPr>
        <w:t xml:space="preserve">Proposal 3: </w:t>
      </w:r>
      <w:r>
        <w:rPr>
          <w:rFonts w:eastAsiaTheme="minorEastAsia"/>
          <w:b/>
          <w:bCs/>
          <w:lang w:eastAsia="zh-CN"/>
        </w:rPr>
        <w:t>R</w:t>
      </w:r>
      <w:r w:rsidRPr="00AA0462">
        <w:rPr>
          <w:rFonts w:eastAsiaTheme="minorEastAsia"/>
          <w:b/>
          <w:bCs/>
          <w:lang w:eastAsia="zh-CN"/>
        </w:rPr>
        <w:t>emove band n39 from the given example bands of n2/n25, n3, n7, n66, n41, n39.</w:t>
      </w:r>
    </w:p>
    <w:p w14:paraId="1CC914E9" w14:textId="77777777" w:rsidR="00996FC0" w:rsidRDefault="00996FC0" w:rsidP="00996FC0">
      <w:pPr>
        <w:ind w:left="1418" w:hangingChars="709" w:hanging="1418"/>
        <w:rPr>
          <w:rFonts w:eastAsia="等线"/>
          <w:b/>
          <w:lang w:val="en-US" w:eastAsia="zh-CN"/>
        </w:rPr>
      </w:pPr>
      <w:r w:rsidRPr="008A6E47">
        <w:rPr>
          <w:rFonts w:eastAsia="等线" w:hint="eastAsia"/>
          <w:b/>
          <w:lang w:val="en-US" w:eastAsia="zh-CN"/>
        </w:rPr>
        <w:t>Proposal</w:t>
      </w:r>
      <w:r w:rsidRPr="008A6E47">
        <w:rPr>
          <w:rFonts w:eastAsia="等线"/>
          <w:b/>
          <w:lang w:val="en-US" w:eastAsia="zh-CN"/>
        </w:rPr>
        <w:t xml:space="preserve"> 4</w:t>
      </w:r>
      <w:r w:rsidRPr="008A6E47">
        <w:rPr>
          <w:rFonts w:eastAsia="等线" w:hint="eastAsia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8A6E47">
        <w:rPr>
          <w:rFonts w:eastAsiaTheme="minorEastAsia"/>
          <w:b/>
          <w:lang w:eastAsia="zh-CN"/>
        </w:rPr>
        <w:t xml:space="preserve">RAN4 doesn’t consider 3MHz </w:t>
      </w:r>
      <w:r>
        <w:rPr>
          <w:rFonts w:eastAsiaTheme="minorEastAsia"/>
          <w:b/>
          <w:lang w:eastAsia="zh-CN"/>
        </w:rPr>
        <w:t xml:space="preserve">channel bandwidth </w:t>
      </w:r>
      <w:r w:rsidRPr="008A6E47">
        <w:rPr>
          <w:rFonts w:eastAsiaTheme="minorEastAsia"/>
          <w:b/>
          <w:lang w:eastAsia="zh-CN"/>
        </w:rPr>
        <w:t>for fragmented carriers</w:t>
      </w:r>
      <w:r w:rsidRPr="008A6E47">
        <w:rPr>
          <w:rFonts w:eastAsia="等线"/>
          <w:b/>
          <w:lang w:val="en-US" w:eastAsia="zh-CN"/>
        </w:rPr>
        <w:t>.</w:t>
      </w:r>
    </w:p>
    <w:p w14:paraId="6F7531F9" w14:textId="77777777" w:rsidR="00996FC0" w:rsidRDefault="00996FC0" w:rsidP="00996FC0">
      <w:pPr>
        <w:rPr>
          <w:rFonts w:eastAsia="等线"/>
          <w:b/>
          <w:lang w:val="en-US" w:eastAsia="zh-CN"/>
        </w:rPr>
      </w:pPr>
      <w:r w:rsidRPr="008A6E47">
        <w:rPr>
          <w:rFonts w:eastAsia="等线" w:hint="eastAsia"/>
          <w:b/>
          <w:lang w:val="en-US" w:eastAsia="zh-CN"/>
        </w:rPr>
        <w:t>Proposal</w:t>
      </w:r>
      <w:r w:rsidRPr="008A6E47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5</w:t>
      </w:r>
      <w:r w:rsidRPr="008A6E47">
        <w:rPr>
          <w:rFonts w:eastAsia="等线" w:hint="eastAsia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About the maximum </w:t>
      </w:r>
      <w:r w:rsidRPr="00425731">
        <w:rPr>
          <w:b/>
          <w:bCs/>
          <w:lang w:val="en-US"/>
        </w:rPr>
        <w:t>W</w:t>
      </w:r>
      <w:r w:rsidRPr="00425731">
        <w:rPr>
          <w:b/>
          <w:bCs/>
          <w:vertAlign w:val="subscript"/>
          <w:lang w:val="en-US"/>
        </w:rPr>
        <w:t>gap</w:t>
      </w:r>
      <w:r>
        <w:rPr>
          <w:rFonts w:eastAsia="等线" w:hint="eastAsia"/>
          <w:b/>
          <w:lang w:val="en-US" w:eastAsia="zh-CN"/>
        </w:rPr>
        <w:t xml:space="preserve"> </w:t>
      </w:r>
      <w:r w:rsidRPr="004C263E">
        <w:rPr>
          <w:b/>
          <w:bCs/>
          <w:szCs w:val="24"/>
          <w:lang w:eastAsia="zh-CN"/>
        </w:rPr>
        <w:t>between fragmented DL blocks</w:t>
      </w:r>
      <w:r>
        <w:rPr>
          <w:rFonts w:eastAsia="等线"/>
          <w:b/>
          <w:lang w:val="en-US" w:eastAsia="zh-CN"/>
        </w:rPr>
        <w:t>:</w:t>
      </w:r>
    </w:p>
    <w:p w14:paraId="5D69DD13" w14:textId="77777777" w:rsidR="00F5534E" w:rsidRPr="004C263E" w:rsidRDefault="00F5534E" w:rsidP="00F5534E">
      <w:pPr>
        <w:pStyle w:val="af6"/>
        <w:numPr>
          <w:ilvl w:val="0"/>
          <w:numId w:val="30"/>
        </w:numPr>
        <w:rPr>
          <w:rFonts w:eastAsiaTheme="minorEastAsia"/>
          <w:b/>
          <w:lang w:eastAsia="zh-CN"/>
        </w:rPr>
      </w:pPr>
      <w:r w:rsidRPr="004C263E">
        <w:rPr>
          <w:rFonts w:eastAsia="等线" w:hint="eastAsia"/>
          <w:b/>
          <w:lang w:eastAsia="zh-CN"/>
        </w:rPr>
        <w:t>F</w:t>
      </w:r>
      <w:r w:rsidRPr="004C263E">
        <w:rPr>
          <w:rFonts w:eastAsia="等线"/>
          <w:b/>
          <w:lang w:eastAsia="zh-CN"/>
        </w:rPr>
        <w:t xml:space="preserve">or the example FDD bands, </w:t>
      </w:r>
      <w:r w:rsidRPr="004C263E">
        <w:rPr>
          <w:rFonts w:eastAsiaTheme="minorEastAsia"/>
          <w:b/>
          <w:bCs/>
          <w:lang w:eastAsia="zh-CN"/>
        </w:rPr>
        <w:t xml:space="preserve">the maximum </w:t>
      </w:r>
      <w:r w:rsidRPr="004C263E">
        <w:rPr>
          <w:b/>
          <w:bCs/>
        </w:rPr>
        <w:t>W</w:t>
      </w:r>
      <w:r w:rsidRPr="004C263E">
        <w:rPr>
          <w:b/>
          <w:bCs/>
          <w:vertAlign w:val="subscript"/>
        </w:rPr>
        <w:t>gap</w:t>
      </w:r>
      <w:r w:rsidRPr="004C263E">
        <w:rPr>
          <w:b/>
          <w:bCs/>
        </w:rPr>
        <w:t xml:space="preserve"> </w:t>
      </w:r>
      <w:r w:rsidRPr="004C263E">
        <w:rPr>
          <w:rFonts w:eastAsia="等线"/>
          <w:b/>
          <w:lang w:eastAsia="zh-CN"/>
        </w:rPr>
        <w:t xml:space="preserve">can </w:t>
      </w:r>
      <w:r>
        <w:rPr>
          <w:rFonts w:eastAsia="等线"/>
          <w:b/>
          <w:lang w:eastAsia="zh-CN"/>
        </w:rPr>
        <w:t xml:space="preserve">use the below </w:t>
      </w:r>
      <w:r w:rsidRPr="004C263E">
        <w:rPr>
          <w:b/>
          <w:bCs/>
        </w:rPr>
        <w:t>W</w:t>
      </w:r>
      <w:r w:rsidRPr="004C263E">
        <w:rPr>
          <w:b/>
          <w:bCs/>
          <w:vertAlign w:val="subscript"/>
        </w:rPr>
        <w:t>gap</w:t>
      </w:r>
      <w:r w:rsidRPr="004C263E">
        <w:rPr>
          <w:rFonts w:eastAsia="等线"/>
          <w:b/>
          <w:lang w:eastAsia="zh-CN"/>
        </w:rPr>
        <w:t xml:space="preserve"> value</w:t>
      </w:r>
      <w:r>
        <w:rPr>
          <w:rFonts w:eastAsia="等线"/>
          <w:b/>
          <w:lang w:eastAsia="zh-CN"/>
        </w:rPr>
        <w:t xml:space="preserve">s that </w:t>
      </w:r>
      <w:r w:rsidRPr="00732B7B">
        <w:rPr>
          <w:rFonts w:cs="Arial"/>
          <w:b/>
          <w:bCs/>
        </w:rPr>
        <w:t>ΔR</w:t>
      </w:r>
      <w:r w:rsidRPr="00732B7B">
        <w:rPr>
          <w:rFonts w:cs="Arial"/>
          <w:b/>
          <w:bCs/>
          <w:vertAlign w:val="subscript"/>
        </w:rPr>
        <w:t>IBNC</w:t>
      </w:r>
      <w:r>
        <w:rPr>
          <w:rFonts w:eastAsiaTheme="minorEastAsia"/>
          <w:b/>
          <w:szCs w:val="20"/>
          <w:lang w:eastAsia="zh-CN"/>
        </w:rPr>
        <w:t xml:space="preserve">=0 of </w:t>
      </w:r>
      <w:r w:rsidRPr="004C263E">
        <w:rPr>
          <w:rFonts w:eastAsiaTheme="minorEastAsia"/>
          <w:b/>
          <w:szCs w:val="20"/>
          <w:lang w:eastAsia="zh-CN"/>
        </w:rPr>
        <w:t>intra-band non-contiguous DL CA</w:t>
      </w:r>
      <w:r w:rsidRPr="004C263E">
        <w:rPr>
          <w:rFonts w:eastAsiaTheme="minorEastAsia"/>
          <w:b/>
          <w:lang w:eastAsia="zh-CN"/>
        </w:rPr>
        <w:t xml:space="preserve"> and corresponding </w:t>
      </w:r>
      <w:r w:rsidRPr="004C263E">
        <w:rPr>
          <w:rFonts w:eastAsiaTheme="minorEastAsia"/>
          <w:b/>
          <w:bCs/>
          <w:lang w:eastAsia="zh-CN"/>
        </w:rPr>
        <w:t>aggregated channel bandwidth</w:t>
      </w:r>
      <w:r w:rsidRPr="004C263E">
        <w:rPr>
          <w:rFonts w:eastAsiaTheme="minorEastAsia"/>
          <w:b/>
          <w:lang w:eastAsia="zh-CN"/>
        </w:rPr>
        <w:t xml:space="preserve"> as the Starting point</w:t>
      </w:r>
      <w:r>
        <w:rPr>
          <w:rFonts w:eastAsiaTheme="minorEastAsia"/>
          <w:b/>
          <w:lang w:eastAsia="zh-CN"/>
        </w:rPr>
        <w:t>:</w:t>
      </w:r>
    </w:p>
    <w:tbl>
      <w:tblPr>
        <w:tblW w:w="46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7"/>
        <w:gridCol w:w="1259"/>
        <w:gridCol w:w="2201"/>
        <w:gridCol w:w="1417"/>
        <w:gridCol w:w="1276"/>
        <w:gridCol w:w="1276"/>
      </w:tblGrid>
      <w:tr w:rsidR="00F5534E" w:rsidRPr="00A1115A" w14:paraId="760755AA" w14:textId="77777777" w:rsidTr="009E7613">
        <w:trPr>
          <w:trHeight w:val="18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0063" w14:textId="77777777" w:rsidR="00F5534E" w:rsidRPr="00A1115A" w:rsidRDefault="00F5534E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lastRenderedPageBreak/>
              <w:t>CA configuration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B1AE" w14:textId="77777777" w:rsidR="00F5534E" w:rsidRDefault="00F5534E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SCS</w:t>
            </w:r>
          </w:p>
          <w:p w14:paraId="21A72047" w14:textId="77777777" w:rsidR="00F5534E" w:rsidRPr="00A1115A" w:rsidRDefault="00F5534E" w:rsidP="009E761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(PCC/SCC)</w:t>
            </w:r>
          </w:p>
          <w:p w14:paraId="238E02E2" w14:textId="77777777" w:rsidR="00F5534E" w:rsidRPr="00A1115A" w:rsidRDefault="00F5534E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(kHz)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6FB2" w14:textId="77777777" w:rsidR="00F5534E" w:rsidRPr="00A1115A" w:rsidRDefault="00F5534E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Aggregated channel bandwidth (PCC+SCC)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C01B" w14:textId="77777777" w:rsidR="00F5534E" w:rsidRPr="00A1115A" w:rsidRDefault="00F5534E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W</w:t>
            </w:r>
            <w:r w:rsidRPr="00A1115A">
              <w:rPr>
                <w:rFonts w:cs="Arial"/>
                <w:vertAlign w:val="subscript"/>
              </w:rPr>
              <w:t xml:space="preserve">gap </w:t>
            </w:r>
            <w:r w:rsidRPr="00A1115A">
              <w:rPr>
                <w:rFonts w:cs="Arial"/>
              </w:rPr>
              <w:t>/ [MHz]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8760" w14:textId="77777777" w:rsidR="00F5534E" w:rsidRDefault="00F5534E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UL PCC allocation</w:t>
            </w:r>
          </w:p>
          <w:p w14:paraId="4C3A5739" w14:textId="77777777" w:rsidR="00F5534E" w:rsidRPr="00A1115A" w:rsidRDefault="00F5534E" w:rsidP="009E7613">
            <w:pPr>
              <w:pStyle w:val="TAH"/>
              <w:rPr>
                <w:rFonts w:cs="Arial"/>
              </w:rPr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E87" w14:textId="77777777" w:rsidR="00F5534E" w:rsidRPr="00A1115A" w:rsidRDefault="00F5534E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ΔR</w:t>
            </w:r>
            <w:r w:rsidRPr="00A1115A">
              <w:rPr>
                <w:rFonts w:cs="Arial"/>
                <w:vertAlign w:val="subscript"/>
              </w:rPr>
              <w:t>IBNC</w:t>
            </w:r>
            <w:r w:rsidRPr="00A1115A">
              <w:rPr>
                <w:rFonts w:cs="Arial"/>
              </w:rPr>
              <w:t xml:space="preserve"> (dB)</w:t>
            </w:r>
          </w:p>
        </w:tc>
      </w:tr>
      <w:tr w:rsidR="00F5534E" w:rsidRPr="00A1115A" w14:paraId="0C48E655" w14:textId="77777777" w:rsidTr="009E7613">
        <w:trPr>
          <w:trHeight w:val="18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E4815" w14:textId="77777777" w:rsidR="00F5534E" w:rsidRPr="00A1115A" w:rsidRDefault="00F5534E" w:rsidP="009E7613">
            <w:pPr>
              <w:pStyle w:val="TAC"/>
            </w:pPr>
            <w:r w:rsidRPr="00A1115A">
              <w:t>CA_n2(2A)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D001B5" w14:textId="77777777" w:rsidR="00F5534E" w:rsidRPr="00A1115A" w:rsidRDefault="00F5534E" w:rsidP="009E7613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DE3972" w14:textId="77777777" w:rsidR="00F5534E" w:rsidRPr="00A1115A" w:rsidRDefault="00F5534E" w:rsidP="009E7613">
            <w:pPr>
              <w:pStyle w:val="TAC"/>
            </w:pPr>
            <w:r>
              <w:t>5MHz + 5MHz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933" w14:textId="77777777" w:rsidR="00F5534E" w:rsidRPr="00A1115A" w:rsidRDefault="00F5534E" w:rsidP="009E7613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DABF" w14:textId="77777777" w:rsidR="00F5534E" w:rsidRPr="00732B7B" w:rsidRDefault="00F5534E" w:rsidP="009E761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CDB2" w14:textId="77777777" w:rsidR="00F5534E" w:rsidRPr="00732B7B" w:rsidRDefault="00F5534E" w:rsidP="009E761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0</w:t>
            </w:r>
          </w:p>
        </w:tc>
      </w:tr>
      <w:tr w:rsidR="00F5534E" w:rsidRPr="00A1115A" w14:paraId="47B2FBD3" w14:textId="77777777" w:rsidTr="009E7613">
        <w:trPr>
          <w:trHeight w:val="18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B8F4FD" w14:textId="77777777" w:rsidR="00F5534E" w:rsidRPr="00A1115A" w:rsidRDefault="00F5534E" w:rsidP="009E7613">
            <w:pPr>
              <w:pStyle w:val="TAC"/>
            </w:pPr>
            <w:r w:rsidRPr="00A1115A">
              <w:t>CA_n3(2A)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9B6AE5" w14:textId="77777777" w:rsidR="00F5534E" w:rsidRPr="00A1115A" w:rsidRDefault="00F5534E" w:rsidP="009E7613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60BCFD" w14:textId="77777777" w:rsidR="00F5534E" w:rsidRPr="00A1115A" w:rsidRDefault="00F5534E" w:rsidP="009E7613">
            <w:pPr>
              <w:pStyle w:val="TAC"/>
            </w:pPr>
            <w:r>
              <w:t>5MHz + 5MHz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209" w14:textId="77777777" w:rsidR="00F5534E" w:rsidRPr="00A1115A" w:rsidRDefault="00F5534E" w:rsidP="009E7613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t>45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6ADE" w14:textId="77777777" w:rsidR="00F5534E" w:rsidRPr="00732B7B" w:rsidRDefault="00F5534E" w:rsidP="009E761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97F2" w14:textId="77777777" w:rsidR="00F5534E" w:rsidRPr="00732B7B" w:rsidRDefault="00F5534E" w:rsidP="009E761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5534E" w:rsidRPr="00A1115A" w14:paraId="4564D616" w14:textId="77777777" w:rsidTr="009E7613">
        <w:trPr>
          <w:trHeight w:val="18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3B07C" w14:textId="77777777" w:rsidR="00F5534E" w:rsidRPr="00A1115A" w:rsidRDefault="00F5534E" w:rsidP="009E7613">
            <w:pPr>
              <w:pStyle w:val="TAC"/>
            </w:pPr>
            <w:r w:rsidRPr="00A1115A">
              <w:t>CA_n7(2A)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464EED" w14:textId="77777777" w:rsidR="00F5534E" w:rsidRPr="00A1115A" w:rsidRDefault="00F5534E" w:rsidP="009E7613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4EB7AF" w14:textId="77777777" w:rsidR="00F5534E" w:rsidRPr="00A1115A" w:rsidRDefault="00F5534E" w:rsidP="009E7613">
            <w:pPr>
              <w:pStyle w:val="TAC"/>
              <w:rPr>
                <w:rFonts w:cs="Arial"/>
              </w:rPr>
            </w:pPr>
            <w:r>
              <w:t>10MHz + 5MHz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965" w14:textId="77777777" w:rsidR="00F5534E" w:rsidRPr="00A1115A" w:rsidRDefault="00F5534E" w:rsidP="009E7613">
            <w:pPr>
              <w:pStyle w:val="TAC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2D8" w14:textId="77777777" w:rsidR="00F5534E" w:rsidRPr="00732B7B" w:rsidRDefault="00F5534E" w:rsidP="009E7613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5</w:t>
            </w:r>
            <w:r>
              <w:rPr>
                <w:rFonts w:eastAsiaTheme="minorEastAsia" w:cs="Arial"/>
                <w:lang w:eastAsia="zh-CN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E96D" w14:textId="77777777" w:rsidR="00F5534E" w:rsidRPr="00732B7B" w:rsidRDefault="00F5534E" w:rsidP="009E7613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0</w:t>
            </w:r>
          </w:p>
        </w:tc>
      </w:tr>
      <w:tr w:rsidR="00F5534E" w:rsidRPr="00A1115A" w14:paraId="4AB5A74F" w14:textId="77777777" w:rsidTr="009E7613">
        <w:trPr>
          <w:trHeight w:val="18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5DB84" w14:textId="77777777" w:rsidR="00F5534E" w:rsidRPr="00A1115A" w:rsidRDefault="00F5534E" w:rsidP="009E7613">
            <w:pPr>
              <w:pStyle w:val="TAC"/>
            </w:pPr>
            <w:r w:rsidRPr="00A1115A">
              <w:t>CA_n25(2A)</w:t>
            </w:r>
            <w:r>
              <w:t xml:space="preserve">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2267" w14:textId="77777777" w:rsidR="00F5534E" w:rsidRPr="00A1115A" w:rsidRDefault="00F5534E" w:rsidP="009E7613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BC640" w14:textId="77777777" w:rsidR="00F5534E" w:rsidRPr="00A1115A" w:rsidRDefault="00F5534E" w:rsidP="009E7613">
            <w:pPr>
              <w:pStyle w:val="TAC"/>
            </w:pPr>
            <w:r>
              <w:t>5MHz + 5MHz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5068" w14:textId="77777777" w:rsidR="00F5534E" w:rsidRPr="00A1115A" w:rsidRDefault="00F5534E" w:rsidP="009E7613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060" w14:textId="77777777" w:rsidR="00F5534E" w:rsidRPr="00732B7B" w:rsidRDefault="00F5534E" w:rsidP="009E761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1E5C" w14:textId="77777777" w:rsidR="00F5534E" w:rsidRPr="00732B7B" w:rsidRDefault="00F5534E" w:rsidP="009E761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0</w:t>
            </w:r>
          </w:p>
        </w:tc>
      </w:tr>
      <w:tr w:rsidR="00F5534E" w:rsidRPr="00A1115A" w14:paraId="738A4B44" w14:textId="77777777" w:rsidTr="009E7613">
        <w:trPr>
          <w:trHeight w:val="187"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4D27" w14:textId="77777777" w:rsidR="00F5534E" w:rsidRPr="009D5CFC" w:rsidRDefault="00F5534E" w:rsidP="009E761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A_n66(2A)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CA7A2" w14:textId="77777777" w:rsidR="00F5534E" w:rsidRPr="00A1115A" w:rsidRDefault="00F5534E" w:rsidP="009E7613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E339" w14:textId="77777777" w:rsidR="00F5534E" w:rsidRDefault="00F5534E" w:rsidP="009E7613">
            <w:pPr>
              <w:pStyle w:val="TAC"/>
            </w:pPr>
            <w:r>
              <w:t>5MHz + 5MHz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AE71" w14:textId="77777777" w:rsidR="00F5534E" w:rsidRPr="009D5CFC" w:rsidRDefault="00F5534E" w:rsidP="009E761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8</w:t>
            </w:r>
            <w:r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E964" w14:textId="77777777" w:rsidR="00F5534E" w:rsidRDefault="00F5534E" w:rsidP="009E761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2</w:t>
            </w:r>
            <w:r>
              <w:rPr>
                <w:rFonts w:eastAsiaTheme="minorEastAsia" w:cs="Arial"/>
                <w:szCs w:val="18"/>
                <w:lang w:eastAsia="zh-CN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479D" w14:textId="77777777" w:rsidR="00F5534E" w:rsidRDefault="00F5534E" w:rsidP="009E7613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0</w:t>
            </w:r>
          </w:p>
        </w:tc>
      </w:tr>
    </w:tbl>
    <w:p w14:paraId="42DDB0E3" w14:textId="77777777" w:rsidR="00996FC0" w:rsidRPr="004C263E" w:rsidRDefault="00996FC0" w:rsidP="00996FC0">
      <w:pPr>
        <w:pStyle w:val="af6"/>
        <w:numPr>
          <w:ilvl w:val="0"/>
          <w:numId w:val="30"/>
        </w:numPr>
        <w:spacing w:before="200"/>
        <w:rPr>
          <w:b/>
        </w:rPr>
      </w:pPr>
      <w:r w:rsidRPr="004C263E">
        <w:rPr>
          <w:rFonts w:eastAsia="等线" w:hint="eastAsia"/>
          <w:b/>
          <w:lang w:eastAsia="zh-CN"/>
        </w:rPr>
        <w:t>F</w:t>
      </w:r>
      <w:r w:rsidRPr="004C263E">
        <w:rPr>
          <w:rFonts w:eastAsia="等线"/>
          <w:b/>
          <w:lang w:eastAsia="zh-CN"/>
        </w:rPr>
        <w:t xml:space="preserve">or the example TDD band n41, using 80MHz </w:t>
      </w:r>
      <w:r w:rsidRPr="004C263E">
        <w:rPr>
          <w:b/>
        </w:rPr>
        <w:t>W</w:t>
      </w:r>
      <w:r w:rsidRPr="004C263E">
        <w:rPr>
          <w:b/>
          <w:vertAlign w:val="subscript"/>
        </w:rPr>
        <w:t>gap</w:t>
      </w:r>
      <w:r w:rsidRPr="004C263E">
        <w:rPr>
          <w:b/>
        </w:rPr>
        <w:t xml:space="preserve"> as the starting point as below table:</w:t>
      </w:r>
    </w:p>
    <w:tbl>
      <w:tblPr>
        <w:tblW w:w="41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5"/>
        <w:gridCol w:w="1525"/>
        <w:gridCol w:w="2936"/>
        <w:gridCol w:w="1799"/>
      </w:tblGrid>
      <w:tr w:rsidR="00996FC0" w:rsidRPr="00A1115A" w14:paraId="20DC4E23" w14:textId="77777777" w:rsidTr="009E7613">
        <w:trPr>
          <w:trHeight w:val="187"/>
          <w:jc w:val="center"/>
        </w:trPr>
        <w:tc>
          <w:tcPr>
            <w:tcW w:w="1124" w:type="pct"/>
            <w:hideMark/>
          </w:tcPr>
          <w:p w14:paraId="4DD7D14D" w14:textId="77777777" w:rsidR="00996FC0" w:rsidRPr="00A1115A" w:rsidRDefault="00996FC0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CA configuration</w:t>
            </w:r>
          </w:p>
        </w:tc>
        <w:tc>
          <w:tcPr>
            <w:tcW w:w="944" w:type="pct"/>
            <w:hideMark/>
          </w:tcPr>
          <w:p w14:paraId="6B8552D5" w14:textId="77777777" w:rsidR="00996FC0" w:rsidRDefault="00996FC0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SCS</w:t>
            </w:r>
          </w:p>
          <w:p w14:paraId="74C7A9BD" w14:textId="77777777" w:rsidR="00996FC0" w:rsidRPr="00A1115A" w:rsidRDefault="00996FC0" w:rsidP="009E761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(PCC/SCC)</w:t>
            </w:r>
          </w:p>
          <w:p w14:paraId="2AC7BB50" w14:textId="77777777" w:rsidR="00996FC0" w:rsidRPr="00A1115A" w:rsidRDefault="00996FC0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(kHz)</w:t>
            </w:r>
          </w:p>
        </w:tc>
        <w:tc>
          <w:tcPr>
            <w:tcW w:w="1818" w:type="pct"/>
            <w:hideMark/>
          </w:tcPr>
          <w:p w14:paraId="4B69A515" w14:textId="77777777" w:rsidR="00996FC0" w:rsidRPr="00A1115A" w:rsidRDefault="00996FC0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Aggregated channel bandwidth (PCC+SCC)</w:t>
            </w:r>
          </w:p>
        </w:tc>
        <w:tc>
          <w:tcPr>
            <w:tcW w:w="1114" w:type="pct"/>
            <w:hideMark/>
          </w:tcPr>
          <w:p w14:paraId="2EEEF93C" w14:textId="77777777" w:rsidR="00996FC0" w:rsidRPr="00A1115A" w:rsidRDefault="00996FC0" w:rsidP="009E7613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W</w:t>
            </w:r>
            <w:r w:rsidRPr="00A1115A">
              <w:rPr>
                <w:rFonts w:cs="Arial"/>
                <w:vertAlign w:val="subscript"/>
              </w:rPr>
              <w:t xml:space="preserve">gap </w:t>
            </w:r>
            <w:r w:rsidRPr="00A1115A">
              <w:rPr>
                <w:rFonts w:cs="Arial"/>
              </w:rPr>
              <w:t>/ [MHz]</w:t>
            </w:r>
          </w:p>
        </w:tc>
      </w:tr>
      <w:tr w:rsidR="00996FC0" w:rsidRPr="00A1115A" w14:paraId="335DD609" w14:textId="77777777" w:rsidTr="009E7613">
        <w:trPr>
          <w:trHeight w:val="187"/>
          <w:jc w:val="center"/>
        </w:trPr>
        <w:tc>
          <w:tcPr>
            <w:tcW w:w="1124" w:type="pct"/>
            <w:shd w:val="clear" w:color="auto" w:fill="auto"/>
          </w:tcPr>
          <w:p w14:paraId="3EAE584D" w14:textId="77777777" w:rsidR="00996FC0" w:rsidRPr="00A1115A" w:rsidRDefault="00996FC0" w:rsidP="009E7613">
            <w:pPr>
              <w:pStyle w:val="TAC"/>
            </w:pPr>
            <w:r w:rsidRPr="00A1115A">
              <w:t>CA_n</w:t>
            </w:r>
            <w:r>
              <w:t>41</w:t>
            </w:r>
            <w:r w:rsidRPr="00A1115A">
              <w:t>(2A)</w:t>
            </w:r>
          </w:p>
        </w:tc>
        <w:tc>
          <w:tcPr>
            <w:tcW w:w="944" w:type="pct"/>
            <w:shd w:val="clear" w:color="auto" w:fill="auto"/>
          </w:tcPr>
          <w:p w14:paraId="417E55AB" w14:textId="77777777" w:rsidR="00996FC0" w:rsidRPr="00A1115A" w:rsidRDefault="00996FC0" w:rsidP="009E7613">
            <w:pPr>
              <w:pStyle w:val="TAC"/>
            </w:pPr>
            <w:r w:rsidRPr="00A1115A">
              <w:t>15</w:t>
            </w:r>
            <w:r>
              <w:t>/15</w:t>
            </w:r>
          </w:p>
        </w:tc>
        <w:tc>
          <w:tcPr>
            <w:tcW w:w="1818" w:type="pct"/>
            <w:shd w:val="clear" w:color="auto" w:fill="auto"/>
          </w:tcPr>
          <w:p w14:paraId="26A956D7" w14:textId="77777777" w:rsidR="00996FC0" w:rsidRPr="00A1115A" w:rsidRDefault="00996FC0" w:rsidP="009E7613">
            <w:pPr>
              <w:pStyle w:val="TAC"/>
            </w:pPr>
            <w:r>
              <w:t>10MHz + 10MHz</w:t>
            </w:r>
          </w:p>
        </w:tc>
        <w:tc>
          <w:tcPr>
            <w:tcW w:w="1114" w:type="pct"/>
          </w:tcPr>
          <w:p w14:paraId="49754827" w14:textId="77777777" w:rsidR="00996FC0" w:rsidRPr="00A1115A" w:rsidRDefault="00996FC0" w:rsidP="009E7613">
            <w:pPr>
              <w:pStyle w:val="TAC"/>
            </w:pPr>
            <w:r>
              <w:rPr>
                <w:rFonts w:cs="Arial"/>
                <w:szCs w:val="18"/>
                <w:lang w:eastAsia="sv-SE"/>
              </w:rPr>
              <w:t>80</w:t>
            </w:r>
          </w:p>
        </w:tc>
      </w:tr>
    </w:tbl>
    <w:p w14:paraId="490316FB" w14:textId="77777777" w:rsidR="00996FC0" w:rsidRDefault="00996FC0" w:rsidP="00F5534E">
      <w:pPr>
        <w:spacing w:before="180"/>
        <w:ind w:left="1418" w:hangingChars="709" w:hanging="1418"/>
        <w:rPr>
          <w:rFonts w:eastAsia="等线"/>
          <w:b/>
          <w:lang w:val="en-US" w:eastAsia="zh-CN"/>
        </w:rPr>
      </w:pPr>
      <w:r w:rsidRPr="008A6E47">
        <w:rPr>
          <w:rFonts w:eastAsia="等线" w:hint="eastAsia"/>
          <w:b/>
          <w:lang w:val="en-US" w:eastAsia="zh-CN"/>
        </w:rPr>
        <w:t>Proposal</w:t>
      </w:r>
      <w:r w:rsidRPr="008A6E47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6</w:t>
      </w:r>
      <w:r w:rsidRPr="008A6E47">
        <w:rPr>
          <w:rFonts w:eastAsia="等线" w:hint="eastAsia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T</w:t>
      </w:r>
      <w:r w:rsidRPr="00425731">
        <w:rPr>
          <w:rFonts w:eastAsiaTheme="minorEastAsia"/>
          <w:b/>
          <w:bCs/>
          <w:lang w:eastAsia="zh-CN"/>
        </w:rPr>
        <w:t xml:space="preserve">he </w:t>
      </w:r>
      <w:r>
        <w:rPr>
          <w:rFonts w:eastAsiaTheme="minorEastAsia"/>
          <w:b/>
          <w:bCs/>
          <w:lang w:eastAsia="zh-CN"/>
        </w:rPr>
        <w:t>minimum</w:t>
      </w:r>
      <w:r w:rsidRPr="00425731">
        <w:rPr>
          <w:rFonts w:eastAsiaTheme="minorEastAsia"/>
          <w:b/>
          <w:bCs/>
          <w:lang w:eastAsia="zh-CN"/>
        </w:rPr>
        <w:t xml:space="preserve"> </w:t>
      </w:r>
      <w:r w:rsidRPr="00425731">
        <w:rPr>
          <w:b/>
          <w:bCs/>
          <w:lang w:val="en-US"/>
        </w:rPr>
        <w:t>W</w:t>
      </w:r>
      <w:r w:rsidRPr="00425731">
        <w:rPr>
          <w:b/>
          <w:bCs/>
          <w:vertAlign w:val="subscript"/>
          <w:lang w:val="en-US"/>
        </w:rPr>
        <w:t>gap</w:t>
      </w:r>
      <w:r w:rsidRPr="008A6E4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should meet</w:t>
      </w:r>
      <w:r>
        <w:rPr>
          <w:rFonts w:eastAsia="等线"/>
          <w:b/>
          <w:lang w:val="en-US" w:eastAsia="zh-CN"/>
        </w:rPr>
        <w:t>:</w:t>
      </w:r>
    </w:p>
    <w:p w14:paraId="16957E3E" w14:textId="77777777" w:rsidR="00996FC0" w:rsidRPr="009D5CFC" w:rsidRDefault="00996FC0" w:rsidP="00996FC0">
      <w:pPr>
        <w:ind w:left="1418" w:hangingChars="709" w:hanging="1418"/>
        <w:jc w:val="center"/>
        <w:rPr>
          <w:b/>
          <w:bCs/>
          <w:lang w:val="sv-FI"/>
        </w:rPr>
      </w:pPr>
      <w:r w:rsidRPr="009D5CFC">
        <w:rPr>
          <w:b/>
          <w:bCs/>
          <w:lang w:val="sv-FI"/>
        </w:rPr>
        <w:t>Wgap ≥ 2</w:t>
      </w:r>
      <w:r w:rsidRPr="009D5CFC">
        <w:rPr>
          <w:b/>
          <w:bCs/>
          <w:lang w:val="sv-SE"/>
        </w:rPr>
        <w:t>∙|</w:t>
      </w:r>
      <w:r w:rsidRPr="009D5CFC">
        <w:rPr>
          <w:b/>
          <w:bCs/>
          <w:lang w:val="sv-FI"/>
        </w:rPr>
        <w:t>FInterferer (offset)</w:t>
      </w:r>
      <w:r w:rsidRPr="009D5CFC">
        <w:rPr>
          <w:b/>
          <w:bCs/>
          <w:vertAlign w:val="subscript"/>
          <w:lang w:val="sv-FI"/>
        </w:rPr>
        <w:t>,</w:t>
      </w:r>
      <w:r w:rsidRPr="009D5CFC">
        <w:rPr>
          <w:b/>
          <w:bCs/>
          <w:i/>
          <w:iCs/>
          <w:vertAlign w:val="subscript"/>
          <w:lang w:val="sv-FI"/>
        </w:rPr>
        <w:t>j</w:t>
      </w:r>
      <w:r w:rsidRPr="009D5CFC">
        <w:rPr>
          <w:b/>
          <w:bCs/>
          <w:lang w:val="sv-SE"/>
        </w:rPr>
        <w:t>|</w:t>
      </w:r>
      <w:r w:rsidRPr="009D5CFC">
        <w:rPr>
          <w:b/>
          <w:bCs/>
          <w:lang w:val="sv-FI"/>
        </w:rPr>
        <w:t xml:space="preserve">  – BWChannel(</w:t>
      </w:r>
      <w:r w:rsidRPr="009D5CFC">
        <w:rPr>
          <w:b/>
          <w:bCs/>
          <w:i/>
          <w:vertAlign w:val="subscript"/>
          <w:lang w:val="sv-SE"/>
        </w:rPr>
        <w:t>j</w:t>
      </w:r>
      <w:r w:rsidRPr="009D5CFC">
        <w:rPr>
          <w:b/>
          <w:bCs/>
          <w:lang w:val="sv-FI"/>
        </w:rPr>
        <w:t>)</w:t>
      </w:r>
    </w:p>
    <w:p w14:paraId="4093BC6F" w14:textId="5112FC01" w:rsidR="00584C15" w:rsidRPr="00996FC0" w:rsidRDefault="00996FC0" w:rsidP="00996FC0">
      <w:pPr>
        <w:rPr>
          <w:rFonts w:eastAsiaTheme="minorEastAsia"/>
          <w:szCs w:val="24"/>
          <w:lang w:eastAsia="zh-CN"/>
        </w:rPr>
      </w:pPr>
      <w:r w:rsidRPr="004D0C38">
        <w:rPr>
          <w:rFonts w:eastAsia="等线"/>
          <w:b/>
          <w:lang w:val="en-US" w:eastAsia="zh-CN"/>
        </w:rPr>
        <w:t xml:space="preserve">Proposal 7: </w:t>
      </w:r>
      <w:r>
        <w:rPr>
          <w:rFonts w:eastAsia="等线"/>
          <w:b/>
          <w:lang w:val="en-US" w:eastAsia="zh-CN"/>
        </w:rPr>
        <w:t>Usin</w:t>
      </w:r>
      <w:r w:rsidRPr="004D0C38">
        <w:rPr>
          <w:rFonts w:eastAsia="等线"/>
          <w:b/>
          <w:lang w:val="en-US" w:eastAsia="zh-CN"/>
        </w:rPr>
        <w:t xml:space="preserve">g </w:t>
      </w:r>
      <w:r w:rsidRPr="004D0C38">
        <w:rPr>
          <w:rFonts w:eastAsiaTheme="minorEastAsia"/>
          <w:b/>
          <w:lang w:val="sv-FI" w:eastAsia="zh-CN"/>
        </w:rPr>
        <w:t>“fully shared Rx chain architecture”as the the starting point</w:t>
      </w:r>
      <w:r w:rsidRPr="004D0C38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 xml:space="preserve">to </w:t>
      </w:r>
      <w:r w:rsidRPr="004D0C38">
        <w:rPr>
          <w:rFonts w:eastAsia="等线"/>
          <w:b/>
          <w:lang w:val="en-US" w:eastAsia="zh-CN"/>
        </w:rPr>
        <w:t>reduc</w:t>
      </w:r>
      <w:r>
        <w:rPr>
          <w:rFonts w:eastAsia="等线"/>
          <w:b/>
          <w:lang w:val="en-US" w:eastAsia="zh-CN"/>
        </w:rPr>
        <w:t>e</w:t>
      </w:r>
      <w:r w:rsidRPr="004D0C38">
        <w:rPr>
          <w:rFonts w:eastAsia="等线"/>
          <w:b/>
          <w:lang w:val="en-US" w:eastAsia="zh-CN"/>
        </w:rPr>
        <w:t xml:space="preserve"> number of Rx chains for DL non-contiguous CCs</w:t>
      </w:r>
      <w:r>
        <w:rPr>
          <w:rFonts w:eastAsia="等线"/>
          <w:b/>
          <w:lang w:val="en-US" w:eastAsia="zh-CN"/>
        </w:rPr>
        <w:t xml:space="preserve">, other </w:t>
      </w:r>
      <w:r w:rsidRPr="004D0C38">
        <w:rPr>
          <w:rFonts w:eastAsiaTheme="minorEastAsia"/>
          <w:b/>
          <w:lang w:val="sv-FI" w:eastAsia="zh-CN"/>
        </w:rPr>
        <w:t>architecture</w:t>
      </w:r>
      <w:r>
        <w:rPr>
          <w:rFonts w:eastAsiaTheme="minorEastAsia"/>
          <w:b/>
          <w:lang w:val="sv-FI" w:eastAsia="zh-CN"/>
        </w:rPr>
        <w:t xml:space="preserve"> can further study.</w:t>
      </w: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220DA27" w14:textId="7C9088B1" w:rsidR="00F5037E" w:rsidRDefault="00F5037E" w:rsidP="00F5037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bookmarkStart w:id="10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hyperlink r:id="rId9" w:history="1">
        <w:r w:rsidRPr="004676A7">
          <w:rPr>
            <w:rFonts w:eastAsia="华文楷体"/>
            <w:szCs w:val="28"/>
          </w:rPr>
          <w:t>R4-241</w:t>
        </w:r>
        <w:r w:rsidR="00615E8A">
          <w:rPr>
            <w:rFonts w:eastAsia="华文楷体"/>
            <w:szCs w:val="28"/>
          </w:rPr>
          <w:t>4457</w:t>
        </w:r>
      </w:hyperlink>
      <w:r w:rsidR="00925CD2">
        <w:rPr>
          <w:rFonts w:eastAsia="华文楷体"/>
          <w:szCs w:val="28"/>
        </w:rPr>
        <w:t>,</w:t>
      </w:r>
      <w:r w:rsidRPr="00615E8A">
        <w:rPr>
          <w:rFonts w:eastAsiaTheme="minorEastAsia"/>
          <w:lang w:eastAsia="zh-CN"/>
        </w:rPr>
        <w:t xml:space="preserve"> </w:t>
      </w:r>
      <w:r w:rsidR="00615E8A" w:rsidRPr="00615E8A">
        <w:rPr>
          <w:rFonts w:eastAsiaTheme="minorEastAsia"/>
          <w:lang w:eastAsia="zh-CN"/>
        </w:rPr>
        <w:t xml:space="preserve">WF on fragmented DL </w:t>
      </w:r>
      <w:proofErr w:type="gramStart"/>
      <w:r w:rsidR="00615E8A" w:rsidRPr="00615E8A">
        <w:rPr>
          <w:rFonts w:eastAsiaTheme="minorEastAsia"/>
          <w:lang w:eastAsia="zh-CN"/>
        </w:rPr>
        <w:t>carriers</w:t>
      </w:r>
      <w:proofErr w:type="gramEnd"/>
      <w:r w:rsidR="00615E8A" w:rsidRPr="00615E8A">
        <w:rPr>
          <w:rFonts w:eastAsiaTheme="minorEastAsia"/>
          <w:lang w:eastAsia="zh-CN"/>
        </w:rPr>
        <w:t xml:space="preserve"> study</w:t>
      </w:r>
      <w:r w:rsidRPr="00615E8A">
        <w:rPr>
          <w:rFonts w:eastAsiaTheme="minorEastAsia"/>
          <w:lang w:eastAsia="zh-CN"/>
        </w:rPr>
        <w:t xml:space="preserve">, </w:t>
      </w:r>
      <w:r w:rsidR="00615E8A" w:rsidRPr="00615E8A">
        <w:rPr>
          <w:rFonts w:eastAsiaTheme="minorEastAsia"/>
          <w:lang w:eastAsia="zh-CN"/>
        </w:rPr>
        <w:t>MediaTek Inc.</w:t>
      </w:r>
      <w:r w:rsidRPr="00615E8A">
        <w:rPr>
          <w:rFonts w:eastAsiaTheme="minorEastAsia"/>
          <w:lang w:eastAsia="zh-CN"/>
        </w:rPr>
        <w:t>, RAN4#11</w:t>
      </w:r>
      <w:r w:rsidR="00615E8A" w:rsidRPr="00615E8A">
        <w:rPr>
          <w:rFonts w:eastAsiaTheme="minorEastAsia"/>
          <w:lang w:eastAsia="zh-CN"/>
        </w:rPr>
        <w:t>2</w:t>
      </w:r>
      <w:r w:rsidRPr="00615E8A">
        <w:rPr>
          <w:rFonts w:eastAsiaTheme="minorEastAsia"/>
          <w:lang w:eastAsia="zh-CN"/>
        </w:rPr>
        <w:t xml:space="preserve"> 2024-0</w:t>
      </w:r>
      <w:r w:rsidR="00615E8A" w:rsidRPr="00615E8A">
        <w:rPr>
          <w:rFonts w:eastAsiaTheme="minorEastAsia"/>
          <w:lang w:eastAsia="zh-CN"/>
        </w:rPr>
        <w:t>8</w:t>
      </w:r>
    </w:p>
    <w:bookmarkEnd w:id="10"/>
    <w:p w14:paraId="3B4D36EB" w14:textId="41820C13" w:rsidR="00FD7526" w:rsidRPr="00925CD2" w:rsidRDefault="00925CD2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2]RP-241669, </w:t>
      </w:r>
      <w:r w:rsidRPr="00925CD2">
        <w:rPr>
          <w:rFonts w:eastAsiaTheme="minorEastAsia"/>
          <w:lang w:eastAsia="zh-CN"/>
        </w:rPr>
        <w:t xml:space="preserve">New SID: </w:t>
      </w:r>
      <w:bookmarkStart w:id="11" w:name="OLE_LINK6"/>
      <w:r w:rsidRPr="00925CD2">
        <w:rPr>
          <w:rFonts w:eastAsiaTheme="minorEastAsia"/>
          <w:lang w:eastAsia="zh-CN"/>
        </w:rPr>
        <w:t>Study on NR FR1 DL Fragmented Carriers</w:t>
      </w:r>
      <w:bookmarkEnd w:id="11"/>
      <w:r w:rsidRPr="00925CD2">
        <w:rPr>
          <w:rFonts w:eastAsiaTheme="minorEastAsia"/>
          <w:lang w:eastAsia="zh-CN"/>
        </w:rPr>
        <w:t xml:space="preserve">, </w:t>
      </w:r>
      <w:r w:rsidRPr="00615E8A">
        <w:rPr>
          <w:rFonts w:eastAsiaTheme="minorEastAsia"/>
          <w:lang w:eastAsia="zh-CN"/>
        </w:rPr>
        <w:t>MediaTek Inc., RAN#1</w:t>
      </w:r>
      <w:r>
        <w:rPr>
          <w:rFonts w:eastAsiaTheme="minorEastAsia"/>
          <w:lang w:eastAsia="zh-CN"/>
        </w:rPr>
        <w:t>04</w:t>
      </w:r>
      <w:r w:rsidRPr="00615E8A">
        <w:rPr>
          <w:rFonts w:eastAsiaTheme="minorEastAsia"/>
          <w:lang w:eastAsia="zh-CN"/>
        </w:rPr>
        <w:t xml:space="preserve"> 2024-0</w:t>
      </w:r>
      <w:r>
        <w:rPr>
          <w:rFonts w:eastAsiaTheme="minorEastAsia"/>
          <w:lang w:eastAsia="zh-CN"/>
        </w:rPr>
        <w:t>6</w:t>
      </w:r>
    </w:p>
    <w:sectPr w:rsidR="00FD7526" w:rsidRPr="00925CD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8A053" w14:textId="77777777" w:rsidR="0006013B" w:rsidRDefault="0006013B">
      <w:r>
        <w:separator/>
      </w:r>
    </w:p>
  </w:endnote>
  <w:endnote w:type="continuationSeparator" w:id="0">
    <w:p w14:paraId="5BB6ACB5" w14:textId="77777777" w:rsidR="0006013B" w:rsidRDefault="0006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00F54" w14:textId="77777777" w:rsidR="0006013B" w:rsidRDefault="0006013B">
      <w:r>
        <w:separator/>
      </w:r>
    </w:p>
  </w:footnote>
  <w:footnote w:type="continuationSeparator" w:id="0">
    <w:p w14:paraId="25D28115" w14:textId="77777777" w:rsidR="0006013B" w:rsidRDefault="00060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3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1"/>
  </w:num>
  <w:num w:numId="4">
    <w:abstractNumId w:val="25"/>
  </w:num>
  <w:num w:numId="5">
    <w:abstractNumId w:val="4"/>
  </w:num>
  <w:num w:numId="6">
    <w:abstractNumId w:val="9"/>
  </w:num>
  <w:num w:numId="7">
    <w:abstractNumId w:val="8"/>
  </w:num>
  <w:num w:numId="8">
    <w:abstractNumId w:val="2"/>
  </w:num>
  <w:num w:numId="9">
    <w:abstractNumId w:val="21"/>
  </w:num>
  <w:num w:numId="10">
    <w:abstractNumId w:val="5"/>
  </w:num>
  <w:num w:numId="11">
    <w:abstractNumId w:val="18"/>
  </w:num>
  <w:num w:numId="12">
    <w:abstractNumId w:val="22"/>
  </w:num>
  <w:num w:numId="13">
    <w:abstractNumId w:val="13"/>
  </w:num>
  <w:num w:numId="14">
    <w:abstractNumId w:val="23"/>
  </w:num>
  <w:num w:numId="15">
    <w:abstractNumId w:val="28"/>
  </w:num>
  <w:num w:numId="16">
    <w:abstractNumId w:val="0"/>
  </w:num>
  <w:num w:numId="17">
    <w:abstractNumId w:val="14"/>
  </w:num>
  <w:num w:numId="18">
    <w:abstractNumId w:val="19"/>
  </w:num>
  <w:num w:numId="19">
    <w:abstractNumId w:val="24"/>
  </w:num>
  <w:num w:numId="20">
    <w:abstractNumId w:val="20"/>
  </w:num>
  <w:num w:numId="21">
    <w:abstractNumId w:val="26"/>
  </w:num>
  <w:num w:numId="22">
    <w:abstractNumId w:val="27"/>
  </w:num>
  <w:num w:numId="23">
    <w:abstractNumId w:val="3"/>
  </w:num>
  <w:num w:numId="24">
    <w:abstractNumId w:val="15"/>
  </w:num>
  <w:num w:numId="25">
    <w:abstractNumId w:val="29"/>
  </w:num>
  <w:num w:numId="26">
    <w:abstractNumId w:val="7"/>
  </w:num>
  <w:num w:numId="27">
    <w:abstractNumId w:val="11"/>
  </w:num>
  <w:num w:numId="28">
    <w:abstractNumId w:val="6"/>
  </w:num>
  <w:num w:numId="29">
    <w:abstractNumId w:val="17"/>
  </w:num>
  <w:num w:numId="30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23A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5CFC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5534E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41074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1113</TotalTime>
  <Pages>5</Pages>
  <Words>1853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12395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462</cp:revision>
  <dcterms:created xsi:type="dcterms:W3CDTF">2023-08-11T00:59:00Z</dcterms:created>
  <dcterms:modified xsi:type="dcterms:W3CDTF">2024-09-30T05:34:00Z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