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341DB4C7"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8910E5">
        <w:rPr>
          <w:rFonts w:ascii="Arial" w:hAnsi="Arial" w:cs="Arial" w:hint="eastAsia"/>
          <w:b/>
          <w:lang w:eastAsia="zh-CN"/>
        </w:rPr>
        <w:t>111</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2B665C">
        <w:rPr>
          <w:rFonts w:ascii="Arial" w:hAnsi="Arial" w:cs="Arial" w:hint="eastAsia"/>
          <w:b/>
          <w:lang w:eastAsia="zh-CN"/>
        </w:rPr>
        <w:t>07513</w:t>
      </w:r>
    </w:p>
    <w:p w14:paraId="5F5860A3" w14:textId="3536EAD4" w:rsidR="00DD555D" w:rsidRPr="002C662F" w:rsidRDefault="00586D94" w:rsidP="00DD555D">
      <w:pPr>
        <w:jc w:val="both"/>
        <w:rPr>
          <w:rFonts w:ascii="Arial" w:hAnsi="Arial"/>
          <w:b/>
          <w:lang w:val="en-US" w:eastAsia="zh-CN"/>
        </w:rPr>
      </w:pPr>
      <w:r>
        <w:rPr>
          <w:rFonts w:ascii="Arial" w:hAnsi="Arial" w:hint="eastAsia"/>
          <w:b/>
          <w:lang w:val="en-US" w:eastAsia="zh-CN"/>
        </w:rPr>
        <w:t>Fukuoka</w:t>
      </w:r>
      <w:r w:rsidR="00DD555D">
        <w:rPr>
          <w:rFonts w:ascii="Arial" w:hAnsi="Arial" w:hint="eastAsia"/>
          <w:b/>
          <w:lang w:val="en-US" w:eastAsia="zh-CN"/>
        </w:rPr>
        <w:t xml:space="preserve">, </w:t>
      </w:r>
      <w:r>
        <w:rPr>
          <w:rFonts w:ascii="Arial" w:hAnsi="Arial" w:hint="eastAsia"/>
          <w:b/>
          <w:lang w:val="en-US" w:eastAsia="zh-CN"/>
        </w:rPr>
        <w:t>JP, May. 20</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May. 2</w:t>
      </w:r>
      <w:r w:rsidR="0078107B">
        <w:rPr>
          <w:rFonts w:ascii="Arial" w:hAnsi="Arial" w:hint="eastAsia"/>
          <w:b/>
          <w:lang w:val="en-US" w:eastAsia="zh-CN"/>
        </w:rPr>
        <w:t>4</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8ADEBA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ED575E">
        <w:rPr>
          <w:rFonts w:ascii="Arial" w:eastAsiaTheme="minorEastAsia" w:hAnsi="Arial" w:cs="Arial" w:hint="eastAsia"/>
          <w:b/>
          <w:lang w:eastAsia="zh-CN"/>
        </w:rPr>
        <w:t>RF</w:t>
      </w:r>
      <w:r w:rsidR="00AC3E36">
        <w:rPr>
          <w:rFonts w:ascii="Arial" w:eastAsiaTheme="minorEastAsia" w:hAnsi="Arial" w:cs="Arial" w:hint="eastAsia"/>
          <w:b/>
          <w:lang w:eastAsia="zh-CN"/>
        </w:rPr>
        <w:t xml:space="preserve"> requirement for NTN</w:t>
      </w:r>
      <w:r w:rsidR="00B75C30">
        <w:rPr>
          <w:rFonts w:ascii="Arial" w:eastAsiaTheme="minorEastAsia" w:hAnsi="Arial" w:cs="Arial" w:hint="eastAsia"/>
          <w:b/>
          <w:lang w:eastAsia="zh-CN"/>
        </w:rPr>
        <w:t xml:space="preserve"> </w:t>
      </w:r>
      <w:proofErr w:type="spellStart"/>
      <w:r w:rsidR="00B75C30">
        <w:rPr>
          <w:rFonts w:ascii="Arial" w:eastAsiaTheme="minorEastAsia" w:hAnsi="Arial" w:cs="Arial" w:hint="eastAsia"/>
          <w:b/>
          <w:lang w:eastAsia="zh-CN"/>
        </w:rPr>
        <w:t>RedCap</w:t>
      </w:r>
      <w:proofErr w:type="spellEnd"/>
      <w:r w:rsidR="00B75C30" w:rsidRPr="00B75C30">
        <w:rPr>
          <w:rFonts w:ascii="Arial" w:eastAsiaTheme="minorEastAsia" w:hAnsi="Arial" w:cs="Arial"/>
          <w:b/>
          <w:lang w:eastAsia="zh-CN"/>
        </w:rPr>
        <w:t xml:space="preserve"> UE</w:t>
      </w:r>
    </w:p>
    <w:p w14:paraId="77737CA4" w14:textId="374F57F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F2C6F">
        <w:rPr>
          <w:rFonts w:ascii="Arial" w:eastAsiaTheme="minorEastAsia" w:hAnsi="Arial" w:cs="Arial" w:hint="eastAsia"/>
          <w:b/>
          <w:lang w:eastAsia="zh-CN"/>
        </w:rPr>
        <w:t>10</w:t>
      </w:r>
      <w:r w:rsidR="009D327B" w:rsidRPr="002C662F">
        <w:rPr>
          <w:rFonts w:ascii="Arial" w:eastAsiaTheme="minorEastAsia" w:hAnsi="Arial" w:cs="Arial" w:hint="eastAsia"/>
          <w:b/>
          <w:lang w:eastAsia="zh-CN"/>
        </w:rPr>
        <w:t>.</w:t>
      </w:r>
      <w:r w:rsidR="006F2C6F">
        <w:rPr>
          <w:rFonts w:ascii="Arial" w:eastAsiaTheme="minorEastAsia" w:hAnsi="Arial" w:cs="Arial" w:hint="eastAsia"/>
          <w:b/>
          <w:lang w:eastAsia="zh-CN"/>
        </w:rPr>
        <w:t>15.2.1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1D1416DE" w:rsidR="004B07BD" w:rsidRPr="004B07BD" w:rsidRDefault="004B07BD" w:rsidP="004B07BD">
      <w:pPr>
        <w:rPr>
          <w:lang w:eastAsia="zh-CN"/>
        </w:rPr>
      </w:pPr>
      <w:r w:rsidRPr="004B07BD">
        <w:rPr>
          <w:lang w:eastAsia="zh-CN"/>
        </w:rPr>
        <w:t>In RAN4 #1</w:t>
      </w:r>
      <w:r w:rsidRPr="004B07BD">
        <w:rPr>
          <w:rFonts w:hint="eastAsia"/>
          <w:lang w:eastAsia="zh-CN"/>
        </w:rPr>
        <w:t>10-bis</w:t>
      </w:r>
      <w:r w:rsidRPr="004B07BD">
        <w:rPr>
          <w:lang w:eastAsia="zh-CN"/>
        </w:rPr>
        <w:t xml:space="preserve"> meeting, A WF [1] </w:t>
      </w:r>
      <w:r w:rsidRPr="004B07BD">
        <w:rPr>
          <w:rFonts w:hint="eastAsia"/>
          <w:lang w:eastAsia="zh-CN"/>
        </w:rPr>
        <w:t>on NR</w:t>
      </w:r>
      <w:r w:rsidRPr="004B07BD">
        <w:rPr>
          <w:lang w:eastAsia="zh-CN"/>
        </w:rPr>
        <w:t xml:space="preserve"> </w:t>
      </w:r>
      <w:r w:rsidRPr="004B07BD">
        <w:rPr>
          <w:rFonts w:hint="eastAsia"/>
          <w:lang w:eastAsia="zh-CN"/>
        </w:rPr>
        <w:t xml:space="preserve">NTN </w:t>
      </w:r>
      <w:r>
        <w:rPr>
          <w:rFonts w:hint="eastAsia"/>
          <w:lang w:eastAsia="zh-CN"/>
        </w:rPr>
        <w:t>UE RF</w:t>
      </w:r>
      <w:r w:rsidRPr="004B07BD">
        <w:rPr>
          <w:rFonts w:hint="eastAsia"/>
          <w:lang w:eastAsia="zh-CN"/>
        </w:rPr>
        <w:t xml:space="preserve"> </w:t>
      </w:r>
      <w:r w:rsidRPr="004B07BD">
        <w:rPr>
          <w:lang w:eastAsia="zh-CN"/>
        </w:rPr>
        <w:t xml:space="preserve">was agreed. </w:t>
      </w:r>
      <w:r w:rsidRPr="004B07BD">
        <w:rPr>
          <w:rFonts w:hint="eastAsia"/>
          <w:lang w:eastAsia="zh-CN"/>
        </w:rPr>
        <w:t>However, there are still s</w:t>
      </w:r>
      <w:r w:rsidRPr="004B07BD">
        <w:rPr>
          <w:lang w:eastAsia="zh-CN"/>
        </w:rPr>
        <w:t>ome remaining issues</w:t>
      </w:r>
      <w:r w:rsidRPr="004B07BD">
        <w:rPr>
          <w:rFonts w:hint="eastAsia"/>
          <w:lang w:eastAsia="zh-CN"/>
        </w:rPr>
        <w:t xml:space="preserve"> about </w:t>
      </w:r>
      <w:r w:rsidR="00ED575E">
        <w:rPr>
          <w:rFonts w:hint="eastAsia"/>
          <w:lang w:eastAsia="zh-CN"/>
        </w:rPr>
        <w:t>RF</w:t>
      </w:r>
      <w:r w:rsidR="00D64D38">
        <w:rPr>
          <w:rFonts w:hint="eastAsia"/>
          <w:lang w:eastAsia="zh-CN"/>
        </w:rPr>
        <w:t xml:space="preserve"> requirement for </w:t>
      </w:r>
      <w:r w:rsidRPr="004B07BD">
        <w:rPr>
          <w:rFonts w:hint="eastAsia"/>
          <w:lang w:eastAsia="zh-CN"/>
        </w:rPr>
        <w:t xml:space="preserve">NTN </w:t>
      </w:r>
      <w:proofErr w:type="spellStart"/>
      <w:r w:rsidR="00D64D38">
        <w:rPr>
          <w:rFonts w:hint="eastAsia"/>
          <w:lang w:eastAsia="zh-CN"/>
        </w:rPr>
        <w:t>RedCap</w:t>
      </w:r>
      <w:proofErr w:type="spellEnd"/>
      <w:r w:rsidR="00D64D38">
        <w:rPr>
          <w:rFonts w:hint="eastAsia"/>
          <w:lang w:eastAsia="zh-CN"/>
        </w:rPr>
        <w:t xml:space="preserve"> UE</w:t>
      </w:r>
      <w:r w:rsidRPr="004B07BD">
        <w:rPr>
          <w:lang w:eastAsia="zh-CN"/>
        </w:rPr>
        <w:t xml:space="preserve"> need </w:t>
      </w:r>
      <w:r w:rsidRPr="004B07BD">
        <w:rPr>
          <w:rFonts w:hint="eastAsia"/>
          <w:lang w:eastAsia="zh-CN"/>
        </w:rPr>
        <w:t>to be discussed</w:t>
      </w:r>
      <w:r w:rsidRPr="004B07BD">
        <w:rPr>
          <w:lang w:eastAsia="zh-CN"/>
        </w:rPr>
        <w:t xml:space="preserve"> in </w:t>
      </w:r>
      <w:r w:rsidRPr="004B07BD">
        <w:rPr>
          <w:rFonts w:hint="eastAsia"/>
          <w:lang w:eastAsia="zh-CN"/>
        </w:rPr>
        <w:t>the next</w:t>
      </w:r>
      <w:r w:rsidRPr="004B07BD">
        <w:rPr>
          <w:lang w:eastAsia="zh-CN"/>
        </w:rPr>
        <w:t xml:space="preserve"> meeting.</w:t>
      </w:r>
    </w:p>
    <w:p w14:paraId="2726EB6F" w14:textId="3EC294C5" w:rsidR="004B07BD" w:rsidRPr="004B07BD" w:rsidRDefault="004B07BD" w:rsidP="004B07BD">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our views on </w:t>
      </w:r>
      <w:r w:rsidRPr="004B07BD">
        <w:rPr>
          <w:rFonts w:hint="eastAsia"/>
          <w:lang w:eastAsia="zh-CN"/>
        </w:rPr>
        <w:t>some</w:t>
      </w:r>
      <w:r w:rsidRPr="004B07BD">
        <w:rPr>
          <w:lang w:eastAsia="zh-CN"/>
        </w:rPr>
        <w:t xml:space="preserve"> issues for</w:t>
      </w:r>
      <w:r w:rsidRPr="004B07BD">
        <w:rPr>
          <w:rFonts w:hint="eastAsia"/>
          <w:lang w:eastAsia="zh-CN"/>
        </w:rPr>
        <w:t xml:space="preserve"> </w:t>
      </w:r>
      <w:r w:rsidR="00ED575E">
        <w:rPr>
          <w:rFonts w:hint="eastAsia"/>
          <w:lang w:eastAsia="zh-CN"/>
        </w:rPr>
        <w:t>RF</w:t>
      </w:r>
      <w:r w:rsidR="00E8707E">
        <w:rPr>
          <w:rFonts w:hint="eastAsia"/>
          <w:lang w:eastAsia="zh-CN"/>
        </w:rPr>
        <w:t xml:space="preserve"> requirement</w:t>
      </w:r>
      <w:r w:rsidRPr="004B07BD">
        <w:rPr>
          <w:lang w:eastAsia="zh-CN"/>
        </w:rPr>
        <w:t>.</w:t>
      </w:r>
    </w:p>
    <w:p w14:paraId="75774486" w14:textId="77777777" w:rsidR="00E34C72" w:rsidRPr="00D07D4A" w:rsidRDefault="003A49FF" w:rsidP="00D07D4A">
      <w:pPr>
        <w:pStyle w:val="10"/>
        <w:numPr>
          <w:ilvl w:val="0"/>
          <w:numId w:val="4"/>
        </w:numPr>
        <w:ind w:left="0" w:firstLine="0"/>
        <w:jc w:val="both"/>
        <w:rPr>
          <w:sz w:val="28"/>
          <w:szCs w:val="28"/>
        </w:rPr>
      </w:pPr>
      <w:r w:rsidRPr="003B4D3E">
        <w:rPr>
          <w:rFonts w:hint="eastAsia"/>
          <w:sz w:val="28"/>
          <w:szCs w:val="28"/>
        </w:rPr>
        <w:t>Discussion</w:t>
      </w:r>
    </w:p>
    <w:p w14:paraId="1099A276" w14:textId="6161D5F4" w:rsidR="00E8707E" w:rsidRDefault="00E8707E" w:rsidP="00E8707E">
      <w:pPr>
        <w:rPr>
          <w:lang w:eastAsia="zh-CN"/>
        </w:rPr>
      </w:pPr>
      <w:r>
        <w:rPr>
          <w:rFonts w:hint="eastAsia"/>
          <w:lang w:eastAsia="zh-CN"/>
        </w:rPr>
        <w:t xml:space="preserve">The </w:t>
      </w:r>
      <w:r>
        <w:rPr>
          <w:lang w:eastAsia="zh-CN"/>
        </w:rPr>
        <w:t>agreement on</w:t>
      </w:r>
      <w:r>
        <w:rPr>
          <w:rFonts w:hint="eastAsia"/>
          <w:lang w:eastAsia="zh-CN"/>
        </w:rPr>
        <w:t xml:space="preserve"> the approach of reuse of TN requirements and </w:t>
      </w:r>
      <w:r>
        <w:rPr>
          <w:lang w:eastAsia="zh-CN"/>
        </w:rPr>
        <w:t>specification</w:t>
      </w:r>
      <w:r>
        <w:rPr>
          <w:rFonts w:hint="eastAsia"/>
          <w:lang w:eastAsia="zh-CN"/>
        </w:rPr>
        <w:t xml:space="preserve"> </w:t>
      </w:r>
      <w:r>
        <w:rPr>
          <w:lang w:eastAsia="zh-CN"/>
        </w:rPr>
        <w:t>structure was</w:t>
      </w:r>
      <w:r>
        <w:rPr>
          <w:rFonts w:hint="eastAsia"/>
          <w:lang w:eastAsia="zh-CN"/>
        </w:rPr>
        <w:t xml:space="preserve"> achieved during the previous meetings, as shown below:</w:t>
      </w:r>
    </w:p>
    <w:tbl>
      <w:tblPr>
        <w:tblStyle w:val="af9"/>
        <w:tblW w:w="0" w:type="auto"/>
        <w:tblLook w:val="04A0" w:firstRow="1" w:lastRow="0" w:firstColumn="1" w:lastColumn="0" w:noHBand="0" w:noVBand="1"/>
      </w:tblPr>
      <w:tblGrid>
        <w:gridCol w:w="9855"/>
      </w:tblGrid>
      <w:tr w:rsidR="00E8707E" w14:paraId="4D9437DC" w14:textId="77777777" w:rsidTr="00E8707E">
        <w:tc>
          <w:tcPr>
            <w:tcW w:w="9855" w:type="dxa"/>
          </w:tcPr>
          <w:p w14:paraId="3D2FDCCD" w14:textId="77777777" w:rsidR="00E8707E" w:rsidRPr="00EF3FF4" w:rsidRDefault="00E8707E" w:rsidP="00E8707E">
            <w:pPr>
              <w:pStyle w:val="2"/>
              <w:outlineLvl w:val="1"/>
              <w:rPr>
                <w:lang w:eastAsia="zh-CN"/>
              </w:rPr>
            </w:pPr>
            <w:r>
              <w:t xml:space="preserve">Sub-topic 2-3: </w:t>
            </w:r>
            <w:r w:rsidRPr="001C3F37">
              <w:t>Re-use of TN requirements and specification structure</w:t>
            </w:r>
          </w:p>
          <w:p w14:paraId="0E437961" w14:textId="7633CDBF" w:rsidR="00E8707E" w:rsidRPr="00E8707E" w:rsidRDefault="00E8707E" w:rsidP="00E8707E">
            <w:pPr>
              <w:spacing w:after="120"/>
              <w:rPr>
                <w:rFonts w:eastAsia="宋体"/>
                <w:szCs w:val="24"/>
                <w:lang w:eastAsia="zh-CN"/>
              </w:rPr>
            </w:pPr>
            <w:r w:rsidRPr="001C3F37">
              <w:rPr>
                <w:b/>
                <w:lang w:eastAsia="zh-CN"/>
              </w:rPr>
              <w:t>Agreement</w:t>
            </w:r>
            <w:r w:rsidRPr="001C3F37">
              <w:rPr>
                <w:lang w:eastAsia="zh-CN"/>
              </w:rPr>
              <w:t xml:space="preserve">: </w:t>
            </w:r>
            <w:r w:rsidRPr="001C3F37">
              <w:rPr>
                <w:rFonts w:eastAsia="宋体"/>
                <w:szCs w:val="24"/>
                <w:lang w:eastAsia="zh-CN"/>
              </w:rPr>
              <w:t xml:space="preserve">Add </w:t>
            </w:r>
            <w:proofErr w:type="spellStart"/>
            <w:r w:rsidRPr="001C3F37">
              <w:rPr>
                <w:rFonts w:eastAsia="宋体"/>
                <w:szCs w:val="24"/>
                <w:lang w:eastAsia="zh-CN"/>
              </w:rPr>
              <w:t>RedCap</w:t>
            </w:r>
            <w:proofErr w:type="spellEnd"/>
            <w:r>
              <w:rPr>
                <w:rFonts w:eastAsia="宋体"/>
                <w:szCs w:val="24"/>
                <w:lang w:eastAsia="zh-CN"/>
              </w:rPr>
              <w:t xml:space="preserve"> and </w:t>
            </w:r>
            <w:proofErr w:type="spellStart"/>
            <w:r>
              <w:rPr>
                <w:rFonts w:eastAsia="宋体"/>
                <w:szCs w:val="24"/>
                <w:lang w:eastAsia="zh-CN"/>
              </w:rPr>
              <w:t>eRedCap</w:t>
            </w:r>
            <w:proofErr w:type="spellEnd"/>
            <w:r w:rsidRPr="001C3F37">
              <w:rPr>
                <w:rFonts w:eastAsia="宋体"/>
                <w:szCs w:val="24"/>
                <w:lang w:eastAsia="zh-CN"/>
              </w:rPr>
              <w:t xml:space="preserve"> NTN requirements under </w:t>
            </w:r>
            <w:r>
              <w:rPr>
                <w:rFonts w:eastAsia="宋体"/>
                <w:szCs w:val="24"/>
                <w:lang w:eastAsia="zh-CN"/>
              </w:rPr>
              <w:t>the same</w:t>
            </w:r>
            <w:r w:rsidRPr="001C3F37">
              <w:rPr>
                <w:rFonts w:eastAsia="宋体"/>
                <w:szCs w:val="24"/>
                <w:lang w:eastAsia="zh-CN"/>
              </w:rPr>
              <w:t xml:space="preserve"> new suffix into TS 38.101-5</w:t>
            </w:r>
            <w:r>
              <w:rPr>
                <w:rFonts w:eastAsia="宋体"/>
                <w:szCs w:val="24"/>
                <w:lang w:eastAsia="zh-CN"/>
              </w:rPr>
              <w:t>.</w:t>
            </w:r>
            <w:r w:rsidRPr="001C3F37">
              <w:rPr>
                <w:rFonts w:eastAsia="宋体"/>
                <w:szCs w:val="24"/>
                <w:lang w:eastAsia="zh-CN"/>
              </w:rPr>
              <w:t xml:space="preserve"> </w:t>
            </w:r>
            <w:r>
              <w:rPr>
                <w:rFonts w:eastAsia="宋体"/>
                <w:szCs w:val="24"/>
                <w:lang w:eastAsia="zh-CN"/>
              </w:rPr>
              <w:t>C</w:t>
            </w:r>
            <w:r w:rsidRPr="001C3F37">
              <w:rPr>
                <w:rFonts w:eastAsia="宋体"/>
                <w:szCs w:val="24"/>
                <w:lang w:eastAsia="zh-CN"/>
              </w:rPr>
              <w:t xml:space="preserve">onsider </w:t>
            </w:r>
            <w:r>
              <w:rPr>
                <w:rFonts w:eastAsia="宋体"/>
                <w:szCs w:val="24"/>
                <w:lang w:eastAsia="zh-CN"/>
              </w:rPr>
              <w:t xml:space="preserve">re-use of </w:t>
            </w:r>
            <w:r w:rsidRPr="001C3F37">
              <w:rPr>
                <w:rFonts w:eastAsia="宋体"/>
                <w:szCs w:val="24"/>
                <w:lang w:eastAsia="zh-CN"/>
              </w:rPr>
              <w:t>TN specification structure, i.e. which clauses are under suffix I in TS 38.101-1</w:t>
            </w:r>
            <w:r>
              <w:rPr>
                <w:rFonts w:eastAsia="宋体"/>
                <w:szCs w:val="24"/>
                <w:lang w:eastAsia="zh-CN"/>
              </w:rPr>
              <w:t>,</w:t>
            </w:r>
            <w:r w:rsidRPr="001C3F37">
              <w:rPr>
                <w:rFonts w:eastAsia="宋体"/>
                <w:szCs w:val="24"/>
                <w:lang w:eastAsia="zh-CN"/>
              </w:rPr>
              <w:t xml:space="preserve"> as starting point.</w:t>
            </w:r>
          </w:p>
        </w:tc>
      </w:tr>
    </w:tbl>
    <w:p w14:paraId="0E4161E4" w14:textId="208316D3" w:rsidR="00814FA6" w:rsidRDefault="00EE36CC" w:rsidP="00A52AF0">
      <w:pPr>
        <w:spacing w:before="180"/>
        <w:rPr>
          <w:lang w:eastAsia="zh-CN"/>
        </w:rPr>
      </w:pPr>
      <w:r>
        <w:rPr>
          <w:rFonts w:hint="eastAsia"/>
          <w:lang w:eastAsia="zh-CN"/>
        </w:rPr>
        <w:t>For TS 38.101-5, there is no suffix</w:t>
      </w:r>
      <w:r w:rsidR="009B62C8">
        <w:rPr>
          <w:rFonts w:hint="eastAsia"/>
          <w:lang w:eastAsia="zh-CN"/>
        </w:rPr>
        <w:t xml:space="preserve"> table</w:t>
      </w:r>
      <w:r>
        <w:rPr>
          <w:rFonts w:hint="eastAsia"/>
          <w:lang w:eastAsia="zh-CN"/>
        </w:rPr>
        <w:t xml:space="preserve"> in current specification, as shown below:</w:t>
      </w:r>
    </w:p>
    <w:tbl>
      <w:tblPr>
        <w:tblStyle w:val="af9"/>
        <w:tblW w:w="0" w:type="auto"/>
        <w:tblLook w:val="04A0" w:firstRow="1" w:lastRow="0" w:firstColumn="1" w:lastColumn="0" w:noHBand="0" w:noVBand="1"/>
      </w:tblPr>
      <w:tblGrid>
        <w:gridCol w:w="9855"/>
      </w:tblGrid>
      <w:tr w:rsidR="00EE36CC" w14:paraId="6EC7917A" w14:textId="77777777" w:rsidTr="00EE36CC">
        <w:tc>
          <w:tcPr>
            <w:tcW w:w="9855" w:type="dxa"/>
          </w:tcPr>
          <w:p w14:paraId="5DC97AA5" w14:textId="77777777" w:rsidR="00EE36CC" w:rsidRDefault="00EE36CC" w:rsidP="00EE36CC">
            <w:pPr>
              <w:pStyle w:val="2"/>
              <w:outlineLvl w:val="1"/>
            </w:pPr>
            <w:bookmarkStart w:id="2" w:name="_Toc97562263"/>
            <w:bookmarkStart w:id="3" w:name="_Toc104122490"/>
            <w:bookmarkStart w:id="4" w:name="_Toc104205441"/>
            <w:bookmarkStart w:id="5" w:name="_Toc104206648"/>
            <w:bookmarkStart w:id="6" w:name="_Toc104503608"/>
            <w:bookmarkStart w:id="7" w:name="_Toc106127530"/>
            <w:bookmarkStart w:id="8" w:name="_Toc123057895"/>
            <w:bookmarkStart w:id="9" w:name="_Toc124256588"/>
            <w:bookmarkStart w:id="10" w:name="_Toc131734901"/>
            <w:bookmarkStart w:id="11" w:name="_Toc137372678"/>
            <w:bookmarkStart w:id="12" w:name="_Toc138885064"/>
            <w:bookmarkStart w:id="13" w:name="_Toc145690567"/>
            <w:bookmarkStart w:id="14" w:name="_Toc155382114"/>
            <w:r>
              <w:t>4.3</w:t>
            </w:r>
            <w:r>
              <w:tab/>
              <w:t>Specification suffix information</w:t>
            </w:r>
            <w:bookmarkEnd w:id="2"/>
            <w:bookmarkEnd w:id="3"/>
            <w:bookmarkEnd w:id="4"/>
            <w:bookmarkEnd w:id="5"/>
            <w:bookmarkEnd w:id="6"/>
            <w:bookmarkEnd w:id="7"/>
            <w:bookmarkEnd w:id="8"/>
            <w:bookmarkEnd w:id="9"/>
            <w:bookmarkEnd w:id="10"/>
            <w:bookmarkEnd w:id="11"/>
            <w:bookmarkEnd w:id="12"/>
            <w:bookmarkEnd w:id="13"/>
            <w:bookmarkEnd w:id="14"/>
          </w:p>
          <w:p w14:paraId="157619C7" w14:textId="74A97288" w:rsidR="00EE36CC" w:rsidRPr="00EE36CC" w:rsidRDefault="00EE36CC" w:rsidP="00EE36CC">
            <w:pPr>
              <w:rPr>
                <w:rFonts w:eastAsiaTheme="minorEastAsia"/>
                <w:lang w:eastAsia="zh-CN"/>
              </w:rPr>
            </w:pPr>
            <w:r>
              <w:t>Specification suffix information is not defined for the time being in Release 17.</w:t>
            </w:r>
          </w:p>
        </w:tc>
      </w:tr>
    </w:tbl>
    <w:p w14:paraId="782E7F77" w14:textId="53BC44EA" w:rsidR="00772395" w:rsidRDefault="00EE36CC" w:rsidP="00831A82">
      <w:pPr>
        <w:spacing w:before="180"/>
        <w:rPr>
          <w:lang w:eastAsia="zh-CN"/>
        </w:rPr>
      </w:pPr>
      <w:r>
        <w:rPr>
          <w:rFonts w:hint="eastAsia"/>
          <w:lang w:eastAsia="zh-CN"/>
        </w:rPr>
        <w:t xml:space="preserve">Therefore, we believed that the clause 4.3, </w:t>
      </w:r>
      <w:r>
        <w:rPr>
          <w:lang w:eastAsia="zh-CN"/>
        </w:rPr>
        <w:t>specification</w:t>
      </w:r>
      <w:r>
        <w:rPr>
          <w:rFonts w:hint="eastAsia"/>
          <w:lang w:eastAsia="zh-CN"/>
        </w:rPr>
        <w:t xml:space="preserve"> suffix information should be updated.</w:t>
      </w:r>
    </w:p>
    <w:p w14:paraId="18750718" w14:textId="44D02133" w:rsidR="00EE36CC" w:rsidRDefault="009B62C8" w:rsidP="00831A82">
      <w:pPr>
        <w:spacing w:before="180"/>
        <w:rPr>
          <w:lang w:eastAsia="zh-CN"/>
        </w:rPr>
      </w:pPr>
      <w:r>
        <w:rPr>
          <w:rFonts w:hint="eastAsia"/>
          <w:lang w:eastAsia="zh-CN"/>
        </w:rPr>
        <w:t xml:space="preserve">Considering that no </w:t>
      </w:r>
      <w:r w:rsidR="00CD2DDD">
        <w:rPr>
          <w:lang w:eastAsia="zh-CN"/>
        </w:rPr>
        <w:t>suffix has</w:t>
      </w:r>
      <w:r>
        <w:rPr>
          <w:rFonts w:hint="eastAsia"/>
          <w:lang w:eastAsia="zh-CN"/>
        </w:rPr>
        <w:t xml:space="preserve"> bee</w:t>
      </w:r>
      <w:r w:rsidR="00CD2DDD">
        <w:rPr>
          <w:rFonts w:hint="eastAsia"/>
          <w:lang w:eastAsia="zh-CN"/>
        </w:rPr>
        <w:t xml:space="preserve">n defined in TS 38.101-5 yet, RAN4 may consider defining </w:t>
      </w:r>
      <w:r>
        <w:rPr>
          <w:rFonts w:hint="eastAsia"/>
          <w:lang w:eastAsia="zh-CN"/>
        </w:rPr>
        <w:t>the</w:t>
      </w:r>
      <w:r w:rsidR="00DC5C15">
        <w:rPr>
          <w:rFonts w:hint="eastAsia"/>
          <w:lang w:eastAsia="zh-CN"/>
        </w:rPr>
        <w:t xml:space="preserve"> definition</w:t>
      </w:r>
      <w:r>
        <w:rPr>
          <w:rFonts w:hint="eastAsia"/>
          <w:lang w:eastAsia="zh-CN"/>
        </w:rPr>
        <w:t xml:space="preserve"> </w:t>
      </w:r>
      <w:r>
        <w:rPr>
          <w:lang w:eastAsia="zh-CN"/>
        </w:rPr>
        <w:t>table of suffix</w:t>
      </w:r>
      <w:r w:rsidRPr="009B62C8">
        <w:rPr>
          <w:lang w:eastAsia="zh-CN"/>
        </w:rPr>
        <w:t xml:space="preserve"> </w:t>
      </w:r>
      <w:r>
        <w:rPr>
          <w:lang w:eastAsia="zh-CN"/>
        </w:rPr>
        <w:t>starting from</w:t>
      </w:r>
      <w:r>
        <w:rPr>
          <w:rFonts w:hint="eastAsia"/>
          <w:lang w:eastAsia="zh-CN"/>
        </w:rPr>
        <w:t xml:space="preserve"> suffix</w:t>
      </w:r>
      <w:r>
        <w:rPr>
          <w:lang w:eastAsia="zh-CN"/>
        </w:rPr>
        <w:t xml:space="preserve"> A,</w:t>
      </w:r>
      <w:r>
        <w:rPr>
          <w:rFonts w:hint="eastAsia"/>
          <w:lang w:eastAsia="zh-CN"/>
        </w:rPr>
        <w:t xml:space="preserve"> as shown below:</w:t>
      </w:r>
    </w:p>
    <w:p w14:paraId="6578CE3B" w14:textId="77777777" w:rsidR="009B62C8" w:rsidRPr="00A1115A" w:rsidRDefault="009B62C8" w:rsidP="009B62C8">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B62C8" w:rsidRPr="00A1115A" w14:paraId="2043FC77" w14:textId="77777777" w:rsidTr="003C13B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68C8A45" w14:textId="77777777" w:rsidR="009B62C8" w:rsidRPr="00A1115A" w:rsidRDefault="009B62C8" w:rsidP="003C13BB">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8A154EE" w14:textId="77777777" w:rsidR="009B62C8" w:rsidRPr="00A1115A" w:rsidRDefault="009B62C8" w:rsidP="003C13BB">
            <w:pPr>
              <w:pStyle w:val="TAH"/>
            </w:pPr>
            <w:r w:rsidRPr="00A1115A">
              <w:t>Variant</w:t>
            </w:r>
          </w:p>
        </w:tc>
      </w:tr>
      <w:tr w:rsidR="009B62C8" w:rsidRPr="00A1115A" w14:paraId="085B0D25" w14:textId="77777777" w:rsidTr="003C13BB">
        <w:trPr>
          <w:jc w:val="center"/>
        </w:trPr>
        <w:tc>
          <w:tcPr>
            <w:tcW w:w="1668" w:type="dxa"/>
            <w:tcBorders>
              <w:top w:val="single" w:sz="4" w:space="0" w:color="auto"/>
              <w:left w:val="single" w:sz="4" w:space="0" w:color="auto"/>
              <w:bottom w:val="single" w:sz="4" w:space="0" w:color="auto"/>
              <w:right w:val="single" w:sz="4" w:space="0" w:color="auto"/>
            </w:tcBorders>
            <w:hideMark/>
          </w:tcPr>
          <w:p w14:paraId="6B391813" w14:textId="77777777" w:rsidR="009B62C8" w:rsidRPr="00A1115A" w:rsidRDefault="009B62C8" w:rsidP="003C13BB">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85D8F9C" w14:textId="77777777" w:rsidR="009B62C8" w:rsidRPr="00A1115A" w:rsidRDefault="009B62C8" w:rsidP="003C13BB">
            <w:pPr>
              <w:pStyle w:val="TAL"/>
            </w:pPr>
            <w:r w:rsidRPr="00A1115A">
              <w:t>Single Carrier</w:t>
            </w:r>
          </w:p>
        </w:tc>
      </w:tr>
      <w:tr w:rsidR="009B62C8" w:rsidRPr="00A1115A" w14:paraId="51B51F90" w14:textId="77777777" w:rsidTr="003C13BB">
        <w:trPr>
          <w:jc w:val="center"/>
        </w:trPr>
        <w:tc>
          <w:tcPr>
            <w:tcW w:w="1668" w:type="dxa"/>
            <w:tcBorders>
              <w:top w:val="single" w:sz="4" w:space="0" w:color="auto"/>
              <w:left w:val="single" w:sz="4" w:space="0" w:color="auto"/>
              <w:bottom w:val="single" w:sz="4" w:space="0" w:color="auto"/>
              <w:right w:val="single" w:sz="4" w:space="0" w:color="auto"/>
            </w:tcBorders>
            <w:hideMark/>
          </w:tcPr>
          <w:p w14:paraId="28140422" w14:textId="77777777" w:rsidR="009B62C8" w:rsidRPr="00A1115A" w:rsidRDefault="009B62C8" w:rsidP="003C13BB">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2EF4EF7" w14:textId="5BD6190B" w:rsidR="009B62C8" w:rsidRPr="00A1115A" w:rsidRDefault="009B62C8" w:rsidP="003C13BB">
            <w:pPr>
              <w:pStyle w:val="TAL"/>
            </w:pPr>
            <w:proofErr w:type="spellStart"/>
            <w:r>
              <w:rPr>
                <w:rFonts w:hint="eastAsia"/>
                <w:lang w:eastAsia="zh-CN"/>
              </w:rPr>
              <w:t>RedCap</w:t>
            </w:r>
            <w:proofErr w:type="spellEnd"/>
          </w:p>
        </w:tc>
      </w:tr>
    </w:tbl>
    <w:p w14:paraId="6CA98FBE" w14:textId="4136EADD" w:rsidR="00772395" w:rsidRDefault="009F6B7F" w:rsidP="009B62C8">
      <w:pPr>
        <w:spacing w:before="180"/>
        <w:rPr>
          <w:b/>
          <w:lang w:eastAsia="zh-CN"/>
        </w:rPr>
      </w:pPr>
      <w:r>
        <w:rPr>
          <w:rFonts w:hint="eastAsia"/>
          <w:b/>
          <w:lang w:eastAsia="zh-CN"/>
        </w:rPr>
        <w:t>Proposal 1</w:t>
      </w:r>
      <w:r w:rsidR="00772395" w:rsidRPr="00817DDA">
        <w:rPr>
          <w:rFonts w:hint="eastAsia"/>
          <w:b/>
          <w:lang w:eastAsia="zh-CN"/>
        </w:rPr>
        <w:t xml:space="preserve">: </w:t>
      </w:r>
      <w:r w:rsidR="00CD2DDD">
        <w:rPr>
          <w:rFonts w:hint="eastAsia"/>
          <w:b/>
          <w:lang w:eastAsia="zh-CN"/>
        </w:rPr>
        <w:t>RAN4 may</w:t>
      </w:r>
      <w:r w:rsidR="00DC5C15">
        <w:rPr>
          <w:rFonts w:hint="eastAsia"/>
          <w:b/>
          <w:lang w:eastAsia="zh-CN"/>
        </w:rPr>
        <w:t xml:space="preserve"> consider the definition of suffixe</w:t>
      </w:r>
      <w:r w:rsidR="009E4513">
        <w:rPr>
          <w:rFonts w:hint="eastAsia"/>
          <w:b/>
          <w:lang w:eastAsia="zh-CN"/>
        </w:rPr>
        <w:t xml:space="preserve">s for NTN </w:t>
      </w:r>
      <w:proofErr w:type="spellStart"/>
      <w:r w:rsidR="009E4513">
        <w:rPr>
          <w:rFonts w:hint="eastAsia"/>
          <w:b/>
          <w:lang w:eastAsia="zh-CN"/>
        </w:rPr>
        <w:t>RedCap</w:t>
      </w:r>
      <w:proofErr w:type="spellEnd"/>
      <w:r w:rsidR="009E4513">
        <w:rPr>
          <w:rFonts w:hint="eastAsia"/>
          <w:b/>
          <w:lang w:eastAsia="zh-CN"/>
        </w:rPr>
        <w:t xml:space="preserve"> / </w:t>
      </w:r>
      <w:proofErr w:type="spellStart"/>
      <w:r w:rsidR="009E4513">
        <w:rPr>
          <w:rFonts w:hint="eastAsia"/>
          <w:b/>
          <w:lang w:eastAsia="zh-CN"/>
        </w:rPr>
        <w:t>eRedCap</w:t>
      </w:r>
      <w:proofErr w:type="spellEnd"/>
      <w:r w:rsidR="009E4513">
        <w:rPr>
          <w:rFonts w:hint="eastAsia"/>
          <w:b/>
          <w:lang w:eastAsia="zh-CN"/>
        </w:rPr>
        <w:t xml:space="preserve"> UE</w:t>
      </w:r>
      <w:r w:rsidR="00DC5C15">
        <w:rPr>
          <w:rFonts w:hint="eastAsia"/>
          <w:b/>
          <w:lang w:eastAsia="zh-CN"/>
        </w:rPr>
        <w:t xml:space="preserve"> shown in Table 4.3-1 as starting point</w:t>
      </w:r>
      <w:r w:rsidR="00772395" w:rsidRPr="00772395">
        <w:rPr>
          <w:b/>
          <w:lang w:eastAsia="zh-CN"/>
        </w:rPr>
        <w:t>.</w:t>
      </w:r>
    </w:p>
    <w:p w14:paraId="0C455C30" w14:textId="4630AD1A" w:rsidR="009110D2" w:rsidRDefault="009110D2" w:rsidP="009B62C8">
      <w:pPr>
        <w:spacing w:before="180"/>
        <w:rPr>
          <w:lang w:eastAsia="zh-CN"/>
        </w:rPr>
      </w:pPr>
      <w:r>
        <w:rPr>
          <w:rFonts w:hint="eastAsia"/>
          <w:lang w:eastAsia="zh-CN"/>
        </w:rPr>
        <w:t xml:space="preserve">For </w:t>
      </w:r>
      <w:r w:rsidR="008E7C0B">
        <w:rPr>
          <w:rFonts w:hint="eastAsia"/>
          <w:lang w:eastAsia="zh-CN"/>
        </w:rPr>
        <w:t xml:space="preserve">the specification structure, </w:t>
      </w:r>
      <w:r w:rsidR="00DF603B">
        <w:rPr>
          <w:rFonts w:hint="eastAsia"/>
          <w:lang w:eastAsia="zh-CN"/>
        </w:rPr>
        <w:t xml:space="preserve">the agreements made in RAN4-110bis meetings encourages to re-use the TN specification structure, </w:t>
      </w:r>
      <w:r w:rsidR="00CF41F8">
        <w:rPr>
          <w:rFonts w:hint="eastAsia"/>
          <w:lang w:eastAsia="zh-CN"/>
        </w:rPr>
        <w:t xml:space="preserve">for TS 38.101-5, the </w:t>
      </w:r>
      <w:proofErr w:type="spellStart"/>
      <w:r w:rsidR="00CF41F8">
        <w:rPr>
          <w:rFonts w:hint="eastAsia"/>
          <w:lang w:eastAsia="zh-CN"/>
        </w:rPr>
        <w:t>RedCap</w:t>
      </w:r>
      <w:proofErr w:type="spellEnd"/>
      <w:r w:rsidR="00CF41F8">
        <w:rPr>
          <w:rFonts w:hint="eastAsia"/>
          <w:lang w:eastAsia="zh-CN"/>
        </w:rPr>
        <w:t xml:space="preserve"> related requirements could be supplemented under the Clause 5.3 (Channel bandwidth), Clause 6.2 (</w:t>
      </w:r>
      <w:proofErr w:type="spellStart"/>
      <w:r w:rsidR="00CF41F8">
        <w:rPr>
          <w:rFonts w:hint="eastAsia"/>
          <w:lang w:eastAsia="zh-CN"/>
        </w:rPr>
        <w:t>Tx</w:t>
      </w:r>
      <w:proofErr w:type="spellEnd"/>
      <w:r w:rsidR="00CF41F8">
        <w:rPr>
          <w:rFonts w:hint="eastAsia"/>
          <w:lang w:eastAsia="zh-CN"/>
        </w:rPr>
        <w:t xml:space="preserve"> power) and Clause 7.3 (REFSENSE).</w:t>
      </w:r>
    </w:p>
    <w:p w14:paraId="45090C65" w14:textId="22BFFE98" w:rsidR="005B5472" w:rsidRDefault="009F6B7F" w:rsidP="005B5472">
      <w:pPr>
        <w:spacing w:before="180"/>
        <w:rPr>
          <w:b/>
          <w:lang w:eastAsia="zh-CN"/>
        </w:rPr>
      </w:pPr>
      <w:r>
        <w:rPr>
          <w:rFonts w:hint="eastAsia"/>
          <w:b/>
          <w:lang w:eastAsia="zh-CN"/>
        </w:rPr>
        <w:t>Proposal 2</w:t>
      </w:r>
      <w:r w:rsidR="005B5472" w:rsidRPr="00817DDA">
        <w:rPr>
          <w:rFonts w:hint="eastAsia"/>
          <w:b/>
          <w:lang w:eastAsia="zh-CN"/>
        </w:rPr>
        <w:t xml:space="preserve">: </w:t>
      </w:r>
      <w:r w:rsidR="00CD2DDD">
        <w:rPr>
          <w:rFonts w:hint="eastAsia"/>
          <w:b/>
          <w:lang w:eastAsia="zh-CN"/>
        </w:rPr>
        <w:t xml:space="preserve">RAN4 may consider </w:t>
      </w:r>
      <w:r w:rsidR="00CD2DDD">
        <w:rPr>
          <w:b/>
          <w:lang w:eastAsia="zh-CN"/>
        </w:rPr>
        <w:t>supplementing</w:t>
      </w:r>
      <w:r w:rsidR="005B5472">
        <w:rPr>
          <w:rFonts w:hint="eastAsia"/>
          <w:b/>
          <w:lang w:eastAsia="zh-CN"/>
        </w:rPr>
        <w:t xml:space="preserve"> the </w:t>
      </w:r>
      <w:proofErr w:type="spellStart"/>
      <w:r w:rsidR="005B5472">
        <w:rPr>
          <w:rFonts w:hint="eastAsia"/>
          <w:b/>
          <w:lang w:eastAsia="zh-CN"/>
        </w:rPr>
        <w:t>RedCap</w:t>
      </w:r>
      <w:proofErr w:type="spellEnd"/>
      <w:r w:rsidR="005B5472">
        <w:rPr>
          <w:rFonts w:hint="eastAsia"/>
          <w:b/>
          <w:lang w:eastAsia="zh-CN"/>
        </w:rPr>
        <w:t xml:space="preserve"> requirements for NTN </w:t>
      </w:r>
      <w:proofErr w:type="spellStart"/>
      <w:r w:rsidR="005B5472">
        <w:rPr>
          <w:rFonts w:hint="eastAsia"/>
          <w:b/>
          <w:lang w:eastAsia="zh-CN"/>
        </w:rPr>
        <w:t>RedCap</w:t>
      </w:r>
      <w:proofErr w:type="spellEnd"/>
      <w:r w:rsidR="005B5472">
        <w:rPr>
          <w:rFonts w:hint="eastAsia"/>
          <w:b/>
          <w:lang w:eastAsia="zh-CN"/>
        </w:rPr>
        <w:t xml:space="preserve"> / </w:t>
      </w:r>
      <w:proofErr w:type="spellStart"/>
      <w:r w:rsidR="005B5472">
        <w:rPr>
          <w:rFonts w:hint="eastAsia"/>
          <w:b/>
          <w:lang w:eastAsia="zh-CN"/>
        </w:rPr>
        <w:t>eRedCap</w:t>
      </w:r>
      <w:proofErr w:type="spellEnd"/>
      <w:r w:rsidR="005B5472">
        <w:rPr>
          <w:rFonts w:hint="eastAsia"/>
          <w:b/>
          <w:lang w:eastAsia="zh-CN"/>
        </w:rPr>
        <w:t xml:space="preserve"> U</w:t>
      </w:r>
      <w:r w:rsidR="005B5472" w:rsidRPr="005B5472">
        <w:rPr>
          <w:rFonts w:hint="eastAsia"/>
          <w:b/>
          <w:lang w:eastAsia="zh-CN"/>
        </w:rPr>
        <w:t>E under the Clause 5.3 (Channel bandwidth), Clause 6.2 (</w:t>
      </w:r>
      <w:proofErr w:type="spellStart"/>
      <w:proofErr w:type="gramStart"/>
      <w:r w:rsidR="005B5472" w:rsidRPr="005B5472">
        <w:rPr>
          <w:rFonts w:hint="eastAsia"/>
          <w:b/>
          <w:lang w:eastAsia="zh-CN"/>
        </w:rPr>
        <w:t>Tx</w:t>
      </w:r>
      <w:proofErr w:type="spellEnd"/>
      <w:proofErr w:type="gramEnd"/>
      <w:r w:rsidR="005B5472" w:rsidRPr="005B5472">
        <w:rPr>
          <w:rFonts w:hint="eastAsia"/>
          <w:b/>
          <w:lang w:eastAsia="zh-CN"/>
        </w:rPr>
        <w:t xml:space="preserve"> power) and Clause 7.3 (REFSENSE) </w:t>
      </w:r>
      <w:r w:rsidR="005B5472">
        <w:rPr>
          <w:rFonts w:hint="eastAsia"/>
          <w:b/>
          <w:lang w:eastAsia="zh-CN"/>
        </w:rPr>
        <w:t>as starting point</w:t>
      </w:r>
      <w:r w:rsidR="005B5472" w:rsidRPr="00772395">
        <w:rPr>
          <w:b/>
          <w:lang w:eastAsia="zh-CN"/>
        </w:rPr>
        <w:t>.</w:t>
      </w:r>
    </w:p>
    <w:p w14:paraId="2EE5E82F" w14:textId="77777777" w:rsidR="005B5472" w:rsidRPr="005B5472" w:rsidRDefault="005B5472" w:rsidP="009B62C8">
      <w:pPr>
        <w:spacing w:before="180"/>
        <w:rPr>
          <w:lang w:eastAsia="zh-CN"/>
        </w:rPr>
      </w:pP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002EF641" w14:textId="773C4C31" w:rsidR="002D48E8" w:rsidRPr="009109C9" w:rsidRDefault="0071184C" w:rsidP="002D48E8">
      <w:pPr>
        <w:rPr>
          <w:lang w:val="en-US" w:eastAsia="zh-CN"/>
        </w:rPr>
      </w:pPr>
      <w:r w:rsidRPr="00A33D17">
        <w:rPr>
          <w:lang w:val="en-US" w:eastAsia="zh-CN"/>
        </w:rPr>
        <w:t xml:space="preserve">This contribution provides </w:t>
      </w:r>
      <w:r w:rsidR="00682D79">
        <w:rPr>
          <w:lang w:eastAsia="zh-CN"/>
        </w:rPr>
        <w:t>our consideration on</w:t>
      </w:r>
      <w:r w:rsidR="00682D79">
        <w:rPr>
          <w:rFonts w:hint="eastAsia"/>
          <w:lang w:eastAsia="zh-CN"/>
        </w:rPr>
        <w:t xml:space="preserve"> </w:t>
      </w:r>
      <w:r w:rsidR="00ED575E">
        <w:rPr>
          <w:rFonts w:hint="eastAsia"/>
          <w:lang w:eastAsia="zh-CN"/>
        </w:rPr>
        <w:t>RF</w:t>
      </w:r>
      <w:r w:rsidR="00682D79">
        <w:rPr>
          <w:rFonts w:hint="eastAsia"/>
          <w:lang w:val="en-US" w:eastAsia="zh-CN"/>
        </w:rPr>
        <w:t xml:space="preserve"> requirement for NTN</w:t>
      </w:r>
      <w:r w:rsidR="009975FA">
        <w:rPr>
          <w:rFonts w:hint="eastAsia"/>
          <w:lang w:val="en-US" w:eastAsia="zh-CN"/>
        </w:rPr>
        <w:t xml:space="preserve"> </w:t>
      </w:r>
      <w:proofErr w:type="spellStart"/>
      <w:r w:rsidR="009975FA">
        <w:rPr>
          <w:rFonts w:hint="eastAsia"/>
          <w:lang w:val="en-US" w:eastAsia="zh-CN"/>
        </w:rPr>
        <w:t>RedCap</w:t>
      </w:r>
      <w:proofErr w:type="spellEnd"/>
      <w:r w:rsidR="009975FA">
        <w:rPr>
          <w:rFonts w:hint="eastAsia"/>
          <w:lang w:val="en-US" w:eastAsia="zh-CN"/>
        </w:rPr>
        <w:t xml:space="preserve"> and </w:t>
      </w:r>
      <w:proofErr w:type="spellStart"/>
      <w:r w:rsidR="009975FA">
        <w:rPr>
          <w:rFonts w:hint="eastAsia"/>
          <w:lang w:val="en-US" w:eastAsia="zh-CN"/>
        </w:rPr>
        <w:t>eRedCap</w:t>
      </w:r>
      <w:proofErr w:type="spellEnd"/>
      <w:r w:rsidR="009975FA">
        <w:rPr>
          <w:rFonts w:hint="eastAsia"/>
          <w:lang w:val="en-US" w:eastAsia="zh-CN"/>
        </w:rPr>
        <w:t xml:space="preserve"> 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F43DB6D" w14:textId="77777777" w:rsidR="009109C9" w:rsidRDefault="009109C9" w:rsidP="009109C9">
      <w:pPr>
        <w:spacing w:before="180"/>
        <w:rPr>
          <w:b/>
          <w:lang w:eastAsia="zh-CN"/>
        </w:rPr>
      </w:pPr>
      <w:r>
        <w:rPr>
          <w:rFonts w:hint="eastAsia"/>
          <w:b/>
          <w:lang w:eastAsia="zh-CN"/>
        </w:rPr>
        <w:t>Proposal 1</w:t>
      </w:r>
      <w:r w:rsidRPr="00817DDA">
        <w:rPr>
          <w:rFonts w:hint="eastAsia"/>
          <w:b/>
          <w:lang w:eastAsia="zh-CN"/>
        </w:rPr>
        <w:t xml:space="preserve">: </w:t>
      </w:r>
      <w:r>
        <w:rPr>
          <w:rFonts w:hint="eastAsia"/>
          <w:b/>
          <w:lang w:eastAsia="zh-CN"/>
        </w:rPr>
        <w:t xml:space="preserve">RAN4 may consider the definition of suffixes for NTN </w:t>
      </w:r>
      <w:proofErr w:type="spellStart"/>
      <w:r>
        <w:rPr>
          <w:rFonts w:hint="eastAsia"/>
          <w:b/>
          <w:lang w:eastAsia="zh-CN"/>
        </w:rPr>
        <w:t>RedCap</w:t>
      </w:r>
      <w:proofErr w:type="spellEnd"/>
      <w:r>
        <w:rPr>
          <w:rFonts w:hint="eastAsia"/>
          <w:b/>
          <w:lang w:eastAsia="zh-CN"/>
        </w:rPr>
        <w:t xml:space="preserve"> / </w:t>
      </w:r>
      <w:proofErr w:type="spellStart"/>
      <w:r>
        <w:rPr>
          <w:rFonts w:hint="eastAsia"/>
          <w:b/>
          <w:lang w:eastAsia="zh-CN"/>
        </w:rPr>
        <w:t>eRedCap</w:t>
      </w:r>
      <w:proofErr w:type="spellEnd"/>
      <w:r>
        <w:rPr>
          <w:rFonts w:hint="eastAsia"/>
          <w:b/>
          <w:lang w:eastAsia="zh-CN"/>
        </w:rPr>
        <w:t xml:space="preserve"> UE shown in Table 4.3-1 as starting point</w:t>
      </w:r>
      <w:r w:rsidRPr="00772395">
        <w:rPr>
          <w:b/>
          <w:lang w:eastAsia="zh-CN"/>
        </w:rPr>
        <w:t>.</w:t>
      </w:r>
    </w:p>
    <w:p w14:paraId="68CFD46E" w14:textId="26746F01" w:rsidR="002D48E8" w:rsidRDefault="009109C9" w:rsidP="002D48E8">
      <w:pPr>
        <w:spacing w:before="180"/>
        <w:rPr>
          <w:b/>
          <w:lang w:eastAsia="zh-CN"/>
        </w:rPr>
      </w:pPr>
      <w:r>
        <w:rPr>
          <w:rFonts w:hint="eastAsia"/>
          <w:b/>
          <w:lang w:eastAsia="zh-CN"/>
        </w:rPr>
        <w:t>Proposal 2</w:t>
      </w:r>
      <w:bookmarkStart w:id="15" w:name="_GoBack"/>
      <w:bookmarkEnd w:id="15"/>
      <w:r w:rsidR="002D48E8" w:rsidRPr="00817DDA">
        <w:rPr>
          <w:rFonts w:hint="eastAsia"/>
          <w:b/>
          <w:lang w:eastAsia="zh-CN"/>
        </w:rPr>
        <w:t xml:space="preserve">: </w:t>
      </w:r>
      <w:r w:rsidR="001D06D0">
        <w:rPr>
          <w:rFonts w:hint="eastAsia"/>
          <w:b/>
          <w:lang w:eastAsia="zh-CN"/>
        </w:rPr>
        <w:t xml:space="preserve">RAN4 may consider </w:t>
      </w:r>
      <w:r w:rsidR="001D06D0">
        <w:rPr>
          <w:b/>
          <w:lang w:eastAsia="zh-CN"/>
        </w:rPr>
        <w:t>supplementing</w:t>
      </w:r>
      <w:r w:rsidR="001D06D0">
        <w:rPr>
          <w:rFonts w:hint="eastAsia"/>
          <w:b/>
          <w:lang w:eastAsia="zh-CN"/>
        </w:rPr>
        <w:t xml:space="preserve"> the </w:t>
      </w:r>
      <w:proofErr w:type="spellStart"/>
      <w:r w:rsidR="001D06D0">
        <w:rPr>
          <w:rFonts w:hint="eastAsia"/>
          <w:b/>
          <w:lang w:eastAsia="zh-CN"/>
        </w:rPr>
        <w:t>RedCap</w:t>
      </w:r>
      <w:proofErr w:type="spellEnd"/>
      <w:r w:rsidR="001D06D0">
        <w:rPr>
          <w:rFonts w:hint="eastAsia"/>
          <w:b/>
          <w:lang w:eastAsia="zh-CN"/>
        </w:rPr>
        <w:t xml:space="preserve"> requirements for NTN </w:t>
      </w:r>
      <w:proofErr w:type="spellStart"/>
      <w:r w:rsidR="001D06D0">
        <w:rPr>
          <w:rFonts w:hint="eastAsia"/>
          <w:b/>
          <w:lang w:eastAsia="zh-CN"/>
        </w:rPr>
        <w:t>RedCap</w:t>
      </w:r>
      <w:proofErr w:type="spellEnd"/>
      <w:r w:rsidR="001D06D0">
        <w:rPr>
          <w:rFonts w:hint="eastAsia"/>
          <w:b/>
          <w:lang w:eastAsia="zh-CN"/>
        </w:rPr>
        <w:t xml:space="preserve"> / </w:t>
      </w:r>
      <w:proofErr w:type="spellStart"/>
      <w:r w:rsidR="001D06D0">
        <w:rPr>
          <w:rFonts w:hint="eastAsia"/>
          <w:b/>
          <w:lang w:eastAsia="zh-CN"/>
        </w:rPr>
        <w:t>eRedCap</w:t>
      </w:r>
      <w:proofErr w:type="spellEnd"/>
      <w:r w:rsidR="001D06D0">
        <w:rPr>
          <w:rFonts w:hint="eastAsia"/>
          <w:b/>
          <w:lang w:eastAsia="zh-CN"/>
        </w:rPr>
        <w:t xml:space="preserve"> U</w:t>
      </w:r>
      <w:r w:rsidR="001D06D0" w:rsidRPr="005B5472">
        <w:rPr>
          <w:rFonts w:hint="eastAsia"/>
          <w:b/>
          <w:lang w:eastAsia="zh-CN"/>
        </w:rPr>
        <w:t>E under the Clause 5.3 (Channel bandwidth), Clause 6.2 (</w:t>
      </w:r>
      <w:proofErr w:type="spellStart"/>
      <w:proofErr w:type="gramStart"/>
      <w:r w:rsidR="001D06D0" w:rsidRPr="005B5472">
        <w:rPr>
          <w:rFonts w:hint="eastAsia"/>
          <w:b/>
          <w:lang w:eastAsia="zh-CN"/>
        </w:rPr>
        <w:t>Tx</w:t>
      </w:r>
      <w:proofErr w:type="spellEnd"/>
      <w:proofErr w:type="gramEnd"/>
      <w:r w:rsidR="001D06D0" w:rsidRPr="005B5472">
        <w:rPr>
          <w:rFonts w:hint="eastAsia"/>
          <w:b/>
          <w:lang w:eastAsia="zh-CN"/>
        </w:rPr>
        <w:t xml:space="preserve"> power) and Clause 7.3 (REFSENSE) </w:t>
      </w:r>
      <w:r w:rsidR="001D06D0">
        <w:rPr>
          <w:rFonts w:hint="eastAsia"/>
          <w:b/>
          <w:lang w:eastAsia="zh-CN"/>
        </w:rPr>
        <w:t>as starting point</w:t>
      </w:r>
      <w:r w:rsidR="002D48E8" w:rsidRPr="00772395">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3795A10" w14:textId="72EFCBBD" w:rsidR="00501B2B" w:rsidRPr="00583983" w:rsidRDefault="002D48E8" w:rsidP="002D48E8">
      <w:pPr>
        <w:numPr>
          <w:ilvl w:val="0"/>
          <w:numId w:val="5"/>
        </w:numPr>
        <w:rPr>
          <w:lang w:eastAsia="zh-CN"/>
        </w:rPr>
      </w:pPr>
      <w:r>
        <w:rPr>
          <w:rFonts w:hint="eastAsia"/>
          <w:lang w:eastAsia="zh-CN"/>
        </w:rPr>
        <w:t>R4-2406610</w:t>
      </w:r>
      <w:r w:rsidR="00501B2B">
        <w:rPr>
          <w:rFonts w:hint="eastAsia"/>
          <w:lang w:eastAsia="zh-CN"/>
        </w:rPr>
        <w:t xml:space="preserve">, </w:t>
      </w:r>
      <w:r w:rsidRPr="002D48E8">
        <w:rPr>
          <w:lang w:eastAsia="zh-CN"/>
        </w:rPr>
        <w:t>WF on NR_NTN_Ph3_UERF</w:t>
      </w:r>
      <w:r w:rsidR="00501B2B">
        <w:rPr>
          <w:lang w:eastAsia="zh-CN"/>
        </w:rPr>
        <w:t>,</w:t>
      </w:r>
      <w:r w:rsidR="00501B2B">
        <w:rPr>
          <w:rFonts w:hint="eastAsia"/>
          <w:lang w:eastAsia="zh-CN"/>
        </w:rPr>
        <w:t xml:space="preserve"> </w:t>
      </w:r>
      <w:r>
        <w:rPr>
          <w:rFonts w:hint="eastAsia"/>
          <w:lang w:eastAsia="zh-CN"/>
        </w:rPr>
        <w:t>Qualcomm</w:t>
      </w:r>
      <w:r w:rsidR="00501B2B">
        <w:rPr>
          <w:lang w:eastAsia="zh-CN"/>
        </w:rPr>
        <w:t>,</w:t>
      </w:r>
      <w:r w:rsidR="00501B2B">
        <w:rPr>
          <w:rFonts w:hint="eastAsia"/>
          <w:lang w:eastAsia="zh-CN"/>
        </w:rPr>
        <w:t xml:space="preserve"> RAN</w:t>
      </w:r>
      <w:r>
        <w:rPr>
          <w:rFonts w:hint="eastAsia"/>
          <w:lang w:eastAsia="zh-CN"/>
        </w:rPr>
        <w:t>4 #110-bis</w:t>
      </w:r>
    </w:p>
    <w:sectPr w:rsidR="00501B2B"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80947" w14:textId="77777777" w:rsidR="000967B6" w:rsidRDefault="000967B6">
      <w:r>
        <w:separator/>
      </w:r>
    </w:p>
  </w:endnote>
  <w:endnote w:type="continuationSeparator" w:id="0">
    <w:p w14:paraId="10A5D4CC" w14:textId="77777777" w:rsidR="000967B6" w:rsidRDefault="0009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914B4" w14:textId="77777777" w:rsidR="000967B6" w:rsidRDefault="000967B6">
      <w:r>
        <w:separator/>
      </w:r>
    </w:p>
  </w:footnote>
  <w:footnote w:type="continuationSeparator" w:id="0">
    <w:p w14:paraId="1F23F7E1" w14:textId="77777777" w:rsidR="000967B6" w:rsidRDefault="00096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9B14DE" w:rsidRDefault="009B14D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7B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811"/>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6C5D"/>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3AC5"/>
    <w:rsid w:val="001747C5"/>
    <w:rsid w:val="00175A18"/>
    <w:rsid w:val="00175A22"/>
    <w:rsid w:val="00175F75"/>
    <w:rsid w:val="0017663B"/>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5C"/>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26F"/>
    <w:rsid w:val="0058641F"/>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2C6F"/>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EE1"/>
    <w:rsid w:val="00716522"/>
    <w:rsid w:val="00716F82"/>
    <w:rsid w:val="0071767D"/>
    <w:rsid w:val="00717D0D"/>
    <w:rsid w:val="00717D1D"/>
    <w:rsid w:val="00717E6B"/>
    <w:rsid w:val="007202D6"/>
    <w:rsid w:val="0072033A"/>
    <w:rsid w:val="00721253"/>
    <w:rsid w:val="0072128C"/>
    <w:rsid w:val="00721764"/>
    <w:rsid w:val="007219AB"/>
    <w:rsid w:val="00722A8F"/>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09C9"/>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4158"/>
    <w:rsid w:val="009B43B3"/>
    <w:rsid w:val="009B4786"/>
    <w:rsid w:val="009B498C"/>
    <w:rsid w:val="009B4DF7"/>
    <w:rsid w:val="009B52DF"/>
    <w:rsid w:val="009B5855"/>
    <w:rsid w:val="009B62C8"/>
    <w:rsid w:val="009B6456"/>
    <w:rsid w:val="009B6BC2"/>
    <w:rsid w:val="009B6D31"/>
    <w:rsid w:val="009B7466"/>
    <w:rsid w:val="009B75E0"/>
    <w:rsid w:val="009B76CA"/>
    <w:rsid w:val="009B7780"/>
    <w:rsid w:val="009B77A1"/>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7F"/>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5C15"/>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uiPriority w:val="99"/>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uiPriority w:val="99"/>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uiPriority w:val="99"/>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uiPriority w:val="99"/>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50A89-6C55-4D86-9774-501DB06C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11163</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204</cp:revision>
  <dcterms:created xsi:type="dcterms:W3CDTF">2024-01-18T06:24:00Z</dcterms:created>
  <dcterms:modified xsi:type="dcterms:W3CDTF">2024-05-11T05:57:00Z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