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0D0502B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510690" w:rsidRPr="00510690">
        <w:rPr>
          <w:rFonts w:ascii="Arial" w:hAnsi="Arial" w:cs="Arial"/>
          <w:b/>
          <w:sz w:val="24"/>
          <w:lang w:val="en-US" w:eastAsia="zh-CN"/>
        </w:rPr>
        <w:t>R4-2409278</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48DA2FD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0660" w:rsidRPr="00630660">
        <w:rPr>
          <w:rFonts w:ascii="Arial" w:eastAsia="宋体" w:hAnsi="Arial"/>
          <w:b/>
          <w:sz w:val="24"/>
          <w:lang w:val="en-US" w:eastAsia="zh-CN"/>
        </w:rPr>
        <w:t>On performance requirements for PRS/SRS CA</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5D1ECA7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7.12.2.</w:t>
      </w:r>
      <w:r w:rsidR="00630660">
        <w:rPr>
          <w:rFonts w:ascii="Arial" w:eastAsia="宋体" w:hAnsi="Arial"/>
          <w:b/>
          <w:sz w:val="24"/>
          <w:lang w:val="en-US" w:eastAsia="zh-CN"/>
        </w:rPr>
        <w:t>5</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22EE8EC5"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performance requirements for </w:t>
      </w:r>
      <w:r w:rsidR="00530C49">
        <w:rPr>
          <w:rFonts w:eastAsia="宋体"/>
          <w:lang w:eastAsia="zh-CN"/>
        </w:rPr>
        <w:t>PRS CA</w:t>
      </w:r>
      <w:r w:rsidRPr="001B00C9">
        <w:rPr>
          <w:rFonts w:eastAsia="宋体"/>
          <w:lang w:eastAsia="zh-CN"/>
        </w:rPr>
        <w:t xml:space="preserve"> </w:t>
      </w:r>
      <w:r>
        <w:rPr>
          <w:rFonts w:eastAsia="宋体"/>
          <w:lang w:eastAsia="zh-CN"/>
        </w:rPr>
        <w:t>are discussed in RAN4#110</w:t>
      </w:r>
      <w:r w:rsidR="00D15E7E">
        <w:rPr>
          <w:rFonts w:eastAsia="宋体"/>
          <w:lang w:eastAsia="zh-CN"/>
        </w:rPr>
        <w:t>-bis</w:t>
      </w:r>
      <w:r>
        <w:rPr>
          <w:rFonts w:eastAsia="宋体"/>
          <w:lang w:eastAsia="zh-CN"/>
        </w:rPr>
        <w:t>, and the outcomes are captured in [1]. Based on [1], further discussions are needed for the following issues.</w:t>
      </w:r>
    </w:p>
    <w:p w14:paraId="375C1A66" w14:textId="77777777" w:rsidR="00CF2D7D"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14:paraId="636D9531" w14:textId="77777777" w:rsidR="00CF2D7D" w:rsidRPr="00B926F9"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14:paraId="49ADCE0E" w14:textId="274D3BB6"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performance requirements for </w:t>
      </w:r>
      <w:r w:rsidR="00530C49">
        <w:rPr>
          <w:rFonts w:eastAsia="宋体"/>
          <w:lang w:eastAsia="zh-CN"/>
        </w:rPr>
        <w:t>PRS CA</w:t>
      </w:r>
      <w:r>
        <w:rPr>
          <w:rFonts w:eastAsia="宋体"/>
          <w:lang w:eastAsia="zh-CN"/>
        </w:rPr>
        <w:t>.</w:t>
      </w:r>
    </w:p>
    <w:p w14:paraId="2BC6DC68" w14:textId="2C8AECD1" w:rsidR="00B719B0" w:rsidRDefault="00FA0C0C" w:rsidP="00E4186F">
      <w:pPr>
        <w:pStyle w:val="1"/>
        <w:jc w:val="both"/>
        <w:rPr>
          <w:lang w:val="en-US"/>
        </w:rPr>
      </w:pPr>
      <w:r>
        <w:rPr>
          <w:lang w:val="en-US"/>
        </w:rPr>
        <w:t>Discussion</w:t>
      </w:r>
    </w:p>
    <w:p w14:paraId="42A3C1A9" w14:textId="470B8825" w:rsidR="0037238B" w:rsidRDefault="0037238B" w:rsidP="0037238B">
      <w:pPr>
        <w:pStyle w:val="2"/>
        <w:rPr>
          <w:lang w:eastAsia="zh-CN"/>
        </w:rPr>
      </w:pPr>
      <w:r>
        <w:rPr>
          <w:lang w:eastAsia="zh-CN"/>
        </w:rPr>
        <w:t>Measurement accuracy</w:t>
      </w:r>
    </w:p>
    <w:p w14:paraId="6374C9D5" w14:textId="3A0D1699" w:rsidR="00530C49" w:rsidRDefault="00D10386" w:rsidP="0037238B">
      <w:pPr>
        <w:spacing w:before="120" w:after="120"/>
        <w:rPr>
          <w:rFonts w:eastAsiaTheme="minorEastAsia"/>
          <w:lang w:eastAsia="zh-CN"/>
        </w:rPr>
      </w:pPr>
      <w:r>
        <w:rPr>
          <w:rFonts w:eastAsiaTheme="minorEastAsia"/>
          <w:lang w:eastAsia="zh-CN"/>
        </w:rPr>
        <w:t xml:space="preserve">RAN4 has defined per-PFL BWs in the simulation assumption, and they will be used as baseline for the accuracy requirements. Last meeting some companies proposed to </w:t>
      </w:r>
      <w:r w:rsidR="00E54B82">
        <w:rPr>
          <w:rFonts w:eastAsiaTheme="minorEastAsia"/>
          <w:lang w:eastAsia="zh-CN"/>
        </w:rPr>
        <w:t>add</w:t>
      </w:r>
      <w:r>
        <w:rPr>
          <w:rFonts w:eastAsiaTheme="minorEastAsia"/>
          <w:lang w:eastAsia="zh-CN"/>
        </w:rPr>
        <w:t xml:space="preserve"> per-PFL BW of 400MHz</w:t>
      </w:r>
      <w:r w:rsidR="00E54B82">
        <w:rPr>
          <w:rFonts w:eastAsiaTheme="minorEastAsia"/>
          <w:lang w:eastAsia="zh-CN"/>
        </w:rPr>
        <w:t xml:space="preserve"> for FR2. Although this is an allowed BW for a single PFL, we do not see it typical for real deployment and UE implementation. Considering the timeline and additional efforts for simulation, we suggest to stick to the existing list for the per-PFL BW. </w:t>
      </w:r>
    </w:p>
    <w:p w14:paraId="5B8D8E58" w14:textId="5F0C1074" w:rsidR="00530C49" w:rsidRPr="00E54B82" w:rsidRDefault="00530C49" w:rsidP="0037238B">
      <w:pPr>
        <w:spacing w:before="120" w:after="120"/>
        <w:rPr>
          <w:rFonts w:eastAsiaTheme="minorEastAsia"/>
          <w:b/>
          <w:bCs/>
          <w:lang w:eastAsia="zh-CN"/>
        </w:rPr>
      </w:pPr>
      <w:r w:rsidRPr="00E54B82">
        <w:rPr>
          <w:rFonts w:eastAsiaTheme="minorEastAsia"/>
          <w:b/>
          <w:bCs/>
          <w:lang w:eastAsia="zh-CN"/>
        </w:rPr>
        <w:t>Proposal 1: RAN4 not to define accuracy requirements for per-PFL BW of 400MHz.</w:t>
      </w:r>
    </w:p>
    <w:p w14:paraId="3E74EB82" w14:textId="77777777" w:rsidR="00FC4961" w:rsidRDefault="00E54B82" w:rsidP="0037238B">
      <w:pPr>
        <w:spacing w:before="120" w:after="120"/>
        <w:rPr>
          <w:rFonts w:eastAsiaTheme="minorEastAsia"/>
          <w:lang w:eastAsia="zh-CN"/>
        </w:rPr>
      </w:pPr>
      <w:r>
        <w:rPr>
          <w:rFonts w:eastAsiaTheme="minorEastAsia"/>
          <w:lang w:eastAsia="zh-CN"/>
        </w:rPr>
        <w:t xml:space="preserve">One discussion last meeting is </w:t>
      </w:r>
      <w:r w:rsidRPr="00E54B82">
        <w:rPr>
          <w:rFonts w:eastAsiaTheme="minorEastAsia"/>
          <w:lang w:eastAsia="zh-CN"/>
        </w:rPr>
        <w:t>whether within the same FR</w:t>
      </w:r>
      <w:r>
        <w:rPr>
          <w:rFonts w:eastAsiaTheme="minorEastAsia"/>
          <w:lang w:eastAsia="zh-CN"/>
        </w:rPr>
        <w:t>,</w:t>
      </w:r>
      <w:r w:rsidRPr="00E54B82">
        <w:rPr>
          <w:rFonts w:eastAsiaTheme="minorEastAsia"/>
          <w:lang w:eastAsia="zh-CN"/>
        </w:rPr>
        <w:t xml:space="preserve"> the same requirements can apply for a total BW, regardless of the combination of #PRBs.</w:t>
      </w:r>
      <w:r>
        <w:rPr>
          <w:rFonts w:eastAsiaTheme="minorEastAsia"/>
          <w:lang w:eastAsia="zh-CN"/>
        </w:rPr>
        <w:t xml:space="preserve"> Our view is that the a</w:t>
      </w:r>
      <w:r w:rsidRPr="00E54B82">
        <w:rPr>
          <w:rFonts w:eastAsiaTheme="minorEastAsia"/>
          <w:lang w:eastAsia="zh-CN"/>
        </w:rPr>
        <w:t xml:space="preserve">ccuracy requirements </w:t>
      </w:r>
      <w:r>
        <w:rPr>
          <w:rFonts w:eastAsiaTheme="minorEastAsia"/>
          <w:lang w:eastAsia="zh-CN"/>
        </w:rPr>
        <w:t>should be</w:t>
      </w:r>
      <w:r w:rsidRPr="00E54B82">
        <w:rPr>
          <w:rFonts w:eastAsiaTheme="minorEastAsia"/>
          <w:lang w:eastAsia="zh-CN"/>
        </w:rPr>
        <w:t xml:space="preserve"> defined on combination (per-PFL BW, number of PFLs)</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not only the total BW. </w:t>
      </w:r>
    </w:p>
    <w:p w14:paraId="30E1541A" w14:textId="08A97AB5" w:rsidR="00530C49" w:rsidRDefault="00E54B82" w:rsidP="0037238B">
      <w:pPr>
        <w:spacing w:before="120" w:after="120"/>
        <w:rPr>
          <w:rFonts w:eastAsiaTheme="minorEastAsia"/>
          <w:lang w:eastAsia="zh-CN"/>
        </w:rPr>
      </w:pPr>
      <w:r>
        <w:rPr>
          <w:rFonts w:eastAsiaTheme="minorEastAsia"/>
          <w:lang w:eastAsia="zh-CN"/>
        </w:rPr>
        <w:t xml:space="preserve">The reason is that two PFL cannot be absolutely contiguous. From NW perspective, the PFL is contained within CC, and the channel spacing is non-zero even for intra-band contiguous CCs. Also, PRS BW, which must be in RB number integer of 4, may not fill in the full CC BW. This means there are some gaps in between aggregated PFLs, and this gap will cause </w:t>
      </w:r>
      <w:r w:rsidR="00FC4961">
        <w:rPr>
          <w:rFonts w:eastAsiaTheme="minorEastAsia"/>
          <w:lang w:eastAsia="zh-CN"/>
        </w:rPr>
        <w:t xml:space="preserve">performance degradation due to absence of PRS REs. Therefore, </w:t>
      </w:r>
      <w:proofErr w:type="gramStart"/>
      <w:r w:rsidR="00FC4961">
        <w:rPr>
          <w:rFonts w:eastAsiaTheme="minorEastAsia"/>
          <w:lang w:eastAsia="zh-CN"/>
        </w:rPr>
        <w:t>e.g.</w:t>
      </w:r>
      <w:proofErr w:type="gramEnd"/>
      <w:r w:rsidR="00FC4961">
        <w:rPr>
          <w:rFonts w:eastAsiaTheme="minorEastAsia"/>
          <w:lang w:eastAsia="zh-CN"/>
        </w:rPr>
        <w:t xml:space="preserve"> for a total BW of 400MHz, the performance with 2 PFLs (200M + 200M) will be better than with 3 PFLs (200M + 100M + 100M). This should be reflected as a condition for the accuracy requirements.</w:t>
      </w:r>
    </w:p>
    <w:p w14:paraId="5128FF36" w14:textId="598B186D" w:rsidR="00530C49" w:rsidRDefault="00FC4961" w:rsidP="0037238B">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 relevant issue discussed last meeting is the BB sampling rate. In our view, the sampling rate is not a term defined in spec. It is a metric calculated for a BW (in Hz) based on certain assumptions on the FFT size and symbol duration, and it used to roughly estimate the achievable accuracy in ideal conditions. </w:t>
      </w:r>
      <w:r w:rsidR="006256A1">
        <w:rPr>
          <w:rFonts w:eastAsiaTheme="minorEastAsia"/>
          <w:lang w:eastAsia="zh-CN"/>
        </w:rPr>
        <w:t xml:space="preserve">Therefore, we do not see the need for RAN4 to define the sampling rate for PRS CA, as we do not see how it will impact the spec or even the discussion. Instead RAN4 should directly focus on the accuracy numbers for different combinations of </w:t>
      </w:r>
      <w:r w:rsidR="006256A1" w:rsidRPr="00530C49">
        <w:rPr>
          <w:rFonts w:eastAsiaTheme="minorEastAsia"/>
          <w:lang w:eastAsia="zh-CN"/>
        </w:rPr>
        <w:t>(per-PFL BW, number of PFLs)</w:t>
      </w:r>
      <w:r w:rsidR="006256A1">
        <w:rPr>
          <w:rFonts w:eastAsiaTheme="minorEastAsia"/>
          <w:lang w:eastAsia="zh-CN"/>
        </w:rPr>
        <w:t>.</w:t>
      </w:r>
    </w:p>
    <w:p w14:paraId="19D08952" w14:textId="58BBAD8E" w:rsidR="00530C49" w:rsidRPr="006256A1" w:rsidRDefault="00530C49" w:rsidP="00530C49">
      <w:pPr>
        <w:spacing w:before="120" w:after="120"/>
        <w:rPr>
          <w:rFonts w:eastAsiaTheme="minorEastAsia"/>
          <w:b/>
          <w:bCs/>
          <w:lang w:eastAsia="zh-CN"/>
        </w:rPr>
      </w:pPr>
      <w:r w:rsidRPr="006256A1">
        <w:rPr>
          <w:rFonts w:eastAsiaTheme="minorEastAsia"/>
          <w:b/>
          <w:bCs/>
          <w:lang w:eastAsia="zh-CN"/>
        </w:rPr>
        <w:t>Proposal 2: Accuracy requirements are defined on combination (per-PFL BW, number of PFLs).</w:t>
      </w:r>
      <w:r w:rsidR="005F338B" w:rsidRPr="006256A1">
        <w:rPr>
          <w:rFonts w:eastAsiaTheme="minorEastAsia"/>
          <w:b/>
          <w:bCs/>
          <w:lang w:eastAsia="zh-CN"/>
        </w:rPr>
        <w:t xml:space="preserve"> </w:t>
      </w:r>
    </w:p>
    <w:p w14:paraId="462F3EBB" w14:textId="52FA02EF" w:rsidR="006256A1" w:rsidRDefault="006256A1" w:rsidP="0037238B">
      <w:pPr>
        <w:spacing w:before="120" w:after="120"/>
        <w:rPr>
          <w:rFonts w:eastAsiaTheme="minorEastAsia"/>
          <w:lang w:eastAsia="zh-CN"/>
        </w:rPr>
      </w:pPr>
      <w:r>
        <w:rPr>
          <w:rFonts w:eastAsiaTheme="minorEastAsia" w:hint="eastAsia"/>
          <w:lang w:eastAsia="zh-CN"/>
        </w:rPr>
        <w:t>F</w:t>
      </w:r>
      <w:r>
        <w:rPr>
          <w:rFonts w:eastAsiaTheme="minorEastAsia"/>
          <w:lang w:eastAsia="zh-CN"/>
        </w:rPr>
        <w:t>or PRS-RSRP</w:t>
      </w:r>
      <w:r>
        <w:rPr>
          <w:rFonts w:eastAsiaTheme="minorEastAsia" w:hint="eastAsia"/>
          <w:lang w:eastAsia="zh-CN"/>
        </w:rPr>
        <w:t>(</w:t>
      </w:r>
      <w:r>
        <w:rPr>
          <w:rFonts w:eastAsiaTheme="minorEastAsia"/>
          <w:lang w:eastAsia="zh-CN"/>
        </w:rPr>
        <w:t xml:space="preserve">P), RAN4 agreed to re-use the existing accuracy requirements. In last meeting, 2 options on how to re-use was discussed. </w:t>
      </w:r>
    </w:p>
    <w:tbl>
      <w:tblPr>
        <w:tblStyle w:val="afa"/>
        <w:tblW w:w="0" w:type="auto"/>
        <w:tblLook w:val="04A0" w:firstRow="1" w:lastRow="0" w:firstColumn="1" w:lastColumn="0" w:noHBand="0" w:noVBand="1"/>
      </w:tblPr>
      <w:tblGrid>
        <w:gridCol w:w="9621"/>
      </w:tblGrid>
      <w:tr w:rsidR="006256A1" w14:paraId="5030139D" w14:textId="77777777" w:rsidTr="006256A1">
        <w:tc>
          <w:tcPr>
            <w:tcW w:w="9621" w:type="dxa"/>
          </w:tcPr>
          <w:p w14:paraId="0C5B7B5B" w14:textId="77777777" w:rsidR="006256A1" w:rsidRPr="006256A1" w:rsidRDefault="006256A1" w:rsidP="006256A1">
            <w:pPr>
              <w:numPr>
                <w:ilvl w:val="3"/>
                <w:numId w:val="15"/>
              </w:numPr>
              <w:overflowPunct w:val="0"/>
              <w:autoSpaceDE w:val="0"/>
              <w:autoSpaceDN w:val="0"/>
              <w:adjustRightInd w:val="0"/>
              <w:spacing w:beforeLines="0" w:before="0" w:afterLines="0" w:after="120" w:line="259" w:lineRule="auto"/>
              <w:ind w:left="567"/>
              <w:textAlignment w:val="baseline"/>
              <w:rPr>
                <w:rFonts w:eastAsia="宋体"/>
                <w:lang w:eastAsia="zh-CN"/>
              </w:rPr>
            </w:pPr>
            <w:r w:rsidRPr="006256A1">
              <w:rPr>
                <w:rFonts w:eastAsia="宋体"/>
                <w:lang w:eastAsia="zh-CN"/>
              </w:rPr>
              <w:t xml:space="preserve">Option 1: The requirements are defined, based on the following principle: For a given side condition and propagation condition, existing accuracy requirement </w:t>
            </w:r>
            <w:r w:rsidRPr="006256A1">
              <w:rPr>
                <w:rFonts w:eastAsia="宋体"/>
                <w:u w:val="single"/>
                <w:lang w:eastAsia="zh-CN"/>
              </w:rPr>
              <w:t>for the largest PRS BW</w:t>
            </w:r>
            <w:r w:rsidRPr="006256A1">
              <w:rPr>
                <w:rFonts w:eastAsia="宋体"/>
                <w:lang w:eastAsia="zh-CN"/>
              </w:rPr>
              <w:t xml:space="preserve"> among </w:t>
            </w:r>
            <w:r w:rsidRPr="006256A1">
              <w:rPr>
                <w:rFonts w:eastAsia="宋体"/>
                <w:lang w:eastAsia="zh-CN"/>
              </w:rPr>
              <w:lastRenderedPageBreak/>
              <w:t>the aggregated PFLs applies to the PRS-RSRP/RSRPP measurements in case of PRS BW aggregation.</w:t>
            </w:r>
          </w:p>
          <w:p w14:paraId="2E821A1A" w14:textId="21026A4C" w:rsidR="006256A1" w:rsidRPr="006256A1" w:rsidRDefault="006256A1" w:rsidP="006256A1">
            <w:pPr>
              <w:numPr>
                <w:ilvl w:val="3"/>
                <w:numId w:val="15"/>
              </w:numPr>
              <w:overflowPunct w:val="0"/>
              <w:autoSpaceDE w:val="0"/>
              <w:autoSpaceDN w:val="0"/>
              <w:adjustRightInd w:val="0"/>
              <w:spacing w:beforeLines="0" w:before="0" w:afterLines="0" w:after="120" w:line="259" w:lineRule="auto"/>
              <w:ind w:left="567"/>
              <w:textAlignment w:val="baseline"/>
              <w:rPr>
                <w:rFonts w:eastAsia="宋体"/>
                <w:lang w:eastAsia="zh-CN"/>
              </w:rPr>
            </w:pPr>
            <w:r w:rsidRPr="006256A1">
              <w:rPr>
                <w:rFonts w:eastAsia="宋体"/>
                <w:lang w:eastAsia="zh-CN"/>
              </w:rPr>
              <w:t xml:space="preserve">Option 2: The requirements are defined, based on the following principle: For a given side condition and propagation condition, existing accuracy requirement applies </w:t>
            </w:r>
            <w:r w:rsidRPr="006256A1">
              <w:rPr>
                <w:rFonts w:eastAsia="宋体"/>
                <w:u w:val="single"/>
                <w:lang w:eastAsia="zh-CN"/>
              </w:rPr>
              <w:t xml:space="preserve">for the total aggregated BW </w:t>
            </w:r>
            <w:r w:rsidRPr="006256A1">
              <w:rPr>
                <w:rFonts w:eastAsia="宋体"/>
                <w:lang w:eastAsia="zh-CN"/>
              </w:rPr>
              <w:t>to the PRS-RSRP/RSRPP measurements in case of PRS BW aggregation.</w:t>
            </w:r>
          </w:p>
        </w:tc>
      </w:tr>
    </w:tbl>
    <w:p w14:paraId="250C4D1B" w14:textId="44E1DA91" w:rsidR="006256A1" w:rsidRPr="00530C49" w:rsidRDefault="006256A1" w:rsidP="0037238B">
      <w:pPr>
        <w:spacing w:before="120" w:after="120"/>
        <w:rPr>
          <w:rFonts w:eastAsiaTheme="minorEastAsia"/>
          <w:lang w:eastAsia="zh-CN"/>
        </w:rPr>
      </w:pPr>
      <w:r>
        <w:rPr>
          <w:rFonts w:eastAsiaTheme="minorEastAsia"/>
          <w:lang w:eastAsia="zh-CN"/>
        </w:rPr>
        <w:lastRenderedPageBreak/>
        <w:t xml:space="preserve">Technically, we cannot directly re-use the existing accuracy </w:t>
      </w:r>
      <w:r w:rsidRPr="006256A1">
        <w:rPr>
          <w:rFonts w:eastAsiaTheme="minorEastAsia"/>
          <w:lang w:eastAsia="zh-CN"/>
        </w:rPr>
        <w:t>for the total aggregated BW</w:t>
      </w:r>
      <w:r>
        <w:rPr>
          <w:rFonts w:eastAsiaTheme="minorEastAsia"/>
          <w:lang w:eastAsia="zh-CN"/>
        </w:rPr>
        <w:t xml:space="preserve"> because the gap between aggregated PFLs will cause performance degradation compared to a single PFL. However, we can compromise to option 2 considering that power measurement is less sensitive to this gap compared to the timing measurement. </w:t>
      </w:r>
    </w:p>
    <w:p w14:paraId="2A5A6CCC" w14:textId="2CFE5B10" w:rsidR="00530C49" w:rsidRPr="006256A1" w:rsidRDefault="00530C49" w:rsidP="0037238B">
      <w:pPr>
        <w:spacing w:before="120" w:after="120"/>
        <w:rPr>
          <w:rFonts w:eastAsiaTheme="minorEastAsia"/>
          <w:b/>
          <w:bCs/>
          <w:lang w:eastAsia="zh-CN"/>
        </w:rPr>
      </w:pPr>
      <w:r w:rsidRPr="006256A1">
        <w:rPr>
          <w:rFonts w:eastAsiaTheme="minorEastAsia" w:hint="eastAsia"/>
          <w:b/>
          <w:bCs/>
          <w:lang w:eastAsia="zh-CN"/>
        </w:rPr>
        <w:t>P</w:t>
      </w:r>
      <w:r w:rsidRPr="006256A1">
        <w:rPr>
          <w:rFonts w:eastAsiaTheme="minorEastAsia"/>
          <w:b/>
          <w:bCs/>
          <w:lang w:eastAsia="zh-CN"/>
        </w:rPr>
        <w:t>roposal 3: For PRS-RSRP(P), adopt option 2 for re-using existing requirements</w:t>
      </w:r>
      <w:r w:rsidRPr="006256A1">
        <w:rPr>
          <w:rFonts w:eastAsiaTheme="minorEastAsia" w:hint="eastAsia"/>
          <w:b/>
          <w:bCs/>
          <w:lang w:eastAsia="zh-CN"/>
        </w:rPr>
        <w:t>:</w:t>
      </w:r>
    </w:p>
    <w:p w14:paraId="1DC50518" w14:textId="626A1D08" w:rsidR="00530C49" w:rsidRPr="006256A1" w:rsidRDefault="00530C49" w:rsidP="0037238B">
      <w:pPr>
        <w:spacing w:before="120" w:after="120"/>
        <w:rPr>
          <w:rFonts w:eastAsiaTheme="minorEastAsia"/>
          <w:b/>
          <w:bCs/>
          <w:lang w:eastAsia="zh-CN"/>
        </w:rPr>
      </w:pPr>
      <w:r w:rsidRPr="006256A1">
        <w:rPr>
          <w:rFonts w:eastAsiaTheme="minorEastAsia"/>
          <w:b/>
          <w:bCs/>
          <w:lang w:eastAsia="zh-CN"/>
        </w:rPr>
        <w:t xml:space="preserve">For a given side condition and propagation condition, existing accuracy requirement for the total aggregated BW </w:t>
      </w:r>
      <w:r w:rsidR="006256A1" w:rsidRPr="006256A1">
        <w:rPr>
          <w:rFonts w:eastAsiaTheme="minorEastAsia"/>
          <w:b/>
          <w:bCs/>
          <w:lang w:eastAsia="zh-CN"/>
        </w:rPr>
        <w:t xml:space="preserve">applies </w:t>
      </w:r>
      <w:r w:rsidRPr="006256A1">
        <w:rPr>
          <w:rFonts w:eastAsiaTheme="minorEastAsia"/>
          <w:b/>
          <w:bCs/>
          <w:lang w:eastAsia="zh-CN"/>
        </w:rPr>
        <w:t>to the PRS-RSRP/RSRPP measurements in case of PRS BW aggregation.</w:t>
      </w:r>
    </w:p>
    <w:p w14:paraId="18E19FA4" w14:textId="43A21BE4" w:rsidR="005F338B" w:rsidRDefault="003B7A52" w:rsidP="005F338B">
      <w:pPr>
        <w:spacing w:before="120" w:after="120"/>
        <w:rPr>
          <w:rFonts w:eastAsiaTheme="minorEastAsia"/>
          <w:lang w:eastAsia="zh-CN"/>
        </w:rPr>
      </w:pPr>
      <w:r>
        <w:rPr>
          <w:rFonts w:eastAsiaTheme="minorEastAsia"/>
          <w:lang w:eastAsia="zh-CN"/>
        </w:rPr>
        <w:t xml:space="preserve">Another issue needs to be discussed is the applicability of the accuracy requirements for the aggregated measurement. </w:t>
      </w:r>
      <w:r w:rsidR="005F338B">
        <w:rPr>
          <w:rFonts w:eastAsiaTheme="minorEastAsia"/>
          <w:lang w:eastAsia="zh-CN"/>
        </w:rPr>
        <w:t xml:space="preserve">Technically, the reference TOA and the target TOA are measured from two different TRPs, and it is possible </w:t>
      </w:r>
      <w:proofErr w:type="gramStart"/>
      <w:r w:rsidR="005F338B">
        <w:rPr>
          <w:rFonts w:eastAsiaTheme="minorEastAsia"/>
          <w:lang w:eastAsia="zh-CN"/>
        </w:rPr>
        <w:t>e.g.</w:t>
      </w:r>
      <w:proofErr w:type="gramEnd"/>
      <w:r w:rsidR="005F338B">
        <w:rPr>
          <w:rFonts w:eastAsiaTheme="minorEastAsia"/>
          <w:lang w:eastAsia="zh-CN"/>
        </w:rPr>
        <w:t xml:space="preserve"> that one of the TOA is based on aggregated measurement, and the other based on non-aggregated measurement. In this case, the accuracy of the RSTD is determined by the worst case, </w:t>
      </w:r>
      <w:proofErr w:type="gramStart"/>
      <w:r w:rsidR="005F338B">
        <w:rPr>
          <w:rFonts w:eastAsiaTheme="minorEastAsia"/>
          <w:lang w:eastAsia="zh-CN"/>
        </w:rPr>
        <w:t>i.e.</w:t>
      </w:r>
      <w:proofErr w:type="gramEnd"/>
      <w:r w:rsidR="005F338B">
        <w:rPr>
          <w:rFonts w:eastAsiaTheme="minorEastAsia"/>
          <w:lang w:eastAsia="zh-CN"/>
        </w:rPr>
        <w:t xml:space="preserve"> the TOA measured without aggregation.</w:t>
      </w:r>
    </w:p>
    <w:p w14:paraId="22B623D5" w14:textId="77777777" w:rsidR="005F338B" w:rsidRDefault="005F338B" w:rsidP="005F338B">
      <w:pPr>
        <w:spacing w:before="120" w:after="120"/>
        <w:rPr>
          <w:rFonts w:eastAsiaTheme="minorEastAsia"/>
          <w:lang w:eastAsia="zh-CN"/>
        </w:rPr>
      </w:pPr>
      <w:r>
        <w:rPr>
          <w:rFonts w:eastAsiaTheme="minorEastAsia"/>
          <w:lang w:eastAsia="zh-CN"/>
        </w:rPr>
        <w:t>In R16, we have the following applicability for RSTD accuracy based on single PFL, and we believe it can be extended for RSTD based on aggregated measurement.</w:t>
      </w:r>
    </w:p>
    <w:tbl>
      <w:tblPr>
        <w:tblStyle w:val="afa"/>
        <w:tblW w:w="0" w:type="auto"/>
        <w:tblLook w:val="04A0" w:firstRow="1" w:lastRow="0" w:firstColumn="1" w:lastColumn="0" w:noHBand="0" w:noVBand="1"/>
      </w:tblPr>
      <w:tblGrid>
        <w:gridCol w:w="9621"/>
      </w:tblGrid>
      <w:tr w:rsidR="005F338B" w14:paraId="713F1240" w14:textId="77777777" w:rsidTr="00872360">
        <w:tc>
          <w:tcPr>
            <w:tcW w:w="9621" w:type="dxa"/>
          </w:tcPr>
          <w:p w14:paraId="40896045" w14:textId="77777777" w:rsidR="005F338B" w:rsidRPr="00FB6E05" w:rsidRDefault="005F338B" w:rsidP="00872360">
            <w:pPr>
              <w:overflowPunct w:val="0"/>
              <w:autoSpaceDE w:val="0"/>
              <w:autoSpaceDN w:val="0"/>
              <w:adjustRightInd w:val="0"/>
              <w:spacing w:beforeLines="0" w:before="0" w:afterLines="0" w:after="180"/>
              <w:textAlignment w:val="baseline"/>
              <w:rPr>
                <w:rFonts w:eastAsia="Times New Roman"/>
                <w:sz w:val="20"/>
                <w:lang w:val="en-US" w:eastAsia="en-GB"/>
              </w:rPr>
            </w:pPr>
            <w:r w:rsidRPr="00FB6E05">
              <w:rPr>
                <w:rFonts w:eastAsia="Times New Roman"/>
                <w:sz w:val="20"/>
                <w:lang w:val="en-US" w:eastAsia="en-GB"/>
              </w:rPr>
              <w:t xml:space="preserve">When UE measures RSTD on PRS resources belonging to different PFLs, then the RSTD accuracy is defined as the accuracy corresponding to the largest accuracy value among different PFLs. </w:t>
            </w:r>
          </w:p>
        </w:tc>
      </w:tr>
    </w:tbl>
    <w:p w14:paraId="385FCC46" w14:textId="77777777" w:rsidR="003B7A52" w:rsidRDefault="005F338B" w:rsidP="005F338B">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4</w:t>
      </w:r>
      <w:r w:rsidRPr="00F57F29">
        <w:rPr>
          <w:rFonts w:eastAsiaTheme="minorEastAsia"/>
          <w:b/>
          <w:lang w:eastAsia="zh-CN"/>
        </w:rPr>
        <w:t xml:space="preserve">: </w:t>
      </w:r>
      <w:r w:rsidR="003B7A52">
        <w:rPr>
          <w:rFonts w:eastAsiaTheme="minorEastAsia"/>
          <w:b/>
          <w:lang w:eastAsia="zh-CN"/>
        </w:rPr>
        <w:t>Define the following requirement applicability for PRS CA</w:t>
      </w:r>
    </w:p>
    <w:p w14:paraId="58E7CF76" w14:textId="77777777" w:rsidR="003B7A52" w:rsidRDefault="003B7A52" w:rsidP="003B7A52">
      <w:pPr>
        <w:pStyle w:val="afe"/>
        <w:numPr>
          <w:ilvl w:val="0"/>
          <w:numId w:val="48"/>
        </w:numPr>
        <w:spacing w:before="120" w:after="120"/>
        <w:rPr>
          <w:rFonts w:eastAsiaTheme="minorEastAsia"/>
          <w:b/>
          <w:lang w:eastAsia="zh-CN"/>
        </w:rPr>
      </w:pPr>
      <w:r w:rsidRPr="003B7A52">
        <w:rPr>
          <w:rFonts w:eastAsiaTheme="minorEastAsia"/>
          <w:b/>
          <w:lang w:eastAsia="zh-CN"/>
        </w:rPr>
        <w:t xml:space="preserve">The requirements for 3-PFL apply provided that both the reference TRP and the target TRP are measured on linked resources across 3 PFLs. </w:t>
      </w:r>
    </w:p>
    <w:p w14:paraId="2D75E229" w14:textId="77777777" w:rsidR="003B7A52" w:rsidRDefault="003B7A52" w:rsidP="003B7A52">
      <w:pPr>
        <w:pStyle w:val="afe"/>
        <w:numPr>
          <w:ilvl w:val="0"/>
          <w:numId w:val="48"/>
        </w:numPr>
        <w:spacing w:before="120" w:after="120"/>
        <w:rPr>
          <w:rFonts w:eastAsiaTheme="minorEastAsia"/>
          <w:b/>
          <w:lang w:eastAsia="zh-CN"/>
        </w:rPr>
      </w:pPr>
      <w:r w:rsidRPr="003B7A52">
        <w:rPr>
          <w:rFonts w:eastAsiaTheme="minorEastAsia"/>
          <w:b/>
          <w:lang w:eastAsia="zh-CN"/>
        </w:rPr>
        <w:t xml:space="preserve">The requirements for 2-PFL apply provided that one of the </w:t>
      </w:r>
      <w:proofErr w:type="gramStart"/>
      <w:r w:rsidRPr="003B7A52">
        <w:rPr>
          <w:rFonts w:eastAsiaTheme="minorEastAsia"/>
          <w:b/>
          <w:lang w:eastAsia="zh-CN"/>
        </w:rPr>
        <w:t>reference</w:t>
      </w:r>
      <w:proofErr w:type="gramEnd"/>
      <w:r w:rsidRPr="003B7A52">
        <w:rPr>
          <w:rFonts w:eastAsiaTheme="minorEastAsia"/>
          <w:b/>
          <w:lang w:eastAsia="zh-CN"/>
        </w:rPr>
        <w:t xml:space="preserve"> TRP and the target TRP is measured on linked resources across 2 PFLs, and the other TRP is measured on linked resources across 2 or 3 PFLs. </w:t>
      </w:r>
    </w:p>
    <w:p w14:paraId="3940AD6E" w14:textId="10164181" w:rsidR="005F338B" w:rsidRPr="003B7A52" w:rsidRDefault="003B7A52" w:rsidP="00D427CA">
      <w:pPr>
        <w:pStyle w:val="afe"/>
        <w:numPr>
          <w:ilvl w:val="0"/>
          <w:numId w:val="48"/>
        </w:numPr>
        <w:spacing w:before="120" w:after="120"/>
        <w:rPr>
          <w:rFonts w:eastAsiaTheme="minorEastAsia"/>
          <w:b/>
          <w:bCs/>
          <w:lang w:val="en-GB" w:eastAsia="zh-CN"/>
        </w:rPr>
      </w:pPr>
      <w:r w:rsidRPr="003B7A52">
        <w:rPr>
          <w:rFonts w:eastAsiaTheme="minorEastAsia"/>
          <w:b/>
          <w:lang w:eastAsia="zh-CN"/>
        </w:rPr>
        <w:t xml:space="preserve">When one of the </w:t>
      </w:r>
      <w:proofErr w:type="gramStart"/>
      <w:r w:rsidRPr="003B7A52">
        <w:rPr>
          <w:rFonts w:eastAsiaTheme="minorEastAsia"/>
          <w:b/>
          <w:lang w:eastAsia="zh-CN"/>
        </w:rPr>
        <w:t>reference</w:t>
      </w:r>
      <w:proofErr w:type="gramEnd"/>
      <w:r w:rsidRPr="003B7A52">
        <w:rPr>
          <w:rFonts w:eastAsiaTheme="minorEastAsia"/>
          <w:b/>
          <w:lang w:eastAsia="zh-CN"/>
        </w:rPr>
        <w:t xml:space="preserve"> TRP and the target TRP is measured on non-linked resource on a single PFL, the accuracy requirements </w:t>
      </w:r>
      <w:r>
        <w:rPr>
          <w:rFonts w:eastAsiaTheme="minorEastAsia"/>
          <w:b/>
          <w:lang w:eastAsia="zh-CN"/>
        </w:rPr>
        <w:t>for single PFL</w:t>
      </w:r>
      <w:r w:rsidRPr="003B7A52">
        <w:rPr>
          <w:rFonts w:eastAsiaTheme="minorEastAsia"/>
          <w:b/>
          <w:lang w:eastAsia="zh-CN"/>
        </w:rPr>
        <w:t xml:space="preserve"> shall apply. </w:t>
      </w:r>
    </w:p>
    <w:p w14:paraId="52F69028" w14:textId="42FD7BCC" w:rsidR="005F338B" w:rsidRDefault="003B7A52" w:rsidP="005F338B">
      <w:pPr>
        <w:spacing w:before="120" w:after="120"/>
        <w:rPr>
          <w:rFonts w:eastAsiaTheme="minorEastAsia"/>
          <w:lang w:eastAsia="zh-CN"/>
        </w:rPr>
      </w:pPr>
      <w:r>
        <w:rPr>
          <w:rFonts w:eastAsiaTheme="minorEastAsia"/>
          <w:lang w:eastAsia="zh-CN"/>
        </w:rPr>
        <w:t xml:space="preserve">Another </w:t>
      </w:r>
      <w:r w:rsidR="005F338B">
        <w:rPr>
          <w:rFonts w:eastAsiaTheme="minorEastAsia"/>
          <w:lang w:eastAsia="zh-CN"/>
        </w:rPr>
        <w:t>RAN4 needs to discuss</w:t>
      </w:r>
      <w:r>
        <w:rPr>
          <w:rFonts w:eastAsiaTheme="minorEastAsia"/>
          <w:lang w:eastAsia="zh-CN"/>
        </w:rPr>
        <w:t xml:space="preserve"> is</w:t>
      </w:r>
      <w:r w:rsidR="005F338B">
        <w:rPr>
          <w:rFonts w:eastAsiaTheme="minorEastAsia"/>
          <w:lang w:eastAsia="zh-CN"/>
        </w:rPr>
        <w:t xml:space="preserve"> the RF calibration margin for PRS CA.</w:t>
      </w:r>
      <w:r>
        <w:rPr>
          <w:rFonts w:eastAsiaTheme="minorEastAsia"/>
          <w:lang w:eastAsia="zh-CN"/>
        </w:rPr>
        <w:t xml:space="preserve"> It</w:t>
      </w:r>
      <w:r w:rsidR="005F338B">
        <w:rPr>
          <w:rFonts w:eastAsiaTheme="minorEastAsia"/>
          <w:lang w:eastAsia="zh-CN"/>
        </w:rPr>
        <w:t xml:space="preserve"> is not clear if the margin can scale with the BW as in single PFL case. We suggest RAN4 to further discuss it.</w:t>
      </w:r>
    </w:p>
    <w:p w14:paraId="5805218D" w14:textId="621BDB77" w:rsidR="005F338B" w:rsidRPr="00F57F29" w:rsidRDefault="005F338B" w:rsidP="005F338B">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5</w:t>
      </w:r>
      <w:r w:rsidRPr="00F57F29">
        <w:rPr>
          <w:rFonts w:eastAsiaTheme="minorEastAsia"/>
          <w:b/>
          <w:lang w:eastAsia="zh-CN"/>
        </w:rPr>
        <w:t xml:space="preserve">: </w:t>
      </w:r>
      <w:r>
        <w:rPr>
          <w:rFonts w:eastAsiaTheme="minorEastAsia"/>
          <w:b/>
          <w:lang w:eastAsia="zh-CN"/>
        </w:rPr>
        <w:t>RAN4 to further discuss the RF calibration margin for RSTD and UE Rx-Tx.</w:t>
      </w:r>
    </w:p>
    <w:p w14:paraId="26CDBE7C" w14:textId="3C4234D6" w:rsidR="00971C89" w:rsidRDefault="0037238B" w:rsidP="00D10386">
      <w:pPr>
        <w:pStyle w:val="2"/>
        <w:rPr>
          <w:lang w:eastAsia="zh-CN"/>
        </w:rPr>
      </w:pPr>
      <w:r>
        <w:rPr>
          <w:lang w:eastAsia="zh-CN"/>
        </w:rPr>
        <w:t>RRM test case</w:t>
      </w:r>
    </w:p>
    <w:p w14:paraId="45343FA1" w14:textId="3372A8CD" w:rsidR="003B7A52" w:rsidRDefault="003B7A52" w:rsidP="003B7A52">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agreed to define delay and accuracy TCs for PRS CA. The measurement period requirements are defined considering the case where both aggregate and non-aggregate measurements exist from the same set of assistance data. For the testing, we suggest to focus on the aggregate measurement as it is the new and key aspect for PRS CA.  </w:t>
      </w:r>
    </w:p>
    <w:p w14:paraId="0079CFD8" w14:textId="32529549" w:rsidR="003B7A52" w:rsidRPr="006143CC" w:rsidRDefault="003B7A52" w:rsidP="003B7A52">
      <w:pPr>
        <w:spacing w:before="120" w:after="120"/>
        <w:rPr>
          <w:lang w:val="en-US"/>
        </w:rPr>
      </w:pPr>
      <w:r w:rsidRPr="00F72C2B">
        <w:rPr>
          <w:rFonts w:eastAsiaTheme="minorEastAsia" w:hint="eastAsia"/>
          <w:b/>
          <w:lang w:eastAsia="zh-CN"/>
        </w:rPr>
        <w:t>P</w:t>
      </w:r>
      <w:r w:rsidRPr="00F72C2B">
        <w:rPr>
          <w:rFonts w:eastAsiaTheme="minorEastAsia"/>
          <w:b/>
          <w:lang w:eastAsia="zh-CN"/>
        </w:rPr>
        <w:t xml:space="preserve">roposal </w:t>
      </w:r>
      <w:r w:rsidR="000C2395">
        <w:rPr>
          <w:rFonts w:eastAsiaTheme="minorEastAsia"/>
          <w:b/>
          <w:lang w:eastAsia="zh-CN"/>
        </w:rPr>
        <w:t>6</w:t>
      </w:r>
      <w:r w:rsidRPr="00F72C2B">
        <w:rPr>
          <w:rFonts w:eastAsiaTheme="minorEastAsia"/>
          <w:b/>
          <w:lang w:eastAsia="zh-CN"/>
        </w:rPr>
        <w:t>: For RRM test for PRS CA, only set up the PRS resources for aggregate measurement.</w:t>
      </w:r>
    </w:p>
    <w:p w14:paraId="49BB4AE3" w14:textId="2A04C430" w:rsidR="00D10386" w:rsidRDefault="003B7A52" w:rsidP="00D10386">
      <w:pPr>
        <w:spacing w:before="120" w:after="120"/>
        <w:rPr>
          <w:rFonts w:eastAsiaTheme="minorEastAsia"/>
          <w:lang w:eastAsia="zh-CN"/>
        </w:rPr>
      </w:pPr>
      <w:r>
        <w:rPr>
          <w:rFonts w:eastAsiaTheme="minorEastAsia"/>
          <w:lang w:eastAsia="zh-CN"/>
        </w:rPr>
        <w:t xml:space="preserve">Finally, in existing accuracy TCs, two BWs are used to verify the performance with small and large PRS BW. For </w:t>
      </w:r>
      <w:r w:rsidR="001139C7">
        <w:rPr>
          <w:rFonts w:eastAsiaTheme="minorEastAsia"/>
          <w:lang w:eastAsia="zh-CN"/>
        </w:rPr>
        <w:t xml:space="preserve">PRs CA, since the target is to achieve high accuracy with large BW, we suggest to </w:t>
      </w:r>
      <w:r w:rsidR="001139C7" w:rsidRPr="001139C7">
        <w:rPr>
          <w:rFonts w:eastAsiaTheme="minorEastAsia"/>
          <w:lang w:eastAsia="zh-CN"/>
        </w:rPr>
        <w:t>test one BW based on the largest per-PFL BW in accuracy requirements</w:t>
      </w:r>
      <w:r w:rsidR="001139C7">
        <w:rPr>
          <w:rFonts w:eastAsiaTheme="minorEastAsia"/>
          <w:lang w:eastAsia="zh-CN"/>
        </w:rPr>
        <w:t>. For 15kHz</w:t>
      </w:r>
      <w:r w:rsidR="001139C7" w:rsidRPr="001139C7">
        <w:rPr>
          <w:rFonts w:eastAsiaTheme="minorEastAsia"/>
          <w:lang w:eastAsia="zh-CN"/>
        </w:rPr>
        <w:t xml:space="preserve"> </w:t>
      </w:r>
      <w:r w:rsidR="001139C7">
        <w:rPr>
          <w:rFonts w:eastAsiaTheme="minorEastAsia"/>
          <w:lang w:eastAsia="zh-CN"/>
        </w:rPr>
        <w:t>and 120kHz SCS, existing RMC with 104 RB and 128 RB can be used. For 30kHz SCS, new RMC with 272 RB needs to be defined.</w:t>
      </w:r>
    </w:p>
    <w:p w14:paraId="10D935FC" w14:textId="1CFE035A" w:rsidR="00D10386" w:rsidRPr="001139C7" w:rsidRDefault="00D10386" w:rsidP="00D10386">
      <w:pPr>
        <w:spacing w:before="120" w:after="120"/>
        <w:rPr>
          <w:rFonts w:eastAsiaTheme="minorEastAsia"/>
          <w:b/>
          <w:bCs/>
          <w:lang w:eastAsia="zh-CN"/>
        </w:rPr>
      </w:pPr>
      <w:r w:rsidRPr="001139C7">
        <w:rPr>
          <w:rFonts w:eastAsiaTheme="minorEastAsia"/>
          <w:b/>
          <w:bCs/>
          <w:lang w:eastAsia="zh-CN"/>
        </w:rPr>
        <w:t xml:space="preserve">Proposal </w:t>
      </w:r>
      <w:r w:rsidR="000C2395">
        <w:rPr>
          <w:rFonts w:eastAsiaTheme="minorEastAsia"/>
          <w:b/>
          <w:bCs/>
          <w:lang w:eastAsia="zh-CN"/>
        </w:rPr>
        <w:t>7</w:t>
      </w:r>
      <w:r w:rsidRPr="001139C7">
        <w:rPr>
          <w:rFonts w:eastAsiaTheme="minorEastAsia"/>
          <w:b/>
          <w:bCs/>
          <w:lang w:eastAsia="zh-CN"/>
        </w:rPr>
        <w:t xml:space="preserve">: For accuracy TCs, test </w:t>
      </w:r>
      <w:r w:rsidR="003B7A52" w:rsidRPr="001139C7">
        <w:rPr>
          <w:rFonts w:eastAsiaTheme="minorEastAsia"/>
          <w:b/>
          <w:bCs/>
          <w:lang w:eastAsia="zh-CN"/>
        </w:rPr>
        <w:t xml:space="preserve">one </w:t>
      </w:r>
      <w:r w:rsidRPr="001139C7">
        <w:rPr>
          <w:rFonts w:eastAsiaTheme="minorEastAsia"/>
          <w:b/>
          <w:bCs/>
          <w:lang w:eastAsia="zh-CN"/>
        </w:rPr>
        <w:t>BW based on the largest per-PFL BW in accuracy requirements</w:t>
      </w:r>
      <w:r w:rsidR="001139C7">
        <w:rPr>
          <w:rFonts w:eastAsiaTheme="minorEastAsia"/>
          <w:b/>
          <w:bCs/>
          <w:lang w:eastAsia="zh-CN"/>
        </w:rPr>
        <w:t>. D</w:t>
      </w:r>
      <w:r w:rsidRPr="001139C7">
        <w:rPr>
          <w:rFonts w:eastAsiaTheme="minorEastAsia"/>
          <w:b/>
          <w:bCs/>
          <w:lang w:eastAsia="zh-CN"/>
        </w:rPr>
        <w:t>efine new PRS RMC</w:t>
      </w:r>
      <w:r w:rsidR="001139C7" w:rsidRPr="001139C7">
        <w:t xml:space="preserve"> </w:t>
      </w:r>
      <w:r w:rsidR="001139C7">
        <w:rPr>
          <w:rFonts w:eastAsiaTheme="minorEastAsia"/>
          <w:b/>
          <w:bCs/>
          <w:lang w:eastAsia="zh-CN"/>
        </w:rPr>
        <w:t>f</w:t>
      </w:r>
      <w:r w:rsidR="001139C7" w:rsidRPr="001139C7">
        <w:rPr>
          <w:rFonts w:eastAsiaTheme="minorEastAsia"/>
          <w:b/>
          <w:bCs/>
          <w:lang w:eastAsia="zh-CN"/>
        </w:rPr>
        <w:t>or 30kHz SCS with 272 RB</w:t>
      </w:r>
      <w:r w:rsidRPr="001139C7">
        <w:rPr>
          <w:rFonts w:eastAsiaTheme="minorEastAsia"/>
          <w:b/>
          <w:bCs/>
          <w:lang w:eastAsia="zh-CN"/>
        </w:rPr>
        <w:t xml:space="preserve">. </w:t>
      </w:r>
    </w:p>
    <w:p w14:paraId="35DB815F" w14:textId="77777777" w:rsidR="00FA0C0C" w:rsidRDefault="00FA0C0C" w:rsidP="00FA0C0C">
      <w:pPr>
        <w:pStyle w:val="1"/>
        <w:jc w:val="both"/>
        <w:rPr>
          <w:lang w:val="en-US"/>
        </w:rPr>
      </w:pPr>
      <w:r>
        <w:rPr>
          <w:lang w:val="en-US"/>
        </w:rPr>
        <w:lastRenderedPageBreak/>
        <w:t>Conclusions</w:t>
      </w:r>
    </w:p>
    <w:p w14:paraId="0F579A8B" w14:textId="69A55BF5" w:rsidR="00F8348C" w:rsidRDefault="001819C1" w:rsidP="00582A16">
      <w:pPr>
        <w:spacing w:before="120" w:after="120"/>
        <w:rPr>
          <w:rFonts w:eastAsia="宋体"/>
          <w:lang w:eastAsia="zh-CN"/>
        </w:rPr>
      </w:pPr>
      <w:r>
        <w:rPr>
          <w:rFonts w:eastAsia="宋体"/>
          <w:lang w:eastAsia="zh-CN"/>
        </w:rPr>
        <w:t xml:space="preserve">In this paper we provided our views on RRM performance requirements for </w:t>
      </w:r>
      <w:r w:rsidR="00530C49">
        <w:rPr>
          <w:rFonts w:eastAsia="宋体"/>
          <w:lang w:eastAsia="zh-CN"/>
        </w:rPr>
        <w:t>PRS CA</w:t>
      </w:r>
      <w:r>
        <w:rPr>
          <w:rFonts w:eastAsia="宋体"/>
          <w:lang w:eastAsia="zh-CN"/>
        </w:rPr>
        <w:t>.</w:t>
      </w:r>
    </w:p>
    <w:p w14:paraId="2B19CF18" w14:textId="77777777" w:rsidR="000C2395" w:rsidRPr="00E54B82" w:rsidRDefault="000C2395" w:rsidP="000C2395">
      <w:pPr>
        <w:spacing w:before="120" w:after="120"/>
        <w:rPr>
          <w:rFonts w:eastAsiaTheme="minorEastAsia"/>
          <w:b/>
          <w:bCs/>
          <w:lang w:eastAsia="zh-CN"/>
        </w:rPr>
      </w:pPr>
      <w:r w:rsidRPr="00E54B82">
        <w:rPr>
          <w:rFonts w:eastAsiaTheme="minorEastAsia"/>
          <w:b/>
          <w:bCs/>
          <w:lang w:eastAsia="zh-CN"/>
        </w:rPr>
        <w:t>Proposal 1: RAN4 not to define accuracy requirements for per-PFL BW of 400MHz.</w:t>
      </w:r>
    </w:p>
    <w:p w14:paraId="182AA15D" w14:textId="77777777" w:rsidR="000C2395" w:rsidRPr="006256A1" w:rsidRDefault="000C2395" w:rsidP="000C2395">
      <w:pPr>
        <w:spacing w:before="120" w:after="120"/>
        <w:rPr>
          <w:rFonts w:eastAsiaTheme="minorEastAsia"/>
          <w:b/>
          <w:bCs/>
          <w:lang w:eastAsia="zh-CN"/>
        </w:rPr>
      </w:pPr>
      <w:r w:rsidRPr="006256A1">
        <w:rPr>
          <w:rFonts w:eastAsiaTheme="minorEastAsia"/>
          <w:b/>
          <w:bCs/>
          <w:lang w:eastAsia="zh-CN"/>
        </w:rPr>
        <w:t xml:space="preserve">Proposal 2: Accuracy requirements are defined on combination (per-PFL BW, number of PFLs). </w:t>
      </w:r>
    </w:p>
    <w:p w14:paraId="367D37DD" w14:textId="77777777" w:rsidR="000C2395" w:rsidRPr="006256A1" w:rsidRDefault="000C2395" w:rsidP="000C2395">
      <w:pPr>
        <w:spacing w:before="120" w:after="120"/>
        <w:rPr>
          <w:rFonts w:eastAsiaTheme="minorEastAsia"/>
          <w:b/>
          <w:bCs/>
          <w:lang w:eastAsia="zh-CN"/>
        </w:rPr>
      </w:pPr>
      <w:r w:rsidRPr="006256A1">
        <w:rPr>
          <w:rFonts w:eastAsiaTheme="minorEastAsia" w:hint="eastAsia"/>
          <w:b/>
          <w:bCs/>
          <w:lang w:eastAsia="zh-CN"/>
        </w:rPr>
        <w:t>P</w:t>
      </w:r>
      <w:r w:rsidRPr="006256A1">
        <w:rPr>
          <w:rFonts w:eastAsiaTheme="minorEastAsia"/>
          <w:b/>
          <w:bCs/>
          <w:lang w:eastAsia="zh-CN"/>
        </w:rPr>
        <w:t>roposal 3: For PRS-RSRP(P), adopt option 2 for re-using existing requirements</w:t>
      </w:r>
      <w:r w:rsidRPr="006256A1">
        <w:rPr>
          <w:rFonts w:eastAsiaTheme="minorEastAsia" w:hint="eastAsia"/>
          <w:b/>
          <w:bCs/>
          <w:lang w:eastAsia="zh-CN"/>
        </w:rPr>
        <w:t>:</w:t>
      </w:r>
    </w:p>
    <w:p w14:paraId="7CD4F345" w14:textId="77777777" w:rsidR="000C2395" w:rsidRPr="006256A1" w:rsidRDefault="000C2395" w:rsidP="000C2395">
      <w:pPr>
        <w:spacing w:before="120" w:after="120"/>
        <w:rPr>
          <w:rFonts w:eastAsiaTheme="minorEastAsia"/>
          <w:b/>
          <w:bCs/>
          <w:lang w:eastAsia="zh-CN"/>
        </w:rPr>
      </w:pPr>
      <w:r w:rsidRPr="006256A1">
        <w:rPr>
          <w:rFonts w:eastAsiaTheme="minorEastAsia"/>
          <w:b/>
          <w:bCs/>
          <w:lang w:eastAsia="zh-CN"/>
        </w:rPr>
        <w:t>For a given side condition and propagation condition, existing accuracy requirement for the total aggregated BW applies to the PRS-RSRP/RSRPP measurements in case of PRS BW aggregation.</w:t>
      </w:r>
    </w:p>
    <w:p w14:paraId="1085A40B" w14:textId="77777777" w:rsidR="000C2395" w:rsidRDefault="000C2395" w:rsidP="000C2395">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4</w:t>
      </w:r>
      <w:r w:rsidRPr="00F57F29">
        <w:rPr>
          <w:rFonts w:eastAsiaTheme="minorEastAsia"/>
          <w:b/>
          <w:lang w:eastAsia="zh-CN"/>
        </w:rPr>
        <w:t xml:space="preserve">: </w:t>
      </w:r>
      <w:r>
        <w:rPr>
          <w:rFonts w:eastAsiaTheme="minorEastAsia"/>
          <w:b/>
          <w:lang w:eastAsia="zh-CN"/>
        </w:rPr>
        <w:t>Define the following requirement applicability for PRS CA</w:t>
      </w:r>
    </w:p>
    <w:p w14:paraId="71F2E4C7" w14:textId="77777777" w:rsidR="000C2395" w:rsidRDefault="000C2395" w:rsidP="000C2395">
      <w:pPr>
        <w:pStyle w:val="afe"/>
        <w:numPr>
          <w:ilvl w:val="0"/>
          <w:numId w:val="48"/>
        </w:numPr>
        <w:spacing w:before="120" w:after="120"/>
        <w:rPr>
          <w:rFonts w:eastAsiaTheme="minorEastAsia"/>
          <w:b/>
          <w:lang w:eastAsia="zh-CN"/>
        </w:rPr>
      </w:pPr>
      <w:r w:rsidRPr="003B7A52">
        <w:rPr>
          <w:rFonts w:eastAsiaTheme="minorEastAsia"/>
          <w:b/>
          <w:lang w:eastAsia="zh-CN"/>
        </w:rPr>
        <w:t xml:space="preserve">The requirements for 3-PFL apply provided that both the reference TRP and the target TRP are measured on linked resources across 3 PFLs. </w:t>
      </w:r>
    </w:p>
    <w:p w14:paraId="0E3F9BA2" w14:textId="77777777" w:rsidR="000C2395" w:rsidRDefault="000C2395" w:rsidP="000C2395">
      <w:pPr>
        <w:pStyle w:val="afe"/>
        <w:numPr>
          <w:ilvl w:val="0"/>
          <w:numId w:val="48"/>
        </w:numPr>
        <w:spacing w:before="120" w:after="120"/>
        <w:rPr>
          <w:rFonts w:eastAsiaTheme="minorEastAsia"/>
          <w:b/>
          <w:lang w:eastAsia="zh-CN"/>
        </w:rPr>
      </w:pPr>
      <w:r w:rsidRPr="003B7A52">
        <w:rPr>
          <w:rFonts w:eastAsiaTheme="minorEastAsia"/>
          <w:b/>
          <w:lang w:eastAsia="zh-CN"/>
        </w:rPr>
        <w:t xml:space="preserve">The requirements for 2-PFL apply provided that one of the </w:t>
      </w:r>
      <w:proofErr w:type="gramStart"/>
      <w:r w:rsidRPr="003B7A52">
        <w:rPr>
          <w:rFonts w:eastAsiaTheme="minorEastAsia"/>
          <w:b/>
          <w:lang w:eastAsia="zh-CN"/>
        </w:rPr>
        <w:t>reference</w:t>
      </w:r>
      <w:proofErr w:type="gramEnd"/>
      <w:r w:rsidRPr="003B7A52">
        <w:rPr>
          <w:rFonts w:eastAsiaTheme="minorEastAsia"/>
          <w:b/>
          <w:lang w:eastAsia="zh-CN"/>
        </w:rPr>
        <w:t xml:space="preserve"> TRP and the target TRP is measured on linked resources across 2 PFLs, and the other TRP is measured on linked resources across 2 or 3 PFLs. </w:t>
      </w:r>
    </w:p>
    <w:p w14:paraId="39425AB6" w14:textId="77777777" w:rsidR="000C2395" w:rsidRPr="003B7A52" w:rsidRDefault="000C2395" w:rsidP="000C2395">
      <w:pPr>
        <w:pStyle w:val="afe"/>
        <w:numPr>
          <w:ilvl w:val="0"/>
          <w:numId w:val="48"/>
        </w:numPr>
        <w:spacing w:before="120" w:after="120"/>
        <w:rPr>
          <w:rFonts w:eastAsiaTheme="minorEastAsia"/>
          <w:b/>
          <w:bCs/>
          <w:lang w:val="en-GB" w:eastAsia="zh-CN"/>
        </w:rPr>
      </w:pPr>
      <w:r w:rsidRPr="003B7A52">
        <w:rPr>
          <w:rFonts w:eastAsiaTheme="minorEastAsia"/>
          <w:b/>
          <w:lang w:eastAsia="zh-CN"/>
        </w:rPr>
        <w:t xml:space="preserve">When one of the </w:t>
      </w:r>
      <w:proofErr w:type="gramStart"/>
      <w:r w:rsidRPr="003B7A52">
        <w:rPr>
          <w:rFonts w:eastAsiaTheme="minorEastAsia"/>
          <w:b/>
          <w:lang w:eastAsia="zh-CN"/>
        </w:rPr>
        <w:t>reference</w:t>
      </w:r>
      <w:proofErr w:type="gramEnd"/>
      <w:r w:rsidRPr="003B7A52">
        <w:rPr>
          <w:rFonts w:eastAsiaTheme="minorEastAsia"/>
          <w:b/>
          <w:lang w:eastAsia="zh-CN"/>
        </w:rPr>
        <w:t xml:space="preserve"> TRP and the target TRP is measured on non-linked resource on a single PFL, the accuracy requirements </w:t>
      </w:r>
      <w:r>
        <w:rPr>
          <w:rFonts w:eastAsiaTheme="minorEastAsia"/>
          <w:b/>
          <w:lang w:eastAsia="zh-CN"/>
        </w:rPr>
        <w:t>for single PFL</w:t>
      </w:r>
      <w:r w:rsidRPr="003B7A52">
        <w:rPr>
          <w:rFonts w:eastAsiaTheme="minorEastAsia"/>
          <w:b/>
          <w:lang w:eastAsia="zh-CN"/>
        </w:rPr>
        <w:t xml:space="preserve"> shall apply. </w:t>
      </w:r>
    </w:p>
    <w:p w14:paraId="419ECF2F" w14:textId="77777777" w:rsidR="000C2395" w:rsidRPr="00F57F29" w:rsidRDefault="000C2395" w:rsidP="000C2395">
      <w:pPr>
        <w:spacing w:before="120" w:after="120"/>
        <w:rPr>
          <w:rFonts w:eastAsiaTheme="minorEastAsia"/>
          <w:b/>
          <w:lang w:eastAsia="zh-CN"/>
        </w:rPr>
      </w:pPr>
      <w:r w:rsidRPr="00F57F29">
        <w:rPr>
          <w:rFonts w:eastAsiaTheme="minorEastAsia" w:hint="eastAsia"/>
          <w:b/>
          <w:lang w:eastAsia="zh-CN"/>
        </w:rPr>
        <w:t>P</w:t>
      </w:r>
      <w:r w:rsidRPr="00F57F29">
        <w:rPr>
          <w:rFonts w:eastAsiaTheme="minorEastAsia"/>
          <w:b/>
          <w:lang w:eastAsia="zh-CN"/>
        </w:rPr>
        <w:t xml:space="preserve">roposal </w:t>
      </w:r>
      <w:r>
        <w:rPr>
          <w:rFonts w:eastAsiaTheme="minorEastAsia"/>
          <w:b/>
          <w:lang w:eastAsia="zh-CN"/>
        </w:rPr>
        <w:t>5</w:t>
      </w:r>
      <w:r w:rsidRPr="00F57F29">
        <w:rPr>
          <w:rFonts w:eastAsiaTheme="minorEastAsia"/>
          <w:b/>
          <w:lang w:eastAsia="zh-CN"/>
        </w:rPr>
        <w:t xml:space="preserve">: </w:t>
      </w:r>
      <w:r>
        <w:rPr>
          <w:rFonts w:eastAsiaTheme="minorEastAsia"/>
          <w:b/>
          <w:lang w:eastAsia="zh-CN"/>
        </w:rPr>
        <w:t>RAN4 to further discuss the RF calibration margin for RSTD and UE Rx-Tx.</w:t>
      </w:r>
    </w:p>
    <w:p w14:paraId="047F1A77" w14:textId="60D6C3B6" w:rsidR="000C2395" w:rsidRPr="006143CC" w:rsidRDefault="000C2395" w:rsidP="000C2395">
      <w:pPr>
        <w:spacing w:before="120" w:after="120"/>
        <w:rPr>
          <w:lang w:val="en-US"/>
        </w:rPr>
      </w:pPr>
      <w:r w:rsidRPr="00F72C2B">
        <w:rPr>
          <w:rFonts w:eastAsiaTheme="minorEastAsia" w:hint="eastAsia"/>
          <w:b/>
          <w:lang w:eastAsia="zh-CN"/>
        </w:rPr>
        <w:t>P</w:t>
      </w:r>
      <w:r w:rsidRPr="00F72C2B">
        <w:rPr>
          <w:rFonts w:eastAsiaTheme="minorEastAsia"/>
          <w:b/>
          <w:lang w:eastAsia="zh-CN"/>
        </w:rPr>
        <w:t xml:space="preserve">roposal </w:t>
      </w:r>
      <w:r>
        <w:rPr>
          <w:rFonts w:eastAsiaTheme="minorEastAsia"/>
          <w:b/>
          <w:lang w:eastAsia="zh-CN"/>
        </w:rPr>
        <w:t>6</w:t>
      </w:r>
      <w:r w:rsidRPr="00F72C2B">
        <w:rPr>
          <w:rFonts w:eastAsiaTheme="minorEastAsia"/>
          <w:b/>
          <w:lang w:eastAsia="zh-CN"/>
        </w:rPr>
        <w:t>: For RRM test for PRS CA, only set up the PRS resources for aggregate measurement.</w:t>
      </w:r>
    </w:p>
    <w:p w14:paraId="32B8F363" w14:textId="06390A07" w:rsidR="00FE3597" w:rsidRPr="00530C49" w:rsidRDefault="000C2395" w:rsidP="00530C49">
      <w:pPr>
        <w:spacing w:before="120" w:after="120"/>
        <w:rPr>
          <w:rFonts w:eastAsiaTheme="minorEastAsia"/>
          <w:b/>
          <w:bCs/>
          <w:lang w:eastAsia="zh-CN"/>
        </w:rPr>
      </w:pPr>
      <w:r w:rsidRPr="001139C7">
        <w:rPr>
          <w:rFonts w:eastAsiaTheme="minorEastAsia"/>
          <w:b/>
          <w:bCs/>
          <w:lang w:eastAsia="zh-CN"/>
        </w:rPr>
        <w:t xml:space="preserve">Proposal </w:t>
      </w:r>
      <w:r>
        <w:rPr>
          <w:rFonts w:eastAsiaTheme="minorEastAsia"/>
          <w:b/>
          <w:bCs/>
          <w:lang w:eastAsia="zh-CN"/>
        </w:rPr>
        <w:t>7</w:t>
      </w:r>
      <w:r w:rsidRPr="001139C7">
        <w:rPr>
          <w:rFonts w:eastAsiaTheme="minorEastAsia"/>
          <w:b/>
          <w:bCs/>
          <w:lang w:eastAsia="zh-CN"/>
        </w:rPr>
        <w:t>: For accuracy TCs, test one BW based on the largest per-PFL BW in accuracy requirements</w:t>
      </w:r>
      <w:r>
        <w:rPr>
          <w:rFonts w:eastAsiaTheme="minorEastAsia"/>
          <w:b/>
          <w:bCs/>
          <w:lang w:eastAsia="zh-CN"/>
        </w:rPr>
        <w:t>. D</w:t>
      </w:r>
      <w:r w:rsidRPr="001139C7">
        <w:rPr>
          <w:rFonts w:eastAsiaTheme="minorEastAsia"/>
          <w:b/>
          <w:bCs/>
          <w:lang w:eastAsia="zh-CN"/>
        </w:rPr>
        <w:t>efine new PRS RMC</w:t>
      </w:r>
      <w:r w:rsidRPr="001139C7">
        <w:t xml:space="preserve"> </w:t>
      </w:r>
      <w:r>
        <w:rPr>
          <w:rFonts w:eastAsiaTheme="minorEastAsia"/>
          <w:b/>
          <w:bCs/>
          <w:lang w:eastAsia="zh-CN"/>
        </w:rPr>
        <w:t>f</w:t>
      </w:r>
      <w:r w:rsidRPr="001139C7">
        <w:rPr>
          <w:rFonts w:eastAsiaTheme="minorEastAsia"/>
          <w:b/>
          <w:bCs/>
          <w:lang w:eastAsia="zh-CN"/>
        </w:rPr>
        <w:t xml:space="preserve">or 30kHz SCS with 272 RB. </w:t>
      </w:r>
    </w:p>
    <w:p w14:paraId="2ED084EA" w14:textId="77777777" w:rsidR="00FA0C0C" w:rsidRDefault="00FA0C0C" w:rsidP="00FA0C0C">
      <w:pPr>
        <w:pStyle w:val="1"/>
        <w:jc w:val="both"/>
        <w:rPr>
          <w:lang w:val="en-US"/>
        </w:rPr>
      </w:pPr>
      <w:r w:rsidRPr="00C0754F">
        <w:rPr>
          <w:lang w:val="en-US"/>
        </w:rPr>
        <w:t>Reference</w:t>
      </w:r>
    </w:p>
    <w:p w14:paraId="6C77BFE3" w14:textId="2FA0FFB9" w:rsidR="00253AF6" w:rsidRPr="00530C49" w:rsidRDefault="00A55149" w:rsidP="00530C49">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406383</w:t>
      </w:r>
      <w:r>
        <w:rPr>
          <w:rFonts w:eastAsia="宋体"/>
          <w:lang w:val="en-US" w:eastAsia="zh-CN"/>
        </w:rPr>
        <w:t xml:space="preserve">, </w:t>
      </w:r>
      <w:r w:rsidR="00FE3597" w:rsidRPr="00FE3597">
        <w:rPr>
          <w:rFonts w:eastAsia="宋体"/>
          <w:lang w:val="en-US" w:eastAsia="zh-CN"/>
        </w:rPr>
        <w:t>WF on RedCap positioning and PRS/SRS bandwidth aggregation</w:t>
      </w:r>
      <w:r>
        <w:rPr>
          <w:rFonts w:eastAsia="宋体"/>
          <w:lang w:val="en-US" w:eastAsia="zh-CN"/>
        </w:rPr>
        <w:t xml:space="preserve">, </w:t>
      </w:r>
      <w:r w:rsidR="001A30C3">
        <w:rPr>
          <w:rFonts w:eastAsia="宋体"/>
          <w:lang w:val="en-US" w:eastAsia="zh-CN"/>
        </w:rPr>
        <w:t>Ericsson</w:t>
      </w:r>
    </w:p>
    <w:sectPr w:rsidR="00253AF6" w:rsidRPr="00530C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804A" w14:textId="77777777" w:rsidR="0098487A" w:rsidRDefault="0098487A">
      <w:pPr>
        <w:spacing w:before="120" w:after="120"/>
      </w:pPr>
      <w:r>
        <w:separator/>
      </w:r>
    </w:p>
  </w:endnote>
  <w:endnote w:type="continuationSeparator" w:id="0">
    <w:p w14:paraId="63C603FD" w14:textId="77777777" w:rsidR="0098487A" w:rsidRDefault="0098487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C9D4F" w14:textId="77777777" w:rsidR="0098487A" w:rsidRDefault="0098487A">
      <w:pPr>
        <w:spacing w:before="120" w:after="120"/>
      </w:pPr>
      <w:r>
        <w:separator/>
      </w:r>
    </w:p>
  </w:footnote>
  <w:footnote w:type="continuationSeparator" w:id="0">
    <w:p w14:paraId="33553A71" w14:textId="77777777" w:rsidR="0098487A" w:rsidRDefault="0098487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690"/>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87A"/>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45"/>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E7E"/>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10116</TotalTime>
  <Pages>1</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99</cp:revision>
  <cp:lastPrinted>2009-04-22T06:01:00Z</cp:lastPrinted>
  <dcterms:created xsi:type="dcterms:W3CDTF">2023-05-06T02:02:00Z</dcterms:created>
  <dcterms:modified xsi:type="dcterms:W3CDTF">2024-05-13T12:58:00Z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(3)jKZqRv3q48jBS7MqpXaPJwr6tX4nTzyHXKSAbHHvQKA05diaQCuqkkP8KT8xrE5Rc6gOqiOc
7EkbIpICfFeeAwr1D5ddbrfkk+8BIWSwSyokLjnBH9poAB3GFXn1CxlanzWxv189KphBtZkK
7h+7/EmlVomqPOUzaB1wV2RGZ8mcIV9eE4tkKsPrwrP9VZeOAfCu+/oUQFz+D6AQggAoWX94
V0+Pz+NAM2CaD+GP8N</vt:lpwstr>
  </property>
  <property fmtid="{D5CDD505-2E9C-101B-9397-08002B2CF9AE}" pid="17" name="_2015_ms_pID_725343_00">
    <vt:lpwstr>_2015_ms_pID_725343</vt:lpwstr>
  </property>
  <property fmtid="{D5CDD505-2E9C-101B-9397-08002B2CF9AE}" pid="18" name="_2015_ms_pID_7253431">
    <vt:lpwstr>hFnMrumy38H3zNfJAw4UekYXpubtYpSrF9Gt7pNItUDh//2EiPO29E
iLe/FhN5LBk/Zvc9bB7+wxmpPfJuBwg7blFzjUah+Ey+IUp06byNYmZbUtDY70aRk3XKH092
GK9paUoz7QL8zIiCdYm4I2hCXXg8izVPm83EsjHUnxNpFqxOZN6u4cZ3uMgsNT4V06Nnc0ww
a0+ZIPqqbeA8zbZfYMxh8yAkp6of4JWxl8m6</vt:lpwstr>
  </property>
  <property fmtid="{D5CDD505-2E9C-101B-9397-08002B2CF9AE}" pid="19" name="_2015_ms_pID_7253431_00">
    <vt:lpwstr>_2015_ms_pID_7253431</vt:lpwstr>
  </property>
  <property fmtid="{D5CDD505-2E9C-101B-9397-08002B2CF9AE}" pid="20" name="_2015_ms_pID_7253432">
    <vt:lpwstr>U2H8/DT7TrozoZSSGleRCbxcewzPRZVI39rs
oDnZYwVrwYuJ4Tio7yHUJSP1FOmmAIiebGIa1kk+SKxxr99CVfc=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