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B4332" w14:textId="06909D5E"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w:t>
      </w:r>
      <w:r w:rsidR="00BE5002">
        <w:rPr>
          <w:rFonts w:ascii="Arial" w:hAnsi="Arial" w:cs="Arial"/>
          <w:b/>
          <w:sz w:val="24"/>
          <w:szCs w:val="24"/>
          <w:lang w:val="en-US"/>
        </w:rPr>
        <w:t>1</w:t>
      </w:r>
      <w:r w:rsidR="0018601A">
        <w:rPr>
          <w:rFonts w:ascii="Arial" w:hAnsi="Arial" w:cs="Arial"/>
          <w:b/>
          <w:sz w:val="24"/>
          <w:szCs w:val="24"/>
          <w:lang w:val="en-US"/>
        </w:rPr>
        <w:t>1</w:t>
      </w:r>
      <w:r w:rsidRPr="00417748">
        <w:rPr>
          <w:rFonts w:ascii="Arial" w:hAnsi="Arial" w:cs="Arial"/>
          <w:b/>
          <w:sz w:val="24"/>
          <w:szCs w:val="24"/>
          <w:lang w:val="en-US"/>
        </w:rPr>
        <w:tab/>
      </w:r>
      <w:r w:rsidRPr="00417748">
        <w:rPr>
          <w:rFonts w:ascii="Arial" w:hAnsi="Arial" w:cs="Arial"/>
          <w:b/>
          <w:sz w:val="24"/>
          <w:szCs w:val="24"/>
          <w:lang w:val="en-US"/>
        </w:rPr>
        <w:tab/>
      </w:r>
      <w:r w:rsidR="00475CC6" w:rsidRPr="00475CC6">
        <w:rPr>
          <w:rFonts w:ascii="Arial" w:hAnsi="Arial" w:cs="Arial"/>
          <w:b/>
          <w:sz w:val="24"/>
          <w:szCs w:val="24"/>
          <w:lang w:val="en-US"/>
        </w:rPr>
        <w:t>R4-2408576</w:t>
      </w:r>
    </w:p>
    <w:bookmarkEnd w:id="2"/>
    <w:p w14:paraId="460653EE" w14:textId="77777777" w:rsidR="0018601A" w:rsidRPr="0052514D" w:rsidRDefault="0018601A" w:rsidP="0018601A">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30F28C04" w14:textId="77777777" w:rsidR="001B627D" w:rsidRDefault="001B627D" w:rsidP="00DF0231">
      <w:pPr>
        <w:tabs>
          <w:tab w:val="left" w:pos="1985"/>
        </w:tabs>
        <w:rPr>
          <w:rFonts w:ascii="Arial" w:hAnsi="Arial"/>
          <w:b/>
          <w:sz w:val="24"/>
          <w:lang w:val="en-US"/>
        </w:rPr>
      </w:pPr>
    </w:p>
    <w:p w14:paraId="63F2378A" w14:textId="37BA2907"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8601A">
        <w:rPr>
          <w:rFonts w:ascii="Arial" w:hAnsi="Arial"/>
          <w:sz w:val="24"/>
          <w:lang w:val="en-US"/>
        </w:rPr>
        <w:t>11.1</w:t>
      </w:r>
    </w:p>
    <w:p w14:paraId="5E498AEA"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46630E6C"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D17C9" w:rsidRPr="000D17C9">
        <w:rPr>
          <w:rFonts w:ascii="Arial" w:hAnsi="Arial"/>
          <w:sz w:val="24"/>
          <w:lang w:val="en-US"/>
        </w:rPr>
        <w:t>Discussion on missing parameters for different power class</w:t>
      </w:r>
    </w:p>
    <w:p w14:paraId="612D0FC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18C387F6" w14:textId="77777777" w:rsidR="00DF0231" w:rsidRPr="002D2977" w:rsidRDefault="00DF0231" w:rsidP="00DF0231">
      <w:pPr>
        <w:pStyle w:val="Heading1"/>
        <w:numPr>
          <w:ilvl w:val="0"/>
          <w:numId w:val="1"/>
        </w:numPr>
        <w:rPr>
          <w:lang w:val="en-US"/>
        </w:rPr>
      </w:pPr>
      <w:r w:rsidRPr="002D2977">
        <w:rPr>
          <w:lang w:val="en-US"/>
        </w:rPr>
        <w:t>Introduction</w:t>
      </w:r>
    </w:p>
    <w:p w14:paraId="20439819" w14:textId="4C9B70D6" w:rsidR="000D17C9" w:rsidRDefault="000D17C9" w:rsidP="00622EBC">
      <w:pPr>
        <w:rPr>
          <w:rFonts w:eastAsiaTheme="minorEastAsia"/>
          <w:lang w:val="en-US" w:eastAsia="zh-CN"/>
        </w:rPr>
      </w:pPr>
      <w:r>
        <w:rPr>
          <w:rFonts w:eastAsiaTheme="minorEastAsia"/>
          <w:lang w:val="en-US" w:eastAsia="zh-CN"/>
        </w:rPr>
        <w:t>The missing parameters for different power classes were discussion in last RAN4 meeting triggered by LS from RAN5 [1]. The corresponding agreements are captured in [2]</w:t>
      </w:r>
      <w:r w:rsidR="0018601A">
        <w:rPr>
          <w:rFonts w:eastAsiaTheme="minorEastAsia"/>
          <w:lang w:val="en-US" w:eastAsia="zh-CN"/>
        </w:rPr>
        <w:t>[3]</w:t>
      </w:r>
      <w:r>
        <w:rPr>
          <w:rFonts w:eastAsiaTheme="minorEastAsia"/>
          <w:lang w:val="en-US" w:eastAsia="zh-CN"/>
        </w:rPr>
        <w:t>.</w:t>
      </w:r>
      <w:r w:rsidR="00FD5E3D">
        <w:rPr>
          <w:rFonts w:eastAsiaTheme="minorEastAsia"/>
          <w:lang w:val="en-US" w:eastAsia="zh-CN"/>
        </w:rPr>
        <w:t xml:space="preserve"> In this contribution, we further provide our views on the remaining issues. </w:t>
      </w:r>
    </w:p>
    <w:p w14:paraId="5C2EC59B" w14:textId="77777777" w:rsidR="00FC7913" w:rsidRDefault="00DF0231" w:rsidP="00FC7913">
      <w:pPr>
        <w:pStyle w:val="Heading1"/>
        <w:numPr>
          <w:ilvl w:val="0"/>
          <w:numId w:val="1"/>
        </w:numPr>
        <w:rPr>
          <w:lang w:val="en-US"/>
        </w:rPr>
      </w:pPr>
      <w:r w:rsidRPr="002D2977">
        <w:rPr>
          <w:lang w:val="en-US"/>
        </w:rPr>
        <w:t>Discussion</w:t>
      </w:r>
    </w:p>
    <w:p w14:paraId="095FB2F0" w14:textId="09E2AA3E" w:rsidR="000D17C9" w:rsidRDefault="003B179D" w:rsidP="000D17C9">
      <w:pPr>
        <w:rPr>
          <w:lang w:val="en-US"/>
        </w:rPr>
      </w:pPr>
      <w:r>
        <w:rPr>
          <w:lang w:val="en-US"/>
        </w:rPr>
        <w:t xml:space="preserve">One of the remaining </w:t>
      </w:r>
      <w:proofErr w:type="gramStart"/>
      <w:r>
        <w:rPr>
          <w:lang w:val="en-US"/>
        </w:rPr>
        <w:t>issue</w:t>
      </w:r>
      <w:proofErr w:type="gramEnd"/>
      <w:r>
        <w:rPr>
          <w:lang w:val="en-US"/>
        </w:rPr>
        <w:t xml:space="preserve"> in last meeting is the Gmin and Gmax value for PC 1/5/6. The status is summarized as follows:</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3B179D" w14:paraId="0D76A90A" w14:textId="77777777" w:rsidTr="003B179D">
        <w:tc>
          <w:tcPr>
            <w:tcW w:w="9562" w:type="dxa"/>
          </w:tcPr>
          <w:p w14:paraId="48638C0A" w14:textId="77777777" w:rsidR="003B179D" w:rsidRPr="00ED12DE" w:rsidRDefault="003B179D" w:rsidP="003B179D">
            <w:pPr>
              <w:pStyle w:val="Heading3"/>
              <w:rPr>
                <w:lang w:val="en-US"/>
              </w:rPr>
            </w:pPr>
            <w:r w:rsidRPr="00ED12DE">
              <w:rPr>
                <w:lang w:val="en-US"/>
              </w:rPr>
              <w:t>Issue 1-1-2 What is the UE gain G for PC 1/5/6?</w:t>
            </w:r>
          </w:p>
          <w:p w14:paraId="2E00322D" w14:textId="77777777" w:rsidR="003B179D" w:rsidRPr="00ED12DE" w:rsidRDefault="003B179D" w:rsidP="003B179D">
            <w:pPr>
              <w:pStyle w:val="3GPP"/>
              <w:rPr>
                <w:rFonts w:ascii="Arial" w:hAnsi="Arial"/>
                <w:sz w:val="24"/>
                <w:szCs w:val="18"/>
                <w:lang w:val="en-US" w:eastAsia="zh-CN"/>
              </w:rPr>
            </w:pPr>
            <w:r w:rsidRPr="00ED12DE">
              <w:rPr>
                <w:rFonts w:ascii="Arial" w:hAnsi="Arial"/>
                <w:sz w:val="24"/>
                <w:szCs w:val="18"/>
                <w:lang w:val="en-US" w:eastAsia="zh-CN"/>
              </w:rPr>
              <w:t xml:space="preserve"> (Table B.2.1.5.1-1: UE gain G, Rx beam peak direction)</w:t>
            </w:r>
          </w:p>
          <w:p w14:paraId="5891BA51" w14:textId="77777777" w:rsidR="003B179D" w:rsidRDefault="003B179D" w:rsidP="003B179D">
            <w:pPr>
              <w:pStyle w:val="ListParagraph"/>
              <w:numPr>
                <w:ilvl w:val="0"/>
                <w:numId w:val="26"/>
              </w:numPr>
              <w:overflowPunct w:val="0"/>
              <w:autoSpaceDE w:val="0"/>
              <w:autoSpaceDN w:val="0"/>
              <w:adjustRightInd w:val="0"/>
              <w:spacing w:beforeLines="50" w:before="120" w:afterLines="50" w:after="120" w:line="252" w:lineRule="auto"/>
              <w:ind w:left="644" w:firstLineChars="0" w:hanging="357"/>
              <w:rPr>
                <w:bCs/>
                <w:lang w:val="en-AU"/>
              </w:rPr>
            </w:pPr>
            <w:r w:rsidRPr="00A801BE">
              <w:rPr>
                <w:bCs/>
                <w:lang w:val="en-AU"/>
              </w:rPr>
              <w:t>Way Forward:</w:t>
            </w:r>
          </w:p>
          <w:p w14:paraId="69A5AAB0" w14:textId="77777777" w:rsidR="003B179D" w:rsidRPr="00CB0346" w:rsidRDefault="003B179D" w:rsidP="003B179D">
            <w:pPr>
              <w:pStyle w:val="ListParagraph"/>
              <w:numPr>
                <w:ilvl w:val="1"/>
                <w:numId w:val="26"/>
              </w:numPr>
              <w:overflowPunct w:val="0"/>
              <w:autoSpaceDE w:val="0"/>
              <w:autoSpaceDN w:val="0"/>
              <w:adjustRightInd w:val="0"/>
              <w:spacing w:beforeLines="50" w:before="120" w:afterLines="50" w:after="120" w:line="252" w:lineRule="auto"/>
              <w:ind w:firstLineChars="0" w:hanging="357"/>
              <w:rPr>
                <w:bCs/>
                <w:lang w:val="en-AU"/>
              </w:rPr>
            </w:pPr>
            <w:r w:rsidRPr="00CB0346">
              <w:rPr>
                <w:bCs/>
                <w:lang w:val="en-AU"/>
              </w:rPr>
              <w:t xml:space="preserve">The </w:t>
            </w:r>
            <w:r>
              <w:rPr>
                <w:bCs/>
                <w:lang w:val="en-AU"/>
              </w:rPr>
              <w:t xml:space="preserve">principle of defining the </w:t>
            </w:r>
            <w:r w:rsidRPr="00CB0346">
              <w:rPr>
                <w:bCs/>
                <w:lang w:val="en-AU"/>
              </w:rPr>
              <w:t>maximum value</w:t>
            </w:r>
          </w:p>
          <w:tbl>
            <w:tblPr>
              <w:tblStyle w:val="TableGrid"/>
              <w:tblW w:w="0" w:type="auto"/>
              <w:tblInd w:w="644" w:type="dxa"/>
              <w:tblLook w:val="04A0" w:firstRow="1" w:lastRow="0" w:firstColumn="1" w:lastColumn="0" w:noHBand="0" w:noVBand="1"/>
            </w:tblPr>
            <w:tblGrid>
              <w:gridCol w:w="8692"/>
            </w:tblGrid>
            <w:tr w:rsidR="003B179D" w14:paraId="1054B9ED" w14:textId="77777777" w:rsidTr="00206150">
              <w:tc>
                <w:tcPr>
                  <w:tcW w:w="8985" w:type="dxa"/>
                </w:tcPr>
                <w:p w14:paraId="1392060B" w14:textId="77777777" w:rsidR="003B179D" w:rsidRPr="00ED12DE" w:rsidRDefault="003B179D" w:rsidP="00475CC6">
                  <w:pPr>
                    <w:pStyle w:val="ListParagraph"/>
                    <w:framePr w:hSpace="180" w:wrap="around" w:vAnchor="text" w:hAnchor="text" w:y="1"/>
                    <w:spacing w:after="120" w:line="252" w:lineRule="auto"/>
                    <w:ind w:firstLineChars="0" w:firstLine="0"/>
                    <w:suppressOverlap/>
                    <w:rPr>
                      <w:lang w:val="en-US" w:eastAsia="zh-CN"/>
                    </w:rPr>
                  </w:pPr>
                  <w:r>
                    <w:rPr>
                      <w:rFonts w:eastAsiaTheme="minorEastAsia" w:hint="eastAsia"/>
                      <w:bCs/>
                      <w:lang w:val="en-AU" w:eastAsia="zh-CN"/>
                    </w:rPr>
                    <w:t>F</w:t>
                  </w:r>
                  <w:r>
                    <w:rPr>
                      <w:rFonts w:eastAsiaTheme="minorEastAsia"/>
                      <w:bCs/>
                      <w:lang w:val="en-AU" w:eastAsia="zh-CN"/>
                    </w:rPr>
                    <w:t xml:space="preserve">rom </w:t>
                  </w:r>
                  <w:r w:rsidRPr="00ED12DE">
                    <w:rPr>
                      <w:lang w:val="en-US" w:eastAsia="zh-CN"/>
                    </w:rPr>
                    <w:t xml:space="preserve">Wednesday RRM session on further discussion for </w:t>
                  </w:r>
                  <w:r>
                    <w:rPr>
                      <w:bCs/>
                      <w:lang w:val="en-AU"/>
                    </w:rPr>
                    <w:t>t</w:t>
                  </w:r>
                  <w:r w:rsidRPr="00CB0346">
                    <w:rPr>
                      <w:bCs/>
                      <w:lang w:val="en-AU"/>
                    </w:rPr>
                    <w:t>he maximum value</w:t>
                  </w:r>
                  <w:r w:rsidRPr="00ED12DE">
                    <w:rPr>
                      <w:lang w:val="en-US" w:eastAsia="zh-CN"/>
                    </w:rPr>
                    <w:t>:</w:t>
                  </w:r>
                </w:p>
                <w:p w14:paraId="63FEA13F" w14:textId="77777777" w:rsidR="003B179D" w:rsidRPr="00A96EFB" w:rsidRDefault="003B179D" w:rsidP="00475CC6">
                  <w:pPr>
                    <w:pStyle w:val="ListParagraph"/>
                    <w:framePr w:hSpace="180" w:wrap="around" w:vAnchor="text" w:hAnchor="text" w:y="1"/>
                    <w:numPr>
                      <w:ilvl w:val="0"/>
                      <w:numId w:val="50"/>
                    </w:numPr>
                    <w:overflowPunct w:val="0"/>
                    <w:autoSpaceDE w:val="0"/>
                    <w:autoSpaceDN w:val="0"/>
                    <w:adjustRightInd w:val="0"/>
                    <w:spacing w:after="120" w:line="252" w:lineRule="auto"/>
                    <w:ind w:firstLineChars="0"/>
                    <w:suppressOverlap/>
                    <w:rPr>
                      <w:rFonts w:eastAsia="宋体"/>
                      <w:color w:val="000000" w:themeColor="text1"/>
                      <w:szCs w:val="24"/>
                      <w:highlight w:val="yellow"/>
                      <w:lang w:eastAsia="zh-CN"/>
                    </w:rPr>
                  </w:pPr>
                  <w:r w:rsidRPr="00A96EFB">
                    <w:rPr>
                      <w:rFonts w:eastAsia="宋体"/>
                      <w:color w:val="000000" w:themeColor="text1"/>
                      <w:szCs w:val="24"/>
                      <w:highlight w:val="yellow"/>
                      <w:lang w:eastAsia="zh-CN"/>
                    </w:rPr>
                    <w:t>Assumption on the number of elements at UE:</w:t>
                  </w:r>
                </w:p>
                <w:p w14:paraId="3A7CD224" w14:textId="77777777" w:rsidR="003B179D" w:rsidRPr="00E8281A" w:rsidRDefault="003B179D" w:rsidP="00475CC6">
                  <w:pPr>
                    <w:pStyle w:val="ListParagraph"/>
                    <w:framePr w:hSpace="180" w:wrap="around" w:vAnchor="text" w:hAnchor="text" w:y="1"/>
                    <w:numPr>
                      <w:ilvl w:val="1"/>
                      <w:numId w:val="50"/>
                    </w:numPr>
                    <w:overflowPunct w:val="0"/>
                    <w:autoSpaceDE w:val="0"/>
                    <w:autoSpaceDN w:val="0"/>
                    <w:adjustRightInd w:val="0"/>
                    <w:spacing w:after="120" w:line="252" w:lineRule="auto"/>
                    <w:ind w:firstLineChars="0"/>
                    <w:suppressOverlap/>
                    <w:rPr>
                      <w:szCs w:val="21"/>
                      <w:highlight w:val="yellow"/>
                    </w:rPr>
                  </w:pPr>
                  <w:r w:rsidRPr="00A96EFB">
                    <w:rPr>
                      <w:rFonts w:eastAsia="Yu Mincho"/>
                      <w:szCs w:val="21"/>
                      <w:highlight w:val="yellow"/>
                    </w:rPr>
                    <w:t>Option 1: largest number UE may have, for example,144 for PC1/5</w:t>
                  </w:r>
                </w:p>
                <w:p w14:paraId="61968A44" w14:textId="77777777" w:rsidR="003B179D" w:rsidRPr="00E8281A" w:rsidRDefault="003B179D" w:rsidP="00475CC6">
                  <w:pPr>
                    <w:pStyle w:val="ListParagraph"/>
                    <w:framePr w:hSpace="180" w:wrap="around" w:vAnchor="text" w:hAnchor="text" w:y="1"/>
                    <w:numPr>
                      <w:ilvl w:val="1"/>
                      <w:numId w:val="50"/>
                    </w:numPr>
                    <w:overflowPunct w:val="0"/>
                    <w:autoSpaceDE w:val="0"/>
                    <w:autoSpaceDN w:val="0"/>
                    <w:adjustRightInd w:val="0"/>
                    <w:spacing w:after="120" w:line="252" w:lineRule="auto"/>
                    <w:ind w:firstLineChars="0"/>
                    <w:suppressOverlap/>
                    <w:rPr>
                      <w:szCs w:val="21"/>
                      <w:highlight w:val="yellow"/>
                    </w:rPr>
                  </w:pPr>
                  <w:r w:rsidRPr="00A96EFB">
                    <w:rPr>
                      <w:rFonts w:eastAsia="Yu Mincho"/>
                      <w:szCs w:val="21"/>
                      <w:highlight w:val="yellow"/>
                    </w:rPr>
                    <w:t>Option 2: [Typical] number for UE, for example, 64 for PC1/5/6</w:t>
                  </w:r>
                </w:p>
                <w:p w14:paraId="67432EB7" w14:textId="77777777" w:rsidR="003B179D" w:rsidRPr="00A96EFB" w:rsidRDefault="003B179D" w:rsidP="00475CC6">
                  <w:pPr>
                    <w:pStyle w:val="ListParagraph"/>
                    <w:framePr w:hSpace="180" w:wrap="around" w:vAnchor="text" w:hAnchor="text" w:y="1"/>
                    <w:numPr>
                      <w:ilvl w:val="1"/>
                      <w:numId w:val="50"/>
                    </w:numPr>
                    <w:overflowPunct w:val="0"/>
                    <w:autoSpaceDE w:val="0"/>
                    <w:autoSpaceDN w:val="0"/>
                    <w:adjustRightInd w:val="0"/>
                    <w:spacing w:after="120" w:line="252" w:lineRule="auto"/>
                    <w:ind w:firstLineChars="0"/>
                    <w:suppressOverlap/>
                    <w:rPr>
                      <w:rFonts w:eastAsia="Yu Mincho"/>
                      <w:szCs w:val="21"/>
                      <w:highlight w:val="yellow"/>
                    </w:rPr>
                  </w:pPr>
                  <w:r w:rsidRPr="00A96EFB">
                    <w:rPr>
                      <w:rFonts w:eastAsia="Yu Mincho"/>
                      <w:szCs w:val="21"/>
                      <w:highlight w:val="yellow"/>
                    </w:rPr>
                    <w:t>Other options are not precluded</w:t>
                  </w:r>
                </w:p>
                <w:p w14:paraId="1763FE6C" w14:textId="77777777" w:rsidR="003B179D" w:rsidRPr="00ED12DE" w:rsidRDefault="003B179D" w:rsidP="00475CC6">
                  <w:pPr>
                    <w:pStyle w:val="ListParagraph"/>
                    <w:framePr w:hSpace="180" w:wrap="around" w:vAnchor="text" w:hAnchor="text" w:y="1"/>
                    <w:numPr>
                      <w:ilvl w:val="0"/>
                      <w:numId w:val="50"/>
                    </w:numPr>
                    <w:overflowPunct w:val="0"/>
                    <w:autoSpaceDE w:val="0"/>
                    <w:autoSpaceDN w:val="0"/>
                    <w:adjustRightInd w:val="0"/>
                    <w:spacing w:after="120" w:line="252" w:lineRule="auto"/>
                    <w:ind w:firstLineChars="0"/>
                    <w:suppressOverlap/>
                    <w:rPr>
                      <w:highlight w:val="yellow"/>
                      <w:lang w:val="en-US" w:eastAsia="zh-CN"/>
                    </w:rPr>
                  </w:pPr>
                  <w:r w:rsidRPr="00025567">
                    <w:rPr>
                      <w:rFonts w:eastAsia="宋体"/>
                      <w:color w:val="000000" w:themeColor="text1"/>
                      <w:szCs w:val="24"/>
                      <w:highlight w:val="yellow"/>
                      <w:lang w:eastAsia="zh-CN"/>
                    </w:rPr>
                    <w:t>How to derive the maximum UE gain:</w:t>
                  </w:r>
                </w:p>
                <w:p w14:paraId="722423D6" w14:textId="77777777" w:rsidR="003B179D" w:rsidRPr="00ED12DE" w:rsidRDefault="003B179D" w:rsidP="00475CC6">
                  <w:pPr>
                    <w:pStyle w:val="ListParagraph"/>
                    <w:framePr w:hSpace="180" w:wrap="around" w:vAnchor="text" w:hAnchor="text" w:y="1"/>
                    <w:numPr>
                      <w:ilvl w:val="1"/>
                      <w:numId w:val="50"/>
                    </w:numPr>
                    <w:overflowPunct w:val="0"/>
                    <w:autoSpaceDE w:val="0"/>
                    <w:autoSpaceDN w:val="0"/>
                    <w:adjustRightInd w:val="0"/>
                    <w:spacing w:after="120" w:line="252" w:lineRule="auto"/>
                    <w:ind w:firstLineChars="0"/>
                    <w:suppressOverlap/>
                    <w:rPr>
                      <w:lang w:val="en-US" w:eastAsia="zh-CN"/>
                    </w:rPr>
                  </w:pPr>
                  <w:r w:rsidRPr="00025567">
                    <w:rPr>
                      <w:rFonts w:eastAsia="Yu Mincho"/>
                      <w:szCs w:val="21"/>
                      <w:highlight w:val="yellow"/>
                    </w:rPr>
                    <w:t>Option 1: Derive G based on the difference of the number of elements for PC1/5/6 w.r.t. that assumed for PC3</w:t>
                  </w:r>
                </w:p>
                <w:p w14:paraId="6F7FC831" w14:textId="77777777" w:rsidR="003B179D" w:rsidRPr="00ED12DE" w:rsidRDefault="003B179D" w:rsidP="00475CC6">
                  <w:pPr>
                    <w:pStyle w:val="ListParagraph"/>
                    <w:framePr w:hSpace="180" w:wrap="around" w:vAnchor="text" w:hAnchor="text" w:y="1"/>
                    <w:numPr>
                      <w:ilvl w:val="1"/>
                      <w:numId w:val="50"/>
                    </w:numPr>
                    <w:overflowPunct w:val="0"/>
                    <w:autoSpaceDE w:val="0"/>
                    <w:autoSpaceDN w:val="0"/>
                    <w:adjustRightInd w:val="0"/>
                    <w:spacing w:after="120" w:line="252" w:lineRule="auto"/>
                    <w:ind w:firstLineChars="0"/>
                    <w:suppressOverlap/>
                    <w:rPr>
                      <w:lang w:val="en-US" w:eastAsia="zh-CN"/>
                    </w:rPr>
                  </w:pPr>
                  <w:r w:rsidRPr="00025567">
                    <w:rPr>
                      <w:rFonts w:eastAsia="Yu Mincho"/>
                      <w:szCs w:val="21"/>
                      <w:highlight w:val="yellow"/>
                    </w:rPr>
                    <w:t>Option 2: 20*</w:t>
                  </w:r>
                  <w:proofErr w:type="gramStart"/>
                  <w:r w:rsidRPr="00025567">
                    <w:rPr>
                      <w:rFonts w:eastAsia="Yu Mincho"/>
                      <w:szCs w:val="21"/>
                      <w:highlight w:val="yellow"/>
                    </w:rPr>
                    <w:t>log(</w:t>
                  </w:r>
                  <w:proofErr w:type="gramEnd"/>
                  <w:r w:rsidRPr="00025567">
                    <w:rPr>
                      <w:rFonts w:eastAsia="Yu Mincho"/>
                      <w:szCs w:val="21"/>
                      <w:highlight w:val="yellow"/>
                    </w:rPr>
                    <w:t>number of elements for PC1/5/6)</w:t>
                  </w:r>
                </w:p>
                <w:p w14:paraId="142FFEF5" w14:textId="77777777" w:rsidR="003B179D" w:rsidRPr="00ED12DE" w:rsidRDefault="003B179D" w:rsidP="00475CC6">
                  <w:pPr>
                    <w:pStyle w:val="ListParagraph"/>
                    <w:framePr w:hSpace="180" w:wrap="around" w:vAnchor="text" w:hAnchor="text" w:y="1"/>
                    <w:numPr>
                      <w:ilvl w:val="1"/>
                      <w:numId w:val="50"/>
                    </w:numPr>
                    <w:overflowPunct w:val="0"/>
                    <w:autoSpaceDE w:val="0"/>
                    <w:autoSpaceDN w:val="0"/>
                    <w:adjustRightInd w:val="0"/>
                    <w:spacing w:after="120" w:line="252" w:lineRule="auto"/>
                    <w:ind w:firstLineChars="0"/>
                    <w:suppressOverlap/>
                    <w:rPr>
                      <w:lang w:val="en-US" w:eastAsia="zh-CN"/>
                    </w:rPr>
                  </w:pPr>
                  <w:r w:rsidRPr="00025567">
                    <w:rPr>
                      <w:rFonts w:eastAsia="Yu Mincho"/>
                      <w:szCs w:val="21"/>
                      <w:highlight w:val="yellow"/>
                    </w:rPr>
                    <w:t>Other options are not precluded</w:t>
                  </w:r>
                </w:p>
              </w:tc>
            </w:tr>
          </w:tbl>
          <w:p w14:paraId="1D6D6010" w14:textId="77777777" w:rsidR="003B179D" w:rsidRPr="00CB0346" w:rsidRDefault="003B179D" w:rsidP="003B179D">
            <w:pPr>
              <w:pStyle w:val="ListParagraph"/>
              <w:numPr>
                <w:ilvl w:val="1"/>
                <w:numId w:val="26"/>
              </w:numPr>
              <w:overflowPunct w:val="0"/>
              <w:autoSpaceDE w:val="0"/>
              <w:autoSpaceDN w:val="0"/>
              <w:adjustRightInd w:val="0"/>
              <w:spacing w:beforeLines="50" w:before="120" w:afterLines="50" w:after="120" w:line="252" w:lineRule="auto"/>
              <w:ind w:firstLineChars="0" w:hanging="357"/>
              <w:rPr>
                <w:bCs/>
                <w:lang w:val="en-AU"/>
              </w:rPr>
            </w:pPr>
            <w:r w:rsidRPr="00CB0346">
              <w:rPr>
                <w:bCs/>
                <w:lang w:val="en-AU"/>
              </w:rPr>
              <w:t>The</w:t>
            </w:r>
            <w:r w:rsidRPr="001F75CD">
              <w:rPr>
                <w:bCs/>
                <w:lang w:val="en-AU"/>
              </w:rPr>
              <w:t xml:space="preserve"> </w:t>
            </w:r>
            <w:r>
              <w:rPr>
                <w:bCs/>
                <w:lang w:val="en-AU"/>
              </w:rPr>
              <w:t>principle of defining</w:t>
            </w:r>
            <w:r w:rsidRPr="00CB0346">
              <w:rPr>
                <w:bCs/>
                <w:lang w:val="en-AU"/>
              </w:rPr>
              <w:t xml:space="preserve"> </w:t>
            </w:r>
            <w:r w:rsidRPr="001F75CD">
              <w:rPr>
                <w:rFonts w:hint="eastAsia"/>
                <w:bCs/>
                <w:lang w:val="en-AU"/>
              </w:rPr>
              <w:t>t</w:t>
            </w:r>
            <w:r w:rsidRPr="001F75CD">
              <w:rPr>
                <w:bCs/>
                <w:lang w:val="en-AU"/>
              </w:rPr>
              <w:t xml:space="preserve">he </w:t>
            </w:r>
            <w:r w:rsidRPr="00CB0346">
              <w:rPr>
                <w:bCs/>
                <w:lang w:val="en-AU"/>
              </w:rPr>
              <w:t>minimum value</w:t>
            </w:r>
          </w:p>
          <w:p w14:paraId="080B0AAD" w14:textId="77777777" w:rsidR="003B179D" w:rsidRPr="001F75CD" w:rsidRDefault="003B179D" w:rsidP="003B179D">
            <w:pPr>
              <w:pStyle w:val="ListParagraph"/>
              <w:numPr>
                <w:ilvl w:val="2"/>
                <w:numId w:val="26"/>
              </w:numPr>
              <w:overflowPunct w:val="0"/>
              <w:autoSpaceDE w:val="0"/>
              <w:autoSpaceDN w:val="0"/>
              <w:adjustRightInd w:val="0"/>
              <w:spacing w:beforeLines="50" w:before="120" w:afterLines="50" w:after="120" w:line="252" w:lineRule="auto"/>
              <w:ind w:firstLineChars="0" w:hanging="357"/>
              <w:rPr>
                <w:szCs w:val="21"/>
              </w:rPr>
            </w:pPr>
            <w:r w:rsidRPr="001F75CD">
              <w:rPr>
                <w:rFonts w:eastAsia="Yu Mincho"/>
                <w:szCs w:val="21"/>
              </w:rPr>
              <w:t xml:space="preserve">Option 1: </w:t>
            </w:r>
            <w:r>
              <w:rPr>
                <w:rFonts w:eastAsia="Yu Mincho"/>
                <w:szCs w:val="21"/>
              </w:rPr>
              <w:t xml:space="preserve">To define the </w:t>
            </w:r>
            <w:r w:rsidRPr="001F75CD">
              <w:rPr>
                <w:rFonts w:eastAsia="Yu Mincho"/>
                <w:szCs w:val="21"/>
              </w:rPr>
              <w:t>minimum value</w:t>
            </w:r>
            <w:r>
              <w:rPr>
                <w:rFonts w:eastAsia="Yu Mincho"/>
                <w:szCs w:val="21"/>
              </w:rPr>
              <w:t xml:space="preserve"> based on the </w:t>
            </w:r>
            <w:r w:rsidRPr="001F75CD">
              <w:rPr>
                <w:rFonts w:eastAsia="Yu Mincho"/>
                <w:szCs w:val="21"/>
              </w:rPr>
              <w:t>Sensitivity</w:t>
            </w:r>
            <w:r>
              <w:rPr>
                <w:rFonts w:eastAsia="Yu Mincho"/>
                <w:szCs w:val="21"/>
              </w:rPr>
              <w:t xml:space="preserve"> </w:t>
            </w:r>
          </w:p>
          <w:p w14:paraId="2AA53F8D" w14:textId="77777777" w:rsidR="003B179D" w:rsidRPr="001F75CD" w:rsidRDefault="003B179D" w:rsidP="003B179D">
            <w:pPr>
              <w:pStyle w:val="ListParagraph"/>
              <w:numPr>
                <w:ilvl w:val="2"/>
                <w:numId w:val="26"/>
              </w:numPr>
              <w:overflowPunct w:val="0"/>
              <w:autoSpaceDE w:val="0"/>
              <w:autoSpaceDN w:val="0"/>
              <w:adjustRightInd w:val="0"/>
              <w:spacing w:beforeLines="50" w:before="120" w:afterLines="50" w:after="120" w:line="252" w:lineRule="auto"/>
              <w:ind w:firstLineChars="0" w:hanging="357"/>
              <w:rPr>
                <w:rFonts w:eastAsia="Yu Mincho"/>
                <w:szCs w:val="21"/>
              </w:rPr>
            </w:pPr>
            <w:r w:rsidRPr="001F75CD">
              <w:rPr>
                <w:rFonts w:eastAsia="Yu Mincho"/>
                <w:szCs w:val="21"/>
              </w:rPr>
              <w:t>Other options are not precluded</w:t>
            </w:r>
          </w:p>
          <w:p w14:paraId="2083E09D" w14:textId="77777777" w:rsidR="003B179D" w:rsidRPr="001F75CD" w:rsidRDefault="003B179D" w:rsidP="003B179D">
            <w:pPr>
              <w:pStyle w:val="ListParagraph"/>
              <w:numPr>
                <w:ilvl w:val="1"/>
                <w:numId w:val="26"/>
              </w:numPr>
              <w:overflowPunct w:val="0"/>
              <w:autoSpaceDE w:val="0"/>
              <w:autoSpaceDN w:val="0"/>
              <w:adjustRightInd w:val="0"/>
              <w:spacing w:beforeLines="50" w:before="120" w:afterLines="50" w:after="120" w:line="252" w:lineRule="auto"/>
              <w:ind w:firstLineChars="0"/>
              <w:rPr>
                <w:bCs/>
                <w:lang w:val="en-AU"/>
              </w:rPr>
            </w:pPr>
            <w:r w:rsidRPr="00CB0346">
              <w:rPr>
                <w:bCs/>
                <w:lang w:val="en-AU"/>
              </w:rPr>
              <w:t xml:space="preserve">The </w:t>
            </w:r>
            <w:r>
              <w:rPr>
                <w:bCs/>
                <w:lang w:val="en-AU"/>
              </w:rPr>
              <w:t xml:space="preserve">values of </w:t>
            </w:r>
            <m:oMath>
              <m:sSub>
                <m:sSubPr>
                  <m:ctrlPr>
                    <w:rPr>
                      <w:rFonts w:ascii="Cambria Math" w:hAnsi="Cambria Math"/>
                      <w:bCs/>
                      <w:lang w:val="en-AU"/>
                    </w:rPr>
                  </m:ctrlPr>
                </m:sSubPr>
                <m:e>
                  <m:r>
                    <w:rPr>
                      <w:rFonts w:ascii="Cambria Math" w:hAnsi="Cambria Math"/>
                      <w:lang w:val="en-AU"/>
                    </w:rPr>
                    <m:t>G</m:t>
                  </m:r>
                </m:e>
                <m:sub>
                  <m:r>
                    <w:rPr>
                      <w:rFonts w:ascii="Cambria Math" w:hAnsi="Cambria Math"/>
                      <w:lang w:val="en-AU"/>
                    </w:rPr>
                    <m:t>min</m:t>
                  </m:r>
                </m:sub>
              </m:sSub>
            </m:oMath>
            <w:r>
              <w:rPr>
                <w:rFonts w:eastAsiaTheme="minorEastAsia" w:hint="eastAsia"/>
                <w:bCs/>
                <w:lang w:val="en-AU" w:eastAsia="zh-CN"/>
              </w:rPr>
              <w:t xml:space="preserve"> </w:t>
            </w:r>
            <w:r>
              <w:rPr>
                <w:rFonts w:eastAsiaTheme="minorEastAsia"/>
                <w:bCs/>
                <w:lang w:val="en-AU" w:eastAsia="zh-CN"/>
              </w:rPr>
              <w:t xml:space="preserve">and </w:t>
            </w:r>
            <m:oMath>
              <m:sSub>
                <m:sSubPr>
                  <m:ctrlPr>
                    <w:rPr>
                      <w:rFonts w:ascii="Cambria Math" w:hAnsi="Cambria Math"/>
                      <w:bCs/>
                      <w:lang w:val="en-AU"/>
                    </w:rPr>
                  </m:ctrlPr>
                </m:sSubPr>
                <m:e>
                  <m:r>
                    <w:rPr>
                      <w:rFonts w:ascii="Cambria Math" w:hAnsi="Cambria Math"/>
                      <w:lang w:val="en-AU"/>
                    </w:rPr>
                    <m:t>G</m:t>
                  </m:r>
                </m:e>
                <m:sub>
                  <m:r>
                    <w:rPr>
                      <w:rFonts w:ascii="Cambria Math" w:hAnsi="Cambria Math"/>
                      <w:lang w:val="en-AU"/>
                    </w:rPr>
                    <m:t>max</m:t>
                  </m:r>
                </m:sub>
              </m:sSub>
            </m:oMath>
            <w:r>
              <w:rPr>
                <w:rFonts w:eastAsiaTheme="minorEastAsia" w:hint="eastAsia"/>
                <w:bCs/>
                <w:lang w:val="en-AU" w:eastAsia="zh-CN"/>
              </w:rPr>
              <w:t xml:space="preserve"> </w:t>
            </w:r>
            <w:r>
              <w:rPr>
                <w:rFonts w:eastAsiaTheme="minorEastAsia"/>
                <w:bCs/>
                <w:lang w:val="en-AU" w:eastAsia="zh-CN"/>
              </w:rPr>
              <w:t xml:space="preserve">for PC1/5/6 </w:t>
            </w:r>
          </w:p>
          <w:p w14:paraId="7E4C9915" w14:textId="77777777" w:rsidR="003B179D" w:rsidRPr="001D0ADE" w:rsidRDefault="003B179D" w:rsidP="003B179D">
            <w:pPr>
              <w:pStyle w:val="ListParagraph"/>
              <w:numPr>
                <w:ilvl w:val="2"/>
                <w:numId w:val="26"/>
              </w:numPr>
              <w:overflowPunct w:val="0"/>
              <w:autoSpaceDE w:val="0"/>
              <w:autoSpaceDN w:val="0"/>
              <w:adjustRightInd w:val="0"/>
              <w:spacing w:beforeLines="50" w:before="120" w:afterLines="50" w:after="120" w:line="252" w:lineRule="auto"/>
              <w:ind w:firstLineChars="0" w:hanging="357"/>
              <w:rPr>
                <w:szCs w:val="21"/>
              </w:rPr>
            </w:pPr>
            <w:r w:rsidRPr="001F75CD">
              <w:rPr>
                <w:rFonts w:eastAsia="Yu Mincho"/>
                <w:szCs w:val="21"/>
              </w:rPr>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324"/>
              <w:gridCol w:w="1331"/>
              <w:gridCol w:w="1326"/>
              <w:gridCol w:w="1331"/>
              <w:gridCol w:w="1324"/>
              <w:gridCol w:w="1307"/>
            </w:tblGrid>
            <w:tr w:rsidR="003B179D" w:rsidRPr="005A2E40" w14:paraId="65B4842D" w14:textId="77777777" w:rsidTr="00206150">
              <w:trPr>
                <w:jc w:val="center"/>
              </w:trPr>
              <w:tc>
                <w:tcPr>
                  <w:tcW w:w="1412" w:type="dxa"/>
                  <w:shd w:val="clear" w:color="auto" w:fill="auto"/>
                  <w:vAlign w:val="center"/>
                </w:tcPr>
                <w:p w14:paraId="5B99C7B8" w14:textId="77777777" w:rsidR="003B179D" w:rsidRPr="005A2E40" w:rsidRDefault="003B179D" w:rsidP="00475CC6">
                  <w:pPr>
                    <w:pStyle w:val="TAH"/>
                    <w:framePr w:hSpace="180" w:wrap="around" w:vAnchor="text" w:hAnchor="text" w:y="1"/>
                    <w:suppressOverlap/>
                  </w:pPr>
                </w:p>
              </w:tc>
              <w:tc>
                <w:tcPr>
                  <w:tcW w:w="8217" w:type="dxa"/>
                  <w:gridSpan w:val="6"/>
                  <w:vAlign w:val="center"/>
                </w:tcPr>
                <w:p w14:paraId="358FB8E2" w14:textId="77777777" w:rsidR="003B179D" w:rsidRPr="005A2E40" w:rsidRDefault="003B179D" w:rsidP="00475CC6">
                  <w:pPr>
                    <w:pStyle w:val="TAH"/>
                    <w:framePr w:hSpace="180" w:wrap="around" w:vAnchor="text" w:hAnchor="text" w:y="1"/>
                    <w:suppressOverlap/>
                  </w:pPr>
                  <w:r w:rsidRPr="005A2E40">
                    <w:t>UE Power class</w:t>
                  </w:r>
                </w:p>
              </w:tc>
            </w:tr>
            <w:tr w:rsidR="003B179D" w:rsidRPr="005A2E40" w14:paraId="0D7D8C1B" w14:textId="77777777" w:rsidTr="00206150">
              <w:trPr>
                <w:jc w:val="center"/>
              </w:trPr>
              <w:tc>
                <w:tcPr>
                  <w:tcW w:w="1412" w:type="dxa"/>
                  <w:shd w:val="clear" w:color="auto" w:fill="auto"/>
                  <w:vAlign w:val="center"/>
                </w:tcPr>
                <w:p w14:paraId="593F9687" w14:textId="77777777" w:rsidR="003B179D" w:rsidRPr="005A2E40" w:rsidRDefault="003B179D" w:rsidP="00475CC6">
                  <w:pPr>
                    <w:pStyle w:val="TAH"/>
                    <w:framePr w:hSpace="180" w:wrap="around" w:vAnchor="text" w:hAnchor="text" w:y="1"/>
                    <w:suppressOverlap/>
                    <w:rPr>
                      <w:rFonts w:eastAsia="Calibri"/>
                      <w:b w:val="0"/>
                    </w:rPr>
                  </w:pPr>
                </w:p>
              </w:tc>
              <w:tc>
                <w:tcPr>
                  <w:tcW w:w="1375" w:type="dxa"/>
                </w:tcPr>
                <w:p w14:paraId="777E8D42" w14:textId="77777777" w:rsidR="003B179D" w:rsidRPr="005A2E40" w:rsidRDefault="003B179D" w:rsidP="00475CC6">
                  <w:pPr>
                    <w:pStyle w:val="TAH"/>
                    <w:framePr w:hSpace="180" w:wrap="around" w:vAnchor="text" w:hAnchor="text" w:y="1"/>
                    <w:suppressOverlap/>
                  </w:pPr>
                  <w:r w:rsidRPr="005A2E40">
                    <w:t>1</w:t>
                  </w:r>
                </w:p>
              </w:tc>
              <w:tc>
                <w:tcPr>
                  <w:tcW w:w="1374" w:type="dxa"/>
                  <w:shd w:val="clear" w:color="auto" w:fill="auto"/>
                </w:tcPr>
                <w:p w14:paraId="4CFE2379" w14:textId="77777777" w:rsidR="003B179D" w:rsidRPr="005A2E40" w:rsidRDefault="003B179D" w:rsidP="00475CC6">
                  <w:pPr>
                    <w:pStyle w:val="TAH"/>
                    <w:framePr w:hSpace="180" w:wrap="around" w:vAnchor="text" w:hAnchor="text" w:y="1"/>
                    <w:suppressOverlap/>
                    <w:rPr>
                      <w:rFonts w:eastAsia="Calibri"/>
                      <w:b w:val="0"/>
                    </w:rPr>
                  </w:pPr>
                  <w:r w:rsidRPr="005A2E40">
                    <w:t>2</w:t>
                  </w:r>
                </w:p>
              </w:tc>
              <w:tc>
                <w:tcPr>
                  <w:tcW w:w="1371" w:type="dxa"/>
                  <w:shd w:val="clear" w:color="auto" w:fill="auto"/>
                </w:tcPr>
                <w:p w14:paraId="4CA3B498" w14:textId="77777777" w:rsidR="003B179D" w:rsidRPr="005A2E40" w:rsidRDefault="003B179D" w:rsidP="00475CC6">
                  <w:pPr>
                    <w:pStyle w:val="TAH"/>
                    <w:framePr w:hSpace="180" w:wrap="around" w:vAnchor="text" w:hAnchor="text" w:y="1"/>
                    <w:suppressOverlap/>
                    <w:rPr>
                      <w:rFonts w:eastAsia="Calibri"/>
                      <w:b w:val="0"/>
                    </w:rPr>
                  </w:pPr>
                  <w:r w:rsidRPr="005A2E40">
                    <w:t>3</w:t>
                  </w:r>
                </w:p>
              </w:tc>
              <w:tc>
                <w:tcPr>
                  <w:tcW w:w="1374" w:type="dxa"/>
                  <w:shd w:val="clear" w:color="auto" w:fill="auto"/>
                </w:tcPr>
                <w:p w14:paraId="3F540AAE" w14:textId="77777777" w:rsidR="003B179D" w:rsidRPr="005A2E40" w:rsidRDefault="003B179D" w:rsidP="00475CC6">
                  <w:pPr>
                    <w:pStyle w:val="TAH"/>
                    <w:framePr w:hSpace="180" w:wrap="around" w:vAnchor="text" w:hAnchor="text" w:y="1"/>
                    <w:suppressOverlap/>
                    <w:rPr>
                      <w:rFonts w:eastAsia="Calibri"/>
                      <w:b w:val="0"/>
                    </w:rPr>
                  </w:pPr>
                  <w:r w:rsidRPr="005A2E40">
                    <w:t>4</w:t>
                  </w:r>
                </w:p>
              </w:tc>
              <w:tc>
                <w:tcPr>
                  <w:tcW w:w="1374" w:type="dxa"/>
                </w:tcPr>
                <w:p w14:paraId="162A786D" w14:textId="77777777" w:rsidR="003B179D" w:rsidRPr="005A2E40" w:rsidRDefault="003B179D" w:rsidP="00475CC6">
                  <w:pPr>
                    <w:pStyle w:val="TAH"/>
                    <w:framePr w:hSpace="180" w:wrap="around" w:vAnchor="text" w:hAnchor="text" w:y="1"/>
                    <w:suppressOverlap/>
                  </w:pPr>
                  <w:r>
                    <w:t>5</w:t>
                  </w:r>
                </w:p>
              </w:tc>
              <w:tc>
                <w:tcPr>
                  <w:tcW w:w="1349" w:type="dxa"/>
                </w:tcPr>
                <w:p w14:paraId="765A9E73" w14:textId="77777777" w:rsidR="003B179D" w:rsidRDefault="003B179D" w:rsidP="00475CC6">
                  <w:pPr>
                    <w:pStyle w:val="TAH"/>
                    <w:framePr w:hSpace="180" w:wrap="around" w:vAnchor="text" w:hAnchor="text" w:y="1"/>
                    <w:suppressOverlap/>
                  </w:pPr>
                  <w:r>
                    <w:t>7</w:t>
                  </w:r>
                </w:p>
              </w:tc>
            </w:tr>
            <w:tr w:rsidR="003B179D" w:rsidRPr="005A2E40" w14:paraId="2115FB3D" w14:textId="77777777" w:rsidTr="00206150">
              <w:trPr>
                <w:jc w:val="center"/>
              </w:trPr>
              <w:tc>
                <w:tcPr>
                  <w:tcW w:w="1412" w:type="dxa"/>
                  <w:shd w:val="clear" w:color="auto" w:fill="auto"/>
                  <w:vAlign w:val="bottom"/>
                </w:tcPr>
                <w:p w14:paraId="247491B2"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270621BF" w14:textId="77777777" w:rsidR="003B179D" w:rsidRPr="005A2E40" w:rsidRDefault="003B179D" w:rsidP="00475CC6">
                  <w:pPr>
                    <w:framePr w:hSpace="180" w:wrap="around" w:vAnchor="text" w:hAnchor="text" w:y="1"/>
                    <w:spacing w:after="0"/>
                    <w:suppressOverlap/>
                    <w:jc w:val="center"/>
                    <w:rPr>
                      <w:rFonts w:ascii="Arial" w:hAnsi="Arial"/>
                      <w:sz w:val="18"/>
                      <w:szCs w:val="22"/>
                      <w:lang w:eastAsia="ja-JP"/>
                    </w:rPr>
                  </w:pPr>
                  <w:r>
                    <w:rPr>
                      <w:rFonts w:ascii="Arial" w:hAnsi="Arial" w:hint="eastAsia"/>
                      <w:sz w:val="18"/>
                      <w:szCs w:val="22"/>
                      <w:lang w:eastAsia="ja-JP"/>
                    </w:rPr>
                    <w:t>0</w:t>
                  </w:r>
                </w:p>
              </w:tc>
              <w:tc>
                <w:tcPr>
                  <w:tcW w:w="1374" w:type="dxa"/>
                  <w:shd w:val="clear" w:color="auto" w:fill="auto"/>
                  <w:vAlign w:val="bottom"/>
                </w:tcPr>
                <w:p w14:paraId="31496C30"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68C83212"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6335C510"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20D5DF91" w14:textId="77777777" w:rsidR="003B179D" w:rsidRPr="00B85E34" w:rsidRDefault="003B179D" w:rsidP="00475CC6">
                  <w:pPr>
                    <w:framePr w:hSpace="180" w:wrap="around" w:vAnchor="text" w:hAnchor="text" w:y="1"/>
                    <w:spacing w:after="0"/>
                    <w:suppressOverlap/>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5</w:t>
                  </w:r>
                </w:p>
              </w:tc>
              <w:tc>
                <w:tcPr>
                  <w:tcW w:w="1349" w:type="dxa"/>
                </w:tcPr>
                <w:p w14:paraId="47EE6E9B"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Pr>
                      <w:rFonts w:ascii="Arial" w:eastAsia="Calibri" w:hAnsi="Arial"/>
                      <w:sz w:val="18"/>
                      <w:szCs w:val="22"/>
                    </w:rPr>
                    <w:t>FFS</w:t>
                  </w:r>
                </w:p>
              </w:tc>
            </w:tr>
            <w:tr w:rsidR="003B179D" w:rsidRPr="005A2E40" w14:paraId="067C544D" w14:textId="77777777" w:rsidTr="00206150">
              <w:trPr>
                <w:jc w:val="center"/>
              </w:trPr>
              <w:tc>
                <w:tcPr>
                  <w:tcW w:w="1412" w:type="dxa"/>
                  <w:shd w:val="clear" w:color="auto" w:fill="auto"/>
                  <w:vAlign w:val="bottom"/>
                </w:tcPr>
                <w:p w14:paraId="63541F36"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2D3E4278" w14:textId="77777777" w:rsidR="003B179D" w:rsidRPr="005A2E40" w:rsidRDefault="003B179D" w:rsidP="00475CC6">
                  <w:pPr>
                    <w:framePr w:hSpace="180" w:wrap="around" w:vAnchor="text" w:hAnchor="text" w:y="1"/>
                    <w:spacing w:after="0"/>
                    <w:suppressOverlap/>
                    <w:jc w:val="center"/>
                    <w:rPr>
                      <w:rFonts w:ascii="Arial" w:hAnsi="Arial"/>
                      <w:sz w:val="18"/>
                      <w:szCs w:val="22"/>
                      <w:lang w:eastAsia="ja-JP"/>
                    </w:rPr>
                  </w:pPr>
                  <w:r w:rsidRPr="00376466">
                    <w:rPr>
                      <w:rFonts w:ascii="Arial" w:hAnsi="Arial" w:hint="eastAsia"/>
                      <w:sz w:val="18"/>
                      <w:szCs w:val="22"/>
                      <w:lang w:eastAsia="ja-JP"/>
                    </w:rPr>
                    <w:t>5</w:t>
                  </w:r>
                  <w:r w:rsidRPr="00376466">
                    <w:rPr>
                      <w:rFonts w:ascii="Arial" w:hAnsi="Arial"/>
                      <w:sz w:val="18"/>
                      <w:szCs w:val="22"/>
                      <w:lang w:eastAsia="ja-JP"/>
                    </w:rPr>
                    <w:t>7</w:t>
                  </w:r>
                </w:p>
              </w:tc>
              <w:tc>
                <w:tcPr>
                  <w:tcW w:w="1374" w:type="dxa"/>
                  <w:shd w:val="clear" w:color="auto" w:fill="auto"/>
                  <w:vAlign w:val="bottom"/>
                </w:tcPr>
                <w:p w14:paraId="4888C5FE" w14:textId="77777777" w:rsidR="003B179D" w:rsidRPr="005A2E40" w:rsidRDefault="003B179D" w:rsidP="00475CC6">
                  <w:pPr>
                    <w:framePr w:hSpace="180" w:wrap="around" w:vAnchor="text" w:hAnchor="text" w:y="1"/>
                    <w:spacing w:after="0"/>
                    <w:suppressOverlap/>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4220774B"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728D3FCD"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2FD58739" w14:textId="77777777" w:rsidR="003B179D" w:rsidRPr="0047541D" w:rsidRDefault="003B179D" w:rsidP="00475CC6">
                  <w:pPr>
                    <w:framePr w:hSpace="180" w:wrap="around" w:vAnchor="text" w:hAnchor="text" w:y="1"/>
                    <w:spacing w:after="0"/>
                    <w:suppressOverlap/>
                    <w:jc w:val="center"/>
                    <w:rPr>
                      <w:rFonts w:ascii="Arial" w:eastAsiaTheme="minorEastAsia" w:hAnsi="Arial"/>
                      <w:sz w:val="18"/>
                      <w:szCs w:val="22"/>
                      <w:lang w:eastAsia="ja-JP"/>
                    </w:rPr>
                  </w:pPr>
                  <w:r w:rsidRPr="00376466">
                    <w:rPr>
                      <w:rFonts w:ascii="Arial" w:eastAsiaTheme="minorEastAsia" w:hAnsi="Arial" w:hint="eastAsia"/>
                      <w:sz w:val="18"/>
                      <w:szCs w:val="22"/>
                      <w:lang w:eastAsia="ja-JP"/>
                    </w:rPr>
                    <w:t>5</w:t>
                  </w:r>
                  <w:r w:rsidRPr="00376466">
                    <w:rPr>
                      <w:rFonts w:ascii="Arial" w:eastAsiaTheme="minorEastAsia" w:hAnsi="Arial"/>
                      <w:sz w:val="18"/>
                      <w:szCs w:val="22"/>
                      <w:lang w:eastAsia="ja-JP"/>
                    </w:rPr>
                    <w:t>7</w:t>
                  </w:r>
                </w:p>
              </w:tc>
              <w:tc>
                <w:tcPr>
                  <w:tcW w:w="1349" w:type="dxa"/>
                </w:tcPr>
                <w:p w14:paraId="2DB150FA"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Pr>
                      <w:rFonts w:ascii="Arial" w:eastAsia="Calibri" w:hAnsi="Arial"/>
                      <w:sz w:val="18"/>
                      <w:szCs w:val="22"/>
                    </w:rPr>
                    <w:t>FFS</w:t>
                  </w:r>
                </w:p>
              </w:tc>
            </w:tr>
          </w:tbl>
          <w:p w14:paraId="6ABABA67" w14:textId="77777777" w:rsidR="003B179D" w:rsidRPr="001F75CD" w:rsidRDefault="003B179D" w:rsidP="003B179D">
            <w:pPr>
              <w:pStyle w:val="ListParagraph"/>
              <w:numPr>
                <w:ilvl w:val="2"/>
                <w:numId w:val="26"/>
              </w:numPr>
              <w:overflowPunct w:val="0"/>
              <w:autoSpaceDE w:val="0"/>
              <w:autoSpaceDN w:val="0"/>
              <w:adjustRightInd w:val="0"/>
              <w:spacing w:after="120" w:line="252" w:lineRule="auto"/>
              <w:ind w:firstLineChars="0"/>
              <w:rPr>
                <w:szCs w:val="21"/>
              </w:rPr>
            </w:pPr>
            <w:r w:rsidRPr="001F75CD">
              <w:rPr>
                <w:rFonts w:eastAsia="Yu Mincho"/>
                <w:szCs w:val="21"/>
              </w:rPr>
              <w:lastRenderedPageBreak/>
              <w:t xml:space="preserve">Option </w:t>
            </w:r>
            <w:r>
              <w:rPr>
                <w:rFonts w:eastAsia="Yu Mincho"/>
                <w:szCs w:val="21"/>
              </w:rPr>
              <w:t>2</w:t>
            </w:r>
            <w:r w:rsidRPr="001F75CD">
              <w:rPr>
                <w:rFonts w:eastAsia="Yu Mincho"/>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30"/>
              <w:gridCol w:w="1329"/>
              <w:gridCol w:w="1326"/>
              <w:gridCol w:w="1329"/>
              <w:gridCol w:w="1329"/>
              <w:gridCol w:w="1306"/>
            </w:tblGrid>
            <w:tr w:rsidR="003B179D" w:rsidRPr="005A2E40" w14:paraId="72B867C9" w14:textId="77777777" w:rsidTr="00206150">
              <w:trPr>
                <w:jc w:val="center"/>
              </w:trPr>
              <w:tc>
                <w:tcPr>
                  <w:tcW w:w="1412" w:type="dxa"/>
                  <w:shd w:val="clear" w:color="auto" w:fill="auto"/>
                  <w:vAlign w:val="center"/>
                </w:tcPr>
                <w:p w14:paraId="188DF69C" w14:textId="77777777" w:rsidR="003B179D" w:rsidRPr="005A2E40" w:rsidRDefault="003B179D" w:rsidP="00475CC6">
                  <w:pPr>
                    <w:pStyle w:val="TAH"/>
                    <w:framePr w:hSpace="180" w:wrap="around" w:vAnchor="text" w:hAnchor="text" w:y="1"/>
                    <w:ind w:firstLine="400"/>
                    <w:suppressOverlap/>
                  </w:pPr>
                </w:p>
              </w:tc>
              <w:tc>
                <w:tcPr>
                  <w:tcW w:w="8217" w:type="dxa"/>
                  <w:gridSpan w:val="6"/>
                  <w:vAlign w:val="center"/>
                </w:tcPr>
                <w:p w14:paraId="193A7572" w14:textId="77777777" w:rsidR="003B179D" w:rsidRPr="005A2E40" w:rsidRDefault="003B179D" w:rsidP="00475CC6">
                  <w:pPr>
                    <w:pStyle w:val="TAH"/>
                    <w:framePr w:hSpace="180" w:wrap="around" w:vAnchor="text" w:hAnchor="text" w:y="1"/>
                    <w:ind w:firstLine="400"/>
                    <w:suppressOverlap/>
                  </w:pPr>
                  <w:r w:rsidRPr="005A2E40">
                    <w:t>UE Power class</w:t>
                  </w:r>
                </w:p>
              </w:tc>
            </w:tr>
            <w:tr w:rsidR="003B179D" w:rsidRPr="0078720B" w14:paraId="526C864D" w14:textId="77777777" w:rsidTr="00206150">
              <w:trPr>
                <w:jc w:val="center"/>
              </w:trPr>
              <w:tc>
                <w:tcPr>
                  <w:tcW w:w="1412" w:type="dxa"/>
                  <w:shd w:val="clear" w:color="auto" w:fill="auto"/>
                  <w:vAlign w:val="center"/>
                </w:tcPr>
                <w:p w14:paraId="27726DE7" w14:textId="77777777" w:rsidR="003B179D" w:rsidRPr="005A2E40" w:rsidRDefault="003B179D" w:rsidP="00475CC6">
                  <w:pPr>
                    <w:pStyle w:val="TAH"/>
                    <w:framePr w:hSpace="180" w:wrap="around" w:vAnchor="text" w:hAnchor="text" w:y="1"/>
                    <w:ind w:firstLine="402"/>
                    <w:suppressOverlap/>
                    <w:rPr>
                      <w:rFonts w:eastAsia="Calibri"/>
                      <w:b w:val="0"/>
                    </w:rPr>
                  </w:pPr>
                </w:p>
              </w:tc>
              <w:tc>
                <w:tcPr>
                  <w:tcW w:w="1375" w:type="dxa"/>
                </w:tcPr>
                <w:p w14:paraId="6BEEEF56" w14:textId="77777777" w:rsidR="003B179D" w:rsidRPr="003B20FA" w:rsidRDefault="003B179D" w:rsidP="00475CC6">
                  <w:pPr>
                    <w:pStyle w:val="TAH"/>
                    <w:framePr w:hSpace="180" w:wrap="around" w:vAnchor="text" w:hAnchor="text" w:y="1"/>
                    <w:ind w:firstLine="400"/>
                    <w:suppressOverlap/>
                  </w:pPr>
                  <w:r w:rsidRPr="003B20FA">
                    <w:t>1</w:t>
                  </w:r>
                </w:p>
              </w:tc>
              <w:tc>
                <w:tcPr>
                  <w:tcW w:w="1374" w:type="dxa"/>
                  <w:shd w:val="clear" w:color="auto" w:fill="auto"/>
                </w:tcPr>
                <w:p w14:paraId="4860ADD4" w14:textId="77777777" w:rsidR="003B179D" w:rsidRPr="005A2E40" w:rsidRDefault="003B179D" w:rsidP="00475CC6">
                  <w:pPr>
                    <w:pStyle w:val="TAH"/>
                    <w:framePr w:hSpace="180" w:wrap="around" w:vAnchor="text" w:hAnchor="text" w:y="1"/>
                    <w:ind w:firstLine="400"/>
                    <w:suppressOverlap/>
                    <w:rPr>
                      <w:rFonts w:eastAsia="Calibri"/>
                      <w:b w:val="0"/>
                    </w:rPr>
                  </w:pPr>
                  <w:r w:rsidRPr="005A2E40">
                    <w:t>2</w:t>
                  </w:r>
                </w:p>
              </w:tc>
              <w:tc>
                <w:tcPr>
                  <w:tcW w:w="1371" w:type="dxa"/>
                  <w:shd w:val="clear" w:color="auto" w:fill="auto"/>
                </w:tcPr>
                <w:p w14:paraId="3FF973F5" w14:textId="77777777" w:rsidR="003B179D" w:rsidRPr="005A2E40" w:rsidRDefault="003B179D" w:rsidP="00475CC6">
                  <w:pPr>
                    <w:pStyle w:val="TAH"/>
                    <w:framePr w:hSpace="180" w:wrap="around" w:vAnchor="text" w:hAnchor="text" w:y="1"/>
                    <w:ind w:firstLine="400"/>
                    <w:suppressOverlap/>
                    <w:rPr>
                      <w:rFonts w:eastAsia="Calibri"/>
                      <w:b w:val="0"/>
                    </w:rPr>
                  </w:pPr>
                  <w:r w:rsidRPr="005A2E40">
                    <w:t>3</w:t>
                  </w:r>
                </w:p>
              </w:tc>
              <w:tc>
                <w:tcPr>
                  <w:tcW w:w="1374" w:type="dxa"/>
                  <w:shd w:val="clear" w:color="auto" w:fill="auto"/>
                </w:tcPr>
                <w:p w14:paraId="5FE264F4" w14:textId="77777777" w:rsidR="003B179D" w:rsidRPr="005A2E40" w:rsidRDefault="003B179D" w:rsidP="00475CC6">
                  <w:pPr>
                    <w:pStyle w:val="TAH"/>
                    <w:framePr w:hSpace="180" w:wrap="around" w:vAnchor="text" w:hAnchor="text" w:y="1"/>
                    <w:ind w:firstLine="400"/>
                    <w:suppressOverlap/>
                    <w:rPr>
                      <w:rFonts w:eastAsia="Calibri"/>
                      <w:b w:val="0"/>
                    </w:rPr>
                  </w:pPr>
                  <w:r w:rsidRPr="005A2E40">
                    <w:t>4</w:t>
                  </w:r>
                </w:p>
              </w:tc>
              <w:tc>
                <w:tcPr>
                  <w:tcW w:w="1374" w:type="dxa"/>
                </w:tcPr>
                <w:p w14:paraId="0B47D483" w14:textId="77777777" w:rsidR="003B179D" w:rsidRPr="003B20FA" w:rsidRDefault="003B179D" w:rsidP="00475CC6">
                  <w:pPr>
                    <w:pStyle w:val="TAH"/>
                    <w:framePr w:hSpace="180" w:wrap="around" w:vAnchor="text" w:hAnchor="text" w:y="1"/>
                    <w:ind w:firstLine="400"/>
                    <w:suppressOverlap/>
                  </w:pPr>
                  <w:r w:rsidRPr="003B20FA">
                    <w:t>5</w:t>
                  </w:r>
                </w:p>
              </w:tc>
              <w:tc>
                <w:tcPr>
                  <w:tcW w:w="1349" w:type="dxa"/>
                </w:tcPr>
                <w:p w14:paraId="5DB06055" w14:textId="77777777" w:rsidR="003B179D" w:rsidRPr="003B20FA" w:rsidRDefault="003B179D" w:rsidP="00475CC6">
                  <w:pPr>
                    <w:pStyle w:val="TAH"/>
                    <w:framePr w:hSpace="180" w:wrap="around" w:vAnchor="text" w:hAnchor="text" w:y="1"/>
                    <w:ind w:firstLine="400"/>
                    <w:suppressOverlap/>
                  </w:pPr>
                  <w:r w:rsidRPr="003B20FA">
                    <w:t>6</w:t>
                  </w:r>
                </w:p>
              </w:tc>
            </w:tr>
            <w:tr w:rsidR="003B179D" w:rsidRPr="0078720B" w14:paraId="21DF6418" w14:textId="77777777" w:rsidTr="00206150">
              <w:trPr>
                <w:jc w:val="center"/>
              </w:trPr>
              <w:tc>
                <w:tcPr>
                  <w:tcW w:w="1412" w:type="dxa"/>
                  <w:shd w:val="clear" w:color="auto" w:fill="auto"/>
                  <w:vAlign w:val="bottom"/>
                </w:tcPr>
                <w:p w14:paraId="2869279E"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6521A499" w14:textId="77777777" w:rsidR="003B179D" w:rsidRPr="003B20FA" w:rsidRDefault="003B179D" w:rsidP="00475CC6">
                  <w:pPr>
                    <w:framePr w:hSpace="180" w:wrap="around" w:vAnchor="text" w:hAnchor="text" w:y="1"/>
                    <w:spacing w:after="0"/>
                    <w:suppressOverlap/>
                    <w:jc w:val="center"/>
                    <w:rPr>
                      <w:rFonts w:ascii="Arial" w:hAnsi="Arial"/>
                      <w:sz w:val="18"/>
                      <w:szCs w:val="22"/>
                    </w:rPr>
                  </w:pPr>
                  <w:r w:rsidRPr="003B20FA">
                    <w:rPr>
                      <w:rFonts w:ascii="Arial" w:eastAsia="Calibri" w:hAnsi="Arial"/>
                      <w:sz w:val="18"/>
                      <w:szCs w:val="22"/>
                    </w:rPr>
                    <w:t>-10</w:t>
                  </w:r>
                </w:p>
              </w:tc>
              <w:tc>
                <w:tcPr>
                  <w:tcW w:w="1374" w:type="dxa"/>
                  <w:shd w:val="clear" w:color="auto" w:fill="auto"/>
                  <w:vAlign w:val="bottom"/>
                </w:tcPr>
                <w:p w14:paraId="56B4775E"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64543FAA"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F1B59E4"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27544058" w14:textId="77777777" w:rsidR="003B179D" w:rsidRPr="003B20FA" w:rsidRDefault="003B179D" w:rsidP="00475CC6">
                  <w:pPr>
                    <w:framePr w:hSpace="180" w:wrap="around" w:vAnchor="text" w:hAnchor="text" w:y="1"/>
                    <w:spacing w:after="0"/>
                    <w:suppressOverlap/>
                    <w:jc w:val="center"/>
                    <w:rPr>
                      <w:rFonts w:ascii="Arial" w:eastAsia="Calibri" w:hAnsi="Arial"/>
                      <w:sz w:val="18"/>
                      <w:szCs w:val="22"/>
                    </w:rPr>
                  </w:pPr>
                  <w:r w:rsidRPr="003B20FA">
                    <w:rPr>
                      <w:rFonts w:ascii="Arial" w:eastAsia="Calibri" w:hAnsi="Arial"/>
                      <w:sz w:val="18"/>
                      <w:szCs w:val="22"/>
                    </w:rPr>
                    <w:t>-10</w:t>
                  </w:r>
                </w:p>
              </w:tc>
              <w:tc>
                <w:tcPr>
                  <w:tcW w:w="1349" w:type="dxa"/>
                </w:tcPr>
                <w:p w14:paraId="66353281" w14:textId="77777777" w:rsidR="003B179D" w:rsidRPr="003B20FA" w:rsidRDefault="003B179D" w:rsidP="00475CC6">
                  <w:pPr>
                    <w:framePr w:hSpace="180" w:wrap="around" w:vAnchor="text" w:hAnchor="text" w:y="1"/>
                    <w:spacing w:after="0"/>
                    <w:suppressOverlap/>
                    <w:jc w:val="center"/>
                    <w:rPr>
                      <w:rFonts w:ascii="Arial" w:eastAsia="Calibri" w:hAnsi="Arial"/>
                      <w:sz w:val="18"/>
                      <w:szCs w:val="22"/>
                    </w:rPr>
                  </w:pPr>
                  <w:r w:rsidRPr="003B20FA">
                    <w:rPr>
                      <w:rFonts w:ascii="Arial" w:eastAsia="Calibri" w:hAnsi="Arial"/>
                      <w:sz w:val="18"/>
                      <w:szCs w:val="22"/>
                    </w:rPr>
                    <w:t>-10</w:t>
                  </w:r>
                </w:p>
              </w:tc>
            </w:tr>
            <w:tr w:rsidR="003B179D" w:rsidRPr="0078720B" w14:paraId="4B622F1A" w14:textId="77777777" w:rsidTr="00206150">
              <w:trPr>
                <w:jc w:val="center"/>
              </w:trPr>
              <w:tc>
                <w:tcPr>
                  <w:tcW w:w="1412" w:type="dxa"/>
                  <w:shd w:val="clear" w:color="auto" w:fill="auto"/>
                  <w:vAlign w:val="bottom"/>
                </w:tcPr>
                <w:p w14:paraId="120FAF68"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7EC8F594" w14:textId="77777777" w:rsidR="003B179D" w:rsidRPr="003B20FA" w:rsidRDefault="003B179D" w:rsidP="00475CC6">
                  <w:pPr>
                    <w:framePr w:hSpace="180" w:wrap="around" w:vAnchor="text" w:hAnchor="text" w:y="1"/>
                    <w:spacing w:after="0"/>
                    <w:suppressOverlap/>
                    <w:jc w:val="center"/>
                    <w:rPr>
                      <w:rFonts w:ascii="Arial" w:hAnsi="Arial"/>
                      <w:sz w:val="18"/>
                      <w:szCs w:val="22"/>
                    </w:rPr>
                  </w:pPr>
                  <w:r w:rsidRPr="003B20FA">
                    <w:rPr>
                      <w:rFonts w:ascii="Arial" w:eastAsia="Calibri" w:hAnsi="Arial"/>
                      <w:sz w:val="18"/>
                      <w:szCs w:val="22"/>
                    </w:rPr>
                    <w:t>29</w:t>
                  </w:r>
                </w:p>
              </w:tc>
              <w:tc>
                <w:tcPr>
                  <w:tcW w:w="1374" w:type="dxa"/>
                  <w:shd w:val="clear" w:color="auto" w:fill="auto"/>
                  <w:vAlign w:val="bottom"/>
                </w:tcPr>
                <w:p w14:paraId="7E8235EF" w14:textId="77777777" w:rsidR="003B179D" w:rsidRPr="005A2E40" w:rsidRDefault="003B179D" w:rsidP="00475CC6">
                  <w:pPr>
                    <w:framePr w:hSpace="180" w:wrap="around" w:vAnchor="text" w:hAnchor="text" w:y="1"/>
                    <w:spacing w:after="0"/>
                    <w:suppressOverlap/>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645C05BD"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3954FD80"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0C8DE92D" w14:textId="77777777" w:rsidR="003B179D" w:rsidRPr="003B20FA" w:rsidRDefault="003B179D" w:rsidP="00475CC6">
                  <w:pPr>
                    <w:framePr w:hSpace="180" w:wrap="around" w:vAnchor="text" w:hAnchor="text" w:y="1"/>
                    <w:spacing w:after="0"/>
                    <w:suppressOverlap/>
                    <w:jc w:val="center"/>
                    <w:rPr>
                      <w:rFonts w:ascii="Arial" w:eastAsia="Calibri" w:hAnsi="Arial"/>
                      <w:sz w:val="18"/>
                      <w:szCs w:val="22"/>
                    </w:rPr>
                  </w:pPr>
                  <w:r w:rsidRPr="003B20FA">
                    <w:rPr>
                      <w:rFonts w:ascii="Arial" w:eastAsia="Calibri" w:hAnsi="Arial"/>
                      <w:sz w:val="18"/>
                      <w:szCs w:val="22"/>
                    </w:rPr>
                    <w:t>26.5</w:t>
                  </w:r>
                </w:p>
              </w:tc>
              <w:tc>
                <w:tcPr>
                  <w:tcW w:w="1349" w:type="dxa"/>
                </w:tcPr>
                <w:p w14:paraId="3B371660" w14:textId="77777777" w:rsidR="003B179D" w:rsidRPr="003B20FA" w:rsidRDefault="003B179D" w:rsidP="00475CC6">
                  <w:pPr>
                    <w:framePr w:hSpace="180" w:wrap="around" w:vAnchor="text" w:hAnchor="text" w:y="1"/>
                    <w:spacing w:after="0"/>
                    <w:suppressOverlap/>
                    <w:jc w:val="center"/>
                    <w:rPr>
                      <w:rFonts w:ascii="Arial" w:eastAsia="Calibri" w:hAnsi="Arial"/>
                      <w:sz w:val="18"/>
                      <w:szCs w:val="22"/>
                    </w:rPr>
                  </w:pPr>
                  <w:r w:rsidRPr="003B20FA">
                    <w:rPr>
                      <w:rFonts w:ascii="Arial" w:eastAsia="Calibri" w:hAnsi="Arial"/>
                      <w:sz w:val="18"/>
                      <w:szCs w:val="22"/>
                    </w:rPr>
                    <w:t>26.5</w:t>
                  </w:r>
                </w:p>
              </w:tc>
            </w:tr>
          </w:tbl>
          <w:p w14:paraId="10B5C433" w14:textId="77777777" w:rsidR="003B179D" w:rsidRPr="001D0ADE" w:rsidRDefault="003B179D" w:rsidP="003B179D">
            <w:pPr>
              <w:pStyle w:val="ListParagraph"/>
              <w:numPr>
                <w:ilvl w:val="2"/>
                <w:numId w:val="26"/>
              </w:numPr>
              <w:overflowPunct w:val="0"/>
              <w:autoSpaceDE w:val="0"/>
              <w:autoSpaceDN w:val="0"/>
              <w:adjustRightInd w:val="0"/>
              <w:spacing w:after="120" w:line="252" w:lineRule="auto"/>
              <w:ind w:firstLineChars="0"/>
              <w:rPr>
                <w:szCs w:val="21"/>
              </w:rPr>
            </w:pPr>
            <w:r w:rsidRPr="001F75CD">
              <w:rPr>
                <w:rFonts w:eastAsia="Yu Mincho"/>
                <w:szCs w:val="21"/>
              </w:rPr>
              <w:t xml:space="preserve">Option </w:t>
            </w:r>
            <w:r>
              <w:rPr>
                <w:rFonts w:eastAsia="Yu Mincho"/>
                <w:szCs w:val="21"/>
              </w:rPr>
              <w:t>3</w:t>
            </w:r>
            <w:r w:rsidRPr="001F75CD">
              <w:rPr>
                <w:rFonts w:eastAsia="Yu Mincho"/>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30"/>
              <w:gridCol w:w="1329"/>
              <w:gridCol w:w="1326"/>
              <w:gridCol w:w="1329"/>
              <w:gridCol w:w="1329"/>
              <w:gridCol w:w="1306"/>
            </w:tblGrid>
            <w:tr w:rsidR="003B179D" w:rsidRPr="005A2E40" w14:paraId="082378E9" w14:textId="77777777" w:rsidTr="00206150">
              <w:trPr>
                <w:jc w:val="center"/>
              </w:trPr>
              <w:tc>
                <w:tcPr>
                  <w:tcW w:w="1412" w:type="dxa"/>
                  <w:shd w:val="clear" w:color="auto" w:fill="auto"/>
                  <w:vAlign w:val="center"/>
                </w:tcPr>
                <w:p w14:paraId="2834A482" w14:textId="77777777" w:rsidR="003B179D" w:rsidRPr="005A2E40" w:rsidRDefault="003B179D" w:rsidP="00475CC6">
                  <w:pPr>
                    <w:pStyle w:val="TAH"/>
                    <w:framePr w:hSpace="180" w:wrap="around" w:vAnchor="text" w:hAnchor="text" w:y="1"/>
                    <w:ind w:firstLine="400"/>
                    <w:suppressOverlap/>
                  </w:pPr>
                </w:p>
              </w:tc>
              <w:tc>
                <w:tcPr>
                  <w:tcW w:w="8217" w:type="dxa"/>
                  <w:gridSpan w:val="6"/>
                  <w:vAlign w:val="center"/>
                </w:tcPr>
                <w:p w14:paraId="0697C9C0" w14:textId="77777777" w:rsidR="003B179D" w:rsidRPr="005A2E40" w:rsidRDefault="003B179D" w:rsidP="00475CC6">
                  <w:pPr>
                    <w:pStyle w:val="TAH"/>
                    <w:framePr w:hSpace="180" w:wrap="around" w:vAnchor="text" w:hAnchor="text" w:y="1"/>
                    <w:ind w:firstLine="400"/>
                    <w:suppressOverlap/>
                  </w:pPr>
                  <w:r w:rsidRPr="005A2E40">
                    <w:t>UE Power class</w:t>
                  </w:r>
                </w:p>
              </w:tc>
            </w:tr>
            <w:tr w:rsidR="003B179D" w:rsidRPr="0078720B" w14:paraId="25445B55" w14:textId="77777777" w:rsidTr="00206150">
              <w:trPr>
                <w:jc w:val="center"/>
              </w:trPr>
              <w:tc>
                <w:tcPr>
                  <w:tcW w:w="1412" w:type="dxa"/>
                  <w:shd w:val="clear" w:color="auto" w:fill="auto"/>
                  <w:vAlign w:val="center"/>
                </w:tcPr>
                <w:p w14:paraId="53E231EC" w14:textId="77777777" w:rsidR="003B179D" w:rsidRPr="005A2E40" w:rsidRDefault="003B179D" w:rsidP="00475CC6">
                  <w:pPr>
                    <w:pStyle w:val="TAH"/>
                    <w:framePr w:hSpace="180" w:wrap="around" w:vAnchor="text" w:hAnchor="text" w:y="1"/>
                    <w:ind w:firstLine="402"/>
                    <w:suppressOverlap/>
                    <w:rPr>
                      <w:rFonts w:eastAsia="Calibri"/>
                      <w:b w:val="0"/>
                    </w:rPr>
                  </w:pPr>
                </w:p>
              </w:tc>
              <w:tc>
                <w:tcPr>
                  <w:tcW w:w="1375" w:type="dxa"/>
                </w:tcPr>
                <w:p w14:paraId="27A21C2D" w14:textId="77777777" w:rsidR="003B179D" w:rsidRPr="003B20FA" w:rsidRDefault="003B179D" w:rsidP="00475CC6">
                  <w:pPr>
                    <w:pStyle w:val="TAH"/>
                    <w:framePr w:hSpace="180" w:wrap="around" w:vAnchor="text" w:hAnchor="text" w:y="1"/>
                    <w:ind w:firstLine="400"/>
                    <w:suppressOverlap/>
                  </w:pPr>
                  <w:r w:rsidRPr="003B20FA">
                    <w:t>1</w:t>
                  </w:r>
                </w:p>
              </w:tc>
              <w:tc>
                <w:tcPr>
                  <w:tcW w:w="1374" w:type="dxa"/>
                  <w:shd w:val="clear" w:color="auto" w:fill="auto"/>
                </w:tcPr>
                <w:p w14:paraId="111FC457" w14:textId="77777777" w:rsidR="003B179D" w:rsidRPr="005A2E40" w:rsidRDefault="003B179D" w:rsidP="00475CC6">
                  <w:pPr>
                    <w:pStyle w:val="TAH"/>
                    <w:framePr w:hSpace="180" w:wrap="around" w:vAnchor="text" w:hAnchor="text" w:y="1"/>
                    <w:ind w:firstLine="400"/>
                    <w:suppressOverlap/>
                    <w:rPr>
                      <w:rFonts w:eastAsia="Calibri"/>
                      <w:b w:val="0"/>
                    </w:rPr>
                  </w:pPr>
                  <w:r w:rsidRPr="005A2E40">
                    <w:t>2</w:t>
                  </w:r>
                </w:p>
              </w:tc>
              <w:tc>
                <w:tcPr>
                  <w:tcW w:w="1371" w:type="dxa"/>
                  <w:shd w:val="clear" w:color="auto" w:fill="auto"/>
                </w:tcPr>
                <w:p w14:paraId="0ABBF6DB" w14:textId="77777777" w:rsidR="003B179D" w:rsidRPr="005A2E40" w:rsidRDefault="003B179D" w:rsidP="00475CC6">
                  <w:pPr>
                    <w:pStyle w:val="TAH"/>
                    <w:framePr w:hSpace="180" w:wrap="around" w:vAnchor="text" w:hAnchor="text" w:y="1"/>
                    <w:ind w:firstLine="400"/>
                    <w:suppressOverlap/>
                    <w:rPr>
                      <w:rFonts w:eastAsia="Calibri"/>
                      <w:b w:val="0"/>
                    </w:rPr>
                  </w:pPr>
                  <w:r w:rsidRPr="005A2E40">
                    <w:t>3</w:t>
                  </w:r>
                </w:p>
              </w:tc>
              <w:tc>
                <w:tcPr>
                  <w:tcW w:w="1374" w:type="dxa"/>
                  <w:shd w:val="clear" w:color="auto" w:fill="auto"/>
                </w:tcPr>
                <w:p w14:paraId="67F9DA57" w14:textId="77777777" w:rsidR="003B179D" w:rsidRPr="005A2E40" w:rsidRDefault="003B179D" w:rsidP="00475CC6">
                  <w:pPr>
                    <w:pStyle w:val="TAH"/>
                    <w:framePr w:hSpace="180" w:wrap="around" w:vAnchor="text" w:hAnchor="text" w:y="1"/>
                    <w:ind w:firstLine="400"/>
                    <w:suppressOverlap/>
                    <w:rPr>
                      <w:rFonts w:eastAsia="Calibri"/>
                      <w:b w:val="0"/>
                    </w:rPr>
                  </w:pPr>
                  <w:r w:rsidRPr="005A2E40">
                    <w:t>4</w:t>
                  </w:r>
                </w:p>
              </w:tc>
              <w:tc>
                <w:tcPr>
                  <w:tcW w:w="1374" w:type="dxa"/>
                </w:tcPr>
                <w:p w14:paraId="773A30F1" w14:textId="77777777" w:rsidR="003B179D" w:rsidRPr="003B20FA" w:rsidRDefault="003B179D" w:rsidP="00475CC6">
                  <w:pPr>
                    <w:pStyle w:val="TAH"/>
                    <w:framePr w:hSpace="180" w:wrap="around" w:vAnchor="text" w:hAnchor="text" w:y="1"/>
                    <w:ind w:firstLine="400"/>
                    <w:suppressOverlap/>
                  </w:pPr>
                  <w:r w:rsidRPr="003B20FA">
                    <w:t>5</w:t>
                  </w:r>
                </w:p>
              </w:tc>
              <w:tc>
                <w:tcPr>
                  <w:tcW w:w="1349" w:type="dxa"/>
                </w:tcPr>
                <w:p w14:paraId="0E7478A0" w14:textId="77777777" w:rsidR="003B179D" w:rsidRPr="003B20FA" w:rsidRDefault="003B179D" w:rsidP="00475CC6">
                  <w:pPr>
                    <w:pStyle w:val="TAH"/>
                    <w:framePr w:hSpace="180" w:wrap="around" w:vAnchor="text" w:hAnchor="text" w:y="1"/>
                    <w:ind w:firstLine="400"/>
                    <w:suppressOverlap/>
                  </w:pPr>
                  <w:r w:rsidRPr="003B20FA">
                    <w:t>6</w:t>
                  </w:r>
                </w:p>
              </w:tc>
            </w:tr>
            <w:tr w:rsidR="003B179D" w:rsidRPr="0078720B" w14:paraId="6A7DAB84" w14:textId="77777777" w:rsidTr="00206150">
              <w:trPr>
                <w:jc w:val="center"/>
              </w:trPr>
              <w:tc>
                <w:tcPr>
                  <w:tcW w:w="1412" w:type="dxa"/>
                  <w:shd w:val="clear" w:color="auto" w:fill="auto"/>
                  <w:vAlign w:val="bottom"/>
                </w:tcPr>
                <w:p w14:paraId="4A70911D"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5B7BD914" w14:textId="77777777" w:rsidR="003B179D" w:rsidRPr="003B20FA" w:rsidRDefault="003B179D" w:rsidP="00475CC6">
                  <w:pPr>
                    <w:framePr w:hSpace="180" w:wrap="around" w:vAnchor="text" w:hAnchor="text" w:y="1"/>
                    <w:spacing w:after="0"/>
                    <w:suppressOverlap/>
                    <w:jc w:val="center"/>
                    <w:rPr>
                      <w:rFonts w:ascii="Arial" w:hAnsi="Arial"/>
                      <w:sz w:val="18"/>
                      <w:szCs w:val="22"/>
                    </w:rPr>
                  </w:pPr>
                  <w:r w:rsidRPr="003B20FA">
                    <w:rPr>
                      <w:rFonts w:ascii="Arial" w:eastAsia="Calibri" w:hAnsi="Arial"/>
                      <w:sz w:val="18"/>
                      <w:szCs w:val="22"/>
                    </w:rPr>
                    <w:t>-1</w:t>
                  </w:r>
                  <w:r>
                    <w:rPr>
                      <w:rFonts w:ascii="Arial" w:eastAsia="Calibri" w:hAnsi="Arial"/>
                      <w:sz w:val="18"/>
                      <w:szCs w:val="22"/>
                    </w:rPr>
                    <w:t>8</w:t>
                  </w:r>
                </w:p>
              </w:tc>
              <w:tc>
                <w:tcPr>
                  <w:tcW w:w="1374" w:type="dxa"/>
                  <w:shd w:val="clear" w:color="auto" w:fill="auto"/>
                  <w:vAlign w:val="bottom"/>
                </w:tcPr>
                <w:p w14:paraId="3943C269"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7786106E"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6D314771"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168EA114" w14:textId="77777777" w:rsidR="003B179D" w:rsidRPr="003B20FA" w:rsidRDefault="003B179D" w:rsidP="00475CC6">
                  <w:pPr>
                    <w:framePr w:hSpace="180" w:wrap="around" w:vAnchor="text" w:hAnchor="text" w:y="1"/>
                    <w:spacing w:after="0"/>
                    <w:suppressOverlap/>
                    <w:jc w:val="center"/>
                    <w:rPr>
                      <w:rFonts w:ascii="Arial" w:eastAsia="Calibri" w:hAnsi="Arial"/>
                      <w:sz w:val="18"/>
                      <w:szCs w:val="22"/>
                    </w:rPr>
                  </w:pPr>
                  <w:r w:rsidRPr="003B20FA">
                    <w:rPr>
                      <w:rFonts w:ascii="Arial" w:eastAsia="Calibri" w:hAnsi="Arial"/>
                      <w:sz w:val="18"/>
                      <w:szCs w:val="22"/>
                    </w:rPr>
                    <w:t>-</w:t>
                  </w:r>
                  <w:r>
                    <w:rPr>
                      <w:rFonts w:ascii="Arial" w:eastAsia="Calibri" w:hAnsi="Arial"/>
                      <w:sz w:val="18"/>
                      <w:szCs w:val="22"/>
                    </w:rPr>
                    <w:t>23</w:t>
                  </w:r>
                </w:p>
              </w:tc>
              <w:tc>
                <w:tcPr>
                  <w:tcW w:w="1349" w:type="dxa"/>
                </w:tcPr>
                <w:p w14:paraId="78C64CCF" w14:textId="77777777" w:rsidR="003B179D" w:rsidRPr="003B20FA" w:rsidRDefault="003B179D" w:rsidP="00475CC6">
                  <w:pPr>
                    <w:framePr w:hSpace="180" w:wrap="around" w:vAnchor="text" w:hAnchor="text" w:y="1"/>
                    <w:spacing w:after="0"/>
                    <w:suppressOverlap/>
                    <w:jc w:val="center"/>
                    <w:rPr>
                      <w:rFonts w:ascii="Arial" w:eastAsia="Calibri" w:hAnsi="Arial"/>
                      <w:sz w:val="18"/>
                      <w:szCs w:val="22"/>
                    </w:rPr>
                  </w:pPr>
                  <w:r w:rsidRPr="003B20FA">
                    <w:rPr>
                      <w:rFonts w:ascii="Arial" w:eastAsia="Calibri" w:hAnsi="Arial"/>
                      <w:sz w:val="18"/>
                      <w:szCs w:val="22"/>
                    </w:rPr>
                    <w:t>-</w:t>
                  </w:r>
                  <w:r>
                    <w:rPr>
                      <w:rFonts w:ascii="Arial" w:eastAsia="Calibri" w:hAnsi="Arial"/>
                      <w:sz w:val="18"/>
                      <w:szCs w:val="22"/>
                    </w:rPr>
                    <w:t>23</w:t>
                  </w:r>
                </w:p>
              </w:tc>
            </w:tr>
            <w:tr w:rsidR="003B179D" w:rsidRPr="0078720B" w14:paraId="7CF43C90" w14:textId="77777777" w:rsidTr="00206150">
              <w:trPr>
                <w:jc w:val="center"/>
              </w:trPr>
              <w:tc>
                <w:tcPr>
                  <w:tcW w:w="1412" w:type="dxa"/>
                  <w:shd w:val="clear" w:color="auto" w:fill="auto"/>
                  <w:vAlign w:val="bottom"/>
                </w:tcPr>
                <w:p w14:paraId="7229CCC7"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48A1E8BA" w14:textId="77777777" w:rsidR="003B179D" w:rsidRPr="003B20FA" w:rsidRDefault="003B179D" w:rsidP="00475CC6">
                  <w:pPr>
                    <w:framePr w:hSpace="180" w:wrap="around" w:vAnchor="text" w:hAnchor="text" w:y="1"/>
                    <w:spacing w:after="0"/>
                    <w:suppressOverlap/>
                    <w:jc w:val="center"/>
                    <w:rPr>
                      <w:rFonts w:ascii="Arial" w:hAnsi="Arial"/>
                      <w:sz w:val="18"/>
                      <w:szCs w:val="22"/>
                    </w:rPr>
                  </w:pPr>
                  <w:r>
                    <w:rPr>
                      <w:rFonts w:ascii="Arial" w:eastAsia="Calibri" w:hAnsi="Arial"/>
                      <w:sz w:val="18"/>
                      <w:szCs w:val="22"/>
                    </w:rPr>
                    <w:t>23</w:t>
                  </w:r>
                </w:p>
              </w:tc>
              <w:tc>
                <w:tcPr>
                  <w:tcW w:w="1374" w:type="dxa"/>
                  <w:shd w:val="clear" w:color="auto" w:fill="auto"/>
                  <w:vAlign w:val="bottom"/>
                </w:tcPr>
                <w:p w14:paraId="0669F9EC" w14:textId="77777777" w:rsidR="003B179D" w:rsidRPr="005A2E40" w:rsidRDefault="003B179D" w:rsidP="00475CC6">
                  <w:pPr>
                    <w:framePr w:hSpace="180" w:wrap="around" w:vAnchor="text" w:hAnchor="text" w:y="1"/>
                    <w:spacing w:after="0"/>
                    <w:suppressOverlap/>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2AA577C0"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28EFD040" w14:textId="77777777" w:rsidR="003B179D" w:rsidRPr="005A2E40" w:rsidRDefault="003B179D" w:rsidP="00475CC6">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1314F661" w14:textId="77777777" w:rsidR="003B179D" w:rsidRPr="003B20FA" w:rsidRDefault="003B179D" w:rsidP="00475CC6">
                  <w:pPr>
                    <w:framePr w:hSpace="180" w:wrap="around" w:vAnchor="text" w:hAnchor="text" w:y="1"/>
                    <w:spacing w:after="0"/>
                    <w:suppressOverlap/>
                    <w:jc w:val="center"/>
                    <w:rPr>
                      <w:rFonts w:ascii="Arial" w:eastAsia="Calibri" w:hAnsi="Arial"/>
                      <w:sz w:val="18"/>
                      <w:szCs w:val="22"/>
                    </w:rPr>
                  </w:pPr>
                  <w:r>
                    <w:rPr>
                      <w:rFonts w:ascii="Arial" w:eastAsia="Calibri" w:hAnsi="Arial"/>
                      <w:sz w:val="18"/>
                      <w:szCs w:val="22"/>
                    </w:rPr>
                    <w:t>20</w:t>
                  </w:r>
                </w:p>
              </w:tc>
              <w:tc>
                <w:tcPr>
                  <w:tcW w:w="1349" w:type="dxa"/>
                </w:tcPr>
                <w:p w14:paraId="263C9386" w14:textId="77777777" w:rsidR="003B179D" w:rsidRPr="003B20FA" w:rsidRDefault="003B179D" w:rsidP="00475CC6">
                  <w:pPr>
                    <w:framePr w:hSpace="180" w:wrap="around" w:vAnchor="text" w:hAnchor="text" w:y="1"/>
                    <w:spacing w:after="0"/>
                    <w:suppressOverlap/>
                    <w:jc w:val="center"/>
                    <w:rPr>
                      <w:rFonts w:ascii="Arial" w:eastAsia="Calibri" w:hAnsi="Arial"/>
                      <w:sz w:val="18"/>
                      <w:szCs w:val="22"/>
                    </w:rPr>
                  </w:pPr>
                  <w:r>
                    <w:rPr>
                      <w:rFonts w:ascii="Arial" w:eastAsia="Calibri" w:hAnsi="Arial"/>
                      <w:sz w:val="18"/>
                      <w:szCs w:val="22"/>
                    </w:rPr>
                    <w:t>20</w:t>
                  </w:r>
                </w:p>
              </w:tc>
            </w:tr>
          </w:tbl>
          <w:p w14:paraId="4F1FAE83" w14:textId="34E18FD4" w:rsidR="003B179D" w:rsidRPr="003B179D" w:rsidRDefault="003B179D" w:rsidP="003B179D">
            <w:pPr>
              <w:pStyle w:val="ListParagraph"/>
              <w:numPr>
                <w:ilvl w:val="2"/>
                <w:numId w:val="26"/>
              </w:numPr>
              <w:overflowPunct w:val="0"/>
              <w:autoSpaceDE w:val="0"/>
              <w:autoSpaceDN w:val="0"/>
              <w:adjustRightInd w:val="0"/>
              <w:spacing w:beforeLines="50" w:before="120" w:afterLines="50" w:after="120" w:line="252" w:lineRule="auto"/>
              <w:ind w:left="1797" w:firstLineChars="0" w:hanging="357"/>
              <w:rPr>
                <w:rFonts w:eastAsia="Yu Mincho"/>
                <w:szCs w:val="21"/>
              </w:rPr>
            </w:pPr>
            <w:r w:rsidRPr="001F75CD">
              <w:rPr>
                <w:rFonts w:eastAsia="Yu Mincho"/>
                <w:szCs w:val="21"/>
              </w:rPr>
              <w:t>Other options are not precluded</w:t>
            </w:r>
          </w:p>
        </w:tc>
      </w:tr>
    </w:tbl>
    <w:p w14:paraId="57A9D1E8" w14:textId="7E08DFC0" w:rsidR="003B179D" w:rsidRDefault="003B179D" w:rsidP="000D17C9">
      <w:pPr>
        <w:rPr>
          <w:lang w:val="en-US"/>
        </w:rPr>
      </w:pPr>
    </w:p>
    <w:p w14:paraId="357CD564" w14:textId="72AAF929" w:rsidR="003B179D" w:rsidRDefault="003B179D" w:rsidP="000D17C9">
      <w:pPr>
        <w:rPr>
          <w:lang w:val="en-US"/>
        </w:rPr>
      </w:pPr>
      <w:r>
        <w:rPr>
          <w:lang w:val="en-US"/>
        </w:rPr>
        <w:t>The controversial part is whether to use the same element assumption for “Y” and “Z” to derive Gmin and Gamx. As discussed in last meeting, The element number assumption of “Y” and “Z” may not be the actual number of elements but the multiple of element for fine beam over that for rough beam. In other words, UE maybe equipped with more elements (</w:t>
      </w:r>
      <w:proofErr w:type="gramStart"/>
      <w:r>
        <w:rPr>
          <w:lang w:val="en-US"/>
        </w:rPr>
        <w:t>e.g.</w:t>
      </w:r>
      <w:proofErr w:type="gramEnd"/>
      <w:r>
        <w:rPr>
          <w:lang w:val="en-US"/>
        </w:rPr>
        <w:t xml:space="preserve"> 144 as mentioned by companies). Thus, we are fine to follow the principle that to avoid failing a good UE.</w:t>
      </w:r>
    </w:p>
    <w:p w14:paraId="24257C5A" w14:textId="061669B7" w:rsidR="003B179D" w:rsidRPr="003B179D" w:rsidRDefault="003B179D" w:rsidP="000D17C9">
      <w:pPr>
        <w:rPr>
          <w:b/>
          <w:bCs/>
          <w:lang w:val="en-US"/>
        </w:rPr>
      </w:pPr>
      <w:r w:rsidRPr="003B179D">
        <w:rPr>
          <w:b/>
          <w:bCs/>
          <w:lang w:val="en-US"/>
        </w:rPr>
        <w:t>Proposal 1: The Gmin and Gmax for PC 1/5/6 are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363"/>
        <w:gridCol w:w="1364"/>
        <w:gridCol w:w="1361"/>
        <w:gridCol w:w="1364"/>
        <w:gridCol w:w="1362"/>
        <w:gridCol w:w="1339"/>
      </w:tblGrid>
      <w:tr w:rsidR="003B179D" w:rsidRPr="003B179D" w14:paraId="3A2DD9D7" w14:textId="77777777" w:rsidTr="00206150">
        <w:trPr>
          <w:jc w:val="center"/>
        </w:trPr>
        <w:tc>
          <w:tcPr>
            <w:tcW w:w="1412" w:type="dxa"/>
            <w:shd w:val="clear" w:color="auto" w:fill="auto"/>
            <w:vAlign w:val="center"/>
          </w:tcPr>
          <w:p w14:paraId="06A2CB45" w14:textId="77777777" w:rsidR="003B179D" w:rsidRPr="003B179D" w:rsidRDefault="003B179D" w:rsidP="00206150">
            <w:pPr>
              <w:pStyle w:val="TAH"/>
              <w:rPr>
                <w:bCs/>
              </w:rPr>
            </w:pPr>
          </w:p>
        </w:tc>
        <w:tc>
          <w:tcPr>
            <w:tcW w:w="8217" w:type="dxa"/>
            <w:gridSpan w:val="6"/>
            <w:vAlign w:val="center"/>
          </w:tcPr>
          <w:p w14:paraId="2E5CD395" w14:textId="77777777" w:rsidR="003B179D" w:rsidRPr="003B179D" w:rsidRDefault="003B179D" w:rsidP="00206150">
            <w:pPr>
              <w:pStyle w:val="TAH"/>
              <w:rPr>
                <w:bCs/>
              </w:rPr>
            </w:pPr>
            <w:r w:rsidRPr="003B179D">
              <w:rPr>
                <w:bCs/>
              </w:rPr>
              <w:t>UE Power class</w:t>
            </w:r>
          </w:p>
        </w:tc>
      </w:tr>
      <w:tr w:rsidR="003B179D" w:rsidRPr="003B179D" w14:paraId="72630CFE" w14:textId="77777777" w:rsidTr="00206150">
        <w:trPr>
          <w:jc w:val="center"/>
        </w:trPr>
        <w:tc>
          <w:tcPr>
            <w:tcW w:w="1412" w:type="dxa"/>
            <w:shd w:val="clear" w:color="auto" w:fill="auto"/>
            <w:vAlign w:val="center"/>
          </w:tcPr>
          <w:p w14:paraId="0C0AD75D" w14:textId="77777777" w:rsidR="003B179D" w:rsidRPr="003B179D" w:rsidRDefault="003B179D" w:rsidP="00206150">
            <w:pPr>
              <w:pStyle w:val="TAH"/>
              <w:rPr>
                <w:rFonts w:eastAsia="Calibri"/>
                <w:bCs/>
              </w:rPr>
            </w:pPr>
          </w:p>
        </w:tc>
        <w:tc>
          <w:tcPr>
            <w:tcW w:w="1375" w:type="dxa"/>
          </w:tcPr>
          <w:p w14:paraId="16F4BE7D" w14:textId="77777777" w:rsidR="003B179D" w:rsidRPr="003B179D" w:rsidRDefault="003B179D" w:rsidP="00206150">
            <w:pPr>
              <w:pStyle w:val="TAH"/>
              <w:rPr>
                <w:bCs/>
              </w:rPr>
            </w:pPr>
            <w:r w:rsidRPr="003B179D">
              <w:rPr>
                <w:bCs/>
              </w:rPr>
              <w:t>1</w:t>
            </w:r>
          </w:p>
        </w:tc>
        <w:tc>
          <w:tcPr>
            <w:tcW w:w="1374" w:type="dxa"/>
            <w:shd w:val="clear" w:color="auto" w:fill="auto"/>
          </w:tcPr>
          <w:p w14:paraId="463C81A0" w14:textId="77777777" w:rsidR="003B179D" w:rsidRPr="003B179D" w:rsidRDefault="003B179D" w:rsidP="00206150">
            <w:pPr>
              <w:pStyle w:val="TAH"/>
              <w:rPr>
                <w:rFonts w:eastAsia="Calibri"/>
                <w:bCs/>
              </w:rPr>
            </w:pPr>
            <w:r w:rsidRPr="003B179D">
              <w:rPr>
                <w:bCs/>
              </w:rPr>
              <w:t>2</w:t>
            </w:r>
          </w:p>
        </w:tc>
        <w:tc>
          <w:tcPr>
            <w:tcW w:w="1371" w:type="dxa"/>
            <w:shd w:val="clear" w:color="auto" w:fill="auto"/>
          </w:tcPr>
          <w:p w14:paraId="1A45A427" w14:textId="77777777" w:rsidR="003B179D" w:rsidRPr="003B179D" w:rsidRDefault="003B179D" w:rsidP="00206150">
            <w:pPr>
              <w:pStyle w:val="TAH"/>
              <w:rPr>
                <w:rFonts w:eastAsia="Calibri"/>
                <w:bCs/>
              </w:rPr>
            </w:pPr>
            <w:r w:rsidRPr="003B179D">
              <w:rPr>
                <w:bCs/>
              </w:rPr>
              <w:t>3</w:t>
            </w:r>
          </w:p>
        </w:tc>
        <w:tc>
          <w:tcPr>
            <w:tcW w:w="1374" w:type="dxa"/>
            <w:shd w:val="clear" w:color="auto" w:fill="auto"/>
          </w:tcPr>
          <w:p w14:paraId="7CB73B83" w14:textId="77777777" w:rsidR="003B179D" w:rsidRPr="003B179D" w:rsidRDefault="003B179D" w:rsidP="00206150">
            <w:pPr>
              <w:pStyle w:val="TAH"/>
              <w:rPr>
                <w:rFonts w:eastAsia="Calibri"/>
                <w:bCs/>
              </w:rPr>
            </w:pPr>
            <w:r w:rsidRPr="003B179D">
              <w:rPr>
                <w:bCs/>
              </w:rPr>
              <w:t>4</w:t>
            </w:r>
          </w:p>
        </w:tc>
        <w:tc>
          <w:tcPr>
            <w:tcW w:w="1374" w:type="dxa"/>
          </w:tcPr>
          <w:p w14:paraId="1C731E82" w14:textId="77777777" w:rsidR="003B179D" w:rsidRPr="003B179D" w:rsidRDefault="003B179D" w:rsidP="00206150">
            <w:pPr>
              <w:pStyle w:val="TAH"/>
              <w:rPr>
                <w:bCs/>
              </w:rPr>
            </w:pPr>
            <w:r w:rsidRPr="003B179D">
              <w:rPr>
                <w:bCs/>
              </w:rPr>
              <w:t>5</w:t>
            </w:r>
          </w:p>
        </w:tc>
        <w:tc>
          <w:tcPr>
            <w:tcW w:w="1349" w:type="dxa"/>
          </w:tcPr>
          <w:p w14:paraId="076615E8" w14:textId="77777777" w:rsidR="003B179D" w:rsidRPr="003B179D" w:rsidRDefault="003B179D" w:rsidP="00206150">
            <w:pPr>
              <w:pStyle w:val="TAH"/>
              <w:rPr>
                <w:bCs/>
              </w:rPr>
            </w:pPr>
            <w:r w:rsidRPr="003B179D">
              <w:rPr>
                <w:bCs/>
              </w:rPr>
              <w:t>7</w:t>
            </w:r>
          </w:p>
        </w:tc>
      </w:tr>
      <w:tr w:rsidR="003B179D" w:rsidRPr="003B179D" w14:paraId="221B2888" w14:textId="77777777" w:rsidTr="00206150">
        <w:trPr>
          <w:jc w:val="center"/>
        </w:trPr>
        <w:tc>
          <w:tcPr>
            <w:tcW w:w="1412" w:type="dxa"/>
            <w:shd w:val="clear" w:color="auto" w:fill="auto"/>
            <w:vAlign w:val="bottom"/>
          </w:tcPr>
          <w:p w14:paraId="5CF65073"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Minimum, dBi</w:t>
            </w:r>
          </w:p>
        </w:tc>
        <w:tc>
          <w:tcPr>
            <w:tcW w:w="1375" w:type="dxa"/>
          </w:tcPr>
          <w:p w14:paraId="7079466F" w14:textId="77777777" w:rsidR="003B179D" w:rsidRPr="003B179D" w:rsidRDefault="003B179D" w:rsidP="00206150">
            <w:pPr>
              <w:spacing w:after="0"/>
              <w:jc w:val="center"/>
              <w:rPr>
                <w:rFonts w:ascii="Arial" w:hAnsi="Arial"/>
                <w:b/>
                <w:bCs/>
                <w:sz w:val="18"/>
                <w:szCs w:val="22"/>
                <w:lang w:eastAsia="ja-JP"/>
              </w:rPr>
            </w:pPr>
            <w:r w:rsidRPr="003B179D">
              <w:rPr>
                <w:rFonts w:ascii="Arial" w:hAnsi="Arial" w:hint="eastAsia"/>
                <w:b/>
                <w:bCs/>
                <w:sz w:val="18"/>
                <w:szCs w:val="22"/>
                <w:lang w:eastAsia="ja-JP"/>
              </w:rPr>
              <w:t>0</w:t>
            </w:r>
          </w:p>
        </w:tc>
        <w:tc>
          <w:tcPr>
            <w:tcW w:w="1374" w:type="dxa"/>
            <w:shd w:val="clear" w:color="auto" w:fill="auto"/>
            <w:vAlign w:val="bottom"/>
          </w:tcPr>
          <w:p w14:paraId="778FF76C"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FFS</w:t>
            </w:r>
          </w:p>
        </w:tc>
        <w:tc>
          <w:tcPr>
            <w:tcW w:w="1371" w:type="dxa"/>
            <w:shd w:val="clear" w:color="auto" w:fill="auto"/>
            <w:vAlign w:val="bottom"/>
          </w:tcPr>
          <w:p w14:paraId="6913E809"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-10</w:t>
            </w:r>
          </w:p>
        </w:tc>
        <w:tc>
          <w:tcPr>
            <w:tcW w:w="1374" w:type="dxa"/>
            <w:shd w:val="clear" w:color="auto" w:fill="auto"/>
            <w:vAlign w:val="bottom"/>
          </w:tcPr>
          <w:p w14:paraId="3BB9A093"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FFS</w:t>
            </w:r>
          </w:p>
        </w:tc>
        <w:tc>
          <w:tcPr>
            <w:tcW w:w="1374" w:type="dxa"/>
            <w:vAlign w:val="bottom"/>
          </w:tcPr>
          <w:p w14:paraId="5B51F22E" w14:textId="77777777" w:rsidR="003B179D" w:rsidRPr="003B179D" w:rsidRDefault="003B179D" w:rsidP="00206150">
            <w:pPr>
              <w:spacing w:after="0"/>
              <w:jc w:val="center"/>
              <w:rPr>
                <w:rFonts w:ascii="Arial" w:eastAsiaTheme="minorEastAsia" w:hAnsi="Arial"/>
                <w:b/>
                <w:bCs/>
                <w:sz w:val="18"/>
                <w:szCs w:val="22"/>
                <w:lang w:eastAsia="ja-JP"/>
              </w:rPr>
            </w:pPr>
            <w:r w:rsidRPr="003B179D">
              <w:rPr>
                <w:rFonts w:ascii="Arial" w:eastAsiaTheme="minorEastAsia" w:hAnsi="Arial" w:hint="eastAsia"/>
                <w:b/>
                <w:bCs/>
                <w:sz w:val="18"/>
                <w:szCs w:val="22"/>
                <w:lang w:eastAsia="ja-JP"/>
              </w:rPr>
              <w:t>-</w:t>
            </w:r>
            <w:r w:rsidRPr="003B179D">
              <w:rPr>
                <w:rFonts w:ascii="Arial" w:eastAsiaTheme="minorEastAsia" w:hAnsi="Arial"/>
                <w:b/>
                <w:bCs/>
                <w:sz w:val="18"/>
                <w:szCs w:val="22"/>
                <w:lang w:eastAsia="ja-JP"/>
              </w:rPr>
              <w:t>5</w:t>
            </w:r>
          </w:p>
        </w:tc>
        <w:tc>
          <w:tcPr>
            <w:tcW w:w="1349" w:type="dxa"/>
          </w:tcPr>
          <w:p w14:paraId="71C4B330"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FFS</w:t>
            </w:r>
          </w:p>
        </w:tc>
      </w:tr>
      <w:tr w:rsidR="003B179D" w:rsidRPr="003B179D" w14:paraId="6FF2C507" w14:textId="77777777" w:rsidTr="00206150">
        <w:trPr>
          <w:jc w:val="center"/>
        </w:trPr>
        <w:tc>
          <w:tcPr>
            <w:tcW w:w="1412" w:type="dxa"/>
            <w:shd w:val="clear" w:color="auto" w:fill="auto"/>
            <w:vAlign w:val="bottom"/>
          </w:tcPr>
          <w:p w14:paraId="06EEB90F"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Maximum, dBi</w:t>
            </w:r>
          </w:p>
        </w:tc>
        <w:tc>
          <w:tcPr>
            <w:tcW w:w="1375" w:type="dxa"/>
          </w:tcPr>
          <w:p w14:paraId="0F3E2B26" w14:textId="77777777" w:rsidR="003B179D" w:rsidRPr="003B179D" w:rsidRDefault="003B179D" w:rsidP="00206150">
            <w:pPr>
              <w:spacing w:after="0"/>
              <w:jc w:val="center"/>
              <w:rPr>
                <w:rFonts w:ascii="Arial" w:hAnsi="Arial"/>
                <w:b/>
                <w:bCs/>
                <w:sz w:val="18"/>
                <w:szCs w:val="22"/>
                <w:lang w:eastAsia="ja-JP"/>
              </w:rPr>
            </w:pPr>
            <w:r w:rsidRPr="003B179D">
              <w:rPr>
                <w:rFonts w:ascii="Arial" w:hAnsi="Arial" w:hint="eastAsia"/>
                <w:b/>
                <w:bCs/>
                <w:sz w:val="18"/>
                <w:szCs w:val="22"/>
                <w:lang w:eastAsia="ja-JP"/>
              </w:rPr>
              <w:t>5</w:t>
            </w:r>
            <w:r w:rsidRPr="003B179D">
              <w:rPr>
                <w:rFonts w:ascii="Arial" w:hAnsi="Arial"/>
                <w:b/>
                <w:bCs/>
                <w:sz w:val="18"/>
                <w:szCs w:val="22"/>
                <w:lang w:eastAsia="ja-JP"/>
              </w:rPr>
              <w:t>7</w:t>
            </w:r>
          </w:p>
        </w:tc>
        <w:tc>
          <w:tcPr>
            <w:tcW w:w="1374" w:type="dxa"/>
            <w:shd w:val="clear" w:color="auto" w:fill="auto"/>
            <w:vAlign w:val="bottom"/>
          </w:tcPr>
          <w:p w14:paraId="5F0A1B35" w14:textId="77777777" w:rsidR="003B179D" w:rsidRPr="003B179D" w:rsidRDefault="003B179D" w:rsidP="00206150">
            <w:pPr>
              <w:spacing w:after="0"/>
              <w:jc w:val="center"/>
              <w:rPr>
                <w:rFonts w:ascii="Arial" w:hAnsi="Arial"/>
                <w:b/>
                <w:bCs/>
                <w:sz w:val="18"/>
                <w:szCs w:val="22"/>
              </w:rPr>
            </w:pPr>
            <w:r w:rsidRPr="003B179D">
              <w:rPr>
                <w:rFonts w:ascii="Arial" w:eastAsia="Calibri" w:hAnsi="Arial"/>
                <w:b/>
                <w:bCs/>
                <w:sz w:val="18"/>
                <w:szCs w:val="22"/>
              </w:rPr>
              <w:t>FFS</w:t>
            </w:r>
          </w:p>
        </w:tc>
        <w:tc>
          <w:tcPr>
            <w:tcW w:w="1371" w:type="dxa"/>
            <w:shd w:val="clear" w:color="auto" w:fill="auto"/>
            <w:vAlign w:val="bottom"/>
          </w:tcPr>
          <w:p w14:paraId="21C2A842"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+20</w:t>
            </w:r>
          </w:p>
        </w:tc>
        <w:tc>
          <w:tcPr>
            <w:tcW w:w="1374" w:type="dxa"/>
            <w:shd w:val="clear" w:color="auto" w:fill="auto"/>
            <w:vAlign w:val="bottom"/>
          </w:tcPr>
          <w:p w14:paraId="43BDA3F3"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FFS</w:t>
            </w:r>
          </w:p>
        </w:tc>
        <w:tc>
          <w:tcPr>
            <w:tcW w:w="1374" w:type="dxa"/>
            <w:vAlign w:val="bottom"/>
          </w:tcPr>
          <w:p w14:paraId="5D476F0D" w14:textId="77777777" w:rsidR="003B179D" w:rsidRPr="003B179D" w:rsidRDefault="003B179D" w:rsidP="00206150">
            <w:pPr>
              <w:spacing w:after="0"/>
              <w:jc w:val="center"/>
              <w:rPr>
                <w:rFonts w:ascii="Arial" w:eastAsiaTheme="minorEastAsia" w:hAnsi="Arial"/>
                <w:b/>
                <w:bCs/>
                <w:sz w:val="18"/>
                <w:szCs w:val="22"/>
                <w:lang w:eastAsia="ja-JP"/>
              </w:rPr>
            </w:pPr>
            <w:r w:rsidRPr="003B179D">
              <w:rPr>
                <w:rFonts w:ascii="Arial" w:eastAsiaTheme="minorEastAsia" w:hAnsi="Arial" w:hint="eastAsia"/>
                <w:b/>
                <w:bCs/>
                <w:sz w:val="18"/>
                <w:szCs w:val="22"/>
                <w:lang w:eastAsia="ja-JP"/>
              </w:rPr>
              <w:t>5</w:t>
            </w:r>
            <w:r w:rsidRPr="003B179D">
              <w:rPr>
                <w:rFonts w:ascii="Arial" w:eastAsiaTheme="minorEastAsia" w:hAnsi="Arial"/>
                <w:b/>
                <w:bCs/>
                <w:sz w:val="18"/>
                <w:szCs w:val="22"/>
                <w:lang w:eastAsia="ja-JP"/>
              </w:rPr>
              <w:t>7</w:t>
            </w:r>
          </w:p>
        </w:tc>
        <w:tc>
          <w:tcPr>
            <w:tcW w:w="1349" w:type="dxa"/>
          </w:tcPr>
          <w:p w14:paraId="187C3465"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FFS</w:t>
            </w:r>
          </w:p>
        </w:tc>
      </w:tr>
    </w:tbl>
    <w:p w14:paraId="38016240" w14:textId="77777777" w:rsidR="003B179D" w:rsidRDefault="003B179D" w:rsidP="000D17C9">
      <w:pPr>
        <w:rPr>
          <w:lang w:val="en-US"/>
        </w:rPr>
      </w:pPr>
    </w:p>
    <w:p w14:paraId="46067C11" w14:textId="77777777" w:rsidR="003B179D" w:rsidRDefault="003B179D" w:rsidP="000D17C9">
      <w:pPr>
        <w:rPr>
          <w:lang w:val="en-US"/>
        </w:rPr>
      </w:pPr>
    </w:p>
    <w:p w14:paraId="0C5B0A28" w14:textId="77777777" w:rsidR="0078720B" w:rsidRDefault="0078720B" w:rsidP="000D17C9">
      <w:pPr>
        <w:rPr>
          <w:lang w:val="en-US"/>
        </w:rPr>
      </w:pPr>
    </w:p>
    <w:p w14:paraId="1BA1458C" w14:textId="77777777" w:rsidR="00C254A3" w:rsidRPr="002646FC" w:rsidRDefault="00C254A3" w:rsidP="00C254A3">
      <w:pPr>
        <w:rPr>
          <w:lang w:val="en-US" w:eastAsia="zh-CN"/>
        </w:rPr>
      </w:pPr>
      <w:r w:rsidRPr="002646FC">
        <w:rPr>
          <w:lang w:val="en-US" w:eastAsia="zh-CN"/>
        </w:rPr>
        <w:t>Another issue is about the rough beam gain reduction “D”. The status is summarized as follows:</w:t>
      </w:r>
    </w:p>
    <w:tbl>
      <w:tblPr>
        <w:tblStyle w:val="TableGrid"/>
        <w:tblW w:w="0" w:type="auto"/>
        <w:tblLook w:val="04A0" w:firstRow="1" w:lastRow="0" w:firstColumn="1" w:lastColumn="0" w:noHBand="0" w:noVBand="1"/>
      </w:tblPr>
      <w:tblGrid>
        <w:gridCol w:w="9562"/>
      </w:tblGrid>
      <w:tr w:rsidR="00C254A3" w14:paraId="2347516A" w14:textId="77777777" w:rsidTr="00B1176B">
        <w:tc>
          <w:tcPr>
            <w:tcW w:w="9562" w:type="dxa"/>
          </w:tcPr>
          <w:p w14:paraId="54976476" w14:textId="77777777" w:rsidR="003B179D" w:rsidRPr="00ED12DE" w:rsidRDefault="003B179D" w:rsidP="003B179D">
            <w:pPr>
              <w:pStyle w:val="Heading3"/>
              <w:rPr>
                <w:lang w:val="en-US"/>
              </w:rPr>
            </w:pPr>
            <w:r w:rsidRPr="00ED12DE">
              <w:rPr>
                <w:lang w:val="en-US"/>
              </w:rPr>
              <w:t>Issue 1-1-3 What is the UE rough beam gain reduction D for PC 1/5/6?</w:t>
            </w:r>
          </w:p>
          <w:p w14:paraId="4EF5DEA7" w14:textId="77777777" w:rsidR="003B179D" w:rsidRPr="00ED12DE" w:rsidRDefault="003B179D" w:rsidP="003B179D">
            <w:pPr>
              <w:pStyle w:val="3GPP"/>
              <w:rPr>
                <w:lang w:val="en-US"/>
              </w:rPr>
            </w:pPr>
            <w:r w:rsidRPr="00ED12DE">
              <w:rPr>
                <w:rFonts w:ascii="Arial" w:hAnsi="Arial" w:hint="eastAsia"/>
                <w:sz w:val="24"/>
                <w:szCs w:val="18"/>
                <w:lang w:val="en-US" w:eastAsia="zh-CN"/>
              </w:rPr>
              <w:t>(</w:t>
            </w:r>
            <w:r w:rsidRPr="00ED12DE">
              <w:rPr>
                <w:rFonts w:ascii="Arial" w:hAnsi="Arial"/>
                <w:sz w:val="24"/>
                <w:szCs w:val="18"/>
                <w:lang w:val="en-US" w:eastAsia="zh-CN"/>
              </w:rPr>
              <w:t>Table B.2.1.5.3-1: Rough Beam gain reduction “D” in Rx Beam Peak direction)</w:t>
            </w:r>
          </w:p>
          <w:p w14:paraId="496B9A10" w14:textId="77777777" w:rsidR="003B179D" w:rsidRDefault="003B179D" w:rsidP="003B179D">
            <w:pPr>
              <w:pStyle w:val="ListParagraph"/>
              <w:numPr>
                <w:ilvl w:val="0"/>
                <w:numId w:val="26"/>
              </w:numPr>
              <w:overflowPunct w:val="0"/>
              <w:autoSpaceDE w:val="0"/>
              <w:autoSpaceDN w:val="0"/>
              <w:adjustRightInd w:val="0"/>
              <w:spacing w:beforeLines="50" w:before="120" w:afterLines="50" w:after="120" w:line="252" w:lineRule="auto"/>
              <w:ind w:left="644" w:firstLineChars="0" w:hanging="357"/>
              <w:rPr>
                <w:bCs/>
                <w:lang w:val="en-AU"/>
              </w:rPr>
            </w:pPr>
            <w:r w:rsidRPr="00A801BE">
              <w:rPr>
                <w:bCs/>
                <w:lang w:val="en-AU"/>
              </w:rPr>
              <w:t>Way Forward:</w:t>
            </w:r>
          </w:p>
          <w:p w14:paraId="40023925" w14:textId="77777777" w:rsidR="003B179D" w:rsidRPr="00797DC9" w:rsidRDefault="003B179D" w:rsidP="003B179D">
            <w:pPr>
              <w:pStyle w:val="ListParagraph"/>
              <w:numPr>
                <w:ilvl w:val="1"/>
                <w:numId w:val="26"/>
              </w:numPr>
              <w:overflowPunct w:val="0"/>
              <w:autoSpaceDE w:val="0"/>
              <w:autoSpaceDN w:val="0"/>
              <w:adjustRightInd w:val="0"/>
              <w:spacing w:beforeLines="50" w:before="120" w:afterLines="50" w:after="120" w:line="252" w:lineRule="auto"/>
              <w:ind w:firstLineChars="0" w:hanging="357"/>
              <w:rPr>
                <w:bCs/>
                <w:lang w:val="en-AU"/>
              </w:rPr>
            </w:pPr>
            <w:r w:rsidRPr="00797DC9">
              <w:rPr>
                <w:bCs/>
                <w:lang w:val="en-AU"/>
              </w:rPr>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336"/>
              <w:gridCol w:w="1334"/>
              <w:gridCol w:w="1333"/>
              <w:gridCol w:w="1334"/>
              <w:gridCol w:w="1334"/>
              <w:gridCol w:w="1287"/>
            </w:tblGrid>
            <w:tr w:rsidR="003B179D" w14:paraId="57770023" w14:textId="77777777" w:rsidTr="00206150">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30571869" w14:textId="77777777" w:rsidR="003B179D" w:rsidRDefault="003B179D" w:rsidP="003B179D">
                  <w:pPr>
                    <w:pStyle w:val="TAH"/>
                    <w:ind w:firstLine="400"/>
                  </w:pPr>
                </w:p>
              </w:tc>
              <w:tc>
                <w:tcPr>
                  <w:tcW w:w="8164" w:type="dxa"/>
                  <w:gridSpan w:val="6"/>
                  <w:tcBorders>
                    <w:top w:val="single" w:sz="4" w:space="0" w:color="auto"/>
                    <w:left w:val="single" w:sz="4" w:space="0" w:color="auto"/>
                    <w:bottom w:val="single" w:sz="4" w:space="0" w:color="auto"/>
                    <w:right w:val="single" w:sz="4" w:space="0" w:color="auto"/>
                  </w:tcBorders>
                  <w:vAlign w:val="center"/>
                  <w:hideMark/>
                </w:tcPr>
                <w:p w14:paraId="18503110" w14:textId="77777777" w:rsidR="003B179D" w:rsidRDefault="003B179D" w:rsidP="003B179D">
                  <w:pPr>
                    <w:pStyle w:val="TAH"/>
                    <w:ind w:firstLine="400"/>
                  </w:pPr>
                  <w:r>
                    <w:t>UE Power class</w:t>
                  </w:r>
                </w:p>
              </w:tc>
            </w:tr>
            <w:tr w:rsidR="003B179D" w14:paraId="1D0BB937" w14:textId="77777777" w:rsidTr="00206150">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0B4D29F1" w14:textId="77777777" w:rsidR="003B179D" w:rsidRDefault="003B179D" w:rsidP="003B179D">
                  <w:pPr>
                    <w:pStyle w:val="TAH"/>
                    <w:ind w:firstLine="400"/>
                    <w:rPr>
                      <w:rFonts w:eastAsia="Calibri"/>
                    </w:rPr>
                  </w:pPr>
                </w:p>
              </w:tc>
              <w:tc>
                <w:tcPr>
                  <w:tcW w:w="1370" w:type="dxa"/>
                  <w:tcBorders>
                    <w:top w:val="single" w:sz="4" w:space="0" w:color="auto"/>
                    <w:left w:val="single" w:sz="4" w:space="0" w:color="auto"/>
                    <w:bottom w:val="single" w:sz="4" w:space="0" w:color="auto"/>
                    <w:right w:val="single" w:sz="4" w:space="0" w:color="auto"/>
                  </w:tcBorders>
                  <w:hideMark/>
                </w:tcPr>
                <w:p w14:paraId="2A4EB341" w14:textId="77777777" w:rsidR="003B179D" w:rsidRPr="000457D6" w:rsidRDefault="003B179D" w:rsidP="003B179D">
                  <w:pPr>
                    <w:pStyle w:val="TAH"/>
                    <w:ind w:firstLine="400"/>
                  </w:pPr>
                  <w:r w:rsidRPr="000457D6">
                    <w:t>1</w:t>
                  </w:r>
                </w:p>
              </w:tc>
              <w:tc>
                <w:tcPr>
                  <w:tcW w:w="1369" w:type="dxa"/>
                  <w:tcBorders>
                    <w:top w:val="single" w:sz="4" w:space="0" w:color="auto"/>
                    <w:left w:val="single" w:sz="4" w:space="0" w:color="auto"/>
                    <w:bottom w:val="single" w:sz="4" w:space="0" w:color="auto"/>
                    <w:right w:val="single" w:sz="4" w:space="0" w:color="auto"/>
                  </w:tcBorders>
                  <w:hideMark/>
                </w:tcPr>
                <w:p w14:paraId="283FA100" w14:textId="77777777" w:rsidR="003B179D" w:rsidRDefault="003B179D" w:rsidP="003B179D">
                  <w:pPr>
                    <w:pStyle w:val="TAH"/>
                    <w:ind w:firstLine="400"/>
                    <w:rPr>
                      <w:rFonts w:eastAsia="Calibri"/>
                    </w:rPr>
                  </w:pPr>
                  <w:r>
                    <w:t>2</w:t>
                  </w:r>
                </w:p>
              </w:tc>
              <w:tc>
                <w:tcPr>
                  <w:tcW w:w="1368" w:type="dxa"/>
                  <w:tcBorders>
                    <w:top w:val="single" w:sz="4" w:space="0" w:color="auto"/>
                    <w:left w:val="single" w:sz="4" w:space="0" w:color="auto"/>
                    <w:bottom w:val="single" w:sz="4" w:space="0" w:color="auto"/>
                    <w:right w:val="single" w:sz="4" w:space="0" w:color="auto"/>
                  </w:tcBorders>
                  <w:hideMark/>
                </w:tcPr>
                <w:p w14:paraId="2C10556B" w14:textId="77777777" w:rsidR="003B179D" w:rsidRDefault="003B179D" w:rsidP="003B179D">
                  <w:pPr>
                    <w:pStyle w:val="TAH"/>
                    <w:ind w:firstLine="400"/>
                    <w:rPr>
                      <w:rFonts w:eastAsia="Calibri"/>
                    </w:rPr>
                  </w:pPr>
                  <w:r>
                    <w:t>3</w:t>
                  </w:r>
                </w:p>
              </w:tc>
              <w:tc>
                <w:tcPr>
                  <w:tcW w:w="1369" w:type="dxa"/>
                  <w:tcBorders>
                    <w:top w:val="single" w:sz="4" w:space="0" w:color="auto"/>
                    <w:left w:val="single" w:sz="4" w:space="0" w:color="auto"/>
                    <w:bottom w:val="single" w:sz="4" w:space="0" w:color="auto"/>
                    <w:right w:val="single" w:sz="4" w:space="0" w:color="auto"/>
                  </w:tcBorders>
                  <w:hideMark/>
                </w:tcPr>
                <w:p w14:paraId="09A9AA3D" w14:textId="77777777" w:rsidR="003B179D" w:rsidRDefault="003B179D" w:rsidP="003B179D">
                  <w:pPr>
                    <w:pStyle w:val="TAH"/>
                    <w:ind w:firstLine="400"/>
                    <w:rPr>
                      <w:rFonts w:eastAsia="Calibri"/>
                    </w:rPr>
                  </w:pPr>
                  <w:r>
                    <w:t>4</w:t>
                  </w:r>
                </w:p>
              </w:tc>
              <w:tc>
                <w:tcPr>
                  <w:tcW w:w="1369" w:type="dxa"/>
                  <w:tcBorders>
                    <w:top w:val="single" w:sz="4" w:space="0" w:color="auto"/>
                    <w:left w:val="single" w:sz="4" w:space="0" w:color="auto"/>
                    <w:bottom w:val="single" w:sz="4" w:space="0" w:color="auto"/>
                    <w:right w:val="single" w:sz="4" w:space="0" w:color="auto"/>
                  </w:tcBorders>
                </w:tcPr>
                <w:p w14:paraId="4CF49AC2" w14:textId="77777777" w:rsidR="003B179D" w:rsidRPr="000457D6" w:rsidRDefault="003B179D" w:rsidP="003B179D">
                  <w:pPr>
                    <w:pStyle w:val="TAH"/>
                    <w:ind w:firstLine="400"/>
                  </w:pPr>
                  <w:r w:rsidRPr="000457D6">
                    <w:t>5</w:t>
                  </w:r>
                </w:p>
              </w:tc>
              <w:tc>
                <w:tcPr>
                  <w:tcW w:w="1319" w:type="dxa"/>
                  <w:tcBorders>
                    <w:top w:val="single" w:sz="4" w:space="0" w:color="auto"/>
                    <w:left w:val="single" w:sz="4" w:space="0" w:color="auto"/>
                    <w:bottom w:val="single" w:sz="4" w:space="0" w:color="auto"/>
                    <w:right w:val="single" w:sz="4" w:space="0" w:color="auto"/>
                  </w:tcBorders>
                </w:tcPr>
                <w:p w14:paraId="5EE1F1F2" w14:textId="77777777" w:rsidR="003B179D" w:rsidRPr="000457D6" w:rsidRDefault="003B179D" w:rsidP="003B179D">
                  <w:pPr>
                    <w:pStyle w:val="TAH"/>
                    <w:ind w:firstLine="400"/>
                  </w:pPr>
                  <w:r w:rsidRPr="000457D6">
                    <w:t>6</w:t>
                  </w:r>
                </w:p>
              </w:tc>
            </w:tr>
            <w:tr w:rsidR="003B179D" w14:paraId="249BFE87" w14:textId="77777777" w:rsidTr="00206150">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65CD46D3" w14:textId="77777777" w:rsidR="003B179D" w:rsidRDefault="003B179D" w:rsidP="003B179D">
                  <w:pPr>
                    <w:pStyle w:val="TAC"/>
                    <w:rPr>
                      <w:rFonts w:eastAsia="Calibri"/>
                    </w:rPr>
                  </w:pPr>
                  <w:r>
                    <w:rPr>
                      <w:rFonts w:eastAsia="Calibri"/>
                    </w:rPr>
                    <w:t>Maximum gain reduction, 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0F22F04F" w14:textId="77777777" w:rsidR="003B179D" w:rsidRPr="000457D6" w:rsidRDefault="003B179D" w:rsidP="003B179D">
                  <w:pPr>
                    <w:pStyle w:val="TAC"/>
                    <w:rPr>
                      <w:lang w:eastAsia="ko-KR"/>
                    </w:rPr>
                  </w:pPr>
                  <w:r w:rsidRPr="000457D6">
                    <w:rPr>
                      <w:rFonts w:eastAsia="Calibri"/>
                    </w:rPr>
                    <w:t>10.5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4A69D081" w14:textId="77777777" w:rsidR="003B179D" w:rsidRDefault="003B179D" w:rsidP="003B179D">
                  <w:pPr>
                    <w:pStyle w:val="TAC"/>
                    <w:rPr>
                      <w:lang w:eastAsia="ko-KR"/>
                    </w:rPr>
                  </w:pPr>
                  <w:r>
                    <w:rPr>
                      <w:rFonts w:eastAsia="Calibri"/>
                    </w:rPr>
                    <w:t>FFS</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870BB7B" w14:textId="77777777" w:rsidR="003B179D" w:rsidRDefault="003B179D" w:rsidP="003B179D">
                  <w:pPr>
                    <w:pStyle w:val="TAC"/>
                    <w:rPr>
                      <w:rFonts w:eastAsia="Calibri"/>
                    </w:rPr>
                  </w:pPr>
                  <w:r>
                    <w:rPr>
                      <w:rFonts w:eastAsia="Calibri"/>
                    </w:rPr>
                    <w:t>5.5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77D5369F" w14:textId="77777777" w:rsidR="003B179D" w:rsidRDefault="003B179D" w:rsidP="003B179D">
                  <w:pPr>
                    <w:pStyle w:val="TAC"/>
                    <w:rPr>
                      <w:rFonts w:eastAsia="Calibri"/>
                    </w:rPr>
                  </w:pPr>
                  <w:r>
                    <w:rPr>
                      <w:rFonts w:eastAsia="Calibri"/>
                    </w:rPr>
                    <w:t>FFS</w:t>
                  </w:r>
                </w:p>
              </w:tc>
              <w:tc>
                <w:tcPr>
                  <w:tcW w:w="1369" w:type="dxa"/>
                  <w:tcBorders>
                    <w:top w:val="single" w:sz="4" w:space="0" w:color="auto"/>
                    <w:left w:val="single" w:sz="4" w:space="0" w:color="auto"/>
                    <w:bottom w:val="single" w:sz="4" w:space="0" w:color="auto"/>
                    <w:right w:val="single" w:sz="4" w:space="0" w:color="auto"/>
                  </w:tcBorders>
                  <w:vAlign w:val="center"/>
                </w:tcPr>
                <w:p w14:paraId="499D62E7" w14:textId="77777777" w:rsidR="003B179D" w:rsidRPr="000457D6" w:rsidRDefault="003B179D" w:rsidP="003B179D">
                  <w:pPr>
                    <w:pStyle w:val="TAC"/>
                    <w:rPr>
                      <w:rFonts w:eastAsia="Calibri"/>
                    </w:rPr>
                  </w:pPr>
                  <w:r w:rsidRPr="000457D6">
                    <w:rPr>
                      <w:rFonts w:eastAsia="Calibri"/>
                    </w:rPr>
                    <w:t>8.5</w:t>
                  </w:r>
                </w:p>
              </w:tc>
              <w:tc>
                <w:tcPr>
                  <w:tcW w:w="1319" w:type="dxa"/>
                  <w:tcBorders>
                    <w:top w:val="single" w:sz="4" w:space="0" w:color="auto"/>
                    <w:left w:val="single" w:sz="4" w:space="0" w:color="auto"/>
                    <w:bottom w:val="single" w:sz="4" w:space="0" w:color="auto"/>
                    <w:right w:val="single" w:sz="4" w:space="0" w:color="auto"/>
                  </w:tcBorders>
                  <w:vAlign w:val="center"/>
                </w:tcPr>
                <w:p w14:paraId="35E81C8C" w14:textId="77777777" w:rsidR="003B179D" w:rsidRPr="000457D6" w:rsidRDefault="003B179D" w:rsidP="003B179D">
                  <w:pPr>
                    <w:pStyle w:val="TAC"/>
                    <w:rPr>
                      <w:rFonts w:ascii="Bahnschrift SemiLight Condensed" w:eastAsia="Calibri" w:hAnsi="Bahnschrift SemiLight Condensed"/>
                    </w:rPr>
                  </w:pPr>
                  <w:r w:rsidRPr="000457D6">
                    <w:rPr>
                      <w:rFonts w:eastAsia="Calibri"/>
                    </w:rPr>
                    <w:t>8.5</w:t>
                  </w:r>
                </w:p>
              </w:tc>
            </w:tr>
          </w:tbl>
          <w:p w14:paraId="0F804874" w14:textId="77777777" w:rsidR="003B179D" w:rsidRPr="00DC0A1B" w:rsidRDefault="003B179D" w:rsidP="003B179D">
            <w:pPr>
              <w:pStyle w:val="ListParagraph"/>
              <w:numPr>
                <w:ilvl w:val="1"/>
                <w:numId w:val="26"/>
              </w:numPr>
              <w:overflowPunct w:val="0"/>
              <w:autoSpaceDE w:val="0"/>
              <w:autoSpaceDN w:val="0"/>
              <w:adjustRightInd w:val="0"/>
              <w:spacing w:beforeLines="50" w:before="120" w:afterLines="50" w:after="120" w:line="252" w:lineRule="auto"/>
              <w:ind w:firstLineChars="0" w:hanging="357"/>
              <w:rPr>
                <w:bCs/>
                <w:lang w:val="en-AU"/>
              </w:rPr>
            </w:pPr>
            <w:r w:rsidRPr="00797DC9">
              <w:rPr>
                <w:bCs/>
                <w:lang w:val="en-AU"/>
              </w:rPr>
              <w:t xml:space="preserve">Option </w:t>
            </w:r>
            <w:r>
              <w:rPr>
                <w:bCs/>
                <w:lang w:val="en-AU"/>
              </w:rPr>
              <w:t>2</w:t>
            </w:r>
            <w:r w:rsidRPr="00797DC9">
              <w:rPr>
                <w:bCs/>
                <w:lang w:val="en-AU"/>
              </w:rPr>
              <w:t>:</w:t>
            </w:r>
          </w:p>
          <w:p w14:paraId="47684196" w14:textId="77777777" w:rsidR="003B179D" w:rsidRPr="0013204E" w:rsidRDefault="003B179D" w:rsidP="003B179D">
            <w:pPr>
              <w:pStyle w:val="ListParagraph"/>
              <w:numPr>
                <w:ilvl w:val="2"/>
                <w:numId w:val="26"/>
              </w:numPr>
              <w:spacing w:before="50" w:after="50"/>
              <w:ind w:firstLineChars="0"/>
              <w:rPr>
                <w:bCs/>
                <w:lang w:val="en-AU"/>
              </w:rPr>
            </w:pPr>
            <w:r w:rsidRPr="00621A50">
              <w:rPr>
                <w:rFonts w:eastAsia="宋体"/>
                <w:color w:val="000000" w:themeColor="text1"/>
                <w:szCs w:val="24"/>
                <w:lang w:eastAsia="zh-CN"/>
              </w:rPr>
              <w:t>There is no need to define the value of rough beam gain reduction “D” in B.2.1.5 for PC6</w:t>
            </w:r>
          </w:p>
          <w:p w14:paraId="05A90138" w14:textId="77777777" w:rsidR="003B179D" w:rsidRDefault="003B179D" w:rsidP="003B179D">
            <w:pPr>
              <w:pStyle w:val="ListParagraph"/>
              <w:numPr>
                <w:ilvl w:val="1"/>
                <w:numId w:val="26"/>
              </w:numPr>
              <w:overflowPunct w:val="0"/>
              <w:autoSpaceDE w:val="0"/>
              <w:autoSpaceDN w:val="0"/>
              <w:adjustRightInd w:val="0"/>
              <w:spacing w:beforeLines="50" w:before="120" w:afterLines="50" w:after="120" w:line="252" w:lineRule="auto"/>
              <w:ind w:left="1083" w:firstLineChars="0" w:hanging="357"/>
              <w:rPr>
                <w:bCs/>
                <w:lang w:val="en-AU"/>
              </w:rPr>
            </w:pPr>
            <w:r w:rsidRPr="0013204E">
              <w:rPr>
                <w:bCs/>
                <w:lang w:val="en-AU"/>
              </w:rPr>
              <w:t>Other options are not precluded</w:t>
            </w:r>
          </w:p>
          <w:p w14:paraId="653AFEA1" w14:textId="75F50A41" w:rsidR="00C254A3" w:rsidRPr="002646FC" w:rsidRDefault="00C254A3" w:rsidP="00B1176B">
            <w:pPr>
              <w:pStyle w:val="ListParagraph"/>
              <w:numPr>
                <w:ilvl w:val="1"/>
                <w:numId w:val="14"/>
              </w:numPr>
              <w:spacing w:after="120"/>
              <w:ind w:left="1656" w:firstLineChars="0"/>
              <w:rPr>
                <w:rFonts w:eastAsia="宋体"/>
                <w:color w:val="0070C0"/>
                <w:szCs w:val="24"/>
                <w:lang w:eastAsia="zh-CN"/>
              </w:rPr>
            </w:pPr>
          </w:p>
        </w:tc>
      </w:tr>
    </w:tbl>
    <w:p w14:paraId="020B0AB5" w14:textId="77777777" w:rsidR="00C254A3" w:rsidRDefault="00C254A3" w:rsidP="00C254A3">
      <w:pPr>
        <w:rPr>
          <w:b/>
          <w:lang w:val="en-US" w:eastAsia="zh-CN"/>
        </w:rPr>
      </w:pPr>
    </w:p>
    <w:p w14:paraId="7CA661E5" w14:textId="77777777" w:rsidR="00C254A3" w:rsidRPr="002646FC" w:rsidRDefault="00C254A3" w:rsidP="00C254A3">
      <w:pPr>
        <w:rPr>
          <w:lang w:val="en-US" w:eastAsia="zh-CN"/>
        </w:rPr>
      </w:pPr>
      <w:r w:rsidRPr="002646FC">
        <w:rPr>
          <w:lang w:val="en-US" w:eastAsia="zh-CN"/>
        </w:rPr>
        <w:t>The definition of D is defined as follows:</w:t>
      </w:r>
    </w:p>
    <w:tbl>
      <w:tblPr>
        <w:tblStyle w:val="TableGrid"/>
        <w:tblW w:w="0" w:type="auto"/>
        <w:tblLook w:val="04A0" w:firstRow="1" w:lastRow="0" w:firstColumn="1" w:lastColumn="0" w:noHBand="0" w:noVBand="1"/>
      </w:tblPr>
      <w:tblGrid>
        <w:gridCol w:w="9562"/>
      </w:tblGrid>
      <w:tr w:rsidR="00C254A3" w14:paraId="2C49D75E" w14:textId="77777777" w:rsidTr="00B1176B">
        <w:tc>
          <w:tcPr>
            <w:tcW w:w="9562" w:type="dxa"/>
          </w:tcPr>
          <w:p w14:paraId="16068B7A" w14:textId="77777777" w:rsidR="00C254A3" w:rsidRPr="002646FC" w:rsidRDefault="00C254A3" w:rsidP="00B1176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2646FC">
              <w:rPr>
                <w:rFonts w:ascii="Arial" w:eastAsia="宋体" w:hAnsi="Arial"/>
                <w:sz w:val="24"/>
                <w:lang w:eastAsia="en-GB"/>
              </w:rPr>
              <w:lastRenderedPageBreak/>
              <w:t>B.2.1.5.3</w:t>
            </w:r>
            <w:r w:rsidRPr="002646FC">
              <w:rPr>
                <w:rFonts w:ascii="Arial" w:eastAsia="宋体" w:hAnsi="Arial"/>
                <w:sz w:val="24"/>
                <w:lang w:eastAsia="zh-CN"/>
              </w:rPr>
              <w:tab/>
              <w:t>Alignment of Rough beam to Rx beam Peak</w:t>
            </w:r>
          </w:p>
          <w:p w14:paraId="1421867D" w14:textId="77777777" w:rsidR="00C254A3" w:rsidRPr="002646FC" w:rsidRDefault="00C254A3" w:rsidP="00B1176B">
            <w:pPr>
              <w:overflowPunct w:val="0"/>
              <w:autoSpaceDE w:val="0"/>
              <w:autoSpaceDN w:val="0"/>
              <w:adjustRightInd w:val="0"/>
              <w:textAlignment w:val="baseline"/>
              <w:rPr>
                <w:rFonts w:eastAsia="宋体"/>
                <w:lang w:eastAsia="zh-CN"/>
              </w:rPr>
            </w:pPr>
            <w:r w:rsidRPr="002646FC">
              <w:rPr>
                <w:rFonts w:eastAsia="Times New Roman"/>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2646FC">
              <w:rPr>
                <w:rFonts w:eastAsia="Times New Roman"/>
                <w:lang w:eastAsia="zh-CN"/>
              </w:rPr>
              <w:t>Rough beam gain direction may not be aligned to the Fine beam Peak</w:t>
            </w:r>
            <w:r w:rsidRPr="002646FC">
              <w:rPr>
                <w:rFonts w:eastAsia="Times New Roman"/>
                <w:iCs/>
                <w:lang w:eastAsia="ja-JP"/>
              </w:rPr>
              <w:t xml:space="preserve"> </w:t>
            </w:r>
            <w:r w:rsidRPr="002646FC">
              <w:rPr>
                <w:rFonts w:eastAsia="Times New Roman"/>
                <w:lang w:eastAsia="zh-CN"/>
              </w:rPr>
              <w:t>direction.</w:t>
            </w:r>
          </w:p>
          <w:p w14:paraId="6531219B" w14:textId="77777777" w:rsidR="00C254A3" w:rsidRPr="002646FC" w:rsidRDefault="00C254A3" w:rsidP="00B1176B">
            <w:pPr>
              <w:overflowPunct w:val="0"/>
              <w:autoSpaceDE w:val="0"/>
              <w:autoSpaceDN w:val="0"/>
              <w:adjustRightInd w:val="0"/>
              <w:textAlignment w:val="baseline"/>
              <w:rPr>
                <w:rFonts w:eastAsia="Malgun Gothic"/>
                <w:highlight w:val="yellow"/>
                <w:lang w:val="en-US" w:eastAsia="en-GB"/>
              </w:rPr>
            </w:pPr>
            <w:r w:rsidRPr="002646FC">
              <w:rPr>
                <w:rFonts w:eastAsia="Times New Roman"/>
                <w:lang w:eastAsia="zh-CN"/>
              </w:rPr>
              <w:t xml:space="preserve">When the </w:t>
            </w:r>
            <w:r w:rsidRPr="002646FC">
              <w:rPr>
                <w:rFonts w:eastAsia="Times New Roman"/>
                <w:iCs/>
                <w:lang w:eastAsia="ja-JP"/>
              </w:rPr>
              <w:t xml:space="preserve">Rx Beam Peak is selected and defined based on Fine Beams, the rough beam gain in that direction may be lower than the largest rough beam gain in another direction within Spherical Coverage. </w:t>
            </w:r>
            <w:r w:rsidRPr="002646FC">
              <w:rPr>
                <w:rFonts w:eastAsia="Malgun Gothic"/>
                <w:lang w:val="en-US" w:eastAsia="en-GB"/>
              </w:rPr>
              <w:t xml:space="preserve">The term “D” </w:t>
            </w:r>
            <w:r w:rsidRPr="002646FC">
              <w:rPr>
                <w:rFonts w:eastAsia="Times New Roman"/>
                <w:lang w:eastAsia="en-GB"/>
              </w:rPr>
              <w:t>is the maximum allowed rough beam gain reduction</w:t>
            </w:r>
            <w:r w:rsidRPr="002646FC">
              <w:rPr>
                <w:rFonts w:eastAsia="Malgun Gothic"/>
                <w:lang w:val="en-US" w:eastAsia="en-GB"/>
              </w:rPr>
              <w:t xml:space="preserve">, and is specified in </w:t>
            </w:r>
            <w:r w:rsidRPr="002646FC">
              <w:rPr>
                <w:rFonts w:eastAsia="Times New Roman"/>
                <w:lang w:eastAsia="en-GB"/>
              </w:rPr>
              <w:t xml:space="preserve">Table B.2.1.5.3-1 </w:t>
            </w:r>
            <w:r w:rsidRPr="002646FC">
              <w:rPr>
                <w:rFonts w:eastAsia="Malgun Gothic"/>
                <w:lang w:val="en-US" w:eastAsia="en-GB"/>
              </w:rPr>
              <w:t>for each power class.</w:t>
            </w:r>
          </w:p>
          <w:p w14:paraId="28E319FE" w14:textId="77777777" w:rsidR="00C254A3" w:rsidRPr="002646FC" w:rsidRDefault="00C254A3" w:rsidP="00B1176B">
            <w:pPr>
              <w:keepNext/>
              <w:keepLines/>
              <w:overflowPunct w:val="0"/>
              <w:autoSpaceDE w:val="0"/>
              <w:autoSpaceDN w:val="0"/>
              <w:adjustRightInd w:val="0"/>
              <w:spacing w:before="60"/>
              <w:jc w:val="center"/>
              <w:textAlignment w:val="baseline"/>
              <w:rPr>
                <w:rFonts w:ascii="Arial" w:eastAsia="宋体" w:hAnsi="Arial"/>
                <w:b/>
                <w:lang w:eastAsia="en-GB"/>
              </w:rPr>
            </w:pPr>
            <w:r w:rsidRPr="002646FC">
              <w:rPr>
                <w:rFonts w:ascii="Arial" w:eastAsia="Times New Roman" w:hAnsi="Arial"/>
                <w:b/>
                <w:lang w:eastAsia="en-GB"/>
              </w:rP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C254A3" w:rsidRPr="002646FC" w14:paraId="77813944" w14:textId="77777777" w:rsidTr="00B1176B">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B68E138"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7194E0CE"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646FC">
                    <w:rPr>
                      <w:rFonts w:ascii="Arial" w:eastAsia="Times New Roman" w:hAnsi="Arial"/>
                      <w:b/>
                      <w:sz w:val="18"/>
                      <w:lang w:eastAsia="en-GB"/>
                    </w:rPr>
                    <w:t>UE Power class</w:t>
                  </w:r>
                </w:p>
              </w:tc>
            </w:tr>
            <w:tr w:rsidR="00C254A3" w:rsidRPr="002646FC" w14:paraId="42207920" w14:textId="77777777" w:rsidTr="00B1176B">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37EDE6A"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442" w:type="dxa"/>
                  <w:tcBorders>
                    <w:top w:val="single" w:sz="4" w:space="0" w:color="auto"/>
                    <w:left w:val="single" w:sz="4" w:space="0" w:color="auto"/>
                    <w:bottom w:val="single" w:sz="4" w:space="0" w:color="auto"/>
                    <w:right w:val="single" w:sz="4" w:space="0" w:color="auto"/>
                  </w:tcBorders>
                  <w:hideMark/>
                </w:tcPr>
                <w:p w14:paraId="252753F6"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宋体" w:hAnsi="Arial"/>
                      <w:b/>
                      <w:sz w:val="18"/>
                      <w:lang w:eastAsia="en-GB"/>
                    </w:rPr>
                  </w:pPr>
                  <w:r w:rsidRPr="002646FC">
                    <w:rPr>
                      <w:rFonts w:ascii="Arial" w:eastAsia="Times New Roman" w:hAnsi="Arial"/>
                      <w:b/>
                      <w:sz w:val="18"/>
                      <w:lang w:eastAsia="en-GB"/>
                    </w:rPr>
                    <w:t>1</w:t>
                  </w:r>
                </w:p>
              </w:tc>
              <w:tc>
                <w:tcPr>
                  <w:tcW w:w="1442" w:type="dxa"/>
                  <w:tcBorders>
                    <w:top w:val="single" w:sz="4" w:space="0" w:color="auto"/>
                    <w:left w:val="single" w:sz="4" w:space="0" w:color="auto"/>
                    <w:bottom w:val="single" w:sz="4" w:space="0" w:color="auto"/>
                    <w:right w:val="single" w:sz="4" w:space="0" w:color="auto"/>
                  </w:tcBorders>
                  <w:hideMark/>
                </w:tcPr>
                <w:p w14:paraId="70CCDAD5"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646FC">
                    <w:rPr>
                      <w:rFonts w:ascii="Arial" w:eastAsia="Times New Roman" w:hAnsi="Arial"/>
                      <w:b/>
                      <w:sz w:val="18"/>
                      <w:lang w:eastAsia="en-GB"/>
                    </w:rPr>
                    <w:t>2</w:t>
                  </w:r>
                </w:p>
              </w:tc>
              <w:tc>
                <w:tcPr>
                  <w:tcW w:w="1441" w:type="dxa"/>
                  <w:tcBorders>
                    <w:top w:val="single" w:sz="4" w:space="0" w:color="auto"/>
                    <w:left w:val="single" w:sz="4" w:space="0" w:color="auto"/>
                    <w:bottom w:val="single" w:sz="4" w:space="0" w:color="auto"/>
                    <w:right w:val="single" w:sz="4" w:space="0" w:color="auto"/>
                  </w:tcBorders>
                  <w:hideMark/>
                </w:tcPr>
                <w:p w14:paraId="7DF40EBE"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646FC">
                    <w:rPr>
                      <w:rFonts w:ascii="Arial" w:eastAsia="Times New Roman" w:hAnsi="Arial"/>
                      <w:b/>
                      <w:sz w:val="18"/>
                      <w:lang w:eastAsia="en-GB"/>
                    </w:rPr>
                    <w:t>3</w:t>
                  </w:r>
                </w:p>
              </w:tc>
              <w:tc>
                <w:tcPr>
                  <w:tcW w:w="1442" w:type="dxa"/>
                  <w:tcBorders>
                    <w:top w:val="single" w:sz="4" w:space="0" w:color="auto"/>
                    <w:left w:val="single" w:sz="4" w:space="0" w:color="auto"/>
                    <w:bottom w:val="single" w:sz="4" w:space="0" w:color="auto"/>
                    <w:right w:val="single" w:sz="4" w:space="0" w:color="auto"/>
                  </w:tcBorders>
                  <w:hideMark/>
                </w:tcPr>
                <w:p w14:paraId="16E6887C"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646FC">
                    <w:rPr>
                      <w:rFonts w:ascii="Arial" w:eastAsia="Times New Roman" w:hAnsi="Arial"/>
                      <w:b/>
                      <w:sz w:val="18"/>
                      <w:lang w:eastAsia="en-GB"/>
                    </w:rPr>
                    <w:t>4</w:t>
                  </w:r>
                </w:p>
              </w:tc>
              <w:tc>
                <w:tcPr>
                  <w:tcW w:w="1442" w:type="dxa"/>
                  <w:tcBorders>
                    <w:top w:val="single" w:sz="4" w:space="0" w:color="auto"/>
                    <w:left w:val="single" w:sz="4" w:space="0" w:color="auto"/>
                    <w:bottom w:val="single" w:sz="4" w:space="0" w:color="auto"/>
                    <w:right w:val="single" w:sz="4" w:space="0" w:color="auto"/>
                  </w:tcBorders>
                </w:tcPr>
                <w:p w14:paraId="250EC175"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646FC">
                    <w:rPr>
                      <w:rFonts w:ascii="Arial" w:eastAsia="Times New Roman" w:hAnsi="Arial"/>
                      <w:b/>
                      <w:sz w:val="18"/>
                      <w:lang w:eastAsia="en-GB"/>
                    </w:rPr>
                    <w:t>7</w:t>
                  </w:r>
                </w:p>
              </w:tc>
            </w:tr>
            <w:tr w:rsidR="00C254A3" w:rsidRPr="002646FC" w14:paraId="491365BF" w14:textId="77777777" w:rsidTr="00B1176B">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72D38F5F"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sz w:val="18"/>
                      <w:lang w:eastAsia="en-GB"/>
                    </w:rPr>
                  </w:pPr>
                  <w:r w:rsidRPr="002646FC">
                    <w:rPr>
                      <w:rFonts w:ascii="Arial" w:eastAsia="Calibri" w:hAnsi="Arial"/>
                      <w:sz w:val="18"/>
                      <w:lang w:eastAsia="en-GB"/>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9302C0B"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宋体" w:hAnsi="Arial"/>
                      <w:sz w:val="18"/>
                      <w:lang w:eastAsia="ko-KR"/>
                    </w:rPr>
                  </w:pPr>
                  <w:r w:rsidRPr="002646FC">
                    <w:rPr>
                      <w:rFonts w:ascii="Arial" w:eastAsia="Calibri" w:hAnsi="Arial"/>
                      <w:sz w:val="18"/>
                      <w:lang w:eastAsia="en-GB"/>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81677A5"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646FC">
                    <w:rPr>
                      <w:rFonts w:ascii="Arial" w:eastAsia="Calibri" w:hAnsi="Arial"/>
                      <w:sz w:val="18"/>
                      <w:lang w:eastAsia="en-GB"/>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0F899A8"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sz w:val="18"/>
                      <w:lang w:eastAsia="en-GB"/>
                    </w:rPr>
                  </w:pPr>
                  <w:r w:rsidRPr="002646FC">
                    <w:rPr>
                      <w:rFonts w:ascii="Arial" w:eastAsia="Calibri" w:hAnsi="Arial"/>
                      <w:sz w:val="18"/>
                      <w:lang w:eastAsia="en-GB"/>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C2B9C05"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sz w:val="18"/>
                      <w:lang w:eastAsia="en-GB"/>
                    </w:rPr>
                  </w:pPr>
                  <w:r w:rsidRPr="002646FC">
                    <w:rPr>
                      <w:rFonts w:ascii="Arial" w:eastAsia="Calibri" w:hAnsi="Arial"/>
                      <w:sz w:val="18"/>
                      <w:lang w:eastAsia="en-GB"/>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700D4B6C" w14:textId="77777777" w:rsidR="00C254A3" w:rsidRPr="002646FC" w:rsidRDefault="00C254A3" w:rsidP="00B1176B">
                  <w:pPr>
                    <w:keepNext/>
                    <w:keepLines/>
                    <w:overflowPunct w:val="0"/>
                    <w:autoSpaceDE w:val="0"/>
                    <w:autoSpaceDN w:val="0"/>
                    <w:adjustRightInd w:val="0"/>
                    <w:spacing w:after="0"/>
                    <w:jc w:val="center"/>
                    <w:textAlignment w:val="baseline"/>
                    <w:rPr>
                      <w:rFonts w:ascii="Arial" w:eastAsia="Calibri" w:hAnsi="Arial"/>
                      <w:sz w:val="18"/>
                      <w:lang w:eastAsia="en-GB"/>
                    </w:rPr>
                  </w:pPr>
                  <w:r w:rsidRPr="002646FC">
                    <w:rPr>
                      <w:rFonts w:ascii="Arial" w:eastAsia="Calibri" w:hAnsi="Arial"/>
                      <w:sz w:val="18"/>
                      <w:lang w:eastAsia="en-GB"/>
                    </w:rPr>
                    <w:t>FFS</w:t>
                  </w:r>
                </w:p>
              </w:tc>
            </w:tr>
          </w:tbl>
          <w:p w14:paraId="08331F71" w14:textId="77777777" w:rsidR="00C254A3" w:rsidRDefault="00C254A3" w:rsidP="00B1176B">
            <w:pPr>
              <w:rPr>
                <w:b/>
                <w:lang w:val="en-US" w:eastAsia="zh-CN"/>
              </w:rPr>
            </w:pPr>
          </w:p>
        </w:tc>
      </w:tr>
    </w:tbl>
    <w:p w14:paraId="27D7F629" w14:textId="77777777" w:rsidR="00C254A3" w:rsidRDefault="00C254A3" w:rsidP="00C254A3">
      <w:pPr>
        <w:rPr>
          <w:b/>
          <w:lang w:val="en-US" w:eastAsia="zh-CN"/>
        </w:rPr>
      </w:pPr>
    </w:p>
    <w:p w14:paraId="230B4189" w14:textId="77777777" w:rsidR="00C254A3" w:rsidRDefault="00C254A3" w:rsidP="00C254A3">
      <w:pPr>
        <w:rPr>
          <w:lang w:val="en-US" w:eastAsia="zh-CN"/>
        </w:rPr>
      </w:pPr>
      <w:r w:rsidRPr="002646FC">
        <w:rPr>
          <w:lang w:val="en-US" w:eastAsia="zh-CN"/>
        </w:rPr>
        <w:t>The</w:t>
      </w:r>
      <w:r>
        <w:rPr>
          <w:lang w:val="en-US" w:eastAsia="zh-CN"/>
        </w:rPr>
        <w:t xml:space="preserve"> intention of involving D is the relative accuracy TC is that: The Rough Peak beam (Beam 1) is selected based on the Fine beam peak direction, and the coverage rough beam (Beam 2) is selected from the sets for fine coverage rough beam. Companies stated that there could be misalignment between the rough peak and fine peak. Then, for the worst case, Beam 2 happens to be the peak direction while the gain of Beam 1 is lower than that of Beam 2. Thus, additional margin is needed. </w:t>
      </w:r>
    </w:p>
    <w:p w14:paraId="01DDF8EB" w14:textId="10710C57" w:rsidR="00C254A3" w:rsidRDefault="00C254A3" w:rsidP="00C254A3">
      <w:pPr>
        <w:rPr>
          <w:lang w:val="en-US" w:eastAsia="zh-CN"/>
        </w:rPr>
      </w:pPr>
      <w:r>
        <w:rPr>
          <w:lang w:val="en-US" w:eastAsia="zh-CN"/>
        </w:rPr>
        <w:t>For power class 1/5/6 with more antenna elements, the situation could be severer. Since the beam is narrower for PC1/5/6 than PC3, the beam misalignment between fine and rough beam could result in more significant gain reduction. Also, it could be observed from RF spec that, PC3 UE shall have better spherical coverage performance than other PCs (</w:t>
      </w:r>
      <w:proofErr w:type="gramStart"/>
      <w:r>
        <w:rPr>
          <w:lang w:val="en-US" w:eastAsia="zh-CN"/>
        </w:rPr>
        <w:t>e.g.</w:t>
      </w:r>
      <w:proofErr w:type="gramEnd"/>
      <w:r>
        <w:rPr>
          <w:lang w:val="en-US" w:eastAsia="zh-CN"/>
        </w:rPr>
        <w:t xml:space="preserve"> 50% CCDF vs 85</w:t>
      </w:r>
      <w:r w:rsidR="0083680E">
        <w:rPr>
          <w:lang w:val="en-US" w:eastAsia="zh-CN"/>
        </w:rPr>
        <w:t>%</w:t>
      </w:r>
      <w:r>
        <w:rPr>
          <w:lang w:val="en-US" w:eastAsia="zh-CN"/>
        </w:rPr>
        <w:t xml:space="preserve"> CCDF).</w:t>
      </w:r>
    </w:p>
    <w:p w14:paraId="3BA3022C" w14:textId="3D8BB91C" w:rsidR="00C254A3" w:rsidRPr="00C254A3" w:rsidRDefault="00C254A3" w:rsidP="000D17C9">
      <w:pPr>
        <w:rPr>
          <w:b/>
          <w:lang w:val="en-US"/>
        </w:rPr>
      </w:pPr>
      <w:r w:rsidRPr="00C254A3">
        <w:rPr>
          <w:b/>
          <w:lang w:val="en-US"/>
        </w:rPr>
        <w:t xml:space="preserve">Observation </w:t>
      </w:r>
      <w:r w:rsidR="003B179D">
        <w:rPr>
          <w:b/>
          <w:lang w:val="en-US"/>
        </w:rPr>
        <w:t>1</w:t>
      </w:r>
      <w:r w:rsidRPr="00C254A3">
        <w:rPr>
          <w:b/>
          <w:lang w:val="en-US"/>
        </w:rPr>
        <w:t xml:space="preserve">: The beam misalignment between fine beam and rough beam will lead to severer rough beam gain reduction for PC1/5/6 since: </w:t>
      </w:r>
    </w:p>
    <w:p w14:paraId="779731AB" w14:textId="77777777" w:rsidR="00C254A3" w:rsidRPr="00C254A3" w:rsidRDefault="00C254A3" w:rsidP="00C254A3">
      <w:pPr>
        <w:pStyle w:val="ListParagraph"/>
        <w:numPr>
          <w:ilvl w:val="0"/>
          <w:numId w:val="49"/>
        </w:numPr>
        <w:ind w:firstLineChars="0"/>
        <w:rPr>
          <w:b/>
          <w:lang w:val="en-US"/>
        </w:rPr>
      </w:pPr>
      <w:r w:rsidRPr="00C254A3">
        <w:rPr>
          <w:b/>
          <w:lang w:val="en-US"/>
        </w:rPr>
        <w:t>Narrower beam with more antenna elements</w:t>
      </w:r>
    </w:p>
    <w:p w14:paraId="7E595C3C" w14:textId="77777777" w:rsidR="00C254A3" w:rsidRPr="00C254A3" w:rsidRDefault="00C254A3" w:rsidP="00C254A3">
      <w:pPr>
        <w:pStyle w:val="ListParagraph"/>
        <w:numPr>
          <w:ilvl w:val="0"/>
          <w:numId w:val="49"/>
        </w:numPr>
        <w:ind w:firstLineChars="0"/>
        <w:rPr>
          <w:b/>
          <w:lang w:val="en-US"/>
        </w:rPr>
      </w:pPr>
      <w:r w:rsidRPr="00C254A3">
        <w:rPr>
          <w:b/>
          <w:lang w:val="en-US"/>
        </w:rPr>
        <w:t>Looser requirements for spherical coverage performance</w:t>
      </w:r>
    </w:p>
    <w:p w14:paraId="45347863" w14:textId="77777777" w:rsidR="00C254A3" w:rsidRDefault="00195FEB" w:rsidP="000D17C9">
      <w:pPr>
        <w:rPr>
          <w:lang w:val="en-US"/>
        </w:rPr>
      </w:pPr>
      <w:r>
        <w:rPr>
          <w:lang w:val="en-US"/>
        </w:rPr>
        <w:t xml:space="preserve">Thus, the rough beam gain reduction for PC1/5/6 shall be larger than that defined for PC 3. However, as discussed in R15 maintenance for PC3, this value is highly related to UE implementation, it is hard to converge on a concrete value. It is proposed to add 3 dB margin for PC 5/6 and another 3 dB for PC1. </w:t>
      </w:r>
    </w:p>
    <w:p w14:paraId="08FB3AEB" w14:textId="77777777" w:rsidR="00195FEB" w:rsidRPr="00195FEB" w:rsidRDefault="00195FEB" w:rsidP="000D17C9">
      <w:pPr>
        <w:rPr>
          <w:b/>
          <w:lang w:val="en-US"/>
        </w:rPr>
      </w:pPr>
      <w:r w:rsidRPr="00195FEB">
        <w:rPr>
          <w:b/>
          <w:lang w:val="en-US"/>
        </w:rPr>
        <w:t>Proposal 2: The rough beam gain reduction for PC1/5/6 are defined as:</w:t>
      </w:r>
    </w:p>
    <w:p w14:paraId="291011C1" w14:textId="77777777" w:rsidR="00195FEB" w:rsidRDefault="00195FEB" w:rsidP="00195FEB">
      <w:pPr>
        <w:pStyle w:val="TH"/>
        <w:rPr>
          <w:rFonts w:eastAsiaTheme="minorEastAsia"/>
        </w:rPr>
      </w:pPr>
      <w:r>
        <w:t xml:space="preserve">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370"/>
        <w:gridCol w:w="1369"/>
        <w:gridCol w:w="1368"/>
        <w:gridCol w:w="1369"/>
        <w:gridCol w:w="1369"/>
        <w:gridCol w:w="1319"/>
      </w:tblGrid>
      <w:tr w:rsidR="00195FEB" w14:paraId="4C0D1C69" w14:textId="77777777" w:rsidTr="00230E66">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6885DE6B" w14:textId="77777777" w:rsidR="00195FEB" w:rsidRDefault="00195FEB" w:rsidP="00B1176B">
            <w:pPr>
              <w:pStyle w:val="TAH"/>
              <w:ind w:firstLine="400"/>
            </w:pPr>
          </w:p>
        </w:tc>
        <w:tc>
          <w:tcPr>
            <w:tcW w:w="8164" w:type="dxa"/>
            <w:gridSpan w:val="6"/>
            <w:tcBorders>
              <w:top w:val="single" w:sz="4" w:space="0" w:color="auto"/>
              <w:left w:val="single" w:sz="4" w:space="0" w:color="auto"/>
              <w:bottom w:val="single" w:sz="4" w:space="0" w:color="auto"/>
              <w:right w:val="single" w:sz="4" w:space="0" w:color="auto"/>
            </w:tcBorders>
            <w:vAlign w:val="center"/>
            <w:hideMark/>
          </w:tcPr>
          <w:p w14:paraId="72B2AFBF" w14:textId="77777777" w:rsidR="00195FEB" w:rsidRDefault="00195FEB" w:rsidP="00B1176B">
            <w:pPr>
              <w:pStyle w:val="TAH"/>
              <w:ind w:firstLine="400"/>
            </w:pPr>
            <w:r>
              <w:t>UE Power class</w:t>
            </w:r>
          </w:p>
        </w:tc>
      </w:tr>
      <w:tr w:rsidR="00195FEB" w14:paraId="6ACCD8FC" w14:textId="77777777" w:rsidTr="00195FEB">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2E07C2E2" w14:textId="77777777" w:rsidR="00195FEB" w:rsidRDefault="00195FEB" w:rsidP="00B1176B">
            <w:pPr>
              <w:pStyle w:val="TAH"/>
              <w:ind w:firstLine="400"/>
              <w:rPr>
                <w:rFonts w:eastAsia="Calibri"/>
              </w:rPr>
            </w:pPr>
          </w:p>
        </w:tc>
        <w:tc>
          <w:tcPr>
            <w:tcW w:w="1370" w:type="dxa"/>
            <w:tcBorders>
              <w:top w:val="single" w:sz="4" w:space="0" w:color="auto"/>
              <w:left w:val="single" w:sz="4" w:space="0" w:color="auto"/>
              <w:bottom w:val="single" w:sz="4" w:space="0" w:color="auto"/>
              <w:right w:val="single" w:sz="4" w:space="0" w:color="auto"/>
            </w:tcBorders>
            <w:hideMark/>
          </w:tcPr>
          <w:p w14:paraId="7ACC30AA" w14:textId="77777777" w:rsidR="00195FEB" w:rsidRPr="00195FEB" w:rsidRDefault="00195FEB" w:rsidP="00B1176B">
            <w:pPr>
              <w:pStyle w:val="TAH"/>
              <w:ind w:firstLine="400"/>
              <w:rPr>
                <w:highlight w:val="yellow"/>
              </w:rPr>
            </w:pPr>
            <w:r w:rsidRPr="00195FEB">
              <w:rPr>
                <w:highlight w:val="yellow"/>
              </w:rPr>
              <w:t>1</w:t>
            </w:r>
          </w:p>
        </w:tc>
        <w:tc>
          <w:tcPr>
            <w:tcW w:w="1369" w:type="dxa"/>
            <w:tcBorders>
              <w:top w:val="single" w:sz="4" w:space="0" w:color="auto"/>
              <w:left w:val="single" w:sz="4" w:space="0" w:color="auto"/>
              <w:bottom w:val="single" w:sz="4" w:space="0" w:color="auto"/>
              <w:right w:val="single" w:sz="4" w:space="0" w:color="auto"/>
            </w:tcBorders>
            <w:hideMark/>
          </w:tcPr>
          <w:p w14:paraId="0673DE6D" w14:textId="77777777" w:rsidR="00195FEB" w:rsidRDefault="00195FEB" w:rsidP="00B1176B">
            <w:pPr>
              <w:pStyle w:val="TAH"/>
              <w:ind w:firstLine="400"/>
              <w:rPr>
                <w:rFonts w:eastAsia="Calibri"/>
              </w:rPr>
            </w:pPr>
            <w:r>
              <w:t>2</w:t>
            </w:r>
          </w:p>
        </w:tc>
        <w:tc>
          <w:tcPr>
            <w:tcW w:w="1368" w:type="dxa"/>
            <w:tcBorders>
              <w:top w:val="single" w:sz="4" w:space="0" w:color="auto"/>
              <w:left w:val="single" w:sz="4" w:space="0" w:color="auto"/>
              <w:bottom w:val="single" w:sz="4" w:space="0" w:color="auto"/>
              <w:right w:val="single" w:sz="4" w:space="0" w:color="auto"/>
            </w:tcBorders>
            <w:hideMark/>
          </w:tcPr>
          <w:p w14:paraId="2628A808" w14:textId="77777777" w:rsidR="00195FEB" w:rsidRDefault="00195FEB" w:rsidP="00B1176B">
            <w:pPr>
              <w:pStyle w:val="TAH"/>
              <w:ind w:firstLine="400"/>
              <w:rPr>
                <w:rFonts w:eastAsia="Calibri"/>
              </w:rPr>
            </w:pPr>
            <w:r>
              <w:t>3</w:t>
            </w:r>
          </w:p>
        </w:tc>
        <w:tc>
          <w:tcPr>
            <w:tcW w:w="1369" w:type="dxa"/>
            <w:tcBorders>
              <w:top w:val="single" w:sz="4" w:space="0" w:color="auto"/>
              <w:left w:val="single" w:sz="4" w:space="0" w:color="auto"/>
              <w:bottom w:val="single" w:sz="4" w:space="0" w:color="auto"/>
              <w:right w:val="single" w:sz="4" w:space="0" w:color="auto"/>
            </w:tcBorders>
            <w:hideMark/>
          </w:tcPr>
          <w:p w14:paraId="00C309BC" w14:textId="77777777" w:rsidR="00195FEB" w:rsidRDefault="00195FEB" w:rsidP="00B1176B">
            <w:pPr>
              <w:pStyle w:val="TAH"/>
              <w:ind w:firstLine="400"/>
              <w:rPr>
                <w:rFonts w:eastAsia="Calibri"/>
              </w:rPr>
            </w:pPr>
            <w:r>
              <w:t>4</w:t>
            </w:r>
          </w:p>
        </w:tc>
        <w:tc>
          <w:tcPr>
            <w:tcW w:w="1369" w:type="dxa"/>
            <w:tcBorders>
              <w:top w:val="single" w:sz="4" w:space="0" w:color="auto"/>
              <w:left w:val="single" w:sz="4" w:space="0" w:color="auto"/>
              <w:bottom w:val="single" w:sz="4" w:space="0" w:color="auto"/>
              <w:right w:val="single" w:sz="4" w:space="0" w:color="auto"/>
            </w:tcBorders>
          </w:tcPr>
          <w:p w14:paraId="55592812" w14:textId="77777777" w:rsidR="00195FEB" w:rsidRPr="00195FEB" w:rsidRDefault="00195FEB" w:rsidP="00B1176B">
            <w:pPr>
              <w:pStyle w:val="TAH"/>
              <w:ind w:firstLine="400"/>
              <w:rPr>
                <w:highlight w:val="yellow"/>
              </w:rPr>
            </w:pPr>
            <w:r w:rsidRPr="00195FEB">
              <w:rPr>
                <w:highlight w:val="yellow"/>
              </w:rPr>
              <w:t>5</w:t>
            </w:r>
          </w:p>
        </w:tc>
        <w:tc>
          <w:tcPr>
            <w:tcW w:w="1319" w:type="dxa"/>
            <w:tcBorders>
              <w:top w:val="single" w:sz="4" w:space="0" w:color="auto"/>
              <w:left w:val="single" w:sz="4" w:space="0" w:color="auto"/>
              <w:bottom w:val="single" w:sz="4" w:space="0" w:color="auto"/>
              <w:right w:val="single" w:sz="4" w:space="0" w:color="auto"/>
            </w:tcBorders>
          </w:tcPr>
          <w:p w14:paraId="58630BE9" w14:textId="77777777" w:rsidR="00195FEB" w:rsidRPr="00195FEB" w:rsidRDefault="00195FEB" w:rsidP="00B1176B">
            <w:pPr>
              <w:pStyle w:val="TAH"/>
              <w:ind w:firstLine="400"/>
              <w:rPr>
                <w:highlight w:val="yellow"/>
              </w:rPr>
            </w:pPr>
            <w:r w:rsidRPr="00195FEB">
              <w:rPr>
                <w:highlight w:val="yellow"/>
              </w:rPr>
              <w:t>6</w:t>
            </w:r>
          </w:p>
        </w:tc>
      </w:tr>
      <w:tr w:rsidR="00195FEB" w14:paraId="2318B58B" w14:textId="77777777" w:rsidTr="00195FEB">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4FAD389A" w14:textId="77777777" w:rsidR="00195FEB" w:rsidRDefault="00195FEB" w:rsidP="00B1176B">
            <w:pPr>
              <w:pStyle w:val="TAC"/>
              <w:rPr>
                <w:rFonts w:eastAsia="Calibri"/>
              </w:rPr>
            </w:pPr>
            <w:r>
              <w:rPr>
                <w:rFonts w:eastAsia="Calibri"/>
              </w:rPr>
              <w:t>Maximum gain reduction, 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43614BEE" w14:textId="21D171DC" w:rsidR="00195FEB" w:rsidRPr="00195FEB" w:rsidRDefault="00195FEB" w:rsidP="00B1176B">
            <w:pPr>
              <w:pStyle w:val="TAC"/>
              <w:rPr>
                <w:highlight w:val="yellow"/>
                <w:lang w:eastAsia="ko-KR"/>
              </w:rPr>
            </w:pPr>
            <w:r w:rsidRPr="00195FEB">
              <w:rPr>
                <w:rFonts w:eastAsia="Calibri"/>
                <w:highlight w:val="yellow"/>
              </w:rPr>
              <w:t>1</w:t>
            </w:r>
            <w:r w:rsidR="003B179D">
              <w:rPr>
                <w:rFonts w:eastAsia="Calibri"/>
                <w:highlight w:val="yellow"/>
              </w:rPr>
              <w:t>1</w:t>
            </w:r>
            <w:r w:rsidRPr="00195FEB">
              <w:rPr>
                <w:rFonts w:eastAsia="Calibri"/>
                <w:highlight w:val="yellow"/>
              </w:rPr>
              <w:t>.5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06AAB717" w14:textId="77777777" w:rsidR="00195FEB" w:rsidRDefault="00195FEB" w:rsidP="00B1176B">
            <w:pPr>
              <w:pStyle w:val="TAC"/>
              <w:rPr>
                <w:lang w:eastAsia="ko-KR"/>
              </w:rPr>
            </w:pPr>
            <w:r>
              <w:rPr>
                <w:rFonts w:eastAsia="Calibri"/>
              </w:rPr>
              <w:t>FFS</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E3EA7B9" w14:textId="77777777" w:rsidR="00195FEB" w:rsidRDefault="00195FEB" w:rsidP="00B1176B">
            <w:pPr>
              <w:pStyle w:val="TAC"/>
              <w:rPr>
                <w:rFonts w:eastAsia="Calibri"/>
              </w:rPr>
            </w:pPr>
            <w:r>
              <w:rPr>
                <w:rFonts w:eastAsia="Calibri"/>
              </w:rPr>
              <w:t>5.5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4B55128" w14:textId="77777777" w:rsidR="00195FEB" w:rsidRDefault="00195FEB" w:rsidP="00B1176B">
            <w:pPr>
              <w:pStyle w:val="TAC"/>
              <w:rPr>
                <w:rFonts w:eastAsia="Calibri"/>
              </w:rPr>
            </w:pPr>
            <w:r>
              <w:rPr>
                <w:rFonts w:eastAsia="Calibri"/>
              </w:rPr>
              <w:t>FFS</w:t>
            </w:r>
          </w:p>
        </w:tc>
        <w:tc>
          <w:tcPr>
            <w:tcW w:w="1369" w:type="dxa"/>
            <w:tcBorders>
              <w:top w:val="single" w:sz="4" w:space="0" w:color="auto"/>
              <w:left w:val="single" w:sz="4" w:space="0" w:color="auto"/>
              <w:bottom w:val="single" w:sz="4" w:space="0" w:color="auto"/>
              <w:right w:val="single" w:sz="4" w:space="0" w:color="auto"/>
            </w:tcBorders>
            <w:vAlign w:val="center"/>
          </w:tcPr>
          <w:p w14:paraId="5AF7230D" w14:textId="77777777" w:rsidR="00195FEB" w:rsidRPr="00195FEB" w:rsidRDefault="00195FEB" w:rsidP="00B1176B">
            <w:pPr>
              <w:pStyle w:val="TAC"/>
              <w:rPr>
                <w:rFonts w:eastAsia="Calibri"/>
                <w:highlight w:val="yellow"/>
              </w:rPr>
            </w:pPr>
            <w:r w:rsidRPr="00195FEB">
              <w:rPr>
                <w:rFonts w:eastAsia="Calibri"/>
                <w:highlight w:val="yellow"/>
              </w:rPr>
              <w:t>8.5</w:t>
            </w:r>
          </w:p>
        </w:tc>
        <w:tc>
          <w:tcPr>
            <w:tcW w:w="1319" w:type="dxa"/>
            <w:tcBorders>
              <w:top w:val="single" w:sz="4" w:space="0" w:color="auto"/>
              <w:left w:val="single" w:sz="4" w:space="0" w:color="auto"/>
              <w:bottom w:val="single" w:sz="4" w:space="0" w:color="auto"/>
              <w:right w:val="single" w:sz="4" w:space="0" w:color="auto"/>
            </w:tcBorders>
            <w:vAlign w:val="center"/>
          </w:tcPr>
          <w:p w14:paraId="56089A6A" w14:textId="77777777" w:rsidR="00195FEB" w:rsidRPr="00195FEB" w:rsidRDefault="00195FEB" w:rsidP="00195FEB">
            <w:pPr>
              <w:pStyle w:val="TAC"/>
              <w:rPr>
                <w:rFonts w:ascii="Bahnschrift SemiLight Condensed" w:eastAsia="Calibri" w:hAnsi="Bahnschrift SemiLight Condensed"/>
                <w:highlight w:val="yellow"/>
              </w:rPr>
            </w:pPr>
            <w:r w:rsidRPr="00195FEB">
              <w:rPr>
                <w:rFonts w:eastAsia="Calibri"/>
                <w:highlight w:val="yellow"/>
              </w:rPr>
              <w:t>8.5</w:t>
            </w:r>
          </w:p>
        </w:tc>
      </w:tr>
    </w:tbl>
    <w:p w14:paraId="05F95198" w14:textId="77777777" w:rsidR="00C254A3" w:rsidRDefault="00C254A3" w:rsidP="000D17C9">
      <w:pPr>
        <w:rPr>
          <w:lang w:val="en-US"/>
        </w:rPr>
      </w:pPr>
    </w:p>
    <w:p w14:paraId="48BBDB42" w14:textId="77777777" w:rsidR="00C254A3" w:rsidRDefault="00C254A3" w:rsidP="000D17C9">
      <w:pPr>
        <w:rPr>
          <w:lang w:val="en-US"/>
        </w:rPr>
      </w:pPr>
    </w:p>
    <w:p w14:paraId="69D73ECD" w14:textId="77777777" w:rsidR="0078720B" w:rsidRDefault="0078720B" w:rsidP="000D17C9">
      <w:pPr>
        <w:rPr>
          <w:lang w:val="en-US"/>
        </w:rPr>
      </w:pPr>
    </w:p>
    <w:p w14:paraId="019137C9" w14:textId="77777777" w:rsidR="005F7EDD" w:rsidRPr="000D17C9" w:rsidRDefault="005F7EDD" w:rsidP="000D17C9">
      <w:pPr>
        <w:rPr>
          <w:lang w:val="en-US"/>
        </w:rPr>
      </w:pPr>
    </w:p>
    <w:p w14:paraId="3B15D06B" w14:textId="77777777" w:rsidR="00386BEA" w:rsidRDefault="00DF0231" w:rsidP="00A86270">
      <w:pPr>
        <w:pStyle w:val="Heading1"/>
        <w:numPr>
          <w:ilvl w:val="0"/>
          <w:numId w:val="1"/>
        </w:numPr>
        <w:rPr>
          <w:lang w:val="en-US"/>
        </w:rPr>
      </w:pPr>
      <w:r w:rsidRPr="002D2977">
        <w:rPr>
          <w:lang w:val="en-US"/>
        </w:rPr>
        <w:t>Conclusions</w:t>
      </w:r>
    </w:p>
    <w:p w14:paraId="3C9F93AC" w14:textId="77777777" w:rsidR="003B179D" w:rsidRPr="003B179D" w:rsidRDefault="003B179D" w:rsidP="003B179D">
      <w:pPr>
        <w:rPr>
          <w:b/>
          <w:bCs/>
          <w:lang w:val="en-US"/>
        </w:rPr>
      </w:pPr>
      <w:r w:rsidRPr="003B179D">
        <w:rPr>
          <w:b/>
          <w:bCs/>
          <w:lang w:val="en-US"/>
        </w:rPr>
        <w:t>Proposal 1: The Gmin and Gmax for PC 1/5/6 are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363"/>
        <w:gridCol w:w="1364"/>
        <w:gridCol w:w="1361"/>
        <w:gridCol w:w="1364"/>
        <w:gridCol w:w="1362"/>
        <w:gridCol w:w="1339"/>
      </w:tblGrid>
      <w:tr w:rsidR="003B179D" w:rsidRPr="003B179D" w14:paraId="1A8352DC" w14:textId="77777777" w:rsidTr="00206150">
        <w:trPr>
          <w:jc w:val="center"/>
        </w:trPr>
        <w:tc>
          <w:tcPr>
            <w:tcW w:w="1412" w:type="dxa"/>
            <w:shd w:val="clear" w:color="auto" w:fill="auto"/>
            <w:vAlign w:val="center"/>
          </w:tcPr>
          <w:p w14:paraId="50F10D9E" w14:textId="77777777" w:rsidR="003B179D" w:rsidRPr="003B179D" w:rsidRDefault="003B179D" w:rsidP="00206150">
            <w:pPr>
              <w:pStyle w:val="TAH"/>
              <w:rPr>
                <w:bCs/>
              </w:rPr>
            </w:pPr>
          </w:p>
        </w:tc>
        <w:tc>
          <w:tcPr>
            <w:tcW w:w="8217" w:type="dxa"/>
            <w:gridSpan w:val="6"/>
            <w:vAlign w:val="center"/>
          </w:tcPr>
          <w:p w14:paraId="4AA441F6" w14:textId="77777777" w:rsidR="003B179D" w:rsidRPr="003B179D" w:rsidRDefault="003B179D" w:rsidP="00206150">
            <w:pPr>
              <w:pStyle w:val="TAH"/>
              <w:rPr>
                <w:bCs/>
              </w:rPr>
            </w:pPr>
            <w:r w:rsidRPr="003B179D">
              <w:rPr>
                <w:bCs/>
              </w:rPr>
              <w:t>UE Power class</w:t>
            </w:r>
          </w:p>
        </w:tc>
      </w:tr>
      <w:tr w:rsidR="003B179D" w:rsidRPr="003B179D" w14:paraId="64972944" w14:textId="77777777" w:rsidTr="00206150">
        <w:trPr>
          <w:jc w:val="center"/>
        </w:trPr>
        <w:tc>
          <w:tcPr>
            <w:tcW w:w="1412" w:type="dxa"/>
            <w:shd w:val="clear" w:color="auto" w:fill="auto"/>
            <w:vAlign w:val="center"/>
          </w:tcPr>
          <w:p w14:paraId="3B0E8941" w14:textId="77777777" w:rsidR="003B179D" w:rsidRPr="003B179D" w:rsidRDefault="003B179D" w:rsidP="00206150">
            <w:pPr>
              <w:pStyle w:val="TAH"/>
              <w:rPr>
                <w:rFonts w:eastAsia="Calibri"/>
                <w:bCs/>
              </w:rPr>
            </w:pPr>
          </w:p>
        </w:tc>
        <w:tc>
          <w:tcPr>
            <w:tcW w:w="1375" w:type="dxa"/>
          </w:tcPr>
          <w:p w14:paraId="37B45975" w14:textId="77777777" w:rsidR="003B179D" w:rsidRPr="003B179D" w:rsidRDefault="003B179D" w:rsidP="00206150">
            <w:pPr>
              <w:pStyle w:val="TAH"/>
              <w:rPr>
                <w:bCs/>
              </w:rPr>
            </w:pPr>
            <w:r w:rsidRPr="003B179D">
              <w:rPr>
                <w:bCs/>
              </w:rPr>
              <w:t>1</w:t>
            </w:r>
          </w:p>
        </w:tc>
        <w:tc>
          <w:tcPr>
            <w:tcW w:w="1374" w:type="dxa"/>
            <w:shd w:val="clear" w:color="auto" w:fill="auto"/>
          </w:tcPr>
          <w:p w14:paraId="1CD8A4FD" w14:textId="77777777" w:rsidR="003B179D" w:rsidRPr="003B179D" w:rsidRDefault="003B179D" w:rsidP="00206150">
            <w:pPr>
              <w:pStyle w:val="TAH"/>
              <w:rPr>
                <w:rFonts w:eastAsia="Calibri"/>
                <w:bCs/>
              </w:rPr>
            </w:pPr>
            <w:r w:rsidRPr="003B179D">
              <w:rPr>
                <w:bCs/>
              </w:rPr>
              <w:t>2</w:t>
            </w:r>
          </w:p>
        </w:tc>
        <w:tc>
          <w:tcPr>
            <w:tcW w:w="1371" w:type="dxa"/>
            <w:shd w:val="clear" w:color="auto" w:fill="auto"/>
          </w:tcPr>
          <w:p w14:paraId="3E3E3C53" w14:textId="77777777" w:rsidR="003B179D" w:rsidRPr="003B179D" w:rsidRDefault="003B179D" w:rsidP="00206150">
            <w:pPr>
              <w:pStyle w:val="TAH"/>
              <w:rPr>
                <w:rFonts w:eastAsia="Calibri"/>
                <w:bCs/>
              </w:rPr>
            </w:pPr>
            <w:r w:rsidRPr="003B179D">
              <w:rPr>
                <w:bCs/>
              </w:rPr>
              <w:t>3</w:t>
            </w:r>
          </w:p>
        </w:tc>
        <w:tc>
          <w:tcPr>
            <w:tcW w:w="1374" w:type="dxa"/>
            <w:shd w:val="clear" w:color="auto" w:fill="auto"/>
          </w:tcPr>
          <w:p w14:paraId="749D21C1" w14:textId="77777777" w:rsidR="003B179D" w:rsidRPr="003B179D" w:rsidRDefault="003B179D" w:rsidP="00206150">
            <w:pPr>
              <w:pStyle w:val="TAH"/>
              <w:rPr>
                <w:rFonts w:eastAsia="Calibri"/>
                <w:bCs/>
              </w:rPr>
            </w:pPr>
            <w:r w:rsidRPr="003B179D">
              <w:rPr>
                <w:bCs/>
              </w:rPr>
              <w:t>4</w:t>
            </w:r>
          </w:p>
        </w:tc>
        <w:tc>
          <w:tcPr>
            <w:tcW w:w="1374" w:type="dxa"/>
          </w:tcPr>
          <w:p w14:paraId="4B24CEA4" w14:textId="77777777" w:rsidR="003B179D" w:rsidRPr="003B179D" w:rsidRDefault="003B179D" w:rsidP="00206150">
            <w:pPr>
              <w:pStyle w:val="TAH"/>
              <w:rPr>
                <w:bCs/>
              </w:rPr>
            </w:pPr>
            <w:r w:rsidRPr="003B179D">
              <w:rPr>
                <w:bCs/>
              </w:rPr>
              <w:t>5</w:t>
            </w:r>
          </w:p>
        </w:tc>
        <w:tc>
          <w:tcPr>
            <w:tcW w:w="1349" w:type="dxa"/>
          </w:tcPr>
          <w:p w14:paraId="5E184836" w14:textId="77777777" w:rsidR="003B179D" w:rsidRPr="003B179D" w:rsidRDefault="003B179D" w:rsidP="00206150">
            <w:pPr>
              <w:pStyle w:val="TAH"/>
              <w:rPr>
                <w:bCs/>
              </w:rPr>
            </w:pPr>
            <w:r w:rsidRPr="003B179D">
              <w:rPr>
                <w:bCs/>
              </w:rPr>
              <w:t>7</w:t>
            </w:r>
          </w:p>
        </w:tc>
      </w:tr>
      <w:tr w:rsidR="003B179D" w:rsidRPr="003B179D" w14:paraId="47CAE659" w14:textId="77777777" w:rsidTr="00206150">
        <w:trPr>
          <w:jc w:val="center"/>
        </w:trPr>
        <w:tc>
          <w:tcPr>
            <w:tcW w:w="1412" w:type="dxa"/>
            <w:shd w:val="clear" w:color="auto" w:fill="auto"/>
            <w:vAlign w:val="bottom"/>
          </w:tcPr>
          <w:p w14:paraId="1616F3E4"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Minimum, dBi</w:t>
            </w:r>
          </w:p>
        </w:tc>
        <w:tc>
          <w:tcPr>
            <w:tcW w:w="1375" w:type="dxa"/>
          </w:tcPr>
          <w:p w14:paraId="099731AC" w14:textId="77777777" w:rsidR="003B179D" w:rsidRPr="003B179D" w:rsidRDefault="003B179D" w:rsidP="00206150">
            <w:pPr>
              <w:spacing w:after="0"/>
              <w:jc w:val="center"/>
              <w:rPr>
                <w:rFonts w:ascii="Arial" w:hAnsi="Arial"/>
                <w:b/>
                <w:bCs/>
                <w:sz w:val="18"/>
                <w:szCs w:val="22"/>
                <w:lang w:eastAsia="ja-JP"/>
              </w:rPr>
            </w:pPr>
            <w:r w:rsidRPr="003B179D">
              <w:rPr>
                <w:rFonts w:ascii="Arial" w:hAnsi="Arial" w:hint="eastAsia"/>
                <w:b/>
                <w:bCs/>
                <w:sz w:val="18"/>
                <w:szCs w:val="22"/>
                <w:lang w:eastAsia="ja-JP"/>
              </w:rPr>
              <w:t>0</w:t>
            </w:r>
          </w:p>
        </w:tc>
        <w:tc>
          <w:tcPr>
            <w:tcW w:w="1374" w:type="dxa"/>
            <w:shd w:val="clear" w:color="auto" w:fill="auto"/>
            <w:vAlign w:val="bottom"/>
          </w:tcPr>
          <w:p w14:paraId="08593DAC"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FFS</w:t>
            </w:r>
          </w:p>
        </w:tc>
        <w:tc>
          <w:tcPr>
            <w:tcW w:w="1371" w:type="dxa"/>
            <w:shd w:val="clear" w:color="auto" w:fill="auto"/>
            <w:vAlign w:val="bottom"/>
          </w:tcPr>
          <w:p w14:paraId="629FAD13"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-10</w:t>
            </w:r>
          </w:p>
        </w:tc>
        <w:tc>
          <w:tcPr>
            <w:tcW w:w="1374" w:type="dxa"/>
            <w:shd w:val="clear" w:color="auto" w:fill="auto"/>
            <w:vAlign w:val="bottom"/>
          </w:tcPr>
          <w:p w14:paraId="22BF9795"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FFS</w:t>
            </w:r>
          </w:p>
        </w:tc>
        <w:tc>
          <w:tcPr>
            <w:tcW w:w="1374" w:type="dxa"/>
            <w:vAlign w:val="bottom"/>
          </w:tcPr>
          <w:p w14:paraId="2B26F543" w14:textId="77777777" w:rsidR="003B179D" w:rsidRPr="003B179D" w:rsidRDefault="003B179D" w:rsidP="00206150">
            <w:pPr>
              <w:spacing w:after="0"/>
              <w:jc w:val="center"/>
              <w:rPr>
                <w:rFonts w:ascii="Arial" w:eastAsiaTheme="minorEastAsia" w:hAnsi="Arial"/>
                <w:b/>
                <w:bCs/>
                <w:sz w:val="18"/>
                <w:szCs w:val="22"/>
                <w:lang w:eastAsia="ja-JP"/>
              </w:rPr>
            </w:pPr>
            <w:r w:rsidRPr="003B179D">
              <w:rPr>
                <w:rFonts w:ascii="Arial" w:eastAsiaTheme="minorEastAsia" w:hAnsi="Arial" w:hint="eastAsia"/>
                <w:b/>
                <w:bCs/>
                <w:sz w:val="18"/>
                <w:szCs w:val="22"/>
                <w:lang w:eastAsia="ja-JP"/>
              </w:rPr>
              <w:t>-</w:t>
            </w:r>
            <w:r w:rsidRPr="003B179D">
              <w:rPr>
                <w:rFonts w:ascii="Arial" w:eastAsiaTheme="minorEastAsia" w:hAnsi="Arial"/>
                <w:b/>
                <w:bCs/>
                <w:sz w:val="18"/>
                <w:szCs w:val="22"/>
                <w:lang w:eastAsia="ja-JP"/>
              </w:rPr>
              <w:t>5</w:t>
            </w:r>
          </w:p>
        </w:tc>
        <w:tc>
          <w:tcPr>
            <w:tcW w:w="1349" w:type="dxa"/>
          </w:tcPr>
          <w:p w14:paraId="109BE5C8"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FFS</w:t>
            </w:r>
          </w:p>
        </w:tc>
      </w:tr>
      <w:tr w:rsidR="003B179D" w:rsidRPr="003B179D" w14:paraId="60EF59D4" w14:textId="77777777" w:rsidTr="00206150">
        <w:trPr>
          <w:jc w:val="center"/>
        </w:trPr>
        <w:tc>
          <w:tcPr>
            <w:tcW w:w="1412" w:type="dxa"/>
            <w:shd w:val="clear" w:color="auto" w:fill="auto"/>
            <w:vAlign w:val="bottom"/>
          </w:tcPr>
          <w:p w14:paraId="4DF3C31E"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lastRenderedPageBreak/>
              <w:t>Maximum, dBi</w:t>
            </w:r>
          </w:p>
        </w:tc>
        <w:tc>
          <w:tcPr>
            <w:tcW w:w="1375" w:type="dxa"/>
          </w:tcPr>
          <w:p w14:paraId="1B912720" w14:textId="77777777" w:rsidR="003B179D" w:rsidRPr="003B179D" w:rsidRDefault="003B179D" w:rsidP="00206150">
            <w:pPr>
              <w:spacing w:after="0"/>
              <w:jc w:val="center"/>
              <w:rPr>
                <w:rFonts w:ascii="Arial" w:hAnsi="Arial"/>
                <w:b/>
                <w:bCs/>
                <w:sz w:val="18"/>
                <w:szCs w:val="22"/>
                <w:lang w:eastAsia="ja-JP"/>
              </w:rPr>
            </w:pPr>
            <w:r w:rsidRPr="003B179D">
              <w:rPr>
                <w:rFonts w:ascii="Arial" w:hAnsi="Arial" w:hint="eastAsia"/>
                <w:b/>
                <w:bCs/>
                <w:sz w:val="18"/>
                <w:szCs w:val="22"/>
                <w:lang w:eastAsia="ja-JP"/>
              </w:rPr>
              <w:t>5</w:t>
            </w:r>
            <w:r w:rsidRPr="003B179D">
              <w:rPr>
                <w:rFonts w:ascii="Arial" w:hAnsi="Arial"/>
                <w:b/>
                <w:bCs/>
                <w:sz w:val="18"/>
                <w:szCs w:val="22"/>
                <w:lang w:eastAsia="ja-JP"/>
              </w:rPr>
              <w:t>7</w:t>
            </w:r>
          </w:p>
        </w:tc>
        <w:tc>
          <w:tcPr>
            <w:tcW w:w="1374" w:type="dxa"/>
            <w:shd w:val="clear" w:color="auto" w:fill="auto"/>
            <w:vAlign w:val="bottom"/>
          </w:tcPr>
          <w:p w14:paraId="2A96A635" w14:textId="77777777" w:rsidR="003B179D" w:rsidRPr="003B179D" w:rsidRDefault="003B179D" w:rsidP="00206150">
            <w:pPr>
              <w:spacing w:after="0"/>
              <w:jc w:val="center"/>
              <w:rPr>
                <w:rFonts w:ascii="Arial" w:hAnsi="Arial"/>
                <w:b/>
                <w:bCs/>
                <w:sz w:val="18"/>
                <w:szCs w:val="22"/>
              </w:rPr>
            </w:pPr>
            <w:r w:rsidRPr="003B179D">
              <w:rPr>
                <w:rFonts w:ascii="Arial" w:eastAsia="Calibri" w:hAnsi="Arial"/>
                <w:b/>
                <w:bCs/>
                <w:sz w:val="18"/>
                <w:szCs w:val="22"/>
              </w:rPr>
              <w:t>FFS</w:t>
            </w:r>
          </w:p>
        </w:tc>
        <w:tc>
          <w:tcPr>
            <w:tcW w:w="1371" w:type="dxa"/>
            <w:shd w:val="clear" w:color="auto" w:fill="auto"/>
            <w:vAlign w:val="bottom"/>
          </w:tcPr>
          <w:p w14:paraId="7072FFD7"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+20</w:t>
            </w:r>
          </w:p>
        </w:tc>
        <w:tc>
          <w:tcPr>
            <w:tcW w:w="1374" w:type="dxa"/>
            <w:shd w:val="clear" w:color="auto" w:fill="auto"/>
            <w:vAlign w:val="bottom"/>
          </w:tcPr>
          <w:p w14:paraId="06CDCAFA"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FFS</w:t>
            </w:r>
          </w:p>
        </w:tc>
        <w:tc>
          <w:tcPr>
            <w:tcW w:w="1374" w:type="dxa"/>
            <w:vAlign w:val="bottom"/>
          </w:tcPr>
          <w:p w14:paraId="1FF093A4" w14:textId="77777777" w:rsidR="003B179D" w:rsidRPr="003B179D" w:rsidRDefault="003B179D" w:rsidP="00206150">
            <w:pPr>
              <w:spacing w:after="0"/>
              <w:jc w:val="center"/>
              <w:rPr>
                <w:rFonts w:ascii="Arial" w:eastAsiaTheme="minorEastAsia" w:hAnsi="Arial"/>
                <w:b/>
                <w:bCs/>
                <w:sz w:val="18"/>
                <w:szCs w:val="22"/>
                <w:lang w:eastAsia="ja-JP"/>
              </w:rPr>
            </w:pPr>
            <w:r w:rsidRPr="003B179D">
              <w:rPr>
                <w:rFonts w:ascii="Arial" w:eastAsiaTheme="minorEastAsia" w:hAnsi="Arial" w:hint="eastAsia"/>
                <w:b/>
                <w:bCs/>
                <w:sz w:val="18"/>
                <w:szCs w:val="22"/>
                <w:lang w:eastAsia="ja-JP"/>
              </w:rPr>
              <w:t>5</w:t>
            </w:r>
            <w:r w:rsidRPr="003B179D">
              <w:rPr>
                <w:rFonts w:ascii="Arial" w:eastAsiaTheme="minorEastAsia" w:hAnsi="Arial"/>
                <w:b/>
                <w:bCs/>
                <w:sz w:val="18"/>
                <w:szCs w:val="22"/>
                <w:lang w:eastAsia="ja-JP"/>
              </w:rPr>
              <w:t>7</w:t>
            </w:r>
          </w:p>
        </w:tc>
        <w:tc>
          <w:tcPr>
            <w:tcW w:w="1349" w:type="dxa"/>
          </w:tcPr>
          <w:p w14:paraId="6B5CC49B" w14:textId="77777777" w:rsidR="003B179D" w:rsidRPr="003B179D" w:rsidRDefault="003B179D" w:rsidP="00206150">
            <w:pPr>
              <w:spacing w:after="0"/>
              <w:jc w:val="center"/>
              <w:rPr>
                <w:rFonts w:ascii="Arial" w:eastAsia="Calibri" w:hAnsi="Arial"/>
                <w:b/>
                <w:bCs/>
                <w:sz w:val="18"/>
                <w:szCs w:val="22"/>
              </w:rPr>
            </w:pPr>
            <w:r w:rsidRPr="003B179D">
              <w:rPr>
                <w:rFonts w:ascii="Arial" w:eastAsia="Calibri" w:hAnsi="Arial"/>
                <w:b/>
                <w:bCs/>
                <w:sz w:val="18"/>
                <w:szCs w:val="22"/>
              </w:rPr>
              <w:t>FFS</w:t>
            </w:r>
          </w:p>
        </w:tc>
      </w:tr>
    </w:tbl>
    <w:p w14:paraId="59560D08" w14:textId="77777777" w:rsidR="003B179D" w:rsidRPr="00C254A3" w:rsidRDefault="003B179D" w:rsidP="003B179D">
      <w:pPr>
        <w:rPr>
          <w:b/>
          <w:lang w:val="en-US"/>
        </w:rPr>
      </w:pPr>
      <w:r w:rsidRPr="00C254A3">
        <w:rPr>
          <w:b/>
          <w:lang w:val="en-US"/>
        </w:rPr>
        <w:t xml:space="preserve">Observation </w:t>
      </w:r>
      <w:r>
        <w:rPr>
          <w:b/>
          <w:lang w:val="en-US"/>
        </w:rPr>
        <w:t>1</w:t>
      </w:r>
      <w:r w:rsidRPr="00C254A3">
        <w:rPr>
          <w:b/>
          <w:lang w:val="en-US"/>
        </w:rPr>
        <w:t xml:space="preserve">: The beam misalignment between fine beam and rough beam will lead to severer rough beam gain reduction for PC1/5/6 since: </w:t>
      </w:r>
    </w:p>
    <w:p w14:paraId="553EBEC7" w14:textId="77777777" w:rsidR="003B179D" w:rsidRPr="00C254A3" w:rsidRDefault="003B179D" w:rsidP="003B179D">
      <w:pPr>
        <w:pStyle w:val="ListParagraph"/>
        <w:numPr>
          <w:ilvl w:val="0"/>
          <w:numId w:val="49"/>
        </w:numPr>
        <w:ind w:firstLineChars="0"/>
        <w:rPr>
          <w:b/>
          <w:lang w:val="en-US"/>
        </w:rPr>
      </w:pPr>
      <w:r w:rsidRPr="00C254A3">
        <w:rPr>
          <w:b/>
          <w:lang w:val="en-US"/>
        </w:rPr>
        <w:t>Narrower beam with more antenna elements</w:t>
      </w:r>
    </w:p>
    <w:p w14:paraId="6329AE16" w14:textId="77777777" w:rsidR="003B179D" w:rsidRPr="00C254A3" w:rsidRDefault="003B179D" w:rsidP="003B179D">
      <w:pPr>
        <w:pStyle w:val="ListParagraph"/>
        <w:numPr>
          <w:ilvl w:val="0"/>
          <w:numId w:val="49"/>
        </w:numPr>
        <w:ind w:firstLineChars="0"/>
        <w:rPr>
          <w:b/>
          <w:lang w:val="en-US"/>
        </w:rPr>
      </w:pPr>
      <w:r w:rsidRPr="00C254A3">
        <w:rPr>
          <w:b/>
          <w:lang w:val="en-US"/>
        </w:rPr>
        <w:t>Looser requirements for spherical coverage performance</w:t>
      </w:r>
    </w:p>
    <w:p w14:paraId="51085B02" w14:textId="77777777" w:rsidR="003B179D" w:rsidRPr="00195FEB" w:rsidRDefault="003B179D" w:rsidP="003B179D">
      <w:pPr>
        <w:rPr>
          <w:b/>
          <w:lang w:val="en-US"/>
        </w:rPr>
      </w:pPr>
      <w:r w:rsidRPr="00195FEB">
        <w:rPr>
          <w:b/>
          <w:lang w:val="en-US"/>
        </w:rPr>
        <w:t>Proposal 2: The rough beam gain reduction for PC1/5/6 are defined as:</w:t>
      </w:r>
    </w:p>
    <w:p w14:paraId="48982D79" w14:textId="77777777" w:rsidR="003B179D" w:rsidRDefault="003B179D" w:rsidP="003B179D">
      <w:pPr>
        <w:pStyle w:val="TH"/>
        <w:rPr>
          <w:rFonts w:eastAsiaTheme="minorEastAsia"/>
        </w:rPr>
      </w:pPr>
      <w:r>
        <w:t xml:space="preserve">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370"/>
        <w:gridCol w:w="1369"/>
        <w:gridCol w:w="1368"/>
        <w:gridCol w:w="1369"/>
        <w:gridCol w:w="1369"/>
        <w:gridCol w:w="1319"/>
      </w:tblGrid>
      <w:tr w:rsidR="003B179D" w14:paraId="3950B989" w14:textId="77777777" w:rsidTr="00230E66">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11155B51" w14:textId="77777777" w:rsidR="003B179D" w:rsidRDefault="003B179D" w:rsidP="00206150">
            <w:pPr>
              <w:pStyle w:val="TAH"/>
              <w:ind w:firstLine="400"/>
            </w:pPr>
          </w:p>
        </w:tc>
        <w:tc>
          <w:tcPr>
            <w:tcW w:w="8164" w:type="dxa"/>
            <w:gridSpan w:val="6"/>
            <w:tcBorders>
              <w:top w:val="single" w:sz="4" w:space="0" w:color="auto"/>
              <w:left w:val="single" w:sz="4" w:space="0" w:color="auto"/>
              <w:bottom w:val="single" w:sz="4" w:space="0" w:color="auto"/>
              <w:right w:val="single" w:sz="4" w:space="0" w:color="auto"/>
            </w:tcBorders>
            <w:vAlign w:val="center"/>
            <w:hideMark/>
          </w:tcPr>
          <w:p w14:paraId="7B5CFC87" w14:textId="77777777" w:rsidR="003B179D" w:rsidRDefault="003B179D" w:rsidP="00206150">
            <w:pPr>
              <w:pStyle w:val="TAH"/>
              <w:ind w:firstLine="400"/>
            </w:pPr>
            <w:r>
              <w:t>UE Power class</w:t>
            </w:r>
          </w:p>
        </w:tc>
      </w:tr>
      <w:tr w:rsidR="003B179D" w14:paraId="1D73F60C" w14:textId="77777777" w:rsidTr="00195FEB">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68EA8539" w14:textId="77777777" w:rsidR="003B179D" w:rsidRDefault="003B179D" w:rsidP="00206150">
            <w:pPr>
              <w:pStyle w:val="TAH"/>
              <w:ind w:firstLine="400"/>
              <w:rPr>
                <w:rFonts w:eastAsia="Calibri"/>
              </w:rPr>
            </w:pPr>
          </w:p>
        </w:tc>
        <w:tc>
          <w:tcPr>
            <w:tcW w:w="1370" w:type="dxa"/>
            <w:tcBorders>
              <w:top w:val="single" w:sz="4" w:space="0" w:color="auto"/>
              <w:left w:val="single" w:sz="4" w:space="0" w:color="auto"/>
              <w:bottom w:val="single" w:sz="4" w:space="0" w:color="auto"/>
              <w:right w:val="single" w:sz="4" w:space="0" w:color="auto"/>
            </w:tcBorders>
            <w:hideMark/>
          </w:tcPr>
          <w:p w14:paraId="0805CE5A" w14:textId="77777777" w:rsidR="003B179D" w:rsidRPr="00195FEB" w:rsidRDefault="003B179D" w:rsidP="00206150">
            <w:pPr>
              <w:pStyle w:val="TAH"/>
              <w:ind w:firstLine="400"/>
              <w:rPr>
                <w:highlight w:val="yellow"/>
              </w:rPr>
            </w:pPr>
            <w:r w:rsidRPr="00195FEB">
              <w:rPr>
                <w:highlight w:val="yellow"/>
              </w:rPr>
              <w:t>1</w:t>
            </w:r>
          </w:p>
        </w:tc>
        <w:tc>
          <w:tcPr>
            <w:tcW w:w="1369" w:type="dxa"/>
            <w:tcBorders>
              <w:top w:val="single" w:sz="4" w:space="0" w:color="auto"/>
              <w:left w:val="single" w:sz="4" w:space="0" w:color="auto"/>
              <w:bottom w:val="single" w:sz="4" w:space="0" w:color="auto"/>
              <w:right w:val="single" w:sz="4" w:space="0" w:color="auto"/>
            </w:tcBorders>
            <w:hideMark/>
          </w:tcPr>
          <w:p w14:paraId="61CA02B9" w14:textId="77777777" w:rsidR="003B179D" w:rsidRDefault="003B179D" w:rsidP="00206150">
            <w:pPr>
              <w:pStyle w:val="TAH"/>
              <w:ind w:firstLine="400"/>
              <w:rPr>
                <w:rFonts w:eastAsia="Calibri"/>
              </w:rPr>
            </w:pPr>
            <w:r>
              <w:t>2</w:t>
            </w:r>
          </w:p>
        </w:tc>
        <w:tc>
          <w:tcPr>
            <w:tcW w:w="1368" w:type="dxa"/>
            <w:tcBorders>
              <w:top w:val="single" w:sz="4" w:space="0" w:color="auto"/>
              <w:left w:val="single" w:sz="4" w:space="0" w:color="auto"/>
              <w:bottom w:val="single" w:sz="4" w:space="0" w:color="auto"/>
              <w:right w:val="single" w:sz="4" w:space="0" w:color="auto"/>
            </w:tcBorders>
            <w:hideMark/>
          </w:tcPr>
          <w:p w14:paraId="1DD75D9C" w14:textId="77777777" w:rsidR="003B179D" w:rsidRDefault="003B179D" w:rsidP="00206150">
            <w:pPr>
              <w:pStyle w:val="TAH"/>
              <w:ind w:firstLine="400"/>
              <w:rPr>
                <w:rFonts w:eastAsia="Calibri"/>
              </w:rPr>
            </w:pPr>
            <w:r>
              <w:t>3</w:t>
            </w:r>
          </w:p>
        </w:tc>
        <w:tc>
          <w:tcPr>
            <w:tcW w:w="1369" w:type="dxa"/>
            <w:tcBorders>
              <w:top w:val="single" w:sz="4" w:space="0" w:color="auto"/>
              <w:left w:val="single" w:sz="4" w:space="0" w:color="auto"/>
              <w:bottom w:val="single" w:sz="4" w:space="0" w:color="auto"/>
              <w:right w:val="single" w:sz="4" w:space="0" w:color="auto"/>
            </w:tcBorders>
            <w:hideMark/>
          </w:tcPr>
          <w:p w14:paraId="6A2EDA73" w14:textId="77777777" w:rsidR="003B179D" w:rsidRDefault="003B179D" w:rsidP="00206150">
            <w:pPr>
              <w:pStyle w:val="TAH"/>
              <w:ind w:firstLine="400"/>
              <w:rPr>
                <w:rFonts w:eastAsia="Calibri"/>
              </w:rPr>
            </w:pPr>
            <w:r>
              <w:t>4</w:t>
            </w:r>
          </w:p>
        </w:tc>
        <w:tc>
          <w:tcPr>
            <w:tcW w:w="1369" w:type="dxa"/>
            <w:tcBorders>
              <w:top w:val="single" w:sz="4" w:space="0" w:color="auto"/>
              <w:left w:val="single" w:sz="4" w:space="0" w:color="auto"/>
              <w:bottom w:val="single" w:sz="4" w:space="0" w:color="auto"/>
              <w:right w:val="single" w:sz="4" w:space="0" w:color="auto"/>
            </w:tcBorders>
          </w:tcPr>
          <w:p w14:paraId="227F5122" w14:textId="77777777" w:rsidR="003B179D" w:rsidRPr="00195FEB" w:rsidRDefault="003B179D" w:rsidP="00206150">
            <w:pPr>
              <w:pStyle w:val="TAH"/>
              <w:ind w:firstLine="400"/>
              <w:rPr>
                <w:highlight w:val="yellow"/>
              </w:rPr>
            </w:pPr>
            <w:r w:rsidRPr="00195FEB">
              <w:rPr>
                <w:highlight w:val="yellow"/>
              </w:rPr>
              <w:t>5</w:t>
            </w:r>
          </w:p>
        </w:tc>
        <w:tc>
          <w:tcPr>
            <w:tcW w:w="1319" w:type="dxa"/>
            <w:tcBorders>
              <w:top w:val="single" w:sz="4" w:space="0" w:color="auto"/>
              <w:left w:val="single" w:sz="4" w:space="0" w:color="auto"/>
              <w:bottom w:val="single" w:sz="4" w:space="0" w:color="auto"/>
              <w:right w:val="single" w:sz="4" w:space="0" w:color="auto"/>
            </w:tcBorders>
          </w:tcPr>
          <w:p w14:paraId="095859A6" w14:textId="77777777" w:rsidR="003B179D" w:rsidRPr="00195FEB" w:rsidRDefault="003B179D" w:rsidP="00206150">
            <w:pPr>
              <w:pStyle w:val="TAH"/>
              <w:ind w:firstLine="400"/>
              <w:rPr>
                <w:highlight w:val="yellow"/>
              </w:rPr>
            </w:pPr>
            <w:r w:rsidRPr="00195FEB">
              <w:rPr>
                <w:highlight w:val="yellow"/>
              </w:rPr>
              <w:t>6</w:t>
            </w:r>
          </w:p>
        </w:tc>
      </w:tr>
      <w:tr w:rsidR="003B179D" w14:paraId="3E1BCC6C" w14:textId="77777777" w:rsidTr="00195FEB">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04B2DB71" w14:textId="77777777" w:rsidR="003B179D" w:rsidRDefault="003B179D" w:rsidP="00206150">
            <w:pPr>
              <w:pStyle w:val="TAC"/>
              <w:rPr>
                <w:rFonts w:eastAsia="Calibri"/>
              </w:rPr>
            </w:pPr>
            <w:r>
              <w:rPr>
                <w:rFonts w:eastAsia="Calibri"/>
              </w:rPr>
              <w:t>Maximum gain reduction, 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5C99308D" w14:textId="77777777" w:rsidR="003B179D" w:rsidRPr="00195FEB" w:rsidRDefault="003B179D" w:rsidP="00206150">
            <w:pPr>
              <w:pStyle w:val="TAC"/>
              <w:rPr>
                <w:highlight w:val="yellow"/>
                <w:lang w:eastAsia="ko-KR"/>
              </w:rPr>
            </w:pPr>
            <w:r w:rsidRPr="00195FEB">
              <w:rPr>
                <w:rFonts w:eastAsia="Calibri"/>
                <w:highlight w:val="yellow"/>
              </w:rPr>
              <w:t>1</w:t>
            </w:r>
            <w:r>
              <w:rPr>
                <w:rFonts w:eastAsia="Calibri"/>
                <w:highlight w:val="yellow"/>
              </w:rPr>
              <w:t>1</w:t>
            </w:r>
            <w:r w:rsidRPr="00195FEB">
              <w:rPr>
                <w:rFonts w:eastAsia="Calibri"/>
                <w:highlight w:val="yellow"/>
              </w:rPr>
              <w:t>.5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7BE87B65" w14:textId="77777777" w:rsidR="003B179D" w:rsidRDefault="003B179D" w:rsidP="00206150">
            <w:pPr>
              <w:pStyle w:val="TAC"/>
              <w:rPr>
                <w:lang w:eastAsia="ko-KR"/>
              </w:rPr>
            </w:pPr>
            <w:r>
              <w:rPr>
                <w:rFonts w:eastAsia="Calibri"/>
              </w:rPr>
              <w:t>FFS</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0D2BA4B" w14:textId="77777777" w:rsidR="003B179D" w:rsidRDefault="003B179D" w:rsidP="00206150">
            <w:pPr>
              <w:pStyle w:val="TAC"/>
              <w:rPr>
                <w:rFonts w:eastAsia="Calibri"/>
              </w:rPr>
            </w:pPr>
            <w:r>
              <w:rPr>
                <w:rFonts w:eastAsia="Calibri"/>
              </w:rPr>
              <w:t>5.5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4F41989A" w14:textId="77777777" w:rsidR="003B179D" w:rsidRDefault="003B179D" w:rsidP="00206150">
            <w:pPr>
              <w:pStyle w:val="TAC"/>
              <w:rPr>
                <w:rFonts w:eastAsia="Calibri"/>
              </w:rPr>
            </w:pPr>
            <w:r>
              <w:rPr>
                <w:rFonts w:eastAsia="Calibri"/>
              </w:rPr>
              <w:t>FFS</w:t>
            </w:r>
          </w:p>
        </w:tc>
        <w:tc>
          <w:tcPr>
            <w:tcW w:w="1369" w:type="dxa"/>
            <w:tcBorders>
              <w:top w:val="single" w:sz="4" w:space="0" w:color="auto"/>
              <w:left w:val="single" w:sz="4" w:space="0" w:color="auto"/>
              <w:bottom w:val="single" w:sz="4" w:space="0" w:color="auto"/>
              <w:right w:val="single" w:sz="4" w:space="0" w:color="auto"/>
            </w:tcBorders>
            <w:vAlign w:val="center"/>
          </w:tcPr>
          <w:p w14:paraId="22881F1E" w14:textId="77777777" w:rsidR="003B179D" w:rsidRPr="00195FEB" w:rsidRDefault="003B179D" w:rsidP="00206150">
            <w:pPr>
              <w:pStyle w:val="TAC"/>
              <w:rPr>
                <w:rFonts w:eastAsia="Calibri"/>
                <w:highlight w:val="yellow"/>
              </w:rPr>
            </w:pPr>
            <w:r w:rsidRPr="00195FEB">
              <w:rPr>
                <w:rFonts w:eastAsia="Calibri"/>
                <w:highlight w:val="yellow"/>
              </w:rPr>
              <w:t>8.5</w:t>
            </w:r>
          </w:p>
        </w:tc>
        <w:tc>
          <w:tcPr>
            <w:tcW w:w="1319" w:type="dxa"/>
            <w:tcBorders>
              <w:top w:val="single" w:sz="4" w:space="0" w:color="auto"/>
              <w:left w:val="single" w:sz="4" w:space="0" w:color="auto"/>
              <w:bottom w:val="single" w:sz="4" w:space="0" w:color="auto"/>
              <w:right w:val="single" w:sz="4" w:space="0" w:color="auto"/>
            </w:tcBorders>
            <w:vAlign w:val="center"/>
          </w:tcPr>
          <w:p w14:paraId="5B1E8D33" w14:textId="77777777" w:rsidR="003B179D" w:rsidRPr="00195FEB" w:rsidRDefault="003B179D" w:rsidP="00206150">
            <w:pPr>
              <w:pStyle w:val="TAC"/>
              <w:rPr>
                <w:rFonts w:ascii="Bahnschrift SemiLight Condensed" w:eastAsia="Calibri" w:hAnsi="Bahnschrift SemiLight Condensed"/>
                <w:highlight w:val="yellow"/>
              </w:rPr>
            </w:pPr>
            <w:r w:rsidRPr="00195FEB">
              <w:rPr>
                <w:rFonts w:eastAsia="Calibri"/>
                <w:highlight w:val="yellow"/>
              </w:rPr>
              <w:t>8.5</w:t>
            </w:r>
          </w:p>
        </w:tc>
      </w:tr>
    </w:tbl>
    <w:p w14:paraId="2549E2C2" w14:textId="77777777" w:rsidR="00C254A3" w:rsidRPr="002646FC" w:rsidRDefault="00C254A3" w:rsidP="00A52238">
      <w:pPr>
        <w:rPr>
          <w:lang w:val="en-US" w:eastAsia="zh-CN"/>
        </w:rPr>
      </w:pPr>
    </w:p>
    <w:p w14:paraId="1E8CE114" w14:textId="77777777" w:rsidR="002646FC" w:rsidRDefault="002646FC" w:rsidP="00A52238">
      <w:pPr>
        <w:rPr>
          <w:b/>
          <w:lang w:val="en-US" w:eastAsia="zh-CN"/>
        </w:rPr>
      </w:pPr>
    </w:p>
    <w:p w14:paraId="1DA38360" w14:textId="77777777" w:rsidR="002646FC" w:rsidRDefault="002646FC" w:rsidP="00A52238">
      <w:pPr>
        <w:rPr>
          <w:b/>
          <w:lang w:val="en-US" w:eastAsia="zh-CN"/>
        </w:rPr>
      </w:pPr>
    </w:p>
    <w:p w14:paraId="24F3BBD0"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3578EE69" w14:textId="77777777" w:rsidR="007F425A" w:rsidRDefault="00417748" w:rsidP="00751D0C">
      <w:pPr>
        <w:rPr>
          <w:rFonts w:eastAsiaTheme="minorEastAsia"/>
          <w:lang w:val="en-US" w:eastAsia="zh-CN"/>
        </w:rPr>
      </w:pPr>
      <w:r>
        <w:rPr>
          <w:rFonts w:eastAsiaTheme="minorEastAsia"/>
          <w:lang w:val="en-US" w:eastAsia="zh-CN"/>
        </w:rPr>
        <w:t>[1]</w:t>
      </w:r>
      <w:r w:rsidRPr="00417748">
        <w:t xml:space="preserve"> </w:t>
      </w:r>
      <w:r w:rsidR="000D17C9" w:rsidRPr="000D17C9">
        <w:rPr>
          <w:rFonts w:eastAsiaTheme="minorEastAsia"/>
          <w:lang w:val="en-US" w:eastAsia="zh-CN"/>
        </w:rPr>
        <w:t>R5-237837</w:t>
      </w:r>
      <w:r w:rsidR="000D17C9">
        <w:rPr>
          <w:rFonts w:eastAsiaTheme="minorEastAsia"/>
          <w:lang w:val="en-US" w:eastAsia="zh-CN"/>
        </w:rPr>
        <w:t xml:space="preserve"> </w:t>
      </w:r>
      <w:r w:rsidR="000D17C9" w:rsidRPr="000D17C9">
        <w:rPr>
          <w:rFonts w:eastAsiaTheme="minorEastAsia"/>
          <w:lang w:val="en-US" w:eastAsia="zh-CN"/>
        </w:rPr>
        <w:t>LS on defining the missing relative angular offsets and UE gain-related parameters for different power classes</w:t>
      </w:r>
    </w:p>
    <w:p w14:paraId="7B5EEF6F" w14:textId="77777777" w:rsidR="00BE5002" w:rsidRDefault="00BE5002" w:rsidP="00751D0C">
      <w:pPr>
        <w:rPr>
          <w:szCs w:val="24"/>
          <w:lang w:eastAsia="zh-CN"/>
        </w:rPr>
      </w:pPr>
      <w:r>
        <w:rPr>
          <w:rFonts w:eastAsiaTheme="minorEastAsia"/>
          <w:lang w:eastAsia="zh-CN"/>
        </w:rPr>
        <w:t xml:space="preserve">[2] </w:t>
      </w:r>
      <w:r w:rsidR="000D17C9" w:rsidRPr="000D17C9">
        <w:rPr>
          <w:szCs w:val="24"/>
          <w:lang w:eastAsia="zh-CN"/>
        </w:rPr>
        <w:t>R4-2403446</w:t>
      </w:r>
      <w:r w:rsidR="000D17C9">
        <w:rPr>
          <w:szCs w:val="24"/>
          <w:lang w:eastAsia="zh-CN"/>
        </w:rPr>
        <w:t xml:space="preserve"> </w:t>
      </w:r>
      <w:r w:rsidR="000D17C9" w:rsidRPr="000D17C9">
        <w:rPr>
          <w:szCs w:val="24"/>
          <w:lang w:eastAsia="zh-CN"/>
        </w:rPr>
        <w:t>Ad-hoc minutes on Reply LS</w:t>
      </w:r>
    </w:p>
    <w:p w14:paraId="0414657F" w14:textId="03AFEC36" w:rsidR="007129AF" w:rsidRPr="00BE5002" w:rsidRDefault="007129AF" w:rsidP="00751D0C">
      <w:pPr>
        <w:rPr>
          <w:rFonts w:eastAsiaTheme="minorEastAsia"/>
          <w:lang w:eastAsia="zh-CN"/>
        </w:rPr>
      </w:pPr>
      <w:r>
        <w:rPr>
          <w:rFonts w:eastAsiaTheme="minorEastAsia"/>
          <w:lang w:eastAsia="zh-CN"/>
        </w:rPr>
        <w:t xml:space="preserve">[3] </w:t>
      </w:r>
      <w:r w:rsidR="0018601A" w:rsidRPr="0018601A">
        <w:rPr>
          <w:rFonts w:eastAsiaTheme="minorEastAsia"/>
          <w:lang w:eastAsia="zh-CN"/>
        </w:rPr>
        <w:t>R4-2406391</w:t>
      </w:r>
      <w:r w:rsidR="0018601A">
        <w:rPr>
          <w:rFonts w:eastAsiaTheme="minorEastAsia"/>
          <w:lang w:eastAsia="zh-CN"/>
        </w:rPr>
        <w:t xml:space="preserve"> </w:t>
      </w:r>
      <w:r w:rsidR="0018601A" w:rsidRPr="0018601A">
        <w:rPr>
          <w:rFonts w:eastAsiaTheme="minorEastAsia"/>
          <w:lang w:eastAsia="zh-CN"/>
        </w:rPr>
        <w:t>WF on defining the missing testing parameter for PC1/5/6</w:t>
      </w:r>
    </w:p>
    <w:sectPr w:rsidR="007129AF" w:rsidRPr="00BE500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FA428" w14:textId="77777777" w:rsidR="00EB5B0B" w:rsidRDefault="00EB5B0B">
      <w:pPr>
        <w:spacing w:after="0"/>
      </w:pPr>
      <w:r>
        <w:separator/>
      </w:r>
    </w:p>
  </w:endnote>
  <w:endnote w:type="continuationSeparator" w:id="0">
    <w:p w14:paraId="03A2365D" w14:textId="77777777" w:rsidR="00EB5B0B" w:rsidRDefault="00EB5B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hnschrift SemiLight Condensed">
    <w:panose1 w:val="020B0502040204020203"/>
    <w:charset w:val="00"/>
    <w:family w:val="swiss"/>
    <w:pitch w:val="variable"/>
    <w:sig w:usb0="A00002C7" w:usb1="00000002"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0D7A8" w14:textId="77777777"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CAE095F" w14:textId="77777777"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E85B8" w14:textId="77777777"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14:paraId="185CAAA7" w14:textId="77777777"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DD165" w14:textId="77777777" w:rsidR="00EB5B0B" w:rsidRDefault="00EB5B0B">
      <w:pPr>
        <w:spacing w:after="0"/>
      </w:pPr>
      <w:r>
        <w:separator/>
      </w:r>
    </w:p>
  </w:footnote>
  <w:footnote w:type="continuationSeparator" w:id="0">
    <w:p w14:paraId="4ECE8E95" w14:textId="77777777" w:rsidR="00EB5B0B" w:rsidRDefault="00EB5B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3.15pt;height:73.85pt" o:bullet="t">
        <v:imagedata r:id="rId1" o:title=""/>
      </v:shape>
    </w:pict>
  </w:numPicBullet>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79514A"/>
    <w:multiLevelType w:val="hybridMultilevel"/>
    <w:tmpl w:val="A236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B438E"/>
    <w:multiLevelType w:val="hybridMultilevel"/>
    <w:tmpl w:val="DDFC9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9" w15:restartNumberingAfterBreak="0">
    <w:nsid w:val="46A32E55"/>
    <w:multiLevelType w:val="hybridMultilevel"/>
    <w:tmpl w:val="52EA5730"/>
    <w:lvl w:ilvl="0" w:tplc="FFFFFFFF">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31"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33"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5"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9"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4"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6"/>
  </w:num>
  <w:num w:numId="2">
    <w:abstractNumId w:val="4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2"/>
  </w:num>
  <w:num w:numId="6">
    <w:abstractNumId w:val="7"/>
  </w:num>
  <w:num w:numId="7">
    <w:abstractNumId w:val="31"/>
  </w:num>
  <w:num w:numId="8">
    <w:abstractNumId w:val="6"/>
  </w:num>
  <w:num w:numId="9">
    <w:abstractNumId w:val="39"/>
  </w:num>
  <w:num w:numId="10">
    <w:abstractNumId w:val="1"/>
  </w:num>
  <w:num w:numId="11">
    <w:abstractNumId w:val="31"/>
  </w:num>
  <w:num w:numId="12">
    <w:abstractNumId w:val="18"/>
  </w:num>
  <w:num w:numId="13">
    <w:abstractNumId w:val="21"/>
  </w:num>
  <w:num w:numId="14">
    <w:abstractNumId w:val="34"/>
  </w:num>
  <w:num w:numId="15">
    <w:abstractNumId w:val="2"/>
  </w:num>
  <w:num w:numId="16">
    <w:abstractNumId w:val="34"/>
  </w:num>
  <w:num w:numId="17">
    <w:abstractNumId w:val="9"/>
  </w:num>
  <w:num w:numId="18">
    <w:abstractNumId w:val="43"/>
  </w:num>
  <w:num w:numId="19">
    <w:abstractNumId w:val="34"/>
  </w:num>
  <w:num w:numId="20">
    <w:abstractNumId w:val="44"/>
  </w:num>
  <w:num w:numId="21">
    <w:abstractNumId w:val="38"/>
  </w:num>
  <w:num w:numId="22">
    <w:abstractNumId w:val="31"/>
  </w:num>
  <w:num w:numId="23">
    <w:abstractNumId w:val="27"/>
  </w:num>
  <w:num w:numId="24">
    <w:abstractNumId w:val="43"/>
  </w:num>
  <w:num w:numId="25">
    <w:abstractNumId w:val="8"/>
  </w:num>
  <w:num w:numId="26">
    <w:abstractNumId w:val="37"/>
  </w:num>
  <w:num w:numId="27">
    <w:abstractNumId w:val="14"/>
  </w:num>
  <w:num w:numId="28">
    <w:abstractNumId w:val="19"/>
  </w:num>
  <w:num w:numId="29">
    <w:abstractNumId w:val="17"/>
  </w:num>
  <w:num w:numId="30">
    <w:abstractNumId w:val="36"/>
  </w:num>
  <w:num w:numId="31">
    <w:abstractNumId w:val="12"/>
  </w:num>
  <w:num w:numId="32">
    <w:abstractNumId w:val="30"/>
  </w:num>
  <w:num w:numId="33">
    <w:abstractNumId w:val="3"/>
  </w:num>
  <w:num w:numId="34">
    <w:abstractNumId w:val="0"/>
  </w:num>
  <w:num w:numId="35">
    <w:abstractNumId w:val="41"/>
  </w:num>
  <w:num w:numId="36">
    <w:abstractNumId w:val="33"/>
  </w:num>
  <w:num w:numId="37">
    <w:abstractNumId w:val="20"/>
  </w:num>
  <w:num w:numId="38">
    <w:abstractNumId w:val="5"/>
  </w:num>
  <w:num w:numId="39">
    <w:abstractNumId w:val="42"/>
  </w:num>
  <w:num w:numId="40">
    <w:abstractNumId w:val="11"/>
  </w:num>
  <w:num w:numId="41">
    <w:abstractNumId w:val="24"/>
  </w:num>
  <w:num w:numId="42">
    <w:abstractNumId w:val="28"/>
  </w:num>
  <w:num w:numId="43">
    <w:abstractNumId w:val="35"/>
  </w:num>
  <w:num w:numId="44">
    <w:abstractNumId w:val="23"/>
  </w:num>
  <w:num w:numId="45">
    <w:abstractNumId w:val="22"/>
  </w:num>
  <w:num w:numId="46">
    <w:abstractNumId w:val="15"/>
  </w:num>
  <w:num w:numId="47">
    <w:abstractNumId w:val="10"/>
  </w:num>
  <w:num w:numId="48">
    <w:abstractNumId w:val="25"/>
  </w:num>
  <w:num w:numId="49">
    <w:abstractNumId w:val="16"/>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03FD6"/>
    <w:rsid w:val="000109DF"/>
    <w:rsid w:val="00013180"/>
    <w:rsid w:val="000131D4"/>
    <w:rsid w:val="00014FEA"/>
    <w:rsid w:val="000215ED"/>
    <w:rsid w:val="00025036"/>
    <w:rsid w:val="00026467"/>
    <w:rsid w:val="00026991"/>
    <w:rsid w:val="00035B7C"/>
    <w:rsid w:val="00035D42"/>
    <w:rsid w:val="00037707"/>
    <w:rsid w:val="00040779"/>
    <w:rsid w:val="000416EC"/>
    <w:rsid w:val="0004356B"/>
    <w:rsid w:val="0004558E"/>
    <w:rsid w:val="00046547"/>
    <w:rsid w:val="00047FF0"/>
    <w:rsid w:val="00055B5D"/>
    <w:rsid w:val="00063B55"/>
    <w:rsid w:val="00063E08"/>
    <w:rsid w:val="000643DF"/>
    <w:rsid w:val="00066D98"/>
    <w:rsid w:val="000676A1"/>
    <w:rsid w:val="00067A48"/>
    <w:rsid w:val="00067B89"/>
    <w:rsid w:val="000731A5"/>
    <w:rsid w:val="00074D6B"/>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17C9"/>
    <w:rsid w:val="000D2930"/>
    <w:rsid w:val="000D59F6"/>
    <w:rsid w:val="000D6B9B"/>
    <w:rsid w:val="000E0A8A"/>
    <w:rsid w:val="000E0BB5"/>
    <w:rsid w:val="000E2C03"/>
    <w:rsid w:val="000E402E"/>
    <w:rsid w:val="000E517F"/>
    <w:rsid w:val="000F04C6"/>
    <w:rsid w:val="000F1BCA"/>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487"/>
    <w:rsid w:val="001406A8"/>
    <w:rsid w:val="0014128A"/>
    <w:rsid w:val="00141870"/>
    <w:rsid w:val="001435CB"/>
    <w:rsid w:val="00151949"/>
    <w:rsid w:val="00152334"/>
    <w:rsid w:val="001531EC"/>
    <w:rsid w:val="00153CFF"/>
    <w:rsid w:val="00160573"/>
    <w:rsid w:val="00161981"/>
    <w:rsid w:val="00163724"/>
    <w:rsid w:val="0016591B"/>
    <w:rsid w:val="00165992"/>
    <w:rsid w:val="00171619"/>
    <w:rsid w:val="001734E7"/>
    <w:rsid w:val="00175B04"/>
    <w:rsid w:val="0017747E"/>
    <w:rsid w:val="0018314E"/>
    <w:rsid w:val="00184719"/>
    <w:rsid w:val="0018601A"/>
    <w:rsid w:val="0019343D"/>
    <w:rsid w:val="001948B6"/>
    <w:rsid w:val="00195FEB"/>
    <w:rsid w:val="00197964"/>
    <w:rsid w:val="001A0A8D"/>
    <w:rsid w:val="001A1A49"/>
    <w:rsid w:val="001A1E7C"/>
    <w:rsid w:val="001A2FD8"/>
    <w:rsid w:val="001B627D"/>
    <w:rsid w:val="001C4240"/>
    <w:rsid w:val="001C5D98"/>
    <w:rsid w:val="001C5E22"/>
    <w:rsid w:val="001D154C"/>
    <w:rsid w:val="001D3006"/>
    <w:rsid w:val="001E17E6"/>
    <w:rsid w:val="001E24D0"/>
    <w:rsid w:val="001E7174"/>
    <w:rsid w:val="001F03D0"/>
    <w:rsid w:val="001F3CED"/>
    <w:rsid w:val="0020000C"/>
    <w:rsid w:val="0020033A"/>
    <w:rsid w:val="00202332"/>
    <w:rsid w:val="00207FF4"/>
    <w:rsid w:val="0021108A"/>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46FC"/>
    <w:rsid w:val="00267D3F"/>
    <w:rsid w:val="00272F1F"/>
    <w:rsid w:val="0027365E"/>
    <w:rsid w:val="002736F0"/>
    <w:rsid w:val="0027653A"/>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7DB"/>
    <w:rsid w:val="002E2E5C"/>
    <w:rsid w:val="002E3A74"/>
    <w:rsid w:val="002E668C"/>
    <w:rsid w:val="002E7BC2"/>
    <w:rsid w:val="002F00F2"/>
    <w:rsid w:val="002F579F"/>
    <w:rsid w:val="002F7A50"/>
    <w:rsid w:val="00300DB8"/>
    <w:rsid w:val="003069D8"/>
    <w:rsid w:val="003071FB"/>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1624"/>
    <w:rsid w:val="003A5CBC"/>
    <w:rsid w:val="003A5E2B"/>
    <w:rsid w:val="003B0BE6"/>
    <w:rsid w:val="003B169F"/>
    <w:rsid w:val="003B179D"/>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4904"/>
    <w:rsid w:val="003F762D"/>
    <w:rsid w:val="003F7DBB"/>
    <w:rsid w:val="00401473"/>
    <w:rsid w:val="00407B73"/>
    <w:rsid w:val="00411C89"/>
    <w:rsid w:val="00415933"/>
    <w:rsid w:val="00417748"/>
    <w:rsid w:val="00421504"/>
    <w:rsid w:val="004223E2"/>
    <w:rsid w:val="00422C2D"/>
    <w:rsid w:val="00423683"/>
    <w:rsid w:val="00423FB0"/>
    <w:rsid w:val="004273E7"/>
    <w:rsid w:val="00430AE6"/>
    <w:rsid w:val="00430F24"/>
    <w:rsid w:val="00433560"/>
    <w:rsid w:val="00435D65"/>
    <w:rsid w:val="00435EBD"/>
    <w:rsid w:val="0043678E"/>
    <w:rsid w:val="004452C8"/>
    <w:rsid w:val="00446AD4"/>
    <w:rsid w:val="00451B80"/>
    <w:rsid w:val="00453799"/>
    <w:rsid w:val="00454E6A"/>
    <w:rsid w:val="00455FD0"/>
    <w:rsid w:val="004569BB"/>
    <w:rsid w:val="004630EE"/>
    <w:rsid w:val="00465B9B"/>
    <w:rsid w:val="00466AE8"/>
    <w:rsid w:val="00466D02"/>
    <w:rsid w:val="004677F7"/>
    <w:rsid w:val="00474DEE"/>
    <w:rsid w:val="00475CC6"/>
    <w:rsid w:val="00477263"/>
    <w:rsid w:val="00485549"/>
    <w:rsid w:val="004875E0"/>
    <w:rsid w:val="0049501A"/>
    <w:rsid w:val="00496923"/>
    <w:rsid w:val="004A0F19"/>
    <w:rsid w:val="004A1641"/>
    <w:rsid w:val="004A29B2"/>
    <w:rsid w:val="004A350B"/>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58E8"/>
    <w:rsid w:val="005567E5"/>
    <w:rsid w:val="00557527"/>
    <w:rsid w:val="00561171"/>
    <w:rsid w:val="00572936"/>
    <w:rsid w:val="00575156"/>
    <w:rsid w:val="005755A4"/>
    <w:rsid w:val="005763DF"/>
    <w:rsid w:val="0058123C"/>
    <w:rsid w:val="00582652"/>
    <w:rsid w:val="005906DB"/>
    <w:rsid w:val="005936F1"/>
    <w:rsid w:val="00597819"/>
    <w:rsid w:val="005A2A55"/>
    <w:rsid w:val="005A2C70"/>
    <w:rsid w:val="005A456B"/>
    <w:rsid w:val="005A6285"/>
    <w:rsid w:val="005A78B6"/>
    <w:rsid w:val="005B0D68"/>
    <w:rsid w:val="005B5BD7"/>
    <w:rsid w:val="005B6053"/>
    <w:rsid w:val="005C3105"/>
    <w:rsid w:val="005C337F"/>
    <w:rsid w:val="005D15A2"/>
    <w:rsid w:val="005D231A"/>
    <w:rsid w:val="005D3DC0"/>
    <w:rsid w:val="005D6BEF"/>
    <w:rsid w:val="005D75D0"/>
    <w:rsid w:val="005E29AA"/>
    <w:rsid w:val="005E4CCD"/>
    <w:rsid w:val="005E6DB2"/>
    <w:rsid w:val="005F5231"/>
    <w:rsid w:val="005F74CF"/>
    <w:rsid w:val="005F7EDD"/>
    <w:rsid w:val="006014ED"/>
    <w:rsid w:val="006033A4"/>
    <w:rsid w:val="00603A8A"/>
    <w:rsid w:val="00604490"/>
    <w:rsid w:val="00604A07"/>
    <w:rsid w:val="0060650F"/>
    <w:rsid w:val="00607CE8"/>
    <w:rsid w:val="0061451C"/>
    <w:rsid w:val="00616123"/>
    <w:rsid w:val="0061679F"/>
    <w:rsid w:val="00622EBC"/>
    <w:rsid w:val="00622FBA"/>
    <w:rsid w:val="00623834"/>
    <w:rsid w:val="00625728"/>
    <w:rsid w:val="0063370B"/>
    <w:rsid w:val="00635494"/>
    <w:rsid w:val="00636A6F"/>
    <w:rsid w:val="00637A49"/>
    <w:rsid w:val="00640809"/>
    <w:rsid w:val="006420CE"/>
    <w:rsid w:val="00646CB2"/>
    <w:rsid w:val="006510D2"/>
    <w:rsid w:val="006538FE"/>
    <w:rsid w:val="0065634B"/>
    <w:rsid w:val="006617B8"/>
    <w:rsid w:val="0066186B"/>
    <w:rsid w:val="00664D04"/>
    <w:rsid w:val="00671047"/>
    <w:rsid w:val="0067220D"/>
    <w:rsid w:val="00672FCE"/>
    <w:rsid w:val="00676910"/>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79B"/>
    <w:rsid w:val="006E2BAB"/>
    <w:rsid w:val="006E3049"/>
    <w:rsid w:val="006E38A1"/>
    <w:rsid w:val="006E6EDB"/>
    <w:rsid w:val="006F1BAF"/>
    <w:rsid w:val="006F27CD"/>
    <w:rsid w:val="006F4D95"/>
    <w:rsid w:val="006F5874"/>
    <w:rsid w:val="00701598"/>
    <w:rsid w:val="007028B4"/>
    <w:rsid w:val="00702FA5"/>
    <w:rsid w:val="00703B4D"/>
    <w:rsid w:val="00704E6B"/>
    <w:rsid w:val="00706564"/>
    <w:rsid w:val="007069DA"/>
    <w:rsid w:val="00710FC3"/>
    <w:rsid w:val="00711388"/>
    <w:rsid w:val="00711654"/>
    <w:rsid w:val="00712395"/>
    <w:rsid w:val="00712608"/>
    <w:rsid w:val="007129AF"/>
    <w:rsid w:val="00714064"/>
    <w:rsid w:val="00714E6F"/>
    <w:rsid w:val="007166C4"/>
    <w:rsid w:val="007200C7"/>
    <w:rsid w:val="00723883"/>
    <w:rsid w:val="007257BC"/>
    <w:rsid w:val="00732D90"/>
    <w:rsid w:val="007334B6"/>
    <w:rsid w:val="00734B34"/>
    <w:rsid w:val="0073576E"/>
    <w:rsid w:val="00736D84"/>
    <w:rsid w:val="007448B1"/>
    <w:rsid w:val="00745A97"/>
    <w:rsid w:val="00751D0C"/>
    <w:rsid w:val="00751E52"/>
    <w:rsid w:val="00763EF7"/>
    <w:rsid w:val="00766048"/>
    <w:rsid w:val="00766264"/>
    <w:rsid w:val="007711B8"/>
    <w:rsid w:val="0077159B"/>
    <w:rsid w:val="00771E1C"/>
    <w:rsid w:val="007736E3"/>
    <w:rsid w:val="00773F5A"/>
    <w:rsid w:val="007751A8"/>
    <w:rsid w:val="007825B4"/>
    <w:rsid w:val="00782C5D"/>
    <w:rsid w:val="00784099"/>
    <w:rsid w:val="00786C50"/>
    <w:rsid w:val="00787176"/>
    <w:rsid w:val="0078720B"/>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4945"/>
    <w:rsid w:val="00814B83"/>
    <w:rsid w:val="008176F7"/>
    <w:rsid w:val="008211C3"/>
    <w:rsid w:val="00821B76"/>
    <w:rsid w:val="008239D9"/>
    <w:rsid w:val="00826A80"/>
    <w:rsid w:val="00826D4C"/>
    <w:rsid w:val="00835745"/>
    <w:rsid w:val="0083680E"/>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58BB"/>
    <w:rsid w:val="008766C3"/>
    <w:rsid w:val="0088106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524D"/>
    <w:rsid w:val="00906A10"/>
    <w:rsid w:val="0090797C"/>
    <w:rsid w:val="009118FA"/>
    <w:rsid w:val="00914A03"/>
    <w:rsid w:val="00915DEA"/>
    <w:rsid w:val="0092386A"/>
    <w:rsid w:val="00923CC3"/>
    <w:rsid w:val="0092433F"/>
    <w:rsid w:val="00926D58"/>
    <w:rsid w:val="00930437"/>
    <w:rsid w:val="00931830"/>
    <w:rsid w:val="009333B5"/>
    <w:rsid w:val="009356AF"/>
    <w:rsid w:val="009450D8"/>
    <w:rsid w:val="00946BF6"/>
    <w:rsid w:val="009524AD"/>
    <w:rsid w:val="00955217"/>
    <w:rsid w:val="00957098"/>
    <w:rsid w:val="009660E3"/>
    <w:rsid w:val="009708D0"/>
    <w:rsid w:val="00972D26"/>
    <w:rsid w:val="00973C4C"/>
    <w:rsid w:val="009814D6"/>
    <w:rsid w:val="0099102E"/>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2238"/>
    <w:rsid w:val="00A558AB"/>
    <w:rsid w:val="00A60763"/>
    <w:rsid w:val="00A63AF5"/>
    <w:rsid w:val="00A657C7"/>
    <w:rsid w:val="00A7739E"/>
    <w:rsid w:val="00A777D8"/>
    <w:rsid w:val="00A8259E"/>
    <w:rsid w:val="00A848D0"/>
    <w:rsid w:val="00A855D9"/>
    <w:rsid w:val="00A86270"/>
    <w:rsid w:val="00A87084"/>
    <w:rsid w:val="00A93E0D"/>
    <w:rsid w:val="00AA31F0"/>
    <w:rsid w:val="00AA6A21"/>
    <w:rsid w:val="00AB1128"/>
    <w:rsid w:val="00AC2317"/>
    <w:rsid w:val="00AC2C97"/>
    <w:rsid w:val="00AC2CD4"/>
    <w:rsid w:val="00AC7650"/>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5A8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6484"/>
    <w:rsid w:val="00BC0BC9"/>
    <w:rsid w:val="00BC24F8"/>
    <w:rsid w:val="00BC3920"/>
    <w:rsid w:val="00BC47AB"/>
    <w:rsid w:val="00BC5381"/>
    <w:rsid w:val="00BD0D7C"/>
    <w:rsid w:val="00BD2AB1"/>
    <w:rsid w:val="00BD3A7F"/>
    <w:rsid w:val="00BD7473"/>
    <w:rsid w:val="00BE09C1"/>
    <w:rsid w:val="00BE194F"/>
    <w:rsid w:val="00BE1FD4"/>
    <w:rsid w:val="00BE5002"/>
    <w:rsid w:val="00BE677A"/>
    <w:rsid w:val="00BE6A2E"/>
    <w:rsid w:val="00BF00A7"/>
    <w:rsid w:val="00BF136F"/>
    <w:rsid w:val="00BF33D9"/>
    <w:rsid w:val="00BF5AD6"/>
    <w:rsid w:val="00C0184F"/>
    <w:rsid w:val="00C075BD"/>
    <w:rsid w:val="00C1006A"/>
    <w:rsid w:val="00C11B10"/>
    <w:rsid w:val="00C12B71"/>
    <w:rsid w:val="00C12EA5"/>
    <w:rsid w:val="00C14C19"/>
    <w:rsid w:val="00C15E40"/>
    <w:rsid w:val="00C161BE"/>
    <w:rsid w:val="00C16239"/>
    <w:rsid w:val="00C16D62"/>
    <w:rsid w:val="00C254A3"/>
    <w:rsid w:val="00C27FCD"/>
    <w:rsid w:val="00C338CA"/>
    <w:rsid w:val="00C339AE"/>
    <w:rsid w:val="00C3428D"/>
    <w:rsid w:val="00C35CB3"/>
    <w:rsid w:val="00C47E53"/>
    <w:rsid w:val="00C50A0A"/>
    <w:rsid w:val="00C572D7"/>
    <w:rsid w:val="00C60016"/>
    <w:rsid w:val="00C606BB"/>
    <w:rsid w:val="00C638D8"/>
    <w:rsid w:val="00C63D6B"/>
    <w:rsid w:val="00C64128"/>
    <w:rsid w:val="00C710B7"/>
    <w:rsid w:val="00C73515"/>
    <w:rsid w:val="00C74091"/>
    <w:rsid w:val="00C74442"/>
    <w:rsid w:val="00C754BC"/>
    <w:rsid w:val="00C76E52"/>
    <w:rsid w:val="00C82283"/>
    <w:rsid w:val="00C83525"/>
    <w:rsid w:val="00CA1729"/>
    <w:rsid w:val="00CA1984"/>
    <w:rsid w:val="00CA1DAE"/>
    <w:rsid w:val="00CA22DC"/>
    <w:rsid w:val="00CA234E"/>
    <w:rsid w:val="00CA2983"/>
    <w:rsid w:val="00CA2B1E"/>
    <w:rsid w:val="00CA5928"/>
    <w:rsid w:val="00CA5B3D"/>
    <w:rsid w:val="00CA7429"/>
    <w:rsid w:val="00CB6216"/>
    <w:rsid w:val="00CC09A6"/>
    <w:rsid w:val="00CC3973"/>
    <w:rsid w:val="00CC4578"/>
    <w:rsid w:val="00CC5C60"/>
    <w:rsid w:val="00CD0284"/>
    <w:rsid w:val="00CD0A91"/>
    <w:rsid w:val="00CD160F"/>
    <w:rsid w:val="00CD1A9E"/>
    <w:rsid w:val="00CD7B4E"/>
    <w:rsid w:val="00CE0DA0"/>
    <w:rsid w:val="00CE1231"/>
    <w:rsid w:val="00CE477D"/>
    <w:rsid w:val="00CE4E8D"/>
    <w:rsid w:val="00CE52A9"/>
    <w:rsid w:val="00CF030B"/>
    <w:rsid w:val="00CF1B90"/>
    <w:rsid w:val="00CF1DFC"/>
    <w:rsid w:val="00CF2856"/>
    <w:rsid w:val="00CF5CE7"/>
    <w:rsid w:val="00CF5EF5"/>
    <w:rsid w:val="00CF7481"/>
    <w:rsid w:val="00CF7EE3"/>
    <w:rsid w:val="00D0284A"/>
    <w:rsid w:val="00D04320"/>
    <w:rsid w:val="00D06C05"/>
    <w:rsid w:val="00D0739E"/>
    <w:rsid w:val="00D13860"/>
    <w:rsid w:val="00D13FC8"/>
    <w:rsid w:val="00D14E7C"/>
    <w:rsid w:val="00D17252"/>
    <w:rsid w:val="00D26163"/>
    <w:rsid w:val="00D32E17"/>
    <w:rsid w:val="00D33066"/>
    <w:rsid w:val="00D3442D"/>
    <w:rsid w:val="00D34F1B"/>
    <w:rsid w:val="00D35ED3"/>
    <w:rsid w:val="00D41D2D"/>
    <w:rsid w:val="00D42D90"/>
    <w:rsid w:val="00D463A3"/>
    <w:rsid w:val="00D51833"/>
    <w:rsid w:val="00D55894"/>
    <w:rsid w:val="00D569EB"/>
    <w:rsid w:val="00D57BE5"/>
    <w:rsid w:val="00D60598"/>
    <w:rsid w:val="00D679B7"/>
    <w:rsid w:val="00D67ABE"/>
    <w:rsid w:val="00D73373"/>
    <w:rsid w:val="00D74CA3"/>
    <w:rsid w:val="00D76666"/>
    <w:rsid w:val="00D8288A"/>
    <w:rsid w:val="00D828E1"/>
    <w:rsid w:val="00D82D69"/>
    <w:rsid w:val="00D8441F"/>
    <w:rsid w:val="00D850B9"/>
    <w:rsid w:val="00D94E39"/>
    <w:rsid w:val="00D9789C"/>
    <w:rsid w:val="00DA7DA0"/>
    <w:rsid w:val="00DB10D2"/>
    <w:rsid w:val="00DB1DD4"/>
    <w:rsid w:val="00DB61B3"/>
    <w:rsid w:val="00DC1A1C"/>
    <w:rsid w:val="00DC260B"/>
    <w:rsid w:val="00DC49A6"/>
    <w:rsid w:val="00DC5587"/>
    <w:rsid w:val="00DD0915"/>
    <w:rsid w:val="00DD1D55"/>
    <w:rsid w:val="00DD1DFF"/>
    <w:rsid w:val="00DD3328"/>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4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5B0B"/>
    <w:rsid w:val="00EB7895"/>
    <w:rsid w:val="00EC42A1"/>
    <w:rsid w:val="00EC7608"/>
    <w:rsid w:val="00EE1CF7"/>
    <w:rsid w:val="00EE2D4E"/>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1AE3"/>
    <w:rsid w:val="00F52FBD"/>
    <w:rsid w:val="00F52FE8"/>
    <w:rsid w:val="00F543C6"/>
    <w:rsid w:val="00F5790A"/>
    <w:rsid w:val="00F609CD"/>
    <w:rsid w:val="00F61DAD"/>
    <w:rsid w:val="00F66108"/>
    <w:rsid w:val="00F70D19"/>
    <w:rsid w:val="00F72D98"/>
    <w:rsid w:val="00F74326"/>
    <w:rsid w:val="00F76B81"/>
    <w:rsid w:val="00F83F8A"/>
    <w:rsid w:val="00F84FD7"/>
    <w:rsid w:val="00F85C06"/>
    <w:rsid w:val="00F941E7"/>
    <w:rsid w:val="00FA4943"/>
    <w:rsid w:val="00FB1680"/>
    <w:rsid w:val="00FB44CA"/>
    <w:rsid w:val="00FB6BD9"/>
    <w:rsid w:val="00FC0544"/>
    <w:rsid w:val="00FC0F9D"/>
    <w:rsid w:val="00FC3492"/>
    <w:rsid w:val="00FC7913"/>
    <w:rsid w:val="00FD1CDD"/>
    <w:rsid w:val="00FD518E"/>
    <w:rsid w:val="00FD5E3D"/>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6E3FF"/>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aliases w:val="TableGrid,SGS Table Basic 1"/>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 w:type="paragraph" w:customStyle="1" w:styleId="3GPP">
    <w:name w:val="3GPP 正文"/>
    <w:basedOn w:val="Normal"/>
    <w:link w:val="3GPPChar"/>
    <w:qFormat/>
    <w:rsid w:val="003B179D"/>
    <w:rPr>
      <w:rFonts w:eastAsia="宋体"/>
      <w:lang w:val="x-none" w:eastAsia="ja-JP"/>
    </w:rPr>
  </w:style>
  <w:style w:type="character" w:customStyle="1" w:styleId="3GPPChar">
    <w:name w:val="3GPP 正文 Char"/>
    <w:link w:val="3GPP"/>
    <w:rsid w:val="003B179D"/>
    <w:rPr>
      <w:rFonts w:ascii="Times New Roman" w:eastAsia="宋体" w:hAnsi="Times New Roman" w:cs="Times New Roman"/>
      <w:kern w:val="0"/>
      <w:sz w:val="2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295141609">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E4EB8-3F2A-4A10-ACAC-19C6DFE92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16853</TotalTime>
  <Pages>1</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437</cp:revision>
  <dcterms:created xsi:type="dcterms:W3CDTF">2019-09-18T02:52:00Z</dcterms:created>
  <dcterms:modified xsi:type="dcterms:W3CDTF">2024-05-13T10:55:00Z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(3)/1lkj19Yst1fi5zWtX0N8Vz7WFQqhsPtM2YSutNqP9Cnyqa7rTtlW0QV3jE8OiN4V8BA0htj
QHUD0Or5gwGxDDHj/8fXzJ5tO4Q6xzlAjeaFVVxVNtY9orE/QwWZDT08Ygls/j5oc7LHAgrd
EU+8i3FgKGm2lwbEZMl0ae9J8c5nU5O8vkjtZmsEU6DE0L5Fo2amDp7frOqWhrX5ZDdlDcGP
Vz7TbSSKG/ECJgPHjL</vt:lpwstr>
  </property>
  <property fmtid="{D5CDD505-2E9C-101B-9397-08002B2CF9AE}" pid="3" name="_2015_ms_pID_7253431">
    <vt:lpwstr>prJZnuCFtwLZuGCGyUvA1Fx5AQed2NqYNIxf8fOW6127sD78ReLUV4
SXDixgXH4LETvaTcGpNPJFJVg7Liq91Yz+DPKxV87A/DKlwXmmH1yKOnKDoKHQqrBRNuh1RY
E1man1ch6Uu3dZ/7uGLOJhunrhbOFoVMo0HAnYmSwEsndPewp9rI8zMZmue1hB1cZNmOsLBP
IvYg2zRC5OCKEb5czZxGuzfM1T/PklXIq+B4</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1715597750</vt:lpwstr>
  </property>
</Properties>
</file>