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08C92482"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726D4F">
        <w:rPr>
          <w:rFonts w:ascii="Arial" w:hAnsi="Arial" w:cs="Arial"/>
          <w:b/>
          <w:sz w:val="24"/>
          <w:szCs w:val="28"/>
          <w:lang w:val="en-US"/>
        </w:rPr>
        <w:t>1</w:t>
      </w:r>
      <w:r w:rsidRPr="007C26C6">
        <w:rPr>
          <w:rFonts w:ascii="Arial" w:hAnsi="Arial" w:cs="Arial"/>
          <w:b/>
          <w:sz w:val="24"/>
          <w:szCs w:val="28"/>
        </w:rPr>
        <w:tab/>
      </w:r>
      <w:r w:rsidR="00524E4F" w:rsidRPr="00524E4F">
        <w:rPr>
          <w:rFonts w:ascii="Arial" w:hAnsi="Arial" w:cs="Arial"/>
          <w:b/>
          <w:sz w:val="24"/>
          <w:szCs w:val="28"/>
          <w:lang w:val="en-US"/>
        </w:rPr>
        <w:t>R4-2408301</w:t>
      </w:r>
    </w:p>
    <w:p w14:paraId="1A707736" w14:textId="16EB6773" w:rsidR="00740F86" w:rsidRPr="007C26C6" w:rsidRDefault="00726D4F" w:rsidP="00494664">
      <w:pPr>
        <w:widowControl w:val="0"/>
        <w:tabs>
          <w:tab w:val="right" w:pos="9072"/>
        </w:tabs>
        <w:spacing w:before="120" w:after="0"/>
        <w:rPr>
          <w:rFonts w:ascii="Arial" w:hAnsi="Arial" w:cs="Arial"/>
          <w:b/>
          <w:sz w:val="24"/>
          <w:szCs w:val="28"/>
          <w:lang w:val="en-US"/>
        </w:rPr>
      </w:pPr>
      <w:r>
        <w:rPr>
          <w:rFonts w:ascii="Arial" w:hAnsi="Arial" w:cs="Arial"/>
          <w:b/>
          <w:sz w:val="24"/>
          <w:szCs w:val="24"/>
        </w:rPr>
        <w:t>Fukuoka</w:t>
      </w:r>
      <w:r w:rsidR="00CB1347" w:rsidRPr="00376830">
        <w:rPr>
          <w:rFonts w:ascii="Arial" w:hAnsi="Arial" w:cs="Arial"/>
          <w:b/>
          <w:sz w:val="24"/>
          <w:szCs w:val="24"/>
        </w:rPr>
        <w:t xml:space="preserve">, </w:t>
      </w:r>
      <w:r>
        <w:rPr>
          <w:rFonts w:ascii="Arial" w:hAnsi="Arial" w:cs="Arial"/>
          <w:b/>
          <w:sz w:val="24"/>
          <w:szCs w:val="24"/>
        </w:rPr>
        <w:t>JP</w:t>
      </w:r>
      <w:r w:rsidR="00CB1347" w:rsidRPr="00FE5D01">
        <w:rPr>
          <w:rFonts w:ascii="Arial" w:hAnsi="Arial" w:cs="Arial"/>
          <w:b/>
          <w:sz w:val="24"/>
          <w:szCs w:val="28"/>
        </w:rPr>
        <w:t xml:space="preserve">, </w:t>
      </w:r>
      <w:r>
        <w:rPr>
          <w:rFonts w:ascii="Arial" w:hAnsi="Arial" w:cs="Arial"/>
          <w:b/>
          <w:sz w:val="24"/>
          <w:szCs w:val="28"/>
        </w:rPr>
        <w:t>20</w:t>
      </w:r>
      <w:r w:rsidR="00F06B67">
        <w:rPr>
          <w:rFonts w:ascii="Arial" w:hAnsi="Arial" w:cs="Arial"/>
          <w:b/>
          <w:sz w:val="24"/>
          <w:szCs w:val="28"/>
        </w:rPr>
        <w:t xml:space="preserve"> </w:t>
      </w:r>
      <w:r>
        <w:rPr>
          <w:rFonts w:ascii="Arial" w:hAnsi="Arial" w:cs="Arial"/>
          <w:b/>
          <w:sz w:val="24"/>
          <w:szCs w:val="28"/>
        </w:rPr>
        <w:t>May</w:t>
      </w:r>
      <w:r w:rsidR="00CB1347" w:rsidRPr="00C747BB">
        <w:rPr>
          <w:rFonts w:ascii="Arial" w:hAnsi="Arial" w:cs="Arial"/>
          <w:b/>
          <w:sz w:val="24"/>
          <w:szCs w:val="28"/>
        </w:rPr>
        <w:t xml:space="preserve"> – </w:t>
      </w:r>
      <w:r>
        <w:rPr>
          <w:rFonts w:ascii="Arial" w:hAnsi="Arial" w:cs="Arial"/>
          <w:b/>
          <w:sz w:val="24"/>
          <w:szCs w:val="28"/>
        </w:rPr>
        <w:t>24</w:t>
      </w:r>
      <w:r w:rsidR="00F06B67">
        <w:rPr>
          <w:rFonts w:ascii="Arial" w:hAnsi="Arial" w:cs="Arial"/>
          <w:b/>
          <w:sz w:val="24"/>
          <w:szCs w:val="28"/>
        </w:rPr>
        <w:t xml:space="preserve"> </w:t>
      </w:r>
      <w:r>
        <w:rPr>
          <w:rFonts w:ascii="Arial" w:hAnsi="Arial" w:cs="Arial"/>
          <w:b/>
          <w:sz w:val="24"/>
          <w:szCs w:val="28"/>
        </w:rPr>
        <w:t>May</w:t>
      </w:r>
      <w:r w:rsidR="00CB1347" w:rsidRPr="00CB7E10">
        <w:rPr>
          <w:rFonts w:ascii="Arial" w:hAnsi="Arial" w:cs="Arial"/>
          <w:b/>
          <w:sz w:val="24"/>
          <w:szCs w:val="28"/>
        </w:rPr>
        <w:t>, 202</w:t>
      </w:r>
      <w:r w:rsidR="00F06B67">
        <w:rPr>
          <w:rFonts w:ascii="Arial" w:hAnsi="Arial" w:cs="Arial"/>
          <w:b/>
          <w:sz w:val="24"/>
          <w:szCs w:val="28"/>
        </w:rPr>
        <w:t>4</w:t>
      </w:r>
    </w:p>
    <w:bookmarkEnd w:id="1"/>
    <w:p w14:paraId="367FCFEA" w14:textId="7D6FD699"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726D4F">
        <w:rPr>
          <w:rFonts w:ascii="Arial" w:hAnsi="Arial" w:cs="Arial"/>
          <w:sz w:val="22"/>
        </w:rPr>
        <w:t>10</w:t>
      </w:r>
      <w:r w:rsidR="00494664" w:rsidRPr="0020098B">
        <w:rPr>
          <w:rFonts w:ascii="Arial" w:hAnsi="Arial" w:cs="Arial"/>
          <w:sz w:val="22"/>
        </w:rPr>
        <w:t>.6.2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2982BD75"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F7EF6" w:rsidRPr="00CF7EF6">
        <w:rPr>
          <w:rFonts w:ascii="Arial" w:hAnsi="Arial" w:cs="Arial"/>
          <w:sz w:val="22"/>
        </w:rPr>
        <w:t xml:space="preserve">Discussion on </w:t>
      </w:r>
      <w:r w:rsidR="00494664" w:rsidRPr="00494664">
        <w:rPr>
          <w:rFonts w:ascii="Arial" w:hAnsi="Arial" w:cs="Arial"/>
          <w:sz w:val="22"/>
        </w:rPr>
        <w:t>FR2-1 SSB based L3 measurement delay reduction for connected mode</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C14EB4C" w14:textId="240FCFBB" w:rsidR="00D64AA7" w:rsidRDefault="006110CD" w:rsidP="00494664">
      <w:pPr>
        <w:spacing w:before="120" w:after="160"/>
        <w:rPr>
          <w:lang w:val="en-US"/>
        </w:rPr>
      </w:pPr>
      <w:bookmarkStart w:id="4" w:name="_Hlk134894944"/>
      <w:r w:rsidRPr="00F15916">
        <w:rPr>
          <w:rFonts w:hint="eastAsia"/>
          <w:lang w:val="en-US"/>
        </w:rPr>
        <w:t>I</w:t>
      </w:r>
      <w:r w:rsidRPr="00F15916">
        <w:rPr>
          <w:lang w:val="en-US"/>
        </w:rPr>
        <w:t>n the RAN#</w:t>
      </w:r>
      <w:r>
        <w:rPr>
          <w:lang w:val="en-US"/>
        </w:rPr>
        <w:t>103</w:t>
      </w:r>
      <w:r w:rsidRPr="00F15916">
        <w:rPr>
          <w:lang w:val="en-US"/>
        </w:rPr>
        <w:t xml:space="preserve"> meeting, a new </w:t>
      </w:r>
      <w:r>
        <w:rPr>
          <w:lang w:val="en-US"/>
        </w:rPr>
        <w:t>W</w:t>
      </w:r>
      <w:r w:rsidRPr="00F15916">
        <w:rPr>
          <w:lang w:val="en-US"/>
        </w:rPr>
        <w:t xml:space="preserve">ID on </w:t>
      </w:r>
      <w:r w:rsidRPr="006110CD">
        <w:rPr>
          <w:lang w:val="en-US"/>
        </w:rPr>
        <w:t>enhancements for NR and MR-DC RRM requirements</w:t>
      </w:r>
      <w:r w:rsidRPr="00F15916">
        <w:rPr>
          <w:lang w:val="en-US"/>
        </w:rPr>
        <w:t xml:space="preserve"> was </w:t>
      </w:r>
      <w:r>
        <w:rPr>
          <w:lang w:val="en-US"/>
        </w:rPr>
        <w:t>approved</w:t>
      </w:r>
      <w:r w:rsidRPr="00F15916">
        <w:rPr>
          <w:lang w:val="en-US"/>
        </w:rPr>
        <w:t xml:space="preserve"> [1]. The objectives for RAN4 in the </w:t>
      </w:r>
      <w:r>
        <w:rPr>
          <w:lang w:val="en-US"/>
        </w:rPr>
        <w:t>W</w:t>
      </w:r>
      <w:r w:rsidRPr="00F15916">
        <w:rPr>
          <w:lang w:val="en-US"/>
        </w:rPr>
        <w:t>ID are as following</w:t>
      </w:r>
      <w:r w:rsidR="00F06B67">
        <w:rPr>
          <w:lang w:val="en-US"/>
        </w:rPr>
        <w:t xml:space="preserve"> </w:t>
      </w:r>
      <w:bookmarkEnd w:id="4"/>
    </w:p>
    <w:tbl>
      <w:tblPr>
        <w:tblStyle w:val="afff5"/>
        <w:tblW w:w="0" w:type="auto"/>
        <w:tblInd w:w="0" w:type="dxa"/>
        <w:tblLook w:val="04A0" w:firstRow="1" w:lastRow="0" w:firstColumn="1" w:lastColumn="0" w:noHBand="0" w:noVBand="1"/>
      </w:tblPr>
      <w:tblGrid>
        <w:gridCol w:w="9630"/>
      </w:tblGrid>
      <w:tr w:rsidR="00494664" w14:paraId="339EF154" w14:textId="77777777" w:rsidTr="00494664">
        <w:tc>
          <w:tcPr>
            <w:tcW w:w="9630" w:type="dxa"/>
          </w:tcPr>
          <w:p w14:paraId="58ECB97A" w14:textId="77777777" w:rsidR="00494664" w:rsidRPr="009C0FF1" w:rsidRDefault="00494664" w:rsidP="00494664">
            <w:pPr>
              <w:pStyle w:val="a3"/>
              <w:numPr>
                <w:ilvl w:val="0"/>
                <w:numId w:val="35"/>
              </w:numPr>
              <w:overflowPunct w:val="0"/>
              <w:autoSpaceDE w:val="0"/>
              <w:autoSpaceDN w:val="0"/>
              <w:adjustRightInd w:val="0"/>
              <w:textAlignment w:val="baseline"/>
              <w:rPr>
                <w:highlight w:val="yellow"/>
              </w:rPr>
            </w:pPr>
            <w:r w:rsidRPr="009C0FF1">
              <w:rPr>
                <w:highlight w:val="yellow"/>
              </w:rPr>
              <w:t>FR2-1 SSB based L3 measurement delay reduction for connected mode</w:t>
            </w:r>
          </w:p>
          <w:p w14:paraId="0C94719D" w14:textId="77777777" w:rsidR="00494664" w:rsidRPr="009C0FF1" w:rsidRDefault="00494664" w:rsidP="00494664">
            <w:pPr>
              <w:numPr>
                <w:ilvl w:val="1"/>
                <w:numId w:val="35"/>
              </w:numPr>
              <w:suppressAutoHyphens w:val="0"/>
              <w:autoSpaceDN w:val="0"/>
              <w:adjustRightInd w:val="0"/>
              <w:spacing w:after="120"/>
              <w:rPr>
                <w:highlight w:val="yellow"/>
                <w:lang w:val="en-US"/>
              </w:rPr>
            </w:pPr>
            <w:bookmarkStart w:id="5" w:name="OLE_LINK22"/>
            <w:bookmarkStart w:id="6" w:name="OLE_LINK23"/>
            <w:r w:rsidRPr="009C0FF1">
              <w:rPr>
                <w:highlight w:val="yellow"/>
                <w:lang w:val="en-US"/>
              </w:rPr>
              <w:t>For UE</w:t>
            </w:r>
            <w:r w:rsidRPr="009C0FF1">
              <w:rPr>
                <w:rFonts w:hint="eastAsia"/>
                <w:highlight w:val="yellow"/>
                <w:lang w:val="en-US" w:eastAsia="zh-CN"/>
              </w:rPr>
              <w:t xml:space="preserve"> </w:t>
            </w:r>
            <w:r w:rsidRPr="009C0FF1">
              <w:rPr>
                <w:rFonts w:eastAsia="等线"/>
                <w:highlight w:val="yellow"/>
                <w:lang w:val="en-US" w:eastAsia="zh-CN"/>
              </w:rPr>
              <w:t>supporting</w:t>
            </w:r>
            <w:r w:rsidRPr="009C0FF1">
              <w:rPr>
                <w:highlight w:val="yellow"/>
                <w:lang w:val="en-US"/>
              </w:rPr>
              <w:t xml:space="preserve"> multiple-Rx simultaneous reception on single carrier:</w:t>
            </w:r>
            <w:bookmarkEnd w:id="5"/>
            <w:bookmarkEnd w:id="6"/>
            <w:r w:rsidRPr="009C0FF1">
              <w:rPr>
                <w:highlight w:val="yellow"/>
                <w:lang w:val="en-US"/>
              </w:rPr>
              <w:t xml:space="preserve"> </w:t>
            </w:r>
          </w:p>
          <w:p w14:paraId="35D743EA" w14:textId="77777777" w:rsidR="00494664" w:rsidRPr="009C0FF1" w:rsidRDefault="00494664" w:rsidP="00494664">
            <w:pPr>
              <w:numPr>
                <w:ilvl w:val="2"/>
                <w:numId w:val="35"/>
              </w:numPr>
              <w:suppressAutoHyphens w:val="0"/>
              <w:autoSpaceDN w:val="0"/>
              <w:adjustRightInd w:val="0"/>
              <w:spacing w:after="120"/>
              <w:rPr>
                <w:highlight w:val="yellow"/>
                <w:lang w:val="en-US"/>
              </w:rPr>
            </w:pPr>
            <w:r w:rsidRPr="009C0FF1">
              <w:rPr>
                <w:highlight w:val="yellow"/>
                <w:lang w:val="en-US"/>
              </w:rPr>
              <w:t xml:space="preserve">Study </w:t>
            </w:r>
            <w:r w:rsidRPr="009C0FF1">
              <w:rPr>
                <w:rFonts w:eastAsia="等线"/>
                <w:highlight w:val="yellow"/>
                <w:lang w:val="en-US" w:eastAsia="zh-CN"/>
              </w:rPr>
              <w:t xml:space="preserve">suitable scenarios and conditions </w:t>
            </w:r>
            <w:r w:rsidRPr="009C0FF1">
              <w:rPr>
                <w:highlight w:val="yellow"/>
                <w:lang w:val="en-US"/>
              </w:rPr>
              <w:t xml:space="preserve">and, if feasible, </w:t>
            </w:r>
            <w:r w:rsidRPr="009C0FF1">
              <w:rPr>
                <w:rFonts w:eastAsia="等线"/>
                <w:highlight w:val="yellow"/>
                <w:lang w:val="en-US" w:eastAsia="zh-CN"/>
              </w:rPr>
              <w:t xml:space="preserve">introduce methods to </w:t>
            </w:r>
            <w:r w:rsidRPr="009C0FF1">
              <w:rPr>
                <w:highlight w:val="yellow"/>
                <w:lang w:val="en-US"/>
              </w:rPr>
              <w:t xml:space="preserve">reduce </w:t>
            </w:r>
            <w:r w:rsidRPr="009C0FF1">
              <w:rPr>
                <w:highlight w:val="yellow"/>
              </w:rPr>
              <w:t>FR2-1 L3 measurement delay</w:t>
            </w:r>
            <w:r w:rsidRPr="009C0FF1">
              <w:rPr>
                <w:highlight w:val="yellow"/>
                <w:lang w:val="en-US"/>
              </w:rPr>
              <w:t xml:space="preserve"> by optimizing:</w:t>
            </w:r>
          </w:p>
          <w:p w14:paraId="1E554479" w14:textId="42BD1544" w:rsidR="00494664" w:rsidRPr="009C0FF1" w:rsidRDefault="00494664" w:rsidP="00494664">
            <w:pPr>
              <w:numPr>
                <w:ilvl w:val="3"/>
                <w:numId w:val="35"/>
              </w:numPr>
              <w:suppressAutoHyphens w:val="0"/>
              <w:autoSpaceDN w:val="0"/>
              <w:adjustRightInd w:val="0"/>
              <w:spacing w:after="120"/>
              <w:rPr>
                <w:strike/>
                <w:highlight w:val="yellow"/>
                <w:lang w:val="en-US"/>
              </w:rPr>
            </w:pPr>
            <w:r w:rsidRPr="009C0FF1">
              <w:rPr>
                <w:highlight w:val="yellow"/>
                <w:lang w:val="en-US"/>
              </w:rPr>
              <w:t>Rx beam sweeping f</w:t>
            </w:r>
            <w:r w:rsidRPr="009C0FF1">
              <w:rPr>
                <w:highlight w:val="yellow"/>
                <w:lang w:val="en-US" w:eastAsia="zh-CN"/>
              </w:rPr>
              <w:t>actor</w:t>
            </w:r>
          </w:p>
          <w:p w14:paraId="48308EFA" w14:textId="77777777" w:rsidR="00494664" w:rsidRPr="009C0FF1" w:rsidRDefault="00494664" w:rsidP="00494664">
            <w:pPr>
              <w:numPr>
                <w:ilvl w:val="1"/>
                <w:numId w:val="35"/>
              </w:numPr>
              <w:suppressAutoHyphens w:val="0"/>
              <w:autoSpaceDN w:val="0"/>
              <w:adjustRightInd w:val="0"/>
              <w:spacing w:after="120"/>
              <w:rPr>
                <w:highlight w:val="yellow"/>
                <w:lang w:val="en-US"/>
              </w:rPr>
            </w:pPr>
            <w:r w:rsidRPr="009C0FF1">
              <w:rPr>
                <w:rFonts w:ascii="Times" w:hAnsi="Times" w:hint="eastAsia"/>
                <w:szCs w:val="24"/>
                <w:highlight w:val="yellow"/>
                <w:lang w:val="en-US"/>
              </w:rPr>
              <w:t>For</w:t>
            </w:r>
            <w:r w:rsidRPr="009C0FF1">
              <w:rPr>
                <w:rFonts w:eastAsia="等线"/>
                <w:highlight w:val="yellow"/>
                <w:lang w:val="en-US" w:eastAsia="zh-CN"/>
              </w:rPr>
              <w:t xml:space="preserve"> </w:t>
            </w:r>
            <w:r w:rsidRPr="009C0FF1">
              <w:rPr>
                <w:rFonts w:ascii="Times" w:hAnsi="Times" w:hint="eastAsia"/>
                <w:szCs w:val="24"/>
                <w:highlight w:val="yellow"/>
                <w:lang w:val="en-US"/>
              </w:rPr>
              <w:t xml:space="preserve">UE </w:t>
            </w:r>
            <w:r w:rsidRPr="009C0FF1">
              <w:rPr>
                <w:rFonts w:eastAsia="等线"/>
                <w:highlight w:val="yellow"/>
                <w:lang w:val="en-US" w:eastAsia="zh-CN"/>
              </w:rPr>
              <w:t xml:space="preserve">not in </w:t>
            </w:r>
            <w:r w:rsidRPr="009C0FF1">
              <w:rPr>
                <w:rFonts w:ascii="Times" w:hAnsi="Times" w:hint="eastAsia"/>
                <w:szCs w:val="24"/>
                <w:highlight w:val="yellow"/>
                <w:lang w:val="en-US"/>
              </w:rPr>
              <w:t>multiple-Rx simultaneous reception mode:</w:t>
            </w:r>
          </w:p>
          <w:p w14:paraId="09E9EF6E" w14:textId="77777777" w:rsidR="00494664" w:rsidRPr="009C0FF1" w:rsidRDefault="00494664" w:rsidP="00494664">
            <w:pPr>
              <w:numPr>
                <w:ilvl w:val="2"/>
                <w:numId w:val="35"/>
              </w:numPr>
              <w:suppressAutoHyphens w:val="0"/>
              <w:autoSpaceDN w:val="0"/>
              <w:adjustRightInd w:val="0"/>
              <w:spacing w:after="120"/>
              <w:rPr>
                <w:highlight w:val="yellow"/>
                <w:lang w:val="en-US"/>
              </w:rPr>
            </w:pPr>
            <w:r w:rsidRPr="009C0FF1">
              <w:rPr>
                <w:highlight w:val="yellow"/>
                <w:lang w:val="en-US"/>
              </w:rPr>
              <w:t xml:space="preserve">Study </w:t>
            </w:r>
            <w:r w:rsidRPr="009C0FF1">
              <w:rPr>
                <w:rFonts w:eastAsia="等线"/>
                <w:highlight w:val="yellow"/>
                <w:lang w:val="en-US" w:eastAsia="zh-CN"/>
              </w:rPr>
              <w:t xml:space="preserve">suitable scenarios and conditions </w:t>
            </w:r>
            <w:r w:rsidRPr="009C0FF1">
              <w:rPr>
                <w:highlight w:val="yellow"/>
                <w:lang w:val="en-US"/>
              </w:rPr>
              <w:t xml:space="preserve">and, if feasible, </w:t>
            </w:r>
            <w:r w:rsidRPr="009C0FF1">
              <w:rPr>
                <w:rFonts w:eastAsia="等线"/>
                <w:highlight w:val="yellow"/>
                <w:lang w:val="en-US" w:eastAsia="zh-CN"/>
              </w:rPr>
              <w:t>introduce methods</w:t>
            </w:r>
            <w:r w:rsidRPr="009C0FF1">
              <w:rPr>
                <w:highlight w:val="yellow"/>
                <w:lang w:val="en-US"/>
              </w:rPr>
              <w:t xml:space="preserve"> to reduce </w:t>
            </w:r>
            <w:r w:rsidRPr="009C0FF1">
              <w:rPr>
                <w:highlight w:val="yellow"/>
              </w:rPr>
              <w:t>FR2-1 L3</w:t>
            </w:r>
            <w:r w:rsidRPr="009C0FF1">
              <w:rPr>
                <w:rFonts w:eastAsia="等线"/>
                <w:highlight w:val="yellow"/>
                <w:lang w:eastAsia="zh-CN"/>
              </w:rPr>
              <w:t xml:space="preserve"> </w:t>
            </w:r>
            <w:r w:rsidRPr="009C0FF1">
              <w:rPr>
                <w:highlight w:val="yellow"/>
              </w:rPr>
              <w:t>measurement delay</w:t>
            </w:r>
            <w:r w:rsidRPr="009C0FF1">
              <w:rPr>
                <w:highlight w:val="yellow"/>
                <w:lang w:val="en-US"/>
              </w:rPr>
              <w:t xml:space="preserve"> by optimizing:</w:t>
            </w:r>
          </w:p>
          <w:p w14:paraId="6E9303EF" w14:textId="77777777" w:rsidR="00494664" w:rsidRPr="009C0FF1" w:rsidRDefault="00494664" w:rsidP="00494664">
            <w:pPr>
              <w:numPr>
                <w:ilvl w:val="3"/>
                <w:numId w:val="35"/>
              </w:numPr>
              <w:suppressAutoHyphens w:val="0"/>
              <w:autoSpaceDN w:val="0"/>
              <w:adjustRightInd w:val="0"/>
              <w:spacing w:after="120"/>
              <w:rPr>
                <w:rFonts w:eastAsia="Batang"/>
                <w:highlight w:val="yellow"/>
                <w:lang w:val="en-US" w:eastAsia="en-US"/>
              </w:rPr>
            </w:pPr>
            <w:r w:rsidRPr="009C0FF1">
              <w:rPr>
                <w:rFonts w:eastAsia="等线"/>
                <w:highlight w:val="yellow"/>
                <w:lang w:val="en-US" w:eastAsia="zh-CN"/>
              </w:rPr>
              <w:t xml:space="preserve"> CSSF outside gap in CA/DC scenarios </w:t>
            </w:r>
          </w:p>
          <w:p w14:paraId="190AD1C7" w14:textId="77777777" w:rsidR="00494664" w:rsidRPr="009C0FF1" w:rsidRDefault="00494664" w:rsidP="00494664">
            <w:pPr>
              <w:numPr>
                <w:ilvl w:val="4"/>
                <w:numId w:val="36"/>
              </w:numPr>
              <w:suppressAutoHyphens w:val="0"/>
              <w:autoSpaceDN w:val="0"/>
              <w:adjustRightInd w:val="0"/>
              <w:spacing w:after="120"/>
              <w:rPr>
                <w:rFonts w:eastAsia="Batang"/>
                <w:highlight w:val="yellow"/>
                <w:lang w:val="en-US" w:eastAsia="zh-CN"/>
              </w:rPr>
            </w:pPr>
            <w:r w:rsidRPr="009C0FF1">
              <w:rPr>
                <w:rFonts w:eastAsia="等线"/>
                <w:highlight w:val="yellow"/>
                <w:lang w:val="en-US" w:eastAsia="zh-CN"/>
              </w:rPr>
              <w:t>Baseline assumption on number of searcher</w:t>
            </w:r>
            <w:r w:rsidRPr="009C0FF1">
              <w:rPr>
                <w:rFonts w:eastAsia="等线" w:hint="eastAsia"/>
                <w:highlight w:val="yellow"/>
                <w:lang w:val="en-US" w:eastAsia="zh-CN"/>
              </w:rPr>
              <w:t>s</w:t>
            </w:r>
            <w:r w:rsidRPr="009C0FF1">
              <w:rPr>
                <w:rFonts w:eastAsia="等线"/>
                <w:highlight w:val="yellow"/>
                <w:lang w:val="en-US" w:eastAsia="zh-CN"/>
              </w:rPr>
              <w:t xml:space="preserve"> is 2</w:t>
            </w:r>
          </w:p>
          <w:p w14:paraId="4F1E6CC6" w14:textId="77777777" w:rsidR="00494664" w:rsidRPr="006652A4" w:rsidRDefault="00494664" w:rsidP="00494664">
            <w:pPr>
              <w:numPr>
                <w:ilvl w:val="0"/>
                <w:numId w:val="35"/>
              </w:numPr>
              <w:suppressAutoHyphens w:val="0"/>
              <w:autoSpaceDN w:val="0"/>
              <w:adjustRightInd w:val="0"/>
              <w:spacing w:after="120"/>
              <w:rPr>
                <w:lang w:val="en-US"/>
              </w:rPr>
            </w:pPr>
            <w:r w:rsidRPr="006652A4">
              <w:rPr>
                <w:lang w:eastAsia="zh-TW"/>
              </w:rPr>
              <w:t xml:space="preserve">Fast </w:t>
            </w:r>
            <w:proofErr w:type="spellStart"/>
            <w:r w:rsidRPr="006652A4">
              <w:rPr>
                <w:lang w:eastAsia="zh-TW"/>
              </w:rPr>
              <w:t>SCell</w:t>
            </w:r>
            <w:proofErr w:type="spellEnd"/>
            <w:r w:rsidRPr="006652A4">
              <w:rPr>
                <w:lang w:eastAsia="zh-TW"/>
              </w:rPr>
              <w:t xml:space="preserve"> activation </w:t>
            </w:r>
            <w:r w:rsidRPr="006652A4">
              <w:rPr>
                <w:rFonts w:eastAsia="等线"/>
                <w:lang w:eastAsia="zh-CN"/>
              </w:rPr>
              <w:t xml:space="preserve">for UE supporting Rel-18 EMR </w:t>
            </w:r>
          </w:p>
          <w:p w14:paraId="5D3FCB95" w14:textId="77777777" w:rsidR="00494664" w:rsidRPr="006652A4" w:rsidRDefault="00494664" w:rsidP="00494664">
            <w:pPr>
              <w:pStyle w:val="a3"/>
              <w:numPr>
                <w:ilvl w:val="1"/>
                <w:numId w:val="35"/>
              </w:numPr>
              <w:overflowPunct w:val="0"/>
              <w:autoSpaceDE w:val="0"/>
              <w:autoSpaceDN w:val="0"/>
              <w:adjustRightInd w:val="0"/>
              <w:textAlignment w:val="baseline"/>
            </w:pPr>
            <w:r w:rsidRPr="006652A4">
              <w:t xml:space="preserve">Study and, if feasible, to reduce the </w:t>
            </w:r>
            <w:proofErr w:type="spellStart"/>
            <w:r w:rsidRPr="006652A4">
              <w:t>SCell</w:t>
            </w:r>
            <w:proofErr w:type="spellEnd"/>
            <w:r w:rsidRPr="006652A4">
              <w:t xml:space="preserve"> activation delay with </w:t>
            </w:r>
            <w:r w:rsidRPr="006652A4">
              <w:rPr>
                <w:rFonts w:eastAsia="等线"/>
                <w:lang w:eastAsia="zh-CN"/>
              </w:rPr>
              <w:t xml:space="preserve">valid </w:t>
            </w:r>
            <w:r w:rsidRPr="006652A4">
              <w:t xml:space="preserve">EMR reporting </w:t>
            </w:r>
          </w:p>
          <w:p w14:paraId="7372034B" w14:textId="77777777" w:rsidR="00494664" w:rsidRPr="006652A4" w:rsidRDefault="00494664" w:rsidP="00494664">
            <w:pPr>
              <w:pStyle w:val="a3"/>
              <w:numPr>
                <w:ilvl w:val="1"/>
                <w:numId w:val="35"/>
              </w:numPr>
              <w:overflowPunct w:val="0"/>
              <w:autoSpaceDE w:val="0"/>
              <w:autoSpaceDN w:val="0"/>
              <w:adjustRightInd w:val="0"/>
              <w:textAlignment w:val="baseline"/>
              <w:rPr>
                <w:rFonts w:eastAsia="等线"/>
                <w:lang w:eastAsia="zh-CN"/>
              </w:rPr>
            </w:pPr>
            <w:r w:rsidRPr="006652A4">
              <w:rPr>
                <w:rFonts w:eastAsia="等线"/>
                <w:lang w:eastAsia="zh-CN"/>
              </w:rPr>
              <w:t xml:space="preserve">Apply fast </w:t>
            </w:r>
            <w:proofErr w:type="spellStart"/>
            <w:r w:rsidRPr="006652A4">
              <w:rPr>
                <w:rFonts w:eastAsia="等线"/>
                <w:lang w:eastAsia="zh-CN"/>
              </w:rPr>
              <w:t>scell</w:t>
            </w:r>
            <w:proofErr w:type="spellEnd"/>
            <w:r w:rsidRPr="006652A4">
              <w:rPr>
                <w:rFonts w:eastAsia="等线"/>
                <w:lang w:eastAsia="zh-CN"/>
              </w:rPr>
              <w:t xml:space="preserve"> activation in FR1 and FR2-1 </w:t>
            </w:r>
          </w:p>
          <w:p w14:paraId="5518CDE0" w14:textId="77F55139" w:rsidR="00494664" w:rsidRDefault="00494664" w:rsidP="00494664">
            <w:pPr>
              <w:pStyle w:val="a3"/>
              <w:numPr>
                <w:ilvl w:val="1"/>
                <w:numId w:val="35"/>
              </w:numPr>
              <w:overflowPunct w:val="0"/>
              <w:autoSpaceDE w:val="0"/>
              <w:autoSpaceDN w:val="0"/>
              <w:adjustRightInd w:val="0"/>
              <w:textAlignment w:val="baseline"/>
            </w:pPr>
            <w:r w:rsidRPr="006652A4">
              <w:rPr>
                <w:rFonts w:eastAsia="等线"/>
                <w:lang w:eastAsia="zh-CN"/>
              </w:rPr>
              <w:t>Note: RAN4 to start this work from Q3’2024 and aim for completion in Dec’2024. Workplan for this bullet can be discussed in May’2024</w:t>
            </w:r>
          </w:p>
        </w:tc>
      </w:tr>
    </w:tbl>
    <w:p w14:paraId="2BFA2F1B" w14:textId="6BB54FFA" w:rsidR="00494664" w:rsidRPr="00E735CB" w:rsidRDefault="00726D4F" w:rsidP="00494664">
      <w:pPr>
        <w:spacing w:before="120" w:after="160"/>
        <w:rPr>
          <w:lang w:val="en-US"/>
        </w:rPr>
      </w:pPr>
      <w:r>
        <w:rPr>
          <w:lang w:val="en-US"/>
        </w:rPr>
        <w:t xml:space="preserve">In the last RAN4 meeting, the topic of FR2-1 SSB based L3 measurement delay reduction for connected model is discussed and the way forwards are captured in [2]. </w:t>
      </w:r>
      <w:r w:rsidR="00494664">
        <w:rPr>
          <w:lang w:val="en-US"/>
        </w:rPr>
        <w:t xml:space="preserve">In this contribution, we provided our views on </w:t>
      </w:r>
      <w:r w:rsidR="00494664" w:rsidRPr="00494664">
        <w:rPr>
          <w:lang w:val="en-US"/>
        </w:rPr>
        <w:t>FR2-1 SSB based L3 measurement delay reduction for connected mode</w:t>
      </w:r>
      <w:r w:rsidR="00494664">
        <w:rPr>
          <w:lang w:val="en-US"/>
        </w:rPr>
        <w:t>.</w:t>
      </w:r>
    </w:p>
    <w:p w14:paraId="722699F7" w14:textId="295905FC" w:rsidR="00355C33" w:rsidRDefault="00355C33" w:rsidP="00355C33">
      <w:pPr>
        <w:pStyle w:val="1"/>
        <w:numPr>
          <w:ilvl w:val="0"/>
          <w:numId w:val="23"/>
        </w:numPr>
        <w:tabs>
          <w:tab w:val="num" w:pos="720"/>
        </w:tabs>
        <w:ind w:left="432" w:hanging="432"/>
      </w:pPr>
      <w:bookmarkStart w:id="7" w:name="_Hlk73468315"/>
      <w:r w:rsidRPr="007C26C6">
        <w:t>Discussion</w:t>
      </w:r>
    </w:p>
    <w:p w14:paraId="57475CA0" w14:textId="371D2CFC" w:rsidR="00515A37" w:rsidRPr="00515A37" w:rsidRDefault="00515A37" w:rsidP="00515A37">
      <w:pPr>
        <w:pStyle w:val="2"/>
        <w:numPr>
          <w:ilvl w:val="0"/>
          <w:numId w:val="0"/>
        </w:numPr>
      </w:pPr>
      <w:r>
        <w:t xml:space="preserve">2.1 </w:t>
      </w:r>
      <w:r w:rsidRPr="00515A37">
        <w:t>L3 measurement delay reduction by optimizing Rx BSF for UE supporting multiple-Rx simultaneous reception</w:t>
      </w:r>
    </w:p>
    <w:p w14:paraId="1514BAA2" w14:textId="4F30AA36" w:rsidR="00D47189" w:rsidRDefault="00872DF4" w:rsidP="00E72EBD">
      <w:r>
        <w:t>In general, the FR2 L3 measurement delay is much longer than the delay in FR1 due to the Rx beam sweeping factor and the enhancement is needed. There are so many works have been already done in Rel-18 for reducing the FR2 measurement delay</w:t>
      </w:r>
      <w:r w:rsidR="00BB0984">
        <w:t>, e.g., introducing UE capability for FR2 L1 measurement delay reduction with reduced Rx beam sweeping factor</w:t>
      </w:r>
      <w:r w:rsidR="00F448D4">
        <w:t xml:space="preserve"> (currently under discussion)</w:t>
      </w:r>
      <w:r w:rsidR="00BB0984">
        <w:t>.</w:t>
      </w:r>
      <w:r w:rsidR="00BC1D28">
        <w:t xml:space="preserve"> </w:t>
      </w:r>
      <w:r w:rsidR="00BC1D28" w:rsidRPr="00BC1D28">
        <w:t>For UE supporting multiple-Rx simultaneous reception on single carrier</w:t>
      </w:r>
      <w:r w:rsidR="00BC1D28">
        <w:t>, RAN4 could consider to extend the capability to apply for L3 measurement for reducing the delay.</w:t>
      </w:r>
    </w:p>
    <w:p w14:paraId="7BBB04E1" w14:textId="1B2F5021" w:rsidR="0005058B" w:rsidRDefault="009C0FF1" w:rsidP="00E72EBD">
      <w:pPr>
        <w:rPr>
          <w:b/>
          <w:i/>
        </w:rPr>
      </w:pPr>
      <w:r w:rsidRPr="00AE48E6">
        <w:rPr>
          <w:b/>
          <w:i/>
        </w:rPr>
        <w:lastRenderedPageBreak/>
        <w:t>Proposal 1:</w:t>
      </w:r>
      <w:r w:rsidR="001E6BE2" w:rsidRPr="00AE48E6">
        <w:rPr>
          <w:b/>
          <w:i/>
        </w:rPr>
        <w:t xml:space="preserve"> RAN4 to consider introduce</w:t>
      </w:r>
      <w:r w:rsidR="00DA2FAD">
        <w:rPr>
          <w:b/>
          <w:i/>
        </w:rPr>
        <w:t xml:space="preserve"> multi-Rx</w:t>
      </w:r>
      <w:r w:rsidR="001E6BE2" w:rsidRPr="00AE48E6">
        <w:rPr>
          <w:b/>
          <w:i/>
        </w:rPr>
        <w:t xml:space="preserve"> UE capability </w:t>
      </w:r>
      <w:r w:rsidR="00A9236E">
        <w:rPr>
          <w:b/>
          <w:i/>
        </w:rPr>
        <w:t>of</w:t>
      </w:r>
      <w:r w:rsidR="001E6BE2" w:rsidRPr="00AE48E6">
        <w:rPr>
          <w:b/>
          <w:i/>
        </w:rPr>
        <w:t xml:space="preserve"> reduc</w:t>
      </w:r>
      <w:r w:rsidR="00A9236E">
        <w:rPr>
          <w:b/>
          <w:i/>
        </w:rPr>
        <w:t>ed</w:t>
      </w:r>
      <w:r w:rsidR="001E6BE2" w:rsidRPr="00AE48E6">
        <w:rPr>
          <w:b/>
          <w:i/>
        </w:rPr>
        <w:t xml:space="preserve"> Rx beam sweeping factor</w:t>
      </w:r>
      <w:r w:rsidR="00D47189">
        <w:rPr>
          <w:b/>
          <w:i/>
        </w:rPr>
        <w:t xml:space="preserve"> for FR2 L3 measurement delay reduction</w:t>
      </w:r>
      <w:r w:rsidR="001E6BE2" w:rsidRPr="00AE48E6">
        <w:rPr>
          <w:b/>
          <w:i/>
        </w:rPr>
        <w:t>.</w:t>
      </w:r>
    </w:p>
    <w:p w14:paraId="0121C461" w14:textId="267ADB35" w:rsidR="0005058B" w:rsidRDefault="00043014" w:rsidP="00E72EBD">
      <w:r>
        <w:t>In the last meeting, following WF is reached</w:t>
      </w:r>
    </w:p>
    <w:tbl>
      <w:tblPr>
        <w:tblStyle w:val="afff5"/>
        <w:tblW w:w="0" w:type="auto"/>
        <w:tblInd w:w="0" w:type="dxa"/>
        <w:tblLook w:val="04A0" w:firstRow="1" w:lastRow="0" w:firstColumn="1" w:lastColumn="0" w:noHBand="0" w:noVBand="1"/>
      </w:tblPr>
      <w:tblGrid>
        <w:gridCol w:w="9630"/>
      </w:tblGrid>
      <w:tr w:rsidR="00043014" w14:paraId="580413EF" w14:textId="77777777" w:rsidTr="00043014">
        <w:tc>
          <w:tcPr>
            <w:tcW w:w="9630" w:type="dxa"/>
          </w:tcPr>
          <w:p w14:paraId="3708F2E1" w14:textId="77777777" w:rsidR="00043014" w:rsidRDefault="00043014" w:rsidP="00043014">
            <w:pPr>
              <w:rPr>
                <w:b/>
                <w:color w:val="0070C0"/>
                <w:u w:val="single"/>
                <w:lang w:eastAsia="ko-KR"/>
              </w:rPr>
            </w:pPr>
            <w:r w:rsidRPr="00112FA9">
              <w:rPr>
                <w:b/>
                <w:color w:val="0070C0"/>
                <w:u w:val="single"/>
                <w:lang w:eastAsia="ko-KR"/>
              </w:rPr>
              <w:t>Issue 2-1-</w:t>
            </w:r>
            <w:r>
              <w:rPr>
                <w:b/>
                <w:color w:val="0070C0"/>
                <w:u w:val="single"/>
                <w:lang w:eastAsia="ko-KR"/>
              </w:rPr>
              <w:t>1</w:t>
            </w:r>
            <w:r w:rsidRPr="00112FA9">
              <w:rPr>
                <w:b/>
                <w:color w:val="0070C0"/>
                <w:u w:val="single"/>
                <w:lang w:eastAsia="ko-KR"/>
              </w:rPr>
              <w:t xml:space="preserve">: </w:t>
            </w:r>
            <w:r w:rsidRPr="00CA2ACA">
              <w:rPr>
                <w:b/>
                <w:color w:val="0070C0"/>
                <w:u w:val="single"/>
                <w:lang w:eastAsia="ko-KR"/>
              </w:rPr>
              <w:t>applicable scenarios</w:t>
            </w:r>
            <w:r w:rsidRPr="00CA2ACA" w:rsidDel="00CA2ACA">
              <w:rPr>
                <w:b/>
                <w:color w:val="0070C0"/>
                <w:u w:val="single"/>
                <w:lang w:eastAsia="ko-KR"/>
              </w:rPr>
              <w:t xml:space="preserve"> </w:t>
            </w:r>
            <w:r>
              <w:rPr>
                <w:b/>
                <w:color w:val="0070C0"/>
                <w:u w:val="single"/>
                <w:lang w:eastAsia="ko-KR"/>
              </w:rPr>
              <w:t xml:space="preserve">of </w:t>
            </w:r>
            <w:r w:rsidRPr="00112FA9">
              <w:rPr>
                <w:b/>
                <w:color w:val="0070C0"/>
                <w:u w:val="single"/>
                <w:lang w:eastAsia="ko-KR"/>
              </w:rPr>
              <w:t>L3 measurement delay</w:t>
            </w:r>
            <w:r>
              <w:rPr>
                <w:b/>
                <w:color w:val="0070C0"/>
                <w:u w:val="single"/>
                <w:lang w:eastAsia="ko-KR"/>
              </w:rPr>
              <w:t xml:space="preserve"> reduction</w:t>
            </w:r>
            <w:r w:rsidRPr="00112FA9">
              <w:rPr>
                <w:b/>
                <w:color w:val="0070C0"/>
                <w:u w:val="single"/>
                <w:lang w:eastAsia="ko-KR"/>
              </w:rPr>
              <w:t xml:space="preserve"> by optimizing </w:t>
            </w:r>
            <w:r w:rsidRPr="00684FD7">
              <w:rPr>
                <w:b/>
                <w:color w:val="0070C0"/>
                <w:u w:val="single"/>
                <w:lang w:eastAsia="ko-KR"/>
              </w:rPr>
              <w:t xml:space="preserve">Rx </w:t>
            </w:r>
            <w:r>
              <w:rPr>
                <w:b/>
                <w:color w:val="0070C0"/>
                <w:u w:val="single"/>
                <w:lang w:eastAsia="ko-KR"/>
              </w:rPr>
              <w:t>BSF</w:t>
            </w:r>
          </w:p>
          <w:p w14:paraId="6D5A6625" w14:textId="77777777" w:rsidR="00043014" w:rsidRDefault="00043014" w:rsidP="00043014">
            <w:pPr>
              <w:rPr>
                <w:b/>
                <w:color w:val="0070C0"/>
                <w:u w:val="single"/>
                <w:lang w:eastAsia="ko-KR"/>
              </w:rPr>
            </w:pPr>
          </w:p>
          <w:p w14:paraId="400D936D" w14:textId="77777777" w:rsidR="00043014" w:rsidRDefault="00043014" w:rsidP="00043014">
            <w:pPr>
              <w:pStyle w:val="a3"/>
              <w:ind w:firstLine="0"/>
              <w:rPr>
                <w:color w:val="0070C0"/>
              </w:rPr>
            </w:pPr>
            <w:r w:rsidRPr="00BD058D">
              <w:rPr>
                <w:color w:val="0070C0"/>
                <w:highlight w:val="yellow"/>
              </w:rPr>
              <w:t>WF for next meeting:</w:t>
            </w:r>
          </w:p>
          <w:p w14:paraId="63DD8B58" w14:textId="77777777" w:rsidR="00043014" w:rsidRDefault="00043014" w:rsidP="00043014">
            <w:pPr>
              <w:pStyle w:val="a3"/>
              <w:numPr>
                <w:ilvl w:val="1"/>
                <w:numId w:val="38"/>
              </w:numPr>
              <w:ind w:left="1440"/>
            </w:pPr>
            <w:r>
              <w:t>FFS:</w:t>
            </w:r>
          </w:p>
          <w:p w14:paraId="4537AB80" w14:textId="77777777" w:rsidR="00043014" w:rsidRPr="008435BA" w:rsidRDefault="00043014" w:rsidP="00043014">
            <w:pPr>
              <w:pStyle w:val="a3"/>
              <w:numPr>
                <w:ilvl w:val="1"/>
                <w:numId w:val="38"/>
              </w:numPr>
              <w:rPr>
                <w:szCs w:val="21"/>
              </w:rPr>
            </w:pPr>
            <w:r w:rsidRPr="00CA2ACA">
              <w:rPr>
                <w:szCs w:val="21"/>
              </w:rPr>
              <w:t>L3 delay enhancements in Rel-19 by optimizing Rx BSF for UE supporting multi-</w:t>
            </w:r>
            <w:proofErr w:type="spellStart"/>
            <w:r w:rsidRPr="00CA2ACA">
              <w:rPr>
                <w:szCs w:val="21"/>
              </w:rPr>
              <w:t>rx</w:t>
            </w:r>
            <w:proofErr w:type="spellEnd"/>
            <w:r w:rsidRPr="00CA2ACA">
              <w:rPr>
                <w:szCs w:val="21"/>
              </w:rPr>
              <w:t xml:space="preserve"> simultaneous reception</w:t>
            </w:r>
            <w:r w:rsidRPr="00CA2ACA" w:rsidDel="00CA2ACA">
              <w:rPr>
                <w:szCs w:val="21"/>
              </w:rPr>
              <w:t xml:space="preserve"> </w:t>
            </w:r>
            <w:r w:rsidRPr="008435BA">
              <w:rPr>
                <w:szCs w:val="21"/>
              </w:rPr>
              <w:t xml:space="preserve">are applicable provided the target </w:t>
            </w:r>
            <w:r>
              <w:rPr>
                <w:szCs w:val="21"/>
              </w:rPr>
              <w:t>frequency layer</w:t>
            </w:r>
            <w:r w:rsidRPr="008435BA">
              <w:rPr>
                <w:szCs w:val="21"/>
              </w:rPr>
              <w:t xml:space="preserve"> to be measured is the only one in the single FR2-1 band and UE is configured [with one FR2-1 band].</w:t>
            </w:r>
          </w:p>
          <w:p w14:paraId="03BB22FF" w14:textId="77777777" w:rsidR="00043014" w:rsidRDefault="00043014" w:rsidP="00043014">
            <w:pPr>
              <w:pStyle w:val="a3"/>
              <w:numPr>
                <w:ilvl w:val="1"/>
                <w:numId w:val="38"/>
              </w:numPr>
              <w:overflowPunct w:val="0"/>
              <w:autoSpaceDE w:val="0"/>
              <w:autoSpaceDN w:val="0"/>
              <w:adjustRightInd w:val="0"/>
              <w:spacing w:after="0"/>
              <w:textAlignment w:val="baseline"/>
              <w:rPr>
                <w:szCs w:val="21"/>
              </w:rPr>
            </w:pPr>
            <w:r w:rsidRPr="0021287E">
              <w:rPr>
                <w:szCs w:val="21"/>
              </w:rPr>
              <w:t>RAN4 to consider UE supporting FR2-1 power class 3 as first priority.</w:t>
            </w:r>
          </w:p>
          <w:p w14:paraId="49979A37" w14:textId="77777777" w:rsidR="00043014" w:rsidRPr="00043014" w:rsidRDefault="00043014" w:rsidP="00E72EBD">
            <w:pPr>
              <w:rPr>
                <w:lang w:val="en-US"/>
              </w:rPr>
            </w:pPr>
          </w:p>
        </w:tc>
      </w:tr>
    </w:tbl>
    <w:p w14:paraId="4416C89D" w14:textId="69283EBD" w:rsidR="00043014" w:rsidRDefault="00043014" w:rsidP="00E72EBD"/>
    <w:p w14:paraId="10C59761" w14:textId="6AB12620" w:rsidR="00043014" w:rsidRDefault="00043014" w:rsidP="00E72EBD">
      <w:r>
        <w:t>For the WF of the applicable scenarios, it is OK to the reuse the Rel-18 assumptions and the description of the first bullet is not out of the WID scope. For the 2</w:t>
      </w:r>
      <w:r w:rsidRPr="00043014">
        <w:rPr>
          <w:vertAlign w:val="superscript"/>
        </w:rPr>
        <w:t>nd</w:t>
      </w:r>
      <w:r>
        <w:t xml:space="preserve"> bullet, we can treat the PC3 as the 1</w:t>
      </w:r>
      <w:r w:rsidRPr="00043014">
        <w:rPr>
          <w:vertAlign w:val="superscript"/>
        </w:rPr>
        <w:t>st</w:t>
      </w:r>
      <w:r>
        <w:t xml:space="preserve"> priority. However, whether the UE is configured with one FR2-1 band or at least one FR2-1 band is still needs to be discussed. If another FR2-1 band is added</w:t>
      </w:r>
      <w:r w:rsidR="00FB3F94">
        <w:t xml:space="preserve">, the </w:t>
      </w:r>
      <w:r w:rsidR="007F2680">
        <w:t>IBM is needed and multi-Rx is operated in each CC of FR2-1 band</w:t>
      </w:r>
      <w:r w:rsidR="00FB3F94">
        <w:t>. If we still want to reduce the L3 measurement delay by optimizing Rx BSF, at least 3 panel are needed and it is out of WID scope.</w:t>
      </w:r>
      <w:r w:rsidR="007F2680">
        <w:t xml:space="preserve"> </w:t>
      </w:r>
    </w:p>
    <w:p w14:paraId="5406D892" w14:textId="77777777" w:rsidR="00027E3D" w:rsidRDefault="00043014" w:rsidP="00E72EBD">
      <w:pPr>
        <w:rPr>
          <w:b/>
          <w:i/>
        </w:rPr>
      </w:pPr>
      <w:r w:rsidRPr="00AE48E6">
        <w:rPr>
          <w:b/>
          <w:i/>
        </w:rPr>
        <w:t xml:space="preserve">Proposal </w:t>
      </w:r>
      <w:r>
        <w:rPr>
          <w:b/>
          <w:i/>
        </w:rPr>
        <w:t>2</w:t>
      </w:r>
      <w:r w:rsidRPr="00AE48E6">
        <w:rPr>
          <w:b/>
          <w:i/>
        </w:rPr>
        <w:t xml:space="preserve">: </w:t>
      </w:r>
      <w:r w:rsidR="00027E3D">
        <w:rPr>
          <w:b/>
          <w:i/>
        </w:rPr>
        <w:t>The applicable scenarios are to be revised to:</w:t>
      </w:r>
    </w:p>
    <w:p w14:paraId="74F76A31" w14:textId="3946E002" w:rsidR="00043014" w:rsidRPr="00027E3D" w:rsidRDefault="00027E3D" w:rsidP="00027E3D">
      <w:pPr>
        <w:pStyle w:val="a3"/>
        <w:numPr>
          <w:ilvl w:val="0"/>
          <w:numId w:val="42"/>
        </w:numPr>
        <w:rPr>
          <w:b/>
          <w:i/>
          <w:szCs w:val="21"/>
        </w:rPr>
      </w:pPr>
      <w:r w:rsidRPr="00027E3D">
        <w:rPr>
          <w:b/>
          <w:i/>
          <w:szCs w:val="21"/>
        </w:rPr>
        <w:t>L3 delay enhancements in Rel-19 by optimizing Rx BSF for UE supporting multi-</w:t>
      </w:r>
      <w:r w:rsidRPr="00027E3D">
        <w:rPr>
          <w:b/>
          <w:i/>
          <w:szCs w:val="21"/>
        </w:rPr>
        <w:t>R</w:t>
      </w:r>
      <w:r w:rsidRPr="00027E3D">
        <w:rPr>
          <w:b/>
          <w:i/>
          <w:szCs w:val="21"/>
        </w:rPr>
        <w:t>x simultaneous reception</w:t>
      </w:r>
      <w:r w:rsidRPr="00027E3D" w:rsidDel="00CA2ACA">
        <w:rPr>
          <w:b/>
          <w:i/>
          <w:szCs w:val="21"/>
        </w:rPr>
        <w:t xml:space="preserve"> </w:t>
      </w:r>
      <w:r w:rsidRPr="00027E3D">
        <w:rPr>
          <w:b/>
          <w:i/>
          <w:szCs w:val="21"/>
        </w:rPr>
        <w:t xml:space="preserve">are applicable provided the target frequency layer to be measured is </w:t>
      </w:r>
      <w:r w:rsidRPr="00027E3D">
        <w:rPr>
          <w:b/>
          <w:i/>
          <w:szCs w:val="21"/>
        </w:rPr>
        <w:t>the single carrier</w:t>
      </w:r>
      <w:r w:rsidRPr="00027E3D">
        <w:rPr>
          <w:b/>
          <w:i/>
          <w:szCs w:val="21"/>
        </w:rPr>
        <w:t xml:space="preserve"> and UE is configured with one FR2-1 band.</w:t>
      </w:r>
    </w:p>
    <w:p w14:paraId="6F0C71CF" w14:textId="4B76FE2C" w:rsidR="00027E3D" w:rsidRPr="00027E3D" w:rsidRDefault="00027E3D" w:rsidP="00027E3D">
      <w:pPr>
        <w:pStyle w:val="a3"/>
        <w:numPr>
          <w:ilvl w:val="0"/>
          <w:numId w:val="42"/>
        </w:numPr>
        <w:rPr>
          <w:b/>
          <w:i/>
        </w:rPr>
      </w:pPr>
      <w:r w:rsidRPr="00027E3D">
        <w:rPr>
          <w:b/>
          <w:i/>
          <w:szCs w:val="21"/>
        </w:rPr>
        <w:t>RAN4 to consider UE supporting FR2-1 power class 3 as first priority.</w:t>
      </w:r>
    </w:p>
    <w:tbl>
      <w:tblPr>
        <w:tblStyle w:val="afff5"/>
        <w:tblW w:w="0" w:type="auto"/>
        <w:tblInd w:w="0" w:type="dxa"/>
        <w:tblLook w:val="04A0" w:firstRow="1" w:lastRow="0" w:firstColumn="1" w:lastColumn="0" w:noHBand="0" w:noVBand="1"/>
      </w:tblPr>
      <w:tblGrid>
        <w:gridCol w:w="9630"/>
      </w:tblGrid>
      <w:tr w:rsidR="00071A47" w14:paraId="5AFBA26F" w14:textId="77777777" w:rsidTr="00071A47">
        <w:tc>
          <w:tcPr>
            <w:tcW w:w="9630" w:type="dxa"/>
          </w:tcPr>
          <w:p w14:paraId="2FDFE133" w14:textId="77777777" w:rsidR="00071A47" w:rsidRDefault="00071A47" w:rsidP="00071A47">
            <w:pPr>
              <w:rPr>
                <w:b/>
                <w:color w:val="0070C0"/>
                <w:u w:val="single"/>
                <w:lang w:eastAsia="ko-KR"/>
              </w:rPr>
            </w:pPr>
            <w:r w:rsidRPr="003417B3">
              <w:rPr>
                <w:b/>
                <w:color w:val="0070C0"/>
                <w:u w:val="single"/>
                <w:lang w:eastAsia="ko-KR"/>
              </w:rPr>
              <w:t xml:space="preserve">Issue </w:t>
            </w:r>
            <w:r>
              <w:rPr>
                <w:b/>
                <w:color w:val="0070C0"/>
                <w:u w:val="single"/>
                <w:lang w:eastAsia="ko-KR"/>
              </w:rPr>
              <w:t>2-1</w:t>
            </w:r>
            <w:r w:rsidRPr="003417B3">
              <w:rPr>
                <w:b/>
                <w:color w:val="0070C0"/>
                <w:u w:val="single"/>
                <w:lang w:eastAsia="ko-KR"/>
              </w:rPr>
              <w:t>-</w:t>
            </w:r>
            <w:r>
              <w:rPr>
                <w:b/>
                <w:color w:val="0070C0"/>
                <w:u w:val="single"/>
                <w:lang w:eastAsia="ko-KR"/>
              </w:rPr>
              <w:t>2</w:t>
            </w:r>
            <w:r w:rsidRPr="003417B3">
              <w:rPr>
                <w:b/>
                <w:color w:val="0070C0"/>
                <w:u w:val="single"/>
                <w:lang w:eastAsia="ko-KR"/>
              </w:rPr>
              <w:t xml:space="preserve">: </w:t>
            </w:r>
            <w:r>
              <w:rPr>
                <w:b/>
                <w:color w:val="0070C0"/>
                <w:u w:val="single"/>
                <w:lang w:eastAsia="ko-KR"/>
              </w:rPr>
              <w:t xml:space="preserve">Conditions to apply </w:t>
            </w:r>
            <w:r w:rsidRPr="00684FD7">
              <w:rPr>
                <w:b/>
                <w:color w:val="0070C0"/>
                <w:u w:val="single"/>
                <w:lang w:eastAsia="ko-KR"/>
              </w:rPr>
              <w:t xml:space="preserve">L3 measurement delay </w:t>
            </w:r>
            <w:r>
              <w:rPr>
                <w:b/>
                <w:color w:val="0070C0"/>
                <w:u w:val="single"/>
                <w:lang w:eastAsia="ko-KR"/>
              </w:rPr>
              <w:t xml:space="preserve">reduction </w:t>
            </w:r>
            <w:r w:rsidRPr="00684FD7">
              <w:rPr>
                <w:b/>
                <w:color w:val="0070C0"/>
                <w:u w:val="single"/>
                <w:lang w:eastAsia="ko-KR"/>
              </w:rPr>
              <w:t xml:space="preserve">by optimizing Rx </w:t>
            </w:r>
            <w:r>
              <w:rPr>
                <w:b/>
                <w:color w:val="0070C0"/>
                <w:u w:val="single"/>
                <w:lang w:eastAsia="ko-KR"/>
              </w:rPr>
              <w:t>BSF</w:t>
            </w:r>
          </w:p>
          <w:p w14:paraId="3ACF2C3B" w14:textId="77777777" w:rsidR="00071A47" w:rsidRDefault="00071A47" w:rsidP="00071A47">
            <w:pPr>
              <w:rPr>
                <w:b/>
                <w:color w:val="0070C0"/>
                <w:u w:val="single"/>
                <w:lang w:eastAsia="ko-KR"/>
              </w:rPr>
            </w:pPr>
          </w:p>
          <w:p w14:paraId="38E0B0F2" w14:textId="77777777" w:rsidR="00071A47" w:rsidRDefault="00071A47" w:rsidP="00071A47">
            <w:pPr>
              <w:rPr>
                <w:rFonts w:ascii="PingFang TC" w:eastAsia="PingFang TC" w:hAnsi="PingFang TC" w:cs="PingFang TC"/>
                <w:bCs/>
              </w:rPr>
            </w:pPr>
            <w:r w:rsidRPr="00112FA9">
              <w:rPr>
                <w:bCs/>
                <w:highlight w:val="yellow"/>
                <w:lang w:eastAsia="ko-KR"/>
              </w:rPr>
              <w:t xml:space="preserve">[Moderator note]: The </w:t>
            </w:r>
            <w:r>
              <w:rPr>
                <w:bCs/>
                <w:highlight w:val="yellow"/>
                <w:lang w:eastAsia="ko-KR"/>
              </w:rPr>
              <w:t>condition</w:t>
            </w:r>
            <w:r w:rsidRPr="00112FA9">
              <w:rPr>
                <w:bCs/>
                <w:highlight w:val="yellow"/>
                <w:lang w:eastAsia="ko-KR"/>
              </w:rPr>
              <w:t xml:space="preserve"> here means </w:t>
            </w:r>
            <w:r>
              <w:rPr>
                <w:bCs/>
                <w:highlight w:val="yellow"/>
                <w:lang w:eastAsia="ko-KR"/>
              </w:rPr>
              <w:t xml:space="preserve">in which case/condition/use-case/mode UE can apply the </w:t>
            </w:r>
            <w:r w:rsidRPr="00656DEA">
              <w:rPr>
                <w:bCs/>
                <w:highlight w:val="yellow"/>
                <w:lang w:eastAsia="ko-KR"/>
              </w:rPr>
              <w:t>L3 measurement delay reduction by optimizing Rx BSF</w:t>
            </w:r>
            <w:r w:rsidRPr="00112FA9">
              <w:rPr>
                <w:bCs/>
                <w:highlight w:val="yellow"/>
                <w:lang w:eastAsia="ko-KR"/>
              </w:rPr>
              <w:t>.</w:t>
            </w:r>
            <w:r w:rsidRPr="00112FA9">
              <w:rPr>
                <w:bCs/>
                <w:lang w:eastAsia="ko-KR"/>
              </w:rPr>
              <w:t xml:space="preserve"> </w:t>
            </w:r>
          </w:p>
          <w:p w14:paraId="1EF101C4" w14:textId="77777777" w:rsidR="00071A47" w:rsidRDefault="00071A47" w:rsidP="00071A47"/>
          <w:p w14:paraId="1EDD8B7B" w14:textId="77777777" w:rsidR="00071A47" w:rsidRPr="00BD058D" w:rsidRDefault="00071A47" w:rsidP="00071A47">
            <w:pPr>
              <w:spacing w:after="120"/>
            </w:pPr>
            <w:r w:rsidRPr="00BD058D">
              <w:rPr>
                <w:highlight w:val="yellow"/>
              </w:rPr>
              <w:t>WF for next meeting:</w:t>
            </w:r>
          </w:p>
          <w:p w14:paraId="343CA7E7" w14:textId="77777777" w:rsidR="00071A47" w:rsidRPr="00BD058D" w:rsidRDefault="00071A47" w:rsidP="00071A47">
            <w:pPr>
              <w:spacing w:after="120"/>
              <w:ind w:left="576"/>
            </w:pPr>
            <w:proofErr w:type="spellStart"/>
            <w:r w:rsidRPr="00BD058D">
              <w:rPr>
                <w:rFonts w:hint="eastAsia"/>
              </w:rPr>
              <w:t>FFS</w:t>
            </w:r>
            <w:r w:rsidRPr="00BD058D">
              <w:rPr>
                <w:rFonts w:hint="eastAsia"/>
              </w:rPr>
              <w:t>：</w:t>
            </w:r>
            <w:r w:rsidRPr="00BD058D">
              <w:t>Conditions</w:t>
            </w:r>
            <w:proofErr w:type="spellEnd"/>
            <w:r w:rsidRPr="00BD058D">
              <w:t xml:space="preserve"> for UE to apply L3 measurement delay reduction by optimizing Rx BSF</w:t>
            </w:r>
          </w:p>
          <w:p w14:paraId="160227EE" w14:textId="77777777" w:rsidR="00071A47" w:rsidRDefault="00071A47" w:rsidP="00071A47">
            <w:pPr>
              <w:pStyle w:val="a3"/>
              <w:numPr>
                <w:ilvl w:val="1"/>
                <w:numId w:val="38"/>
              </w:numPr>
            </w:pPr>
            <w:bookmarkStart w:id="8" w:name="_Hlk165906882"/>
            <w:r>
              <w:t xml:space="preserve">FFS: </w:t>
            </w:r>
            <w:r w:rsidRPr="001B6BC9">
              <w:t>multi-Rx simultaneous reception</w:t>
            </w:r>
            <w:r>
              <w:t xml:space="preserve"> of UE</w:t>
            </w:r>
            <w:r w:rsidRPr="001B6BC9">
              <w:t xml:space="preserve"> </w:t>
            </w:r>
            <w:r>
              <w:t>is in</w:t>
            </w:r>
            <w:r w:rsidRPr="001B6BC9">
              <w:t xml:space="preserve"> active mode</w:t>
            </w:r>
            <w:r>
              <w:t>, which</w:t>
            </w:r>
            <w:r w:rsidRPr="001B6BC9">
              <w:t xml:space="preserve"> is expected to follow the one</w:t>
            </w:r>
            <w:r w:rsidRPr="00D50B35">
              <w:t xml:space="preserve"> </w:t>
            </w:r>
            <w:r w:rsidRPr="001B6BC9">
              <w:t>specified in Rel-18 for multi-Rx simultaneous reception features</w:t>
            </w:r>
          </w:p>
          <w:p w14:paraId="6BC29539" w14:textId="77777777" w:rsidR="00071A47" w:rsidRDefault="00071A47" w:rsidP="00071A47">
            <w:pPr>
              <w:pStyle w:val="a3"/>
              <w:numPr>
                <w:ilvl w:val="1"/>
                <w:numId w:val="38"/>
              </w:numPr>
            </w:pPr>
            <w:r>
              <w:t>FFS: UE’s mobility status, e.g., whether HST is precluded or not</w:t>
            </w:r>
          </w:p>
          <w:p w14:paraId="22E39BA7" w14:textId="77777777" w:rsidR="00071A47" w:rsidRDefault="00071A47" w:rsidP="00071A47">
            <w:pPr>
              <w:pStyle w:val="a3"/>
              <w:numPr>
                <w:ilvl w:val="1"/>
                <w:numId w:val="38"/>
              </w:numPr>
            </w:pPr>
            <w:r>
              <w:t xml:space="preserve">FFS: </w:t>
            </w:r>
            <w:r w:rsidRPr="00656DEA">
              <w:t>RRM measurement with two panels activated, two searchers are occupied by this single carrier</w:t>
            </w:r>
            <w:r>
              <w:t xml:space="preserve"> </w:t>
            </w:r>
          </w:p>
          <w:p w14:paraId="10D71788" w14:textId="77777777" w:rsidR="00071A47" w:rsidRDefault="00071A47" w:rsidP="00071A47">
            <w:pPr>
              <w:pStyle w:val="a3"/>
              <w:numPr>
                <w:ilvl w:val="1"/>
                <w:numId w:val="38"/>
              </w:numPr>
            </w:pPr>
            <w:r>
              <w:t xml:space="preserve">FFS: SSB processing delay/time for processing multiple beams received in a SMTC  </w:t>
            </w:r>
          </w:p>
          <w:p w14:paraId="26AE8949" w14:textId="77777777" w:rsidR="00071A47" w:rsidRDefault="00071A47" w:rsidP="00071A47">
            <w:pPr>
              <w:pStyle w:val="a3"/>
              <w:numPr>
                <w:ilvl w:val="1"/>
                <w:numId w:val="38"/>
              </w:numPr>
            </w:pPr>
            <w:r>
              <w:t>FFS: P</w:t>
            </w:r>
            <w:r w:rsidRPr="00656DEA">
              <w:t>ower consumption issue</w:t>
            </w:r>
          </w:p>
          <w:p w14:paraId="10D576EF" w14:textId="77777777" w:rsidR="00071A47" w:rsidRPr="008A4B2B" w:rsidRDefault="00071A47" w:rsidP="00071A47">
            <w:pPr>
              <w:pStyle w:val="a3"/>
              <w:numPr>
                <w:ilvl w:val="1"/>
                <w:numId w:val="38"/>
              </w:numPr>
            </w:pPr>
            <w:r>
              <w:lastRenderedPageBreak/>
              <w:t>FFS: UE has</w:t>
            </w:r>
            <w:r w:rsidRPr="001426D2">
              <w:t xml:space="preserve"> prior knowledge on the cell to be measured </w:t>
            </w:r>
          </w:p>
          <w:p w14:paraId="68407840" w14:textId="77777777" w:rsidR="00071A47" w:rsidRPr="008A4B2B" w:rsidRDefault="00071A47" w:rsidP="00071A47">
            <w:pPr>
              <w:pStyle w:val="a3"/>
              <w:numPr>
                <w:ilvl w:val="1"/>
                <w:numId w:val="38"/>
              </w:numPr>
            </w:pPr>
            <w:r>
              <w:t xml:space="preserve">FFS: </w:t>
            </w:r>
            <w:r w:rsidRPr="00BC4B19">
              <w:t>Rel-19 L3 measurement with multi-Rx DL reception is irrelevant to multi-TRP operation deployment</w:t>
            </w:r>
          </w:p>
          <w:p w14:paraId="0C522FC1" w14:textId="77777777" w:rsidR="00071A47" w:rsidRPr="00CA2ACA" w:rsidRDefault="00071A47" w:rsidP="00071A47">
            <w:pPr>
              <w:pStyle w:val="a3"/>
              <w:numPr>
                <w:ilvl w:val="1"/>
                <w:numId w:val="38"/>
              </w:numPr>
            </w:pPr>
            <w:r>
              <w:t>FFS: Other conditions: cell-</w:t>
            </w:r>
            <w:proofErr w:type="spellStart"/>
            <w:r>
              <w:t>centre</w:t>
            </w:r>
            <w:proofErr w:type="spellEnd"/>
            <w:r>
              <w:t xml:space="preserve"> UE or cell-edge UE</w:t>
            </w:r>
          </w:p>
          <w:bookmarkEnd w:id="8"/>
          <w:p w14:paraId="0C8810DD" w14:textId="47FEC64C" w:rsidR="00071A47" w:rsidRDefault="00071A47" w:rsidP="00071A47">
            <w:pPr>
              <w:pStyle w:val="a3"/>
              <w:numPr>
                <w:ilvl w:val="1"/>
                <w:numId w:val="38"/>
              </w:numPr>
            </w:pPr>
            <w:r>
              <w:rPr>
                <w:rFonts w:hint="eastAsia"/>
              </w:rPr>
              <w:t>FFS</w:t>
            </w:r>
            <w:r w:rsidRPr="00CA2ACA">
              <w:t xml:space="preserve">: </w:t>
            </w:r>
            <w:r>
              <w:t xml:space="preserve">Simultaneous operation between </w:t>
            </w:r>
            <w:r w:rsidRPr="001B6BC9">
              <w:t>multi-Rx simultaneous reception</w:t>
            </w:r>
            <w:r>
              <w:t xml:space="preserve"> (L1) and </w:t>
            </w:r>
            <w:r w:rsidRPr="00990725">
              <w:t>L3 measurement delay reduction by optimizing Rx BSF</w:t>
            </w:r>
            <w:r>
              <w:t>.</w:t>
            </w:r>
          </w:p>
        </w:tc>
      </w:tr>
    </w:tbl>
    <w:p w14:paraId="38EFF30B" w14:textId="638815E0" w:rsidR="00071A47" w:rsidRDefault="00071A47" w:rsidP="00E72EBD"/>
    <w:p w14:paraId="76BC1F05" w14:textId="74D9E352" w:rsidR="00071A47" w:rsidRDefault="00075D42" w:rsidP="00E72EBD">
      <w:r>
        <w:t>First of all, we think the last bullet that s</w:t>
      </w:r>
      <w:r w:rsidRPr="00075D42">
        <w:t>imultaneous operation between multi-Rx simultaneous reception (L1) and L3 measurement delay reduction by optimizing Rx BSF</w:t>
      </w:r>
      <w:r>
        <w:t xml:space="preserve"> is out of scope and no need to consider for RAN4.</w:t>
      </w:r>
    </w:p>
    <w:p w14:paraId="65F2B826" w14:textId="20CEF692" w:rsidR="00075D42" w:rsidRDefault="00075D42" w:rsidP="00E72EBD">
      <w:r>
        <w:t>Condition 1</w:t>
      </w:r>
      <w:r w:rsidR="00B43177">
        <w:t>:</w:t>
      </w:r>
      <w:r>
        <w:t xml:space="preserve"> </w:t>
      </w:r>
      <w:r w:rsidRPr="001B6BC9">
        <w:t>multi-Rx simultaneous reception</w:t>
      </w:r>
      <w:r>
        <w:t xml:space="preserve"> of UE</w:t>
      </w:r>
      <w:r w:rsidRPr="001B6BC9">
        <w:t xml:space="preserve"> </w:t>
      </w:r>
      <w:r>
        <w:t>is in</w:t>
      </w:r>
      <w:r w:rsidRPr="001B6BC9">
        <w:t xml:space="preserve"> active mode</w:t>
      </w:r>
      <w:r>
        <w:t>, which</w:t>
      </w:r>
      <w:r w:rsidRPr="001B6BC9">
        <w:t xml:space="preserve"> is expected to follow the one</w:t>
      </w:r>
      <w:r w:rsidRPr="00D50B35">
        <w:t xml:space="preserve"> </w:t>
      </w:r>
      <w:r w:rsidRPr="001B6BC9">
        <w:t>specified in Rel-18 for multi-Rx simultaneous reception features</w:t>
      </w:r>
      <w:r>
        <w:t xml:space="preserve">. </w:t>
      </w:r>
      <w:r w:rsidR="00B43177">
        <w:t>We are OK with condition 1.</w:t>
      </w:r>
    </w:p>
    <w:p w14:paraId="036AE5CD" w14:textId="52F30A69" w:rsidR="000868BB" w:rsidRDefault="00B43177" w:rsidP="00E72EBD">
      <w:r>
        <w:t>Condition 2: UE’s mobility status, e.g., whether HST is precluded or not.</w:t>
      </w:r>
      <w:r w:rsidR="000868BB">
        <w:t xml:space="preserve"> We think RAN4 needs to treat the low mobility status as the baseline to find out the optimization ways and no need to consider the HST in Rel-19. </w:t>
      </w:r>
    </w:p>
    <w:p w14:paraId="19C6875F" w14:textId="127FD3FF" w:rsidR="00B43177" w:rsidRDefault="000868BB" w:rsidP="00E72EBD">
      <w:r>
        <w:t>Condition 3</w:t>
      </w:r>
      <w:r>
        <w:rPr>
          <w:rFonts w:hint="eastAsia"/>
        </w:rPr>
        <w:t>:</w:t>
      </w:r>
      <w:r>
        <w:t xml:space="preserve"> </w:t>
      </w:r>
      <w:r w:rsidRPr="00656DEA">
        <w:t>RRM measurement with two panels activated, two searchers are occupied by this single carrier</w:t>
      </w:r>
      <w:r>
        <w:t>. We think this condition is make sense and since 2 searchers are occupied by single carrier, it may have impacts to other CC</w:t>
      </w:r>
      <w:r w:rsidR="00354563">
        <w:t>s</w:t>
      </w:r>
      <w:r>
        <w:t>.</w:t>
      </w:r>
    </w:p>
    <w:p w14:paraId="4CF4A44B" w14:textId="3765AE54" w:rsidR="00354563" w:rsidRDefault="00354563" w:rsidP="00E72EBD">
      <w:r>
        <w:t>Condition 4: SSB processing delay/time for processing multiple beams received in a SMTC. This condition needs to be studied since whether the delay can be reduced is depending on the way of buffering and processing.</w:t>
      </w:r>
    </w:p>
    <w:p w14:paraId="52DD8CE1" w14:textId="1FC3A504" w:rsidR="00455E77" w:rsidRDefault="00455E77" w:rsidP="00E72EBD">
      <w:r>
        <w:t>Condition 5:</w:t>
      </w:r>
      <w:r w:rsidRPr="00455E77">
        <w:t xml:space="preserve"> </w:t>
      </w:r>
      <w:r>
        <w:t>P</w:t>
      </w:r>
      <w:r w:rsidRPr="00656DEA">
        <w:t>ower consumption issue</w:t>
      </w:r>
      <w:r>
        <w:t>. It is a very important issue for BSF optimization based RRM measurement since it is a long-term activity and there is no reason to active the multi-Rx all the time which will cause the overheating issues.</w:t>
      </w:r>
    </w:p>
    <w:p w14:paraId="649E02DF" w14:textId="47F09EE1" w:rsidR="00455E77" w:rsidRDefault="00455E77" w:rsidP="00E72EBD">
      <w:r>
        <w:t>Condition 6:</w:t>
      </w:r>
      <w:r w:rsidR="003730F8" w:rsidRPr="003730F8">
        <w:t xml:space="preserve"> </w:t>
      </w:r>
      <w:r w:rsidR="003730F8">
        <w:t>UE has</w:t>
      </w:r>
      <w:r w:rsidR="003730F8" w:rsidRPr="001426D2">
        <w:t xml:space="preserve"> prior knowledge on the cell to be measured</w:t>
      </w:r>
      <w:r w:rsidR="003730F8">
        <w:t>.</w:t>
      </w:r>
      <w:r w:rsidR="005959E7">
        <w:t xml:space="preserve"> Different prior knowledges may have different impacts for BSF optimization based RRM measurements and more study is needed.</w:t>
      </w:r>
    </w:p>
    <w:p w14:paraId="05406887" w14:textId="474B9A86" w:rsidR="003730F8" w:rsidRDefault="003730F8" w:rsidP="00E72EBD">
      <w:r>
        <w:t>Condition 8:</w:t>
      </w:r>
      <w:r w:rsidR="003F183C">
        <w:t xml:space="preserve"> </w:t>
      </w:r>
      <w:r w:rsidR="003F183C" w:rsidRPr="003F183C">
        <w:t>Rel-19 L3 measurement with multi-Rx DL reception is irrelevant to multi-TRP operation deployment</w:t>
      </w:r>
      <w:r w:rsidR="003F183C">
        <w:t xml:space="preserve">. Rel-18 discussion is based on </w:t>
      </w:r>
      <w:proofErr w:type="spellStart"/>
      <w:r w:rsidR="003F183C">
        <w:t>mTRP</w:t>
      </w:r>
      <w:proofErr w:type="spellEnd"/>
      <w:r w:rsidR="003F183C">
        <w:t xml:space="preserve"> from NW perspective. For Rel-19 BSF optimization, RRM measurements are more important in cell-edge which is different from the typical </w:t>
      </w:r>
      <w:proofErr w:type="spellStart"/>
      <w:r w:rsidR="003F183C">
        <w:t>sscenario</w:t>
      </w:r>
      <w:proofErr w:type="spellEnd"/>
      <w:r w:rsidR="003F183C">
        <w:t xml:space="preserve"> of the </w:t>
      </w:r>
      <w:proofErr w:type="spellStart"/>
      <w:r w:rsidR="003F183C">
        <w:t>mTRP</w:t>
      </w:r>
      <w:proofErr w:type="spellEnd"/>
      <w:r w:rsidR="003F183C">
        <w:t>.</w:t>
      </w:r>
    </w:p>
    <w:p w14:paraId="5BD059F6" w14:textId="072D654F" w:rsidR="003F183C" w:rsidRDefault="003730F8" w:rsidP="00E72EBD">
      <w:r>
        <w:t>Condition 9:</w:t>
      </w:r>
      <w:r w:rsidR="003F183C" w:rsidRPr="003F183C">
        <w:t xml:space="preserve"> </w:t>
      </w:r>
      <w:r w:rsidR="003F183C">
        <w:t>Other conditions: cell-centre UE or cell-edge UE. As we mentioned before, cell-edge RRM measurement may be more important than the cell-centre RRM measurement in Rel-19, and it needs to be studied.</w:t>
      </w:r>
    </w:p>
    <w:p w14:paraId="73944284" w14:textId="680CC08D" w:rsidR="00112B0B" w:rsidRPr="00203A4D" w:rsidRDefault="00112B0B" w:rsidP="00E72EBD">
      <w:pPr>
        <w:rPr>
          <w:b/>
          <w:i/>
        </w:rPr>
      </w:pPr>
      <w:r w:rsidRPr="00203A4D">
        <w:rPr>
          <w:b/>
          <w:i/>
        </w:rPr>
        <w:t>Proposal 3: RAN4 to discuss the following conditions for UE to apply L3 measurement delay reduction by optimizing Rx BSF.</w:t>
      </w:r>
    </w:p>
    <w:p w14:paraId="03385A2C" w14:textId="64ADD3D6" w:rsidR="00112B0B" w:rsidRPr="00203A4D" w:rsidRDefault="00112B0B" w:rsidP="00112B0B">
      <w:pPr>
        <w:numPr>
          <w:ilvl w:val="1"/>
          <w:numId w:val="38"/>
        </w:numPr>
        <w:rPr>
          <w:b/>
          <w:i/>
          <w:lang w:val="en-US"/>
        </w:rPr>
      </w:pPr>
      <w:r w:rsidRPr="00203A4D">
        <w:rPr>
          <w:b/>
          <w:i/>
          <w:lang w:val="en-US"/>
        </w:rPr>
        <w:t>Multi-Rx simultaneous reception of UE is in active mode, which is expected to follow the one specified in Rel-18 for multi-Rx simultaneous reception features</w:t>
      </w:r>
    </w:p>
    <w:p w14:paraId="23E80747" w14:textId="02A508BC" w:rsidR="00112B0B" w:rsidRPr="00203A4D" w:rsidRDefault="00112B0B" w:rsidP="00112B0B">
      <w:pPr>
        <w:numPr>
          <w:ilvl w:val="1"/>
          <w:numId w:val="38"/>
        </w:numPr>
        <w:rPr>
          <w:b/>
          <w:i/>
          <w:lang w:val="en-US"/>
        </w:rPr>
      </w:pPr>
      <w:r w:rsidRPr="00203A4D">
        <w:rPr>
          <w:b/>
          <w:i/>
          <w:lang w:val="en-US"/>
        </w:rPr>
        <w:t>Low mobility status</w:t>
      </w:r>
    </w:p>
    <w:p w14:paraId="176BF89A" w14:textId="104CD0FE" w:rsidR="00112B0B" w:rsidRPr="00203A4D" w:rsidRDefault="00112B0B" w:rsidP="00112B0B">
      <w:pPr>
        <w:numPr>
          <w:ilvl w:val="1"/>
          <w:numId w:val="38"/>
        </w:numPr>
        <w:rPr>
          <w:b/>
          <w:i/>
          <w:lang w:val="en-US"/>
        </w:rPr>
      </w:pPr>
      <w:r w:rsidRPr="00203A4D">
        <w:rPr>
          <w:b/>
          <w:i/>
          <w:lang w:val="en-US"/>
        </w:rPr>
        <w:t xml:space="preserve">RRM measurement with two panels activated, two searchers are occupied by this single carrier </w:t>
      </w:r>
    </w:p>
    <w:p w14:paraId="242CF334" w14:textId="6DFA58B2" w:rsidR="00112B0B" w:rsidRPr="00203A4D" w:rsidRDefault="00112B0B" w:rsidP="00112B0B">
      <w:pPr>
        <w:numPr>
          <w:ilvl w:val="1"/>
          <w:numId w:val="38"/>
        </w:numPr>
        <w:rPr>
          <w:b/>
          <w:i/>
          <w:lang w:val="en-US"/>
        </w:rPr>
      </w:pPr>
      <w:r w:rsidRPr="00203A4D">
        <w:rPr>
          <w:b/>
          <w:i/>
          <w:lang w:val="en-US"/>
        </w:rPr>
        <w:t xml:space="preserve">SSB processing delay/time for processing multiple beams received in a SMTC  </w:t>
      </w:r>
    </w:p>
    <w:p w14:paraId="6B7AE1C3" w14:textId="38298CE4" w:rsidR="00112B0B" w:rsidRPr="00203A4D" w:rsidRDefault="00112B0B" w:rsidP="00112B0B">
      <w:pPr>
        <w:numPr>
          <w:ilvl w:val="1"/>
          <w:numId w:val="38"/>
        </w:numPr>
        <w:rPr>
          <w:b/>
          <w:i/>
          <w:lang w:val="en-US"/>
        </w:rPr>
      </w:pPr>
      <w:r w:rsidRPr="00203A4D">
        <w:rPr>
          <w:b/>
          <w:i/>
          <w:lang w:val="en-US"/>
        </w:rPr>
        <w:t>Power consumption issue</w:t>
      </w:r>
    </w:p>
    <w:p w14:paraId="6433E7CE" w14:textId="2D0ED3C8" w:rsidR="00112B0B" w:rsidRPr="00203A4D" w:rsidRDefault="00112B0B" w:rsidP="00112B0B">
      <w:pPr>
        <w:numPr>
          <w:ilvl w:val="1"/>
          <w:numId w:val="38"/>
        </w:numPr>
        <w:rPr>
          <w:b/>
          <w:i/>
          <w:lang w:val="en-US"/>
        </w:rPr>
      </w:pPr>
      <w:r w:rsidRPr="00203A4D">
        <w:rPr>
          <w:b/>
          <w:i/>
          <w:lang w:val="en-US"/>
        </w:rPr>
        <w:t xml:space="preserve">UE has prior knowledge on the cell to be measured </w:t>
      </w:r>
    </w:p>
    <w:p w14:paraId="3650AE51" w14:textId="2CDF680A" w:rsidR="00112B0B" w:rsidRPr="00203A4D" w:rsidRDefault="00112B0B" w:rsidP="00112B0B">
      <w:pPr>
        <w:numPr>
          <w:ilvl w:val="1"/>
          <w:numId w:val="38"/>
        </w:numPr>
        <w:rPr>
          <w:b/>
          <w:i/>
          <w:lang w:val="en-US"/>
        </w:rPr>
      </w:pPr>
      <w:r w:rsidRPr="00203A4D">
        <w:rPr>
          <w:b/>
          <w:i/>
          <w:lang w:val="en-US"/>
        </w:rPr>
        <w:t>Rel-19 L3 measurement with multi-Rx DL reception is irrelevant to multi-TRP operation deployment</w:t>
      </w:r>
    </w:p>
    <w:p w14:paraId="503C2328" w14:textId="11A70CF2" w:rsidR="00112B0B" w:rsidRPr="00203A4D" w:rsidRDefault="00112B0B" w:rsidP="00112B0B">
      <w:pPr>
        <w:numPr>
          <w:ilvl w:val="1"/>
          <w:numId w:val="38"/>
        </w:numPr>
        <w:rPr>
          <w:b/>
          <w:i/>
          <w:lang w:val="en-US"/>
        </w:rPr>
      </w:pPr>
      <w:r w:rsidRPr="00203A4D">
        <w:rPr>
          <w:b/>
          <w:i/>
          <w:lang w:val="en-US"/>
        </w:rPr>
        <w:t>Other conditions: cell-</w:t>
      </w:r>
      <w:proofErr w:type="spellStart"/>
      <w:r w:rsidRPr="00203A4D">
        <w:rPr>
          <w:b/>
          <w:i/>
          <w:lang w:val="en-US"/>
        </w:rPr>
        <w:t>centre</w:t>
      </w:r>
      <w:proofErr w:type="spellEnd"/>
      <w:r w:rsidRPr="00203A4D">
        <w:rPr>
          <w:b/>
          <w:i/>
          <w:lang w:val="en-US"/>
        </w:rPr>
        <w:t xml:space="preserve"> UE or cell-edge UE</w:t>
      </w:r>
    </w:p>
    <w:tbl>
      <w:tblPr>
        <w:tblStyle w:val="afff5"/>
        <w:tblW w:w="0" w:type="auto"/>
        <w:tblInd w:w="0" w:type="dxa"/>
        <w:tblLook w:val="04A0" w:firstRow="1" w:lastRow="0" w:firstColumn="1" w:lastColumn="0" w:noHBand="0" w:noVBand="1"/>
      </w:tblPr>
      <w:tblGrid>
        <w:gridCol w:w="9630"/>
      </w:tblGrid>
      <w:tr w:rsidR="00836098" w14:paraId="075575CA" w14:textId="77777777" w:rsidTr="00836098">
        <w:tc>
          <w:tcPr>
            <w:tcW w:w="9630" w:type="dxa"/>
          </w:tcPr>
          <w:p w14:paraId="59943288" w14:textId="77777777" w:rsidR="00836098" w:rsidRDefault="00836098" w:rsidP="00836098">
            <w:pPr>
              <w:rPr>
                <w:i/>
                <w:color w:val="0070C0"/>
              </w:rPr>
            </w:pPr>
          </w:p>
          <w:p w14:paraId="2563804C" w14:textId="77777777" w:rsidR="00836098" w:rsidRDefault="00836098" w:rsidP="00836098">
            <w:pPr>
              <w:rPr>
                <w:b/>
                <w:color w:val="0070C0"/>
                <w:u w:val="single"/>
                <w:lang w:eastAsia="ko-KR"/>
              </w:rPr>
            </w:pPr>
            <w:r w:rsidRPr="003417B3">
              <w:rPr>
                <w:b/>
                <w:color w:val="0070C0"/>
                <w:u w:val="single"/>
                <w:lang w:eastAsia="ko-KR"/>
              </w:rPr>
              <w:lastRenderedPageBreak/>
              <w:t xml:space="preserve">Issue </w:t>
            </w:r>
            <w:r>
              <w:rPr>
                <w:b/>
                <w:color w:val="0070C0"/>
                <w:u w:val="single"/>
                <w:lang w:eastAsia="ko-KR"/>
              </w:rPr>
              <w:t>2-1</w:t>
            </w:r>
            <w:r w:rsidRPr="003417B3">
              <w:rPr>
                <w:b/>
                <w:color w:val="0070C0"/>
                <w:u w:val="single"/>
                <w:lang w:eastAsia="ko-KR"/>
              </w:rPr>
              <w:t>-</w:t>
            </w:r>
            <w:r>
              <w:rPr>
                <w:b/>
                <w:color w:val="0070C0"/>
                <w:u w:val="single"/>
                <w:lang w:eastAsia="ko-KR"/>
              </w:rPr>
              <w:t>3</w:t>
            </w:r>
            <w:r w:rsidRPr="003417B3">
              <w:rPr>
                <w:b/>
                <w:color w:val="0070C0"/>
                <w:u w:val="single"/>
                <w:lang w:eastAsia="ko-KR"/>
              </w:rPr>
              <w:t xml:space="preserve">: </w:t>
            </w:r>
            <w:r w:rsidRPr="00CA2ACA">
              <w:rPr>
                <w:b/>
                <w:color w:val="0070C0"/>
                <w:u w:val="single"/>
                <w:lang w:eastAsia="ko-KR"/>
              </w:rPr>
              <w:t>UE measurement procedures</w:t>
            </w:r>
            <w:r w:rsidRPr="00CA2ACA" w:rsidDel="00CA2ACA">
              <w:rPr>
                <w:b/>
                <w:color w:val="0070C0"/>
                <w:u w:val="single"/>
                <w:lang w:eastAsia="ko-KR"/>
              </w:rPr>
              <w:t xml:space="preserve"> </w:t>
            </w:r>
            <w:r>
              <w:rPr>
                <w:b/>
                <w:color w:val="0070C0"/>
                <w:u w:val="single"/>
                <w:lang w:eastAsia="ko-KR"/>
              </w:rPr>
              <w:t xml:space="preserve">to use </w:t>
            </w:r>
            <w:r w:rsidRPr="00684FD7">
              <w:rPr>
                <w:b/>
                <w:color w:val="0070C0"/>
                <w:u w:val="single"/>
                <w:lang w:eastAsia="ko-KR"/>
              </w:rPr>
              <w:t>L3 measurement delay</w:t>
            </w:r>
            <w:r>
              <w:rPr>
                <w:b/>
                <w:color w:val="0070C0"/>
                <w:u w:val="single"/>
                <w:lang w:eastAsia="ko-KR"/>
              </w:rPr>
              <w:t xml:space="preserve"> reduction </w:t>
            </w:r>
            <w:r w:rsidRPr="00684FD7">
              <w:rPr>
                <w:b/>
                <w:color w:val="0070C0"/>
                <w:u w:val="single"/>
                <w:lang w:eastAsia="ko-KR"/>
              </w:rPr>
              <w:t xml:space="preserve">by optimizing Rx </w:t>
            </w:r>
            <w:r>
              <w:rPr>
                <w:b/>
                <w:color w:val="0070C0"/>
                <w:u w:val="single"/>
                <w:lang w:eastAsia="ko-KR"/>
              </w:rPr>
              <w:t>BSF</w:t>
            </w:r>
          </w:p>
          <w:p w14:paraId="753DA4DE" w14:textId="77777777" w:rsidR="00836098" w:rsidRDefault="00836098" w:rsidP="00836098">
            <w:pPr>
              <w:rPr>
                <w:i/>
                <w:color w:val="0070C0"/>
              </w:rPr>
            </w:pPr>
          </w:p>
          <w:p w14:paraId="58EAE0DE" w14:textId="77777777" w:rsidR="00836098" w:rsidRPr="00BD058D" w:rsidRDefault="00836098" w:rsidP="00836098">
            <w:pPr>
              <w:spacing w:after="120"/>
            </w:pPr>
            <w:r w:rsidRPr="00BD058D">
              <w:rPr>
                <w:highlight w:val="yellow"/>
              </w:rPr>
              <w:t>WF for next meeting:</w:t>
            </w:r>
          </w:p>
          <w:p w14:paraId="45C1872E" w14:textId="77777777" w:rsidR="00836098" w:rsidRPr="00BD058D" w:rsidRDefault="00836098" w:rsidP="00836098">
            <w:pPr>
              <w:pStyle w:val="a3"/>
              <w:ind w:left="360" w:firstLine="0"/>
            </w:pPr>
            <w:r w:rsidRPr="00BD058D">
              <w:rPr>
                <w:rFonts w:hint="eastAsia"/>
              </w:rPr>
              <w:t>FFS</w:t>
            </w:r>
            <w:r w:rsidRPr="00BD058D">
              <w:rPr>
                <w:rFonts w:hint="eastAsia"/>
              </w:rPr>
              <w:t>：</w:t>
            </w:r>
            <w:r w:rsidRPr="00BD058D">
              <w:t>Scenarios to use L3 measurement delay reduction by optimizing Rx BSF:</w:t>
            </w:r>
          </w:p>
          <w:p w14:paraId="2C6BC415" w14:textId="77777777" w:rsidR="00836098" w:rsidRPr="00BD058D" w:rsidRDefault="00836098" w:rsidP="00836098">
            <w:pPr>
              <w:pStyle w:val="a3"/>
              <w:numPr>
                <w:ilvl w:val="2"/>
                <w:numId w:val="38"/>
              </w:numPr>
            </w:pPr>
            <w:r>
              <w:t xml:space="preserve">FFS: </w:t>
            </w:r>
            <w:r w:rsidRPr="00BD058D">
              <w:t xml:space="preserve">SSB based Intra-frequency measurement without MG, including </w:t>
            </w:r>
            <w:r w:rsidRPr="00BD058D">
              <w:rPr>
                <w:bCs/>
              </w:rPr>
              <w:t>T</w:t>
            </w:r>
            <w:r w:rsidRPr="00BD058D">
              <w:rPr>
                <w:bCs/>
                <w:vertAlign w:val="subscript"/>
              </w:rPr>
              <w:t>PSS/</w:t>
            </w:r>
            <w:proofErr w:type="spellStart"/>
            <w:r w:rsidRPr="00BD058D">
              <w:rPr>
                <w:bCs/>
                <w:vertAlign w:val="subscript"/>
              </w:rPr>
              <w:t>SSS_sync_intra</w:t>
            </w:r>
            <w:proofErr w:type="spellEnd"/>
            <w:r w:rsidRPr="00BD058D">
              <w:rPr>
                <w:bCs/>
              </w:rPr>
              <w:t xml:space="preserve"> and </w:t>
            </w:r>
            <w:proofErr w:type="spellStart"/>
            <w:r w:rsidRPr="00BD058D">
              <w:rPr>
                <w:bCs/>
              </w:rPr>
              <w:t>T</w:t>
            </w:r>
            <w:r w:rsidRPr="00BD058D">
              <w:rPr>
                <w:bCs/>
                <w:vertAlign w:val="subscript"/>
              </w:rPr>
              <w:t>SSB_measurement_period_intra</w:t>
            </w:r>
            <w:proofErr w:type="spellEnd"/>
          </w:p>
          <w:p w14:paraId="3D4E2156" w14:textId="77777777" w:rsidR="00836098" w:rsidRPr="00BD058D" w:rsidRDefault="00836098" w:rsidP="00836098">
            <w:pPr>
              <w:pStyle w:val="a3"/>
              <w:numPr>
                <w:ilvl w:val="2"/>
                <w:numId w:val="38"/>
              </w:numPr>
            </w:pPr>
            <w:r>
              <w:t xml:space="preserve">FFS: </w:t>
            </w:r>
            <w:r w:rsidRPr="00BD058D">
              <w:t xml:space="preserve">SSB based Intra-frequency measurement with MG, including </w:t>
            </w:r>
            <w:r w:rsidRPr="00BD058D">
              <w:rPr>
                <w:bCs/>
              </w:rPr>
              <w:t>T</w:t>
            </w:r>
            <w:r w:rsidRPr="00BD058D">
              <w:rPr>
                <w:bCs/>
                <w:vertAlign w:val="subscript"/>
              </w:rPr>
              <w:t>PSS/</w:t>
            </w:r>
            <w:proofErr w:type="spellStart"/>
            <w:r w:rsidRPr="00BD058D">
              <w:rPr>
                <w:bCs/>
                <w:vertAlign w:val="subscript"/>
              </w:rPr>
              <w:t>SSS_sync_intra</w:t>
            </w:r>
            <w:proofErr w:type="spellEnd"/>
            <w:r w:rsidRPr="00BD058D">
              <w:rPr>
                <w:bCs/>
              </w:rPr>
              <w:t xml:space="preserve"> and </w:t>
            </w:r>
            <w:proofErr w:type="spellStart"/>
            <w:r w:rsidRPr="00BD058D">
              <w:rPr>
                <w:bCs/>
              </w:rPr>
              <w:t>T</w:t>
            </w:r>
            <w:r w:rsidRPr="00BD058D">
              <w:rPr>
                <w:bCs/>
                <w:vertAlign w:val="subscript"/>
              </w:rPr>
              <w:t>SSB_measurement_period_intra</w:t>
            </w:r>
            <w:proofErr w:type="spellEnd"/>
          </w:p>
          <w:p w14:paraId="7961B38F" w14:textId="77777777" w:rsidR="00836098" w:rsidRPr="00BD058D" w:rsidRDefault="00836098" w:rsidP="00836098">
            <w:pPr>
              <w:pStyle w:val="a3"/>
              <w:numPr>
                <w:ilvl w:val="2"/>
                <w:numId w:val="38"/>
              </w:numPr>
            </w:pPr>
            <w:r>
              <w:t xml:space="preserve">FFS: </w:t>
            </w:r>
            <w:r w:rsidRPr="00BD058D">
              <w:t xml:space="preserve">SSB based Inter-frequency measurement without MG, including </w:t>
            </w:r>
            <w:r w:rsidRPr="00BD058D">
              <w:rPr>
                <w:bCs/>
              </w:rPr>
              <w:t>T</w:t>
            </w:r>
            <w:r w:rsidRPr="00BD058D">
              <w:rPr>
                <w:bCs/>
                <w:vertAlign w:val="subscript"/>
              </w:rPr>
              <w:t>PSS/</w:t>
            </w:r>
            <w:proofErr w:type="spellStart"/>
            <w:r w:rsidRPr="00BD058D">
              <w:rPr>
                <w:bCs/>
                <w:vertAlign w:val="subscript"/>
              </w:rPr>
              <w:t>SSS_sync_inter</w:t>
            </w:r>
            <w:proofErr w:type="spellEnd"/>
            <w:r w:rsidRPr="00BD058D">
              <w:rPr>
                <w:bCs/>
              </w:rPr>
              <w:t xml:space="preserve">, </w:t>
            </w:r>
            <w:proofErr w:type="spellStart"/>
            <w:r w:rsidRPr="00BD058D">
              <w:rPr>
                <w:bCs/>
              </w:rPr>
              <w:t>T</w:t>
            </w:r>
            <w:r w:rsidRPr="00BD058D">
              <w:rPr>
                <w:bCs/>
                <w:vertAlign w:val="subscript"/>
              </w:rPr>
              <w:t>SSB_time_index_inter</w:t>
            </w:r>
            <w:proofErr w:type="spellEnd"/>
            <w:r w:rsidRPr="00BD058D">
              <w:rPr>
                <w:bCs/>
              </w:rPr>
              <w:t xml:space="preserve"> and </w:t>
            </w:r>
            <w:proofErr w:type="spellStart"/>
            <w:r w:rsidRPr="00BD058D">
              <w:rPr>
                <w:bCs/>
              </w:rPr>
              <w:t>T</w:t>
            </w:r>
            <w:r w:rsidRPr="00BD058D">
              <w:rPr>
                <w:bCs/>
                <w:vertAlign w:val="subscript"/>
              </w:rPr>
              <w:t>SSB_measurement_period_inter</w:t>
            </w:r>
            <w:proofErr w:type="spellEnd"/>
          </w:p>
          <w:p w14:paraId="3432748E" w14:textId="77777777" w:rsidR="00836098" w:rsidRPr="00BD058D" w:rsidRDefault="00836098" w:rsidP="00836098">
            <w:pPr>
              <w:pStyle w:val="a3"/>
              <w:numPr>
                <w:ilvl w:val="2"/>
                <w:numId w:val="38"/>
              </w:numPr>
            </w:pPr>
            <w:r>
              <w:t xml:space="preserve">FFS: </w:t>
            </w:r>
            <w:r w:rsidRPr="00BD058D">
              <w:t xml:space="preserve">SSB based Inter-frequency measurement with MG, including </w:t>
            </w:r>
            <w:r w:rsidRPr="00BD058D">
              <w:rPr>
                <w:bCs/>
              </w:rPr>
              <w:t>T</w:t>
            </w:r>
            <w:r w:rsidRPr="00BD058D">
              <w:rPr>
                <w:bCs/>
                <w:vertAlign w:val="subscript"/>
              </w:rPr>
              <w:t>PSS/</w:t>
            </w:r>
            <w:proofErr w:type="spellStart"/>
            <w:r w:rsidRPr="00BD058D">
              <w:rPr>
                <w:bCs/>
                <w:vertAlign w:val="subscript"/>
              </w:rPr>
              <w:t>SSS_sync_</w:t>
            </w:r>
            <w:proofErr w:type="gramStart"/>
            <w:r w:rsidRPr="00BD058D">
              <w:rPr>
                <w:bCs/>
                <w:vertAlign w:val="subscript"/>
              </w:rPr>
              <w:t>inter</w:t>
            </w:r>
            <w:proofErr w:type="spellEnd"/>
            <w:r w:rsidRPr="00BD058D">
              <w:rPr>
                <w:bCs/>
              </w:rPr>
              <w:t xml:space="preserve">,  </w:t>
            </w:r>
            <w:proofErr w:type="spellStart"/>
            <w:r w:rsidRPr="00BD058D">
              <w:rPr>
                <w:bCs/>
              </w:rPr>
              <w:t>T</w:t>
            </w:r>
            <w:r w:rsidRPr="00BD058D">
              <w:rPr>
                <w:bCs/>
                <w:vertAlign w:val="subscript"/>
              </w:rPr>
              <w:t>SSB</w:t>
            </w:r>
            <w:proofErr w:type="gramEnd"/>
            <w:r w:rsidRPr="00BD058D">
              <w:rPr>
                <w:bCs/>
                <w:vertAlign w:val="subscript"/>
              </w:rPr>
              <w:t>_time_index_inter</w:t>
            </w:r>
            <w:proofErr w:type="spellEnd"/>
            <w:r w:rsidRPr="00BD058D">
              <w:rPr>
                <w:bCs/>
              </w:rPr>
              <w:t xml:space="preserve"> and </w:t>
            </w:r>
            <w:proofErr w:type="spellStart"/>
            <w:r w:rsidRPr="00BD058D">
              <w:rPr>
                <w:bCs/>
              </w:rPr>
              <w:t>T</w:t>
            </w:r>
            <w:r w:rsidRPr="00BD058D">
              <w:rPr>
                <w:bCs/>
                <w:vertAlign w:val="subscript"/>
              </w:rPr>
              <w:t>SSB_measurement_period_inter</w:t>
            </w:r>
            <w:proofErr w:type="spellEnd"/>
          </w:p>
          <w:p w14:paraId="0EAE2BF4" w14:textId="77777777" w:rsidR="00836098" w:rsidRPr="00BD058D" w:rsidRDefault="00836098" w:rsidP="00836098">
            <w:pPr>
              <w:pStyle w:val="a3"/>
              <w:numPr>
                <w:ilvl w:val="2"/>
                <w:numId w:val="38"/>
              </w:numPr>
            </w:pPr>
            <w:r w:rsidRPr="00BD058D">
              <w:t xml:space="preserve">FFS: Handover </w:t>
            </w:r>
          </w:p>
          <w:p w14:paraId="4AD8E43D" w14:textId="77777777" w:rsidR="00836098" w:rsidRPr="00BD058D" w:rsidRDefault="00836098" w:rsidP="00836098">
            <w:pPr>
              <w:pStyle w:val="a3"/>
              <w:numPr>
                <w:ilvl w:val="2"/>
                <w:numId w:val="38"/>
              </w:numPr>
            </w:pPr>
            <w:r w:rsidRPr="00BD058D">
              <w:t xml:space="preserve">FFS: </w:t>
            </w:r>
            <w:proofErr w:type="spellStart"/>
            <w:r w:rsidRPr="00BD058D">
              <w:t>PSCell</w:t>
            </w:r>
            <w:proofErr w:type="spellEnd"/>
            <w:r w:rsidRPr="00BD058D">
              <w:t xml:space="preserve"> addition </w:t>
            </w:r>
          </w:p>
          <w:p w14:paraId="7DB8E5A0" w14:textId="77777777" w:rsidR="00836098" w:rsidRPr="00BD058D" w:rsidRDefault="00836098" w:rsidP="00836098">
            <w:pPr>
              <w:pStyle w:val="a3"/>
              <w:numPr>
                <w:ilvl w:val="2"/>
                <w:numId w:val="38"/>
              </w:numPr>
            </w:pPr>
            <w:r w:rsidRPr="00BD058D">
              <w:t>FFS: RRC Re-establishment/RRC Connection Release with Redirection</w:t>
            </w:r>
            <w:r w:rsidRPr="00BD058D">
              <w:rPr>
                <w:bCs/>
              </w:rPr>
              <w:t xml:space="preserve"> </w:t>
            </w:r>
          </w:p>
          <w:p w14:paraId="394E39CA" w14:textId="77777777" w:rsidR="00836098" w:rsidRPr="00BD058D" w:rsidRDefault="00836098" w:rsidP="00836098">
            <w:pPr>
              <w:pStyle w:val="a3"/>
              <w:numPr>
                <w:ilvl w:val="2"/>
                <w:numId w:val="38"/>
              </w:numPr>
              <w:rPr>
                <w:bCs/>
              </w:rPr>
            </w:pPr>
            <w:r w:rsidRPr="00BD058D">
              <w:rPr>
                <w:bCs/>
              </w:rPr>
              <w:t xml:space="preserve">FFS: </w:t>
            </w:r>
            <w:proofErr w:type="spellStart"/>
            <w:r w:rsidRPr="00BD058D">
              <w:rPr>
                <w:bCs/>
              </w:rPr>
              <w:t>SCell</w:t>
            </w:r>
            <w:proofErr w:type="spellEnd"/>
            <w:r w:rsidRPr="00BD058D">
              <w:rPr>
                <w:bCs/>
              </w:rPr>
              <w:t xml:space="preserve"> activation </w:t>
            </w:r>
          </w:p>
          <w:p w14:paraId="090BCE3B" w14:textId="77777777" w:rsidR="00836098" w:rsidRPr="00BD058D" w:rsidRDefault="00836098" w:rsidP="00836098">
            <w:pPr>
              <w:pStyle w:val="a3"/>
              <w:numPr>
                <w:ilvl w:val="2"/>
                <w:numId w:val="38"/>
              </w:numPr>
              <w:rPr>
                <w:bCs/>
              </w:rPr>
            </w:pPr>
            <w:r w:rsidRPr="00BD058D">
              <w:rPr>
                <w:bCs/>
              </w:rPr>
              <w:t xml:space="preserve">FFS: SCG activation </w:t>
            </w:r>
          </w:p>
          <w:p w14:paraId="24F36ABA" w14:textId="77777777" w:rsidR="00836098" w:rsidRPr="00BD058D" w:rsidRDefault="00836098" w:rsidP="00836098">
            <w:pPr>
              <w:pStyle w:val="a3"/>
              <w:numPr>
                <w:ilvl w:val="2"/>
                <w:numId w:val="38"/>
              </w:numPr>
            </w:pPr>
            <w:r w:rsidRPr="00BD058D">
              <w:t>FFS: CGI identification</w:t>
            </w:r>
          </w:p>
          <w:p w14:paraId="29522B60" w14:textId="77777777" w:rsidR="00836098" w:rsidRPr="00BD058D" w:rsidRDefault="00836098" w:rsidP="00836098">
            <w:pPr>
              <w:pStyle w:val="a3"/>
              <w:numPr>
                <w:ilvl w:val="2"/>
                <w:numId w:val="38"/>
              </w:numPr>
            </w:pPr>
            <w:r w:rsidRPr="00BD058D">
              <w:t xml:space="preserve">FFS: CSI-RS based intra-/inter-frequency measurements, the CSI-RS is configured </w:t>
            </w:r>
            <w:proofErr w:type="spellStart"/>
            <w:r w:rsidRPr="00BD058D">
              <w:rPr>
                <w:i/>
              </w:rPr>
              <w:t>associatedSSB</w:t>
            </w:r>
            <w:proofErr w:type="spellEnd"/>
          </w:p>
          <w:p w14:paraId="544572E4" w14:textId="42D89992" w:rsidR="00836098" w:rsidRPr="00836098" w:rsidRDefault="00836098" w:rsidP="00836098">
            <w:pPr>
              <w:pStyle w:val="a3"/>
              <w:numPr>
                <w:ilvl w:val="3"/>
                <w:numId w:val="38"/>
              </w:numPr>
              <w:overflowPunct w:val="0"/>
              <w:autoSpaceDE w:val="0"/>
              <w:autoSpaceDN w:val="0"/>
              <w:adjustRightInd w:val="0"/>
              <w:spacing w:beforeLines="50" w:afterLines="50"/>
              <w:textAlignment w:val="baseline"/>
              <w:rPr>
                <w:bCs/>
              </w:rPr>
            </w:pPr>
            <w:r w:rsidRPr="00BD058D">
              <w:rPr>
                <w:bCs/>
              </w:rPr>
              <w:t xml:space="preserve">The discussion on CSI-RS configured with </w:t>
            </w:r>
            <w:proofErr w:type="spellStart"/>
            <w:r w:rsidRPr="00BD058D">
              <w:rPr>
                <w:bCs/>
              </w:rPr>
              <w:t>associatedSSB</w:t>
            </w:r>
            <w:proofErr w:type="spellEnd"/>
            <w:r w:rsidRPr="00BD058D">
              <w:rPr>
                <w:bCs/>
              </w:rPr>
              <w:t xml:space="preserve"> could be revisited if SSB based L3 measurement delay reduction is concluded.</w:t>
            </w:r>
          </w:p>
        </w:tc>
      </w:tr>
    </w:tbl>
    <w:p w14:paraId="4C43E240" w14:textId="6D7296F8" w:rsidR="00112B0B" w:rsidRDefault="00112B0B" w:rsidP="00E72EBD">
      <w:pPr>
        <w:rPr>
          <w:lang w:val="en-US"/>
        </w:rPr>
      </w:pPr>
    </w:p>
    <w:p w14:paraId="6016914B" w14:textId="45013553" w:rsidR="00345D18" w:rsidRDefault="00345D18" w:rsidP="00E72EBD">
      <w:pPr>
        <w:rPr>
          <w:lang w:val="en-US"/>
        </w:rPr>
      </w:pPr>
      <w:r>
        <w:rPr>
          <w:lang w:val="en-US"/>
        </w:rPr>
        <w:t>From our perspective, we think the following aspects are out of scope:</w:t>
      </w:r>
    </w:p>
    <w:p w14:paraId="0AF608C9" w14:textId="577899D2" w:rsidR="00345D18" w:rsidRPr="00BD058D" w:rsidRDefault="00345D18" w:rsidP="00345D18">
      <w:pPr>
        <w:pStyle w:val="a3"/>
        <w:numPr>
          <w:ilvl w:val="2"/>
          <w:numId w:val="38"/>
        </w:numPr>
      </w:pPr>
      <w:r w:rsidRPr="00BD058D">
        <w:t xml:space="preserve">Handover </w:t>
      </w:r>
    </w:p>
    <w:p w14:paraId="1BBBBAF3" w14:textId="6EDFF3DE" w:rsidR="00345D18" w:rsidRPr="00BD058D" w:rsidRDefault="00345D18" w:rsidP="00345D18">
      <w:pPr>
        <w:pStyle w:val="a3"/>
        <w:numPr>
          <w:ilvl w:val="2"/>
          <w:numId w:val="38"/>
        </w:numPr>
      </w:pPr>
      <w:proofErr w:type="spellStart"/>
      <w:r w:rsidRPr="00BD058D">
        <w:t>PSCell</w:t>
      </w:r>
      <w:proofErr w:type="spellEnd"/>
      <w:r w:rsidRPr="00BD058D">
        <w:t xml:space="preserve"> addition </w:t>
      </w:r>
    </w:p>
    <w:p w14:paraId="0BFFAB09" w14:textId="6284786B" w:rsidR="00345D18" w:rsidRPr="00BD058D" w:rsidRDefault="00345D18" w:rsidP="00345D18">
      <w:pPr>
        <w:pStyle w:val="a3"/>
        <w:numPr>
          <w:ilvl w:val="2"/>
          <w:numId w:val="38"/>
        </w:numPr>
      </w:pPr>
      <w:r w:rsidRPr="00BD058D">
        <w:t>RRC Re-establishment/RRC Connection Release with Redirection</w:t>
      </w:r>
      <w:r w:rsidRPr="00BD058D">
        <w:rPr>
          <w:bCs/>
        </w:rPr>
        <w:t xml:space="preserve"> </w:t>
      </w:r>
    </w:p>
    <w:p w14:paraId="6A5138EE" w14:textId="5D6D4226" w:rsidR="00345D18" w:rsidRPr="00BD058D" w:rsidRDefault="00345D18" w:rsidP="00345D18">
      <w:pPr>
        <w:pStyle w:val="a3"/>
        <w:numPr>
          <w:ilvl w:val="2"/>
          <w:numId w:val="38"/>
        </w:numPr>
        <w:rPr>
          <w:bCs/>
        </w:rPr>
      </w:pPr>
      <w:proofErr w:type="spellStart"/>
      <w:r w:rsidRPr="00BD058D">
        <w:rPr>
          <w:bCs/>
        </w:rPr>
        <w:t>SCell</w:t>
      </w:r>
      <w:proofErr w:type="spellEnd"/>
      <w:r w:rsidRPr="00BD058D">
        <w:rPr>
          <w:bCs/>
        </w:rPr>
        <w:t xml:space="preserve"> activation </w:t>
      </w:r>
    </w:p>
    <w:p w14:paraId="4901F94C" w14:textId="039B0782" w:rsidR="00345D18" w:rsidRPr="00BD058D" w:rsidRDefault="00345D18" w:rsidP="00345D18">
      <w:pPr>
        <w:pStyle w:val="a3"/>
        <w:numPr>
          <w:ilvl w:val="2"/>
          <w:numId w:val="38"/>
        </w:numPr>
        <w:rPr>
          <w:bCs/>
        </w:rPr>
      </w:pPr>
      <w:r w:rsidRPr="00BD058D">
        <w:rPr>
          <w:bCs/>
        </w:rPr>
        <w:t xml:space="preserve">SCG activation </w:t>
      </w:r>
    </w:p>
    <w:p w14:paraId="6BC5B598" w14:textId="230A76F8" w:rsidR="00345D18" w:rsidRPr="00BD058D" w:rsidRDefault="00345D18" w:rsidP="00345D18">
      <w:pPr>
        <w:pStyle w:val="a3"/>
        <w:numPr>
          <w:ilvl w:val="2"/>
          <w:numId w:val="38"/>
        </w:numPr>
      </w:pPr>
      <w:r w:rsidRPr="00BD058D">
        <w:t>CGI identification</w:t>
      </w:r>
    </w:p>
    <w:p w14:paraId="1AD47205" w14:textId="7499B102" w:rsidR="00345D18" w:rsidRPr="00BD058D" w:rsidRDefault="00345D18" w:rsidP="00345D18">
      <w:pPr>
        <w:pStyle w:val="a3"/>
        <w:numPr>
          <w:ilvl w:val="2"/>
          <w:numId w:val="38"/>
        </w:numPr>
      </w:pPr>
      <w:r w:rsidRPr="00BD058D">
        <w:t xml:space="preserve">CSI-RS based intra-/inter-frequency measurements, the CSI-RS is configured </w:t>
      </w:r>
      <w:proofErr w:type="spellStart"/>
      <w:r w:rsidRPr="00BD058D">
        <w:rPr>
          <w:i/>
        </w:rPr>
        <w:t>associatedSSB</w:t>
      </w:r>
      <w:proofErr w:type="spellEnd"/>
    </w:p>
    <w:p w14:paraId="5A679568" w14:textId="305F978B" w:rsidR="00345D18" w:rsidRDefault="00345D18" w:rsidP="00345D18">
      <w:pPr>
        <w:pStyle w:val="a3"/>
        <w:numPr>
          <w:ilvl w:val="3"/>
          <w:numId w:val="38"/>
        </w:numPr>
      </w:pPr>
      <w:r w:rsidRPr="00345D18">
        <w:t xml:space="preserve">The discussion on CSI-RS configured with </w:t>
      </w:r>
      <w:proofErr w:type="spellStart"/>
      <w:r w:rsidRPr="00345D18">
        <w:t>associatedSSB</w:t>
      </w:r>
      <w:proofErr w:type="spellEnd"/>
      <w:r w:rsidRPr="00345D18">
        <w:t xml:space="preserve"> could be revisited if SSB based L3 measurement delay reduction is concluded.</w:t>
      </w:r>
    </w:p>
    <w:p w14:paraId="5E456BF6" w14:textId="55030402" w:rsidR="00345D18" w:rsidRPr="00345D18" w:rsidRDefault="00345D18" w:rsidP="00345D18">
      <w:pPr>
        <w:rPr>
          <w:b/>
          <w:i/>
        </w:rPr>
      </w:pPr>
      <w:r w:rsidRPr="00345D18">
        <w:rPr>
          <w:b/>
          <w:i/>
        </w:rPr>
        <w:t>Proposal 4: Following aspects are out of scope:</w:t>
      </w:r>
    </w:p>
    <w:p w14:paraId="16A9AD66" w14:textId="77777777" w:rsidR="00345D18" w:rsidRPr="00345D18" w:rsidRDefault="00345D18" w:rsidP="00345D18">
      <w:pPr>
        <w:pStyle w:val="a3"/>
        <w:numPr>
          <w:ilvl w:val="2"/>
          <w:numId w:val="38"/>
        </w:numPr>
        <w:rPr>
          <w:b/>
          <w:i/>
        </w:rPr>
      </w:pPr>
      <w:r w:rsidRPr="00345D18">
        <w:rPr>
          <w:b/>
          <w:i/>
        </w:rPr>
        <w:t xml:space="preserve">Handover </w:t>
      </w:r>
    </w:p>
    <w:p w14:paraId="066DE86B" w14:textId="77777777" w:rsidR="00345D18" w:rsidRPr="00345D18" w:rsidRDefault="00345D18" w:rsidP="00345D18">
      <w:pPr>
        <w:pStyle w:val="a3"/>
        <w:numPr>
          <w:ilvl w:val="2"/>
          <w:numId w:val="38"/>
        </w:numPr>
        <w:rPr>
          <w:b/>
          <w:i/>
        </w:rPr>
      </w:pPr>
      <w:proofErr w:type="spellStart"/>
      <w:r w:rsidRPr="00345D18">
        <w:rPr>
          <w:b/>
          <w:i/>
        </w:rPr>
        <w:t>PSCell</w:t>
      </w:r>
      <w:proofErr w:type="spellEnd"/>
      <w:r w:rsidRPr="00345D18">
        <w:rPr>
          <w:b/>
          <w:i/>
        </w:rPr>
        <w:t xml:space="preserve"> addition </w:t>
      </w:r>
    </w:p>
    <w:p w14:paraId="4179F37D" w14:textId="77777777" w:rsidR="00345D18" w:rsidRPr="00345D18" w:rsidRDefault="00345D18" w:rsidP="00345D18">
      <w:pPr>
        <w:pStyle w:val="a3"/>
        <w:numPr>
          <w:ilvl w:val="2"/>
          <w:numId w:val="38"/>
        </w:numPr>
        <w:rPr>
          <w:b/>
          <w:i/>
        </w:rPr>
      </w:pPr>
      <w:r w:rsidRPr="00345D18">
        <w:rPr>
          <w:b/>
          <w:i/>
        </w:rPr>
        <w:t>RRC Re-establishment/RRC Connection Release with Redirection</w:t>
      </w:r>
      <w:r w:rsidRPr="00345D18">
        <w:rPr>
          <w:b/>
          <w:bCs/>
          <w:i/>
        </w:rPr>
        <w:t xml:space="preserve"> </w:t>
      </w:r>
    </w:p>
    <w:p w14:paraId="7E7ED919" w14:textId="77777777" w:rsidR="00345D18" w:rsidRPr="00345D18" w:rsidRDefault="00345D18" w:rsidP="00345D18">
      <w:pPr>
        <w:pStyle w:val="a3"/>
        <w:numPr>
          <w:ilvl w:val="2"/>
          <w:numId w:val="38"/>
        </w:numPr>
        <w:rPr>
          <w:b/>
          <w:bCs/>
          <w:i/>
        </w:rPr>
      </w:pPr>
      <w:proofErr w:type="spellStart"/>
      <w:r w:rsidRPr="00345D18">
        <w:rPr>
          <w:b/>
          <w:bCs/>
          <w:i/>
        </w:rPr>
        <w:lastRenderedPageBreak/>
        <w:t>SCell</w:t>
      </w:r>
      <w:proofErr w:type="spellEnd"/>
      <w:r w:rsidRPr="00345D18">
        <w:rPr>
          <w:b/>
          <w:bCs/>
          <w:i/>
        </w:rPr>
        <w:t xml:space="preserve"> activation </w:t>
      </w:r>
    </w:p>
    <w:p w14:paraId="635B9A5A" w14:textId="77777777" w:rsidR="00345D18" w:rsidRPr="00345D18" w:rsidRDefault="00345D18" w:rsidP="00345D18">
      <w:pPr>
        <w:pStyle w:val="a3"/>
        <w:numPr>
          <w:ilvl w:val="2"/>
          <w:numId w:val="38"/>
        </w:numPr>
        <w:rPr>
          <w:b/>
          <w:bCs/>
          <w:i/>
        </w:rPr>
      </w:pPr>
      <w:r w:rsidRPr="00345D18">
        <w:rPr>
          <w:b/>
          <w:bCs/>
          <w:i/>
        </w:rPr>
        <w:t xml:space="preserve">SCG activation </w:t>
      </w:r>
    </w:p>
    <w:p w14:paraId="4C3D5BB7" w14:textId="77777777" w:rsidR="00345D18" w:rsidRPr="00345D18" w:rsidRDefault="00345D18" w:rsidP="00345D18">
      <w:pPr>
        <w:pStyle w:val="a3"/>
        <w:numPr>
          <w:ilvl w:val="2"/>
          <w:numId w:val="38"/>
        </w:numPr>
        <w:rPr>
          <w:b/>
          <w:i/>
        </w:rPr>
      </w:pPr>
      <w:r w:rsidRPr="00345D18">
        <w:rPr>
          <w:b/>
          <w:i/>
        </w:rPr>
        <w:t>CGI identification</w:t>
      </w:r>
    </w:p>
    <w:p w14:paraId="68F46055" w14:textId="77777777" w:rsidR="00345D18" w:rsidRPr="00345D18" w:rsidRDefault="00345D18" w:rsidP="00345D18">
      <w:pPr>
        <w:pStyle w:val="a3"/>
        <w:numPr>
          <w:ilvl w:val="2"/>
          <w:numId w:val="38"/>
        </w:numPr>
        <w:rPr>
          <w:b/>
          <w:i/>
        </w:rPr>
      </w:pPr>
      <w:r w:rsidRPr="00345D18">
        <w:rPr>
          <w:b/>
          <w:i/>
        </w:rPr>
        <w:t xml:space="preserve">CSI-RS based intra-/inter-frequency measurements, the CSI-RS is configured </w:t>
      </w:r>
      <w:proofErr w:type="spellStart"/>
      <w:r w:rsidRPr="00345D18">
        <w:rPr>
          <w:b/>
          <w:i/>
        </w:rPr>
        <w:t>associatedSSB</w:t>
      </w:r>
      <w:proofErr w:type="spellEnd"/>
    </w:p>
    <w:p w14:paraId="02208974" w14:textId="77777777" w:rsidR="00345D18" w:rsidRPr="00345D18" w:rsidRDefault="00345D18" w:rsidP="00345D18">
      <w:pPr>
        <w:pStyle w:val="a3"/>
        <w:numPr>
          <w:ilvl w:val="3"/>
          <w:numId w:val="38"/>
        </w:numPr>
        <w:rPr>
          <w:b/>
          <w:i/>
        </w:rPr>
      </w:pPr>
      <w:r w:rsidRPr="00345D18">
        <w:rPr>
          <w:b/>
          <w:i/>
        </w:rPr>
        <w:t xml:space="preserve">The discussion on CSI-RS configured with </w:t>
      </w:r>
      <w:proofErr w:type="spellStart"/>
      <w:r w:rsidRPr="00345D18">
        <w:rPr>
          <w:b/>
          <w:i/>
        </w:rPr>
        <w:t>associatedSSB</w:t>
      </w:r>
      <w:proofErr w:type="spellEnd"/>
      <w:r w:rsidRPr="00345D18">
        <w:rPr>
          <w:b/>
          <w:i/>
        </w:rPr>
        <w:t xml:space="preserve"> could be revisited if SSB based L3 measurement delay reduction is concluded.</w:t>
      </w:r>
    </w:p>
    <w:p w14:paraId="3FAACDE5" w14:textId="77777777" w:rsidR="00345D18" w:rsidRPr="00345D18" w:rsidRDefault="00345D18" w:rsidP="00345D18">
      <w:pPr>
        <w:rPr>
          <w:lang w:val="en-US"/>
        </w:rPr>
      </w:pPr>
    </w:p>
    <w:p w14:paraId="51A289F7" w14:textId="0D5EA502" w:rsidR="00872DF4" w:rsidRDefault="00515A37" w:rsidP="00515A37">
      <w:pPr>
        <w:pStyle w:val="2"/>
        <w:numPr>
          <w:ilvl w:val="0"/>
          <w:numId w:val="0"/>
        </w:numPr>
      </w:pPr>
      <w:r>
        <w:t xml:space="preserve">2.2 </w:t>
      </w:r>
      <w:r w:rsidRPr="00CA2ACA">
        <w:rPr>
          <w:lang w:val="en-US"/>
        </w:rPr>
        <w:t xml:space="preserve">L3 </w:t>
      </w:r>
      <w:r w:rsidRPr="005B3F82">
        <w:rPr>
          <w:lang w:val="en-US"/>
        </w:rPr>
        <w:t xml:space="preserve">measurement delay reduction </w:t>
      </w:r>
      <w:r w:rsidRPr="005B3F82">
        <w:rPr>
          <w:lang w:val="en-US" w:eastAsia="ko-KR"/>
        </w:rPr>
        <w:t>by optimizing CSSF</w:t>
      </w:r>
      <w:r w:rsidRPr="005B3F82">
        <w:rPr>
          <w:lang w:val="en-US"/>
        </w:rPr>
        <w:t xml:space="preserve"> for UE not in multiple-Rx simultaneous reception mode</w:t>
      </w:r>
    </w:p>
    <w:p w14:paraId="32CD8155" w14:textId="19F8129E" w:rsidR="00872DF4" w:rsidRDefault="00246316" w:rsidP="00E72EBD">
      <w:r w:rsidRPr="00246316">
        <w:t xml:space="preserve">For UE not in multiple-Rx simultaneous reception mode </w:t>
      </w:r>
      <w:r>
        <w:t>i</w:t>
      </w:r>
      <w:r w:rsidR="0086302E">
        <w:t xml:space="preserve">n CA/DC scenario, the current delay requirements for measurement outside gap are defined based on 2 searchers assumption for total CCs. For FR2, more resources are needed and another independent searcher may be needed. </w:t>
      </w:r>
      <w:r w:rsidR="00A46371">
        <w:t xml:space="preserve">In the current specification, </w:t>
      </w:r>
      <w:r w:rsidR="004F120D">
        <w:t xml:space="preserve">a UE support </w:t>
      </w:r>
      <w:r w:rsidR="00A46371">
        <w:t>2-search</w:t>
      </w:r>
      <w:r w:rsidR="004F120D">
        <w:t>er</w:t>
      </w:r>
      <w:r w:rsidR="00A46371">
        <w:t xml:space="preserve"> </w:t>
      </w:r>
      <w:r w:rsidR="004F120D">
        <w:t>is assumed as</w:t>
      </w:r>
      <w:r w:rsidR="00A46371">
        <w:t xml:space="preserve"> </w:t>
      </w:r>
      <w:r w:rsidR="004F120D">
        <w:t>a</w:t>
      </w:r>
      <w:r w:rsidR="00A46371">
        <w:t xml:space="preserve"> PCC use one searcher, and SCC share the other searcher. </w:t>
      </w:r>
      <w:r w:rsidR="004F120D">
        <w:t>However, consider the scenario that a UE is measuring a FR1 PCC and a FR2 SCC outside gap (CSSF=1), while a FR2 SCC is within the gap. In this scenario, a UE support 3-searchers measurement is</w:t>
      </w:r>
      <w:r w:rsidR="00261C02">
        <w:t xml:space="preserve"> perhaps</w:t>
      </w:r>
      <w:r w:rsidR="004F120D">
        <w:t xml:space="preserve"> implied to </w:t>
      </w:r>
      <w:r w:rsidR="00300DBE">
        <w:t xml:space="preserve">be considered to </w:t>
      </w:r>
      <w:r w:rsidR="004F120D">
        <w:t xml:space="preserve">meet the requirements. </w:t>
      </w:r>
      <w:r w:rsidR="00261C02">
        <w:t>However, changing the number of searchers is a very challenged job for vendors and whether the 3 searcher is a missing piece of current spec needs to be discussed.</w:t>
      </w:r>
    </w:p>
    <w:p w14:paraId="4A884238" w14:textId="368EEDF7" w:rsidR="00261C02" w:rsidRPr="001665B4" w:rsidRDefault="00261C02" w:rsidP="00E72EBD">
      <w:pPr>
        <w:rPr>
          <w:b/>
          <w:i/>
        </w:rPr>
      </w:pPr>
      <w:bookmarkStart w:id="9" w:name="_Hlk166493313"/>
      <w:r w:rsidRPr="001665B4">
        <w:rPr>
          <w:b/>
          <w:i/>
        </w:rPr>
        <w:t>Observation</w:t>
      </w:r>
      <w:r w:rsidR="00305D81">
        <w:rPr>
          <w:b/>
          <w:i/>
        </w:rPr>
        <w:t xml:space="preserve"> 1</w:t>
      </w:r>
      <w:r w:rsidRPr="001665B4">
        <w:rPr>
          <w:b/>
          <w:i/>
        </w:rPr>
        <w:t>: It is a very challenged job to change the number of searchers and 3 searcher</w:t>
      </w:r>
      <w:r w:rsidR="00FC4F1F" w:rsidRPr="001665B4">
        <w:rPr>
          <w:b/>
          <w:i/>
        </w:rPr>
        <w:t>-</w:t>
      </w:r>
      <w:r w:rsidRPr="001665B4">
        <w:rPr>
          <w:b/>
          <w:i/>
        </w:rPr>
        <w:t>implementation may impacts a lot of aspects of UE architecture.</w:t>
      </w:r>
    </w:p>
    <w:tbl>
      <w:tblPr>
        <w:tblStyle w:val="afff5"/>
        <w:tblW w:w="0" w:type="auto"/>
        <w:tblInd w:w="0" w:type="dxa"/>
        <w:tblLook w:val="04A0" w:firstRow="1" w:lastRow="0" w:firstColumn="1" w:lastColumn="0" w:noHBand="0" w:noVBand="1"/>
      </w:tblPr>
      <w:tblGrid>
        <w:gridCol w:w="9630"/>
      </w:tblGrid>
      <w:tr w:rsidR="000C573C" w14:paraId="1E64EA5E" w14:textId="77777777" w:rsidTr="000C573C">
        <w:tc>
          <w:tcPr>
            <w:tcW w:w="9630" w:type="dxa"/>
          </w:tcPr>
          <w:bookmarkEnd w:id="9"/>
          <w:p w14:paraId="207FE494" w14:textId="77777777" w:rsidR="000C573C" w:rsidRDefault="000C573C" w:rsidP="000C573C">
            <w:pPr>
              <w:rPr>
                <w:b/>
                <w:color w:val="0070C0"/>
                <w:u w:val="single"/>
                <w:lang w:eastAsia="ko-KR"/>
              </w:rPr>
            </w:pPr>
            <w:r w:rsidRPr="003417B3">
              <w:rPr>
                <w:b/>
                <w:color w:val="0070C0"/>
                <w:u w:val="single"/>
                <w:lang w:eastAsia="ko-KR"/>
              </w:rPr>
              <w:t xml:space="preserve">Issue </w:t>
            </w:r>
            <w:r>
              <w:rPr>
                <w:b/>
                <w:color w:val="0070C0"/>
                <w:u w:val="single"/>
                <w:lang w:eastAsia="ko-KR"/>
              </w:rPr>
              <w:t>2-2</w:t>
            </w:r>
            <w:r w:rsidRPr="003417B3">
              <w:rPr>
                <w:b/>
                <w:color w:val="0070C0"/>
                <w:u w:val="single"/>
                <w:lang w:eastAsia="ko-KR"/>
              </w:rPr>
              <w:t>-</w:t>
            </w:r>
            <w:r>
              <w:rPr>
                <w:b/>
                <w:color w:val="0070C0"/>
                <w:u w:val="single"/>
                <w:lang w:eastAsia="ko-KR"/>
              </w:rPr>
              <w:t>2</w:t>
            </w:r>
            <w:r w:rsidRPr="003417B3">
              <w:rPr>
                <w:b/>
                <w:color w:val="0070C0"/>
                <w:u w:val="single"/>
                <w:lang w:eastAsia="ko-KR"/>
              </w:rPr>
              <w:t xml:space="preserve">: </w:t>
            </w:r>
            <w:r w:rsidRPr="00643DFB">
              <w:rPr>
                <w:b/>
                <w:color w:val="0070C0"/>
                <w:u w:val="single"/>
                <w:lang w:eastAsia="ko-KR"/>
              </w:rPr>
              <w:t xml:space="preserve">UE measurement procedure </w:t>
            </w:r>
            <w:r>
              <w:rPr>
                <w:b/>
                <w:color w:val="0070C0"/>
                <w:u w:val="single"/>
                <w:lang w:eastAsia="ko-KR"/>
              </w:rPr>
              <w:t xml:space="preserve">to use </w:t>
            </w:r>
            <w:r w:rsidRPr="00684FD7">
              <w:rPr>
                <w:b/>
                <w:color w:val="0070C0"/>
                <w:u w:val="single"/>
                <w:lang w:eastAsia="ko-KR"/>
              </w:rPr>
              <w:t>L3 measurement delay</w:t>
            </w:r>
            <w:r>
              <w:rPr>
                <w:b/>
                <w:color w:val="0070C0"/>
                <w:u w:val="single"/>
                <w:lang w:eastAsia="ko-KR"/>
              </w:rPr>
              <w:t xml:space="preserve"> reduction </w:t>
            </w:r>
            <w:r w:rsidRPr="00684FD7">
              <w:rPr>
                <w:b/>
                <w:color w:val="0070C0"/>
                <w:u w:val="single"/>
                <w:lang w:eastAsia="ko-KR"/>
              </w:rPr>
              <w:t xml:space="preserve">by optimizing </w:t>
            </w:r>
            <w:r>
              <w:rPr>
                <w:b/>
                <w:color w:val="0070C0"/>
                <w:u w:val="single"/>
                <w:lang w:eastAsia="ko-KR"/>
              </w:rPr>
              <w:t>CSSF</w:t>
            </w:r>
          </w:p>
          <w:p w14:paraId="6570BFBB" w14:textId="77777777" w:rsidR="000C573C" w:rsidRDefault="000C573C" w:rsidP="000C573C">
            <w:pPr>
              <w:pStyle w:val="a3"/>
              <w:ind w:left="1440" w:firstLine="0"/>
            </w:pPr>
          </w:p>
          <w:p w14:paraId="31784B17" w14:textId="77777777" w:rsidR="000C573C" w:rsidRPr="00E13590" w:rsidRDefault="000C573C" w:rsidP="000C573C">
            <w:pPr>
              <w:rPr>
                <w:highlight w:val="green"/>
              </w:rPr>
            </w:pPr>
            <w:r w:rsidRPr="00E13590">
              <w:rPr>
                <w:highlight w:val="green"/>
              </w:rPr>
              <w:t>Agreement:</w:t>
            </w:r>
          </w:p>
          <w:p w14:paraId="6EE5893E" w14:textId="77777777" w:rsidR="000C573C" w:rsidRPr="00E13590" w:rsidRDefault="000C573C" w:rsidP="000C573C">
            <w:pPr>
              <w:pStyle w:val="a3"/>
              <w:numPr>
                <w:ilvl w:val="1"/>
                <w:numId w:val="38"/>
              </w:numPr>
              <w:ind w:left="1440"/>
              <w:rPr>
                <w:highlight w:val="green"/>
              </w:rPr>
            </w:pPr>
            <w:r w:rsidRPr="00E13590">
              <w:rPr>
                <w:highlight w:val="green"/>
              </w:rPr>
              <w:t>Only consider CSSF outside MG case.</w:t>
            </w:r>
          </w:p>
          <w:p w14:paraId="76CF1232" w14:textId="77777777" w:rsidR="000C573C" w:rsidRPr="00E13590" w:rsidRDefault="000C573C" w:rsidP="000C573C">
            <w:pPr>
              <w:rPr>
                <w:highlight w:val="yellow"/>
              </w:rPr>
            </w:pPr>
            <w:r w:rsidRPr="00E13590">
              <w:rPr>
                <w:rFonts w:hint="eastAsia"/>
                <w:highlight w:val="yellow"/>
              </w:rPr>
              <w:t>P</w:t>
            </w:r>
            <w:r w:rsidRPr="00E13590">
              <w:rPr>
                <w:highlight w:val="yellow"/>
              </w:rPr>
              <w:t>roposal for further discussion:</w:t>
            </w:r>
          </w:p>
          <w:p w14:paraId="00F9FFFB" w14:textId="77777777" w:rsidR="000C573C" w:rsidRPr="00E13590" w:rsidRDefault="000C573C" w:rsidP="000C573C">
            <w:pPr>
              <w:pStyle w:val="a3"/>
              <w:numPr>
                <w:ilvl w:val="1"/>
                <w:numId w:val="38"/>
              </w:numPr>
              <w:ind w:left="1440"/>
              <w:rPr>
                <w:highlight w:val="yellow"/>
              </w:rPr>
            </w:pPr>
            <w:r w:rsidRPr="00E13590">
              <w:rPr>
                <w:highlight w:val="yellow"/>
              </w:rPr>
              <w:t>Scenarios to use L3 measurement delay reduction by optimizing CSSF:</w:t>
            </w:r>
          </w:p>
          <w:p w14:paraId="11DDDE62" w14:textId="77777777" w:rsidR="000C573C" w:rsidRPr="00E13590" w:rsidRDefault="000C573C" w:rsidP="000C573C">
            <w:pPr>
              <w:pStyle w:val="a3"/>
              <w:numPr>
                <w:ilvl w:val="2"/>
                <w:numId w:val="38"/>
              </w:numPr>
              <w:rPr>
                <w:highlight w:val="yellow"/>
              </w:rPr>
            </w:pPr>
            <w:r w:rsidRPr="00E13590">
              <w:rPr>
                <w:highlight w:val="yellow"/>
              </w:rPr>
              <w:t xml:space="preserve">SSB based Intra-frequency measurement without MG, including </w:t>
            </w:r>
            <w:r w:rsidRPr="00E13590">
              <w:rPr>
                <w:bCs/>
                <w:highlight w:val="yellow"/>
              </w:rPr>
              <w:t>T</w:t>
            </w:r>
            <w:r w:rsidRPr="00E13590">
              <w:rPr>
                <w:bCs/>
                <w:highlight w:val="yellow"/>
                <w:vertAlign w:val="subscript"/>
              </w:rPr>
              <w:t>PSS/</w:t>
            </w:r>
            <w:proofErr w:type="spellStart"/>
            <w:r w:rsidRPr="00E13590">
              <w:rPr>
                <w:bCs/>
                <w:highlight w:val="yellow"/>
                <w:vertAlign w:val="subscript"/>
              </w:rPr>
              <w:t>SSS_sync_intra</w:t>
            </w:r>
            <w:proofErr w:type="spellEnd"/>
            <w:r w:rsidRPr="00E13590">
              <w:rPr>
                <w:bCs/>
                <w:highlight w:val="yellow"/>
              </w:rPr>
              <w:t xml:space="preserve"> and </w:t>
            </w:r>
            <w:proofErr w:type="spellStart"/>
            <w:r w:rsidRPr="00E13590">
              <w:rPr>
                <w:bCs/>
                <w:highlight w:val="yellow"/>
              </w:rPr>
              <w:t>T</w:t>
            </w:r>
            <w:r w:rsidRPr="00E13590">
              <w:rPr>
                <w:bCs/>
                <w:highlight w:val="yellow"/>
                <w:vertAlign w:val="subscript"/>
              </w:rPr>
              <w:t>SSB_measurement_period_intra</w:t>
            </w:r>
            <w:proofErr w:type="spellEnd"/>
          </w:p>
          <w:p w14:paraId="07A910CD" w14:textId="77777777" w:rsidR="000C573C" w:rsidRPr="00E13590" w:rsidRDefault="000C573C" w:rsidP="000C573C">
            <w:pPr>
              <w:pStyle w:val="a3"/>
              <w:numPr>
                <w:ilvl w:val="2"/>
                <w:numId w:val="38"/>
              </w:numPr>
              <w:rPr>
                <w:highlight w:val="yellow"/>
              </w:rPr>
            </w:pPr>
            <w:r w:rsidRPr="00E13590">
              <w:rPr>
                <w:highlight w:val="yellow"/>
              </w:rPr>
              <w:t xml:space="preserve">SSB based Inter-frequency measurement without MG, including </w:t>
            </w:r>
            <w:r w:rsidRPr="00E13590">
              <w:rPr>
                <w:bCs/>
                <w:highlight w:val="yellow"/>
              </w:rPr>
              <w:t>T</w:t>
            </w:r>
            <w:r w:rsidRPr="00E13590">
              <w:rPr>
                <w:bCs/>
                <w:highlight w:val="yellow"/>
                <w:vertAlign w:val="subscript"/>
              </w:rPr>
              <w:t>PSS/</w:t>
            </w:r>
            <w:proofErr w:type="spellStart"/>
            <w:r w:rsidRPr="00E13590">
              <w:rPr>
                <w:bCs/>
                <w:highlight w:val="yellow"/>
                <w:vertAlign w:val="subscript"/>
              </w:rPr>
              <w:t>SSS_sync_inter</w:t>
            </w:r>
            <w:proofErr w:type="spellEnd"/>
            <w:r w:rsidRPr="00E13590">
              <w:rPr>
                <w:bCs/>
                <w:highlight w:val="yellow"/>
              </w:rPr>
              <w:t xml:space="preserve"> and </w:t>
            </w:r>
            <w:proofErr w:type="spellStart"/>
            <w:r w:rsidRPr="00E13590">
              <w:rPr>
                <w:bCs/>
                <w:highlight w:val="yellow"/>
              </w:rPr>
              <w:t>T</w:t>
            </w:r>
            <w:r w:rsidRPr="00E13590">
              <w:rPr>
                <w:bCs/>
                <w:highlight w:val="yellow"/>
                <w:vertAlign w:val="subscript"/>
              </w:rPr>
              <w:t>SSB_measurement_period_inter</w:t>
            </w:r>
            <w:proofErr w:type="spellEnd"/>
          </w:p>
          <w:p w14:paraId="67BB7ADA" w14:textId="77777777" w:rsidR="000C573C" w:rsidRPr="000C573C" w:rsidRDefault="000C573C" w:rsidP="00E72EBD">
            <w:pPr>
              <w:rPr>
                <w:lang w:val="en-US"/>
              </w:rPr>
            </w:pPr>
          </w:p>
        </w:tc>
      </w:tr>
    </w:tbl>
    <w:p w14:paraId="5CEEEEEC" w14:textId="32906E86" w:rsidR="00261C02" w:rsidRDefault="00261C02" w:rsidP="00E72EBD"/>
    <w:p w14:paraId="69ECC8B8" w14:textId="6FA606E8" w:rsidR="003A38B3" w:rsidRDefault="003A38B3" w:rsidP="00E72EBD">
      <w:pPr>
        <w:rPr>
          <w:bCs/>
        </w:rPr>
      </w:pPr>
      <w:r>
        <w:t>It is OK for the scenario</w:t>
      </w:r>
      <w:r w:rsidR="000555C3">
        <w:t xml:space="preserve"> 1</w:t>
      </w:r>
      <w:r>
        <w:t xml:space="preserve"> that the measurement is based on the </w:t>
      </w:r>
      <w:r w:rsidRPr="003A38B3">
        <w:t>SSB based Intra-frequency measurement without MG,</w:t>
      </w:r>
      <w:r w:rsidR="00FC4F1F">
        <w:rPr>
          <w:bCs/>
          <w:vertAlign w:val="subscript"/>
        </w:rPr>
        <w:t xml:space="preserve"> </w:t>
      </w:r>
      <w:r w:rsidR="00FC4F1F">
        <w:rPr>
          <w:bCs/>
        </w:rPr>
        <w:t>For the SSB based inter-frequency measurement without MG scenario</w:t>
      </w:r>
      <w:r w:rsidR="000555C3">
        <w:rPr>
          <w:bCs/>
        </w:rPr>
        <w:t xml:space="preserve"> 2</w:t>
      </w:r>
      <w:r w:rsidR="00FC4F1F">
        <w:rPr>
          <w:bCs/>
        </w:rPr>
        <w:t xml:space="preserve">, </w:t>
      </w:r>
      <w:r w:rsidR="000555C3">
        <w:rPr>
          <w:bCs/>
        </w:rPr>
        <w:t xml:space="preserve">we believe that there are also some impacts on scenario 2 if we optimize CSSF for scenario 1, since the 2 scenarios use the common CSSF table. </w:t>
      </w:r>
    </w:p>
    <w:p w14:paraId="199F820D" w14:textId="6EB2AF37" w:rsidR="00260809" w:rsidRDefault="00260809" w:rsidP="00E72EBD">
      <w:pPr>
        <w:rPr>
          <w:b/>
          <w:i/>
        </w:rPr>
      </w:pPr>
      <w:r w:rsidRPr="001665B4">
        <w:rPr>
          <w:b/>
          <w:i/>
        </w:rPr>
        <w:t>Proposal</w:t>
      </w:r>
      <w:r w:rsidR="00305D81">
        <w:rPr>
          <w:b/>
          <w:i/>
        </w:rPr>
        <w:t xml:space="preserve"> 5</w:t>
      </w:r>
      <w:r w:rsidRPr="001665B4">
        <w:rPr>
          <w:b/>
          <w:i/>
        </w:rPr>
        <w:t>: RAN4 to consider the SSB based intra and inter frequency measurement without MG as the scenarios to use L3 measurement delay reduction by optimizing CSSF</w:t>
      </w:r>
      <w:r w:rsidR="001665B4" w:rsidRPr="001665B4">
        <w:rPr>
          <w:b/>
          <w:i/>
        </w:rPr>
        <w:t>.</w:t>
      </w:r>
    </w:p>
    <w:p w14:paraId="1809BCD1" w14:textId="0F1311A1" w:rsidR="00BA46C3" w:rsidRDefault="00BA46C3" w:rsidP="00BA46C3">
      <w:pPr>
        <w:pStyle w:val="2"/>
        <w:numPr>
          <w:ilvl w:val="0"/>
          <w:numId w:val="0"/>
        </w:numPr>
      </w:pPr>
      <w:r>
        <w:t xml:space="preserve">2.3 </w:t>
      </w:r>
      <w:r w:rsidRPr="00CA2ACA">
        <w:rPr>
          <w:lang w:val="en-US"/>
        </w:rPr>
        <w:t>Common aspects for L3 measurement delay reduction</w:t>
      </w:r>
    </w:p>
    <w:tbl>
      <w:tblPr>
        <w:tblStyle w:val="afff5"/>
        <w:tblW w:w="0" w:type="auto"/>
        <w:tblInd w:w="0" w:type="dxa"/>
        <w:tblLook w:val="04A0" w:firstRow="1" w:lastRow="0" w:firstColumn="1" w:lastColumn="0" w:noHBand="0" w:noVBand="1"/>
      </w:tblPr>
      <w:tblGrid>
        <w:gridCol w:w="9630"/>
      </w:tblGrid>
      <w:tr w:rsidR="00BA46C3" w14:paraId="115E2688" w14:textId="77777777" w:rsidTr="00BA46C3">
        <w:tc>
          <w:tcPr>
            <w:tcW w:w="9630" w:type="dxa"/>
          </w:tcPr>
          <w:p w14:paraId="4D3902F8" w14:textId="77777777" w:rsidR="00BA46C3" w:rsidRPr="00554631" w:rsidRDefault="00BA46C3" w:rsidP="00BA46C3">
            <w:pPr>
              <w:rPr>
                <w:b/>
                <w:color w:val="0070C0"/>
                <w:u w:val="single"/>
                <w:lang w:eastAsia="ko-KR"/>
              </w:rPr>
            </w:pPr>
            <w:r w:rsidRPr="00554631">
              <w:rPr>
                <w:b/>
                <w:color w:val="0070C0"/>
                <w:u w:val="single"/>
                <w:lang w:eastAsia="ko-KR"/>
              </w:rPr>
              <w:lastRenderedPageBreak/>
              <w:t>Issue 2-3-1: whether and/or which previous release feature shall also be considered in “FR2-1 SSB based L3 measurement delay reduction for connected mode”</w:t>
            </w:r>
          </w:p>
          <w:p w14:paraId="1F33C714" w14:textId="77777777" w:rsidR="00BA46C3" w:rsidRPr="005A589D" w:rsidRDefault="00BA46C3" w:rsidP="00BA46C3">
            <w:pPr>
              <w:rPr>
                <w:i/>
                <w:color w:val="0070C0"/>
                <w:highlight w:val="yellow"/>
              </w:rPr>
            </w:pPr>
          </w:p>
          <w:p w14:paraId="2068FBB8" w14:textId="77777777" w:rsidR="00BA46C3" w:rsidRPr="005A589D" w:rsidRDefault="00BA46C3" w:rsidP="00BA46C3">
            <w:pPr>
              <w:pStyle w:val="a3"/>
              <w:ind w:firstLine="0"/>
              <w:rPr>
                <w:highlight w:val="yellow"/>
              </w:rPr>
            </w:pPr>
            <w:r>
              <w:rPr>
                <w:highlight w:val="yellow"/>
              </w:rPr>
              <w:t>FFS</w:t>
            </w:r>
            <w:r w:rsidRPr="005A589D">
              <w:rPr>
                <w:highlight w:val="yellow"/>
              </w:rPr>
              <w:t xml:space="preserve"> in next meeting</w:t>
            </w:r>
            <w:r>
              <w:rPr>
                <w:highlight w:val="yellow"/>
              </w:rPr>
              <w:t>:</w:t>
            </w:r>
          </w:p>
          <w:p w14:paraId="768D972F" w14:textId="77777777" w:rsidR="00BA46C3" w:rsidRPr="00EA07B6" w:rsidRDefault="00BA46C3" w:rsidP="00BA46C3">
            <w:pPr>
              <w:pStyle w:val="a3"/>
              <w:numPr>
                <w:ilvl w:val="0"/>
                <w:numId w:val="41"/>
              </w:numPr>
              <w:overflowPunct w:val="0"/>
              <w:autoSpaceDE w:val="0"/>
              <w:autoSpaceDN w:val="0"/>
              <w:adjustRightInd w:val="0"/>
              <w:ind w:left="644"/>
              <w:textAlignment w:val="baseline"/>
            </w:pPr>
            <w:r w:rsidRPr="00EA07B6">
              <w:rPr>
                <w:color w:val="000000" w:themeColor="text1"/>
              </w:rPr>
              <w:t xml:space="preserve">Moderator note: </w:t>
            </w:r>
          </w:p>
          <w:p w14:paraId="30EDE202" w14:textId="77777777" w:rsidR="00BA46C3" w:rsidRPr="00EA07B6" w:rsidRDefault="00BA46C3" w:rsidP="00BA46C3">
            <w:pPr>
              <w:pStyle w:val="a3"/>
              <w:numPr>
                <w:ilvl w:val="0"/>
                <w:numId w:val="41"/>
              </w:numPr>
              <w:overflowPunct w:val="0"/>
              <w:autoSpaceDE w:val="0"/>
              <w:autoSpaceDN w:val="0"/>
              <w:adjustRightInd w:val="0"/>
              <w:ind w:left="928"/>
              <w:textAlignment w:val="baseline"/>
            </w:pPr>
            <w:r w:rsidRPr="00EA07B6">
              <w:rPr>
                <w:color w:val="000000" w:themeColor="text1"/>
              </w:rPr>
              <w:t>encourage companies to provide view on which features in previous release shall be considered for “FR2-1 SSB based L3 measurement delay reduction for connected mode”</w:t>
            </w:r>
            <w:r w:rsidRPr="00EA07B6">
              <w:t xml:space="preserve"> by optimizing Rx beam sweeping factor</w:t>
            </w:r>
          </w:p>
          <w:p w14:paraId="0FCB9D4C" w14:textId="09B2D9CC" w:rsidR="00BA46C3" w:rsidRPr="00BA46C3" w:rsidRDefault="00BA46C3" w:rsidP="00E72EBD">
            <w:pPr>
              <w:numPr>
                <w:ilvl w:val="0"/>
                <w:numId w:val="35"/>
              </w:numPr>
              <w:suppressAutoHyphens w:val="0"/>
              <w:autoSpaceDN w:val="0"/>
              <w:adjustRightInd w:val="0"/>
              <w:spacing w:after="120"/>
              <w:ind w:left="914"/>
            </w:pPr>
            <w:r w:rsidRPr="00EA07B6">
              <w:rPr>
                <w:color w:val="000000" w:themeColor="text1"/>
              </w:rPr>
              <w:t>encourage companies to provide view on which features in previous release shall be considered for “FR2-1 SSB based L3 measurement delay reduction for connected mode”</w:t>
            </w:r>
            <w:r w:rsidRPr="00E84888">
              <w:t xml:space="preserve"> </w:t>
            </w:r>
            <w:r w:rsidRPr="006652A4">
              <w:t>by optimizing</w:t>
            </w:r>
            <w:r>
              <w:t xml:space="preserve"> CSSF</w:t>
            </w:r>
            <w:r w:rsidRPr="00E84888">
              <w:rPr>
                <w:rFonts w:eastAsia="等线"/>
              </w:rPr>
              <w:t xml:space="preserve"> </w:t>
            </w:r>
            <w:r w:rsidRPr="006652A4">
              <w:rPr>
                <w:rFonts w:eastAsia="等线"/>
              </w:rPr>
              <w:t>outside gap</w:t>
            </w:r>
          </w:p>
        </w:tc>
      </w:tr>
    </w:tbl>
    <w:p w14:paraId="4DE66F01" w14:textId="727BA6D5" w:rsidR="00BA46C3" w:rsidRPr="00BA46C3" w:rsidRDefault="00BA46C3" w:rsidP="00BA46C3">
      <w:pPr>
        <w:spacing w:before="240"/>
      </w:pPr>
      <w:r>
        <w:t>According to the previous release of FR1 HST, there were also</w:t>
      </w:r>
      <w:r w:rsidRPr="00BA46C3">
        <w:t xml:space="preserve"> some</w:t>
      </w:r>
      <w:r>
        <w:t xml:space="preserve"> discussion for the CSSF enhancement and no conclusions were made. For the BSF optimization based L3 measurement delay reduction, RAN4 could consider to extend the scenario to FR1. Besides, if the CSSF is enhanced, CHO may be also enhanced and could be further discussed.</w:t>
      </w:r>
    </w:p>
    <w:bookmarkEnd w:id="7"/>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438EC0AC" w:rsidR="000A45CF"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494664" w:rsidRPr="00494664">
        <w:t>FR2-1 SSB based L3 measurement delay reduction for connected mode</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63EC93DB" w14:textId="77777777" w:rsidR="00305D81" w:rsidRDefault="00305D81" w:rsidP="00305D81">
      <w:pPr>
        <w:rPr>
          <w:b/>
          <w:i/>
        </w:rPr>
      </w:pPr>
      <w:r w:rsidRPr="00AE48E6">
        <w:rPr>
          <w:b/>
          <w:i/>
        </w:rPr>
        <w:t>Proposal 1: RAN4 to consider introduce</w:t>
      </w:r>
      <w:r>
        <w:rPr>
          <w:b/>
          <w:i/>
        </w:rPr>
        <w:t xml:space="preserve"> multi-Rx</w:t>
      </w:r>
      <w:r w:rsidRPr="00AE48E6">
        <w:rPr>
          <w:b/>
          <w:i/>
        </w:rPr>
        <w:t xml:space="preserve"> UE capability </w:t>
      </w:r>
      <w:r>
        <w:rPr>
          <w:b/>
          <w:i/>
        </w:rPr>
        <w:t>of</w:t>
      </w:r>
      <w:r w:rsidRPr="00AE48E6">
        <w:rPr>
          <w:b/>
          <w:i/>
        </w:rPr>
        <w:t xml:space="preserve"> reduc</w:t>
      </w:r>
      <w:r>
        <w:rPr>
          <w:b/>
          <w:i/>
        </w:rPr>
        <w:t>ed</w:t>
      </w:r>
      <w:r w:rsidRPr="00AE48E6">
        <w:rPr>
          <w:b/>
          <w:i/>
        </w:rPr>
        <w:t xml:space="preserve"> Rx beam sweeping factor</w:t>
      </w:r>
      <w:r>
        <w:rPr>
          <w:b/>
          <w:i/>
        </w:rPr>
        <w:t xml:space="preserve"> for FR2 L3 measurement delay reduction</w:t>
      </w:r>
      <w:r w:rsidRPr="00AE48E6">
        <w:rPr>
          <w:b/>
          <w:i/>
        </w:rPr>
        <w:t>.</w:t>
      </w:r>
    </w:p>
    <w:p w14:paraId="40F520E7" w14:textId="77777777" w:rsidR="00027E3D" w:rsidRDefault="00027E3D" w:rsidP="00027E3D">
      <w:pPr>
        <w:rPr>
          <w:b/>
          <w:i/>
        </w:rPr>
      </w:pPr>
      <w:r w:rsidRPr="00AE48E6">
        <w:rPr>
          <w:b/>
          <w:i/>
        </w:rPr>
        <w:t xml:space="preserve">Proposal </w:t>
      </w:r>
      <w:r>
        <w:rPr>
          <w:b/>
          <w:i/>
        </w:rPr>
        <w:t>2</w:t>
      </w:r>
      <w:r w:rsidRPr="00AE48E6">
        <w:rPr>
          <w:b/>
          <w:i/>
        </w:rPr>
        <w:t xml:space="preserve">: </w:t>
      </w:r>
      <w:r>
        <w:rPr>
          <w:b/>
          <w:i/>
        </w:rPr>
        <w:t>The applicable scenarios are to be revised to:</w:t>
      </w:r>
    </w:p>
    <w:p w14:paraId="16FC11B1" w14:textId="77777777" w:rsidR="00027E3D" w:rsidRPr="00027E3D" w:rsidRDefault="00027E3D" w:rsidP="00027E3D">
      <w:pPr>
        <w:pStyle w:val="a3"/>
        <w:numPr>
          <w:ilvl w:val="0"/>
          <w:numId w:val="42"/>
        </w:numPr>
        <w:rPr>
          <w:b/>
          <w:i/>
          <w:szCs w:val="21"/>
        </w:rPr>
      </w:pPr>
      <w:r w:rsidRPr="00027E3D">
        <w:rPr>
          <w:b/>
          <w:i/>
          <w:szCs w:val="21"/>
        </w:rPr>
        <w:t>L3 delay enhancements in Rel-19 by optimizing Rx BSF for UE supporting multi-Rx simultaneous reception</w:t>
      </w:r>
      <w:r w:rsidRPr="00027E3D" w:rsidDel="00CA2ACA">
        <w:rPr>
          <w:b/>
          <w:i/>
          <w:szCs w:val="21"/>
        </w:rPr>
        <w:t xml:space="preserve"> </w:t>
      </w:r>
      <w:r w:rsidRPr="00027E3D">
        <w:rPr>
          <w:b/>
          <w:i/>
          <w:szCs w:val="21"/>
        </w:rPr>
        <w:t>are applicable provided the target frequency layer to be measured is the single carrier and UE is configured with one FR2-1 band.</w:t>
      </w:r>
    </w:p>
    <w:p w14:paraId="5F3F699F" w14:textId="77777777" w:rsidR="00027E3D" w:rsidRPr="00027E3D" w:rsidRDefault="00027E3D" w:rsidP="00027E3D">
      <w:pPr>
        <w:pStyle w:val="a3"/>
        <w:numPr>
          <w:ilvl w:val="0"/>
          <w:numId w:val="42"/>
        </w:numPr>
        <w:rPr>
          <w:b/>
          <w:i/>
        </w:rPr>
      </w:pPr>
      <w:r w:rsidRPr="00027E3D">
        <w:rPr>
          <w:b/>
          <w:i/>
          <w:szCs w:val="21"/>
        </w:rPr>
        <w:t>RAN4 to consider UE supporting FR2-1 power class 3 as first priority.</w:t>
      </w:r>
    </w:p>
    <w:p w14:paraId="06F36CC3" w14:textId="77777777" w:rsidR="00305D81" w:rsidRPr="00203A4D" w:rsidRDefault="00305D81" w:rsidP="00305D81">
      <w:pPr>
        <w:rPr>
          <w:b/>
          <w:i/>
        </w:rPr>
      </w:pPr>
      <w:bookmarkStart w:id="10" w:name="_GoBack"/>
      <w:bookmarkEnd w:id="10"/>
      <w:r w:rsidRPr="00203A4D">
        <w:rPr>
          <w:b/>
          <w:i/>
        </w:rPr>
        <w:t>Proposal 3: RAN4 to discuss the following conditions for UE to apply L3 measurement delay reduction by optimizing Rx BSF.</w:t>
      </w:r>
    </w:p>
    <w:p w14:paraId="43A02C36" w14:textId="77777777" w:rsidR="00305D81" w:rsidRPr="00203A4D" w:rsidRDefault="00305D81" w:rsidP="00305D81">
      <w:pPr>
        <w:numPr>
          <w:ilvl w:val="1"/>
          <w:numId w:val="38"/>
        </w:numPr>
        <w:rPr>
          <w:b/>
          <w:i/>
          <w:lang w:val="en-US"/>
        </w:rPr>
      </w:pPr>
      <w:r w:rsidRPr="00203A4D">
        <w:rPr>
          <w:b/>
          <w:i/>
          <w:lang w:val="en-US"/>
        </w:rPr>
        <w:t>Multi-Rx simultaneous reception of UE is in active mode, which is expected to follow the one specified in Rel-18 for multi-Rx simultaneous reception features</w:t>
      </w:r>
    </w:p>
    <w:p w14:paraId="72CCF65F" w14:textId="77777777" w:rsidR="00305D81" w:rsidRPr="00203A4D" w:rsidRDefault="00305D81" w:rsidP="00305D81">
      <w:pPr>
        <w:numPr>
          <w:ilvl w:val="1"/>
          <w:numId w:val="38"/>
        </w:numPr>
        <w:rPr>
          <w:b/>
          <w:i/>
          <w:lang w:val="en-US"/>
        </w:rPr>
      </w:pPr>
      <w:r w:rsidRPr="00203A4D">
        <w:rPr>
          <w:b/>
          <w:i/>
          <w:lang w:val="en-US"/>
        </w:rPr>
        <w:t>Low mobility status</w:t>
      </w:r>
    </w:p>
    <w:p w14:paraId="3C1483C9" w14:textId="77777777" w:rsidR="00305D81" w:rsidRPr="00203A4D" w:rsidRDefault="00305D81" w:rsidP="00305D81">
      <w:pPr>
        <w:numPr>
          <w:ilvl w:val="1"/>
          <w:numId w:val="38"/>
        </w:numPr>
        <w:rPr>
          <w:b/>
          <w:i/>
          <w:lang w:val="en-US"/>
        </w:rPr>
      </w:pPr>
      <w:r w:rsidRPr="00203A4D">
        <w:rPr>
          <w:b/>
          <w:i/>
          <w:lang w:val="en-US"/>
        </w:rPr>
        <w:t xml:space="preserve">RRM measurement with two panels activated, two searchers are occupied by this single carrier </w:t>
      </w:r>
    </w:p>
    <w:p w14:paraId="7A1097CC" w14:textId="77777777" w:rsidR="00305D81" w:rsidRPr="00203A4D" w:rsidRDefault="00305D81" w:rsidP="00305D81">
      <w:pPr>
        <w:numPr>
          <w:ilvl w:val="1"/>
          <w:numId w:val="38"/>
        </w:numPr>
        <w:rPr>
          <w:b/>
          <w:i/>
          <w:lang w:val="en-US"/>
        </w:rPr>
      </w:pPr>
      <w:r w:rsidRPr="00203A4D">
        <w:rPr>
          <w:b/>
          <w:i/>
          <w:lang w:val="en-US"/>
        </w:rPr>
        <w:t xml:space="preserve">SSB processing delay/time for processing multiple beams received in a SMTC  </w:t>
      </w:r>
    </w:p>
    <w:p w14:paraId="699C6EE2" w14:textId="77777777" w:rsidR="00305D81" w:rsidRPr="00203A4D" w:rsidRDefault="00305D81" w:rsidP="00305D81">
      <w:pPr>
        <w:numPr>
          <w:ilvl w:val="1"/>
          <w:numId w:val="38"/>
        </w:numPr>
        <w:rPr>
          <w:b/>
          <w:i/>
          <w:lang w:val="en-US"/>
        </w:rPr>
      </w:pPr>
      <w:r w:rsidRPr="00203A4D">
        <w:rPr>
          <w:b/>
          <w:i/>
          <w:lang w:val="en-US"/>
        </w:rPr>
        <w:t>Power consumption issue</w:t>
      </w:r>
    </w:p>
    <w:p w14:paraId="3156C505" w14:textId="77777777" w:rsidR="00305D81" w:rsidRPr="00203A4D" w:rsidRDefault="00305D81" w:rsidP="00305D81">
      <w:pPr>
        <w:numPr>
          <w:ilvl w:val="1"/>
          <w:numId w:val="38"/>
        </w:numPr>
        <w:rPr>
          <w:b/>
          <w:i/>
          <w:lang w:val="en-US"/>
        </w:rPr>
      </w:pPr>
      <w:r w:rsidRPr="00203A4D">
        <w:rPr>
          <w:b/>
          <w:i/>
          <w:lang w:val="en-US"/>
        </w:rPr>
        <w:t xml:space="preserve">UE has prior knowledge on the cell to be measured </w:t>
      </w:r>
    </w:p>
    <w:p w14:paraId="68D12063" w14:textId="77777777" w:rsidR="00305D81" w:rsidRPr="00203A4D" w:rsidRDefault="00305D81" w:rsidP="00305D81">
      <w:pPr>
        <w:numPr>
          <w:ilvl w:val="1"/>
          <w:numId w:val="38"/>
        </w:numPr>
        <w:rPr>
          <w:b/>
          <w:i/>
          <w:lang w:val="en-US"/>
        </w:rPr>
      </w:pPr>
      <w:r w:rsidRPr="00203A4D">
        <w:rPr>
          <w:b/>
          <w:i/>
          <w:lang w:val="en-US"/>
        </w:rPr>
        <w:t>Rel-19 L3 measurement with multi-Rx DL reception is irrelevant to multi-TRP operation deployment</w:t>
      </w:r>
    </w:p>
    <w:p w14:paraId="39D4726C" w14:textId="77777777" w:rsidR="00305D81" w:rsidRPr="00203A4D" w:rsidRDefault="00305D81" w:rsidP="00305D81">
      <w:pPr>
        <w:numPr>
          <w:ilvl w:val="1"/>
          <w:numId w:val="38"/>
        </w:numPr>
        <w:rPr>
          <w:b/>
          <w:i/>
          <w:lang w:val="en-US"/>
        </w:rPr>
      </w:pPr>
      <w:r w:rsidRPr="00203A4D">
        <w:rPr>
          <w:b/>
          <w:i/>
          <w:lang w:val="en-US"/>
        </w:rPr>
        <w:t>Other conditions: cell-</w:t>
      </w:r>
      <w:proofErr w:type="spellStart"/>
      <w:r w:rsidRPr="00203A4D">
        <w:rPr>
          <w:b/>
          <w:i/>
          <w:lang w:val="en-US"/>
        </w:rPr>
        <w:t>centre</w:t>
      </w:r>
      <w:proofErr w:type="spellEnd"/>
      <w:r w:rsidRPr="00203A4D">
        <w:rPr>
          <w:b/>
          <w:i/>
          <w:lang w:val="en-US"/>
        </w:rPr>
        <w:t xml:space="preserve"> UE or cell-edge UE</w:t>
      </w:r>
    </w:p>
    <w:p w14:paraId="7F761109" w14:textId="77777777" w:rsidR="00305D81" w:rsidRPr="00345D18" w:rsidRDefault="00305D81" w:rsidP="00305D81">
      <w:pPr>
        <w:rPr>
          <w:b/>
          <w:i/>
        </w:rPr>
      </w:pPr>
      <w:r w:rsidRPr="00345D18">
        <w:rPr>
          <w:b/>
          <w:i/>
        </w:rPr>
        <w:t>Proposal 4: Following aspects are out of scope:</w:t>
      </w:r>
    </w:p>
    <w:p w14:paraId="6F787097" w14:textId="77777777" w:rsidR="00305D81" w:rsidRPr="00345D18" w:rsidRDefault="00305D81" w:rsidP="00305D81">
      <w:pPr>
        <w:pStyle w:val="a3"/>
        <w:numPr>
          <w:ilvl w:val="2"/>
          <w:numId w:val="38"/>
        </w:numPr>
        <w:rPr>
          <w:b/>
          <w:i/>
        </w:rPr>
      </w:pPr>
      <w:r w:rsidRPr="00345D18">
        <w:rPr>
          <w:b/>
          <w:i/>
        </w:rPr>
        <w:t xml:space="preserve">Handover </w:t>
      </w:r>
    </w:p>
    <w:p w14:paraId="7A844777" w14:textId="77777777" w:rsidR="00305D81" w:rsidRPr="00345D18" w:rsidRDefault="00305D81" w:rsidP="00305D81">
      <w:pPr>
        <w:pStyle w:val="a3"/>
        <w:numPr>
          <w:ilvl w:val="2"/>
          <w:numId w:val="38"/>
        </w:numPr>
        <w:rPr>
          <w:b/>
          <w:i/>
        </w:rPr>
      </w:pPr>
      <w:proofErr w:type="spellStart"/>
      <w:r w:rsidRPr="00345D18">
        <w:rPr>
          <w:b/>
          <w:i/>
        </w:rPr>
        <w:lastRenderedPageBreak/>
        <w:t>PSCell</w:t>
      </w:r>
      <w:proofErr w:type="spellEnd"/>
      <w:r w:rsidRPr="00345D18">
        <w:rPr>
          <w:b/>
          <w:i/>
        </w:rPr>
        <w:t xml:space="preserve"> addition </w:t>
      </w:r>
    </w:p>
    <w:p w14:paraId="3FB68EC0" w14:textId="77777777" w:rsidR="00305D81" w:rsidRPr="00345D18" w:rsidRDefault="00305D81" w:rsidP="00305D81">
      <w:pPr>
        <w:pStyle w:val="a3"/>
        <w:numPr>
          <w:ilvl w:val="2"/>
          <w:numId w:val="38"/>
        </w:numPr>
        <w:rPr>
          <w:b/>
          <w:i/>
        </w:rPr>
      </w:pPr>
      <w:r w:rsidRPr="00345D18">
        <w:rPr>
          <w:b/>
          <w:i/>
        </w:rPr>
        <w:t>RRC Re-establishment/RRC Connection Release with Redirection</w:t>
      </w:r>
      <w:r w:rsidRPr="00345D18">
        <w:rPr>
          <w:b/>
          <w:bCs/>
          <w:i/>
        </w:rPr>
        <w:t xml:space="preserve"> </w:t>
      </w:r>
    </w:p>
    <w:p w14:paraId="598F3297" w14:textId="77777777" w:rsidR="00305D81" w:rsidRPr="00345D18" w:rsidRDefault="00305D81" w:rsidP="00305D81">
      <w:pPr>
        <w:pStyle w:val="a3"/>
        <w:numPr>
          <w:ilvl w:val="2"/>
          <w:numId w:val="38"/>
        </w:numPr>
        <w:rPr>
          <w:b/>
          <w:bCs/>
          <w:i/>
        </w:rPr>
      </w:pPr>
      <w:proofErr w:type="spellStart"/>
      <w:r w:rsidRPr="00345D18">
        <w:rPr>
          <w:b/>
          <w:bCs/>
          <w:i/>
        </w:rPr>
        <w:t>SCell</w:t>
      </w:r>
      <w:proofErr w:type="spellEnd"/>
      <w:r w:rsidRPr="00345D18">
        <w:rPr>
          <w:b/>
          <w:bCs/>
          <w:i/>
        </w:rPr>
        <w:t xml:space="preserve"> activation </w:t>
      </w:r>
    </w:p>
    <w:p w14:paraId="6594B8B3" w14:textId="77777777" w:rsidR="00305D81" w:rsidRPr="00345D18" w:rsidRDefault="00305D81" w:rsidP="00305D81">
      <w:pPr>
        <w:pStyle w:val="a3"/>
        <w:numPr>
          <w:ilvl w:val="2"/>
          <w:numId w:val="38"/>
        </w:numPr>
        <w:rPr>
          <w:b/>
          <w:bCs/>
          <w:i/>
        </w:rPr>
      </w:pPr>
      <w:r w:rsidRPr="00345D18">
        <w:rPr>
          <w:b/>
          <w:bCs/>
          <w:i/>
        </w:rPr>
        <w:t xml:space="preserve">SCG activation </w:t>
      </w:r>
    </w:p>
    <w:p w14:paraId="157E8FCF" w14:textId="77777777" w:rsidR="00305D81" w:rsidRPr="00345D18" w:rsidRDefault="00305D81" w:rsidP="00305D81">
      <w:pPr>
        <w:pStyle w:val="a3"/>
        <w:numPr>
          <w:ilvl w:val="2"/>
          <w:numId w:val="38"/>
        </w:numPr>
        <w:rPr>
          <w:b/>
          <w:i/>
        </w:rPr>
      </w:pPr>
      <w:r w:rsidRPr="00345D18">
        <w:rPr>
          <w:b/>
          <w:i/>
        </w:rPr>
        <w:t>CGI identification</w:t>
      </w:r>
    </w:p>
    <w:p w14:paraId="335FB771" w14:textId="77777777" w:rsidR="00305D81" w:rsidRPr="00345D18" w:rsidRDefault="00305D81" w:rsidP="00305D81">
      <w:pPr>
        <w:pStyle w:val="a3"/>
        <w:numPr>
          <w:ilvl w:val="2"/>
          <w:numId w:val="38"/>
        </w:numPr>
        <w:rPr>
          <w:b/>
          <w:i/>
        </w:rPr>
      </w:pPr>
      <w:r w:rsidRPr="00345D18">
        <w:rPr>
          <w:b/>
          <w:i/>
        </w:rPr>
        <w:t xml:space="preserve">CSI-RS based intra-/inter-frequency measurements, the CSI-RS is configured </w:t>
      </w:r>
      <w:proofErr w:type="spellStart"/>
      <w:r w:rsidRPr="00345D18">
        <w:rPr>
          <w:b/>
          <w:i/>
        </w:rPr>
        <w:t>associatedSSB</w:t>
      </w:r>
      <w:proofErr w:type="spellEnd"/>
    </w:p>
    <w:p w14:paraId="7A0D2936" w14:textId="77777777" w:rsidR="00305D81" w:rsidRPr="00345D18" w:rsidRDefault="00305D81" w:rsidP="00305D81">
      <w:pPr>
        <w:pStyle w:val="a3"/>
        <w:numPr>
          <w:ilvl w:val="3"/>
          <w:numId w:val="38"/>
        </w:numPr>
        <w:rPr>
          <w:b/>
          <w:i/>
        </w:rPr>
      </w:pPr>
      <w:r w:rsidRPr="00345D18">
        <w:rPr>
          <w:b/>
          <w:i/>
        </w:rPr>
        <w:t xml:space="preserve">The discussion on CSI-RS configured with </w:t>
      </w:r>
      <w:proofErr w:type="spellStart"/>
      <w:r w:rsidRPr="00345D18">
        <w:rPr>
          <w:b/>
          <w:i/>
        </w:rPr>
        <w:t>associatedSSB</w:t>
      </w:r>
      <w:proofErr w:type="spellEnd"/>
      <w:r w:rsidRPr="00345D18">
        <w:rPr>
          <w:b/>
          <w:i/>
        </w:rPr>
        <w:t xml:space="preserve"> could be revisited if SSB based L3 measurement delay reduction is concluded.</w:t>
      </w:r>
    </w:p>
    <w:p w14:paraId="0EDACC43" w14:textId="77777777" w:rsidR="00305D81" w:rsidRPr="00305D81" w:rsidRDefault="00305D81" w:rsidP="00305D81">
      <w:pPr>
        <w:rPr>
          <w:b/>
          <w:i/>
        </w:rPr>
      </w:pPr>
      <w:r w:rsidRPr="00305D81">
        <w:rPr>
          <w:b/>
          <w:i/>
        </w:rPr>
        <w:t>Observation 1: It is a very challenged job to change the number of searchers and 3 searcher-implementation may impacts a lot of aspects of UE architecture.</w:t>
      </w:r>
    </w:p>
    <w:p w14:paraId="5682686A" w14:textId="67421531" w:rsidR="00305D81" w:rsidRPr="00305D81" w:rsidRDefault="00305D81" w:rsidP="00305D81">
      <w:pPr>
        <w:rPr>
          <w:b/>
          <w:i/>
        </w:rPr>
      </w:pPr>
      <w:r w:rsidRPr="001665B4">
        <w:rPr>
          <w:b/>
          <w:i/>
        </w:rPr>
        <w:t>Proposal</w:t>
      </w:r>
      <w:r>
        <w:rPr>
          <w:b/>
          <w:i/>
        </w:rPr>
        <w:t xml:space="preserve"> 5</w:t>
      </w:r>
      <w:r w:rsidRPr="001665B4">
        <w:rPr>
          <w:b/>
          <w:i/>
        </w:rPr>
        <w:t>: RAN4 to consider the SSB based intra and inter frequency measurement without MG as the scenarios to use L3 measurement delay reduction by optimizing CSSF.</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1" w:name="_Hlk4777878"/>
    </w:p>
    <w:bookmarkEnd w:id="11"/>
    <w:p w14:paraId="3C10A5FD" w14:textId="25CA0FA6" w:rsidR="00910EA2" w:rsidRDefault="00494664" w:rsidP="00494664">
      <w:pPr>
        <w:pStyle w:val="Reference"/>
        <w:numPr>
          <w:ilvl w:val="0"/>
          <w:numId w:val="24"/>
        </w:numPr>
        <w:suppressAutoHyphens w:val="0"/>
        <w:spacing w:before="120" w:line="280" w:lineRule="atLeast"/>
        <w:jc w:val="both"/>
        <w:rPr>
          <w:bCs/>
          <w:kern w:val="2"/>
          <w:szCs w:val="18"/>
        </w:rPr>
      </w:pPr>
      <w:r>
        <w:rPr>
          <w:bCs/>
          <w:kern w:val="2"/>
          <w:szCs w:val="18"/>
        </w:rPr>
        <w:t>R4-240830</w:t>
      </w:r>
      <w:r w:rsidR="003D1F42">
        <w:rPr>
          <w:bCs/>
          <w:kern w:val="2"/>
          <w:szCs w:val="18"/>
        </w:rPr>
        <w:t xml:space="preserve"> </w:t>
      </w:r>
      <w:r w:rsidRPr="00494664">
        <w:rPr>
          <w:bCs/>
          <w:kern w:val="2"/>
          <w:szCs w:val="18"/>
        </w:rPr>
        <w:t>New WID: WI resulting from discussion on RRM enhancements</w:t>
      </w:r>
    </w:p>
    <w:p w14:paraId="53C72773" w14:textId="4F2FF196" w:rsidR="00726D4F" w:rsidRPr="00494664" w:rsidRDefault="00726D4F" w:rsidP="00494664">
      <w:pPr>
        <w:pStyle w:val="Reference"/>
        <w:numPr>
          <w:ilvl w:val="0"/>
          <w:numId w:val="24"/>
        </w:numPr>
        <w:suppressAutoHyphens w:val="0"/>
        <w:spacing w:before="120" w:line="280" w:lineRule="atLeast"/>
        <w:jc w:val="both"/>
        <w:rPr>
          <w:bCs/>
          <w:kern w:val="2"/>
          <w:szCs w:val="18"/>
        </w:rPr>
      </w:pPr>
      <w:r>
        <w:rPr>
          <w:bCs/>
          <w:kern w:val="2"/>
          <w:szCs w:val="18"/>
        </w:rPr>
        <w:t xml:space="preserve">R4-2406392 </w:t>
      </w:r>
      <w:r w:rsidRPr="00726D4F">
        <w:rPr>
          <w:bCs/>
          <w:kern w:val="2"/>
          <w:szCs w:val="18"/>
        </w:rPr>
        <w:t>WF for [110</w:t>
      </w:r>
      <w:proofErr w:type="gramStart"/>
      <w:r w:rsidRPr="00726D4F">
        <w:rPr>
          <w:bCs/>
          <w:kern w:val="2"/>
          <w:szCs w:val="18"/>
        </w:rPr>
        <w:t>bis][</w:t>
      </w:r>
      <w:proofErr w:type="gramEnd"/>
      <w:r w:rsidRPr="00726D4F">
        <w:rPr>
          <w:bCs/>
          <w:kern w:val="2"/>
          <w:szCs w:val="18"/>
        </w:rPr>
        <w:t>230] NR_RRM_Ph5</w:t>
      </w:r>
      <w:r>
        <w:rPr>
          <w:bCs/>
          <w:kern w:val="2"/>
          <w:szCs w:val="18"/>
        </w:rPr>
        <w:t xml:space="preserve"> Apple</w:t>
      </w:r>
    </w:p>
    <w:sectPr w:rsidR="00726D4F" w:rsidRPr="00494664"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A953F" w14:textId="77777777" w:rsidR="00F73AFC" w:rsidRDefault="00F73AFC">
      <w:pPr>
        <w:spacing w:after="0"/>
      </w:pPr>
      <w:r>
        <w:separator/>
      </w:r>
    </w:p>
  </w:endnote>
  <w:endnote w:type="continuationSeparator" w:id="0">
    <w:p w14:paraId="4054DBD3" w14:textId="77777777" w:rsidR="00F73AFC" w:rsidRDefault="00F73A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微软雅黑"/>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PingFang TC">
    <w:altName w:val="Microsoft JhengHei"/>
    <w:charset w:val="88"/>
    <w:family w:val="swiss"/>
    <w:pitch w:val="variable"/>
    <w:sig w:usb0="A00002FF" w:usb1="7ACFFDFB" w:usb2="00000017"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D6303" w:rsidRDefault="009D6303"/>
  <w:p w14:paraId="0E4C8077" w14:textId="77777777" w:rsidR="009D6303" w:rsidRDefault="009D630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D6303" w:rsidRDefault="009D630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EAFCF" w14:textId="77777777" w:rsidR="00F73AFC" w:rsidRDefault="00F73AFC">
      <w:pPr>
        <w:spacing w:after="0"/>
      </w:pPr>
      <w:r>
        <w:separator/>
      </w:r>
    </w:p>
  </w:footnote>
  <w:footnote w:type="continuationSeparator" w:id="0">
    <w:p w14:paraId="768705E8" w14:textId="77777777" w:rsidR="00F73AFC" w:rsidRDefault="00F73A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198196A"/>
    <w:multiLevelType w:val="hybridMultilevel"/>
    <w:tmpl w:val="5B600C2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6"/>
  </w:num>
  <w:num w:numId="22">
    <w:abstractNumId w:val="30"/>
  </w:num>
  <w:num w:numId="23">
    <w:abstractNumId w:val="35"/>
  </w:num>
  <w:num w:numId="24">
    <w:abstractNumId w:val="39"/>
  </w:num>
  <w:num w:numId="25">
    <w:abstractNumId w:val="24"/>
  </w:num>
  <w:num w:numId="26">
    <w:abstractNumId w:val="29"/>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38"/>
  </w:num>
  <w:num w:numId="30">
    <w:abstractNumId w:val="27"/>
  </w:num>
  <w:num w:numId="31">
    <w:abstractNumId w:val="34"/>
  </w:num>
  <w:num w:numId="32">
    <w:abstractNumId w:val="22"/>
  </w:num>
  <w:num w:numId="33">
    <w:abstractNumId w:val="21"/>
  </w:num>
  <w:num w:numId="34">
    <w:abstractNumId w:val="26"/>
  </w:num>
  <w:num w:numId="35">
    <w:abstractNumId w:val="40"/>
  </w:num>
  <w:num w:numId="36">
    <w:abstractNumId w:val="23"/>
  </w:num>
  <w:num w:numId="37">
    <w:abstractNumId w:val="25"/>
  </w:num>
  <w:num w:numId="38">
    <w:abstractNumId w:val="32"/>
  </w:num>
  <w:num w:numId="39">
    <w:abstractNumId w:val="25"/>
  </w:num>
  <w:num w:numId="40">
    <w:abstractNumId w:val="25"/>
  </w:num>
  <w:num w:numId="41">
    <w:abstractNumId w:val="37"/>
  </w:num>
  <w:num w:numId="42">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A9D"/>
    <w:rsid w:val="00026D59"/>
    <w:rsid w:val="00026D77"/>
    <w:rsid w:val="0002702B"/>
    <w:rsid w:val="00027D29"/>
    <w:rsid w:val="00027E3D"/>
    <w:rsid w:val="00027F31"/>
    <w:rsid w:val="000308DC"/>
    <w:rsid w:val="0003150A"/>
    <w:rsid w:val="000323A0"/>
    <w:rsid w:val="0003334B"/>
    <w:rsid w:val="0003411D"/>
    <w:rsid w:val="00034F82"/>
    <w:rsid w:val="00035EEC"/>
    <w:rsid w:val="00037527"/>
    <w:rsid w:val="00040D2D"/>
    <w:rsid w:val="0004158C"/>
    <w:rsid w:val="00041873"/>
    <w:rsid w:val="00041A13"/>
    <w:rsid w:val="00042216"/>
    <w:rsid w:val="00042C3F"/>
    <w:rsid w:val="00043014"/>
    <w:rsid w:val="000436F8"/>
    <w:rsid w:val="00044131"/>
    <w:rsid w:val="000450EC"/>
    <w:rsid w:val="00045F31"/>
    <w:rsid w:val="0004736B"/>
    <w:rsid w:val="0005058B"/>
    <w:rsid w:val="00050FCB"/>
    <w:rsid w:val="00051313"/>
    <w:rsid w:val="0005211B"/>
    <w:rsid w:val="00052B68"/>
    <w:rsid w:val="00053212"/>
    <w:rsid w:val="00054CF4"/>
    <w:rsid w:val="000555C3"/>
    <w:rsid w:val="000557C6"/>
    <w:rsid w:val="000560E3"/>
    <w:rsid w:val="00056E84"/>
    <w:rsid w:val="00061D80"/>
    <w:rsid w:val="00061F21"/>
    <w:rsid w:val="00062173"/>
    <w:rsid w:val="00062C8D"/>
    <w:rsid w:val="00062EAC"/>
    <w:rsid w:val="0006364D"/>
    <w:rsid w:val="00063F7C"/>
    <w:rsid w:val="0006461E"/>
    <w:rsid w:val="00064BAA"/>
    <w:rsid w:val="00064EA4"/>
    <w:rsid w:val="000650D0"/>
    <w:rsid w:val="000664C2"/>
    <w:rsid w:val="00066F42"/>
    <w:rsid w:val="0007009F"/>
    <w:rsid w:val="00071A47"/>
    <w:rsid w:val="00071E1B"/>
    <w:rsid w:val="00073264"/>
    <w:rsid w:val="00073FB6"/>
    <w:rsid w:val="0007450C"/>
    <w:rsid w:val="00074AC8"/>
    <w:rsid w:val="00075221"/>
    <w:rsid w:val="00075D42"/>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68BB"/>
    <w:rsid w:val="00086FC3"/>
    <w:rsid w:val="00087E22"/>
    <w:rsid w:val="00090621"/>
    <w:rsid w:val="000907CC"/>
    <w:rsid w:val="00090AA0"/>
    <w:rsid w:val="00090D8D"/>
    <w:rsid w:val="00091649"/>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779F"/>
    <w:rsid w:val="000B099C"/>
    <w:rsid w:val="000B2072"/>
    <w:rsid w:val="000B26A4"/>
    <w:rsid w:val="000B27F3"/>
    <w:rsid w:val="000B592D"/>
    <w:rsid w:val="000B7375"/>
    <w:rsid w:val="000B7BB4"/>
    <w:rsid w:val="000C0C3A"/>
    <w:rsid w:val="000C1629"/>
    <w:rsid w:val="000C1C5E"/>
    <w:rsid w:val="000C312D"/>
    <w:rsid w:val="000C3FA3"/>
    <w:rsid w:val="000C4006"/>
    <w:rsid w:val="000C428F"/>
    <w:rsid w:val="000C54FB"/>
    <w:rsid w:val="000C573C"/>
    <w:rsid w:val="000C59D3"/>
    <w:rsid w:val="000D017E"/>
    <w:rsid w:val="000D032D"/>
    <w:rsid w:val="000D0D27"/>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10BD7"/>
    <w:rsid w:val="00110E8A"/>
    <w:rsid w:val="001113C4"/>
    <w:rsid w:val="00111A1C"/>
    <w:rsid w:val="00112B0B"/>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D35"/>
    <w:rsid w:val="0015405E"/>
    <w:rsid w:val="0015496C"/>
    <w:rsid w:val="0015530B"/>
    <w:rsid w:val="0015669C"/>
    <w:rsid w:val="001579C2"/>
    <w:rsid w:val="00160416"/>
    <w:rsid w:val="0016071D"/>
    <w:rsid w:val="001611A3"/>
    <w:rsid w:val="00162480"/>
    <w:rsid w:val="001635B6"/>
    <w:rsid w:val="001645F0"/>
    <w:rsid w:val="0016495B"/>
    <w:rsid w:val="001649BF"/>
    <w:rsid w:val="001658C7"/>
    <w:rsid w:val="001665B4"/>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B8"/>
    <w:rsid w:val="001A2BAF"/>
    <w:rsid w:val="001A3638"/>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919"/>
    <w:rsid w:val="001D64DD"/>
    <w:rsid w:val="001E01BD"/>
    <w:rsid w:val="001E0561"/>
    <w:rsid w:val="001E07EF"/>
    <w:rsid w:val="001E1064"/>
    <w:rsid w:val="001E1489"/>
    <w:rsid w:val="001E2930"/>
    <w:rsid w:val="001E314E"/>
    <w:rsid w:val="001E3A08"/>
    <w:rsid w:val="001E458E"/>
    <w:rsid w:val="001E4819"/>
    <w:rsid w:val="001E4BA9"/>
    <w:rsid w:val="001E538C"/>
    <w:rsid w:val="001E5713"/>
    <w:rsid w:val="001E675A"/>
    <w:rsid w:val="001E6BE2"/>
    <w:rsid w:val="001F08B8"/>
    <w:rsid w:val="001F0A00"/>
    <w:rsid w:val="001F1DFC"/>
    <w:rsid w:val="001F1F45"/>
    <w:rsid w:val="001F342F"/>
    <w:rsid w:val="001F5D58"/>
    <w:rsid w:val="001F7669"/>
    <w:rsid w:val="001F77F4"/>
    <w:rsid w:val="001F790C"/>
    <w:rsid w:val="001F7B69"/>
    <w:rsid w:val="0020098B"/>
    <w:rsid w:val="00200BC1"/>
    <w:rsid w:val="00201B40"/>
    <w:rsid w:val="00202772"/>
    <w:rsid w:val="002038BE"/>
    <w:rsid w:val="00203A4D"/>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11BB"/>
    <w:rsid w:val="00243245"/>
    <w:rsid w:val="0024379F"/>
    <w:rsid w:val="00243F1F"/>
    <w:rsid w:val="00244896"/>
    <w:rsid w:val="00245AE0"/>
    <w:rsid w:val="00245CC7"/>
    <w:rsid w:val="00245F2C"/>
    <w:rsid w:val="00246316"/>
    <w:rsid w:val="0024751C"/>
    <w:rsid w:val="002477E3"/>
    <w:rsid w:val="002509A5"/>
    <w:rsid w:val="00250FD7"/>
    <w:rsid w:val="002518E2"/>
    <w:rsid w:val="0025242C"/>
    <w:rsid w:val="0025245F"/>
    <w:rsid w:val="00253396"/>
    <w:rsid w:val="00254F41"/>
    <w:rsid w:val="00256609"/>
    <w:rsid w:val="002606C4"/>
    <w:rsid w:val="00260809"/>
    <w:rsid w:val="00260A36"/>
    <w:rsid w:val="00261C02"/>
    <w:rsid w:val="00261FF9"/>
    <w:rsid w:val="00262127"/>
    <w:rsid w:val="00262741"/>
    <w:rsid w:val="002639E4"/>
    <w:rsid w:val="0026469E"/>
    <w:rsid w:val="00264DB0"/>
    <w:rsid w:val="002651AF"/>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B50"/>
    <w:rsid w:val="002A00C3"/>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328E"/>
    <w:rsid w:val="002B3890"/>
    <w:rsid w:val="002B39C1"/>
    <w:rsid w:val="002B5094"/>
    <w:rsid w:val="002B51C4"/>
    <w:rsid w:val="002B5337"/>
    <w:rsid w:val="002B56B3"/>
    <w:rsid w:val="002B727E"/>
    <w:rsid w:val="002C070D"/>
    <w:rsid w:val="002C0898"/>
    <w:rsid w:val="002C0E7F"/>
    <w:rsid w:val="002C1B24"/>
    <w:rsid w:val="002C307B"/>
    <w:rsid w:val="002C30C5"/>
    <w:rsid w:val="002C3122"/>
    <w:rsid w:val="002C336B"/>
    <w:rsid w:val="002C4A1D"/>
    <w:rsid w:val="002C4CAE"/>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0DBE"/>
    <w:rsid w:val="00302D84"/>
    <w:rsid w:val="00303ACC"/>
    <w:rsid w:val="0030436D"/>
    <w:rsid w:val="00304B53"/>
    <w:rsid w:val="00305D81"/>
    <w:rsid w:val="00307B3B"/>
    <w:rsid w:val="00307C18"/>
    <w:rsid w:val="00310183"/>
    <w:rsid w:val="00310A2F"/>
    <w:rsid w:val="00310B8D"/>
    <w:rsid w:val="00310C92"/>
    <w:rsid w:val="0031150C"/>
    <w:rsid w:val="003128AC"/>
    <w:rsid w:val="00313937"/>
    <w:rsid w:val="00314487"/>
    <w:rsid w:val="00314B81"/>
    <w:rsid w:val="00315A09"/>
    <w:rsid w:val="00316114"/>
    <w:rsid w:val="00316371"/>
    <w:rsid w:val="00316AFD"/>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1377"/>
    <w:rsid w:val="0033156B"/>
    <w:rsid w:val="00331ECF"/>
    <w:rsid w:val="00333CB7"/>
    <w:rsid w:val="003377C7"/>
    <w:rsid w:val="00337E0A"/>
    <w:rsid w:val="00340154"/>
    <w:rsid w:val="00341965"/>
    <w:rsid w:val="00342103"/>
    <w:rsid w:val="00342127"/>
    <w:rsid w:val="00343684"/>
    <w:rsid w:val="00344943"/>
    <w:rsid w:val="00344967"/>
    <w:rsid w:val="00344DF8"/>
    <w:rsid w:val="00344F9B"/>
    <w:rsid w:val="00345486"/>
    <w:rsid w:val="00345D18"/>
    <w:rsid w:val="003469F4"/>
    <w:rsid w:val="00346ABD"/>
    <w:rsid w:val="00350A9A"/>
    <w:rsid w:val="00350EEC"/>
    <w:rsid w:val="003516BB"/>
    <w:rsid w:val="00351720"/>
    <w:rsid w:val="003519AD"/>
    <w:rsid w:val="00354563"/>
    <w:rsid w:val="00355C33"/>
    <w:rsid w:val="00356E16"/>
    <w:rsid w:val="0035702B"/>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05"/>
    <w:rsid w:val="003730F8"/>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E7F"/>
    <w:rsid w:val="00393417"/>
    <w:rsid w:val="003947A4"/>
    <w:rsid w:val="00396E88"/>
    <w:rsid w:val="003A0054"/>
    <w:rsid w:val="003A034F"/>
    <w:rsid w:val="003A0A4D"/>
    <w:rsid w:val="003A1316"/>
    <w:rsid w:val="003A16D2"/>
    <w:rsid w:val="003A33E2"/>
    <w:rsid w:val="003A36D8"/>
    <w:rsid w:val="003A38B3"/>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183C"/>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1024"/>
    <w:rsid w:val="00452562"/>
    <w:rsid w:val="00452F7A"/>
    <w:rsid w:val="0045344C"/>
    <w:rsid w:val="004537A5"/>
    <w:rsid w:val="00453CC0"/>
    <w:rsid w:val="00453E1C"/>
    <w:rsid w:val="00454947"/>
    <w:rsid w:val="00454C0D"/>
    <w:rsid w:val="00455544"/>
    <w:rsid w:val="00455E77"/>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664"/>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E69"/>
    <w:rsid w:val="004C0E8B"/>
    <w:rsid w:val="004C136E"/>
    <w:rsid w:val="004C1F3D"/>
    <w:rsid w:val="004C3E76"/>
    <w:rsid w:val="004C3F28"/>
    <w:rsid w:val="004C4DAD"/>
    <w:rsid w:val="004C4FAB"/>
    <w:rsid w:val="004C5000"/>
    <w:rsid w:val="004C5542"/>
    <w:rsid w:val="004C5A60"/>
    <w:rsid w:val="004C6E4B"/>
    <w:rsid w:val="004C6FE2"/>
    <w:rsid w:val="004C72F0"/>
    <w:rsid w:val="004C7803"/>
    <w:rsid w:val="004D0288"/>
    <w:rsid w:val="004D0493"/>
    <w:rsid w:val="004D1A24"/>
    <w:rsid w:val="004D1AE0"/>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20D"/>
    <w:rsid w:val="004F141E"/>
    <w:rsid w:val="004F1469"/>
    <w:rsid w:val="004F1A8A"/>
    <w:rsid w:val="004F1C00"/>
    <w:rsid w:val="004F3091"/>
    <w:rsid w:val="004F37A9"/>
    <w:rsid w:val="004F475A"/>
    <w:rsid w:val="004F4A52"/>
    <w:rsid w:val="004F5983"/>
    <w:rsid w:val="004F758E"/>
    <w:rsid w:val="0050024A"/>
    <w:rsid w:val="0050157C"/>
    <w:rsid w:val="00502AC7"/>
    <w:rsid w:val="0050412A"/>
    <w:rsid w:val="00504226"/>
    <w:rsid w:val="00504B7E"/>
    <w:rsid w:val="005059E8"/>
    <w:rsid w:val="00505B65"/>
    <w:rsid w:val="00507227"/>
    <w:rsid w:val="00507DDA"/>
    <w:rsid w:val="00511790"/>
    <w:rsid w:val="005121FC"/>
    <w:rsid w:val="00514339"/>
    <w:rsid w:val="00514D0E"/>
    <w:rsid w:val="00515A37"/>
    <w:rsid w:val="00515EAB"/>
    <w:rsid w:val="00516272"/>
    <w:rsid w:val="005207D3"/>
    <w:rsid w:val="0052084B"/>
    <w:rsid w:val="00521420"/>
    <w:rsid w:val="00522299"/>
    <w:rsid w:val="00522A3F"/>
    <w:rsid w:val="00523F88"/>
    <w:rsid w:val="00524E4F"/>
    <w:rsid w:val="005256CC"/>
    <w:rsid w:val="00525BFB"/>
    <w:rsid w:val="00526EBE"/>
    <w:rsid w:val="00527F5E"/>
    <w:rsid w:val="00530F57"/>
    <w:rsid w:val="00532002"/>
    <w:rsid w:val="005324D7"/>
    <w:rsid w:val="0053254E"/>
    <w:rsid w:val="00532A2C"/>
    <w:rsid w:val="00533097"/>
    <w:rsid w:val="005338F6"/>
    <w:rsid w:val="005346F8"/>
    <w:rsid w:val="00534D72"/>
    <w:rsid w:val="00534EF7"/>
    <w:rsid w:val="005378BB"/>
    <w:rsid w:val="005378F3"/>
    <w:rsid w:val="005411B1"/>
    <w:rsid w:val="005424F3"/>
    <w:rsid w:val="00542B36"/>
    <w:rsid w:val="005444BA"/>
    <w:rsid w:val="005450AD"/>
    <w:rsid w:val="00547F57"/>
    <w:rsid w:val="005508EB"/>
    <w:rsid w:val="00551E3C"/>
    <w:rsid w:val="0055206F"/>
    <w:rsid w:val="005526E1"/>
    <w:rsid w:val="005541E2"/>
    <w:rsid w:val="00554C3D"/>
    <w:rsid w:val="005559E4"/>
    <w:rsid w:val="00555FF3"/>
    <w:rsid w:val="005560AC"/>
    <w:rsid w:val="005616D6"/>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9E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60A"/>
    <w:rsid w:val="005C5A17"/>
    <w:rsid w:val="005C5FD2"/>
    <w:rsid w:val="005C64F1"/>
    <w:rsid w:val="005C6D71"/>
    <w:rsid w:val="005D0225"/>
    <w:rsid w:val="005D027A"/>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31"/>
    <w:rsid w:val="00601220"/>
    <w:rsid w:val="00601C53"/>
    <w:rsid w:val="006036F8"/>
    <w:rsid w:val="0060372B"/>
    <w:rsid w:val="0060375A"/>
    <w:rsid w:val="0060380B"/>
    <w:rsid w:val="00603A16"/>
    <w:rsid w:val="00603ACB"/>
    <w:rsid w:val="00603E53"/>
    <w:rsid w:val="00603F19"/>
    <w:rsid w:val="0060558A"/>
    <w:rsid w:val="00607214"/>
    <w:rsid w:val="00607CCD"/>
    <w:rsid w:val="006110CD"/>
    <w:rsid w:val="0061203F"/>
    <w:rsid w:val="006127E8"/>
    <w:rsid w:val="0061287A"/>
    <w:rsid w:val="00612E38"/>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5BC"/>
    <w:rsid w:val="00625B03"/>
    <w:rsid w:val="00625C27"/>
    <w:rsid w:val="00626207"/>
    <w:rsid w:val="006269FA"/>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63CD"/>
    <w:rsid w:val="00647152"/>
    <w:rsid w:val="00650A2E"/>
    <w:rsid w:val="00650D69"/>
    <w:rsid w:val="00651B87"/>
    <w:rsid w:val="006534FF"/>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4E4F"/>
    <w:rsid w:val="0069642B"/>
    <w:rsid w:val="00696477"/>
    <w:rsid w:val="006965DE"/>
    <w:rsid w:val="006965F0"/>
    <w:rsid w:val="00696E74"/>
    <w:rsid w:val="00697A73"/>
    <w:rsid w:val="006A02BB"/>
    <w:rsid w:val="006A243D"/>
    <w:rsid w:val="006A2621"/>
    <w:rsid w:val="006A2712"/>
    <w:rsid w:val="006A40C3"/>
    <w:rsid w:val="006A4739"/>
    <w:rsid w:val="006A4A87"/>
    <w:rsid w:val="006A4ABC"/>
    <w:rsid w:val="006A4C74"/>
    <w:rsid w:val="006A6363"/>
    <w:rsid w:val="006A69FC"/>
    <w:rsid w:val="006A7885"/>
    <w:rsid w:val="006B36F2"/>
    <w:rsid w:val="006B5657"/>
    <w:rsid w:val="006B573E"/>
    <w:rsid w:val="006B5BB7"/>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96"/>
    <w:rsid w:val="006F353D"/>
    <w:rsid w:val="006F3597"/>
    <w:rsid w:val="006F3BD8"/>
    <w:rsid w:val="006F466C"/>
    <w:rsid w:val="006F4BE3"/>
    <w:rsid w:val="006F4F6D"/>
    <w:rsid w:val="006F5280"/>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9A3"/>
    <w:rsid w:val="00725E44"/>
    <w:rsid w:val="00726B2A"/>
    <w:rsid w:val="00726D4F"/>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61FD"/>
    <w:rsid w:val="00776E7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CE3"/>
    <w:rsid w:val="00793CEB"/>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611"/>
    <w:rsid w:val="007B0689"/>
    <w:rsid w:val="007B0FE8"/>
    <w:rsid w:val="007B1209"/>
    <w:rsid w:val="007B17B0"/>
    <w:rsid w:val="007B312C"/>
    <w:rsid w:val="007B313D"/>
    <w:rsid w:val="007B34C6"/>
    <w:rsid w:val="007B3CA6"/>
    <w:rsid w:val="007B4508"/>
    <w:rsid w:val="007B4CC5"/>
    <w:rsid w:val="007B570E"/>
    <w:rsid w:val="007B5C5D"/>
    <w:rsid w:val="007B5DED"/>
    <w:rsid w:val="007B659A"/>
    <w:rsid w:val="007B6DDA"/>
    <w:rsid w:val="007B7323"/>
    <w:rsid w:val="007C11D3"/>
    <w:rsid w:val="007C13A2"/>
    <w:rsid w:val="007C17FF"/>
    <w:rsid w:val="007C1E7A"/>
    <w:rsid w:val="007C26C6"/>
    <w:rsid w:val="007C4C8F"/>
    <w:rsid w:val="007C618A"/>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22D4"/>
    <w:rsid w:val="007F2680"/>
    <w:rsid w:val="007F3059"/>
    <w:rsid w:val="007F4261"/>
    <w:rsid w:val="007F4795"/>
    <w:rsid w:val="007F4D2B"/>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098"/>
    <w:rsid w:val="00836E48"/>
    <w:rsid w:val="008404D4"/>
    <w:rsid w:val="0084051B"/>
    <w:rsid w:val="00840CDA"/>
    <w:rsid w:val="00843B34"/>
    <w:rsid w:val="00844D92"/>
    <w:rsid w:val="00845450"/>
    <w:rsid w:val="008468F1"/>
    <w:rsid w:val="00846A48"/>
    <w:rsid w:val="00847C9C"/>
    <w:rsid w:val="0085116F"/>
    <w:rsid w:val="0085117F"/>
    <w:rsid w:val="0085140F"/>
    <w:rsid w:val="00851557"/>
    <w:rsid w:val="008516B7"/>
    <w:rsid w:val="00851C7A"/>
    <w:rsid w:val="00852010"/>
    <w:rsid w:val="0085318C"/>
    <w:rsid w:val="00853A0B"/>
    <w:rsid w:val="00853F56"/>
    <w:rsid w:val="00854FCE"/>
    <w:rsid w:val="00855E34"/>
    <w:rsid w:val="00855FE9"/>
    <w:rsid w:val="0085683F"/>
    <w:rsid w:val="00857D57"/>
    <w:rsid w:val="00860880"/>
    <w:rsid w:val="00861942"/>
    <w:rsid w:val="00862073"/>
    <w:rsid w:val="00862F9A"/>
    <w:rsid w:val="0086302E"/>
    <w:rsid w:val="008638BF"/>
    <w:rsid w:val="00863BBD"/>
    <w:rsid w:val="008641EF"/>
    <w:rsid w:val="008661B0"/>
    <w:rsid w:val="00866C32"/>
    <w:rsid w:val="00867AB0"/>
    <w:rsid w:val="00870DAB"/>
    <w:rsid w:val="008713BE"/>
    <w:rsid w:val="0087158B"/>
    <w:rsid w:val="008718CB"/>
    <w:rsid w:val="00872DF4"/>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297D"/>
    <w:rsid w:val="008D332C"/>
    <w:rsid w:val="008D3F54"/>
    <w:rsid w:val="008D4CE2"/>
    <w:rsid w:val="008D513F"/>
    <w:rsid w:val="008D609F"/>
    <w:rsid w:val="008D6139"/>
    <w:rsid w:val="008D7C9D"/>
    <w:rsid w:val="008E03CC"/>
    <w:rsid w:val="008E0992"/>
    <w:rsid w:val="008E14E4"/>
    <w:rsid w:val="008E1AC6"/>
    <w:rsid w:val="008E2D87"/>
    <w:rsid w:val="008E3E9D"/>
    <w:rsid w:val="008E3FB2"/>
    <w:rsid w:val="008E4B88"/>
    <w:rsid w:val="008E6495"/>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0FF1"/>
    <w:rsid w:val="009C2618"/>
    <w:rsid w:val="009C2BCC"/>
    <w:rsid w:val="009C2D10"/>
    <w:rsid w:val="009C3297"/>
    <w:rsid w:val="009C366D"/>
    <w:rsid w:val="009C3CD0"/>
    <w:rsid w:val="009C4404"/>
    <w:rsid w:val="009C44B7"/>
    <w:rsid w:val="009C5285"/>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F31"/>
    <w:rsid w:val="009F35D9"/>
    <w:rsid w:val="009F4043"/>
    <w:rsid w:val="009F4637"/>
    <w:rsid w:val="009F6242"/>
    <w:rsid w:val="009F64B4"/>
    <w:rsid w:val="009F6864"/>
    <w:rsid w:val="009F6DD5"/>
    <w:rsid w:val="009F764B"/>
    <w:rsid w:val="009F7CA3"/>
    <w:rsid w:val="009F7CFB"/>
    <w:rsid w:val="009F7FF9"/>
    <w:rsid w:val="00A0067A"/>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3B71"/>
    <w:rsid w:val="00A14562"/>
    <w:rsid w:val="00A151BF"/>
    <w:rsid w:val="00A158C9"/>
    <w:rsid w:val="00A158FE"/>
    <w:rsid w:val="00A16D86"/>
    <w:rsid w:val="00A20B9F"/>
    <w:rsid w:val="00A228F2"/>
    <w:rsid w:val="00A237CA"/>
    <w:rsid w:val="00A23BD6"/>
    <w:rsid w:val="00A26812"/>
    <w:rsid w:val="00A2691C"/>
    <w:rsid w:val="00A27341"/>
    <w:rsid w:val="00A274B7"/>
    <w:rsid w:val="00A2767C"/>
    <w:rsid w:val="00A2782C"/>
    <w:rsid w:val="00A27D9A"/>
    <w:rsid w:val="00A27E58"/>
    <w:rsid w:val="00A30DF4"/>
    <w:rsid w:val="00A31CA0"/>
    <w:rsid w:val="00A31F09"/>
    <w:rsid w:val="00A346F9"/>
    <w:rsid w:val="00A3585B"/>
    <w:rsid w:val="00A37637"/>
    <w:rsid w:val="00A40306"/>
    <w:rsid w:val="00A40B1F"/>
    <w:rsid w:val="00A41058"/>
    <w:rsid w:val="00A410CD"/>
    <w:rsid w:val="00A41595"/>
    <w:rsid w:val="00A427EA"/>
    <w:rsid w:val="00A43D93"/>
    <w:rsid w:val="00A43FCE"/>
    <w:rsid w:val="00A44FEF"/>
    <w:rsid w:val="00A4546B"/>
    <w:rsid w:val="00A46371"/>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6E"/>
    <w:rsid w:val="00A923C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8E6"/>
    <w:rsid w:val="00AE4E45"/>
    <w:rsid w:val="00AE545F"/>
    <w:rsid w:val="00AE5E14"/>
    <w:rsid w:val="00AE718C"/>
    <w:rsid w:val="00AE75ED"/>
    <w:rsid w:val="00AE7669"/>
    <w:rsid w:val="00AE7E51"/>
    <w:rsid w:val="00AF0271"/>
    <w:rsid w:val="00AF0785"/>
    <w:rsid w:val="00AF1596"/>
    <w:rsid w:val="00AF177A"/>
    <w:rsid w:val="00AF29AE"/>
    <w:rsid w:val="00AF2B41"/>
    <w:rsid w:val="00AF57E8"/>
    <w:rsid w:val="00AF7895"/>
    <w:rsid w:val="00B008A0"/>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14A5"/>
    <w:rsid w:val="00B4203F"/>
    <w:rsid w:val="00B423E2"/>
    <w:rsid w:val="00B425E2"/>
    <w:rsid w:val="00B42B04"/>
    <w:rsid w:val="00B43177"/>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38A9"/>
    <w:rsid w:val="00B6390E"/>
    <w:rsid w:val="00B63918"/>
    <w:rsid w:val="00B6425C"/>
    <w:rsid w:val="00B64397"/>
    <w:rsid w:val="00B64E39"/>
    <w:rsid w:val="00B650D7"/>
    <w:rsid w:val="00B6557A"/>
    <w:rsid w:val="00B65875"/>
    <w:rsid w:val="00B65934"/>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46C3"/>
    <w:rsid w:val="00BA56C8"/>
    <w:rsid w:val="00BA577C"/>
    <w:rsid w:val="00BA68F0"/>
    <w:rsid w:val="00BA6AEF"/>
    <w:rsid w:val="00BA6FCC"/>
    <w:rsid w:val="00BA7FAF"/>
    <w:rsid w:val="00BB0984"/>
    <w:rsid w:val="00BB0E40"/>
    <w:rsid w:val="00BB152C"/>
    <w:rsid w:val="00BB288F"/>
    <w:rsid w:val="00BB2BA4"/>
    <w:rsid w:val="00BB2CD5"/>
    <w:rsid w:val="00BB3327"/>
    <w:rsid w:val="00BB3623"/>
    <w:rsid w:val="00BB471D"/>
    <w:rsid w:val="00BB6085"/>
    <w:rsid w:val="00BB7836"/>
    <w:rsid w:val="00BC0548"/>
    <w:rsid w:val="00BC0653"/>
    <w:rsid w:val="00BC163F"/>
    <w:rsid w:val="00BC1D28"/>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229B"/>
    <w:rsid w:val="00BF2449"/>
    <w:rsid w:val="00BF3CD1"/>
    <w:rsid w:val="00BF43C5"/>
    <w:rsid w:val="00BF5173"/>
    <w:rsid w:val="00BF59BF"/>
    <w:rsid w:val="00BF624C"/>
    <w:rsid w:val="00BF665E"/>
    <w:rsid w:val="00BF686C"/>
    <w:rsid w:val="00BF6F2F"/>
    <w:rsid w:val="00C0008C"/>
    <w:rsid w:val="00C00A3A"/>
    <w:rsid w:val="00C012DD"/>
    <w:rsid w:val="00C01DDF"/>
    <w:rsid w:val="00C027D4"/>
    <w:rsid w:val="00C02876"/>
    <w:rsid w:val="00C031FA"/>
    <w:rsid w:val="00C04766"/>
    <w:rsid w:val="00C04829"/>
    <w:rsid w:val="00C04FBC"/>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30533"/>
    <w:rsid w:val="00C313F3"/>
    <w:rsid w:val="00C31E4D"/>
    <w:rsid w:val="00C328BB"/>
    <w:rsid w:val="00C34ACA"/>
    <w:rsid w:val="00C35B5D"/>
    <w:rsid w:val="00C36296"/>
    <w:rsid w:val="00C378CA"/>
    <w:rsid w:val="00C412C7"/>
    <w:rsid w:val="00C41BF1"/>
    <w:rsid w:val="00C41EC8"/>
    <w:rsid w:val="00C421E9"/>
    <w:rsid w:val="00C4344F"/>
    <w:rsid w:val="00C43FCD"/>
    <w:rsid w:val="00C44070"/>
    <w:rsid w:val="00C4407C"/>
    <w:rsid w:val="00C441E6"/>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913"/>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67E9B"/>
    <w:rsid w:val="00C70341"/>
    <w:rsid w:val="00C73295"/>
    <w:rsid w:val="00C73EBA"/>
    <w:rsid w:val="00C7407B"/>
    <w:rsid w:val="00C742A1"/>
    <w:rsid w:val="00C74BA9"/>
    <w:rsid w:val="00C76752"/>
    <w:rsid w:val="00C77816"/>
    <w:rsid w:val="00C77DC4"/>
    <w:rsid w:val="00C8004C"/>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1564"/>
    <w:rsid w:val="00D11924"/>
    <w:rsid w:val="00D1517A"/>
    <w:rsid w:val="00D154EF"/>
    <w:rsid w:val="00D15A33"/>
    <w:rsid w:val="00D15E52"/>
    <w:rsid w:val="00D16FBF"/>
    <w:rsid w:val="00D170A0"/>
    <w:rsid w:val="00D204CF"/>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189"/>
    <w:rsid w:val="00D47343"/>
    <w:rsid w:val="00D47471"/>
    <w:rsid w:val="00D475B7"/>
    <w:rsid w:val="00D47E9E"/>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6BE6"/>
    <w:rsid w:val="00D978B9"/>
    <w:rsid w:val="00D9792E"/>
    <w:rsid w:val="00DA1198"/>
    <w:rsid w:val="00DA1C89"/>
    <w:rsid w:val="00DA26DE"/>
    <w:rsid w:val="00DA2FAD"/>
    <w:rsid w:val="00DA2FFF"/>
    <w:rsid w:val="00DA3589"/>
    <w:rsid w:val="00DA3EF1"/>
    <w:rsid w:val="00DA4295"/>
    <w:rsid w:val="00DA4DAD"/>
    <w:rsid w:val="00DA5812"/>
    <w:rsid w:val="00DA69DA"/>
    <w:rsid w:val="00DA7242"/>
    <w:rsid w:val="00DB0C9A"/>
    <w:rsid w:val="00DB1DC2"/>
    <w:rsid w:val="00DB25ED"/>
    <w:rsid w:val="00DB2D3A"/>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5567"/>
    <w:rsid w:val="00DD6A8A"/>
    <w:rsid w:val="00DD7614"/>
    <w:rsid w:val="00DE0D40"/>
    <w:rsid w:val="00DE12C1"/>
    <w:rsid w:val="00DE1AA2"/>
    <w:rsid w:val="00DE23F7"/>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B9E"/>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512"/>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82D"/>
    <w:rsid w:val="00E7790C"/>
    <w:rsid w:val="00E77D64"/>
    <w:rsid w:val="00E77E6F"/>
    <w:rsid w:val="00E803DD"/>
    <w:rsid w:val="00E80574"/>
    <w:rsid w:val="00E80BE2"/>
    <w:rsid w:val="00E80E4B"/>
    <w:rsid w:val="00E81BDF"/>
    <w:rsid w:val="00E82165"/>
    <w:rsid w:val="00E85436"/>
    <w:rsid w:val="00E85B8D"/>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7B4"/>
    <w:rsid w:val="00EF0882"/>
    <w:rsid w:val="00EF1122"/>
    <w:rsid w:val="00EF12E2"/>
    <w:rsid w:val="00EF22D8"/>
    <w:rsid w:val="00EF609B"/>
    <w:rsid w:val="00EF67BC"/>
    <w:rsid w:val="00EF6DAE"/>
    <w:rsid w:val="00EF6E10"/>
    <w:rsid w:val="00EF76F9"/>
    <w:rsid w:val="00EF79A7"/>
    <w:rsid w:val="00F00298"/>
    <w:rsid w:val="00F0068B"/>
    <w:rsid w:val="00F009D6"/>
    <w:rsid w:val="00F00BCD"/>
    <w:rsid w:val="00F02311"/>
    <w:rsid w:val="00F027CF"/>
    <w:rsid w:val="00F03B0A"/>
    <w:rsid w:val="00F042C6"/>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48D4"/>
    <w:rsid w:val="00F468D6"/>
    <w:rsid w:val="00F4695E"/>
    <w:rsid w:val="00F46F0A"/>
    <w:rsid w:val="00F47214"/>
    <w:rsid w:val="00F47C66"/>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3AFC"/>
    <w:rsid w:val="00F75087"/>
    <w:rsid w:val="00F75259"/>
    <w:rsid w:val="00F754D4"/>
    <w:rsid w:val="00F764C0"/>
    <w:rsid w:val="00F7687C"/>
    <w:rsid w:val="00F76A98"/>
    <w:rsid w:val="00F805CB"/>
    <w:rsid w:val="00F80812"/>
    <w:rsid w:val="00F83465"/>
    <w:rsid w:val="00F83A08"/>
    <w:rsid w:val="00F8545F"/>
    <w:rsid w:val="00F8563D"/>
    <w:rsid w:val="00F8593A"/>
    <w:rsid w:val="00F86AF9"/>
    <w:rsid w:val="00F86B80"/>
    <w:rsid w:val="00F87DDD"/>
    <w:rsid w:val="00F87FA3"/>
    <w:rsid w:val="00F905AC"/>
    <w:rsid w:val="00F90F0C"/>
    <w:rsid w:val="00F911A4"/>
    <w:rsid w:val="00F915F4"/>
    <w:rsid w:val="00F923C6"/>
    <w:rsid w:val="00F94599"/>
    <w:rsid w:val="00F94764"/>
    <w:rsid w:val="00F9491E"/>
    <w:rsid w:val="00F9670F"/>
    <w:rsid w:val="00F96F31"/>
    <w:rsid w:val="00F97C9A"/>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6183"/>
    <w:rsid w:val="00FA710A"/>
    <w:rsid w:val="00FA7925"/>
    <w:rsid w:val="00FA7ADE"/>
    <w:rsid w:val="00FA7E8C"/>
    <w:rsid w:val="00FB002C"/>
    <w:rsid w:val="00FB2DAB"/>
    <w:rsid w:val="00FB3924"/>
    <w:rsid w:val="00FB3F94"/>
    <w:rsid w:val="00FB4C90"/>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4F1F"/>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841"/>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112B0B"/>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0330590">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09743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F2AB8E1-5E4A-43A0-A14C-5C2AD3B61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5370</TotalTime>
  <Pages>7</Pages>
  <Words>2218</Words>
  <Characters>12644</Characters>
  <Application>Microsoft Office Word</Application>
  <DocSecurity>0</DocSecurity>
  <Lines>105</Lines>
  <Paragraphs>29</Paragraphs>
  <ScaleCrop>false</ScaleCrop>
  <Company>Tom</Company>
  <LinksUpToDate>false</LinksUpToDate>
  <CharactersWithSpaces>14833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Zhanyuan Wang</cp:lastModifiedBy>
  <cp:revision>160</cp:revision>
  <cp:lastPrinted>1995-11-21T09:41:00Z</cp:lastPrinted>
  <dcterms:created xsi:type="dcterms:W3CDTF">2023-11-03T13:39:00Z</dcterms:created>
  <dcterms:modified xsi:type="dcterms:W3CDTF">2024-05-13T09:11:00Z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