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1DC7D8D3"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w:t>
      </w:r>
      <w:r w:rsidR="00CB420D">
        <w:rPr>
          <w:rFonts w:ascii="Arial" w:hAnsi="Arial" w:cs="Arial"/>
          <w:sz w:val="28"/>
          <w:lang w:val="en-GB"/>
        </w:rPr>
        <w:t>1</w:t>
      </w:r>
      <w:r w:rsidR="00155C9B" w:rsidRPr="00B27937">
        <w:rPr>
          <w:rFonts w:ascii="Arial" w:hAnsi="Arial" w:cs="Arial"/>
          <w:sz w:val="28"/>
          <w:lang w:val="en-GB"/>
        </w:rPr>
        <w:tab/>
        <w:t>R4-2</w:t>
      </w:r>
      <w:r w:rsidR="00815ED5" w:rsidRPr="00B27937">
        <w:rPr>
          <w:rFonts w:ascii="Arial" w:hAnsi="Arial" w:cs="Arial"/>
          <w:sz w:val="28"/>
          <w:lang w:val="en-GB"/>
        </w:rPr>
        <w:t>40</w:t>
      </w:r>
      <w:r w:rsidR="002D2163">
        <w:rPr>
          <w:rFonts w:ascii="Arial" w:hAnsi="Arial" w:cs="Arial"/>
          <w:sz w:val="28"/>
          <w:lang w:val="en-GB"/>
        </w:rPr>
        <w:t>7435</w:t>
      </w:r>
    </w:p>
    <w:p w14:paraId="51C9EA69" w14:textId="2E718D11" w:rsidR="00155C9B" w:rsidRPr="00B27937" w:rsidRDefault="00CB420D" w:rsidP="00155C9B">
      <w:pPr>
        <w:tabs>
          <w:tab w:val="right" w:pos="9781"/>
        </w:tabs>
        <w:rPr>
          <w:rFonts w:ascii="Arial" w:hAnsi="Arial" w:cs="Arial"/>
          <w:sz w:val="28"/>
          <w:lang w:val="en-GB"/>
        </w:rPr>
      </w:pPr>
      <w:r>
        <w:rPr>
          <w:rFonts w:ascii="Arial" w:hAnsi="Arial" w:cs="Arial"/>
          <w:sz w:val="28"/>
          <w:lang w:val="en-GB"/>
        </w:rPr>
        <w:t>Fukuoka, Japan</w:t>
      </w:r>
      <w:r w:rsidR="00815ED5" w:rsidRPr="00B27937">
        <w:rPr>
          <w:rFonts w:ascii="Arial" w:hAnsi="Arial" w:cs="Arial"/>
          <w:sz w:val="28"/>
          <w:lang w:val="en-GB"/>
        </w:rPr>
        <w:t xml:space="preserve">, </w:t>
      </w:r>
      <w:r>
        <w:rPr>
          <w:rFonts w:ascii="Arial" w:hAnsi="Arial" w:cs="Arial"/>
          <w:sz w:val="28"/>
          <w:lang w:val="en-GB"/>
        </w:rPr>
        <w:t>20</w:t>
      </w:r>
      <w:r w:rsidR="00815ED5" w:rsidRPr="00B27937">
        <w:rPr>
          <w:rFonts w:ascii="Arial" w:hAnsi="Arial" w:cs="Arial"/>
          <w:sz w:val="28"/>
          <w:lang w:val="en-GB"/>
        </w:rPr>
        <w:t xml:space="preserve"> – </w:t>
      </w:r>
      <w:r>
        <w:rPr>
          <w:rFonts w:ascii="Arial" w:hAnsi="Arial" w:cs="Arial"/>
          <w:sz w:val="28"/>
          <w:lang w:val="en-GB"/>
        </w:rPr>
        <w:t>24</w:t>
      </w:r>
      <w:r w:rsidR="00815ED5" w:rsidRPr="00B27937">
        <w:rPr>
          <w:rFonts w:ascii="Arial" w:hAnsi="Arial" w:cs="Arial"/>
          <w:sz w:val="28"/>
          <w:lang w:val="en-GB"/>
        </w:rPr>
        <w:t xml:space="preserve"> </w:t>
      </w:r>
      <w:r>
        <w:rPr>
          <w:rFonts w:ascii="Arial" w:hAnsi="Arial" w:cs="Arial"/>
          <w:sz w:val="28"/>
          <w:lang w:val="en-GB"/>
        </w:rPr>
        <w:t>May</w:t>
      </w:r>
      <w:r w:rsidR="00815ED5" w:rsidRPr="00B27937">
        <w:rPr>
          <w:rFonts w:ascii="Arial" w:hAnsi="Arial" w:cs="Arial"/>
          <w:sz w:val="28"/>
          <w:lang w:val="en-GB"/>
        </w:rPr>
        <w:t xml:space="preserve"> 2024</w:t>
      </w:r>
    </w:p>
    <w:p w14:paraId="1AF3D573" w14:textId="77777777" w:rsidR="00442785" w:rsidRPr="00B27937" w:rsidRDefault="00442785" w:rsidP="00442785">
      <w:pPr>
        <w:tabs>
          <w:tab w:val="left" w:pos="1985"/>
        </w:tabs>
        <w:rPr>
          <w:rFonts w:ascii="Arial" w:hAnsi="Arial"/>
          <w:b/>
          <w:lang w:val="en-GB"/>
        </w:rPr>
      </w:pPr>
    </w:p>
    <w:p w14:paraId="17504B03" w14:textId="4EC7D8C1"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CB420D">
        <w:rPr>
          <w:rFonts w:ascii="Arial" w:hAnsi="Arial"/>
          <w:b/>
          <w:lang w:val="en-GB"/>
        </w:rPr>
        <w:t>10</w:t>
      </w:r>
      <w:r w:rsidR="0080255D" w:rsidRPr="00B27937">
        <w:rPr>
          <w:rFonts w:ascii="Arial" w:hAnsi="Arial"/>
          <w:b/>
          <w:lang w:val="en-GB"/>
        </w:rPr>
        <w:t>.</w:t>
      </w:r>
      <w:r w:rsidR="00AF5C43">
        <w:rPr>
          <w:rFonts w:ascii="Arial" w:hAnsi="Arial"/>
          <w:b/>
          <w:lang w:val="en-GB"/>
        </w:rPr>
        <w:t>3.2</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5F584694"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AF5C43" w:rsidRPr="00AF5C43">
        <w:rPr>
          <w:rFonts w:ascii="Arial" w:hAnsi="Arial" w:cs="Arial"/>
          <w:b/>
          <w:lang w:val="en-GB"/>
        </w:rPr>
        <w:t>LS reply for NR in 4400 to 4800 MHz</w:t>
      </w:r>
    </w:p>
    <w:p w14:paraId="28480302" w14:textId="56CE2BAA"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AF5C4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4C6308E2" w:rsidR="00815ED5" w:rsidRDefault="00CC7709" w:rsidP="00DC28D5">
      <w:pPr>
        <w:pStyle w:val="BodyText"/>
        <w:snapToGrid w:val="0"/>
        <w:rPr>
          <w:bCs/>
        </w:rPr>
      </w:pPr>
      <w:bookmarkStart w:id="3" w:name="_Hlk67504958"/>
      <w:r>
        <w:rPr>
          <w:color w:val="000000"/>
          <w:szCs w:val="20"/>
          <w:lang w:val="en-GB"/>
        </w:rPr>
        <w:t>The</w:t>
      </w:r>
      <w:r w:rsidR="00B8550A" w:rsidRPr="00B27937">
        <w:rPr>
          <w:color w:val="000000"/>
          <w:szCs w:val="20"/>
          <w:lang w:val="en-GB"/>
        </w:rPr>
        <w:t xml:space="preserve"> </w:t>
      </w:r>
      <w:r w:rsidR="00AF5C43">
        <w:rPr>
          <w:color w:val="000000"/>
          <w:szCs w:val="20"/>
          <w:lang w:val="en-GB"/>
        </w:rPr>
        <w:t>S</w:t>
      </w:r>
      <w:r w:rsidR="00A16BC9" w:rsidRPr="00B27937">
        <w:rPr>
          <w:color w:val="000000"/>
          <w:szCs w:val="20"/>
          <w:lang w:val="en-GB"/>
        </w:rPr>
        <w:t>I</w:t>
      </w:r>
      <w:r w:rsidR="00B8550A" w:rsidRPr="00B27937">
        <w:rPr>
          <w:color w:val="000000"/>
          <w:szCs w:val="20"/>
          <w:lang w:val="en-GB"/>
        </w:rPr>
        <w:t xml:space="preserve"> </w:t>
      </w:r>
      <w:r w:rsidR="00AF5C43" w:rsidRPr="00AF5C43">
        <w:rPr>
          <w:color w:val="000000"/>
          <w:szCs w:val="20"/>
          <w:lang w:val="en-GB"/>
        </w:rPr>
        <w:t xml:space="preserve">on IMT parameters for 4400 to 4800 MHz, 7125 to 8400 MHz and 14800 to 15350 MHz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F5C43">
        <w:rPr>
          <w:color w:val="000000"/>
          <w:szCs w:val="20"/>
          <w:lang w:val="en-GB"/>
        </w:rPr>
        <w:t>S</w:t>
      </w:r>
      <w:r w:rsidR="00A16BC9" w:rsidRPr="00B27937">
        <w:rPr>
          <w:color w:val="000000"/>
          <w:szCs w:val="20"/>
          <w:lang w:val="en-GB"/>
        </w:rPr>
        <w:t>I</w:t>
      </w:r>
      <w:r w:rsidR="00DC28D5" w:rsidRPr="00B27937">
        <w:rPr>
          <w:color w:val="000000"/>
          <w:szCs w:val="20"/>
          <w:lang w:val="en-GB"/>
        </w:rPr>
        <w:t xml:space="preserve"> is</w:t>
      </w:r>
      <w:r w:rsidR="00815ED5" w:rsidRPr="00B27937">
        <w:rPr>
          <w:color w:val="000000"/>
          <w:szCs w:val="20"/>
          <w:lang w:val="en-GB"/>
        </w:rPr>
        <w:t xml:space="preserve"> to</w:t>
      </w:r>
      <w:r w:rsidR="00AF5C43">
        <w:rPr>
          <w:color w:val="000000"/>
          <w:szCs w:val="20"/>
          <w:lang w:val="en-GB"/>
        </w:rPr>
        <w:t xml:space="preserve"> </w:t>
      </w:r>
      <w:r w:rsidR="00AF5C43">
        <w:rPr>
          <w:bCs/>
        </w:rPr>
        <w:t xml:space="preserve">send LS reply to ITU-R WP 5D (CC to TSG RAN) regarding NR in 4400 to 4800 </w:t>
      </w:r>
      <w:proofErr w:type="spellStart"/>
      <w:r w:rsidR="00AF5C43">
        <w:rPr>
          <w:bCs/>
        </w:rPr>
        <w:t>MHz.</w:t>
      </w:r>
      <w:proofErr w:type="spellEnd"/>
    </w:p>
    <w:p w14:paraId="77DD3F27" w14:textId="2CDA0BA2" w:rsidR="00AF5C43" w:rsidRDefault="00AF5C43" w:rsidP="00DC28D5">
      <w:pPr>
        <w:pStyle w:val="BodyText"/>
        <w:snapToGrid w:val="0"/>
        <w:rPr>
          <w:bCs/>
        </w:rPr>
      </w:pPr>
      <w:r>
        <w:rPr>
          <w:bCs/>
        </w:rPr>
        <w:t xml:space="preserve">It is stated in the </w:t>
      </w:r>
      <w:r w:rsidR="00995C6E">
        <w:rPr>
          <w:bCs/>
        </w:rPr>
        <w:t>‘J</w:t>
      </w:r>
      <w:r>
        <w:rPr>
          <w:bCs/>
        </w:rPr>
        <w:t>ustification</w:t>
      </w:r>
      <w:r w:rsidR="00995C6E">
        <w:rPr>
          <w:bCs/>
        </w:rPr>
        <w:t>’</w:t>
      </w:r>
      <w:r>
        <w:rPr>
          <w:bCs/>
        </w:rPr>
        <w:t xml:space="preserve"> of the approved SID that:</w:t>
      </w:r>
    </w:p>
    <w:tbl>
      <w:tblPr>
        <w:tblStyle w:val="TableGrid"/>
        <w:tblW w:w="0" w:type="auto"/>
        <w:tblLook w:val="04A0" w:firstRow="1" w:lastRow="0" w:firstColumn="1" w:lastColumn="0" w:noHBand="0" w:noVBand="1"/>
      </w:tblPr>
      <w:tblGrid>
        <w:gridCol w:w="9062"/>
      </w:tblGrid>
      <w:tr w:rsidR="00AF5C43" w14:paraId="2D9BB615" w14:textId="77777777" w:rsidTr="00AF5C43">
        <w:tc>
          <w:tcPr>
            <w:tcW w:w="9062" w:type="dxa"/>
          </w:tcPr>
          <w:p w14:paraId="06B01ED6" w14:textId="11A4049D" w:rsidR="00AF5C43" w:rsidRPr="00AF5C43" w:rsidRDefault="00AF5C43" w:rsidP="00AF5C43">
            <w:pPr>
              <w:pStyle w:val="BodyText"/>
              <w:rPr>
                <w:i/>
                <w:iCs/>
              </w:rPr>
            </w:pPr>
            <w:r w:rsidRPr="007C04C3">
              <w:rPr>
                <w:iCs/>
              </w:rPr>
              <w:t>For the frequency range 4400 to 4 800 MHz RF parameters can be extracted from specifications</w:t>
            </w:r>
            <w:r w:rsidRPr="007C04C3">
              <w:rPr>
                <w:rFonts w:eastAsia="SimSun" w:hint="eastAsia"/>
                <w:iCs/>
                <w:lang w:eastAsia="zh-CN"/>
              </w:rPr>
              <w:t xml:space="preserve"> TS 38.104 and TS 38.101-1</w:t>
            </w:r>
            <w:r w:rsidRPr="007C04C3">
              <w:rPr>
                <w:iCs/>
              </w:rPr>
              <w:t xml:space="preserve"> and BS antenna parameters can be extracted from the extended array antenna model </w:t>
            </w:r>
            <w:bookmarkStart w:id="4" w:name="OLE_LINK56"/>
            <w:r w:rsidRPr="007C04C3">
              <w:rPr>
                <w:rFonts w:eastAsia="SimSun" w:hint="eastAsia"/>
                <w:iCs/>
                <w:lang w:eastAsia="zh-CN"/>
              </w:rPr>
              <w:t xml:space="preserve">in </w:t>
            </w:r>
            <w:r w:rsidRPr="007C04C3">
              <w:rPr>
                <w:iCs/>
              </w:rPr>
              <w:t>R4-2108080</w:t>
            </w:r>
            <w:bookmarkEnd w:id="4"/>
            <w:r w:rsidRPr="007C04C3">
              <w:rPr>
                <w:rFonts w:eastAsia="SimSun" w:hint="eastAsia"/>
                <w:iCs/>
                <w:lang w:eastAsia="zh-CN"/>
              </w:rPr>
              <w:t xml:space="preserve"> </w:t>
            </w:r>
            <w:r w:rsidRPr="007C04C3">
              <w:rPr>
                <w:iCs/>
              </w:rPr>
              <w:t xml:space="preserve">applicable for 1710 to 4990 </w:t>
            </w:r>
            <w:proofErr w:type="spellStart"/>
            <w:r w:rsidRPr="007C04C3">
              <w:rPr>
                <w:iCs/>
              </w:rPr>
              <w:t>MHz.</w:t>
            </w:r>
            <w:proofErr w:type="spellEnd"/>
          </w:p>
        </w:tc>
      </w:tr>
    </w:tbl>
    <w:p w14:paraId="6798906D" w14:textId="77777777" w:rsidR="00AF5C43" w:rsidRDefault="00AF5C43" w:rsidP="00DC28D5">
      <w:pPr>
        <w:pStyle w:val="BodyText"/>
        <w:snapToGrid w:val="0"/>
        <w:rPr>
          <w:color w:val="000000"/>
          <w:szCs w:val="20"/>
          <w:lang w:val="en-GB"/>
        </w:rPr>
      </w:pPr>
    </w:p>
    <w:bookmarkEnd w:id="3"/>
    <w:p w14:paraId="3A38E899" w14:textId="3F622A84" w:rsidR="00CB420D" w:rsidRDefault="00CB420D" w:rsidP="00DC28D5">
      <w:pPr>
        <w:pStyle w:val="BodyText"/>
        <w:snapToGrid w:val="0"/>
        <w:rPr>
          <w:lang w:val="en-GB"/>
        </w:rPr>
      </w:pPr>
      <w:r>
        <w:rPr>
          <w:lang w:val="en-GB"/>
        </w:rPr>
        <w:t xml:space="preserve">This topic was discussed at </w:t>
      </w:r>
      <w:r w:rsidRPr="00B27937">
        <w:rPr>
          <w:color w:val="000000"/>
          <w:szCs w:val="20"/>
          <w:lang w:val="en-GB"/>
        </w:rPr>
        <w:t>TSG RAN</w:t>
      </w:r>
      <w:r>
        <w:rPr>
          <w:color w:val="000000"/>
          <w:szCs w:val="20"/>
          <w:lang w:val="en-GB"/>
        </w:rPr>
        <w:t>4</w:t>
      </w:r>
      <w:r w:rsidRPr="00B27937">
        <w:rPr>
          <w:color w:val="000000"/>
          <w:szCs w:val="20"/>
          <w:lang w:val="en-GB"/>
        </w:rPr>
        <w:t>#1</w:t>
      </w:r>
      <w:r>
        <w:rPr>
          <w:color w:val="000000"/>
          <w:szCs w:val="20"/>
          <w:lang w:val="en-GB"/>
        </w:rPr>
        <w:t>1</w:t>
      </w:r>
      <w:r w:rsidRPr="00B27937">
        <w:rPr>
          <w:color w:val="000000"/>
          <w:szCs w:val="20"/>
          <w:lang w:val="en-GB"/>
        </w:rPr>
        <w:t>0</w:t>
      </w:r>
      <w:r>
        <w:rPr>
          <w:color w:val="000000"/>
          <w:szCs w:val="20"/>
          <w:lang w:val="en-GB"/>
        </w:rPr>
        <w:t>bis and the WF was agreed [2].</w:t>
      </w:r>
    </w:p>
    <w:p w14:paraId="600A0CD0" w14:textId="01DDE9B1"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CB420D">
        <w:rPr>
          <w:lang w:val="en-GB"/>
        </w:rPr>
        <w:t>provides further proposal</w:t>
      </w:r>
      <w:r w:rsidR="00525EF7">
        <w:rPr>
          <w:lang w:val="en-GB"/>
        </w:rPr>
        <w:t>s on</w:t>
      </w:r>
      <w:r w:rsidR="00CB420D">
        <w:rPr>
          <w:lang w:val="en-GB"/>
        </w:rPr>
        <w:t xml:space="preserve"> </w:t>
      </w:r>
      <w:r w:rsidR="00525EF7">
        <w:rPr>
          <w:lang w:val="en-GB"/>
        </w:rPr>
        <w:t xml:space="preserve">the </w:t>
      </w:r>
      <w:r w:rsidR="00525EF7" w:rsidRPr="007C04C3">
        <w:rPr>
          <w:iCs/>
        </w:rPr>
        <w:t xml:space="preserve">BS antenna parameters </w:t>
      </w:r>
      <w:r w:rsidR="00525EF7">
        <w:rPr>
          <w:bCs/>
        </w:rPr>
        <w:t xml:space="preserve">in 4400 to 4800 MHz </w:t>
      </w:r>
      <w:r w:rsidR="00CB420D">
        <w:rPr>
          <w:lang w:val="en-GB"/>
        </w:rPr>
        <w:t>based on the agreed WF</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C33B1DE" w14:textId="00F85FC3" w:rsidR="007C3E0C" w:rsidRDefault="00267655" w:rsidP="007C3E0C">
      <w:pPr>
        <w:pStyle w:val="BodyText"/>
        <w:snapToGrid w:val="0"/>
      </w:pPr>
      <w:r>
        <w:rPr>
          <w:lang w:val="en-GB"/>
        </w:rPr>
        <w:t xml:space="preserve">The </w:t>
      </w:r>
      <w:r w:rsidRPr="007C04C3">
        <w:rPr>
          <w:iCs/>
        </w:rPr>
        <w:t xml:space="preserve">BS antenna parameters </w:t>
      </w:r>
      <w:r w:rsidR="00525EF7">
        <w:rPr>
          <w:bCs/>
        </w:rPr>
        <w:t>in 4400 to 4800 MHz in the agreed WF are extracted below</w:t>
      </w:r>
      <w:r>
        <w:t>.</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10215FBD" w14:textId="77777777" w:rsidR="00525EF7" w:rsidRPr="00444501" w:rsidRDefault="00525EF7" w:rsidP="00525EF7">
            <w:pPr>
              <w:rPr>
                <w:lang w:eastAsia="zh-CN"/>
              </w:rPr>
            </w:pPr>
            <w:bookmarkStart w:id="5" w:name="_Hlk530081261"/>
          </w:p>
          <w:bookmarkEnd w:id="5"/>
          <w:p w14:paraId="5CF0BBA7" w14:textId="77777777" w:rsidR="0074491C" w:rsidRPr="00F72BBA" w:rsidRDefault="0074491C" w:rsidP="0074491C">
            <w:pPr>
              <w:pStyle w:val="AnnexNo"/>
              <w:rPr>
                <w:lang w:val="en-US" w:eastAsia="zh-CN"/>
              </w:rPr>
            </w:pPr>
            <w:r w:rsidRPr="00F72BBA">
              <w:rPr>
                <w:lang w:val="en-US" w:eastAsia="zh-CN"/>
              </w:rPr>
              <w:t>ANNEX 2</w:t>
            </w:r>
          </w:p>
          <w:p w14:paraId="1A5BD009" w14:textId="77777777" w:rsidR="0074491C" w:rsidRDefault="0074491C" w:rsidP="0074491C">
            <w:pPr>
              <w:pStyle w:val="Annextitle"/>
              <w:rPr>
                <w:rFonts w:ascii="Times New Roman" w:hAnsi="Times New Roman"/>
                <w:lang w:val="en-US" w:eastAsia="zh-CN"/>
              </w:rPr>
            </w:pPr>
            <w:r w:rsidRPr="00F72BBA">
              <w:rPr>
                <w:rFonts w:ascii="Times New Roman" w:hAnsi="Times New Roman"/>
                <w:lang w:val="en-US" w:eastAsia="zh-CN"/>
              </w:rPr>
              <w:t xml:space="preserve">Antenna characteristics for IMT AAS base stations </w:t>
            </w:r>
            <w:r w:rsidRPr="00F72BBA">
              <w:rPr>
                <w:rFonts w:ascii="Times New Roman" w:hAnsi="Times New Roman"/>
                <w:lang w:val="en-US" w:eastAsia="zh-CN"/>
              </w:rPr>
              <w:br/>
            </w:r>
          </w:p>
          <w:p w14:paraId="4F489EFE" w14:textId="77777777" w:rsidR="0074491C" w:rsidRDefault="0074491C" w:rsidP="0074491C">
            <w:r>
              <w:t>An extended version of the AAS array antenna model is created to support vertical sub-array geometries</w:t>
            </w:r>
            <w:r w:rsidRPr="00540DBD">
              <w:t xml:space="preserve"> </w:t>
            </w:r>
            <w:r>
              <w:t xml:space="preserve">with fixed </w:t>
            </w:r>
            <w:r w:rsidRPr="00D51E6B">
              <w:t>sub-array down-tilt</w:t>
            </w:r>
            <w:r>
              <w:t xml:space="preserve">. The model equations are summarized in Table 3. </w:t>
            </w:r>
          </w:p>
          <w:p w14:paraId="3008592E" w14:textId="77777777" w:rsidR="0074491C" w:rsidRDefault="0074491C" w:rsidP="0074491C">
            <w:pPr>
              <w:keepNext/>
              <w:keepLines/>
              <w:jc w:val="center"/>
              <w:rPr>
                <w:rFonts w:ascii="Arial" w:eastAsia="SimSun" w:hAnsi="Arial"/>
                <w:b/>
              </w:rPr>
            </w:pPr>
            <w:r>
              <w:rPr>
                <w:rFonts w:ascii="Arial" w:eastAsia="SimSun" w:hAnsi="Arial"/>
                <w:b/>
              </w:rPr>
              <w:t xml:space="preserve">Table 3: Extended AAS model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7150"/>
            </w:tblGrid>
            <w:tr w:rsidR="0074491C" w14:paraId="37E65CB4" w14:textId="77777777" w:rsidTr="0074491C">
              <w:trPr>
                <w:tblHeader/>
                <w:jc w:val="center"/>
              </w:trPr>
              <w:tc>
                <w:tcPr>
                  <w:tcW w:w="954" w:type="pct"/>
                </w:tcPr>
                <w:p w14:paraId="4B520A8F" w14:textId="77777777" w:rsidR="0074491C" w:rsidRDefault="0074491C" w:rsidP="0074491C">
                  <w:pPr>
                    <w:keepNext/>
                    <w:keepLines/>
                    <w:jc w:val="center"/>
                    <w:rPr>
                      <w:rFonts w:ascii="Arial" w:hAnsi="Arial"/>
                      <w:b/>
                      <w:sz w:val="18"/>
                    </w:rPr>
                  </w:pPr>
                  <w:r>
                    <w:rPr>
                      <w:rFonts w:ascii="Arial" w:hAnsi="Arial"/>
                      <w:b/>
                      <w:sz w:val="18"/>
                    </w:rPr>
                    <w:t>Description</w:t>
                  </w:r>
                </w:p>
              </w:tc>
              <w:tc>
                <w:tcPr>
                  <w:tcW w:w="4046" w:type="pct"/>
                  <w:shd w:val="clear" w:color="auto" w:fill="auto"/>
                </w:tcPr>
                <w:p w14:paraId="256BE96A" w14:textId="77777777" w:rsidR="0074491C" w:rsidRDefault="0074491C" w:rsidP="0074491C">
                  <w:pPr>
                    <w:keepNext/>
                    <w:keepLines/>
                    <w:jc w:val="center"/>
                    <w:rPr>
                      <w:rFonts w:ascii="Arial" w:hAnsi="Arial"/>
                      <w:b/>
                      <w:sz w:val="18"/>
                    </w:rPr>
                  </w:pPr>
                  <w:r>
                    <w:rPr>
                      <w:rFonts w:ascii="Arial" w:hAnsi="Arial"/>
                      <w:b/>
                      <w:sz w:val="18"/>
                    </w:rPr>
                    <w:t>Equation</w:t>
                  </w:r>
                </w:p>
              </w:tc>
            </w:tr>
            <w:tr w:rsidR="0074491C" w14:paraId="09406EA2" w14:textId="77777777" w:rsidTr="0074491C">
              <w:trPr>
                <w:jc w:val="center"/>
              </w:trPr>
              <w:tc>
                <w:tcPr>
                  <w:tcW w:w="954" w:type="pct"/>
                </w:tcPr>
                <w:p w14:paraId="1B7F2D06" w14:textId="77777777" w:rsidR="0074491C" w:rsidRDefault="0074491C" w:rsidP="0074491C">
                  <w:pPr>
                    <w:keepNext/>
                    <w:keepLines/>
                    <w:jc w:val="center"/>
                    <w:rPr>
                      <w:rFonts w:ascii="Arial" w:hAnsi="Arial"/>
                      <w:sz w:val="18"/>
                      <w:szCs w:val="18"/>
                      <w:lang w:eastAsia="zh-CN"/>
                    </w:rPr>
                  </w:pPr>
                  <w:r>
                    <w:rPr>
                      <w:rFonts w:ascii="Arial" w:hAnsi="Arial"/>
                      <w:sz w:val="18"/>
                      <w:szCs w:val="18"/>
                      <w:lang w:eastAsia="zh-CN"/>
                    </w:rPr>
                    <w:t>Peak normalized element radiation pattern</w:t>
                  </w:r>
                </w:p>
              </w:tc>
              <w:tc>
                <w:tcPr>
                  <w:tcW w:w="4046" w:type="pct"/>
                  <w:shd w:val="clear" w:color="auto" w:fill="auto"/>
                </w:tcPr>
                <w:p w14:paraId="78EF0B87" w14:textId="77777777" w:rsidR="0074491C" w:rsidRDefault="0074491C" w:rsidP="0074491C">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059A3DC5" w14:textId="77777777" w:rsidR="0074491C" w:rsidRDefault="0074491C" w:rsidP="0074491C">
                  <w:pPr>
                    <w:keepNext/>
                    <w:keepLines/>
                    <w:jc w:val="center"/>
                    <w:rPr>
                      <w:rFonts w:ascii="Arial" w:hAnsi="Arial"/>
                      <w:sz w:val="18"/>
                      <w:szCs w:val="18"/>
                      <w:lang w:eastAsia="zh-CN"/>
                    </w:rPr>
                  </w:pPr>
                </w:p>
              </w:tc>
            </w:tr>
            <w:tr w:rsidR="0074491C" w14:paraId="4E2D5FE1" w14:textId="77777777" w:rsidTr="0074491C">
              <w:trPr>
                <w:jc w:val="center"/>
              </w:trPr>
              <w:tc>
                <w:tcPr>
                  <w:tcW w:w="954" w:type="pct"/>
                </w:tcPr>
                <w:p w14:paraId="07E0FBF2" w14:textId="77777777" w:rsidR="0074491C" w:rsidRDefault="0074491C" w:rsidP="0074491C">
                  <w:pPr>
                    <w:keepNext/>
                    <w:keepLines/>
                    <w:jc w:val="center"/>
                    <w:rPr>
                      <w:rFonts w:ascii="Arial" w:hAnsi="Arial"/>
                      <w:sz w:val="18"/>
                      <w:lang w:eastAsia="zh-CN"/>
                    </w:rPr>
                  </w:pPr>
                  <w:r>
                    <w:rPr>
                      <w:rFonts w:ascii="Arial" w:hAnsi="Arial"/>
                      <w:sz w:val="18"/>
                      <w:lang w:eastAsia="zh-CN"/>
                    </w:rPr>
                    <w:t>Peak gain normalized element radiation pattern</w:t>
                  </w:r>
                </w:p>
              </w:tc>
              <w:tc>
                <w:tcPr>
                  <w:tcW w:w="4046" w:type="pct"/>
                  <w:shd w:val="clear" w:color="auto" w:fill="auto"/>
                </w:tcPr>
                <w:p w14:paraId="5D2E2424" w14:textId="77777777" w:rsidR="0074491C" w:rsidRDefault="00000000" w:rsidP="0074491C">
                  <w:pPr>
                    <w:keepNext/>
                    <w:keepLines/>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74491C" w14:paraId="5C1AA544" w14:textId="77777777" w:rsidTr="0074491C">
              <w:trPr>
                <w:jc w:val="center"/>
              </w:trPr>
              <w:tc>
                <w:tcPr>
                  <w:tcW w:w="954" w:type="pct"/>
                </w:tcPr>
                <w:p w14:paraId="3DC41CAC" w14:textId="77777777" w:rsidR="0074491C" w:rsidRDefault="0074491C" w:rsidP="0074491C">
                  <w:pPr>
                    <w:keepNext/>
                    <w:keepLines/>
                    <w:jc w:val="center"/>
                    <w:rPr>
                      <w:rFonts w:ascii="Arial" w:hAnsi="Arial"/>
                      <w:sz w:val="18"/>
                      <w:lang w:eastAsia="zh-CN"/>
                    </w:rPr>
                  </w:pPr>
                  <w:r>
                    <w:rPr>
                      <w:rFonts w:ascii="Arial" w:hAnsi="Arial"/>
                      <w:sz w:val="18"/>
                      <w:lang w:eastAsia="zh-CN"/>
                    </w:rPr>
                    <w:t>Sub-array excitation</w:t>
                  </w:r>
                </w:p>
              </w:tc>
              <w:tc>
                <w:tcPr>
                  <w:tcW w:w="4046" w:type="pct"/>
                  <w:shd w:val="clear" w:color="auto" w:fill="auto"/>
                </w:tcPr>
                <w:p w14:paraId="278CB579" w14:textId="77777777" w:rsidR="0074491C" w:rsidRDefault="00000000" w:rsidP="0074491C">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74491C" w14:paraId="16023CFC" w14:textId="77777777" w:rsidTr="0074491C">
              <w:trPr>
                <w:jc w:val="center"/>
              </w:trPr>
              <w:tc>
                <w:tcPr>
                  <w:tcW w:w="954" w:type="pct"/>
                </w:tcPr>
                <w:p w14:paraId="05431865" w14:textId="77777777" w:rsidR="0074491C" w:rsidRDefault="0074491C" w:rsidP="0074491C">
                  <w:pPr>
                    <w:keepNext/>
                    <w:keepLines/>
                    <w:jc w:val="center"/>
                    <w:rPr>
                      <w:rFonts w:ascii="Arial" w:hAnsi="Arial"/>
                      <w:sz w:val="18"/>
                      <w:lang w:eastAsia="zh-CN"/>
                    </w:rPr>
                  </w:pPr>
                  <w:r>
                    <w:rPr>
                      <w:rFonts w:ascii="Arial" w:hAnsi="Arial"/>
                      <w:sz w:val="18"/>
                      <w:lang w:eastAsia="zh-CN"/>
                    </w:rPr>
                    <w:lastRenderedPageBreak/>
                    <w:t>Sub-array radiation pattern</w:t>
                  </w:r>
                </w:p>
              </w:tc>
              <w:tc>
                <w:tcPr>
                  <w:tcW w:w="4046" w:type="pct"/>
                  <w:shd w:val="clear" w:color="auto" w:fill="auto"/>
                </w:tcPr>
                <w:p w14:paraId="7A0B8360" w14:textId="77777777" w:rsidR="0074491C" w:rsidRDefault="00000000" w:rsidP="0074491C">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26BBEBEB" w14:textId="77777777" w:rsidR="0074491C" w:rsidRDefault="0074491C" w:rsidP="0074491C">
                  <w:pPr>
                    <w:keepNext/>
                    <w:keepLines/>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12565B88" w14:textId="77777777" w:rsidR="0074491C" w:rsidRDefault="00000000" w:rsidP="0074491C">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74491C" w14:paraId="3E3D5CD2" w14:textId="77777777" w:rsidTr="0074491C">
              <w:trPr>
                <w:jc w:val="center"/>
              </w:trPr>
              <w:tc>
                <w:tcPr>
                  <w:tcW w:w="954" w:type="pct"/>
                </w:tcPr>
                <w:p w14:paraId="6EEA5B72" w14:textId="77777777" w:rsidR="0074491C" w:rsidRDefault="0074491C" w:rsidP="0074491C">
                  <w:pPr>
                    <w:keepNext/>
                    <w:keepLines/>
                    <w:jc w:val="center"/>
                    <w:rPr>
                      <w:rFonts w:ascii="Arial" w:hAnsi="Arial"/>
                      <w:sz w:val="18"/>
                      <w:lang w:eastAsia="zh-CN"/>
                    </w:rPr>
                  </w:pPr>
                  <w:r>
                    <w:rPr>
                      <w:rFonts w:ascii="Arial" w:hAnsi="Arial"/>
                      <w:sz w:val="18"/>
                      <w:lang w:eastAsia="zh-CN"/>
                    </w:rPr>
                    <w:t>Array excitation</w:t>
                  </w:r>
                </w:p>
              </w:tc>
              <w:tc>
                <w:tcPr>
                  <w:tcW w:w="4046" w:type="pct"/>
                  <w:shd w:val="clear" w:color="auto" w:fill="auto"/>
                </w:tcPr>
                <w:p w14:paraId="2FC324B1" w14:textId="77777777" w:rsidR="0074491C" w:rsidRDefault="00000000" w:rsidP="0074491C">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6C6372F0" w14:textId="77777777" w:rsidR="0074491C" w:rsidRPr="00DC277A" w:rsidRDefault="0074491C" w:rsidP="0074491C">
                  <w:pPr>
                    <w:keepNext/>
                    <w:keepLines/>
                    <w:jc w:val="center"/>
                    <w:rPr>
                      <w:rFonts w:ascii="Arial" w:eastAsia="SimSun" w:hAnsi="Arial" w:cs="Arial"/>
                      <w:iCs/>
                      <w:sz w:val="18"/>
                      <w:szCs w:val="18"/>
                      <w:lang w:eastAsia="zh-CN"/>
                    </w:rPr>
                  </w:pPr>
                  <w:r w:rsidRPr="00DC277A">
                    <w:rPr>
                      <w:rFonts w:ascii="Arial" w:hAnsi="Arial" w:cs="Arial"/>
                      <w:iCs/>
                      <w:sz w:val="18"/>
                      <w:szCs w:val="18"/>
                      <w:lang w:eastAsia="zh-CN"/>
                    </w:rPr>
                    <w:t xml:space="preserve">Where </w:t>
                  </w:r>
                  <w:r w:rsidRPr="00DC277A">
                    <w:rPr>
                      <w:rFonts w:ascii="Cambria Math" w:hAnsi="Cambria Math" w:cs="Arial"/>
                      <w:i/>
                      <w:sz w:val="18"/>
                      <w:szCs w:val="18"/>
                      <w:lang w:eastAsia="zh-CN"/>
                    </w:rPr>
                    <w:t>M</w:t>
                  </w:r>
                  <w:r w:rsidRPr="00DC277A">
                    <w:rPr>
                      <w:rFonts w:ascii="Arial" w:hAnsi="Arial" w:cs="Arial"/>
                      <w:iCs/>
                      <w:sz w:val="18"/>
                      <w:szCs w:val="18"/>
                      <w:lang w:eastAsia="zh-CN"/>
                    </w:rPr>
                    <w:t xml:space="preserve"> and </w:t>
                  </w:r>
                  <w:r w:rsidRPr="00DC277A">
                    <w:rPr>
                      <w:rFonts w:ascii="Cambria Math" w:hAnsi="Cambria Math" w:cs="Arial"/>
                      <w:i/>
                      <w:sz w:val="18"/>
                      <w:szCs w:val="18"/>
                      <w:lang w:eastAsia="zh-CN"/>
                    </w:rPr>
                    <w:t>N</w:t>
                  </w:r>
                  <w:r w:rsidRPr="00DC277A">
                    <w:rPr>
                      <w:rFonts w:ascii="Arial" w:hAnsi="Arial" w:cs="Arial"/>
                      <w:iCs/>
                      <w:sz w:val="18"/>
                      <w:szCs w:val="18"/>
                      <w:lang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eastAsia="zh-CN"/>
                    </w:rPr>
                    <w:t xml:space="preserve">in Table </w:t>
                  </w:r>
                  <w:r>
                    <w:rPr>
                      <w:rFonts w:ascii="Arial" w:eastAsia="SimSun" w:hAnsi="Arial" w:cs="Arial"/>
                      <w:sz w:val="18"/>
                      <w:szCs w:val="18"/>
                      <w:lang w:eastAsia="zh-CN"/>
                    </w:rPr>
                    <w:t>4,</w:t>
                  </w:r>
                  <w:r w:rsidRPr="00DC277A">
                    <w:rPr>
                      <w:rFonts w:ascii="Arial" w:eastAsia="SimSun" w:hAnsi="Arial" w:cs="Arial"/>
                      <w:sz w:val="18"/>
                      <w:szCs w:val="18"/>
                      <w:lang w:eastAsia="zh-CN"/>
                    </w:rPr>
                    <w:t xml:space="preserve"> </w:t>
                  </w:r>
                  <w:r>
                    <w:rPr>
                      <w:rFonts w:ascii="Arial" w:eastAsia="SimSun" w:hAnsi="Arial" w:cs="Arial"/>
                      <w:sz w:val="18"/>
                      <w:szCs w:val="18"/>
                      <w:lang w:eastAsia="zh-CN"/>
                    </w:rPr>
                    <w:t>r</w:t>
                  </w:r>
                  <w:r w:rsidRPr="00DC277A">
                    <w:rPr>
                      <w:rFonts w:ascii="Arial" w:eastAsia="SimSun" w:hAnsi="Arial" w:cs="Arial"/>
                      <w:sz w:val="18"/>
                      <w:szCs w:val="18"/>
                      <w:lang w:eastAsia="zh-CN"/>
                    </w:rPr>
                    <w:t>ow 1.6.</w:t>
                  </w:r>
                </w:p>
              </w:tc>
            </w:tr>
            <w:tr w:rsidR="0074491C" w14:paraId="24C18767" w14:textId="77777777" w:rsidTr="0074491C">
              <w:trPr>
                <w:jc w:val="center"/>
              </w:trPr>
              <w:tc>
                <w:tcPr>
                  <w:tcW w:w="954" w:type="pct"/>
                </w:tcPr>
                <w:p w14:paraId="531EB30A" w14:textId="77777777" w:rsidR="0074491C" w:rsidRDefault="0074491C" w:rsidP="0074491C">
                  <w:pPr>
                    <w:keepNext/>
                    <w:keepLines/>
                    <w:jc w:val="center"/>
                    <w:rPr>
                      <w:rFonts w:ascii="Arial" w:hAnsi="Arial"/>
                      <w:sz w:val="18"/>
                      <w:lang w:eastAsia="zh-CN"/>
                    </w:rPr>
                  </w:pPr>
                  <w:r>
                    <w:rPr>
                      <w:rFonts w:ascii="Arial" w:hAnsi="Arial"/>
                      <w:sz w:val="18"/>
                      <w:lang w:eastAsia="zh-CN"/>
                    </w:rPr>
                    <w:t>Composite array radiation pattern</w:t>
                  </w:r>
                </w:p>
              </w:tc>
              <w:tc>
                <w:tcPr>
                  <w:tcW w:w="4046" w:type="pct"/>
                  <w:shd w:val="clear" w:color="auto" w:fill="auto"/>
                </w:tcPr>
                <w:p w14:paraId="5BC75CCD" w14:textId="77777777" w:rsidR="0074491C" w:rsidRDefault="00000000" w:rsidP="0074491C">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0A3FF9F8" w14:textId="77777777" w:rsidR="0074491C" w:rsidRDefault="0074491C" w:rsidP="0074491C">
                  <w:pPr>
                    <w:keepNext/>
                    <w:keepLines/>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53655C3C" w14:textId="77777777" w:rsidR="0074491C" w:rsidRDefault="00000000" w:rsidP="0074491C">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72904C06" w14:textId="77777777" w:rsidR="0074491C" w:rsidRPr="00DC277A" w:rsidRDefault="0074491C" w:rsidP="0074491C">
                  <w:pPr>
                    <w:keepNext/>
                    <w:keepLines/>
                    <w:jc w:val="center"/>
                    <w:rPr>
                      <w:rFonts w:ascii="Arial" w:hAnsi="Arial" w:cs="Arial"/>
                      <w:iCs/>
                      <w:sz w:val="18"/>
                      <w:szCs w:val="18"/>
                      <w:lang w:eastAsia="zh-CN"/>
                    </w:rPr>
                  </w:pPr>
                  <w:r w:rsidRPr="00DC277A">
                    <w:rPr>
                      <w:rFonts w:ascii="Arial" w:hAnsi="Arial" w:cs="Arial"/>
                      <w:iCs/>
                      <w:sz w:val="18"/>
                      <w:szCs w:val="18"/>
                      <w:lang w:eastAsia="zh-CN"/>
                    </w:rPr>
                    <w:t xml:space="preserve">Where </w:t>
                  </w:r>
                  <w:r w:rsidRPr="00DC277A">
                    <w:rPr>
                      <w:rFonts w:ascii="Cambria Math" w:hAnsi="Cambria Math" w:cs="Arial"/>
                      <w:i/>
                      <w:sz w:val="18"/>
                      <w:szCs w:val="18"/>
                      <w:lang w:eastAsia="zh-CN"/>
                    </w:rPr>
                    <w:t>M</w:t>
                  </w:r>
                  <w:r w:rsidRPr="00DC277A">
                    <w:rPr>
                      <w:rFonts w:ascii="Arial" w:hAnsi="Arial" w:cs="Arial"/>
                      <w:iCs/>
                      <w:sz w:val="18"/>
                      <w:szCs w:val="18"/>
                      <w:lang w:eastAsia="zh-CN"/>
                    </w:rPr>
                    <w:t xml:space="preserve"> and </w:t>
                  </w:r>
                  <w:r w:rsidRPr="00DC277A">
                    <w:rPr>
                      <w:rFonts w:ascii="Cambria Math" w:hAnsi="Cambria Math" w:cs="Arial"/>
                      <w:i/>
                      <w:sz w:val="18"/>
                      <w:szCs w:val="18"/>
                      <w:lang w:eastAsia="zh-CN"/>
                    </w:rPr>
                    <w:t>N</w:t>
                  </w:r>
                  <w:r w:rsidRPr="00DC277A">
                    <w:rPr>
                      <w:rFonts w:ascii="Arial" w:hAnsi="Arial" w:cs="Arial"/>
                      <w:iCs/>
                      <w:sz w:val="18"/>
                      <w:szCs w:val="18"/>
                      <w:lang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eastAsia="zh-CN"/>
                    </w:rPr>
                    <w:t xml:space="preserve">in Table </w:t>
                  </w:r>
                  <w:r>
                    <w:rPr>
                      <w:rFonts w:ascii="Arial" w:eastAsia="SimSun" w:hAnsi="Arial" w:cs="Arial"/>
                      <w:sz w:val="18"/>
                      <w:szCs w:val="18"/>
                      <w:lang w:eastAsia="zh-CN"/>
                    </w:rPr>
                    <w:t>4,</w:t>
                  </w:r>
                  <w:r w:rsidRPr="00DC277A">
                    <w:rPr>
                      <w:rFonts w:ascii="Arial" w:eastAsia="SimSun" w:hAnsi="Arial" w:cs="Arial"/>
                      <w:sz w:val="18"/>
                      <w:szCs w:val="18"/>
                      <w:lang w:eastAsia="zh-CN"/>
                    </w:rPr>
                    <w:t xml:space="preserve"> </w:t>
                  </w:r>
                  <w:r>
                    <w:rPr>
                      <w:rFonts w:ascii="Arial" w:eastAsia="SimSun" w:hAnsi="Arial" w:cs="Arial"/>
                      <w:sz w:val="18"/>
                      <w:szCs w:val="18"/>
                      <w:lang w:eastAsia="zh-CN"/>
                    </w:rPr>
                    <w:t>r</w:t>
                  </w:r>
                  <w:r w:rsidRPr="00DC277A">
                    <w:rPr>
                      <w:rFonts w:ascii="Arial" w:eastAsia="SimSun" w:hAnsi="Arial" w:cs="Arial"/>
                      <w:sz w:val="18"/>
                      <w:szCs w:val="18"/>
                      <w:lang w:eastAsia="zh-CN"/>
                    </w:rPr>
                    <w:t>ow 1.6.</w:t>
                  </w:r>
                </w:p>
              </w:tc>
            </w:tr>
          </w:tbl>
          <w:p w14:paraId="2F7452C2" w14:textId="77777777" w:rsidR="0074491C" w:rsidRDefault="0074491C" w:rsidP="0074491C">
            <w:pPr>
              <w:rPr>
                <w:lang w:eastAsia="zh-CN"/>
              </w:rPr>
            </w:pPr>
          </w:p>
          <w:p w14:paraId="1C97BC3D" w14:textId="77777777" w:rsidR="0074491C" w:rsidRDefault="0074491C" w:rsidP="0074491C">
            <w:pPr>
              <w:rPr>
                <w:lang w:eastAsia="zh-CN"/>
              </w:rPr>
            </w:pPr>
            <w:r w:rsidRPr="00B95171">
              <w:rPr>
                <w:lang w:eastAsia="zh-CN"/>
              </w:rPr>
              <w:t xml:space="preserve">Considering base stations are optimized for various factors including performance, cost, and coverage, it is expected that sub array configurations are relevant </w:t>
            </w:r>
            <w:r>
              <w:rPr>
                <w:lang w:eastAsia="zh-CN"/>
              </w:rPr>
              <w:t>where</w:t>
            </w:r>
            <w:r w:rsidRPr="00B95171">
              <w:rPr>
                <w:lang w:eastAsia="zh-CN"/>
              </w:rPr>
              <w:t xml:space="preserv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w:t>
            </w:r>
            <w:r>
              <w:rPr>
                <w:lang w:eastAsia="zh-CN"/>
              </w:rPr>
              <w:t>is</w:t>
            </w:r>
            <w:r w:rsidRPr="00B95171">
              <w:rPr>
                <w:lang w:eastAsia="zh-CN"/>
              </w:rPr>
              <w:t xml:space="preserve"> considered in the model</w:t>
            </w:r>
            <w:r>
              <w:rPr>
                <w:lang w:eastAsia="zh-CN"/>
              </w:rPr>
              <w:t>s</w:t>
            </w:r>
            <w:r w:rsidRPr="00B95171">
              <w:rPr>
                <w:lang w:eastAsia="zh-CN"/>
              </w:rPr>
              <w:t>.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w:t>
            </w:r>
            <w:r>
              <w:rPr>
                <w:lang w:eastAsia="zh-CN"/>
              </w:rPr>
              <w:t xml:space="preserve"> with</w:t>
            </w:r>
            <w:r w:rsidRPr="00B95171">
              <w:rPr>
                <w:lang w:eastAsia="zh-CN"/>
              </w:rPr>
              <w:t xml:space="preserve"> sub arrays is </w:t>
            </w:r>
            <w:r>
              <w:rPr>
                <w:lang w:eastAsia="zh-CN"/>
              </w:rPr>
              <w:t>recommended</w:t>
            </w:r>
            <w:r w:rsidRPr="00B95171">
              <w:rPr>
                <w:lang w:eastAsia="zh-CN"/>
              </w:rPr>
              <w:t xml:space="preserve"> to </w:t>
            </w:r>
            <w:r>
              <w:rPr>
                <w:lang w:eastAsia="zh-CN"/>
              </w:rPr>
              <w:t>represent</w:t>
            </w:r>
            <w:r w:rsidRPr="00B95171">
              <w:rPr>
                <w:lang w:eastAsia="zh-CN"/>
              </w:rPr>
              <w:t xml:space="preserve"> the beamforming capability of IMT base stations in </w:t>
            </w:r>
            <w:r>
              <w:rPr>
                <w:lang w:eastAsia="zh-CN"/>
              </w:rPr>
              <w:t>considered frequency ranges</w:t>
            </w:r>
            <w:r w:rsidRPr="00B95171">
              <w:rPr>
                <w:lang w:eastAsia="zh-CN"/>
              </w:rPr>
              <w:t>.</w:t>
            </w:r>
          </w:p>
          <w:p w14:paraId="1352BF7A" w14:textId="77777777" w:rsidR="0074491C" w:rsidRPr="00444501" w:rsidRDefault="0074491C" w:rsidP="0074491C">
            <w:pPr>
              <w:rPr>
                <w:lang w:eastAsia="zh-CN"/>
              </w:rPr>
            </w:pPr>
          </w:p>
          <w:p w14:paraId="6B628D7B" w14:textId="77777777" w:rsidR="00525EF7" w:rsidRPr="00444501" w:rsidRDefault="00525EF7" w:rsidP="00525EF7">
            <w:pPr>
              <w:keepNext/>
              <w:keepLines/>
              <w:jc w:val="center"/>
              <w:rPr>
                <w:rFonts w:ascii="Arial" w:eastAsia="SimSun" w:hAnsi="Arial"/>
                <w:b/>
              </w:rPr>
            </w:pPr>
            <w:r>
              <w:rPr>
                <w:rFonts w:ascii="Arial" w:eastAsia="SimSun" w:hAnsi="Arial"/>
                <w:b/>
              </w:rPr>
              <w:t>Table 4:</w:t>
            </w:r>
            <w:r w:rsidRPr="001A4A32">
              <w:t xml:space="preserve"> </w:t>
            </w:r>
            <w:r w:rsidRPr="001A4A32">
              <w:rPr>
                <w:rFonts w:ascii="Arial" w:eastAsia="SimSun" w:hAnsi="Arial"/>
                <w:b/>
              </w:rPr>
              <w:t xml:space="preserve">Beamforming antenna characteristics for IMT in </w:t>
            </w:r>
            <w:r>
              <w:rPr>
                <w:rFonts w:ascii="Arial" w:eastAsia="SimSun" w:hAnsi="Arial"/>
                <w:b/>
              </w:rPr>
              <w:t>1710</w:t>
            </w:r>
            <w:r w:rsidRPr="001A4A32">
              <w:rPr>
                <w:rFonts w:ascii="Arial" w:eastAsia="SimSun" w:hAnsi="Arial"/>
                <w:b/>
              </w:rPr>
              <w:t xml:space="preserve"> </w:t>
            </w:r>
            <w:r>
              <w:rPr>
                <w:rFonts w:ascii="Arial" w:eastAsia="SimSun" w:hAnsi="Arial"/>
                <w:b/>
              </w:rPr>
              <w:t>to</w:t>
            </w:r>
            <w:r w:rsidRPr="001A4A32">
              <w:rPr>
                <w:rFonts w:ascii="Arial" w:eastAsia="SimSun" w:hAnsi="Arial"/>
                <w:b/>
              </w:rPr>
              <w:t xml:space="preserve"> </w:t>
            </w:r>
            <w:r>
              <w:rPr>
                <w:rFonts w:ascii="Arial" w:eastAsia="SimSun" w:hAnsi="Arial"/>
                <w:b/>
              </w:rPr>
              <w:t>4990</w:t>
            </w:r>
            <w:r w:rsidRPr="001A4A32">
              <w:rPr>
                <w:rFonts w:ascii="Arial" w:eastAsia="SimSun" w:hAnsi="Arial"/>
                <w:b/>
              </w:rPr>
              <w:t xml:space="preserve"> MHz </w:t>
            </w:r>
            <w:r>
              <w:rPr>
                <w:rFonts w:ascii="Arial" w:eastAsia="SimSun" w:hAnsi="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771"/>
              <w:gridCol w:w="1471"/>
              <w:gridCol w:w="1471"/>
              <w:gridCol w:w="1471"/>
              <w:gridCol w:w="1184"/>
              <w:gridCol w:w="902"/>
            </w:tblGrid>
            <w:tr w:rsidR="00525EF7" w14:paraId="09EF9BB7" w14:textId="77777777" w:rsidTr="00525EF7">
              <w:trPr>
                <w:trHeight w:val="440"/>
                <w:jc w:val="center"/>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DA8DE3" w14:textId="77777777" w:rsidR="00525EF7" w:rsidRPr="008D68F2" w:rsidRDefault="00525EF7" w:rsidP="00525EF7">
                  <w:pPr>
                    <w:pStyle w:val="Tablehead"/>
                    <w:rPr>
                      <w:rFonts w:eastAsia="Calibri"/>
                    </w:rPr>
                  </w:pP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tcPr>
                <w:p w14:paraId="61820E03" w14:textId="77777777" w:rsidR="00525EF7" w:rsidRPr="008D68F2" w:rsidRDefault="00525EF7" w:rsidP="00525EF7">
                  <w:pPr>
                    <w:pStyle w:val="Tablehead"/>
                    <w:rPr>
                      <w:rFonts w:eastAsia="Calibri"/>
                    </w:rPr>
                  </w:pPr>
                </w:p>
              </w:tc>
              <w:tc>
                <w:tcPr>
                  <w:tcW w:w="778" w:type="pct"/>
                  <w:tcBorders>
                    <w:top w:val="single" w:sz="4" w:space="0" w:color="auto"/>
                    <w:left w:val="single" w:sz="4" w:space="0" w:color="auto"/>
                    <w:bottom w:val="single" w:sz="4" w:space="0" w:color="auto"/>
                    <w:right w:val="single" w:sz="4" w:space="0" w:color="auto"/>
                  </w:tcBorders>
                  <w:vAlign w:val="center"/>
                </w:tcPr>
                <w:p w14:paraId="55606D0B" w14:textId="77777777" w:rsidR="00525EF7" w:rsidRPr="008D68F2" w:rsidRDefault="00525EF7" w:rsidP="00525EF7">
                  <w:pPr>
                    <w:pStyle w:val="Tablehead"/>
                    <w:rPr>
                      <w:rFonts w:eastAsia="Calibri"/>
                    </w:rPr>
                  </w:pPr>
                  <w:r>
                    <w:rPr>
                      <w:rFonts w:eastAsia="Calibri"/>
                    </w:rPr>
                    <w:t>Rural</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F4424AC" w14:textId="77777777" w:rsidR="00525EF7" w:rsidRPr="008D68F2" w:rsidRDefault="00525EF7" w:rsidP="00525EF7">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43FC6FC" w14:textId="77777777" w:rsidR="00525EF7" w:rsidRPr="008D68F2" w:rsidRDefault="00525EF7" w:rsidP="00525EF7">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DC1659F" w14:textId="77777777" w:rsidR="00525EF7" w:rsidRPr="008D68F2" w:rsidRDefault="00525EF7" w:rsidP="00525EF7">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F6467D1" w14:textId="77777777" w:rsidR="00525EF7" w:rsidRPr="008D68F2" w:rsidRDefault="00525EF7" w:rsidP="00525EF7">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525EF7" w14:paraId="02DCFAD1" w14:textId="77777777" w:rsidTr="00525EF7">
              <w:trPr>
                <w:trHeight w:val="314"/>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8356657" w14:textId="77777777" w:rsidR="00525EF7" w:rsidRPr="008D7F29" w:rsidRDefault="00525EF7" w:rsidP="00525EF7">
                  <w:pPr>
                    <w:keepNext/>
                    <w:keepLines/>
                    <w:spacing w:before="40" w:after="20"/>
                    <w:rPr>
                      <w:rFonts w:eastAsia="Calibri"/>
                      <w:b/>
                      <w:bCs/>
                      <w:szCs w:val="22"/>
                    </w:rPr>
                  </w:pPr>
                  <w:r w:rsidRPr="008D7F29">
                    <w:rPr>
                      <w:rFonts w:eastAsia="Calibri"/>
                      <w:b/>
                      <w:bCs/>
                      <w:szCs w:val="22"/>
                    </w:rPr>
                    <w:t>1</w:t>
                  </w:r>
                </w:p>
              </w:tc>
              <w:tc>
                <w:tcPr>
                  <w:tcW w:w="4670" w:type="pct"/>
                  <w:gridSpan w:val="6"/>
                  <w:tcBorders>
                    <w:top w:val="single" w:sz="4" w:space="0" w:color="auto"/>
                    <w:left w:val="single" w:sz="4" w:space="0" w:color="auto"/>
                    <w:bottom w:val="single" w:sz="4" w:space="0" w:color="auto"/>
                    <w:right w:val="single" w:sz="4" w:space="0" w:color="auto"/>
                  </w:tcBorders>
                </w:tcPr>
                <w:p w14:paraId="43A3ED8C" w14:textId="77777777" w:rsidR="00525EF7" w:rsidRPr="008D7F29" w:rsidRDefault="00525EF7" w:rsidP="00525EF7">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525EF7" w14:paraId="6FBC9AAB"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28EC710" w14:textId="77777777" w:rsidR="00525EF7" w:rsidRPr="008D68F2" w:rsidRDefault="00525EF7" w:rsidP="00525EF7">
                  <w:pPr>
                    <w:keepNext/>
                    <w:keepLines/>
                    <w:spacing w:before="40" w:after="20"/>
                    <w:jc w:val="right"/>
                    <w:rPr>
                      <w:rFonts w:eastAsia="Calibri"/>
                      <w:szCs w:val="22"/>
                    </w:rPr>
                  </w:pPr>
                  <w:r w:rsidRPr="008D68F2">
                    <w:rPr>
                      <w:rFonts w:eastAsia="Calibri"/>
                      <w:szCs w:val="22"/>
                    </w:rPr>
                    <w:t>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A77B848" w14:textId="77777777" w:rsidR="00525EF7" w:rsidRPr="008D68F2" w:rsidRDefault="00525EF7" w:rsidP="00525EF7">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163" w:type="pct"/>
                  <w:gridSpan w:val="4"/>
                  <w:tcBorders>
                    <w:top w:val="single" w:sz="4" w:space="0" w:color="auto"/>
                    <w:left w:val="single" w:sz="4" w:space="0" w:color="auto"/>
                    <w:bottom w:val="single" w:sz="4" w:space="0" w:color="auto"/>
                    <w:right w:val="single" w:sz="4" w:space="0" w:color="auto"/>
                  </w:tcBorders>
                </w:tcPr>
                <w:p w14:paraId="0DE5A2A9" w14:textId="77777777" w:rsidR="00525EF7" w:rsidRPr="008D68F2" w:rsidRDefault="00525EF7" w:rsidP="00525EF7">
                  <w:pPr>
                    <w:keepNext/>
                    <w:keepLines/>
                    <w:spacing w:before="40" w:after="20"/>
                    <w:jc w:val="center"/>
                    <w:rPr>
                      <w:rFonts w:eastAsia="Calibri"/>
                      <w:szCs w:val="22"/>
                    </w:rPr>
                  </w:pPr>
                  <w:r>
                    <w:rPr>
                      <w:rFonts w:eastAsia="Calibri"/>
                      <w:szCs w:val="22"/>
                    </w:rPr>
                    <w:t>Table 3</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3D9DF494" w14:textId="77777777" w:rsidR="00525EF7" w:rsidRPr="008D68F2" w:rsidRDefault="00525EF7" w:rsidP="00525EF7">
                  <w:pPr>
                    <w:keepNext/>
                    <w:keepLines/>
                    <w:spacing w:before="40" w:after="20"/>
                    <w:jc w:val="center"/>
                    <w:rPr>
                      <w:rFonts w:eastAsia="Calibri"/>
                      <w:szCs w:val="22"/>
                    </w:rPr>
                  </w:pPr>
                  <w:r>
                    <w:rPr>
                      <w:rFonts w:eastAsia="Calibri"/>
                      <w:szCs w:val="22"/>
                    </w:rPr>
                    <w:t>N/A</w:t>
                  </w:r>
                </w:p>
              </w:tc>
            </w:tr>
            <w:tr w:rsidR="00525EF7" w14:paraId="50607A77"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1868836" w14:textId="77777777" w:rsidR="00525EF7" w:rsidRPr="008D68F2" w:rsidRDefault="00525EF7" w:rsidP="00525EF7">
                  <w:pPr>
                    <w:spacing w:before="40" w:after="20"/>
                    <w:jc w:val="right"/>
                    <w:rPr>
                      <w:rFonts w:eastAsia="Calibri"/>
                      <w:szCs w:val="22"/>
                    </w:rPr>
                  </w:pPr>
                  <w:r w:rsidRPr="008D68F2">
                    <w:rPr>
                      <w:rFonts w:eastAsia="Calibri"/>
                      <w:szCs w:val="22"/>
                    </w:rPr>
                    <w:t>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1243D49" w14:textId="77777777" w:rsidR="00525EF7" w:rsidRPr="008D68F2" w:rsidRDefault="00525EF7" w:rsidP="00525EF7">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8" w:type="pct"/>
                  <w:tcBorders>
                    <w:top w:val="single" w:sz="4" w:space="0" w:color="auto"/>
                    <w:left w:val="single" w:sz="4" w:space="0" w:color="auto"/>
                    <w:bottom w:val="single" w:sz="4" w:space="0" w:color="auto"/>
                    <w:right w:val="single" w:sz="4" w:space="0" w:color="auto"/>
                  </w:tcBorders>
                </w:tcPr>
                <w:p w14:paraId="364FDFCE" w14:textId="77777777" w:rsidR="00525EF7" w:rsidRPr="008D68F2" w:rsidRDefault="00525EF7" w:rsidP="00525EF7">
                  <w:pPr>
                    <w:spacing w:before="40" w:after="20"/>
                    <w:jc w:val="center"/>
                    <w:rPr>
                      <w:rFonts w:eastAsia="Calibri" w:cs="Arial"/>
                      <w:szCs w:val="22"/>
                    </w:rPr>
                  </w:pPr>
                  <w:r>
                    <w:rPr>
                      <w:rFonts w:eastAsia="Calibri" w:cs="Arial"/>
                      <w:szCs w:val="22"/>
                    </w:rPr>
                    <w:t>6.4</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149A3D9" w14:textId="77777777" w:rsidR="00525EF7" w:rsidRPr="008D68F2" w:rsidRDefault="00525EF7" w:rsidP="00525EF7">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711F96A4" w14:textId="77777777" w:rsidR="00525EF7" w:rsidRPr="001567CD" w:rsidRDefault="00525EF7" w:rsidP="00525EF7">
                  <w:pPr>
                    <w:spacing w:before="40" w:after="20"/>
                    <w:jc w:val="center"/>
                    <w:rPr>
                      <w:rFonts w:eastAsia="Calibri"/>
                      <w:szCs w:val="22"/>
                    </w:rPr>
                  </w:pPr>
                  <w:r w:rsidRPr="00E16E94">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63E31779" w14:textId="77777777" w:rsidR="00525EF7" w:rsidRPr="001567CD" w:rsidRDefault="00525EF7" w:rsidP="00525EF7">
                  <w:pPr>
                    <w:spacing w:before="40" w:after="20"/>
                    <w:jc w:val="center"/>
                    <w:rPr>
                      <w:rFonts w:eastAsia="Calibri"/>
                      <w:szCs w:val="22"/>
                      <w:lang w:eastAsia="ko-KR"/>
                    </w:rPr>
                  </w:pPr>
                  <w:r w:rsidRPr="00E16E94">
                    <w:t>6.</w:t>
                  </w:r>
                  <w:r>
                    <w:t>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A086D94"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33194737"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0470DCF" w14:textId="77777777" w:rsidR="00525EF7" w:rsidRPr="008D68F2" w:rsidRDefault="00525EF7" w:rsidP="00525EF7">
                  <w:pPr>
                    <w:spacing w:before="40" w:after="20"/>
                    <w:jc w:val="right"/>
                    <w:rPr>
                      <w:rFonts w:eastAsia="Calibri"/>
                      <w:szCs w:val="22"/>
                    </w:rPr>
                  </w:pPr>
                  <w:r w:rsidRPr="008D68F2">
                    <w:rPr>
                      <w:rFonts w:eastAsia="Calibri"/>
                      <w:szCs w:val="22"/>
                    </w:rPr>
                    <w:t>1.3</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0E98B39" w14:textId="77777777" w:rsidR="00525EF7" w:rsidRPr="008D68F2" w:rsidRDefault="00525EF7" w:rsidP="00525EF7">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8" w:type="pct"/>
                  <w:tcBorders>
                    <w:top w:val="single" w:sz="4" w:space="0" w:color="auto"/>
                    <w:left w:val="single" w:sz="4" w:space="0" w:color="auto"/>
                    <w:bottom w:val="single" w:sz="4" w:space="0" w:color="auto"/>
                    <w:right w:val="single" w:sz="4" w:space="0" w:color="auto"/>
                  </w:tcBorders>
                  <w:vAlign w:val="center"/>
                </w:tcPr>
                <w:p w14:paraId="7A8EFF6B" w14:textId="77777777" w:rsidR="00525EF7" w:rsidRPr="002B0A5F" w:rsidRDefault="00525EF7" w:rsidP="00525EF7">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AE9936C" w14:textId="77777777" w:rsidR="00525EF7" w:rsidRPr="002B0A5F" w:rsidRDefault="00525EF7" w:rsidP="00525EF7">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DC97146" w14:textId="77777777" w:rsidR="00525EF7" w:rsidRPr="001567CD" w:rsidRDefault="00525EF7" w:rsidP="00525EF7">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40B5881" w14:textId="77777777" w:rsidR="00525EF7" w:rsidRPr="001567CD" w:rsidRDefault="00525EF7" w:rsidP="00525EF7">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24F310C"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07B3E2CE"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BCDE91D" w14:textId="77777777" w:rsidR="00525EF7" w:rsidRPr="008D68F2" w:rsidRDefault="00525EF7" w:rsidP="00525EF7">
                  <w:pPr>
                    <w:spacing w:before="40" w:after="20"/>
                    <w:jc w:val="right"/>
                    <w:rPr>
                      <w:rFonts w:eastAsia="Calibri"/>
                      <w:szCs w:val="22"/>
                    </w:rPr>
                  </w:pPr>
                  <w:r w:rsidRPr="008D68F2">
                    <w:rPr>
                      <w:rFonts w:eastAsia="Calibri"/>
                      <w:szCs w:val="22"/>
                    </w:rPr>
                    <w:t>1.4</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574F019" w14:textId="77777777" w:rsidR="00525EF7" w:rsidRPr="008D68F2" w:rsidRDefault="00525EF7" w:rsidP="00525EF7">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8" w:type="pct"/>
                  <w:tcBorders>
                    <w:top w:val="single" w:sz="4" w:space="0" w:color="auto"/>
                    <w:left w:val="single" w:sz="4" w:space="0" w:color="auto"/>
                    <w:bottom w:val="single" w:sz="4" w:space="0" w:color="auto"/>
                    <w:right w:val="single" w:sz="4" w:space="0" w:color="auto"/>
                  </w:tcBorders>
                  <w:vAlign w:val="center"/>
                </w:tcPr>
                <w:p w14:paraId="022BE4F3" w14:textId="77777777" w:rsidR="00525EF7" w:rsidRPr="002B0A5F" w:rsidRDefault="00525EF7" w:rsidP="00525EF7">
                  <w:pPr>
                    <w:spacing w:before="40" w:after="20"/>
                    <w:jc w:val="center"/>
                    <w:rPr>
                      <w:rFonts w:eastAsia="Calibri" w:cs="Arial"/>
                      <w:szCs w:val="22"/>
                    </w:rPr>
                  </w:pPr>
                  <w:r w:rsidRPr="002B0A5F">
                    <w:t>30 for both H/V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8FAE709" w14:textId="77777777" w:rsidR="00525EF7" w:rsidRPr="002B0A5F" w:rsidRDefault="00525EF7" w:rsidP="00525EF7">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C7E3D47" w14:textId="77777777" w:rsidR="00525EF7" w:rsidRPr="002B0A5F" w:rsidRDefault="00525EF7" w:rsidP="00525EF7">
                  <w:pPr>
                    <w:spacing w:before="40" w:after="20"/>
                    <w:jc w:val="center"/>
                    <w:rPr>
                      <w:rFonts w:eastAsia="Calibri"/>
                      <w:szCs w:val="22"/>
                    </w:rPr>
                  </w:pPr>
                  <w:r w:rsidRPr="002B0A5F">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201CB0D" w14:textId="77777777" w:rsidR="00525EF7" w:rsidRPr="002B0A5F" w:rsidRDefault="00525EF7" w:rsidP="00525EF7">
                  <w:pPr>
                    <w:spacing w:before="40" w:after="20"/>
                    <w:jc w:val="center"/>
                    <w:rPr>
                      <w:rFonts w:eastAsia="Calibri"/>
                      <w:szCs w:val="22"/>
                    </w:rPr>
                  </w:pPr>
                  <w:r w:rsidRPr="002B0A5F">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9D767BE"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24A4061D"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B10B934" w14:textId="77777777" w:rsidR="00525EF7" w:rsidRPr="008D68F2" w:rsidRDefault="00525EF7" w:rsidP="00525EF7">
                  <w:pPr>
                    <w:spacing w:before="40" w:after="20"/>
                    <w:jc w:val="right"/>
                    <w:rPr>
                      <w:rFonts w:eastAsia="Calibri"/>
                      <w:szCs w:val="22"/>
                    </w:rPr>
                  </w:pPr>
                  <w:r w:rsidRPr="008D68F2">
                    <w:rPr>
                      <w:rFonts w:eastAsia="Calibri"/>
                      <w:szCs w:val="22"/>
                    </w:rPr>
                    <w:t>1.5</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6B9DB47D" w14:textId="77777777" w:rsidR="00525EF7" w:rsidRPr="008D68F2" w:rsidRDefault="00525EF7" w:rsidP="00525EF7">
                  <w:pPr>
                    <w:spacing w:before="40" w:after="20"/>
                    <w:rPr>
                      <w:rFonts w:eastAsia="Calibri"/>
                      <w:szCs w:val="22"/>
                      <w:lang w:eastAsia="zh-CN"/>
                    </w:rPr>
                  </w:pPr>
                  <w:r w:rsidRPr="008D68F2">
                    <w:rPr>
                      <w:rFonts w:eastAsia="Calibri"/>
                      <w:szCs w:val="22"/>
                      <w:lang w:eastAsia="ja-JP"/>
                    </w:rPr>
                    <w:t xml:space="preserve">Antenna polarization </w:t>
                  </w:r>
                </w:p>
              </w:tc>
              <w:tc>
                <w:tcPr>
                  <w:tcW w:w="778" w:type="pct"/>
                  <w:tcBorders>
                    <w:top w:val="single" w:sz="4" w:space="0" w:color="auto"/>
                    <w:left w:val="single" w:sz="4" w:space="0" w:color="auto"/>
                    <w:bottom w:val="single" w:sz="4" w:space="0" w:color="auto"/>
                    <w:right w:val="single" w:sz="4" w:space="0" w:color="auto"/>
                  </w:tcBorders>
                  <w:vAlign w:val="center"/>
                </w:tcPr>
                <w:p w14:paraId="1C220CE2" w14:textId="77777777" w:rsidR="00525EF7" w:rsidRPr="002B0A5F" w:rsidRDefault="00525EF7" w:rsidP="00525EF7">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154FC1D" w14:textId="77777777" w:rsidR="00525EF7" w:rsidRPr="002B0A5F" w:rsidRDefault="00525EF7" w:rsidP="00525EF7">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58BF5A" w14:textId="77777777" w:rsidR="00525EF7" w:rsidRPr="002B0A5F" w:rsidRDefault="00525EF7" w:rsidP="00525EF7">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BB198DE" w14:textId="77777777" w:rsidR="00525EF7" w:rsidRPr="002B0A5F" w:rsidRDefault="00525EF7" w:rsidP="00525EF7">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4246D4"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53D628A1"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38B4ADF" w14:textId="77777777" w:rsidR="00525EF7" w:rsidRPr="008D68F2" w:rsidRDefault="00525EF7" w:rsidP="00525EF7">
                  <w:pPr>
                    <w:spacing w:before="40" w:after="20"/>
                    <w:jc w:val="right"/>
                    <w:rPr>
                      <w:rFonts w:eastAsia="Calibri"/>
                      <w:szCs w:val="22"/>
                    </w:rPr>
                  </w:pPr>
                  <w:r w:rsidRPr="008D68F2">
                    <w:rPr>
                      <w:rFonts w:eastAsia="Calibri"/>
                      <w:szCs w:val="22"/>
                    </w:rPr>
                    <w:t>1.6</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1C419AA" w14:textId="77777777" w:rsidR="00525EF7" w:rsidRPr="008D68F2" w:rsidRDefault="00525EF7" w:rsidP="00525EF7">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8" w:type="pct"/>
                  <w:tcBorders>
                    <w:top w:val="single" w:sz="4" w:space="0" w:color="auto"/>
                    <w:left w:val="single" w:sz="4" w:space="0" w:color="auto"/>
                    <w:bottom w:val="single" w:sz="4" w:space="0" w:color="auto"/>
                    <w:right w:val="single" w:sz="4" w:space="0" w:color="auto"/>
                  </w:tcBorders>
                  <w:vAlign w:val="center"/>
                </w:tcPr>
                <w:p w14:paraId="6B1961A0" w14:textId="77777777" w:rsidR="00525EF7" w:rsidRPr="002B0A5F" w:rsidRDefault="00525EF7" w:rsidP="00525EF7">
                  <w:pPr>
                    <w:spacing w:before="40" w:after="20"/>
                    <w:jc w:val="center"/>
                    <w:rPr>
                      <w:rFonts w:eastAsia="Calibri" w:cs="Arial"/>
                      <w:szCs w:val="22"/>
                    </w:rPr>
                  </w:pPr>
                  <w:r>
                    <w:t>4</w:t>
                  </w:r>
                  <w:r w:rsidRPr="002B0A5F">
                    <w:t xml:space="preserve"> × 8 </w:t>
                  </w:r>
                  <w:r>
                    <w:t>sub-arrays/elements</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47C33348" w14:textId="77777777" w:rsidR="00525EF7" w:rsidRPr="002B0A5F" w:rsidRDefault="00525EF7" w:rsidP="00525EF7">
                  <w:pPr>
                    <w:spacing w:before="40" w:after="20"/>
                    <w:jc w:val="center"/>
                    <w:rPr>
                      <w:rFonts w:eastAsia="Calibri" w:cs="Arial"/>
                      <w:szCs w:val="22"/>
                    </w:rPr>
                  </w:pPr>
                  <w:r>
                    <w:t>4</w:t>
                  </w:r>
                  <w:r w:rsidRPr="002B0A5F">
                    <w:t xml:space="preserve"> × 8 </w:t>
                  </w:r>
                  <w:r>
                    <w:t>sub-arrays/elements</w:t>
                  </w:r>
                </w:p>
              </w:tc>
              <w:tc>
                <w:tcPr>
                  <w:tcW w:w="780" w:type="pct"/>
                  <w:tcBorders>
                    <w:top w:val="single" w:sz="4" w:space="0" w:color="auto"/>
                    <w:left w:val="single" w:sz="4" w:space="0" w:color="auto"/>
                    <w:bottom w:val="single" w:sz="4" w:space="0" w:color="auto"/>
                  </w:tcBorders>
                  <w:shd w:val="clear" w:color="auto" w:fill="auto"/>
                  <w:vAlign w:val="center"/>
                </w:tcPr>
                <w:p w14:paraId="26932A3F" w14:textId="77777777" w:rsidR="00525EF7" w:rsidRPr="002B0A5F" w:rsidRDefault="00525EF7" w:rsidP="00525EF7">
                  <w:pPr>
                    <w:spacing w:before="40" w:after="20"/>
                    <w:jc w:val="center"/>
                    <w:rPr>
                      <w:rFonts w:eastAsia="Calibri"/>
                      <w:szCs w:val="22"/>
                      <w:lang w:eastAsia="ko-KR"/>
                    </w:rPr>
                  </w:pPr>
                  <w:r>
                    <w:t>4</w:t>
                  </w:r>
                  <w:r w:rsidRPr="002B0A5F">
                    <w:t xml:space="preserve"> × 8 </w:t>
                  </w:r>
                  <w:r>
                    <w:t>sub-arrays/elements</w:t>
                  </w:r>
                </w:p>
              </w:tc>
              <w:tc>
                <w:tcPr>
                  <w:tcW w:w="802" w:type="pct"/>
                  <w:tcBorders>
                    <w:top w:val="single" w:sz="4" w:space="0" w:color="auto"/>
                    <w:left w:val="single" w:sz="4" w:space="0" w:color="auto"/>
                    <w:bottom w:val="single" w:sz="4" w:space="0" w:color="auto"/>
                  </w:tcBorders>
                  <w:shd w:val="clear" w:color="auto" w:fill="auto"/>
                  <w:vAlign w:val="center"/>
                </w:tcPr>
                <w:p w14:paraId="76C88B99" w14:textId="77777777" w:rsidR="00525EF7" w:rsidRPr="002B0A5F" w:rsidRDefault="00525EF7" w:rsidP="00525EF7">
                  <w:pPr>
                    <w:spacing w:before="40" w:after="20"/>
                    <w:jc w:val="center"/>
                    <w:rPr>
                      <w:rFonts w:eastAsia="Calibri"/>
                      <w:szCs w:val="22"/>
                      <w:lang w:eastAsia="ko-KR"/>
                    </w:rPr>
                  </w:pPr>
                  <w:r>
                    <w:t xml:space="preserve">8 </w:t>
                  </w:r>
                  <w:r w:rsidRPr="002B0A5F">
                    <w:t>× </w:t>
                  </w:r>
                  <w:r>
                    <w:t>8</w:t>
                  </w:r>
                  <w:r w:rsidRPr="002B0A5F">
                    <w:t xml:space="preserve"> </w:t>
                  </w:r>
                  <w:r>
                    <w:t>elements</w:t>
                  </w:r>
                </w:p>
              </w:tc>
              <w:tc>
                <w:tcPr>
                  <w:tcW w:w="581" w:type="pct"/>
                  <w:tcBorders>
                    <w:top w:val="single" w:sz="4" w:space="0" w:color="auto"/>
                    <w:left w:val="single" w:sz="4" w:space="0" w:color="auto"/>
                    <w:bottom w:val="single" w:sz="4" w:space="0" w:color="auto"/>
                  </w:tcBorders>
                  <w:shd w:val="clear" w:color="auto" w:fill="auto"/>
                  <w:vAlign w:val="center"/>
                </w:tcPr>
                <w:p w14:paraId="06A06F30" w14:textId="77777777" w:rsidR="00525EF7" w:rsidRPr="008D68F2" w:rsidRDefault="00525EF7" w:rsidP="00525EF7">
                  <w:pPr>
                    <w:spacing w:before="40" w:after="20"/>
                    <w:jc w:val="center"/>
                    <w:rPr>
                      <w:rFonts w:eastAsia="Calibri"/>
                      <w:szCs w:val="22"/>
                      <w:lang w:eastAsia="ko-KR"/>
                    </w:rPr>
                  </w:pPr>
                  <w:r w:rsidRPr="002866F9">
                    <w:rPr>
                      <w:rFonts w:eastAsia="Calibri"/>
                      <w:szCs w:val="22"/>
                    </w:rPr>
                    <w:t>N/A</w:t>
                  </w:r>
                </w:p>
              </w:tc>
            </w:tr>
            <w:tr w:rsidR="00525EF7" w14:paraId="43443FD5"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59E17810" w14:textId="77777777" w:rsidR="00525EF7" w:rsidRPr="008D68F2" w:rsidRDefault="00525EF7" w:rsidP="00525EF7">
                  <w:pPr>
                    <w:spacing w:before="40" w:after="20"/>
                    <w:jc w:val="right"/>
                    <w:rPr>
                      <w:rFonts w:eastAsia="Calibri"/>
                      <w:szCs w:val="22"/>
                    </w:rPr>
                  </w:pPr>
                  <w:r w:rsidRPr="008D68F2">
                    <w:rPr>
                      <w:rFonts w:eastAsia="Calibri"/>
                      <w:szCs w:val="22"/>
                    </w:rPr>
                    <w:lastRenderedPageBreak/>
                    <w:t>1.7</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9C7D3E8" w14:textId="77777777" w:rsidR="00525EF7" w:rsidRPr="008D68F2" w:rsidRDefault="00525EF7" w:rsidP="00525EF7">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8" w:type="pct"/>
                  <w:tcBorders>
                    <w:top w:val="single" w:sz="4" w:space="0" w:color="auto"/>
                    <w:left w:val="single" w:sz="4" w:space="0" w:color="auto"/>
                    <w:bottom w:val="single" w:sz="4" w:space="0" w:color="auto"/>
                    <w:right w:val="single" w:sz="4" w:space="0" w:color="auto"/>
                  </w:tcBorders>
                  <w:vAlign w:val="center"/>
                </w:tcPr>
                <w:p w14:paraId="421939CE" w14:textId="77777777" w:rsidR="00525EF7" w:rsidRPr="002B0A5F" w:rsidRDefault="00525EF7" w:rsidP="00525EF7">
                  <w:pPr>
                    <w:spacing w:before="40" w:after="20"/>
                    <w:jc w:val="center"/>
                    <w:rPr>
                      <w:rFonts w:eastAsia="Calibri" w:cs="Arial"/>
                      <w:szCs w:val="22"/>
                    </w:rPr>
                  </w:pPr>
                  <w:r w:rsidRPr="00A41B1D">
                    <w:t>0.5 of wavelength for H, 2.1 of wavelength for 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CCB7B76" w14:textId="77777777" w:rsidR="00525EF7" w:rsidRPr="002B0A5F" w:rsidRDefault="00525EF7" w:rsidP="00525EF7">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54C3FBA" w14:textId="77777777" w:rsidR="00525EF7" w:rsidRPr="002B0A5F" w:rsidRDefault="00525EF7" w:rsidP="00525EF7">
                  <w:pPr>
                    <w:spacing w:before="40" w:after="20"/>
                    <w:jc w:val="center"/>
                    <w:rPr>
                      <w:rFonts w:eastAsia="Calibri"/>
                      <w:szCs w:val="22"/>
                    </w:rPr>
                  </w:pPr>
                  <w:r w:rsidRPr="00A41B1D">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9357E96" w14:textId="77777777" w:rsidR="00525EF7" w:rsidRPr="002B0A5F" w:rsidRDefault="00525EF7" w:rsidP="00525EF7">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4462D49"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1DAB6962"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C51A107" w14:textId="77777777" w:rsidR="00525EF7" w:rsidRPr="008D68F2" w:rsidRDefault="00525EF7" w:rsidP="00525EF7">
                  <w:pPr>
                    <w:spacing w:before="40" w:after="20"/>
                    <w:jc w:val="right"/>
                    <w:rPr>
                      <w:rFonts w:eastAsia="Calibri"/>
                      <w:szCs w:val="22"/>
                    </w:rPr>
                  </w:pPr>
                  <w:r>
                    <w:rPr>
                      <w:rFonts w:eastAsia="Calibri"/>
                      <w:szCs w:val="22"/>
                    </w:rPr>
                    <w:t>1.7a</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29B4A6E" w14:textId="77777777" w:rsidR="00525EF7" w:rsidRPr="008D68F2" w:rsidRDefault="00525EF7" w:rsidP="00525EF7">
                  <w:pPr>
                    <w:spacing w:before="40" w:after="20"/>
                    <w:jc w:val="center"/>
                    <w:rPr>
                      <w:rFonts w:eastAsia="Calibri"/>
                      <w:szCs w:val="22"/>
                    </w:rPr>
                  </w:pPr>
                  <w:r>
                    <w:rPr>
                      <w:rFonts w:eastAsia="Calibri"/>
                      <w:szCs w:val="22"/>
                      <w:lang w:eastAsia="ko-KR"/>
                    </w:rPr>
                    <w:t>Number of element rows in sub-array</w:t>
                  </w:r>
                </w:p>
              </w:tc>
              <w:tc>
                <w:tcPr>
                  <w:tcW w:w="778" w:type="pct"/>
                  <w:tcBorders>
                    <w:top w:val="single" w:sz="4" w:space="0" w:color="auto"/>
                    <w:left w:val="single" w:sz="4" w:space="0" w:color="auto"/>
                    <w:bottom w:val="single" w:sz="4" w:space="0" w:color="auto"/>
                    <w:right w:val="single" w:sz="4" w:space="0" w:color="auto"/>
                  </w:tcBorders>
                  <w:vAlign w:val="center"/>
                </w:tcPr>
                <w:p w14:paraId="2A834357" w14:textId="77777777" w:rsidR="00525EF7" w:rsidRPr="002B0A5F" w:rsidRDefault="00525EF7" w:rsidP="00525EF7">
                  <w:pPr>
                    <w:spacing w:before="40" w:after="20"/>
                    <w:jc w:val="center"/>
                  </w:pPr>
                  <w:r>
                    <w:t>3</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08BB313B" w14:textId="77777777" w:rsidR="00525EF7" w:rsidRPr="002B0A5F" w:rsidRDefault="00525EF7" w:rsidP="00525EF7">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05C68FF" w14:textId="77777777" w:rsidR="00525EF7" w:rsidRPr="002B0A5F" w:rsidRDefault="00525EF7" w:rsidP="00525EF7">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434B9D5" w14:textId="77777777" w:rsidR="00525EF7" w:rsidRPr="002B0A5F" w:rsidRDefault="00525EF7" w:rsidP="00525EF7">
                  <w:pPr>
                    <w:spacing w:before="40" w:after="20"/>
                    <w:jc w:val="center"/>
                  </w:pPr>
                  <w: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5C9E6E3" w14:textId="77777777" w:rsidR="00525EF7" w:rsidRPr="002866F9" w:rsidRDefault="00525EF7" w:rsidP="00525EF7">
                  <w:pPr>
                    <w:spacing w:before="40" w:after="20"/>
                    <w:jc w:val="center"/>
                    <w:rPr>
                      <w:rFonts w:eastAsia="Calibri"/>
                      <w:szCs w:val="22"/>
                    </w:rPr>
                  </w:pPr>
                  <w:r>
                    <w:rPr>
                      <w:rFonts w:eastAsia="Calibri"/>
                      <w:szCs w:val="22"/>
                    </w:rPr>
                    <w:t>N/A</w:t>
                  </w:r>
                </w:p>
              </w:tc>
            </w:tr>
            <w:tr w:rsidR="00525EF7" w14:paraId="1D32AF5E"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53F6A30D" w14:textId="77777777" w:rsidR="00525EF7" w:rsidRPr="008D68F2" w:rsidRDefault="00525EF7" w:rsidP="00525EF7">
                  <w:pPr>
                    <w:spacing w:before="40" w:after="20"/>
                    <w:jc w:val="right"/>
                    <w:rPr>
                      <w:rFonts w:eastAsia="Calibri"/>
                      <w:szCs w:val="22"/>
                    </w:rPr>
                  </w:pPr>
                  <w:r>
                    <w:rPr>
                      <w:rFonts w:eastAsia="Calibri"/>
                      <w:szCs w:val="22"/>
                    </w:rPr>
                    <w:t>1.7b</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7DA0A62" w14:textId="77777777" w:rsidR="00525EF7" w:rsidRPr="008D68F2" w:rsidRDefault="00525EF7" w:rsidP="00525EF7">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8" w:type="pct"/>
                  <w:tcBorders>
                    <w:top w:val="single" w:sz="4" w:space="0" w:color="auto"/>
                    <w:left w:val="single" w:sz="4" w:space="0" w:color="auto"/>
                    <w:bottom w:val="single" w:sz="4" w:space="0" w:color="auto"/>
                    <w:right w:val="single" w:sz="4" w:space="0" w:color="auto"/>
                  </w:tcBorders>
                  <w:vAlign w:val="center"/>
                </w:tcPr>
                <w:p w14:paraId="42CD1137" w14:textId="77777777" w:rsidR="00525EF7" w:rsidRPr="002B0A5F" w:rsidRDefault="00525EF7" w:rsidP="00525EF7">
                  <w:pPr>
                    <w:spacing w:before="40" w:after="20"/>
                    <w:jc w:val="center"/>
                  </w:pPr>
                  <w:r>
                    <w:rPr>
                      <w:rFonts w:eastAsia="Calibri" w:cs="Arial"/>
                      <w:szCs w:val="22"/>
                      <w:lang w:eastAsia="ko-KR"/>
                    </w:rPr>
                    <w:t>0.7 of wavelength for 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01A4CFC" w14:textId="77777777" w:rsidR="00525EF7" w:rsidRPr="002B0A5F" w:rsidRDefault="00525EF7" w:rsidP="00525EF7">
                  <w:pPr>
                    <w:spacing w:before="40" w:after="20"/>
                    <w:jc w:val="center"/>
                  </w:pPr>
                  <w:r>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084FDE" w14:textId="77777777" w:rsidR="00525EF7" w:rsidRPr="002B0A5F" w:rsidRDefault="00525EF7" w:rsidP="00525EF7">
                  <w:pPr>
                    <w:spacing w:before="40" w:after="20"/>
                    <w:jc w:val="center"/>
                  </w:pPr>
                  <w:r>
                    <w:rPr>
                      <w:rFonts w:eastAsia="Calibri" w:cs="Arial"/>
                      <w:szCs w:val="22"/>
                      <w:lang w:eastAsia="ko-KR"/>
                    </w:rPr>
                    <w:t>0.7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5ECB5D8" w14:textId="77777777" w:rsidR="00525EF7" w:rsidRPr="002B0A5F" w:rsidRDefault="00525EF7" w:rsidP="00525EF7">
                  <w:pPr>
                    <w:spacing w:before="40" w:after="20"/>
                    <w:jc w:val="center"/>
                  </w:pPr>
                  <w:r>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508C9CD" w14:textId="77777777" w:rsidR="00525EF7" w:rsidRPr="002866F9" w:rsidRDefault="00525EF7" w:rsidP="00525EF7">
                  <w:pPr>
                    <w:spacing w:before="40" w:after="20"/>
                    <w:jc w:val="center"/>
                    <w:rPr>
                      <w:rFonts w:eastAsia="Calibri"/>
                      <w:szCs w:val="22"/>
                    </w:rPr>
                  </w:pPr>
                  <w:r>
                    <w:rPr>
                      <w:rFonts w:eastAsia="Calibri"/>
                      <w:szCs w:val="22"/>
                    </w:rPr>
                    <w:t>N/A</w:t>
                  </w:r>
                </w:p>
              </w:tc>
            </w:tr>
            <w:tr w:rsidR="00525EF7" w14:paraId="51D95295"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C7E6039" w14:textId="77777777" w:rsidR="00525EF7" w:rsidRPr="008D68F2" w:rsidRDefault="00525EF7" w:rsidP="00525EF7">
                  <w:pPr>
                    <w:spacing w:before="40" w:after="20"/>
                    <w:jc w:val="right"/>
                    <w:rPr>
                      <w:rFonts w:eastAsia="Calibri"/>
                      <w:szCs w:val="22"/>
                    </w:rPr>
                  </w:pPr>
                  <w:r>
                    <w:rPr>
                      <w:rFonts w:eastAsia="Calibri"/>
                      <w:szCs w:val="22"/>
                    </w:rPr>
                    <w:t>1.7c</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73E3197" w14:textId="77777777" w:rsidR="00525EF7" w:rsidRPr="008D68F2" w:rsidRDefault="00525EF7" w:rsidP="00525EF7">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8" w:type="pct"/>
                  <w:tcBorders>
                    <w:top w:val="single" w:sz="4" w:space="0" w:color="auto"/>
                    <w:left w:val="single" w:sz="4" w:space="0" w:color="auto"/>
                    <w:bottom w:val="single" w:sz="4" w:space="0" w:color="auto"/>
                    <w:right w:val="single" w:sz="4" w:space="0" w:color="auto"/>
                  </w:tcBorders>
                  <w:vAlign w:val="center"/>
                </w:tcPr>
                <w:p w14:paraId="08014141" w14:textId="77777777" w:rsidR="00525EF7" w:rsidRPr="002B0A5F" w:rsidRDefault="00525EF7" w:rsidP="00525EF7">
                  <w:pPr>
                    <w:spacing w:before="40" w:after="20"/>
                    <w:jc w:val="center"/>
                  </w:pPr>
                  <w:r>
                    <w:t>3</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33311476" w14:textId="77777777" w:rsidR="00525EF7" w:rsidRPr="002B0A5F" w:rsidRDefault="00525EF7" w:rsidP="00525EF7">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CEAAF08" w14:textId="77777777" w:rsidR="00525EF7" w:rsidRPr="002B0A5F" w:rsidRDefault="00525EF7" w:rsidP="00525EF7">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249C0A3" w14:textId="77777777" w:rsidR="00525EF7" w:rsidRPr="002B0A5F" w:rsidRDefault="00525EF7" w:rsidP="00525EF7">
                  <w:pPr>
                    <w:spacing w:before="40" w:after="20"/>
                    <w:jc w:val="center"/>
                  </w:pPr>
                  <w: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2701B6E" w14:textId="77777777" w:rsidR="00525EF7" w:rsidRPr="002866F9" w:rsidRDefault="00525EF7" w:rsidP="00525EF7">
                  <w:pPr>
                    <w:spacing w:before="40" w:after="20"/>
                    <w:jc w:val="center"/>
                    <w:rPr>
                      <w:rFonts w:eastAsia="Calibri"/>
                      <w:szCs w:val="22"/>
                    </w:rPr>
                  </w:pPr>
                  <w:r>
                    <w:rPr>
                      <w:rFonts w:eastAsia="Calibri"/>
                      <w:szCs w:val="22"/>
                    </w:rPr>
                    <w:t>N/A</w:t>
                  </w:r>
                </w:p>
              </w:tc>
            </w:tr>
            <w:tr w:rsidR="00525EF7" w14:paraId="78C4B1AB"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941EF47" w14:textId="77777777" w:rsidR="00525EF7" w:rsidRPr="008D68F2" w:rsidRDefault="00525EF7" w:rsidP="00525EF7">
                  <w:pPr>
                    <w:spacing w:before="40" w:after="20"/>
                    <w:jc w:val="right"/>
                    <w:rPr>
                      <w:rFonts w:eastAsia="Calibri"/>
                      <w:szCs w:val="22"/>
                    </w:rPr>
                  </w:pPr>
                  <w:r w:rsidRPr="008D68F2">
                    <w:rPr>
                      <w:rFonts w:eastAsia="Calibri"/>
                      <w:szCs w:val="22"/>
                    </w:rPr>
                    <w:t>1.8</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18545C5" w14:textId="77777777" w:rsidR="00525EF7" w:rsidRPr="008D68F2" w:rsidRDefault="00525EF7" w:rsidP="00525EF7">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8" w:type="pct"/>
                  <w:tcBorders>
                    <w:top w:val="single" w:sz="4" w:space="0" w:color="auto"/>
                    <w:left w:val="single" w:sz="4" w:space="0" w:color="auto"/>
                    <w:bottom w:val="single" w:sz="4" w:space="0" w:color="auto"/>
                    <w:right w:val="single" w:sz="4" w:space="0" w:color="auto"/>
                  </w:tcBorders>
                  <w:vAlign w:val="center"/>
                </w:tcPr>
                <w:p w14:paraId="40D25B47" w14:textId="77777777" w:rsidR="00525EF7" w:rsidRPr="008D68F2" w:rsidRDefault="00525EF7" w:rsidP="00525EF7">
                  <w:pPr>
                    <w:spacing w:before="40" w:after="20"/>
                    <w:jc w:val="center"/>
                    <w:rPr>
                      <w:rFonts w:eastAsia="Calibri" w:cs="Arial"/>
                      <w:szCs w:val="22"/>
                      <w:lang w:eastAsia="ko-KR"/>
                    </w:rPr>
                  </w:pPr>
                  <w:r>
                    <w:rPr>
                      <w:rFonts w:eastAsia="Calibri" w:cs="Arial"/>
                      <w:szCs w:val="22"/>
                      <w:lang w:eastAsia="ko-KR"/>
                    </w:rPr>
                    <w:t>2</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1047BEC" w14:textId="77777777" w:rsidR="00525EF7" w:rsidRPr="008D68F2" w:rsidRDefault="00525EF7" w:rsidP="00525EF7">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412F15E" w14:textId="77777777" w:rsidR="00525EF7" w:rsidRPr="008D68F2" w:rsidRDefault="00525EF7" w:rsidP="00525EF7">
                  <w:pPr>
                    <w:spacing w:before="40" w:after="20"/>
                    <w:jc w:val="center"/>
                    <w:rPr>
                      <w:rFonts w:eastAsia="Calibri"/>
                      <w:szCs w:val="22"/>
                    </w:rPr>
                  </w:pPr>
                  <w:r>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5C25473" w14:textId="77777777" w:rsidR="00525EF7" w:rsidRPr="008D68F2" w:rsidRDefault="00525EF7" w:rsidP="00525EF7">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B2EAD8C"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6CFE449B"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CE0D6D9" w14:textId="77777777" w:rsidR="00525EF7" w:rsidRPr="008D68F2" w:rsidRDefault="00525EF7" w:rsidP="00525EF7">
                  <w:pPr>
                    <w:spacing w:before="40" w:after="20"/>
                    <w:jc w:val="right"/>
                    <w:rPr>
                      <w:rFonts w:eastAsia="Calibri"/>
                      <w:szCs w:val="22"/>
                    </w:rPr>
                  </w:pPr>
                  <w:r w:rsidRPr="008D68F2">
                    <w:rPr>
                      <w:rFonts w:eastAsia="Calibri"/>
                      <w:szCs w:val="22"/>
                    </w:rPr>
                    <w:t>1.9</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89F01B2" w14:textId="77777777" w:rsidR="00525EF7" w:rsidRPr="00D43534" w:rsidRDefault="00525EF7" w:rsidP="00525EF7">
                  <w:pPr>
                    <w:spacing w:before="40" w:after="20"/>
                    <w:rPr>
                      <w:rFonts w:eastAsia="Calibri"/>
                      <w:szCs w:val="22"/>
                      <w:lang w:eastAsia="ko-KR"/>
                    </w:rPr>
                  </w:pPr>
                  <w:r>
                    <w:rPr>
                      <w:rFonts w:eastAsia="Calibri"/>
                      <w:szCs w:val="22"/>
                      <w:lang w:eastAsia="ko-KR"/>
                    </w:rPr>
                    <w:t xml:space="preserve">Total Conducted power (before Ohmic loss) </w:t>
                  </w:r>
                  <w:r>
                    <w:rPr>
                      <w:rFonts w:eastAsia="Calibri"/>
                      <w:szCs w:val="22"/>
                      <w:lang w:eastAsia="zh-CN"/>
                    </w:rPr>
                    <w:t xml:space="preserve">(dBm) </w:t>
                  </w:r>
                  <w:r>
                    <w:rPr>
                      <w:rFonts w:eastAsia="Calibri"/>
                      <w:szCs w:val="22"/>
                      <w:vertAlign w:val="superscript"/>
                      <w:lang w:eastAsia="ko-KR"/>
                    </w:rPr>
                    <w:t>(Note 3)</w:t>
                  </w:r>
                </w:p>
              </w:tc>
              <w:tc>
                <w:tcPr>
                  <w:tcW w:w="778" w:type="pct"/>
                  <w:tcBorders>
                    <w:top w:val="single" w:sz="4" w:space="0" w:color="auto"/>
                    <w:left w:val="single" w:sz="4" w:space="0" w:color="auto"/>
                    <w:bottom w:val="single" w:sz="4" w:space="0" w:color="auto"/>
                    <w:right w:val="single" w:sz="4" w:space="0" w:color="auto"/>
                  </w:tcBorders>
                  <w:vAlign w:val="center"/>
                </w:tcPr>
                <w:p w14:paraId="1710F2B7" w14:textId="77777777" w:rsidR="00525EF7" w:rsidRPr="00D43534" w:rsidRDefault="00525EF7" w:rsidP="00525EF7">
                  <w:pPr>
                    <w:spacing w:before="40" w:after="20"/>
                    <w:jc w:val="center"/>
                    <w:rPr>
                      <w:rFonts w:eastAsia="Calibri" w:cs="Arial"/>
                      <w:szCs w:val="22"/>
                      <w:lang w:eastAsia="ko-KR"/>
                    </w:rPr>
                  </w:pPr>
                  <w:r>
                    <w:t>46</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003C2349" w14:textId="77777777" w:rsidR="00525EF7" w:rsidRPr="00D43534" w:rsidRDefault="00525EF7" w:rsidP="00525EF7">
                  <w:pPr>
                    <w:spacing w:before="40" w:after="20"/>
                    <w:jc w:val="center"/>
                    <w:rPr>
                      <w:rFonts w:eastAsia="Calibri" w:cs="Arial"/>
                      <w:szCs w:val="22"/>
                      <w:lang w:eastAsia="ko-KR"/>
                    </w:rPr>
                  </w:pPr>
                  <w: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E2261F7" w14:textId="77777777" w:rsidR="00525EF7" w:rsidRPr="00D43534" w:rsidRDefault="00525EF7" w:rsidP="00525EF7">
                  <w:pPr>
                    <w:spacing w:before="40" w:after="20"/>
                    <w:jc w:val="center"/>
                    <w:rPr>
                      <w:rFonts w:eastAsia="Calibri"/>
                      <w:szCs w:val="22"/>
                    </w:rPr>
                  </w:pPr>
                  <w:r>
                    <w:t>46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8150E49" w14:textId="77777777" w:rsidR="00525EF7" w:rsidRPr="00D43534" w:rsidRDefault="00525EF7" w:rsidP="00525EF7">
                  <w:pPr>
                    <w:spacing w:before="40" w:after="20"/>
                    <w:jc w:val="center"/>
                    <w:rPr>
                      <w:rFonts w:eastAsia="Calibri"/>
                      <w:szCs w:val="22"/>
                      <w:lang w:eastAsia="ko-KR"/>
                    </w:rPr>
                  </w:pPr>
                  <w:r>
                    <w:t>37</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AD1C84E" w14:textId="77777777" w:rsidR="00525EF7" w:rsidRPr="008D68F2" w:rsidRDefault="00525EF7" w:rsidP="00525EF7">
                  <w:pPr>
                    <w:spacing w:before="40" w:after="20"/>
                    <w:jc w:val="center"/>
                    <w:rPr>
                      <w:rFonts w:eastAsia="Calibri"/>
                      <w:szCs w:val="22"/>
                    </w:rPr>
                  </w:pPr>
                  <w:r w:rsidRPr="002866F9">
                    <w:rPr>
                      <w:rFonts w:eastAsia="Calibri"/>
                      <w:szCs w:val="22"/>
                    </w:rPr>
                    <w:t>N/A</w:t>
                  </w:r>
                </w:p>
              </w:tc>
            </w:tr>
            <w:tr w:rsidR="00525EF7" w14:paraId="0A8E5FE7"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19ADA34" w14:textId="77777777" w:rsidR="00525EF7" w:rsidRPr="008D68F2" w:rsidRDefault="00525EF7" w:rsidP="00525EF7">
                  <w:pPr>
                    <w:spacing w:before="40" w:after="20"/>
                    <w:jc w:val="right"/>
                    <w:rPr>
                      <w:rFonts w:eastAsia="Calibri"/>
                      <w:szCs w:val="22"/>
                      <w:lang w:eastAsia="ko-KR"/>
                    </w:rPr>
                  </w:pPr>
                  <w:r w:rsidRPr="008D68F2">
                    <w:rPr>
                      <w:rFonts w:eastAsia="Calibri"/>
                      <w:szCs w:val="22"/>
                      <w:lang w:eastAsia="ko-KR"/>
                    </w:rPr>
                    <w:t>1.10</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CB1EC4F" w14:textId="77777777" w:rsidR="00525EF7" w:rsidRPr="008D68F2" w:rsidRDefault="00525EF7" w:rsidP="00525EF7">
                  <w:pPr>
                    <w:spacing w:before="40" w:after="20"/>
                    <w:rPr>
                      <w:rFonts w:eastAsia="Calibri"/>
                      <w:szCs w:val="22"/>
                      <w:lang w:eastAsia="ko-KR"/>
                    </w:rPr>
                  </w:pPr>
                  <w:r>
                    <w:rPr>
                      <w:rFonts w:eastAsia="Calibri"/>
                      <w:szCs w:val="22"/>
                      <w:lang w:eastAsia="ko-KR"/>
                    </w:rPr>
                    <w:t>Base station horizontal coverage range (degrees)</w:t>
                  </w:r>
                </w:p>
              </w:tc>
              <w:tc>
                <w:tcPr>
                  <w:tcW w:w="778" w:type="pct"/>
                  <w:tcBorders>
                    <w:top w:val="single" w:sz="4" w:space="0" w:color="auto"/>
                    <w:left w:val="single" w:sz="4" w:space="0" w:color="auto"/>
                    <w:bottom w:val="single" w:sz="4" w:space="0" w:color="auto"/>
                    <w:right w:val="single" w:sz="4" w:space="0" w:color="auto"/>
                  </w:tcBorders>
                  <w:vAlign w:val="center"/>
                </w:tcPr>
                <w:p w14:paraId="30C37070" w14:textId="77777777" w:rsidR="00525EF7" w:rsidRPr="008D68F2" w:rsidRDefault="00525EF7" w:rsidP="00525EF7">
                  <w:pPr>
                    <w:spacing w:before="40" w:after="20"/>
                    <w:jc w:val="center"/>
                    <w:rPr>
                      <w:rFonts w:eastAsia="Calibri" w:cs="Arial"/>
                      <w:szCs w:val="22"/>
                      <w:lang w:eastAsia="ko-KR"/>
                    </w:rPr>
                  </w:pPr>
                  <w:r>
                    <w:rPr>
                      <w:rFonts w:eastAsia="Calibri" w:cs="Arial"/>
                      <w:szCs w:val="22"/>
                      <w:lang w:eastAsia="ko-KR"/>
                    </w:rPr>
                    <w:t>+/-60</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4BD3514" w14:textId="77777777" w:rsidR="00525EF7" w:rsidRPr="008D68F2" w:rsidRDefault="00525EF7" w:rsidP="00525EF7">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9AA2989" w14:textId="77777777" w:rsidR="00525EF7" w:rsidRPr="008D68F2" w:rsidRDefault="00525EF7" w:rsidP="00525EF7">
                  <w:pPr>
                    <w:spacing w:before="40" w:after="20"/>
                    <w:jc w:val="center"/>
                    <w:rPr>
                      <w:rFonts w:eastAsia="Calibri"/>
                      <w:szCs w:val="22"/>
                      <w:lang w:eastAsia="ko-KR"/>
                    </w:rPr>
                  </w:pPr>
                  <w:r>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00874D8" w14:textId="77777777" w:rsidR="00525EF7" w:rsidRPr="00F20F9B" w:rsidRDefault="00525EF7" w:rsidP="00525EF7">
                  <w:pPr>
                    <w:spacing w:before="40" w:after="20"/>
                    <w:jc w:val="center"/>
                    <w:rPr>
                      <w:rFonts w:eastAsia="Calibri"/>
                      <w:szCs w:val="22"/>
                      <w:highlight w:val="yellow"/>
                      <w:lang w:eastAsia="ko-KR"/>
                    </w:rPr>
                  </w:pPr>
                  <w:r>
                    <w:rPr>
                      <w:rFonts w:eastAsia="Calibri" w:cs="Arial"/>
                      <w:szCs w:val="22"/>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F77308D" w14:textId="77777777" w:rsidR="00525EF7" w:rsidRPr="008D68F2" w:rsidRDefault="00525EF7" w:rsidP="00525EF7">
                  <w:pPr>
                    <w:spacing w:before="40" w:after="20"/>
                    <w:jc w:val="center"/>
                    <w:rPr>
                      <w:rFonts w:eastAsia="Calibri"/>
                      <w:szCs w:val="22"/>
                      <w:lang w:eastAsia="ko-KR"/>
                    </w:rPr>
                  </w:pPr>
                  <w:r w:rsidRPr="002866F9">
                    <w:rPr>
                      <w:rFonts w:eastAsia="Calibri"/>
                      <w:szCs w:val="22"/>
                    </w:rPr>
                    <w:t>N/A</w:t>
                  </w:r>
                </w:p>
              </w:tc>
            </w:tr>
            <w:tr w:rsidR="00525EF7" w14:paraId="366FD99C"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301C9C2" w14:textId="77777777" w:rsidR="00525EF7" w:rsidRPr="008D68F2" w:rsidRDefault="00525EF7" w:rsidP="00525EF7">
                  <w:pPr>
                    <w:spacing w:before="40" w:after="20"/>
                    <w:jc w:val="right"/>
                    <w:rPr>
                      <w:rFonts w:eastAsia="Calibri"/>
                      <w:szCs w:val="22"/>
                      <w:lang w:eastAsia="ko-KR"/>
                    </w:rPr>
                  </w:pPr>
                  <w:r>
                    <w:rPr>
                      <w:rFonts w:eastAsia="Calibri"/>
                      <w:szCs w:val="22"/>
                      <w:lang w:eastAsia="ko-KR"/>
                    </w:rPr>
                    <w:t>1.11</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46A5CABA" w14:textId="77777777" w:rsidR="00525EF7" w:rsidRPr="008D68F2" w:rsidRDefault="00525EF7" w:rsidP="00525EF7">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8" w:type="pct"/>
                  <w:tcBorders>
                    <w:top w:val="single" w:sz="4" w:space="0" w:color="auto"/>
                    <w:left w:val="single" w:sz="4" w:space="0" w:color="auto"/>
                    <w:bottom w:val="single" w:sz="4" w:space="0" w:color="auto"/>
                    <w:right w:val="single" w:sz="4" w:space="0" w:color="auto"/>
                  </w:tcBorders>
                  <w:vAlign w:val="center"/>
                </w:tcPr>
                <w:p w14:paraId="615F24B3" w14:textId="77777777" w:rsidR="00525EF7" w:rsidRPr="00D43534" w:rsidRDefault="00525EF7" w:rsidP="00525EF7">
                  <w:pPr>
                    <w:spacing w:before="40" w:after="20"/>
                    <w:jc w:val="center"/>
                    <w:rPr>
                      <w:rFonts w:eastAsia="Calibri" w:cs="Arial"/>
                      <w:szCs w:val="22"/>
                      <w:lang w:eastAsia="ko-KR"/>
                    </w:rPr>
                  </w:pPr>
                  <w:r w:rsidRPr="00D43534">
                    <w:rPr>
                      <w:lang w:eastAsia="zh-CN"/>
                    </w:rPr>
                    <w:t>90-100</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1A0FCCC8" w14:textId="77777777" w:rsidR="00525EF7" w:rsidRPr="00D43534" w:rsidRDefault="00525EF7" w:rsidP="00525EF7">
                  <w:pPr>
                    <w:spacing w:before="40" w:after="20"/>
                    <w:jc w:val="center"/>
                    <w:rPr>
                      <w:rFonts w:eastAsia="Calibri" w:cs="Arial"/>
                      <w:szCs w:val="22"/>
                      <w:lang w:eastAsia="ko-KR"/>
                    </w:rPr>
                  </w:pPr>
                  <w:r w:rsidRPr="00681255">
                    <w:rPr>
                      <w:lang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2FE1C1" w14:textId="77777777" w:rsidR="00525EF7" w:rsidRPr="008D68F2" w:rsidRDefault="00525EF7" w:rsidP="00525EF7">
                  <w:pPr>
                    <w:spacing w:before="40" w:after="20"/>
                    <w:jc w:val="center"/>
                    <w:rPr>
                      <w:rFonts w:eastAsia="Calibri"/>
                      <w:szCs w:val="22"/>
                      <w:lang w:eastAsia="ko-KR"/>
                    </w:rPr>
                  </w:pPr>
                  <w:r>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6F4A5CC" w14:textId="77777777" w:rsidR="00525EF7" w:rsidRPr="00F20F9B" w:rsidRDefault="00525EF7" w:rsidP="00525EF7">
                  <w:pPr>
                    <w:spacing w:before="40" w:after="20"/>
                    <w:jc w:val="center"/>
                    <w:rPr>
                      <w:rFonts w:eastAsia="Calibri"/>
                      <w:szCs w:val="22"/>
                      <w:highlight w:val="yellow"/>
                      <w:lang w:eastAsia="ko-KR"/>
                    </w:rPr>
                  </w:pPr>
                  <w:r>
                    <w:rPr>
                      <w:rFonts w:eastAsia="Calibri" w:cs="Arial"/>
                      <w:szCs w:val="22"/>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289402E" w14:textId="77777777" w:rsidR="00525EF7" w:rsidRPr="002866F9" w:rsidRDefault="00525EF7" w:rsidP="00525EF7">
                  <w:pPr>
                    <w:spacing w:before="40" w:after="20"/>
                    <w:jc w:val="center"/>
                    <w:rPr>
                      <w:rFonts w:eastAsia="Calibri"/>
                      <w:szCs w:val="22"/>
                    </w:rPr>
                  </w:pPr>
                  <w:r>
                    <w:rPr>
                      <w:rFonts w:eastAsia="Calibri"/>
                      <w:szCs w:val="22"/>
                    </w:rPr>
                    <w:t>N/A</w:t>
                  </w:r>
                </w:p>
              </w:tc>
            </w:tr>
            <w:tr w:rsidR="00525EF7" w14:paraId="56F7E92D"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BFC18A6" w14:textId="77777777" w:rsidR="00525EF7" w:rsidRDefault="00525EF7" w:rsidP="00525EF7">
                  <w:pPr>
                    <w:spacing w:before="40" w:after="20"/>
                    <w:jc w:val="right"/>
                    <w:rPr>
                      <w:rFonts w:eastAsia="Calibri"/>
                      <w:szCs w:val="22"/>
                      <w:lang w:eastAsia="ko-KR"/>
                    </w:rPr>
                  </w:pPr>
                  <w:r>
                    <w:rPr>
                      <w:rFonts w:eastAsia="Calibri"/>
                      <w:szCs w:val="22"/>
                      <w:lang w:eastAsia="ko-KR"/>
                    </w:rPr>
                    <w:t>1.12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114A967D" w14:textId="77777777" w:rsidR="00525EF7" w:rsidRDefault="00525EF7" w:rsidP="00525EF7">
                  <w:pPr>
                    <w:spacing w:before="40" w:after="20"/>
                    <w:rPr>
                      <w:rFonts w:eastAsia="Calibri"/>
                      <w:szCs w:val="22"/>
                      <w:lang w:eastAsia="ko-KR"/>
                    </w:rPr>
                  </w:pPr>
                  <w:r>
                    <w:rPr>
                      <w:rFonts w:eastAsia="Calibri"/>
                      <w:szCs w:val="22"/>
                      <w:lang w:eastAsia="ko-KR"/>
                    </w:rPr>
                    <w:t>Mechanical down-tilt (degrees)</w:t>
                  </w:r>
                </w:p>
              </w:tc>
              <w:tc>
                <w:tcPr>
                  <w:tcW w:w="778" w:type="pct"/>
                  <w:tcBorders>
                    <w:top w:val="single" w:sz="4" w:space="0" w:color="auto"/>
                    <w:left w:val="single" w:sz="4" w:space="0" w:color="auto"/>
                    <w:bottom w:val="single" w:sz="4" w:space="0" w:color="auto"/>
                    <w:right w:val="single" w:sz="4" w:space="0" w:color="auto"/>
                  </w:tcBorders>
                  <w:vAlign w:val="center"/>
                </w:tcPr>
                <w:p w14:paraId="757BE863" w14:textId="77777777" w:rsidR="00525EF7" w:rsidRPr="00D43534" w:rsidRDefault="00525EF7" w:rsidP="00525EF7">
                  <w:pPr>
                    <w:spacing w:before="40" w:after="20"/>
                    <w:jc w:val="center"/>
                    <w:rPr>
                      <w:lang w:eastAsia="zh-CN"/>
                    </w:rPr>
                  </w:pPr>
                  <w:r w:rsidRPr="00D43534">
                    <w:rPr>
                      <w:lang w:eastAsia="zh-CN"/>
                    </w:rPr>
                    <w:t>3</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2D8F19E6" w14:textId="77777777" w:rsidR="00525EF7" w:rsidRPr="00D43534" w:rsidRDefault="00525EF7" w:rsidP="00525EF7">
                  <w:pPr>
                    <w:spacing w:before="40" w:after="20"/>
                    <w:jc w:val="center"/>
                    <w:rPr>
                      <w:lang w:eastAsia="zh-CN"/>
                    </w:rPr>
                  </w:pPr>
                  <w:r w:rsidRPr="00D43534">
                    <w:rPr>
                      <w:lang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5E150D0" w14:textId="77777777" w:rsidR="00525EF7" w:rsidRDefault="00525EF7" w:rsidP="00525EF7">
                  <w:pPr>
                    <w:spacing w:before="40" w:after="20"/>
                    <w:jc w:val="center"/>
                    <w:rPr>
                      <w:rFonts w:eastAsia="Calibri" w:cs="Arial"/>
                      <w:szCs w:val="22"/>
                      <w:lang w:eastAsia="ko-KR"/>
                    </w:rPr>
                  </w:pPr>
                  <w:r>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FE6279D" w14:textId="77777777" w:rsidR="00525EF7" w:rsidRDefault="00525EF7" w:rsidP="00525EF7">
                  <w:pPr>
                    <w:spacing w:before="40" w:after="20"/>
                    <w:jc w:val="center"/>
                    <w:rPr>
                      <w:rFonts w:eastAsia="Calibri" w:cs="Arial"/>
                      <w:szCs w:val="22"/>
                      <w:lang w:eastAsia="ko-KR"/>
                    </w:rPr>
                  </w:pPr>
                  <w:r>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B8A62AB" w14:textId="77777777" w:rsidR="00525EF7" w:rsidRDefault="00525EF7" w:rsidP="00525EF7">
                  <w:pPr>
                    <w:spacing w:before="40" w:after="20"/>
                    <w:jc w:val="center"/>
                    <w:rPr>
                      <w:rFonts w:eastAsia="Calibri"/>
                      <w:szCs w:val="22"/>
                    </w:rPr>
                  </w:pPr>
                  <w:r>
                    <w:rPr>
                      <w:rFonts w:eastAsia="Calibri"/>
                      <w:szCs w:val="22"/>
                    </w:rPr>
                    <w:t>N/A</w:t>
                  </w:r>
                </w:p>
              </w:tc>
            </w:tr>
            <w:tr w:rsidR="00525EF7" w14:paraId="60F2D85B" w14:textId="77777777" w:rsidTr="00525EF7">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FB93FE1" w14:textId="77777777" w:rsidR="00525EF7" w:rsidRDefault="00525EF7" w:rsidP="00525EF7">
                  <w:pPr>
                    <w:spacing w:before="40" w:after="20"/>
                    <w:jc w:val="right"/>
                    <w:rPr>
                      <w:rFonts w:eastAsia="Calibri"/>
                      <w:szCs w:val="22"/>
                      <w:lang w:eastAsia="ko-KR"/>
                    </w:rPr>
                  </w:pPr>
                  <w:r>
                    <w:rPr>
                      <w:rFonts w:eastAsia="Calibri"/>
                      <w:szCs w:val="22"/>
                      <w:lang w:eastAsia="ko-KR"/>
                    </w:rPr>
                    <w:t>1.13</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00D4A775" w14:textId="77777777" w:rsidR="00525EF7" w:rsidRDefault="00525EF7" w:rsidP="00525EF7">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8" w:type="pct"/>
                  <w:tcBorders>
                    <w:top w:val="single" w:sz="4" w:space="0" w:color="auto"/>
                    <w:left w:val="single" w:sz="4" w:space="0" w:color="auto"/>
                    <w:bottom w:val="single" w:sz="4" w:space="0" w:color="auto"/>
                    <w:right w:val="single" w:sz="4" w:space="0" w:color="auto"/>
                  </w:tcBorders>
                  <w:vAlign w:val="center"/>
                </w:tcPr>
                <w:p w14:paraId="7928EBC6" w14:textId="77777777" w:rsidR="00525EF7" w:rsidRPr="00D43534" w:rsidRDefault="00525EF7" w:rsidP="00525EF7">
                  <w:pPr>
                    <w:spacing w:before="40" w:after="20"/>
                    <w:jc w:val="center"/>
                    <w:rPr>
                      <w:lang w:eastAsia="zh-CN"/>
                    </w:rPr>
                  </w:pPr>
                  <w:r>
                    <w:rPr>
                      <w:lang w:eastAsia="zh-CN"/>
                    </w:rPr>
                    <w:t>72.2</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31E9F495" w14:textId="77777777" w:rsidR="00525EF7" w:rsidRPr="00D43534" w:rsidRDefault="00525EF7" w:rsidP="00525EF7">
                  <w:pPr>
                    <w:spacing w:before="40" w:after="20"/>
                    <w:jc w:val="center"/>
                    <w:rPr>
                      <w:lang w:eastAsia="zh-CN"/>
                    </w:rPr>
                  </w:pPr>
                  <w:r>
                    <w:rPr>
                      <w:lang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758BB7D" w14:textId="77777777" w:rsidR="00525EF7" w:rsidRDefault="00525EF7" w:rsidP="00525EF7">
                  <w:pPr>
                    <w:spacing w:before="40" w:after="20"/>
                    <w:jc w:val="center"/>
                    <w:rPr>
                      <w:rFonts w:eastAsia="Calibri" w:cs="Arial"/>
                      <w:szCs w:val="22"/>
                      <w:lang w:eastAsia="ko-KR"/>
                    </w:rPr>
                  </w:pPr>
                  <w:r>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21D8F91" w14:textId="77777777" w:rsidR="00525EF7" w:rsidDel="003430C8" w:rsidRDefault="00525EF7" w:rsidP="00525EF7">
                  <w:pPr>
                    <w:spacing w:before="40" w:after="20"/>
                    <w:jc w:val="center"/>
                    <w:rPr>
                      <w:rFonts w:eastAsia="Calibri" w:cs="Arial"/>
                      <w:szCs w:val="22"/>
                      <w:lang w:eastAsia="ko-KR"/>
                    </w:rPr>
                  </w:pPr>
                  <w:r>
                    <w:rPr>
                      <w:rFonts w:eastAsia="Calibri" w:cs="Arial"/>
                      <w:szCs w:val="22"/>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319698B" w14:textId="77777777" w:rsidR="00525EF7" w:rsidRDefault="00525EF7" w:rsidP="00525EF7">
                  <w:pPr>
                    <w:spacing w:before="40" w:after="20"/>
                    <w:jc w:val="center"/>
                    <w:rPr>
                      <w:rFonts w:eastAsia="Calibri"/>
                      <w:szCs w:val="22"/>
                    </w:rPr>
                  </w:pPr>
                  <w:r>
                    <w:rPr>
                      <w:rFonts w:eastAsia="Calibri"/>
                      <w:szCs w:val="22"/>
                    </w:rPr>
                    <w:t>N/A</w:t>
                  </w:r>
                </w:p>
              </w:tc>
            </w:tr>
          </w:tbl>
          <w:p w14:paraId="5F62F33F" w14:textId="77777777" w:rsidR="00525EF7" w:rsidRDefault="00525EF7" w:rsidP="00525EF7">
            <w:pPr>
              <w:tabs>
                <w:tab w:val="left" w:pos="709"/>
              </w:tabs>
              <w:ind w:left="709" w:hanging="709"/>
              <w:rPr>
                <w:lang w:eastAsia="zh-CN"/>
              </w:rPr>
            </w:pPr>
          </w:p>
          <w:p w14:paraId="721AB012" w14:textId="77777777" w:rsidR="00525EF7" w:rsidRDefault="00525EF7" w:rsidP="00525EF7">
            <w:pPr>
              <w:tabs>
                <w:tab w:val="left" w:pos="709"/>
              </w:tabs>
              <w:ind w:left="709" w:hanging="709"/>
              <w:rPr>
                <w:lang w:eastAsia="zh-CN"/>
              </w:rPr>
            </w:pPr>
            <w:r>
              <w:rPr>
                <w:lang w:eastAsia="zh-CN"/>
              </w:rPr>
              <w:t>Note 1:</w:t>
            </w:r>
            <w:r>
              <w:rPr>
                <w:lang w:eastAsia="zh-CN"/>
              </w:rPr>
              <w:tab/>
            </w:r>
            <w:r w:rsidRPr="00E80798">
              <w:rPr>
                <w:lang w:eastAsia="zh-CN"/>
              </w:rPr>
              <w:t>The vertical coverage range is given in global coordinate system, i.e., 90° being at the horizon.</w:t>
            </w:r>
          </w:p>
          <w:p w14:paraId="04E189DE" w14:textId="77777777" w:rsidR="00525EF7" w:rsidRDefault="00525EF7" w:rsidP="00525EF7">
            <w:pPr>
              <w:tabs>
                <w:tab w:val="left" w:pos="709"/>
              </w:tabs>
              <w:ind w:left="709" w:hanging="709"/>
              <w:rPr>
                <w:lang w:eastAsia="zh-CN"/>
              </w:rPr>
            </w:pPr>
            <w:r>
              <w:rPr>
                <w:lang w:eastAsia="zh-CN"/>
              </w:rPr>
              <w:t>Note 2:</w:t>
            </w:r>
            <w:r>
              <w:rPr>
                <w:lang w:eastAsia="zh-CN"/>
              </w:rPr>
              <w:tab/>
              <w:t xml:space="preserve">The element </w:t>
            </w:r>
            <w:proofErr w:type="gramStart"/>
            <w:r>
              <w:rPr>
                <w:lang w:eastAsia="zh-CN"/>
              </w:rPr>
              <w:t>gain</w:t>
            </w:r>
            <w:proofErr w:type="gramEnd"/>
            <w:r>
              <w:rPr>
                <w:lang w:eastAsia="zh-CN"/>
              </w:rPr>
              <w:t xml:space="preserve"> in row 1.2 includes the loss given in row 1.8 and is per polarization.</w:t>
            </w:r>
          </w:p>
          <w:p w14:paraId="5B72CFB4" w14:textId="77777777" w:rsidR="00525EF7" w:rsidRDefault="00525EF7" w:rsidP="00525EF7">
            <w:pPr>
              <w:tabs>
                <w:tab w:val="left" w:pos="709"/>
              </w:tabs>
              <w:ind w:left="709" w:hanging="709"/>
              <w:rPr>
                <w:lang w:eastAsia="zh-CN"/>
              </w:rPr>
            </w:pPr>
            <w:r>
              <w:rPr>
                <w:lang w:eastAsia="zh-CN"/>
              </w:rPr>
              <w:t>Note 3:</w:t>
            </w:r>
            <w:r>
              <w:rPr>
                <w:lang w:eastAsia="zh-CN"/>
              </w:rPr>
              <w:tab/>
              <w:t>The total conducted power is the power sum over all transmitters (E.g., 4x8x2 sub-arrays for rural, sub-urban and urban).</w:t>
            </w:r>
          </w:p>
          <w:p w14:paraId="5E972639" w14:textId="77777777" w:rsidR="00525EF7" w:rsidRDefault="00525EF7" w:rsidP="00525EF7">
            <w:pPr>
              <w:tabs>
                <w:tab w:val="left" w:pos="709"/>
              </w:tabs>
              <w:ind w:left="709" w:hanging="709"/>
              <w:rPr>
                <w:lang w:eastAsia="zh-CN"/>
              </w:rPr>
            </w:pPr>
            <w:r>
              <w:rPr>
                <w:lang w:eastAsia="zh-CN"/>
              </w:rPr>
              <w:t>Note 4:</w:t>
            </w:r>
            <w:r>
              <w:rPr>
                <w:lang w:eastAsia="zh-CN"/>
              </w:rPr>
              <w:tab/>
              <w:t xml:space="preserve">4 </w:t>
            </w:r>
            <w:r>
              <w:t>×</w:t>
            </w:r>
            <w:r>
              <w:rPr>
                <w:lang w:eastAsia="zh-CN"/>
              </w:rPr>
              <w:t xml:space="preserve"> 8 means there are 4 vertical and 8 horizontal radiating sub-arrays</w:t>
            </w:r>
            <w:r>
              <w:rPr>
                <w:rFonts w:eastAsia="Malgun Gothic" w:hint="eastAsia"/>
                <w:lang w:eastAsia="ko-KR"/>
              </w:rPr>
              <w:t xml:space="preserve">/element, or </w:t>
            </w:r>
            <w:proofErr w:type="gramStart"/>
            <w:r>
              <w:rPr>
                <w:rFonts w:eastAsia="Malgun Gothic" w:hint="eastAsia"/>
                <w:lang w:eastAsia="ko-KR"/>
              </w:rPr>
              <w:t>elements(</w:t>
            </w:r>
            <w:proofErr w:type="gramEnd"/>
            <w:r>
              <w:rPr>
                <w:rFonts w:eastAsia="Malgun Gothic" w:hint="eastAsia"/>
                <w:lang w:eastAsia="ko-KR"/>
              </w:rPr>
              <w:t xml:space="preserve">no </w:t>
            </w:r>
            <w:r w:rsidRPr="00224C50">
              <w:rPr>
                <w:rFonts w:eastAsia="Malgun Gothic"/>
                <w:lang w:eastAsia="ko-KR"/>
              </w:rPr>
              <w:t>sub-array)</w:t>
            </w:r>
            <w:r>
              <w:rPr>
                <w:lang w:eastAsia="zh-CN"/>
              </w:rPr>
              <w:t xml:space="preserve">. </w:t>
            </w:r>
          </w:p>
          <w:p w14:paraId="67A23FE2" w14:textId="77777777" w:rsidR="00525EF7" w:rsidRDefault="00525EF7" w:rsidP="00525EF7">
            <w:pPr>
              <w:tabs>
                <w:tab w:val="left" w:pos="709"/>
              </w:tabs>
              <w:ind w:left="709" w:hanging="709"/>
              <w:rPr>
                <w:lang w:eastAsia="zh-CN"/>
              </w:rPr>
            </w:pPr>
            <w:r>
              <w:rPr>
                <w:lang w:eastAsia="zh-CN"/>
              </w:rPr>
              <w:t>Note 5:   For the case of 3 elements per sub-array, d</w:t>
            </w:r>
            <w:r>
              <w:rPr>
                <w:vertAlign w:val="subscript"/>
                <w:lang w:eastAsia="zh-CN"/>
              </w:rPr>
              <w:t>v</w:t>
            </w:r>
            <w:r>
              <w:rPr>
                <w:lang w:eastAsia="zh-CN"/>
              </w:rPr>
              <w:t xml:space="preserve"> will be 2.1 wavelengths. </w:t>
            </w:r>
          </w:p>
          <w:p w14:paraId="56799F83" w14:textId="77777777" w:rsidR="00525EF7" w:rsidRDefault="00525EF7" w:rsidP="00525EF7">
            <w:pPr>
              <w:tabs>
                <w:tab w:val="left" w:pos="709"/>
              </w:tabs>
              <w:ind w:left="709" w:hanging="709"/>
              <w:rPr>
                <w:lang w:eastAsia="zh-CN"/>
              </w:rPr>
            </w:pPr>
            <w:r>
              <w:rPr>
                <w:lang w:eastAsia="zh-CN"/>
              </w:rPr>
              <w:t>Note 6:</w:t>
            </w:r>
            <w:r>
              <w:rPr>
                <w:lang w:eastAsia="zh-CN"/>
              </w:rPr>
              <w:tab/>
            </w:r>
            <w:r w:rsidRPr="00AE3A6F">
              <w:rPr>
                <w:lang w:eastAsia="zh-CN"/>
              </w:rPr>
              <w:t>The pre-set sub array down</w:t>
            </w:r>
            <w:r>
              <w:rPr>
                <w:lang w:eastAsia="zh-CN"/>
              </w:rPr>
              <w:t>-</w:t>
            </w:r>
            <w:r w:rsidRPr="00AE3A6F">
              <w:rPr>
                <w:lang w:eastAsia="zh-CN"/>
              </w:rPr>
              <w:t xml:space="preserve">tilt is a fixed design parameter for a base station. It is envisaged as a passive fixed (non-varying) electrical tilt within the sub-array elements. </w:t>
            </w:r>
          </w:p>
          <w:p w14:paraId="12E93956" w14:textId="77777777" w:rsidR="00525EF7" w:rsidRDefault="00525EF7" w:rsidP="00525EF7">
            <w:pPr>
              <w:tabs>
                <w:tab w:val="left" w:pos="709"/>
              </w:tabs>
              <w:ind w:left="709" w:hanging="709"/>
              <w:rPr>
                <w:lang w:eastAsia="zh-CN"/>
              </w:rPr>
            </w:pPr>
            <w:r>
              <w:rPr>
                <w:lang w:eastAsia="zh-CN"/>
              </w:rPr>
              <w:t>Note 7:</w:t>
            </w:r>
            <w:r>
              <w:rPr>
                <w:lang w:eastAsia="zh-CN"/>
              </w:rPr>
              <w:tab/>
              <w:t xml:space="preserve">The maximum base station </w:t>
            </w:r>
            <w:proofErr w:type="spellStart"/>
            <w:r>
              <w:rPr>
                <w:lang w:eastAsia="zh-CN"/>
              </w:rPr>
              <w:t>e.i.r.p</w:t>
            </w:r>
            <w:proofErr w:type="spellEnd"/>
            <w:r>
              <w:rPr>
                <w:lang w:eastAsia="zh-CN"/>
              </w:rPr>
              <w:t xml:space="preserve"> per sector is calculated as total power (including power from two orthogonal polarizations).</w:t>
            </w:r>
          </w:p>
          <w:p w14:paraId="18495C6E" w14:textId="77777777" w:rsidR="00525EF7" w:rsidRDefault="00525EF7" w:rsidP="00525EF7">
            <w:pPr>
              <w:tabs>
                <w:tab w:val="left" w:pos="709"/>
              </w:tabs>
              <w:ind w:left="709" w:hanging="709"/>
            </w:pPr>
            <w:r>
              <w:rPr>
                <w:lang w:eastAsia="zh-CN"/>
              </w:rPr>
              <w:t xml:space="preserve">Note 8:   </w:t>
            </w:r>
            <w:r>
              <w:t>Mechanical down-tilt is handled by a coordinate system transformation described in 3GPP TR 36.814 section A2.1.6.2.</w:t>
            </w:r>
          </w:p>
          <w:p w14:paraId="516BA6AD" w14:textId="77777777" w:rsidR="00525EF7" w:rsidRDefault="00525EF7" w:rsidP="00525EF7">
            <w:pPr>
              <w:tabs>
                <w:tab w:val="left" w:pos="709"/>
              </w:tabs>
              <w:ind w:left="709" w:hanging="709"/>
              <w:rPr>
                <w:lang w:eastAsia="zh-CN"/>
              </w:rPr>
            </w:pPr>
            <w:r>
              <w:t xml:space="preserve">Note 9: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Pr="006D61AA">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Pr="006D61AA">
              <w:t xml:space="preserve"> is the BS array antenna beam steering direction used in the coexistence </w:t>
            </w:r>
            <w:r>
              <w:t>study</w:t>
            </w:r>
            <w:r w:rsidRPr="006D61AA">
              <w:t>.</w:t>
            </w:r>
          </w:p>
          <w:p w14:paraId="5431E09B" w14:textId="0A976335" w:rsidR="007C3E0C" w:rsidRPr="001B107E" w:rsidRDefault="007C3E0C" w:rsidP="001B107E">
            <w:pPr>
              <w:tabs>
                <w:tab w:val="left" w:pos="709"/>
              </w:tabs>
              <w:ind w:left="709" w:hanging="709"/>
              <w:rPr>
                <w:lang w:eastAsia="zh-CN"/>
              </w:rPr>
            </w:pPr>
          </w:p>
        </w:tc>
      </w:tr>
    </w:tbl>
    <w:p w14:paraId="31BC3648" w14:textId="77777777" w:rsidR="00D31606" w:rsidRDefault="00D31606" w:rsidP="007C3E0C">
      <w:pPr>
        <w:pStyle w:val="BodyText"/>
        <w:snapToGrid w:val="0"/>
      </w:pPr>
    </w:p>
    <w:p w14:paraId="5EB8DD3F" w14:textId="1B790FF0" w:rsidR="0074491C" w:rsidRDefault="0074491C" w:rsidP="00B27A7A">
      <w:pPr>
        <w:pStyle w:val="BodyText"/>
        <w:snapToGrid w:val="0"/>
      </w:pPr>
      <w:r>
        <w:rPr>
          <w:lang w:val="en-GB"/>
        </w:rPr>
        <w:t xml:space="preserve">Further proposals on the </w:t>
      </w:r>
      <w:r w:rsidRPr="007C04C3">
        <w:rPr>
          <w:iCs/>
        </w:rPr>
        <w:t xml:space="preserve">BS antenna parameters </w:t>
      </w:r>
      <w:r>
        <w:rPr>
          <w:bCs/>
        </w:rPr>
        <w:t xml:space="preserve">in 4400 to 4800 MHz </w:t>
      </w:r>
      <w:r>
        <w:rPr>
          <w:lang w:val="en-GB"/>
        </w:rPr>
        <w:t>based on the agreed WF are provided below.</w:t>
      </w:r>
    </w:p>
    <w:p w14:paraId="4E8D4F2F" w14:textId="2558C3BD" w:rsidR="0074491C" w:rsidRDefault="0074491C" w:rsidP="00B27A7A">
      <w:pPr>
        <w:pStyle w:val="BodyText"/>
        <w:snapToGrid w:val="0"/>
      </w:pPr>
      <w:r>
        <w:t>It is proposed to slightly modify the first statement i</w:t>
      </w:r>
      <w:r w:rsidR="000B2727">
        <w:t>n</w:t>
      </w:r>
      <w:r>
        <w:t xml:space="preserve"> Annex 2 to avoid using the wording ‘is created’ as the use of sub-array is not anything new in actual deployment.</w:t>
      </w:r>
    </w:p>
    <w:p w14:paraId="48F3D85E" w14:textId="6BA449EC" w:rsidR="0074491C" w:rsidRPr="005732D0" w:rsidRDefault="0074491C" w:rsidP="0074491C">
      <w:pPr>
        <w:pStyle w:val="BodyText"/>
        <w:snapToGrid w:val="0"/>
        <w:rPr>
          <w:b/>
          <w:bCs/>
          <w:lang w:eastAsia="zh-CN" w:bidi="ar"/>
        </w:rPr>
      </w:pPr>
      <w:r w:rsidRPr="005732D0">
        <w:rPr>
          <w:b/>
          <w:bCs/>
          <w:lang w:eastAsia="ko-KR"/>
        </w:rPr>
        <w:t xml:space="preserve">Proposal 1: </w:t>
      </w:r>
      <w:r>
        <w:rPr>
          <w:b/>
          <w:bCs/>
          <w:lang w:eastAsia="ko-KR"/>
        </w:rPr>
        <w:t>Slightly m</w:t>
      </w:r>
      <w:r>
        <w:rPr>
          <w:b/>
          <w:bCs/>
          <w:lang w:eastAsia="zh-CN" w:bidi="ar"/>
        </w:rPr>
        <w:t>odify</w:t>
      </w:r>
      <w:r w:rsidRPr="0074491C">
        <w:t xml:space="preserve"> </w:t>
      </w:r>
      <w:r w:rsidRPr="0074491C">
        <w:rPr>
          <w:b/>
          <w:bCs/>
          <w:lang w:eastAsia="zh-CN" w:bidi="ar"/>
        </w:rPr>
        <w:t>the first statement i</w:t>
      </w:r>
      <w:r w:rsidR="000B2727">
        <w:rPr>
          <w:b/>
          <w:bCs/>
          <w:lang w:eastAsia="zh-CN" w:bidi="ar"/>
        </w:rPr>
        <w:t>n</w:t>
      </w:r>
      <w:r w:rsidRPr="0074491C">
        <w:rPr>
          <w:b/>
          <w:bCs/>
          <w:lang w:eastAsia="zh-CN" w:bidi="ar"/>
        </w:rPr>
        <w:t xml:space="preserve"> Annex 2</w:t>
      </w:r>
      <w:r>
        <w:rPr>
          <w:b/>
          <w:bCs/>
          <w:lang w:eastAsia="zh-CN" w:bidi="ar"/>
        </w:rPr>
        <w:t xml:space="preserve"> to </w:t>
      </w:r>
      <w:r w:rsidR="00513F79">
        <w:rPr>
          <w:b/>
          <w:bCs/>
          <w:lang w:eastAsia="zh-CN" w:bidi="ar"/>
        </w:rPr>
        <w:t>avoid using the wording ‘is created’.</w:t>
      </w:r>
    </w:p>
    <w:p w14:paraId="3F153990" w14:textId="5533584A" w:rsidR="000B2727" w:rsidRDefault="000B2727" w:rsidP="00B27A7A">
      <w:pPr>
        <w:pStyle w:val="BodyText"/>
        <w:snapToGrid w:val="0"/>
      </w:pPr>
      <w:r w:rsidRPr="008D68F2">
        <w:rPr>
          <w:rFonts w:eastAsia="Calibri"/>
        </w:rPr>
        <w:lastRenderedPageBreak/>
        <w:t>Small cell outdoor/Micro urban</w:t>
      </w:r>
      <w:r>
        <w:t xml:space="preserve"> in Row 1.1 also refers to Table 3, but this scenario</w:t>
      </w:r>
      <w:r w:rsidR="001164CA">
        <w:t xml:space="preserve"> has no sub-array</w:t>
      </w:r>
      <w:r>
        <w:t>. It is proposed to refer to M.2102 instead of Table 3.</w:t>
      </w:r>
    </w:p>
    <w:p w14:paraId="2E12C5D7" w14:textId="2EE35AF2" w:rsidR="000B2727" w:rsidRPr="005732D0" w:rsidRDefault="000B2727" w:rsidP="000B2727">
      <w:pPr>
        <w:pStyle w:val="BodyText"/>
        <w:snapToGrid w:val="0"/>
        <w:rPr>
          <w:b/>
          <w:bCs/>
          <w:lang w:eastAsia="zh-CN" w:bidi="ar"/>
        </w:rPr>
      </w:pPr>
      <w:r w:rsidRPr="005732D0">
        <w:rPr>
          <w:b/>
          <w:bCs/>
          <w:lang w:eastAsia="ko-KR"/>
        </w:rPr>
        <w:t xml:space="preserve">Proposal </w:t>
      </w:r>
      <w:r>
        <w:rPr>
          <w:b/>
          <w:bCs/>
          <w:lang w:eastAsia="ko-KR"/>
        </w:rPr>
        <w:t>2</w:t>
      </w:r>
      <w:r w:rsidRPr="005732D0">
        <w:rPr>
          <w:b/>
          <w:bCs/>
          <w:lang w:eastAsia="ko-KR"/>
        </w:rPr>
        <w:t xml:space="preserve">: </w:t>
      </w:r>
      <w:r>
        <w:rPr>
          <w:b/>
          <w:bCs/>
          <w:lang w:eastAsia="ko-KR"/>
        </w:rPr>
        <w:t>R</w:t>
      </w:r>
      <w:r w:rsidRPr="000B2727">
        <w:rPr>
          <w:b/>
          <w:bCs/>
          <w:lang w:eastAsia="ko-KR"/>
        </w:rPr>
        <w:t>efer to M.2102 instead of Table 3</w:t>
      </w:r>
      <w:r w:rsidRPr="000B2727">
        <w:t xml:space="preserve"> </w:t>
      </w:r>
      <w:r w:rsidRPr="000B2727">
        <w:rPr>
          <w:b/>
          <w:bCs/>
        </w:rPr>
        <w:t xml:space="preserve">for </w:t>
      </w:r>
      <w:proofErr w:type="gramStart"/>
      <w:r>
        <w:rPr>
          <w:b/>
          <w:bCs/>
        </w:rPr>
        <w:t>S</w:t>
      </w:r>
      <w:r w:rsidRPr="000B2727">
        <w:rPr>
          <w:b/>
          <w:bCs/>
          <w:lang w:eastAsia="ko-KR"/>
        </w:rPr>
        <w:t>mall</w:t>
      </w:r>
      <w:proofErr w:type="gramEnd"/>
      <w:r w:rsidRPr="000B2727">
        <w:rPr>
          <w:b/>
          <w:bCs/>
          <w:lang w:eastAsia="ko-KR"/>
        </w:rPr>
        <w:t xml:space="preserve"> cell outdoor/Micro urban in Row 1.1</w:t>
      </w:r>
      <w:r>
        <w:rPr>
          <w:b/>
          <w:bCs/>
          <w:lang w:eastAsia="zh-CN" w:bidi="ar"/>
        </w:rPr>
        <w:t>.</w:t>
      </w:r>
    </w:p>
    <w:p w14:paraId="1E7E01AE" w14:textId="0FB0D921" w:rsidR="00B27A7A" w:rsidRDefault="0074491C" w:rsidP="00B27A7A">
      <w:pPr>
        <w:pStyle w:val="BodyText"/>
        <w:snapToGrid w:val="0"/>
        <w:rPr>
          <w:lang w:eastAsia="ko-KR"/>
        </w:rPr>
      </w:pPr>
      <w:r>
        <w:t>T</w:t>
      </w:r>
      <w:r w:rsidR="00B27A7A">
        <w:t>here is an ambiguity in row 1.</w:t>
      </w:r>
      <w:r w:rsidR="003518D1">
        <w:t>6</w:t>
      </w:r>
      <w:r w:rsidR="00B27A7A">
        <w:t xml:space="preserve"> where row heading only mentions ‘sub-array’</w:t>
      </w:r>
      <w:r w:rsidR="003518D1">
        <w:t>,</w:t>
      </w:r>
      <w:r w:rsidR="00B27A7A">
        <w:t xml:space="preserve"> </w:t>
      </w:r>
      <w:r w:rsidR="003518D1">
        <w:t xml:space="preserve">but </w:t>
      </w:r>
      <w:r w:rsidR="000B2727" w:rsidRPr="000B2727">
        <w:t>this row also addresses small cell scenarios with no sub-ar</w:t>
      </w:r>
      <w:r w:rsidR="000B2727">
        <w:t>ray</w:t>
      </w:r>
      <w:r w:rsidR="00B27A7A">
        <w:rPr>
          <w:bCs/>
          <w:lang w:eastAsia="zh-CN" w:bidi="ar"/>
        </w:rPr>
        <w:t xml:space="preserve">. It is proposed to </w:t>
      </w:r>
      <w:r w:rsidR="003518D1">
        <w:rPr>
          <w:bCs/>
          <w:lang w:eastAsia="zh-CN" w:bidi="ar"/>
        </w:rPr>
        <w:t>remove</w:t>
      </w:r>
      <w:r w:rsidR="00B27A7A">
        <w:rPr>
          <w:bCs/>
          <w:lang w:eastAsia="zh-CN" w:bidi="ar"/>
        </w:rPr>
        <w:t xml:space="preserve"> </w:t>
      </w:r>
      <w:r w:rsidR="003518D1">
        <w:rPr>
          <w:bCs/>
          <w:lang w:eastAsia="zh-CN" w:bidi="ar"/>
        </w:rPr>
        <w:t>‘sub-</w:t>
      </w:r>
      <w:r w:rsidR="00B27A7A">
        <w:rPr>
          <w:bCs/>
          <w:lang w:eastAsia="zh-CN" w:bidi="ar"/>
        </w:rPr>
        <w:t>’ in</w:t>
      </w:r>
      <w:r w:rsidR="003518D1">
        <w:rPr>
          <w:bCs/>
          <w:lang w:eastAsia="zh-CN" w:bidi="ar"/>
        </w:rPr>
        <w:t xml:space="preserve"> </w:t>
      </w:r>
      <w:r w:rsidR="00B27A7A">
        <w:rPr>
          <w:bCs/>
          <w:lang w:eastAsia="zh-CN" w:bidi="ar"/>
        </w:rPr>
        <w:t>row heading of row 1.</w:t>
      </w:r>
      <w:r w:rsidR="003518D1">
        <w:rPr>
          <w:bCs/>
          <w:lang w:eastAsia="zh-CN" w:bidi="ar"/>
        </w:rPr>
        <w:t>6</w:t>
      </w:r>
      <w:r w:rsidR="00B27A7A">
        <w:rPr>
          <w:lang w:eastAsia="ko-KR"/>
        </w:rPr>
        <w:t>.</w:t>
      </w:r>
    </w:p>
    <w:p w14:paraId="6313312C" w14:textId="7A04BEDF" w:rsidR="00B27A7A" w:rsidRPr="005732D0" w:rsidRDefault="00B27A7A" w:rsidP="00B27A7A">
      <w:pPr>
        <w:pStyle w:val="BodyText"/>
        <w:snapToGrid w:val="0"/>
        <w:rPr>
          <w:b/>
          <w:bCs/>
          <w:lang w:eastAsia="zh-CN" w:bidi="ar"/>
        </w:rPr>
      </w:pPr>
      <w:r w:rsidRPr="005732D0">
        <w:rPr>
          <w:b/>
          <w:bCs/>
          <w:lang w:eastAsia="ko-KR"/>
        </w:rPr>
        <w:t xml:space="preserve">Proposal </w:t>
      </w:r>
      <w:r w:rsidR="000B2727">
        <w:rPr>
          <w:b/>
          <w:bCs/>
          <w:lang w:eastAsia="ko-KR"/>
        </w:rPr>
        <w:t>3</w:t>
      </w:r>
      <w:r w:rsidRPr="005732D0">
        <w:rPr>
          <w:b/>
          <w:bCs/>
          <w:lang w:eastAsia="ko-KR"/>
        </w:rPr>
        <w:t xml:space="preserve">: </w:t>
      </w:r>
      <w:r w:rsidR="003518D1">
        <w:rPr>
          <w:b/>
          <w:bCs/>
          <w:lang w:eastAsia="zh-CN" w:bidi="ar"/>
        </w:rPr>
        <w:t>R</w:t>
      </w:r>
      <w:r w:rsidR="003518D1" w:rsidRPr="003518D1">
        <w:rPr>
          <w:b/>
          <w:bCs/>
          <w:lang w:eastAsia="zh-CN" w:bidi="ar"/>
        </w:rPr>
        <w:t>emove ‘sub-’ in row heading of row 1.6</w:t>
      </w:r>
      <w:r w:rsidRPr="005732D0">
        <w:rPr>
          <w:b/>
          <w:bCs/>
          <w:lang w:eastAsia="ko-KR"/>
        </w:rPr>
        <w:t>.</w:t>
      </w:r>
    </w:p>
    <w:p w14:paraId="586BE355" w14:textId="2EA9B2B5" w:rsidR="003518D1" w:rsidRDefault="00CE7A5F" w:rsidP="003518D1">
      <w:pPr>
        <w:pStyle w:val="BodyText"/>
        <w:snapToGrid w:val="0"/>
        <w:rPr>
          <w:lang w:val="en-GB"/>
        </w:rPr>
      </w:pPr>
      <w:r>
        <w:rPr>
          <w:lang w:val="en-GB"/>
        </w:rPr>
        <w:t>T</w:t>
      </w:r>
      <w:r w:rsidR="003518D1">
        <w:rPr>
          <w:lang w:val="en-GB"/>
        </w:rPr>
        <w:t>he term ‘</w:t>
      </w:r>
      <w:r w:rsidR="003518D1">
        <w:rPr>
          <w:lang w:eastAsia="zh-CN"/>
        </w:rPr>
        <w:t>sub-arrays</w:t>
      </w:r>
      <w:r w:rsidR="003518D1">
        <w:rPr>
          <w:rFonts w:eastAsia="Malgun Gothic" w:hint="eastAsia"/>
          <w:lang w:eastAsia="ko-KR"/>
        </w:rPr>
        <w:t>/element</w:t>
      </w:r>
      <w:r w:rsidR="003518D1">
        <w:rPr>
          <w:lang w:val="en-GB"/>
        </w:rPr>
        <w:t xml:space="preserve">’ </w:t>
      </w:r>
      <w:r>
        <w:rPr>
          <w:lang w:val="en-GB"/>
        </w:rPr>
        <w:t xml:space="preserve">for rural, macro suburban and macro urban cases </w:t>
      </w:r>
      <w:r w:rsidR="003518D1">
        <w:rPr>
          <w:lang w:val="en-GB"/>
        </w:rPr>
        <w:t xml:space="preserve">in row 1.6 and Note 4 may be interpreted as </w:t>
      </w:r>
      <w:r>
        <w:rPr>
          <w:lang w:val="en-GB"/>
        </w:rPr>
        <w:t>element</w:t>
      </w:r>
      <w:r w:rsidR="003518D1">
        <w:rPr>
          <w:lang w:val="en-GB"/>
        </w:rPr>
        <w:t xml:space="preserve"> may also be used instead of </w:t>
      </w:r>
      <w:r>
        <w:rPr>
          <w:lang w:val="en-GB"/>
        </w:rPr>
        <w:t>sub-arrays</w:t>
      </w:r>
      <w:r w:rsidR="003518D1">
        <w:rPr>
          <w:lang w:val="en-GB"/>
        </w:rPr>
        <w:t xml:space="preserve">. It is proposed to </w:t>
      </w:r>
      <w:r>
        <w:rPr>
          <w:lang w:val="en-GB"/>
        </w:rPr>
        <w:t>remove</w:t>
      </w:r>
      <w:r w:rsidR="003518D1">
        <w:rPr>
          <w:lang w:val="en-GB"/>
        </w:rPr>
        <w:t xml:space="preserve"> ‘</w:t>
      </w:r>
      <w:r w:rsidR="003518D1">
        <w:t>/elements</w:t>
      </w:r>
      <w:r w:rsidR="003518D1">
        <w:rPr>
          <w:lang w:val="en-GB"/>
        </w:rPr>
        <w:t xml:space="preserve">’ </w:t>
      </w:r>
      <w:r w:rsidR="003518D1">
        <w:t>in row 1.6 and Note 4</w:t>
      </w:r>
      <w:r>
        <w:t xml:space="preserve"> and clarify the meaning of ‘8x8 elements’ in Note 4</w:t>
      </w:r>
      <w:r w:rsidR="003518D1">
        <w:t>.</w:t>
      </w:r>
    </w:p>
    <w:p w14:paraId="3DFD0B9F" w14:textId="6C71B824" w:rsidR="003518D1" w:rsidRPr="00D31606" w:rsidRDefault="003518D1" w:rsidP="003518D1">
      <w:pPr>
        <w:pStyle w:val="BodyText"/>
        <w:snapToGrid w:val="0"/>
        <w:rPr>
          <w:b/>
          <w:bCs/>
          <w:lang w:eastAsia="zh-CN" w:bidi="ar"/>
        </w:rPr>
      </w:pPr>
      <w:r w:rsidRPr="00D31606">
        <w:rPr>
          <w:b/>
          <w:bCs/>
          <w:lang w:eastAsia="ko-KR"/>
        </w:rPr>
        <w:t xml:space="preserve">Proposal </w:t>
      </w:r>
      <w:r w:rsidR="000B2727">
        <w:rPr>
          <w:b/>
          <w:bCs/>
          <w:lang w:eastAsia="ko-KR"/>
        </w:rPr>
        <w:t>4</w:t>
      </w:r>
      <w:r w:rsidRPr="00D31606">
        <w:rPr>
          <w:b/>
          <w:bCs/>
          <w:lang w:eastAsia="ko-KR"/>
        </w:rPr>
        <w:t xml:space="preserve">: </w:t>
      </w:r>
      <w:r w:rsidR="00CE7A5F">
        <w:rPr>
          <w:b/>
          <w:bCs/>
          <w:lang w:eastAsia="zh-CN" w:bidi="ar"/>
        </w:rPr>
        <w:t>R</w:t>
      </w:r>
      <w:r w:rsidR="00CE7A5F" w:rsidRPr="00CE7A5F">
        <w:rPr>
          <w:b/>
          <w:bCs/>
          <w:lang w:eastAsia="zh-CN" w:bidi="ar"/>
        </w:rPr>
        <w:t>emove ‘/elements’ in row 1.6 and Note 4 and clarify the meaning of ‘8x8 elements’ in Note 4</w:t>
      </w:r>
      <w:r w:rsidRPr="00D31606">
        <w:rPr>
          <w:b/>
          <w:bCs/>
          <w:lang w:eastAsia="ko-KR"/>
        </w:rPr>
        <w:t>.</w:t>
      </w:r>
    </w:p>
    <w:p w14:paraId="259703C0" w14:textId="7D98F143" w:rsidR="00234C04" w:rsidRDefault="00CE7A5F" w:rsidP="007C3E0C">
      <w:pPr>
        <w:pStyle w:val="BodyText"/>
        <w:snapToGrid w:val="0"/>
        <w:rPr>
          <w:lang w:eastAsia="ko-KR"/>
        </w:rPr>
      </w:pPr>
      <w:r>
        <w:t>T</w:t>
      </w:r>
      <w:r w:rsidR="00D31606">
        <w:t xml:space="preserve">here is an ambiguity </w:t>
      </w:r>
      <w:r w:rsidR="00252FE2">
        <w:t xml:space="preserve">in row 1.7 where the row heading only mentions ‘sub-array’ </w:t>
      </w:r>
      <w:r w:rsidR="001164CA" w:rsidRPr="001164CA">
        <w:t xml:space="preserve">but </w:t>
      </w:r>
      <w:proofErr w:type="gramStart"/>
      <w:r w:rsidR="001164CA" w:rsidRPr="001164CA">
        <w:t>Small</w:t>
      </w:r>
      <w:proofErr w:type="gramEnd"/>
      <w:r w:rsidR="001164CA" w:rsidRPr="001164CA">
        <w:t xml:space="preserve"> cell outdoor/Micro urban scenario has no sub-array</w:t>
      </w:r>
      <w:r w:rsidR="002649DC">
        <w:rPr>
          <w:bCs/>
          <w:lang w:eastAsia="zh-CN" w:bidi="ar"/>
        </w:rPr>
        <w:t>.</w:t>
      </w:r>
      <w:r w:rsidR="00D31606">
        <w:rPr>
          <w:bCs/>
          <w:lang w:eastAsia="zh-CN" w:bidi="ar"/>
        </w:rPr>
        <w:t xml:space="preserve"> It is proposed to </w:t>
      </w:r>
      <w:r w:rsidR="00252FE2">
        <w:rPr>
          <w:bCs/>
          <w:lang w:eastAsia="zh-CN" w:bidi="ar"/>
        </w:rPr>
        <w:t>add ‘</w:t>
      </w:r>
      <w:r>
        <w:rPr>
          <w:bCs/>
          <w:lang w:eastAsia="zh-CN" w:bidi="ar"/>
        </w:rPr>
        <w:t xml:space="preserve">or </w:t>
      </w:r>
      <w:r w:rsidR="00252FE2">
        <w:rPr>
          <w:bCs/>
          <w:lang w:eastAsia="zh-CN" w:bidi="ar"/>
        </w:rPr>
        <w:t>element’ into row heading of row 1.7</w:t>
      </w:r>
      <w:r w:rsidR="00D31606">
        <w:rPr>
          <w:lang w:eastAsia="ko-KR"/>
        </w:rPr>
        <w:t>.</w:t>
      </w:r>
    </w:p>
    <w:p w14:paraId="28B560F9" w14:textId="0D9268BB" w:rsidR="00D31606" w:rsidRDefault="00D31606" w:rsidP="007C3E0C">
      <w:pPr>
        <w:pStyle w:val="BodyText"/>
        <w:snapToGrid w:val="0"/>
        <w:rPr>
          <w:b/>
          <w:bCs/>
          <w:lang w:eastAsia="ko-KR"/>
        </w:rPr>
      </w:pPr>
      <w:r w:rsidRPr="005732D0">
        <w:rPr>
          <w:b/>
          <w:bCs/>
          <w:lang w:eastAsia="ko-KR"/>
        </w:rPr>
        <w:t xml:space="preserve">Proposal </w:t>
      </w:r>
      <w:r w:rsidR="000B2727">
        <w:rPr>
          <w:b/>
          <w:bCs/>
          <w:lang w:eastAsia="ko-KR"/>
        </w:rPr>
        <w:t>5</w:t>
      </w:r>
      <w:r w:rsidRPr="005732D0">
        <w:rPr>
          <w:b/>
          <w:bCs/>
          <w:lang w:eastAsia="ko-KR"/>
        </w:rPr>
        <w:t xml:space="preserve">: </w:t>
      </w:r>
      <w:r w:rsidR="00252FE2" w:rsidRPr="005732D0">
        <w:rPr>
          <w:b/>
          <w:bCs/>
          <w:lang w:eastAsia="zh-CN" w:bidi="ar"/>
        </w:rPr>
        <w:t>Add ‘</w:t>
      </w:r>
      <w:r w:rsidR="00CE7A5F">
        <w:rPr>
          <w:b/>
          <w:bCs/>
          <w:lang w:eastAsia="zh-CN" w:bidi="ar"/>
        </w:rPr>
        <w:t xml:space="preserve">or </w:t>
      </w:r>
      <w:r w:rsidR="00252FE2" w:rsidRPr="005732D0">
        <w:rPr>
          <w:b/>
          <w:bCs/>
          <w:lang w:eastAsia="zh-CN" w:bidi="ar"/>
        </w:rPr>
        <w:t>element’ into row heading of row 1.7</w:t>
      </w:r>
      <w:r w:rsidRPr="005732D0">
        <w:rPr>
          <w:b/>
          <w:bCs/>
          <w:lang w:eastAsia="ko-KR"/>
        </w:rPr>
        <w:t>.</w:t>
      </w:r>
    </w:p>
    <w:p w14:paraId="3D706059" w14:textId="5FF299DB" w:rsidR="00B838CD" w:rsidRDefault="00B838CD" w:rsidP="00B838CD">
      <w:pPr>
        <w:pStyle w:val="BodyText"/>
        <w:snapToGrid w:val="0"/>
        <w:rPr>
          <w:lang w:val="en-GB"/>
        </w:rPr>
      </w:pPr>
      <w:r>
        <w:rPr>
          <w:lang w:val="en-GB"/>
        </w:rPr>
        <w:t xml:space="preserve">It is proposed to change row 1.9 to </w:t>
      </w:r>
      <w:r>
        <w:t xml:space="preserve">per antenna sub-array </w:t>
      </w:r>
      <w:r w:rsidR="001164CA">
        <w:t xml:space="preserve">or element </w:t>
      </w:r>
      <w:r>
        <w:rPr>
          <w:lang w:val="en-GB"/>
        </w:rPr>
        <w:t xml:space="preserve">to align with the template in [1] and </w:t>
      </w:r>
      <w:r w:rsidR="00513F79">
        <w:rPr>
          <w:lang w:val="en-GB"/>
        </w:rPr>
        <w:t>change</w:t>
      </w:r>
      <w:r w:rsidR="001164CA">
        <w:rPr>
          <w:lang w:val="en-GB"/>
        </w:rPr>
        <w:t xml:space="preserve"> the values and</w:t>
      </w:r>
      <w:r>
        <w:rPr>
          <w:lang w:val="en-GB"/>
        </w:rPr>
        <w:t xml:space="preserve"> Note 3 accordingly.</w:t>
      </w:r>
    </w:p>
    <w:p w14:paraId="1B2CF8B9" w14:textId="12287FF2" w:rsidR="00B838CD" w:rsidRPr="00D31606" w:rsidRDefault="00B838CD" w:rsidP="00B838CD">
      <w:pPr>
        <w:pStyle w:val="BodyText"/>
        <w:snapToGrid w:val="0"/>
        <w:rPr>
          <w:b/>
          <w:bCs/>
          <w:lang w:eastAsia="zh-CN" w:bidi="ar"/>
        </w:rPr>
      </w:pPr>
      <w:r w:rsidRPr="00D31606">
        <w:rPr>
          <w:b/>
          <w:bCs/>
          <w:lang w:eastAsia="ko-KR"/>
        </w:rPr>
        <w:t xml:space="preserve">Proposal </w:t>
      </w:r>
      <w:r w:rsidR="000B2727">
        <w:rPr>
          <w:b/>
          <w:bCs/>
          <w:lang w:eastAsia="ko-KR"/>
        </w:rPr>
        <w:t>6</w:t>
      </w:r>
      <w:r w:rsidRPr="00D31606">
        <w:rPr>
          <w:b/>
          <w:bCs/>
          <w:lang w:eastAsia="ko-KR"/>
        </w:rPr>
        <w:t xml:space="preserve">: </w:t>
      </w:r>
      <w:r>
        <w:rPr>
          <w:b/>
          <w:bCs/>
          <w:lang w:eastAsia="zh-CN" w:bidi="ar"/>
        </w:rPr>
        <w:t>C</w:t>
      </w:r>
      <w:r w:rsidRPr="00B838CD">
        <w:rPr>
          <w:b/>
          <w:bCs/>
          <w:lang w:eastAsia="zh-CN" w:bidi="ar"/>
        </w:rPr>
        <w:t xml:space="preserve">hange row 1.9 to per antenna </w:t>
      </w:r>
      <w:r w:rsidR="001164CA" w:rsidRPr="00B838CD">
        <w:rPr>
          <w:b/>
          <w:bCs/>
          <w:lang w:eastAsia="zh-CN" w:bidi="ar"/>
        </w:rPr>
        <w:t xml:space="preserve">sub-array </w:t>
      </w:r>
      <w:r w:rsidR="001164CA">
        <w:rPr>
          <w:b/>
          <w:bCs/>
          <w:lang w:eastAsia="zh-CN" w:bidi="ar"/>
        </w:rPr>
        <w:t xml:space="preserve">or </w:t>
      </w:r>
      <w:r w:rsidRPr="00B838CD">
        <w:rPr>
          <w:b/>
          <w:bCs/>
          <w:lang w:eastAsia="zh-CN" w:bidi="ar"/>
        </w:rPr>
        <w:t xml:space="preserve">element </w:t>
      </w:r>
      <w:r w:rsidR="00513F79" w:rsidRPr="00513F79">
        <w:rPr>
          <w:b/>
          <w:bCs/>
          <w:lang w:eastAsia="zh-CN" w:bidi="ar"/>
        </w:rPr>
        <w:t xml:space="preserve">and change </w:t>
      </w:r>
      <w:r w:rsidR="001164CA">
        <w:rPr>
          <w:b/>
          <w:bCs/>
          <w:lang w:eastAsia="zh-CN" w:bidi="ar"/>
        </w:rPr>
        <w:t xml:space="preserve">the values and </w:t>
      </w:r>
      <w:r w:rsidR="00513F79" w:rsidRPr="00513F79">
        <w:rPr>
          <w:b/>
          <w:bCs/>
          <w:lang w:eastAsia="zh-CN" w:bidi="ar"/>
        </w:rPr>
        <w:t>Note 3 accordingly</w:t>
      </w:r>
      <w:r w:rsidRPr="00D31606">
        <w:rPr>
          <w:b/>
          <w:bCs/>
          <w:lang w:eastAsia="ko-KR"/>
        </w:rPr>
        <w:t>.</w:t>
      </w:r>
    </w:p>
    <w:p w14:paraId="109194FE" w14:textId="2844F762" w:rsidR="00E15379" w:rsidRDefault="00E15379" w:rsidP="00E15379">
      <w:pPr>
        <w:pStyle w:val="BodyText"/>
        <w:snapToGrid w:val="0"/>
        <w:rPr>
          <w:lang w:val="en-GB"/>
        </w:rPr>
      </w:pPr>
      <w:r>
        <w:rPr>
          <w:lang w:val="en-GB"/>
        </w:rPr>
        <w:t xml:space="preserve">It is not clear in Note 1 that the vertical coverage range </w:t>
      </w:r>
      <w:r w:rsidRPr="00E15379">
        <w:rPr>
          <w:lang w:val="en-GB"/>
        </w:rPr>
        <w:t xml:space="preserve">includes the mechanical </w:t>
      </w:r>
      <w:proofErr w:type="spellStart"/>
      <w:r w:rsidRPr="00E15379">
        <w:rPr>
          <w:lang w:val="en-GB"/>
        </w:rPr>
        <w:t>downtilt</w:t>
      </w:r>
      <w:proofErr w:type="spellEnd"/>
      <w:r w:rsidRPr="00E15379">
        <w:rPr>
          <w:lang w:val="en-GB"/>
        </w:rPr>
        <w:t xml:space="preserve"> given in row 1.12</w:t>
      </w:r>
      <w:r>
        <w:rPr>
          <w:lang w:val="en-GB"/>
        </w:rPr>
        <w:t>. It is proposed to add a statement to clarify ‘</w:t>
      </w:r>
      <w:r w:rsidRPr="00E15379">
        <w:rPr>
          <w:lang w:val="en-GB"/>
        </w:rPr>
        <w:t xml:space="preserve">This range includes the mechanical </w:t>
      </w:r>
      <w:proofErr w:type="spellStart"/>
      <w:r w:rsidRPr="00E15379">
        <w:rPr>
          <w:lang w:val="en-GB"/>
        </w:rPr>
        <w:t>downtilt</w:t>
      </w:r>
      <w:proofErr w:type="spellEnd"/>
      <w:r w:rsidRPr="00E15379">
        <w:rPr>
          <w:lang w:val="en-GB"/>
        </w:rPr>
        <w:t xml:space="preserve"> given in row 1.12.’</w:t>
      </w:r>
    </w:p>
    <w:p w14:paraId="3C0D87D3" w14:textId="7CFBAB1C" w:rsidR="00E15379" w:rsidRPr="00D31606" w:rsidRDefault="00E15379" w:rsidP="00E15379">
      <w:pPr>
        <w:pStyle w:val="BodyText"/>
        <w:snapToGrid w:val="0"/>
        <w:rPr>
          <w:b/>
          <w:bCs/>
          <w:lang w:eastAsia="zh-CN" w:bidi="ar"/>
        </w:rPr>
      </w:pPr>
      <w:r w:rsidRPr="00D31606">
        <w:rPr>
          <w:b/>
          <w:bCs/>
          <w:lang w:eastAsia="ko-KR"/>
        </w:rPr>
        <w:t xml:space="preserve">Proposal </w:t>
      </w:r>
      <w:r w:rsidR="000B2727">
        <w:rPr>
          <w:b/>
          <w:bCs/>
          <w:lang w:eastAsia="ko-KR"/>
        </w:rPr>
        <w:t>7</w:t>
      </w:r>
      <w:r w:rsidRPr="00D31606">
        <w:rPr>
          <w:b/>
          <w:bCs/>
          <w:lang w:eastAsia="ko-KR"/>
        </w:rPr>
        <w:t xml:space="preserve">: </w:t>
      </w:r>
      <w:r>
        <w:rPr>
          <w:b/>
          <w:bCs/>
          <w:lang w:eastAsia="zh-CN" w:bidi="ar"/>
        </w:rPr>
        <w:t>A</w:t>
      </w:r>
      <w:r w:rsidRPr="00E15379">
        <w:rPr>
          <w:b/>
          <w:bCs/>
          <w:lang w:eastAsia="zh-CN" w:bidi="ar"/>
        </w:rPr>
        <w:t xml:space="preserve">dd a statement </w:t>
      </w:r>
      <w:r>
        <w:rPr>
          <w:b/>
          <w:bCs/>
          <w:lang w:eastAsia="zh-CN" w:bidi="ar"/>
        </w:rPr>
        <w:t xml:space="preserve">in Note 1 </w:t>
      </w:r>
      <w:r w:rsidRPr="00E15379">
        <w:rPr>
          <w:b/>
          <w:bCs/>
          <w:lang w:eastAsia="zh-CN" w:bidi="ar"/>
        </w:rPr>
        <w:t xml:space="preserve">to clarify ‘This range includes the mechanical </w:t>
      </w:r>
      <w:proofErr w:type="spellStart"/>
      <w:r w:rsidRPr="00E15379">
        <w:rPr>
          <w:b/>
          <w:bCs/>
          <w:lang w:eastAsia="zh-CN" w:bidi="ar"/>
        </w:rPr>
        <w:t>downtilt</w:t>
      </w:r>
      <w:proofErr w:type="spellEnd"/>
      <w:r w:rsidRPr="00E15379">
        <w:rPr>
          <w:b/>
          <w:bCs/>
          <w:lang w:eastAsia="zh-CN" w:bidi="ar"/>
        </w:rPr>
        <w:t xml:space="preserve"> given in row 1.12.’</w:t>
      </w:r>
      <w:r w:rsidRPr="00D31606">
        <w:rPr>
          <w:b/>
          <w:bCs/>
          <w:lang w:eastAsia="ko-KR"/>
        </w:rPr>
        <w:t>.</w:t>
      </w:r>
    </w:p>
    <w:p w14:paraId="586F91B3" w14:textId="04B35109" w:rsidR="00730342" w:rsidRDefault="00B838CD" w:rsidP="00730342">
      <w:pPr>
        <w:pStyle w:val="BodyText"/>
        <w:snapToGrid w:val="0"/>
        <w:rPr>
          <w:lang w:val="en-GB"/>
        </w:rPr>
      </w:pPr>
      <w:r>
        <w:rPr>
          <w:lang w:val="en-GB"/>
        </w:rPr>
        <w:t>T</w:t>
      </w:r>
      <w:r w:rsidR="005732D0">
        <w:rPr>
          <w:lang w:val="en-GB"/>
        </w:rPr>
        <w:t>he term ‘</w:t>
      </w:r>
      <w:r w:rsidR="005732D0">
        <w:rPr>
          <w:lang w:eastAsia="zh-CN"/>
        </w:rPr>
        <w:t>d</w:t>
      </w:r>
      <w:r w:rsidR="005732D0">
        <w:rPr>
          <w:vertAlign w:val="subscript"/>
          <w:lang w:eastAsia="zh-CN"/>
        </w:rPr>
        <w:t>v</w:t>
      </w:r>
      <w:r w:rsidR="005732D0">
        <w:rPr>
          <w:lang w:val="en-GB"/>
        </w:rPr>
        <w:t xml:space="preserve">’ in Note 5 is not </w:t>
      </w:r>
      <w:r w:rsidR="00B27A7A">
        <w:rPr>
          <w:lang w:val="en-GB"/>
        </w:rPr>
        <w:t>used in this table</w:t>
      </w:r>
      <w:r w:rsidR="007B0DA6">
        <w:rPr>
          <w:lang w:val="en-GB"/>
        </w:rPr>
        <w:t>,</w:t>
      </w:r>
      <w:r w:rsidR="005732D0">
        <w:rPr>
          <w:lang w:val="en-GB"/>
        </w:rPr>
        <w:t xml:space="preserve"> and thus it is proposed to replace it with ‘vertical sub-array spacing’</w:t>
      </w:r>
      <w:r w:rsidR="00730342">
        <w:rPr>
          <w:lang w:val="en-GB"/>
        </w:rPr>
        <w:t>.</w:t>
      </w:r>
    </w:p>
    <w:p w14:paraId="4B355825" w14:textId="7FDE35CB" w:rsidR="00730342" w:rsidRPr="00D31606" w:rsidRDefault="00730342" w:rsidP="00730342">
      <w:pPr>
        <w:pStyle w:val="BodyText"/>
        <w:snapToGrid w:val="0"/>
        <w:rPr>
          <w:b/>
          <w:bCs/>
          <w:lang w:eastAsia="zh-CN" w:bidi="ar"/>
        </w:rPr>
      </w:pPr>
      <w:r w:rsidRPr="00D31606">
        <w:rPr>
          <w:b/>
          <w:bCs/>
          <w:lang w:eastAsia="ko-KR"/>
        </w:rPr>
        <w:t xml:space="preserve">Proposal </w:t>
      </w:r>
      <w:r w:rsidR="000B2727">
        <w:rPr>
          <w:b/>
          <w:bCs/>
          <w:lang w:eastAsia="ko-KR"/>
        </w:rPr>
        <w:t>8</w:t>
      </w:r>
      <w:r w:rsidRPr="00D31606">
        <w:rPr>
          <w:b/>
          <w:bCs/>
          <w:lang w:eastAsia="ko-KR"/>
        </w:rPr>
        <w:t xml:space="preserve">: </w:t>
      </w:r>
      <w:r w:rsidR="005732D0">
        <w:rPr>
          <w:b/>
          <w:bCs/>
          <w:lang w:eastAsia="zh-CN" w:bidi="ar"/>
        </w:rPr>
        <w:t>R</w:t>
      </w:r>
      <w:r w:rsidR="005732D0" w:rsidRPr="005732D0">
        <w:rPr>
          <w:b/>
          <w:bCs/>
          <w:lang w:eastAsia="zh-CN" w:bidi="ar"/>
        </w:rPr>
        <w:t xml:space="preserve">eplace </w:t>
      </w:r>
      <w:r w:rsidR="005732D0" w:rsidRPr="005732D0">
        <w:rPr>
          <w:b/>
          <w:bCs/>
          <w:lang w:val="en-GB"/>
        </w:rPr>
        <w:t>‘</w:t>
      </w:r>
      <w:r w:rsidR="005732D0" w:rsidRPr="005732D0">
        <w:rPr>
          <w:b/>
          <w:bCs/>
          <w:lang w:eastAsia="zh-CN"/>
        </w:rPr>
        <w:t>d</w:t>
      </w:r>
      <w:r w:rsidR="005732D0" w:rsidRPr="005732D0">
        <w:rPr>
          <w:b/>
          <w:bCs/>
          <w:vertAlign w:val="subscript"/>
          <w:lang w:eastAsia="zh-CN"/>
        </w:rPr>
        <w:t>v</w:t>
      </w:r>
      <w:r w:rsidR="005732D0" w:rsidRPr="005732D0">
        <w:rPr>
          <w:b/>
          <w:bCs/>
          <w:lang w:val="en-GB"/>
        </w:rPr>
        <w:t>’ with ‘vertical sub-array spacing’ in Note 5</w:t>
      </w:r>
      <w:r w:rsidRPr="00D31606">
        <w:rPr>
          <w:b/>
          <w:bCs/>
          <w:lang w:eastAsia="ko-KR"/>
        </w:rPr>
        <w:t>.</w:t>
      </w:r>
    </w:p>
    <w:p w14:paraId="0C80C72F" w14:textId="36B1358B" w:rsidR="007F23ED" w:rsidRDefault="00C70FD7" w:rsidP="007F23ED">
      <w:pPr>
        <w:pStyle w:val="BodyText"/>
        <w:snapToGrid w:val="0"/>
        <w:rPr>
          <w:lang w:val="en-GB"/>
        </w:rPr>
      </w:pPr>
      <w:bookmarkStart w:id="6" w:name="_Hlk165984767"/>
      <w:r>
        <w:rPr>
          <w:lang w:val="en-GB"/>
        </w:rPr>
        <w:t>Th</w:t>
      </w:r>
      <w:r w:rsidR="007B0DA6">
        <w:rPr>
          <w:lang w:val="en-GB"/>
        </w:rPr>
        <w:t>e terms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007B0DA6" w:rsidRPr="006D61AA">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007B0DA6">
        <w:rPr>
          <w:iCs/>
          <w:sz w:val="18"/>
          <w:lang w:eastAsia="zh-CN"/>
        </w:rPr>
        <w:t xml:space="preserve">’ in </w:t>
      </w:r>
      <w:r w:rsidR="00B27A7A">
        <w:rPr>
          <w:lang w:val="en-GB"/>
        </w:rPr>
        <w:t xml:space="preserve">Note 9 </w:t>
      </w:r>
      <w:bookmarkEnd w:id="6"/>
      <w:r w:rsidR="00B27A7A">
        <w:rPr>
          <w:lang w:val="en-GB"/>
        </w:rPr>
        <w:t>are not used in this table</w:t>
      </w:r>
      <w:r w:rsidR="007B0DA6">
        <w:rPr>
          <w:lang w:val="en-GB"/>
        </w:rPr>
        <w:t>,</w:t>
      </w:r>
      <w:r w:rsidR="00B27A7A">
        <w:rPr>
          <w:lang w:val="en-GB"/>
        </w:rPr>
        <w:t xml:space="preserve"> and thus it is proposed to further qualify them</w:t>
      </w:r>
      <w:r w:rsidR="007F23ED">
        <w:rPr>
          <w:lang w:val="en-GB"/>
        </w:rPr>
        <w:t>.</w:t>
      </w:r>
    </w:p>
    <w:p w14:paraId="4366111E" w14:textId="69075CE2" w:rsidR="007F23ED" w:rsidRPr="00B27A7A" w:rsidRDefault="007F23ED" w:rsidP="007F23ED">
      <w:pPr>
        <w:pStyle w:val="BodyText"/>
        <w:snapToGrid w:val="0"/>
        <w:rPr>
          <w:b/>
          <w:bCs/>
          <w:lang w:eastAsia="zh-CN" w:bidi="ar"/>
        </w:rPr>
      </w:pPr>
      <w:r w:rsidRPr="00B27A7A">
        <w:rPr>
          <w:b/>
          <w:bCs/>
          <w:lang w:eastAsia="ko-KR"/>
        </w:rPr>
        <w:t xml:space="preserve">Proposal </w:t>
      </w:r>
      <w:r w:rsidR="000B2727">
        <w:rPr>
          <w:b/>
          <w:bCs/>
          <w:lang w:eastAsia="ko-KR"/>
        </w:rPr>
        <w:t>9</w:t>
      </w:r>
      <w:r w:rsidRPr="00B27A7A">
        <w:rPr>
          <w:b/>
          <w:bCs/>
          <w:lang w:eastAsia="ko-KR"/>
        </w:rPr>
        <w:t xml:space="preserve">: </w:t>
      </w:r>
      <w:r w:rsidR="00B27A7A" w:rsidRPr="00B27A7A">
        <w:rPr>
          <w:b/>
          <w:bCs/>
          <w:lang w:eastAsia="ko-KR"/>
        </w:rPr>
        <w:t xml:space="preserve">Further qualify </w:t>
      </w:r>
      <w:r w:rsidR="00B27A7A" w:rsidRPr="00B27A7A">
        <w:rPr>
          <w:b/>
          <w:bCs/>
          <w:lang w:val="en-GB"/>
        </w:rPr>
        <w:t xml:space="preserve">the terms </w:t>
      </w:r>
      <w:r w:rsidR="007B0DA6">
        <w:rPr>
          <w:b/>
          <w:bCs/>
          <w:lang w:val="en-GB"/>
        </w:rPr>
        <w:t>‘</w:t>
      </w:r>
      <m:oMath>
        <m:sSub>
          <m:sSubPr>
            <m:ctrlPr>
              <w:rPr>
                <w:rFonts w:ascii="Cambria Math" w:hAnsi="Cambria Math"/>
                <w:b/>
                <w:bCs/>
                <w:i/>
                <w:iCs/>
                <w:sz w:val="18"/>
                <w:lang w:eastAsia="zh-CN"/>
              </w:rPr>
            </m:ctrlPr>
          </m:sSubPr>
          <m:e>
            <m:r>
              <m:rPr>
                <m:sty m:val="bi"/>
              </m:rPr>
              <w:rPr>
                <w:rFonts w:ascii="Cambria Math" w:hAnsi="Cambria Math"/>
                <w:sz w:val="18"/>
                <w:lang w:eastAsia="zh-CN"/>
              </w:rPr>
              <m:t>θ</m:t>
            </m:r>
          </m:e>
          <m:sub>
            <m:r>
              <m:rPr>
                <m:sty m:val="bi"/>
              </m:rPr>
              <w:rPr>
                <w:rFonts w:ascii="Cambria Math" w:hAnsi="Cambria Math"/>
                <w:sz w:val="18"/>
                <w:lang w:eastAsia="zh-CN"/>
              </w:rPr>
              <m:t>etilt</m:t>
            </m:r>
          </m:sub>
        </m:sSub>
      </m:oMath>
      <w:r w:rsidR="00B27A7A" w:rsidRPr="00B27A7A">
        <w:rPr>
          <w:b/>
          <w:bCs/>
        </w:rPr>
        <w:t xml:space="preserve"> and </w:t>
      </w:r>
      <m:oMath>
        <m:sSub>
          <m:sSubPr>
            <m:ctrlPr>
              <w:rPr>
                <w:rFonts w:ascii="Cambria Math" w:hAnsi="Cambria Math"/>
                <w:b/>
                <w:bCs/>
                <w:i/>
                <w:iCs/>
                <w:sz w:val="18"/>
                <w:lang w:eastAsia="zh-CN"/>
              </w:rPr>
            </m:ctrlPr>
          </m:sSubPr>
          <m:e>
            <m:r>
              <m:rPr>
                <m:sty m:val="bi"/>
              </m:rPr>
              <w:rPr>
                <w:rFonts w:ascii="Cambria Math" w:hAnsi="Cambria Math"/>
                <w:sz w:val="18"/>
                <w:lang w:eastAsia="zh-CN"/>
              </w:rPr>
              <m:t>φ</m:t>
            </m:r>
          </m:e>
          <m:sub>
            <m:r>
              <m:rPr>
                <m:sty m:val="bi"/>
              </m:rPr>
              <w:rPr>
                <w:rFonts w:ascii="Cambria Math" w:hAnsi="Cambria Math"/>
                <w:sz w:val="18"/>
                <w:lang w:eastAsia="zh-CN"/>
              </w:rPr>
              <m:t>escan</m:t>
            </m:r>
          </m:sub>
        </m:sSub>
      </m:oMath>
      <w:r w:rsidR="007B0DA6">
        <w:rPr>
          <w:b/>
          <w:bCs/>
          <w:iCs/>
          <w:sz w:val="18"/>
          <w:lang w:eastAsia="zh-CN"/>
        </w:rPr>
        <w:t>’</w:t>
      </w:r>
      <w:r w:rsidR="00B27A7A" w:rsidRPr="00B27A7A">
        <w:rPr>
          <w:b/>
          <w:bCs/>
        </w:rPr>
        <w:t xml:space="preserve"> </w:t>
      </w:r>
      <w:r w:rsidR="00B27A7A" w:rsidRPr="00B27A7A">
        <w:rPr>
          <w:b/>
          <w:bCs/>
          <w:lang w:val="en-GB"/>
        </w:rPr>
        <w:t>in Note 9</w:t>
      </w:r>
      <w:r w:rsidR="00B27A7A" w:rsidRPr="00B27A7A">
        <w:rPr>
          <w:b/>
          <w:bCs/>
          <w:lang w:eastAsia="ko-KR"/>
        </w:rPr>
        <w:t>.</w:t>
      </w:r>
    </w:p>
    <w:p w14:paraId="0C54886D" w14:textId="77777777" w:rsidR="007B0DA6" w:rsidRPr="00B27937" w:rsidRDefault="007B0DA6" w:rsidP="007B0DA6">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2E7E7903" w14:textId="3AD30E72" w:rsidR="00C40FC6" w:rsidRDefault="002400FE" w:rsidP="0009065B">
      <w:pPr>
        <w:pStyle w:val="BodyText"/>
        <w:snapToGrid w:val="0"/>
        <w:rPr>
          <w:b/>
          <w:bCs/>
          <w:color w:val="000000"/>
          <w:szCs w:val="20"/>
          <w:lang w:val="en-GB"/>
        </w:rPr>
      </w:pPr>
      <w:r w:rsidRPr="00B27937">
        <w:rPr>
          <w:color w:val="000000"/>
          <w:szCs w:val="20"/>
          <w:lang w:val="en-GB"/>
        </w:rPr>
        <w:t xml:space="preserve">This contribution </w:t>
      </w:r>
      <w:r w:rsidR="00960C56" w:rsidRPr="00B27937">
        <w:rPr>
          <w:color w:val="000000"/>
          <w:szCs w:val="20"/>
          <w:lang w:val="en-GB"/>
        </w:rPr>
        <w:t xml:space="preserve">has </w:t>
      </w:r>
      <w:r w:rsidR="007B0DA6">
        <w:rPr>
          <w:lang w:val="en-GB"/>
        </w:rPr>
        <w:t xml:space="preserve">provided further proposals on the </w:t>
      </w:r>
      <w:r w:rsidR="007B0DA6" w:rsidRPr="007C04C3">
        <w:rPr>
          <w:iCs/>
        </w:rPr>
        <w:t xml:space="preserve">BS antenna parameters </w:t>
      </w:r>
      <w:r w:rsidR="007B0DA6">
        <w:rPr>
          <w:bCs/>
        </w:rPr>
        <w:t xml:space="preserve">in 4400 to 4800 MHz </w:t>
      </w:r>
      <w:r w:rsidR="007B0DA6">
        <w:rPr>
          <w:lang w:val="en-GB"/>
        </w:rPr>
        <w:t>based on the agreed WF</w:t>
      </w:r>
      <w:r w:rsidR="0009065B">
        <w:rPr>
          <w:bCs/>
          <w:lang w:eastAsia="zh-CN" w:bidi="ar"/>
        </w:rPr>
        <w:t>.</w:t>
      </w:r>
    </w:p>
    <w:p w14:paraId="0598F295" w14:textId="6BF1DFB2" w:rsidR="00513F79" w:rsidRPr="005732D0" w:rsidRDefault="00513F79" w:rsidP="00513F79">
      <w:pPr>
        <w:pStyle w:val="BodyText"/>
        <w:snapToGrid w:val="0"/>
        <w:rPr>
          <w:b/>
          <w:bCs/>
          <w:lang w:eastAsia="zh-CN" w:bidi="ar"/>
        </w:rPr>
      </w:pPr>
      <w:r w:rsidRPr="005732D0">
        <w:rPr>
          <w:b/>
          <w:bCs/>
          <w:lang w:eastAsia="ko-KR"/>
        </w:rPr>
        <w:t xml:space="preserve">Proposal 1: </w:t>
      </w:r>
      <w:r>
        <w:rPr>
          <w:b/>
          <w:bCs/>
          <w:lang w:eastAsia="ko-KR"/>
        </w:rPr>
        <w:t>Slightly m</w:t>
      </w:r>
      <w:r>
        <w:rPr>
          <w:b/>
          <w:bCs/>
          <w:lang w:eastAsia="zh-CN" w:bidi="ar"/>
        </w:rPr>
        <w:t>odify</w:t>
      </w:r>
      <w:r w:rsidRPr="0074491C">
        <w:t xml:space="preserve"> </w:t>
      </w:r>
      <w:r w:rsidRPr="0074491C">
        <w:rPr>
          <w:b/>
          <w:bCs/>
          <w:lang w:eastAsia="zh-CN" w:bidi="ar"/>
        </w:rPr>
        <w:t>the first statement i</w:t>
      </w:r>
      <w:r w:rsidR="000B2727">
        <w:rPr>
          <w:b/>
          <w:bCs/>
          <w:lang w:eastAsia="zh-CN" w:bidi="ar"/>
        </w:rPr>
        <w:t>n</w:t>
      </w:r>
      <w:r w:rsidRPr="0074491C">
        <w:rPr>
          <w:b/>
          <w:bCs/>
          <w:lang w:eastAsia="zh-CN" w:bidi="ar"/>
        </w:rPr>
        <w:t xml:space="preserve"> Annex 2</w:t>
      </w:r>
      <w:r>
        <w:rPr>
          <w:b/>
          <w:bCs/>
          <w:lang w:eastAsia="zh-CN" w:bidi="ar"/>
        </w:rPr>
        <w:t xml:space="preserve"> to avoid using the wording ‘is created’.</w:t>
      </w:r>
    </w:p>
    <w:p w14:paraId="1DCAD4B6" w14:textId="77777777" w:rsidR="000B2727" w:rsidRPr="005732D0" w:rsidRDefault="000B2727" w:rsidP="000B2727">
      <w:pPr>
        <w:pStyle w:val="BodyText"/>
        <w:snapToGrid w:val="0"/>
        <w:rPr>
          <w:b/>
          <w:bCs/>
          <w:lang w:eastAsia="zh-CN" w:bidi="ar"/>
        </w:rPr>
      </w:pPr>
      <w:r w:rsidRPr="005732D0">
        <w:rPr>
          <w:b/>
          <w:bCs/>
          <w:lang w:eastAsia="ko-KR"/>
        </w:rPr>
        <w:t xml:space="preserve">Proposal </w:t>
      </w:r>
      <w:r>
        <w:rPr>
          <w:b/>
          <w:bCs/>
          <w:lang w:eastAsia="ko-KR"/>
        </w:rPr>
        <w:t>2</w:t>
      </w:r>
      <w:r w:rsidRPr="005732D0">
        <w:rPr>
          <w:b/>
          <w:bCs/>
          <w:lang w:eastAsia="ko-KR"/>
        </w:rPr>
        <w:t xml:space="preserve">: </w:t>
      </w:r>
      <w:r>
        <w:rPr>
          <w:b/>
          <w:bCs/>
          <w:lang w:eastAsia="ko-KR"/>
        </w:rPr>
        <w:t>R</w:t>
      </w:r>
      <w:r w:rsidRPr="000B2727">
        <w:rPr>
          <w:b/>
          <w:bCs/>
          <w:lang w:eastAsia="ko-KR"/>
        </w:rPr>
        <w:t>efer to M.2102 instead of Table 3</w:t>
      </w:r>
      <w:r w:rsidRPr="000B2727">
        <w:t xml:space="preserve"> </w:t>
      </w:r>
      <w:r w:rsidRPr="000B2727">
        <w:rPr>
          <w:b/>
          <w:bCs/>
        </w:rPr>
        <w:t xml:space="preserve">for </w:t>
      </w:r>
      <w:proofErr w:type="gramStart"/>
      <w:r>
        <w:rPr>
          <w:b/>
          <w:bCs/>
        </w:rPr>
        <w:t>S</w:t>
      </w:r>
      <w:r w:rsidRPr="000B2727">
        <w:rPr>
          <w:b/>
          <w:bCs/>
          <w:lang w:eastAsia="ko-KR"/>
        </w:rPr>
        <w:t>mall</w:t>
      </w:r>
      <w:proofErr w:type="gramEnd"/>
      <w:r w:rsidRPr="000B2727">
        <w:rPr>
          <w:b/>
          <w:bCs/>
          <w:lang w:eastAsia="ko-KR"/>
        </w:rPr>
        <w:t xml:space="preserve"> cell outdoor/Micro urban in Row 1.1</w:t>
      </w:r>
      <w:r>
        <w:rPr>
          <w:b/>
          <w:bCs/>
          <w:lang w:eastAsia="zh-CN" w:bidi="ar"/>
        </w:rPr>
        <w:t>.</w:t>
      </w:r>
    </w:p>
    <w:p w14:paraId="02FD9A59" w14:textId="390143C2" w:rsidR="00513F79" w:rsidRPr="005732D0" w:rsidRDefault="00513F79" w:rsidP="00513F79">
      <w:pPr>
        <w:pStyle w:val="BodyText"/>
        <w:snapToGrid w:val="0"/>
        <w:rPr>
          <w:b/>
          <w:bCs/>
          <w:lang w:eastAsia="zh-CN" w:bidi="ar"/>
        </w:rPr>
      </w:pPr>
      <w:r w:rsidRPr="005732D0">
        <w:rPr>
          <w:b/>
          <w:bCs/>
          <w:lang w:eastAsia="ko-KR"/>
        </w:rPr>
        <w:t xml:space="preserve">Proposal </w:t>
      </w:r>
      <w:r w:rsidR="000B2727">
        <w:rPr>
          <w:b/>
          <w:bCs/>
          <w:lang w:eastAsia="ko-KR"/>
        </w:rPr>
        <w:t>3</w:t>
      </w:r>
      <w:r w:rsidRPr="005732D0">
        <w:rPr>
          <w:b/>
          <w:bCs/>
          <w:lang w:eastAsia="ko-KR"/>
        </w:rPr>
        <w:t xml:space="preserve">: </w:t>
      </w:r>
      <w:r>
        <w:rPr>
          <w:b/>
          <w:bCs/>
          <w:lang w:eastAsia="zh-CN" w:bidi="ar"/>
        </w:rPr>
        <w:t>R</w:t>
      </w:r>
      <w:r w:rsidRPr="003518D1">
        <w:rPr>
          <w:b/>
          <w:bCs/>
          <w:lang w:eastAsia="zh-CN" w:bidi="ar"/>
        </w:rPr>
        <w:t>emove ‘sub-’ in row heading of row 1.6</w:t>
      </w:r>
      <w:r w:rsidRPr="005732D0">
        <w:rPr>
          <w:b/>
          <w:bCs/>
          <w:lang w:eastAsia="ko-KR"/>
        </w:rPr>
        <w:t>.</w:t>
      </w:r>
    </w:p>
    <w:p w14:paraId="4D5F0800" w14:textId="5F93EED0" w:rsidR="00513F79" w:rsidRPr="00D31606" w:rsidRDefault="00513F79" w:rsidP="00513F79">
      <w:pPr>
        <w:pStyle w:val="BodyText"/>
        <w:snapToGrid w:val="0"/>
        <w:rPr>
          <w:b/>
          <w:bCs/>
          <w:lang w:eastAsia="zh-CN" w:bidi="ar"/>
        </w:rPr>
      </w:pPr>
      <w:r w:rsidRPr="00D31606">
        <w:rPr>
          <w:b/>
          <w:bCs/>
          <w:lang w:eastAsia="ko-KR"/>
        </w:rPr>
        <w:t xml:space="preserve">Proposal </w:t>
      </w:r>
      <w:r w:rsidR="000B2727">
        <w:rPr>
          <w:b/>
          <w:bCs/>
          <w:lang w:eastAsia="ko-KR"/>
        </w:rPr>
        <w:t>4</w:t>
      </w:r>
      <w:r w:rsidRPr="00D31606">
        <w:rPr>
          <w:b/>
          <w:bCs/>
          <w:lang w:eastAsia="ko-KR"/>
        </w:rPr>
        <w:t xml:space="preserve">: </w:t>
      </w:r>
      <w:r>
        <w:rPr>
          <w:b/>
          <w:bCs/>
          <w:lang w:eastAsia="zh-CN" w:bidi="ar"/>
        </w:rPr>
        <w:t>R</w:t>
      </w:r>
      <w:r w:rsidRPr="00CE7A5F">
        <w:rPr>
          <w:b/>
          <w:bCs/>
          <w:lang w:eastAsia="zh-CN" w:bidi="ar"/>
        </w:rPr>
        <w:t>emove ‘/elements’ in row 1.6 and Note 4 and clarify the meaning of ‘8x8 elements’ in Note 4</w:t>
      </w:r>
      <w:r w:rsidRPr="00D31606">
        <w:rPr>
          <w:b/>
          <w:bCs/>
          <w:lang w:eastAsia="ko-KR"/>
        </w:rPr>
        <w:t>.</w:t>
      </w:r>
    </w:p>
    <w:p w14:paraId="3645B5C8" w14:textId="581B4B63" w:rsidR="00513F79" w:rsidRDefault="00513F79" w:rsidP="00513F79">
      <w:pPr>
        <w:pStyle w:val="BodyText"/>
        <w:snapToGrid w:val="0"/>
        <w:rPr>
          <w:b/>
          <w:bCs/>
          <w:lang w:eastAsia="ko-KR"/>
        </w:rPr>
      </w:pPr>
      <w:r w:rsidRPr="005732D0">
        <w:rPr>
          <w:b/>
          <w:bCs/>
          <w:lang w:eastAsia="ko-KR"/>
        </w:rPr>
        <w:t xml:space="preserve">Proposal </w:t>
      </w:r>
      <w:r w:rsidR="000B2727">
        <w:rPr>
          <w:b/>
          <w:bCs/>
          <w:lang w:eastAsia="ko-KR"/>
        </w:rPr>
        <w:t>5</w:t>
      </w:r>
      <w:r w:rsidRPr="005732D0">
        <w:rPr>
          <w:b/>
          <w:bCs/>
          <w:lang w:eastAsia="ko-KR"/>
        </w:rPr>
        <w:t xml:space="preserve">: </w:t>
      </w:r>
      <w:r w:rsidRPr="005732D0">
        <w:rPr>
          <w:b/>
          <w:bCs/>
          <w:lang w:eastAsia="zh-CN" w:bidi="ar"/>
        </w:rPr>
        <w:t>Add ‘</w:t>
      </w:r>
      <w:r>
        <w:rPr>
          <w:b/>
          <w:bCs/>
          <w:lang w:eastAsia="zh-CN" w:bidi="ar"/>
        </w:rPr>
        <w:t xml:space="preserve">or </w:t>
      </w:r>
      <w:r w:rsidRPr="005732D0">
        <w:rPr>
          <w:b/>
          <w:bCs/>
          <w:lang w:eastAsia="zh-CN" w:bidi="ar"/>
        </w:rPr>
        <w:t>element’ into row heading of row 1.7</w:t>
      </w:r>
      <w:r w:rsidRPr="005732D0">
        <w:rPr>
          <w:b/>
          <w:bCs/>
          <w:lang w:eastAsia="ko-KR"/>
        </w:rPr>
        <w:t>.</w:t>
      </w:r>
    </w:p>
    <w:p w14:paraId="19C73B13" w14:textId="77777777" w:rsidR="001164CA" w:rsidRPr="00D31606" w:rsidRDefault="001164CA" w:rsidP="001164CA">
      <w:pPr>
        <w:pStyle w:val="BodyText"/>
        <w:snapToGrid w:val="0"/>
        <w:rPr>
          <w:b/>
          <w:bCs/>
          <w:lang w:eastAsia="zh-CN" w:bidi="ar"/>
        </w:rPr>
      </w:pPr>
      <w:r w:rsidRPr="00D31606">
        <w:rPr>
          <w:b/>
          <w:bCs/>
          <w:lang w:eastAsia="ko-KR"/>
        </w:rPr>
        <w:t xml:space="preserve">Proposal </w:t>
      </w:r>
      <w:r>
        <w:rPr>
          <w:b/>
          <w:bCs/>
          <w:lang w:eastAsia="ko-KR"/>
        </w:rPr>
        <w:t>6</w:t>
      </w:r>
      <w:r w:rsidRPr="00D31606">
        <w:rPr>
          <w:b/>
          <w:bCs/>
          <w:lang w:eastAsia="ko-KR"/>
        </w:rPr>
        <w:t xml:space="preserve">: </w:t>
      </w:r>
      <w:r>
        <w:rPr>
          <w:b/>
          <w:bCs/>
          <w:lang w:eastAsia="zh-CN" w:bidi="ar"/>
        </w:rPr>
        <w:t>C</w:t>
      </w:r>
      <w:r w:rsidRPr="00B838CD">
        <w:rPr>
          <w:b/>
          <w:bCs/>
          <w:lang w:eastAsia="zh-CN" w:bidi="ar"/>
        </w:rPr>
        <w:t xml:space="preserve">hange row 1.9 to per antenna sub-array </w:t>
      </w:r>
      <w:r>
        <w:rPr>
          <w:b/>
          <w:bCs/>
          <w:lang w:eastAsia="zh-CN" w:bidi="ar"/>
        </w:rPr>
        <w:t xml:space="preserve">or </w:t>
      </w:r>
      <w:r w:rsidRPr="00B838CD">
        <w:rPr>
          <w:b/>
          <w:bCs/>
          <w:lang w:eastAsia="zh-CN" w:bidi="ar"/>
        </w:rPr>
        <w:t xml:space="preserve">element </w:t>
      </w:r>
      <w:r w:rsidRPr="00513F79">
        <w:rPr>
          <w:b/>
          <w:bCs/>
          <w:lang w:eastAsia="zh-CN" w:bidi="ar"/>
        </w:rPr>
        <w:t xml:space="preserve">and change </w:t>
      </w:r>
      <w:r>
        <w:rPr>
          <w:b/>
          <w:bCs/>
          <w:lang w:eastAsia="zh-CN" w:bidi="ar"/>
        </w:rPr>
        <w:t xml:space="preserve">the values and </w:t>
      </w:r>
      <w:r w:rsidRPr="00513F79">
        <w:rPr>
          <w:b/>
          <w:bCs/>
          <w:lang w:eastAsia="zh-CN" w:bidi="ar"/>
        </w:rPr>
        <w:t>Note 3 accordingly</w:t>
      </w:r>
      <w:r w:rsidRPr="00D31606">
        <w:rPr>
          <w:b/>
          <w:bCs/>
          <w:lang w:eastAsia="ko-KR"/>
        </w:rPr>
        <w:t>.</w:t>
      </w:r>
    </w:p>
    <w:p w14:paraId="375C8A9A" w14:textId="28F83A20" w:rsidR="00E15379" w:rsidRPr="00D31606" w:rsidRDefault="00E15379" w:rsidP="00E15379">
      <w:pPr>
        <w:pStyle w:val="BodyText"/>
        <w:snapToGrid w:val="0"/>
        <w:rPr>
          <w:b/>
          <w:bCs/>
          <w:lang w:eastAsia="zh-CN" w:bidi="ar"/>
        </w:rPr>
      </w:pPr>
      <w:r w:rsidRPr="00D31606">
        <w:rPr>
          <w:b/>
          <w:bCs/>
          <w:lang w:eastAsia="ko-KR"/>
        </w:rPr>
        <w:t xml:space="preserve">Proposal </w:t>
      </w:r>
      <w:r w:rsidR="000B2727">
        <w:rPr>
          <w:b/>
          <w:bCs/>
          <w:lang w:eastAsia="ko-KR"/>
        </w:rPr>
        <w:t>7</w:t>
      </w:r>
      <w:r w:rsidRPr="00D31606">
        <w:rPr>
          <w:b/>
          <w:bCs/>
          <w:lang w:eastAsia="ko-KR"/>
        </w:rPr>
        <w:t xml:space="preserve">: </w:t>
      </w:r>
      <w:r>
        <w:rPr>
          <w:b/>
          <w:bCs/>
          <w:lang w:eastAsia="zh-CN" w:bidi="ar"/>
        </w:rPr>
        <w:t>A</w:t>
      </w:r>
      <w:r w:rsidRPr="00E15379">
        <w:rPr>
          <w:b/>
          <w:bCs/>
          <w:lang w:eastAsia="zh-CN" w:bidi="ar"/>
        </w:rPr>
        <w:t xml:space="preserve">dd a statement </w:t>
      </w:r>
      <w:r>
        <w:rPr>
          <w:b/>
          <w:bCs/>
          <w:lang w:eastAsia="zh-CN" w:bidi="ar"/>
        </w:rPr>
        <w:t xml:space="preserve">in Note 1 </w:t>
      </w:r>
      <w:r w:rsidRPr="00E15379">
        <w:rPr>
          <w:b/>
          <w:bCs/>
          <w:lang w:eastAsia="zh-CN" w:bidi="ar"/>
        </w:rPr>
        <w:t xml:space="preserve">to clarify ‘This range includes the mechanical </w:t>
      </w:r>
      <w:proofErr w:type="spellStart"/>
      <w:r w:rsidRPr="00E15379">
        <w:rPr>
          <w:b/>
          <w:bCs/>
          <w:lang w:eastAsia="zh-CN" w:bidi="ar"/>
        </w:rPr>
        <w:t>downtilt</w:t>
      </w:r>
      <w:proofErr w:type="spellEnd"/>
      <w:r w:rsidRPr="00E15379">
        <w:rPr>
          <w:b/>
          <w:bCs/>
          <w:lang w:eastAsia="zh-CN" w:bidi="ar"/>
        </w:rPr>
        <w:t xml:space="preserve"> given in row 1.12.’</w:t>
      </w:r>
      <w:r w:rsidRPr="00D31606">
        <w:rPr>
          <w:b/>
          <w:bCs/>
          <w:lang w:eastAsia="ko-KR"/>
        </w:rPr>
        <w:t>.</w:t>
      </w:r>
    </w:p>
    <w:p w14:paraId="5FB8DE31" w14:textId="3D9E5CE0" w:rsidR="00513F79" w:rsidRDefault="00513F79" w:rsidP="00513F79">
      <w:pPr>
        <w:pStyle w:val="BodyText"/>
        <w:snapToGrid w:val="0"/>
        <w:rPr>
          <w:b/>
          <w:bCs/>
          <w:lang w:eastAsia="ko-KR"/>
        </w:rPr>
      </w:pPr>
      <w:r w:rsidRPr="00D31606">
        <w:rPr>
          <w:b/>
          <w:bCs/>
          <w:lang w:eastAsia="ko-KR"/>
        </w:rPr>
        <w:t xml:space="preserve">Proposal </w:t>
      </w:r>
      <w:r w:rsidR="000B2727">
        <w:rPr>
          <w:b/>
          <w:bCs/>
          <w:lang w:eastAsia="ko-KR"/>
        </w:rPr>
        <w:t>8</w:t>
      </w:r>
      <w:r w:rsidRPr="00D31606">
        <w:rPr>
          <w:b/>
          <w:bCs/>
          <w:lang w:eastAsia="ko-KR"/>
        </w:rPr>
        <w:t xml:space="preserve">: </w:t>
      </w:r>
      <w:r>
        <w:rPr>
          <w:b/>
          <w:bCs/>
          <w:lang w:eastAsia="zh-CN" w:bidi="ar"/>
        </w:rPr>
        <w:t>R</w:t>
      </w:r>
      <w:r w:rsidRPr="005732D0">
        <w:rPr>
          <w:b/>
          <w:bCs/>
          <w:lang w:eastAsia="zh-CN" w:bidi="ar"/>
        </w:rPr>
        <w:t xml:space="preserve">eplace </w:t>
      </w:r>
      <w:r w:rsidRPr="005732D0">
        <w:rPr>
          <w:b/>
          <w:bCs/>
          <w:lang w:val="en-GB"/>
        </w:rPr>
        <w:t>‘</w:t>
      </w:r>
      <w:r w:rsidRPr="005732D0">
        <w:rPr>
          <w:b/>
          <w:bCs/>
          <w:lang w:eastAsia="zh-CN"/>
        </w:rPr>
        <w:t>d</w:t>
      </w:r>
      <w:r w:rsidRPr="005732D0">
        <w:rPr>
          <w:b/>
          <w:bCs/>
          <w:vertAlign w:val="subscript"/>
          <w:lang w:eastAsia="zh-CN"/>
        </w:rPr>
        <w:t>v</w:t>
      </w:r>
      <w:r w:rsidRPr="005732D0">
        <w:rPr>
          <w:b/>
          <w:bCs/>
          <w:lang w:val="en-GB"/>
        </w:rPr>
        <w:t>’ with ‘vertical sub-array spacing’ in Note 5</w:t>
      </w:r>
      <w:r w:rsidRPr="00D31606">
        <w:rPr>
          <w:b/>
          <w:bCs/>
          <w:lang w:eastAsia="ko-KR"/>
        </w:rPr>
        <w:t>.</w:t>
      </w:r>
    </w:p>
    <w:p w14:paraId="4FC4D746" w14:textId="4DEDEC76" w:rsidR="00513F79" w:rsidRPr="00B27A7A" w:rsidRDefault="00513F79" w:rsidP="00513F79">
      <w:pPr>
        <w:pStyle w:val="BodyText"/>
        <w:snapToGrid w:val="0"/>
        <w:rPr>
          <w:b/>
          <w:bCs/>
          <w:lang w:eastAsia="zh-CN" w:bidi="ar"/>
        </w:rPr>
      </w:pPr>
      <w:r w:rsidRPr="00B27A7A">
        <w:rPr>
          <w:b/>
          <w:bCs/>
          <w:lang w:eastAsia="ko-KR"/>
        </w:rPr>
        <w:t xml:space="preserve">Proposal </w:t>
      </w:r>
      <w:r w:rsidR="000B2727">
        <w:rPr>
          <w:b/>
          <w:bCs/>
          <w:lang w:eastAsia="ko-KR"/>
        </w:rPr>
        <w:t>9</w:t>
      </w:r>
      <w:r w:rsidRPr="00B27A7A">
        <w:rPr>
          <w:b/>
          <w:bCs/>
          <w:lang w:eastAsia="ko-KR"/>
        </w:rPr>
        <w:t xml:space="preserve">: Further qualify </w:t>
      </w:r>
      <w:r w:rsidRPr="00B27A7A">
        <w:rPr>
          <w:b/>
          <w:bCs/>
          <w:lang w:val="en-GB"/>
        </w:rPr>
        <w:t xml:space="preserve">the terms </w:t>
      </w:r>
      <w:r>
        <w:rPr>
          <w:b/>
          <w:bCs/>
          <w:lang w:val="en-GB"/>
        </w:rPr>
        <w:t>‘</w:t>
      </w:r>
      <m:oMath>
        <m:sSub>
          <m:sSubPr>
            <m:ctrlPr>
              <w:rPr>
                <w:rFonts w:ascii="Cambria Math" w:hAnsi="Cambria Math"/>
                <w:b/>
                <w:bCs/>
                <w:i/>
                <w:iCs/>
                <w:sz w:val="18"/>
                <w:lang w:eastAsia="zh-CN"/>
              </w:rPr>
            </m:ctrlPr>
          </m:sSubPr>
          <m:e>
            <m:r>
              <m:rPr>
                <m:sty m:val="bi"/>
              </m:rPr>
              <w:rPr>
                <w:rFonts w:ascii="Cambria Math" w:hAnsi="Cambria Math"/>
                <w:sz w:val="18"/>
                <w:lang w:eastAsia="zh-CN"/>
              </w:rPr>
              <m:t>θ</m:t>
            </m:r>
          </m:e>
          <m:sub>
            <m:r>
              <m:rPr>
                <m:sty m:val="bi"/>
              </m:rPr>
              <w:rPr>
                <w:rFonts w:ascii="Cambria Math" w:hAnsi="Cambria Math"/>
                <w:sz w:val="18"/>
                <w:lang w:eastAsia="zh-CN"/>
              </w:rPr>
              <m:t>etilt</m:t>
            </m:r>
          </m:sub>
        </m:sSub>
      </m:oMath>
      <w:r w:rsidRPr="00B27A7A">
        <w:rPr>
          <w:b/>
          <w:bCs/>
        </w:rPr>
        <w:t xml:space="preserve"> and </w:t>
      </w:r>
      <m:oMath>
        <m:sSub>
          <m:sSubPr>
            <m:ctrlPr>
              <w:rPr>
                <w:rFonts w:ascii="Cambria Math" w:hAnsi="Cambria Math"/>
                <w:b/>
                <w:bCs/>
                <w:i/>
                <w:iCs/>
                <w:sz w:val="18"/>
                <w:lang w:eastAsia="zh-CN"/>
              </w:rPr>
            </m:ctrlPr>
          </m:sSubPr>
          <m:e>
            <m:r>
              <m:rPr>
                <m:sty m:val="bi"/>
              </m:rPr>
              <w:rPr>
                <w:rFonts w:ascii="Cambria Math" w:hAnsi="Cambria Math"/>
                <w:sz w:val="18"/>
                <w:lang w:eastAsia="zh-CN"/>
              </w:rPr>
              <m:t>φ</m:t>
            </m:r>
          </m:e>
          <m:sub>
            <m:r>
              <m:rPr>
                <m:sty m:val="bi"/>
              </m:rPr>
              <w:rPr>
                <w:rFonts w:ascii="Cambria Math" w:hAnsi="Cambria Math"/>
                <w:sz w:val="18"/>
                <w:lang w:eastAsia="zh-CN"/>
              </w:rPr>
              <m:t>escan</m:t>
            </m:r>
          </m:sub>
        </m:sSub>
      </m:oMath>
      <w:r>
        <w:rPr>
          <w:b/>
          <w:bCs/>
          <w:iCs/>
          <w:sz w:val="18"/>
          <w:lang w:eastAsia="zh-CN"/>
        </w:rPr>
        <w:t>’</w:t>
      </w:r>
      <w:r w:rsidRPr="00B27A7A">
        <w:rPr>
          <w:b/>
          <w:bCs/>
        </w:rPr>
        <w:t xml:space="preserve"> </w:t>
      </w:r>
      <w:r w:rsidRPr="00B27A7A">
        <w:rPr>
          <w:b/>
          <w:bCs/>
          <w:lang w:val="en-GB"/>
        </w:rPr>
        <w:t>in Note 9</w:t>
      </w:r>
      <w:r w:rsidRPr="00B27A7A">
        <w:rPr>
          <w:b/>
          <w:bCs/>
          <w:lang w:eastAsia="ko-KR"/>
        </w:rPr>
        <w:t>.</w:t>
      </w:r>
    </w:p>
    <w:p w14:paraId="77EA8191" w14:textId="7F123DAC" w:rsidR="00A62614" w:rsidRDefault="006E7E97" w:rsidP="00A62614">
      <w:pPr>
        <w:pStyle w:val="BodyText"/>
        <w:snapToGrid w:val="0"/>
        <w:rPr>
          <w:lang w:val="en-GB"/>
        </w:rPr>
      </w:pPr>
      <w:r>
        <w:rPr>
          <w:lang w:val="en-GB"/>
        </w:rPr>
        <w:t xml:space="preserve">The proposals above are implemented in the table below using the </w:t>
      </w:r>
      <w:r w:rsidR="00AD4EBF">
        <w:rPr>
          <w:lang w:val="en-GB"/>
        </w:rPr>
        <w:t>WF as baseline</w:t>
      </w:r>
      <w:r w:rsidR="00FC75E7">
        <w:rPr>
          <w:lang w:val="en-GB"/>
        </w:rPr>
        <w:t>, where the updates compared are highlighted in yellow</w:t>
      </w:r>
      <w:r>
        <w:rPr>
          <w:lang w:val="en-GB"/>
        </w:rPr>
        <w:t>.</w:t>
      </w:r>
    </w:p>
    <w:p w14:paraId="0754DE57" w14:textId="77777777" w:rsidR="00513F79" w:rsidRPr="00F72BBA" w:rsidRDefault="00513F79" w:rsidP="00513F79">
      <w:pPr>
        <w:pStyle w:val="AnnexNo"/>
        <w:rPr>
          <w:lang w:val="en-US" w:eastAsia="zh-CN"/>
        </w:rPr>
      </w:pPr>
      <w:r w:rsidRPr="00F72BBA">
        <w:rPr>
          <w:lang w:val="en-US" w:eastAsia="zh-CN"/>
        </w:rPr>
        <w:lastRenderedPageBreak/>
        <w:t>ANNEX 2</w:t>
      </w:r>
    </w:p>
    <w:p w14:paraId="5DE25E96" w14:textId="77777777" w:rsidR="00513F79" w:rsidRDefault="00513F79" w:rsidP="00513F79">
      <w:pPr>
        <w:pStyle w:val="Annextitle"/>
        <w:rPr>
          <w:rFonts w:ascii="Times New Roman" w:hAnsi="Times New Roman"/>
          <w:lang w:val="en-US" w:eastAsia="zh-CN"/>
        </w:rPr>
      </w:pPr>
      <w:r w:rsidRPr="00F72BBA">
        <w:rPr>
          <w:rFonts w:ascii="Times New Roman" w:hAnsi="Times New Roman"/>
          <w:lang w:val="en-US" w:eastAsia="zh-CN"/>
        </w:rPr>
        <w:t xml:space="preserve">Antenna characteristics for IMT AAS base stations </w:t>
      </w:r>
      <w:r w:rsidRPr="00F72BBA">
        <w:rPr>
          <w:rFonts w:ascii="Times New Roman" w:hAnsi="Times New Roman"/>
          <w:lang w:val="en-US" w:eastAsia="zh-CN"/>
        </w:rPr>
        <w:br/>
      </w:r>
    </w:p>
    <w:p w14:paraId="5053760F" w14:textId="7974B7BD" w:rsidR="00513F79" w:rsidRDefault="00513F79" w:rsidP="00513F79">
      <w:r w:rsidRPr="00513F79">
        <w:rPr>
          <w:highlight w:val="yellow"/>
        </w:rPr>
        <w:t>The</w:t>
      </w:r>
      <w:r>
        <w:t xml:space="preserve"> extended version of the AAS array antenna model </w:t>
      </w:r>
      <w:r w:rsidRPr="00513F79">
        <w:rPr>
          <w:highlight w:val="yellow"/>
        </w:rPr>
        <w:t>supports</w:t>
      </w:r>
      <w:r>
        <w:t xml:space="preserve"> vertical sub-array geometries</w:t>
      </w:r>
      <w:r w:rsidRPr="00540DBD">
        <w:t xml:space="preserve"> </w:t>
      </w:r>
      <w:r>
        <w:t xml:space="preserve">with fixed </w:t>
      </w:r>
      <w:r w:rsidRPr="00D51E6B">
        <w:t>sub-array down-tilt</w:t>
      </w:r>
      <w:r>
        <w:t xml:space="preserve">. The model equations are summarized in Table 3. </w:t>
      </w:r>
    </w:p>
    <w:p w14:paraId="2CE507EC" w14:textId="77777777" w:rsidR="00513F79" w:rsidRDefault="00513F79" w:rsidP="00513F79">
      <w:pPr>
        <w:keepNext/>
        <w:keepLines/>
        <w:jc w:val="center"/>
        <w:rPr>
          <w:rFonts w:ascii="Arial" w:eastAsia="SimSun" w:hAnsi="Arial"/>
          <w:b/>
        </w:rPr>
      </w:pPr>
      <w:r>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513F79" w14:paraId="3E036D0F" w14:textId="77777777" w:rsidTr="00305BA7">
        <w:trPr>
          <w:tblHeader/>
          <w:jc w:val="center"/>
        </w:trPr>
        <w:tc>
          <w:tcPr>
            <w:tcW w:w="1838" w:type="dxa"/>
          </w:tcPr>
          <w:p w14:paraId="696DC6D8" w14:textId="77777777" w:rsidR="00513F79" w:rsidRDefault="00513F79" w:rsidP="00305BA7">
            <w:pPr>
              <w:keepNext/>
              <w:keepLines/>
              <w:jc w:val="center"/>
              <w:rPr>
                <w:rFonts w:ascii="Arial" w:hAnsi="Arial"/>
                <w:b/>
                <w:sz w:val="18"/>
              </w:rPr>
            </w:pPr>
            <w:r>
              <w:rPr>
                <w:rFonts w:ascii="Arial" w:hAnsi="Arial"/>
                <w:b/>
                <w:sz w:val="18"/>
              </w:rPr>
              <w:t>Description</w:t>
            </w:r>
          </w:p>
        </w:tc>
        <w:tc>
          <w:tcPr>
            <w:tcW w:w="7796" w:type="dxa"/>
            <w:shd w:val="clear" w:color="auto" w:fill="auto"/>
          </w:tcPr>
          <w:p w14:paraId="33722BB4" w14:textId="77777777" w:rsidR="00513F79" w:rsidRDefault="00513F79" w:rsidP="00305BA7">
            <w:pPr>
              <w:keepNext/>
              <w:keepLines/>
              <w:jc w:val="center"/>
              <w:rPr>
                <w:rFonts w:ascii="Arial" w:hAnsi="Arial"/>
                <w:b/>
                <w:sz w:val="18"/>
              </w:rPr>
            </w:pPr>
            <w:r>
              <w:rPr>
                <w:rFonts w:ascii="Arial" w:hAnsi="Arial"/>
                <w:b/>
                <w:sz w:val="18"/>
              </w:rPr>
              <w:t>Equation</w:t>
            </w:r>
          </w:p>
        </w:tc>
      </w:tr>
      <w:tr w:rsidR="00513F79" w14:paraId="47A04168" w14:textId="77777777" w:rsidTr="00305BA7">
        <w:trPr>
          <w:jc w:val="center"/>
        </w:trPr>
        <w:tc>
          <w:tcPr>
            <w:tcW w:w="1838" w:type="dxa"/>
          </w:tcPr>
          <w:p w14:paraId="247BBC08" w14:textId="77777777" w:rsidR="00513F79" w:rsidRDefault="00513F79" w:rsidP="00305BA7">
            <w:pPr>
              <w:keepNext/>
              <w:keepLines/>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39E941BE" w14:textId="77777777" w:rsidR="00513F79" w:rsidRDefault="00513F79" w:rsidP="00305BA7">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448BF0C3" w14:textId="77777777" w:rsidR="00513F79" w:rsidRDefault="00513F79" w:rsidP="00305BA7">
            <w:pPr>
              <w:keepNext/>
              <w:keepLines/>
              <w:jc w:val="center"/>
              <w:rPr>
                <w:rFonts w:ascii="Arial" w:hAnsi="Arial"/>
                <w:sz w:val="18"/>
                <w:szCs w:val="18"/>
                <w:lang w:eastAsia="zh-CN"/>
              </w:rPr>
            </w:pPr>
          </w:p>
        </w:tc>
      </w:tr>
      <w:tr w:rsidR="00513F79" w14:paraId="55BF258D" w14:textId="77777777" w:rsidTr="00305BA7">
        <w:trPr>
          <w:jc w:val="center"/>
        </w:trPr>
        <w:tc>
          <w:tcPr>
            <w:tcW w:w="1838" w:type="dxa"/>
          </w:tcPr>
          <w:p w14:paraId="69FA0114" w14:textId="77777777" w:rsidR="00513F79" w:rsidRDefault="00513F79" w:rsidP="00305BA7">
            <w:pPr>
              <w:keepNext/>
              <w:keepLines/>
              <w:jc w:val="center"/>
              <w:rPr>
                <w:rFonts w:ascii="Arial" w:hAnsi="Arial"/>
                <w:sz w:val="18"/>
                <w:lang w:eastAsia="zh-CN"/>
              </w:rPr>
            </w:pPr>
            <w:r>
              <w:rPr>
                <w:rFonts w:ascii="Arial" w:hAnsi="Arial"/>
                <w:sz w:val="18"/>
                <w:lang w:eastAsia="zh-CN"/>
              </w:rPr>
              <w:t>Peak gain normalized element radiation pattern</w:t>
            </w:r>
          </w:p>
        </w:tc>
        <w:tc>
          <w:tcPr>
            <w:tcW w:w="7796" w:type="dxa"/>
            <w:shd w:val="clear" w:color="auto" w:fill="auto"/>
          </w:tcPr>
          <w:p w14:paraId="3708555A" w14:textId="77777777" w:rsidR="00513F79" w:rsidRDefault="00000000" w:rsidP="00305BA7">
            <w:pPr>
              <w:keepNext/>
              <w:keepLines/>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513F79" w14:paraId="00AC289E" w14:textId="77777777" w:rsidTr="00305BA7">
        <w:trPr>
          <w:jc w:val="center"/>
        </w:trPr>
        <w:tc>
          <w:tcPr>
            <w:tcW w:w="1838" w:type="dxa"/>
          </w:tcPr>
          <w:p w14:paraId="2110737B" w14:textId="77777777" w:rsidR="00513F79" w:rsidRDefault="00513F79" w:rsidP="00305BA7">
            <w:pPr>
              <w:keepNext/>
              <w:keepLines/>
              <w:jc w:val="center"/>
              <w:rPr>
                <w:rFonts w:ascii="Arial" w:hAnsi="Arial"/>
                <w:sz w:val="18"/>
                <w:lang w:eastAsia="zh-CN"/>
              </w:rPr>
            </w:pPr>
            <w:r>
              <w:rPr>
                <w:rFonts w:ascii="Arial" w:hAnsi="Arial"/>
                <w:sz w:val="18"/>
                <w:lang w:eastAsia="zh-CN"/>
              </w:rPr>
              <w:t>Sub-array excitation</w:t>
            </w:r>
          </w:p>
        </w:tc>
        <w:tc>
          <w:tcPr>
            <w:tcW w:w="7796" w:type="dxa"/>
            <w:shd w:val="clear" w:color="auto" w:fill="auto"/>
          </w:tcPr>
          <w:p w14:paraId="0F2B06AF" w14:textId="77777777" w:rsidR="00513F79" w:rsidRDefault="00000000" w:rsidP="00305BA7">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513F79" w14:paraId="28C72361" w14:textId="77777777" w:rsidTr="00305BA7">
        <w:trPr>
          <w:jc w:val="center"/>
        </w:trPr>
        <w:tc>
          <w:tcPr>
            <w:tcW w:w="1838" w:type="dxa"/>
          </w:tcPr>
          <w:p w14:paraId="679EDBFC" w14:textId="77777777" w:rsidR="00513F79" w:rsidRDefault="00513F79" w:rsidP="00305BA7">
            <w:pPr>
              <w:keepNext/>
              <w:keepLines/>
              <w:jc w:val="center"/>
              <w:rPr>
                <w:rFonts w:ascii="Arial" w:hAnsi="Arial"/>
                <w:sz w:val="18"/>
                <w:lang w:eastAsia="zh-CN"/>
              </w:rPr>
            </w:pPr>
            <w:r>
              <w:rPr>
                <w:rFonts w:ascii="Arial" w:hAnsi="Arial"/>
                <w:sz w:val="18"/>
                <w:lang w:eastAsia="zh-CN"/>
              </w:rPr>
              <w:t>Sub-array radiation pattern</w:t>
            </w:r>
          </w:p>
        </w:tc>
        <w:tc>
          <w:tcPr>
            <w:tcW w:w="7796" w:type="dxa"/>
            <w:shd w:val="clear" w:color="auto" w:fill="auto"/>
          </w:tcPr>
          <w:p w14:paraId="546A414B" w14:textId="77777777" w:rsidR="00513F79" w:rsidRDefault="00000000" w:rsidP="00305BA7">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0B57AB06" w14:textId="77777777" w:rsidR="00513F79" w:rsidRDefault="00513F79" w:rsidP="00305BA7">
            <w:pPr>
              <w:keepNext/>
              <w:keepLines/>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3D48B150" w14:textId="77777777" w:rsidR="00513F79" w:rsidRDefault="00000000" w:rsidP="00305BA7">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513F79" w14:paraId="745A6B71" w14:textId="77777777" w:rsidTr="00305BA7">
        <w:trPr>
          <w:jc w:val="center"/>
        </w:trPr>
        <w:tc>
          <w:tcPr>
            <w:tcW w:w="1838" w:type="dxa"/>
          </w:tcPr>
          <w:p w14:paraId="7AA5077E" w14:textId="77777777" w:rsidR="00513F79" w:rsidRDefault="00513F79" w:rsidP="00305BA7">
            <w:pPr>
              <w:keepNext/>
              <w:keepLines/>
              <w:jc w:val="center"/>
              <w:rPr>
                <w:rFonts w:ascii="Arial" w:hAnsi="Arial"/>
                <w:sz w:val="18"/>
                <w:lang w:eastAsia="zh-CN"/>
              </w:rPr>
            </w:pPr>
            <w:r>
              <w:rPr>
                <w:rFonts w:ascii="Arial" w:hAnsi="Arial"/>
                <w:sz w:val="18"/>
                <w:lang w:eastAsia="zh-CN"/>
              </w:rPr>
              <w:t>Array excitation</w:t>
            </w:r>
          </w:p>
        </w:tc>
        <w:tc>
          <w:tcPr>
            <w:tcW w:w="7796" w:type="dxa"/>
            <w:shd w:val="clear" w:color="auto" w:fill="auto"/>
          </w:tcPr>
          <w:p w14:paraId="281D6303" w14:textId="77777777" w:rsidR="00513F79" w:rsidRDefault="00000000" w:rsidP="00305BA7">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0A6C35D9" w14:textId="77777777" w:rsidR="00513F79" w:rsidRPr="00DC277A" w:rsidRDefault="00513F79" w:rsidP="00305BA7">
            <w:pPr>
              <w:keepNext/>
              <w:keepLines/>
              <w:jc w:val="center"/>
              <w:rPr>
                <w:rFonts w:ascii="Arial" w:eastAsia="SimSun" w:hAnsi="Arial" w:cs="Arial"/>
                <w:iCs/>
                <w:sz w:val="18"/>
                <w:szCs w:val="18"/>
                <w:lang w:eastAsia="zh-CN"/>
              </w:rPr>
            </w:pPr>
            <w:r w:rsidRPr="00DC277A">
              <w:rPr>
                <w:rFonts w:ascii="Arial" w:hAnsi="Arial" w:cs="Arial"/>
                <w:iCs/>
                <w:sz w:val="18"/>
                <w:szCs w:val="18"/>
                <w:lang w:eastAsia="zh-CN"/>
              </w:rPr>
              <w:t xml:space="preserve">Where </w:t>
            </w:r>
            <w:r w:rsidRPr="00DC277A">
              <w:rPr>
                <w:rFonts w:ascii="Cambria Math" w:hAnsi="Cambria Math" w:cs="Arial"/>
                <w:i/>
                <w:sz w:val="18"/>
                <w:szCs w:val="18"/>
                <w:lang w:eastAsia="zh-CN"/>
              </w:rPr>
              <w:t>M</w:t>
            </w:r>
            <w:r w:rsidRPr="00DC277A">
              <w:rPr>
                <w:rFonts w:ascii="Arial" w:hAnsi="Arial" w:cs="Arial"/>
                <w:iCs/>
                <w:sz w:val="18"/>
                <w:szCs w:val="18"/>
                <w:lang w:eastAsia="zh-CN"/>
              </w:rPr>
              <w:t xml:space="preserve"> and </w:t>
            </w:r>
            <w:r w:rsidRPr="00DC277A">
              <w:rPr>
                <w:rFonts w:ascii="Cambria Math" w:hAnsi="Cambria Math" w:cs="Arial"/>
                <w:i/>
                <w:sz w:val="18"/>
                <w:szCs w:val="18"/>
                <w:lang w:eastAsia="zh-CN"/>
              </w:rPr>
              <w:t>N</w:t>
            </w:r>
            <w:r w:rsidRPr="00DC277A">
              <w:rPr>
                <w:rFonts w:ascii="Arial" w:hAnsi="Arial" w:cs="Arial"/>
                <w:iCs/>
                <w:sz w:val="18"/>
                <w:szCs w:val="18"/>
                <w:lang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eastAsia="zh-CN"/>
              </w:rPr>
              <w:t xml:space="preserve">in Table </w:t>
            </w:r>
            <w:r>
              <w:rPr>
                <w:rFonts w:ascii="Arial" w:eastAsia="SimSun" w:hAnsi="Arial" w:cs="Arial"/>
                <w:sz w:val="18"/>
                <w:szCs w:val="18"/>
                <w:lang w:eastAsia="zh-CN"/>
              </w:rPr>
              <w:t>4,</w:t>
            </w:r>
            <w:r w:rsidRPr="00DC277A">
              <w:rPr>
                <w:rFonts w:ascii="Arial" w:eastAsia="SimSun" w:hAnsi="Arial" w:cs="Arial"/>
                <w:sz w:val="18"/>
                <w:szCs w:val="18"/>
                <w:lang w:eastAsia="zh-CN"/>
              </w:rPr>
              <w:t xml:space="preserve"> </w:t>
            </w:r>
            <w:r>
              <w:rPr>
                <w:rFonts w:ascii="Arial" w:eastAsia="SimSun" w:hAnsi="Arial" w:cs="Arial"/>
                <w:sz w:val="18"/>
                <w:szCs w:val="18"/>
                <w:lang w:eastAsia="zh-CN"/>
              </w:rPr>
              <w:t>r</w:t>
            </w:r>
            <w:r w:rsidRPr="00DC277A">
              <w:rPr>
                <w:rFonts w:ascii="Arial" w:eastAsia="SimSun" w:hAnsi="Arial" w:cs="Arial"/>
                <w:sz w:val="18"/>
                <w:szCs w:val="18"/>
                <w:lang w:eastAsia="zh-CN"/>
              </w:rPr>
              <w:t>ow 1.6.</w:t>
            </w:r>
          </w:p>
        </w:tc>
      </w:tr>
      <w:tr w:rsidR="00513F79" w14:paraId="19E60BC2" w14:textId="77777777" w:rsidTr="00305BA7">
        <w:trPr>
          <w:jc w:val="center"/>
        </w:trPr>
        <w:tc>
          <w:tcPr>
            <w:tcW w:w="1838" w:type="dxa"/>
          </w:tcPr>
          <w:p w14:paraId="4BD8D54C" w14:textId="77777777" w:rsidR="00513F79" w:rsidRDefault="00513F79" w:rsidP="00305BA7">
            <w:pPr>
              <w:keepNext/>
              <w:keepLines/>
              <w:jc w:val="center"/>
              <w:rPr>
                <w:rFonts w:ascii="Arial" w:hAnsi="Arial"/>
                <w:sz w:val="18"/>
                <w:lang w:eastAsia="zh-CN"/>
              </w:rPr>
            </w:pPr>
            <w:r>
              <w:rPr>
                <w:rFonts w:ascii="Arial" w:hAnsi="Arial"/>
                <w:sz w:val="18"/>
                <w:lang w:eastAsia="zh-CN"/>
              </w:rPr>
              <w:t>Composite array radiation pattern</w:t>
            </w:r>
          </w:p>
        </w:tc>
        <w:tc>
          <w:tcPr>
            <w:tcW w:w="7796" w:type="dxa"/>
            <w:shd w:val="clear" w:color="auto" w:fill="auto"/>
          </w:tcPr>
          <w:p w14:paraId="587B9934" w14:textId="77777777" w:rsidR="00513F79" w:rsidRDefault="00000000" w:rsidP="00305BA7">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8B13C81" w14:textId="77777777" w:rsidR="00513F79" w:rsidRDefault="00513F79" w:rsidP="00305BA7">
            <w:pPr>
              <w:keepNext/>
              <w:keepLines/>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626AE7D2" w14:textId="77777777" w:rsidR="00513F79" w:rsidRDefault="00000000" w:rsidP="00305BA7">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3A4C3DA7" w14:textId="77777777" w:rsidR="00513F79" w:rsidRPr="00DC277A" w:rsidRDefault="00513F79" w:rsidP="00305BA7">
            <w:pPr>
              <w:keepNext/>
              <w:keepLines/>
              <w:jc w:val="center"/>
              <w:rPr>
                <w:rFonts w:ascii="Arial" w:hAnsi="Arial" w:cs="Arial"/>
                <w:iCs/>
                <w:sz w:val="18"/>
                <w:szCs w:val="18"/>
                <w:lang w:eastAsia="zh-CN"/>
              </w:rPr>
            </w:pPr>
            <w:r w:rsidRPr="00DC277A">
              <w:rPr>
                <w:rFonts w:ascii="Arial" w:hAnsi="Arial" w:cs="Arial"/>
                <w:iCs/>
                <w:sz w:val="18"/>
                <w:szCs w:val="18"/>
                <w:lang w:eastAsia="zh-CN"/>
              </w:rPr>
              <w:t xml:space="preserve">Where </w:t>
            </w:r>
            <w:r w:rsidRPr="00DC277A">
              <w:rPr>
                <w:rFonts w:ascii="Cambria Math" w:hAnsi="Cambria Math" w:cs="Arial"/>
                <w:i/>
                <w:sz w:val="18"/>
                <w:szCs w:val="18"/>
                <w:lang w:eastAsia="zh-CN"/>
              </w:rPr>
              <w:t>M</w:t>
            </w:r>
            <w:r w:rsidRPr="00DC277A">
              <w:rPr>
                <w:rFonts w:ascii="Arial" w:hAnsi="Arial" w:cs="Arial"/>
                <w:iCs/>
                <w:sz w:val="18"/>
                <w:szCs w:val="18"/>
                <w:lang w:eastAsia="zh-CN"/>
              </w:rPr>
              <w:t xml:space="preserve"> and </w:t>
            </w:r>
            <w:r w:rsidRPr="00DC277A">
              <w:rPr>
                <w:rFonts w:ascii="Cambria Math" w:hAnsi="Cambria Math" w:cs="Arial"/>
                <w:i/>
                <w:sz w:val="18"/>
                <w:szCs w:val="18"/>
                <w:lang w:eastAsia="zh-CN"/>
              </w:rPr>
              <w:t>N</w:t>
            </w:r>
            <w:r w:rsidRPr="00DC277A">
              <w:rPr>
                <w:rFonts w:ascii="Arial" w:hAnsi="Arial" w:cs="Arial"/>
                <w:iCs/>
                <w:sz w:val="18"/>
                <w:szCs w:val="18"/>
                <w:lang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eastAsia="zh-CN"/>
              </w:rPr>
              <w:t xml:space="preserve">in Table </w:t>
            </w:r>
            <w:r>
              <w:rPr>
                <w:rFonts w:ascii="Arial" w:eastAsia="SimSun" w:hAnsi="Arial" w:cs="Arial"/>
                <w:sz w:val="18"/>
                <w:szCs w:val="18"/>
                <w:lang w:eastAsia="zh-CN"/>
              </w:rPr>
              <w:t>4,</w:t>
            </w:r>
            <w:r w:rsidRPr="00DC277A">
              <w:rPr>
                <w:rFonts w:ascii="Arial" w:eastAsia="SimSun" w:hAnsi="Arial" w:cs="Arial"/>
                <w:sz w:val="18"/>
                <w:szCs w:val="18"/>
                <w:lang w:eastAsia="zh-CN"/>
              </w:rPr>
              <w:t xml:space="preserve"> </w:t>
            </w:r>
            <w:r>
              <w:rPr>
                <w:rFonts w:ascii="Arial" w:eastAsia="SimSun" w:hAnsi="Arial" w:cs="Arial"/>
                <w:sz w:val="18"/>
                <w:szCs w:val="18"/>
                <w:lang w:eastAsia="zh-CN"/>
              </w:rPr>
              <w:t>r</w:t>
            </w:r>
            <w:r w:rsidRPr="00DC277A">
              <w:rPr>
                <w:rFonts w:ascii="Arial" w:eastAsia="SimSun" w:hAnsi="Arial" w:cs="Arial"/>
                <w:sz w:val="18"/>
                <w:szCs w:val="18"/>
                <w:lang w:eastAsia="zh-CN"/>
              </w:rPr>
              <w:t>ow 1.6.</w:t>
            </w:r>
          </w:p>
        </w:tc>
      </w:tr>
    </w:tbl>
    <w:p w14:paraId="295DCE05" w14:textId="77777777" w:rsidR="00513F79" w:rsidRDefault="00513F79" w:rsidP="00513F79">
      <w:pPr>
        <w:rPr>
          <w:lang w:eastAsia="zh-CN"/>
        </w:rPr>
      </w:pPr>
    </w:p>
    <w:p w14:paraId="0EB566AB" w14:textId="77777777" w:rsidR="00513F79" w:rsidRDefault="00513F79" w:rsidP="00513F79">
      <w:pPr>
        <w:rPr>
          <w:lang w:eastAsia="zh-CN"/>
        </w:rPr>
      </w:pPr>
      <w:r w:rsidRPr="00B95171">
        <w:rPr>
          <w:lang w:eastAsia="zh-CN"/>
        </w:rPr>
        <w:t xml:space="preserve">Considering base stations are optimized for various factors including performance, cost, and coverage, it is expected that sub array configurations are relevant </w:t>
      </w:r>
      <w:r>
        <w:rPr>
          <w:lang w:eastAsia="zh-CN"/>
        </w:rPr>
        <w:t>where</w:t>
      </w:r>
      <w:r w:rsidRPr="00B95171">
        <w:rPr>
          <w:lang w:eastAsia="zh-CN"/>
        </w:rPr>
        <w:t xml:space="preserv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w:t>
      </w:r>
      <w:r>
        <w:rPr>
          <w:lang w:eastAsia="zh-CN"/>
        </w:rPr>
        <w:t>is</w:t>
      </w:r>
      <w:r w:rsidRPr="00B95171">
        <w:rPr>
          <w:lang w:eastAsia="zh-CN"/>
        </w:rPr>
        <w:t xml:space="preserve"> considered in the model</w:t>
      </w:r>
      <w:r>
        <w:rPr>
          <w:lang w:eastAsia="zh-CN"/>
        </w:rPr>
        <w:t>s</w:t>
      </w:r>
      <w:r w:rsidRPr="00B95171">
        <w:rPr>
          <w:lang w:eastAsia="zh-CN"/>
        </w:rPr>
        <w:t>.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w:t>
      </w:r>
      <w:r>
        <w:rPr>
          <w:lang w:eastAsia="zh-CN"/>
        </w:rPr>
        <w:t xml:space="preserve"> with</w:t>
      </w:r>
      <w:r w:rsidRPr="00B95171">
        <w:rPr>
          <w:lang w:eastAsia="zh-CN"/>
        </w:rPr>
        <w:t xml:space="preserve"> sub arrays is </w:t>
      </w:r>
      <w:r>
        <w:rPr>
          <w:lang w:eastAsia="zh-CN"/>
        </w:rPr>
        <w:t>recommended</w:t>
      </w:r>
      <w:r w:rsidRPr="00B95171">
        <w:rPr>
          <w:lang w:eastAsia="zh-CN"/>
        </w:rPr>
        <w:t xml:space="preserve"> to </w:t>
      </w:r>
      <w:r>
        <w:rPr>
          <w:lang w:eastAsia="zh-CN"/>
        </w:rPr>
        <w:t>represent</w:t>
      </w:r>
      <w:r w:rsidRPr="00B95171">
        <w:rPr>
          <w:lang w:eastAsia="zh-CN"/>
        </w:rPr>
        <w:t xml:space="preserve"> the beamforming capability of IMT base stations in </w:t>
      </w:r>
      <w:r>
        <w:rPr>
          <w:lang w:eastAsia="zh-CN"/>
        </w:rPr>
        <w:t>considered frequency ranges</w:t>
      </w:r>
      <w:r w:rsidRPr="00B95171">
        <w:rPr>
          <w:lang w:eastAsia="zh-CN"/>
        </w:rPr>
        <w:t>.</w:t>
      </w:r>
    </w:p>
    <w:p w14:paraId="60306138" w14:textId="77777777" w:rsidR="00513F79" w:rsidRDefault="00513F79" w:rsidP="00513F79">
      <w:pPr>
        <w:rPr>
          <w:lang w:eastAsia="zh-CN"/>
        </w:rPr>
      </w:pPr>
    </w:p>
    <w:p w14:paraId="3B0E9CE7" w14:textId="77777777" w:rsidR="00513F79" w:rsidRDefault="00513F79" w:rsidP="00513F79">
      <w:pPr>
        <w:rPr>
          <w:lang w:eastAsia="zh-CN"/>
        </w:rPr>
      </w:pPr>
    </w:p>
    <w:p w14:paraId="3AA6118D" w14:textId="77777777" w:rsidR="00513F79" w:rsidRDefault="00513F79" w:rsidP="00513F79">
      <w:pPr>
        <w:rPr>
          <w:lang w:eastAsia="zh-CN"/>
        </w:rPr>
      </w:pPr>
    </w:p>
    <w:p w14:paraId="0FFC1A94" w14:textId="77777777" w:rsidR="00513F79" w:rsidRDefault="00513F79" w:rsidP="00513F79">
      <w:pPr>
        <w:rPr>
          <w:lang w:eastAsia="zh-CN"/>
        </w:rPr>
      </w:pPr>
    </w:p>
    <w:p w14:paraId="559456C3" w14:textId="77777777" w:rsidR="00513F79" w:rsidRPr="00444501" w:rsidRDefault="00513F79" w:rsidP="00513F79">
      <w:pPr>
        <w:rPr>
          <w:lang w:eastAsia="zh-CN"/>
        </w:rPr>
      </w:pPr>
    </w:p>
    <w:p w14:paraId="0EB97079" w14:textId="77777777" w:rsidR="00AD4EBF" w:rsidRPr="00444501" w:rsidRDefault="00AD4EBF" w:rsidP="00AD4EBF">
      <w:pPr>
        <w:keepNext/>
        <w:keepLines/>
        <w:jc w:val="center"/>
        <w:rPr>
          <w:rFonts w:ascii="Arial" w:eastAsia="SimSun" w:hAnsi="Arial"/>
          <w:b/>
        </w:rPr>
      </w:pPr>
      <w:r>
        <w:rPr>
          <w:rFonts w:ascii="Arial" w:eastAsia="SimSun" w:hAnsi="Arial"/>
          <w:b/>
        </w:rPr>
        <w:lastRenderedPageBreak/>
        <w:t>Table 4:</w:t>
      </w:r>
      <w:r w:rsidRPr="001A4A32">
        <w:t xml:space="preserve"> </w:t>
      </w:r>
      <w:r w:rsidRPr="001A4A32">
        <w:rPr>
          <w:rFonts w:ascii="Arial" w:eastAsia="SimSun" w:hAnsi="Arial"/>
          <w:b/>
        </w:rPr>
        <w:t xml:space="preserve">Beamforming antenna characteristics for IMT in </w:t>
      </w:r>
      <w:r>
        <w:rPr>
          <w:rFonts w:ascii="Arial" w:eastAsia="SimSun" w:hAnsi="Arial"/>
          <w:b/>
        </w:rPr>
        <w:t>1710</w:t>
      </w:r>
      <w:r w:rsidRPr="001A4A32">
        <w:rPr>
          <w:rFonts w:ascii="Arial" w:eastAsia="SimSun" w:hAnsi="Arial"/>
          <w:b/>
        </w:rPr>
        <w:t xml:space="preserve"> </w:t>
      </w:r>
      <w:r>
        <w:rPr>
          <w:rFonts w:ascii="Arial" w:eastAsia="SimSun" w:hAnsi="Arial"/>
          <w:b/>
        </w:rPr>
        <w:t>to</w:t>
      </w:r>
      <w:r w:rsidRPr="001A4A32">
        <w:rPr>
          <w:rFonts w:ascii="Arial" w:eastAsia="SimSun" w:hAnsi="Arial"/>
          <w:b/>
        </w:rPr>
        <w:t xml:space="preserve"> </w:t>
      </w:r>
      <w:r>
        <w:rPr>
          <w:rFonts w:ascii="Arial" w:eastAsia="SimSun" w:hAnsi="Arial"/>
          <w:b/>
        </w:rPr>
        <w:t>4990</w:t>
      </w:r>
      <w:r w:rsidRPr="001A4A32">
        <w:rPr>
          <w:rFonts w:ascii="Arial" w:eastAsia="SimSun" w:hAnsi="Arial"/>
          <w:b/>
        </w:rPr>
        <w:t xml:space="preserve"> MHz </w:t>
      </w:r>
      <w:r>
        <w:rPr>
          <w:rFonts w:ascii="Arial" w:eastAsia="SimSun"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808"/>
        <w:gridCol w:w="1528"/>
        <w:gridCol w:w="1577"/>
        <w:gridCol w:w="1524"/>
        <w:gridCol w:w="6"/>
        <w:gridCol w:w="1577"/>
        <w:gridCol w:w="1140"/>
      </w:tblGrid>
      <w:tr w:rsidR="00AD4EBF" w14:paraId="2D9121D2" w14:textId="77777777" w:rsidTr="00233FC8">
        <w:trPr>
          <w:trHeight w:val="440"/>
          <w:jc w:val="center"/>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B1C862E" w14:textId="77777777" w:rsidR="00AD4EBF" w:rsidRPr="008D68F2" w:rsidRDefault="00AD4EBF" w:rsidP="00B85144">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105483B5" w14:textId="77777777" w:rsidR="00AD4EBF" w:rsidRPr="008D68F2" w:rsidRDefault="00AD4EBF" w:rsidP="00B85144">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154D66F0" w14:textId="77777777" w:rsidR="00AD4EBF" w:rsidRPr="008D68F2" w:rsidRDefault="00AD4EBF" w:rsidP="00B85144">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572B0CB" w14:textId="77777777" w:rsidR="00AD4EBF" w:rsidRPr="008D68F2" w:rsidRDefault="00AD4EBF" w:rsidP="00B85144">
            <w:pPr>
              <w:pStyle w:val="Tablehead"/>
              <w:rPr>
                <w:rFonts w:eastAsia="Calibri" w:cs="Arial"/>
                <w:bCs/>
              </w:rPr>
            </w:pPr>
            <w:r w:rsidRPr="008D68F2">
              <w:rPr>
                <w:rFonts w:eastAsia="Calibri"/>
              </w:rPr>
              <w:t>Macro suburban</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5103" w14:textId="77777777" w:rsidR="00AD4EBF" w:rsidRPr="008D68F2" w:rsidRDefault="00AD4EBF" w:rsidP="00B85144">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7D319DD4" w14:textId="77777777" w:rsidR="00AD4EBF" w:rsidRPr="008D68F2" w:rsidRDefault="00AD4EBF" w:rsidP="00B85144">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7380C1A1" w14:textId="77777777" w:rsidR="00AD4EBF" w:rsidRPr="008D68F2" w:rsidRDefault="00AD4EBF" w:rsidP="00B85144">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AD4EBF" w14:paraId="7A7A9684" w14:textId="77777777" w:rsidTr="00233FC8">
        <w:trPr>
          <w:trHeight w:val="314"/>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3CB3128" w14:textId="77777777" w:rsidR="00AD4EBF" w:rsidRPr="008D7F29" w:rsidRDefault="00AD4EBF" w:rsidP="00B85144">
            <w:pPr>
              <w:keepNext/>
              <w:keepLines/>
              <w:spacing w:before="40" w:after="20"/>
              <w:rPr>
                <w:rFonts w:eastAsia="Calibri"/>
                <w:b/>
                <w:bCs/>
                <w:szCs w:val="22"/>
              </w:rPr>
            </w:pPr>
            <w:r w:rsidRPr="008D7F29">
              <w:rPr>
                <w:rFonts w:eastAsia="Calibri"/>
                <w:b/>
                <w:bCs/>
                <w:szCs w:val="22"/>
              </w:rPr>
              <w:t>1</w:t>
            </w:r>
          </w:p>
        </w:tc>
        <w:tc>
          <w:tcPr>
            <w:tcW w:w="4670" w:type="pct"/>
            <w:gridSpan w:val="7"/>
            <w:tcBorders>
              <w:top w:val="single" w:sz="4" w:space="0" w:color="auto"/>
              <w:left w:val="single" w:sz="4" w:space="0" w:color="auto"/>
              <w:bottom w:val="single" w:sz="4" w:space="0" w:color="auto"/>
              <w:right w:val="single" w:sz="4" w:space="0" w:color="auto"/>
            </w:tcBorders>
          </w:tcPr>
          <w:p w14:paraId="1529AA65" w14:textId="77777777" w:rsidR="00AD4EBF" w:rsidRPr="008D7F29" w:rsidRDefault="00AD4EBF" w:rsidP="00B85144">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233FC8" w14:paraId="680AA8DF"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BED3E23" w14:textId="77777777" w:rsidR="00233FC8" w:rsidRPr="008D68F2" w:rsidRDefault="00233FC8" w:rsidP="00B85144">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775AC0A" w14:textId="77777777" w:rsidR="00233FC8" w:rsidRPr="008D68F2" w:rsidRDefault="00233FC8" w:rsidP="00B85144">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2360" w:type="pct"/>
            <w:gridSpan w:val="3"/>
            <w:tcBorders>
              <w:top w:val="single" w:sz="4" w:space="0" w:color="auto"/>
              <w:left w:val="single" w:sz="4" w:space="0" w:color="auto"/>
              <w:bottom w:val="single" w:sz="4" w:space="0" w:color="auto"/>
              <w:right w:val="single" w:sz="4" w:space="0" w:color="auto"/>
            </w:tcBorders>
          </w:tcPr>
          <w:p w14:paraId="659CF145" w14:textId="0CE146E8" w:rsidR="00233FC8" w:rsidRPr="008D68F2" w:rsidRDefault="00233FC8" w:rsidP="00B85144">
            <w:pPr>
              <w:keepNext/>
              <w:keepLines/>
              <w:spacing w:before="40" w:after="20"/>
              <w:jc w:val="center"/>
              <w:rPr>
                <w:rFonts w:eastAsia="Calibri"/>
                <w:szCs w:val="22"/>
              </w:rPr>
            </w:pPr>
            <w:r w:rsidRPr="00233FC8">
              <w:rPr>
                <w:highlight w:val="yellow"/>
              </w:rPr>
              <w:t>Refer to</w:t>
            </w:r>
            <w:r w:rsidRPr="00233FC8">
              <w:rPr>
                <w:rFonts w:eastAsia="Calibri"/>
                <w:szCs w:val="22"/>
                <w:highlight w:val="yellow"/>
              </w:rPr>
              <w:t xml:space="preserve"> Table 3</w:t>
            </w:r>
          </w:p>
        </w:tc>
        <w:tc>
          <w:tcPr>
            <w:tcW w:w="807" w:type="pct"/>
            <w:gridSpan w:val="2"/>
            <w:tcBorders>
              <w:top w:val="single" w:sz="4" w:space="0" w:color="auto"/>
              <w:left w:val="single" w:sz="4" w:space="0" w:color="auto"/>
              <w:bottom w:val="single" w:sz="4" w:space="0" w:color="auto"/>
              <w:right w:val="single" w:sz="4" w:space="0" w:color="auto"/>
            </w:tcBorders>
          </w:tcPr>
          <w:p w14:paraId="2855E7FB" w14:textId="5B6D88B0" w:rsidR="00233FC8" w:rsidRPr="008D68F2" w:rsidRDefault="00233FC8" w:rsidP="00B85144">
            <w:pPr>
              <w:keepNext/>
              <w:keepLines/>
              <w:spacing w:before="40" w:after="20"/>
              <w:jc w:val="center"/>
              <w:rPr>
                <w:rFonts w:eastAsia="Calibri"/>
                <w:szCs w:val="22"/>
              </w:rPr>
            </w:pPr>
            <w:r w:rsidRPr="00233FC8">
              <w:rPr>
                <w:highlight w:val="yellow"/>
              </w:rPr>
              <w:t xml:space="preserve">Refer to Recommendation </w:t>
            </w:r>
            <w:hyperlink r:id="rId8" w:history="1">
              <w:r w:rsidRPr="00233FC8">
                <w:rPr>
                  <w:rStyle w:val="Hyperlink"/>
                  <w:highlight w:val="yellow"/>
                </w:rPr>
                <w:t>ITU-R M.2101</w:t>
              </w:r>
            </w:hyperlink>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B154B0" w14:textId="77777777" w:rsidR="00233FC8" w:rsidRPr="008D68F2" w:rsidRDefault="00233FC8" w:rsidP="00B85144">
            <w:pPr>
              <w:keepNext/>
              <w:keepLines/>
              <w:spacing w:before="40" w:after="20"/>
              <w:jc w:val="center"/>
              <w:rPr>
                <w:rFonts w:eastAsia="Calibri"/>
                <w:szCs w:val="22"/>
              </w:rPr>
            </w:pPr>
            <w:r>
              <w:rPr>
                <w:rFonts w:eastAsia="Calibri"/>
                <w:szCs w:val="22"/>
              </w:rPr>
              <w:t>N/A</w:t>
            </w:r>
          </w:p>
        </w:tc>
      </w:tr>
      <w:tr w:rsidR="00AD4EBF" w14:paraId="5525474E"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BFD510C" w14:textId="77777777" w:rsidR="00AD4EBF" w:rsidRPr="008D68F2" w:rsidRDefault="00AD4EBF" w:rsidP="00B85144">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01B28A1" w14:textId="77777777" w:rsidR="00AD4EBF" w:rsidRPr="008D68F2" w:rsidRDefault="00AD4EBF" w:rsidP="00B85144">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6CF27849" w14:textId="77777777" w:rsidR="00AD4EBF" w:rsidRPr="008D68F2" w:rsidRDefault="00AD4EBF" w:rsidP="00B85144">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CFD7385" w14:textId="77777777" w:rsidR="00AD4EBF" w:rsidRPr="008D68F2" w:rsidRDefault="00AD4EBF" w:rsidP="00B85144">
            <w:pPr>
              <w:spacing w:before="40" w:after="20"/>
              <w:jc w:val="center"/>
              <w:rPr>
                <w:rFonts w:eastAsia="Calibri" w:cs="Arial"/>
                <w:szCs w:val="22"/>
              </w:rPr>
            </w:pPr>
            <w:r>
              <w:t>6.4</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tcPr>
          <w:p w14:paraId="1245777B" w14:textId="77777777" w:rsidR="00AD4EBF" w:rsidRPr="001567CD" w:rsidRDefault="00AD4EBF" w:rsidP="00B85144">
            <w:pPr>
              <w:spacing w:before="40" w:after="20"/>
              <w:jc w:val="center"/>
              <w:rPr>
                <w:rFonts w:eastAsia="Calibri"/>
                <w:szCs w:val="22"/>
              </w:rPr>
            </w:pPr>
            <w:r w:rsidRPr="00E16E94">
              <w:t>6.4</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E056C13" w14:textId="77777777" w:rsidR="00AD4EBF" w:rsidRPr="001567CD" w:rsidRDefault="00AD4EBF" w:rsidP="00B85144">
            <w:pPr>
              <w:spacing w:before="40" w:after="20"/>
              <w:jc w:val="center"/>
              <w:rPr>
                <w:rFonts w:eastAsia="Calibri"/>
                <w:szCs w:val="22"/>
                <w:lang w:eastAsia="ko-KR"/>
              </w:rPr>
            </w:pPr>
            <w:r w:rsidRPr="00E16E94">
              <w:t>6.</w:t>
            </w:r>
            <w:r>
              <w:t>4</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0FC5D6"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692F223E"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22D6DC1" w14:textId="77777777" w:rsidR="00AD4EBF" w:rsidRPr="008D68F2" w:rsidRDefault="00AD4EBF" w:rsidP="00B85144">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D85210" w14:textId="77777777" w:rsidR="00AD4EBF" w:rsidRPr="008D68F2" w:rsidRDefault="00AD4EBF" w:rsidP="00B85144">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4CD11E8E" w14:textId="77777777" w:rsidR="00AD4EBF" w:rsidRPr="002B0A5F" w:rsidRDefault="00AD4EBF" w:rsidP="00B85144">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D8E1969" w14:textId="77777777" w:rsidR="00AD4EBF" w:rsidRPr="002B0A5F" w:rsidRDefault="00AD4EBF" w:rsidP="00B85144">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1933C" w14:textId="77777777" w:rsidR="00AD4EBF" w:rsidRPr="001567CD" w:rsidRDefault="00AD4EBF" w:rsidP="00B8514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32A2037" w14:textId="77777777" w:rsidR="00AD4EBF" w:rsidRPr="001567CD" w:rsidRDefault="00AD4EBF" w:rsidP="00B8514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222B964"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2CC48C33"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50419A76" w14:textId="77777777" w:rsidR="00AD4EBF" w:rsidRPr="008D68F2" w:rsidRDefault="00AD4EBF" w:rsidP="00B85144">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FCF76F5" w14:textId="77777777" w:rsidR="00AD4EBF" w:rsidRPr="008D68F2" w:rsidRDefault="00AD4EBF" w:rsidP="00B85144">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551389E4" w14:textId="77777777" w:rsidR="00AD4EBF" w:rsidRPr="002B0A5F" w:rsidRDefault="00AD4EBF" w:rsidP="00B85144">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99DD774" w14:textId="77777777" w:rsidR="00AD4EBF" w:rsidRPr="002B0A5F" w:rsidRDefault="00AD4EBF" w:rsidP="00B85144">
            <w:pPr>
              <w:spacing w:before="40" w:after="20"/>
              <w:jc w:val="center"/>
              <w:rPr>
                <w:rFonts w:eastAsia="Calibri" w:cs="Arial"/>
                <w:szCs w:val="22"/>
              </w:rPr>
            </w:pPr>
            <w:r w:rsidRPr="002B0A5F">
              <w:t>30 for both H/V</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5EFF" w14:textId="77777777" w:rsidR="00AD4EBF" w:rsidRPr="002B0A5F" w:rsidRDefault="00AD4EBF" w:rsidP="00B85144">
            <w:pPr>
              <w:spacing w:before="40" w:after="20"/>
              <w:jc w:val="center"/>
              <w:rPr>
                <w:rFonts w:eastAsia="Calibri"/>
                <w:szCs w:val="22"/>
              </w:rPr>
            </w:pPr>
            <w:r w:rsidRPr="002B0A5F">
              <w:t>30 for both H/V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0CC3F04" w14:textId="77777777" w:rsidR="00AD4EBF" w:rsidRPr="002B0A5F" w:rsidRDefault="00AD4EBF" w:rsidP="00B85144">
            <w:pPr>
              <w:spacing w:before="40" w:after="20"/>
              <w:jc w:val="center"/>
              <w:rPr>
                <w:rFonts w:eastAsia="Calibri"/>
                <w:szCs w:val="22"/>
              </w:rPr>
            </w:pPr>
            <w:r w:rsidRPr="002B0A5F">
              <w:t>30 for both H/V</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69A6940"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5B691393"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B43531A" w14:textId="77777777" w:rsidR="00AD4EBF" w:rsidRPr="008D68F2" w:rsidRDefault="00AD4EBF" w:rsidP="00B85144">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0D7C65E" w14:textId="77777777" w:rsidR="00AD4EBF" w:rsidRPr="008D68F2" w:rsidRDefault="00AD4EBF" w:rsidP="00B85144">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60E1C748" w14:textId="77777777" w:rsidR="00AD4EBF" w:rsidRPr="002B0A5F" w:rsidRDefault="00AD4EBF" w:rsidP="00B85144">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0A70BC4" w14:textId="77777777" w:rsidR="00AD4EBF" w:rsidRPr="002B0A5F" w:rsidRDefault="00AD4EBF" w:rsidP="00B85144">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4CA6" w14:textId="77777777" w:rsidR="00AD4EBF" w:rsidRPr="002B0A5F" w:rsidRDefault="00AD4EBF" w:rsidP="00B85144">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1C384C1B" w14:textId="77777777" w:rsidR="00AD4EBF" w:rsidRPr="002B0A5F" w:rsidRDefault="00AD4EBF" w:rsidP="00B85144">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6CC6C72"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7D9B2830"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920D726" w14:textId="77777777" w:rsidR="00AD4EBF" w:rsidRPr="008D68F2" w:rsidRDefault="00AD4EBF" w:rsidP="00B85144">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BEACA76" w14:textId="137BC64A" w:rsidR="00AD4EBF" w:rsidRPr="008D68F2" w:rsidRDefault="00AD4EBF" w:rsidP="00B85144">
            <w:pPr>
              <w:spacing w:before="40" w:after="20"/>
              <w:rPr>
                <w:rFonts w:eastAsia="Calibri"/>
                <w:szCs w:val="22"/>
              </w:rPr>
            </w:pPr>
            <w:r>
              <w:rPr>
                <w:rFonts w:eastAsia="Calibri"/>
                <w:szCs w:val="22"/>
              </w:rPr>
              <w:t xml:space="preserve">Antenna </w:t>
            </w:r>
            <w:r w:rsidRPr="00AD4EBF">
              <w:rPr>
                <w:rFonts w:eastAsia="Calibri"/>
                <w:szCs w:val="22"/>
                <w:highlight w:val="yellow"/>
              </w:rPr>
              <w:t>array</w:t>
            </w:r>
            <w:r>
              <w:rPr>
                <w:rFonts w:eastAsia="Calibri"/>
                <w:szCs w:val="22"/>
              </w:rPr>
              <w:t xml:space="preserve">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6965DBCB" w14:textId="20B23BE8" w:rsidR="00AD4EBF" w:rsidRPr="002B0A5F" w:rsidRDefault="00AD4EBF" w:rsidP="00B85144">
            <w:pPr>
              <w:spacing w:before="40" w:after="20"/>
              <w:jc w:val="center"/>
              <w:rPr>
                <w:rFonts w:eastAsia="Calibri" w:cs="Arial"/>
                <w:szCs w:val="22"/>
              </w:rPr>
            </w:pPr>
            <w:r w:rsidRPr="00AD4EBF">
              <w:rPr>
                <w:highlight w:val="yellow"/>
              </w:rPr>
              <w:t>4 × 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3ADED2A" w14:textId="2BA6C07D" w:rsidR="00AD4EBF" w:rsidRPr="002B0A5F" w:rsidRDefault="00513F79" w:rsidP="00B85144">
            <w:pPr>
              <w:spacing w:before="40" w:after="20"/>
              <w:jc w:val="center"/>
              <w:rPr>
                <w:rFonts w:eastAsia="Calibri" w:cs="Arial"/>
                <w:szCs w:val="22"/>
              </w:rPr>
            </w:pPr>
            <w:r w:rsidRPr="00AD4EBF">
              <w:rPr>
                <w:highlight w:val="yellow"/>
              </w:rPr>
              <w:t>4 × 8</w:t>
            </w:r>
          </w:p>
        </w:tc>
        <w:tc>
          <w:tcPr>
            <w:tcW w:w="780" w:type="pct"/>
            <w:gridSpan w:val="2"/>
            <w:tcBorders>
              <w:top w:val="single" w:sz="4" w:space="0" w:color="auto"/>
              <w:left w:val="single" w:sz="4" w:space="0" w:color="auto"/>
              <w:bottom w:val="single" w:sz="4" w:space="0" w:color="auto"/>
            </w:tcBorders>
            <w:shd w:val="clear" w:color="auto" w:fill="auto"/>
            <w:vAlign w:val="center"/>
          </w:tcPr>
          <w:p w14:paraId="427025BF" w14:textId="436F170F" w:rsidR="00AD4EBF" w:rsidRPr="002B0A5F" w:rsidRDefault="00513F79" w:rsidP="00B85144">
            <w:pPr>
              <w:spacing w:before="40" w:after="20"/>
              <w:jc w:val="center"/>
              <w:rPr>
                <w:rFonts w:eastAsia="Calibri"/>
                <w:szCs w:val="22"/>
                <w:lang w:eastAsia="ko-KR"/>
              </w:rPr>
            </w:pPr>
            <w:r w:rsidRPr="00AD4EBF">
              <w:rPr>
                <w:highlight w:val="yellow"/>
              </w:rPr>
              <w:t>4 × 8</w:t>
            </w:r>
          </w:p>
        </w:tc>
        <w:tc>
          <w:tcPr>
            <w:tcW w:w="803" w:type="pct"/>
            <w:tcBorders>
              <w:top w:val="single" w:sz="4" w:space="0" w:color="auto"/>
              <w:left w:val="single" w:sz="4" w:space="0" w:color="auto"/>
              <w:bottom w:val="single" w:sz="4" w:space="0" w:color="auto"/>
            </w:tcBorders>
            <w:shd w:val="clear" w:color="auto" w:fill="auto"/>
            <w:vAlign w:val="center"/>
          </w:tcPr>
          <w:p w14:paraId="6364E0C8" w14:textId="497E8F16" w:rsidR="00AD4EBF" w:rsidRPr="002B0A5F" w:rsidRDefault="00AD4EBF" w:rsidP="00B85144">
            <w:pPr>
              <w:spacing w:before="40" w:after="20"/>
              <w:jc w:val="center"/>
              <w:rPr>
                <w:rFonts w:eastAsia="Calibri"/>
                <w:szCs w:val="22"/>
                <w:lang w:eastAsia="ko-KR"/>
              </w:rPr>
            </w:pPr>
            <w:r w:rsidRPr="00513F79">
              <w:rPr>
                <w:highlight w:val="yellow"/>
              </w:rPr>
              <w:t>8 × 8</w:t>
            </w:r>
          </w:p>
        </w:tc>
        <w:tc>
          <w:tcPr>
            <w:tcW w:w="582" w:type="pct"/>
            <w:tcBorders>
              <w:top w:val="single" w:sz="4" w:space="0" w:color="auto"/>
              <w:left w:val="single" w:sz="4" w:space="0" w:color="auto"/>
              <w:bottom w:val="single" w:sz="4" w:space="0" w:color="auto"/>
            </w:tcBorders>
            <w:shd w:val="clear" w:color="auto" w:fill="auto"/>
            <w:vAlign w:val="center"/>
          </w:tcPr>
          <w:p w14:paraId="3010550A" w14:textId="77777777" w:rsidR="00AD4EBF" w:rsidRPr="008D68F2" w:rsidRDefault="00AD4EBF" w:rsidP="00B85144">
            <w:pPr>
              <w:spacing w:before="40" w:after="20"/>
              <w:jc w:val="center"/>
              <w:rPr>
                <w:rFonts w:eastAsia="Calibri"/>
                <w:szCs w:val="22"/>
                <w:lang w:eastAsia="ko-KR"/>
              </w:rPr>
            </w:pPr>
            <w:r w:rsidRPr="002866F9">
              <w:rPr>
                <w:rFonts w:eastAsia="Calibri"/>
                <w:szCs w:val="22"/>
              </w:rPr>
              <w:t>N/A</w:t>
            </w:r>
          </w:p>
        </w:tc>
      </w:tr>
      <w:tr w:rsidR="00AD4EBF" w14:paraId="2BF1CAE6"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461A52F" w14:textId="77777777" w:rsidR="00AD4EBF" w:rsidRPr="008D68F2" w:rsidRDefault="00AD4EBF" w:rsidP="00B85144">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10ADDB4" w14:textId="6EED326A" w:rsidR="00AD4EBF" w:rsidRPr="008D68F2" w:rsidRDefault="00AD4EBF" w:rsidP="00B85144">
            <w:pPr>
              <w:spacing w:before="40" w:after="20"/>
              <w:rPr>
                <w:rFonts w:eastAsia="Calibri"/>
                <w:szCs w:val="22"/>
              </w:rPr>
            </w:pPr>
            <w:r>
              <w:rPr>
                <w:rFonts w:eastAsia="Calibri"/>
                <w:szCs w:val="22"/>
              </w:rPr>
              <w:t xml:space="preserve">Horizontal/Vertical radiating sub-array </w:t>
            </w:r>
            <w:r w:rsidR="00513F79">
              <w:rPr>
                <w:rFonts w:eastAsia="Calibri"/>
                <w:szCs w:val="22"/>
                <w:highlight w:val="yellow"/>
              </w:rPr>
              <w:t xml:space="preserve">or </w:t>
            </w:r>
            <w:r w:rsidR="00513F79" w:rsidRPr="00AD4EBF">
              <w:rPr>
                <w:rFonts w:eastAsia="Calibri"/>
                <w:szCs w:val="22"/>
                <w:highlight w:val="yellow"/>
              </w:rPr>
              <w:t>element</w:t>
            </w:r>
            <w:r w:rsidR="00513F79">
              <w:rPr>
                <w:rFonts w:eastAsia="Calibri"/>
                <w:szCs w:val="22"/>
              </w:rPr>
              <w:t xml:space="preserve"> </w:t>
            </w:r>
            <w:r>
              <w:rPr>
                <w:rFonts w:eastAsia="Calibri"/>
                <w:szCs w:val="22"/>
              </w:rPr>
              <w:t xml:space="preserve">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48E8363B" w14:textId="77777777" w:rsidR="00AD4EBF" w:rsidRPr="002B0A5F" w:rsidRDefault="00AD4EBF" w:rsidP="00B85144">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F754862" w14:textId="77777777" w:rsidR="00AD4EBF" w:rsidRPr="002B0A5F" w:rsidRDefault="00AD4EBF" w:rsidP="00B85144">
            <w:pPr>
              <w:spacing w:before="40" w:after="20"/>
              <w:jc w:val="center"/>
              <w:rPr>
                <w:rFonts w:eastAsia="Calibri" w:cs="Arial"/>
                <w:szCs w:val="22"/>
              </w:rPr>
            </w:pPr>
            <w:r w:rsidRPr="00A41B1D">
              <w:t>0.5 of wavelength for H, 2.1 of wavelength for V</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8E00" w14:textId="77777777" w:rsidR="00AD4EBF" w:rsidRPr="002B0A5F" w:rsidRDefault="00AD4EBF" w:rsidP="00B85144">
            <w:pPr>
              <w:spacing w:before="40" w:after="20"/>
              <w:jc w:val="center"/>
              <w:rPr>
                <w:rFonts w:eastAsia="Calibri"/>
                <w:szCs w:val="22"/>
              </w:rPr>
            </w:pPr>
            <w:r w:rsidRPr="00A41B1D">
              <w:t>0.5 of wavelength for H, 2.1 of wavelength for 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76626AE4" w14:textId="77777777" w:rsidR="00AD4EBF" w:rsidRPr="002B0A5F" w:rsidRDefault="00AD4EBF" w:rsidP="00B85144">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8ABA550"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20FD8F86"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601B56A" w14:textId="77777777" w:rsidR="00AD4EBF" w:rsidRPr="008D68F2" w:rsidRDefault="00AD4EBF" w:rsidP="00B85144">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A9997DF" w14:textId="77777777" w:rsidR="00AD4EBF" w:rsidRPr="008D68F2" w:rsidRDefault="00AD4EBF" w:rsidP="00B85144">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3164234C" w14:textId="77777777" w:rsidR="00AD4EBF" w:rsidRPr="002B0A5F" w:rsidRDefault="00AD4EBF" w:rsidP="00B85144">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9AAF9EA" w14:textId="77777777" w:rsidR="00AD4EBF" w:rsidRPr="002B0A5F" w:rsidRDefault="00AD4EBF" w:rsidP="00B85144">
            <w:pPr>
              <w:spacing w:before="40" w:after="20"/>
              <w:jc w:val="center"/>
            </w:pPr>
            <w:r>
              <w:t>3</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28802" w14:textId="77777777" w:rsidR="00AD4EBF" w:rsidRPr="002B0A5F" w:rsidRDefault="00AD4EBF" w:rsidP="00B85144">
            <w:pPr>
              <w:spacing w:before="40" w:after="20"/>
              <w:jc w:val="center"/>
            </w:pPr>
            <w:r>
              <w:t>3</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16689430" w14:textId="77777777" w:rsidR="00AD4EBF" w:rsidRPr="002B0A5F" w:rsidRDefault="00AD4EBF" w:rsidP="00B85144">
            <w:pPr>
              <w:spacing w:before="40" w:after="20"/>
              <w:jc w:val="center"/>
            </w:pPr>
            <w:r>
              <w:t>N/A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509B8A6" w14:textId="77777777" w:rsidR="00AD4EBF" w:rsidRPr="002866F9" w:rsidRDefault="00AD4EBF" w:rsidP="00B85144">
            <w:pPr>
              <w:spacing w:before="40" w:after="20"/>
              <w:jc w:val="center"/>
              <w:rPr>
                <w:rFonts w:eastAsia="Calibri"/>
                <w:szCs w:val="22"/>
              </w:rPr>
            </w:pPr>
            <w:r>
              <w:rPr>
                <w:rFonts w:eastAsia="Calibri"/>
                <w:szCs w:val="22"/>
              </w:rPr>
              <w:t>N/A</w:t>
            </w:r>
          </w:p>
        </w:tc>
      </w:tr>
      <w:tr w:rsidR="00AD4EBF" w14:paraId="0445C489"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A77CBA4" w14:textId="77777777" w:rsidR="00AD4EBF" w:rsidRPr="008D68F2" w:rsidRDefault="00AD4EBF" w:rsidP="00B85144">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0CC22C1" w14:textId="77777777" w:rsidR="00AD4EBF" w:rsidRPr="008D68F2" w:rsidRDefault="00AD4EBF" w:rsidP="00B85144">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525E073A" w14:textId="77777777" w:rsidR="00AD4EBF" w:rsidRPr="002B0A5F" w:rsidRDefault="00AD4EBF" w:rsidP="00B85144">
            <w:pPr>
              <w:spacing w:before="40" w:after="20"/>
              <w:jc w:val="center"/>
            </w:pPr>
            <w:r>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C480FFD" w14:textId="77777777" w:rsidR="00AD4EBF" w:rsidRPr="002B0A5F" w:rsidRDefault="00AD4EBF" w:rsidP="00B85144">
            <w:pPr>
              <w:spacing w:before="40" w:after="20"/>
              <w:jc w:val="center"/>
            </w:pPr>
            <w:r>
              <w:rPr>
                <w:rFonts w:eastAsia="Calibri" w:cs="Arial"/>
                <w:szCs w:val="22"/>
                <w:lang w:eastAsia="ko-KR"/>
              </w:rPr>
              <w:t>0.7 of wavelength for V</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4788" w14:textId="77777777" w:rsidR="00AD4EBF" w:rsidRPr="002B0A5F" w:rsidRDefault="00AD4EBF" w:rsidP="00B85144">
            <w:pPr>
              <w:spacing w:before="40" w:after="20"/>
              <w:jc w:val="center"/>
            </w:pPr>
            <w:r>
              <w:rPr>
                <w:rFonts w:eastAsia="Calibri" w:cs="Arial"/>
                <w:szCs w:val="22"/>
                <w:lang w:eastAsia="ko-KR"/>
              </w:rPr>
              <w:t>0.7 of wavelength for V</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00B71888" w14:textId="77777777" w:rsidR="00AD4EBF" w:rsidRPr="002B0A5F" w:rsidRDefault="00AD4EBF" w:rsidP="00B85144">
            <w:pPr>
              <w:spacing w:before="40" w:after="20"/>
              <w:jc w:val="center"/>
            </w:pPr>
            <w:r>
              <w:rPr>
                <w:rFonts w:eastAsia="Calibri" w:cs="Arial"/>
                <w:szCs w:val="22"/>
                <w:lang w:eastAsia="ko-KR"/>
              </w:rPr>
              <w:t>N/A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B34D115" w14:textId="77777777" w:rsidR="00AD4EBF" w:rsidRPr="002866F9" w:rsidRDefault="00AD4EBF" w:rsidP="00B85144">
            <w:pPr>
              <w:spacing w:before="40" w:after="20"/>
              <w:jc w:val="center"/>
              <w:rPr>
                <w:rFonts w:eastAsia="Calibri"/>
                <w:szCs w:val="22"/>
              </w:rPr>
            </w:pPr>
            <w:r>
              <w:rPr>
                <w:rFonts w:eastAsia="Calibri"/>
                <w:szCs w:val="22"/>
              </w:rPr>
              <w:t>N/A</w:t>
            </w:r>
          </w:p>
        </w:tc>
      </w:tr>
      <w:tr w:rsidR="00AD4EBF" w14:paraId="6DAEBC66"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39179B4" w14:textId="77777777" w:rsidR="00AD4EBF" w:rsidRPr="008D68F2" w:rsidRDefault="00AD4EBF" w:rsidP="00B85144">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EF69384" w14:textId="77777777" w:rsidR="00AD4EBF" w:rsidRPr="008D68F2" w:rsidRDefault="00AD4EBF" w:rsidP="00B85144">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54861C16" w14:textId="77777777" w:rsidR="00AD4EBF" w:rsidRPr="002B0A5F" w:rsidRDefault="00AD4EBF" w:rsidP="00B85144">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7F0543B" w14:textId="77777777" w:rsidR="00AD4EBF" w:rsidRPr="002B0A5F" w:rsidRDefault="00AD4EBF" w:rsidP="00B85144">
            <w:pPr>
              <w:spacing w:before="40" w:after="20"/>
              <w:jc w:val="center"/>
            </w:pPr>
            <w:r>
              <w:t>3</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25EA" w14:textId="77777777" w:rsidR="00AD4EBF" w:rsidRPr="002B0A5F" w:rsidRDefault="00AD4EBF" w:rsidP="00B85144">
            <w:pPr>
              <w:spacing w:before="40" w:after="20"/>
              <w:jc w:val="center"/>
            </w:pPr>
            <w:r>
              <w:t>3</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2DA74A9D" w14:textId="77777777" w:rsidR="00AD4EBF" w:rsidRPr="002B0A5F" w:rsidRDefault="00AD4EBF" w:rsidP="00B85144">
            <w:pPr>
              <w:spacing w:before="40" w:after="20"/>
              <w:jc w:val="center"/>
            </w:pPr>
            <w:r>
              <w:t>N/A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5E64341" w14:textId="77777777" w:rsidR="00AD4EBF" w:rsidRPr="002866F9" w:rsidRDefault="00AD4EBF" w:rsidP="00B85144">
            <w:pPr>
              <w:spacing w:before="40" w:after="20"/>
              <w:jc w:val="center"/>
              <w:rPr>
                <w:rFonts w:eastAsia="Calibri"/>
                <w:szCs w:val="22"/>
              </w:rPr>
            </w:pPr>
            <w:r>
              <w:rPr>
                <w:rFonts w:eastAsia="Calibri"/>
                <w:szCs w:val="22"/>
              </w:rPr>
              <w:t>N/A</w:t>
            </w:r>
          </w:p>
        </w:tc>
      </w:tr>
      <w:tr w:rsidR="00AD4EBF" w14:paraId="585691BD"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37E8033" w14:textId="77777777" w:rsidR="00AD4EBF" w:rsidRPr="008D68F2" w:rsidRDefault="00AD4EBF" w:rsidP="00B85144">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7091B25" w14:textId="77777777" w:rsidR="00AD4EBF" w:rsidRPr="008D68F2" w:rsidRDefault="00AD4EBF" w:rsidP="00B85144">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0362FC2A" w14:textId="77777777" w:rsidR="00AD4EBF" w:rsidRPr="008D68F2" w:rsidRDefault="00AD4EBF" w:rsidP="00B85144">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77080B2" w14:textId="77777777" w:rsidR="00AD4EBF" w:rsidRPr="008D68F2" w:rsidRDefault="00AD4EBF" w:rsidP="00B85144">
            <w:pPr>
              <w:spacing w:before="40" w:after="20"/>
              <w:jc w:val="center"/>
              <w:rPr>
                <w:rFonts w:eastAsia="Calibri" w:cs="Arial"/>
                <w:szCs w:val="22"/>
                <w:lang w:eastAsia="ko-KR"/>
              </w:rPr>
            </w:pPr>
            <w:r>
              <w:rPr>
                <w:rFonts w:eastAsia="Calibri" w:cs="Arial"/>
                <w:szCs w:val="22"/>
                <w:lang w:eastAsia="ko-KR"/>
              </w:rPr>
              <w:t>2</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F14D" w14:textId="77777777" w:rsidR="00AD4EBF" w:rsidRPr="008D68F2" w:rsidRDefault="00AD4EBF" w:rsidP="00B85144">
            <w:pPr>
              <w:spacing w:before="40" w:after="20"/>
              <w:jc w:val="center"/>
              <w:rPr>
                <w:rFonts w:eastAsia="Calibri"/>
                <w:szCs w:val="22"/>
              </w:rPr>
            </w:pPr>
            <w:r>
              <w:rPr>
                <w:rFonts w:eastAsia="Calibri" w:cs="Arial"/>
                <w:szCs w:val="22"/>
                <w:lang w:eastAsia="ko-KR"/>
              </w:rPr>
              <w:t>2</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3906D923" w14:textId="77777777" w:rsidR="00AD4EBF" w:rsidRPr="008D68F2" w:rsidRDefault="00AD4EBF" w:rsidP="00B85144">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6C4D61A"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56973624"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C21E7E4" w14:textId="77777777" w:rsidR="00AD4EBF" w:rsidRPr="008D68F2" w:rsidRDefault="00AD4EBF" w:rsidP="00B85144">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BC9BC58" w14:textId="604FDB0B" w:rsidR="00AD4EBF" w:rsidRPr="00D43534" w:rsidRDefault="00AD4EBF" w:rsidP="00B85144">
            <w:pPr>
              <w:spacing w:before="40" w:after="20"/>
              <w:rPr>
                <w:rFonts w:eastAsia="Calibri"/>
                <w:szCs w:val="22"/>
                <w:lang w:eastAsia="ko-KR"/>
              </w:rPr>
            </w:pPr>
            <w:r w:rsidRPr="00100C85">
              <w:rPr>
                <w:rFonts w:eastAsia="Calibri"/>
                <w:szCs w:val="22"/>
                <w:highlight w:val="yellow"/>
                <w:lang w:eastAsia="ko-KR"/>
              </w:rPr>
              <w:t>Conducted</w:t>
            </w:r>
            <w:r>
              <w:rPr>
                <w:rFonts w:eastAsia="Calibri"/>
                <w:szCs w:val="22"/>
                <w:lang w:eastAsia="ko-KR"/>
              </w:rPr>
              <w:t xml:space="preserve"> power (before Ohmic loss) </w:t>
            </w:r>
            <w:r w:rsidR="00CB2CB4" w:rsidRPr="00CB2CB4">
              <w:rPr>
                <w:rFonts w:eastAsia="Calibri"/>
                <w:szCs w:val="22"/>
                <w:highlight w:val="yellow"/>
                <w:lang w:eastAsia="ko-KR"/>
              </w:rPr>
              <w:t xml:space="preserve">per antenna </w:t>
            </w:r>
            <w:r w:rsidR="001164CA" w:rsidRPr="00CB2CB4">
              <w:rPr>
                <w:rFonts w:eastAsia="Calibri"/>
                <w:szCs w:val="22"/>
                <w:highlight w:val="yellow"/>
                <w:lang w:eastAsia="ko-KR"/>
              </w:rPr>
              <w:t xml:space="preserve">sub-array </w:t>
            </w:r>
            <w:r w:rsidR="001164CA">
              <w:rPr>
                <w:rFonts w:eastAsia="Calibri"/>
                <w:szCs w:val="22"/>
                <w:highlight w:val="yellow"/>
                <w:lang w:eastAsia="ko-KR"/>
              </w:rPr>
              <w:t xml:space="preserve">or </w:t>
            </w:r>
            <w:r w:rsidR="00CB2CB4" w:rsidRPr="00CB2CB4">
              <w:rPr>
                <w:rFonts w:eastAsia="Calibri"/>
                <w:szCs w:val="22"/>
                <w:highlight w:val="yellow"/>
                <w:lang w:eastAsia="ko-KR"/>
              </w:rPr>
              <w:t>element</w:t>
            </w:r>
            <w:r w:rsidR="00CB2CB4" w:rsidRPr="00CB2CB4">
              <w:rPr>
                <w:rFonts w:eastAsia="Calibri"/>
                <w:szCs w:val="22"/>
                <w:lang w:eastAsia="ko-KR"/>
              </w:rPr>
              <w:t xml:space="preserve"> </w:t>
            </w:r>
            <w:r>
              <w:rPr>
                <w:rFonts w:eastAsia="Calibri"/>
                <w:szCs w:val="22"/>
                <w:lang w:eastAsia="zh-CN"/>
              </w:rPr>
              <w:t xml:space="preserve">(dBm) </w:t>
            </w:r>
            <w:r>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554B3D61" w14:textId="277447AF" w:rsidR="00AD4EBF" w:rsidRPr="001164CA" w:rsidRDefault="001164CA" w:rsidP="00B85144">
            <w:pPr>
              <w:spacing w:before="40" w:after="20"/>
              <w:jc w:val="center"/>
              <w:rPr>
                <w:rFonts w:eastAsia="Calibri" w:cs="Arial"/>
                <w:szCs w:val="22"/>
                <w:highlight w:val="yellow"/>
                <w:lang w:eastAsia="ko-KR"/>
              </w:rPr>
            </w:pPr>
            <w:r w:rsidRPr="001164CA">
              <w:rPr>
                <w:highlight w:val="yellow"/>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7EA208" w14:textId="1144463A" w:rsidR="00AD4EBF" w:rsidRPr="001164CA" w:rsidRDefault="001164CA" w:rsidP="00B85144">
            <w:pPr>
              <w:spacing w:before="40" w:after="20"/>
              <w:jc w:val="center"/>
              <w:rPr>
                <w:rFonts w:eastAsia="Calibri" w:cs="Arial"/>
                <w:szCs w:val="22"/>
                <w:highlight w:val="yellow"/>
                <w:lang w:eastAsia="ko-KR"/>
              </w:rPr>
            </w:pPr>
            <w:r w:rsidRPr="001164CA">
              <w:rPr>
                <w:highlight w:val="yellow"/>
              </w:rPr>
              <w:t>28</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E70C" w14:textId="2F831261" w:rsidR="00AD4EBF" w:rsidRPr="001164CA" w:rsidRDefault="001164CA" w:rsidP="00B85144">
            <w:pPr>
              <w:spacing w:before="40" w:after="20"/>
              <w:jc w:val="center"/>
              <w:rPr>
                <w:rFonts w:eastAsia="Calibri"/>
                <w:szCs w:val="22"/>
                <w:highlight w:val="yellow"/>
              </w:rPr>
            </w:pPr>
            <w:r w:rsidRPr="001164CA">
              <w:rPr>
                <w:highlight w:val="yellow"/>
              </w:rPr>
              <w:t>28</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161E7E8B" w14:textId="0742B58F" w:rsidR="00AD4EBF" w:rsidRPr="001164CA" w:rsidRDefault="001164CA" w:rsidP="00B85144">
            <w:pPr>
              <w:spacing w:before="40" w:after="20"/>
              <w:jc w:val="center"/>
              <w:rPr>
                <w:rFonts w:eastAsia="Calibri"/>
                <w:szCs w:val="22"/>
                <w:highlight w:val="yellow"/>
                <w:lang w:eastAsia="ko-KR"/>
              </w:rPr>
            </w:pPr>
            <w:r w:rsidRPr="001164CA">
              <w:rPr>
                <w:highlight w:val="yellow"/>
              </w:rPr>
              <w:t>16</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AE96367" w14:textId="77777777" w:rsidR="00AD4EBF" w:rsidRPr="008D68F2" w:rsidRDefault="00AD4EBF" w:rsidP="00B85144">
            <w:pPr>
              <w:spacing w:before="40" w:after="20"/>
              <w:jc w:val="center"/>
              <w:rPr>
                <w:rFonts w:eastAsia="Calibri"/>
                <w:szCs w:val="22"/>
              </w:rPr>
            </w:pPr>
            <w:r w:rsidRPr="002866F9">
              <w:rPr>
                <w:rFonts w:eastAsia="Calibri"/>
                <w:szCs w:val="22"/>
              </w:rPr>
              <w:t>N/A</w:t>
            </w:r>
          </w:p>
        </w:tc>
      </w:tr>
      <w:tr w:rsidR="00AD4EBF" w14:paraId="20E010C1"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204E71D" w14:textId="77777777" w:rsidR="00AD4EBF" w:rsidRPr="008D68F2" w:rsidRDefault="00AD4EBF" w:rsidP="00B85144">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122E375" w14:textId="77777777" w:rsidR="00AD4EBF" w:rsidRPr="008D68F2" w:rsidRDefault="00AD4EBF" w:rsidP="00B85144">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027CC186" w14:textId="77777777" w:rsidR="00AD4EBF" w:rsidRPr="008D68F2" w:rsidRDefault="00AD4EBF" w:rsidP="00B85144">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718D6C6" w14:textId="77777777" w:rsidR="00AD4EBF" w:rsidRPr="008D68F2" w:rsidRDefault="00AD4EBF" w:rsidP="00B85144">
            <w:pPr>
              <w:spacing w:before="40" w:after="20"/>
              <w:jc w:val="center"/>
              <w:rPr>
                <w:rFonts w:eastAsia="Calibri" w:cs="Arial"/>
                <w:szCs w:val="22"/>
                <w:lang w:eastAsia="ko-KR"/>
              </w:rPr>
            </w:pPr>
            <w:r>
              <w:rPr>
                <w:rFonts w:eastAsia="Calibri" w:cs="Arial"/>
                <w:szCs w:val="22"/>
                <w:lang w:eastAsia="ko-KR"/>
              </w:rPr>
              <w:t>+/-60</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1A09" w14:textId="77777777" w:rsidR="00AD4EBF" w:rsidRPr="008D68F2" w:rsidRDefault="00AD4EBF" w:rsidP="00B85144">
            <w:pPr>
              <w:spacing w:before="40" w:after="20"/>
              <w:jc w:val="center"/>
              <w:rPr>
                <w:rFonts w:eastAsia="Calibri"/>
                <w:szCs w:val="22"/>
                <w:lang w:eastAsia="ko-KR"/>
              </w:rPr>
            </w:pPr>
            <w:r>
              <w:rPr>
                <w:rFonts w:eastAsia="Calibri" w:cs="Arial"/>
                <w:szCs w:val="22"/>
                <w:lang w:eastAsia="ko-KR"/>
              </w:rPr>
              <w:t>+/-60</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597AD44" w14:textId="77777777" w:rsidR="00AD4EBF" w:rsidRPr="00F20F9B" w:rsidRDefault="00AD4EBF" w:rsidP="00B85144">
            <w:pPr>
              <w:spacing w:before="40" w:after="20"/>
              <w:jc w:val="center"/>
              <w:rPr>
                <w:rFonts w:eastAsia="Calibri"/>
                <w:szCs w:val="22"/>
                <w:highlight w:val="yellow"/>
                <w:lang w:eastAsia="ko-KR"/>
              </w:rPr>
            </w:pPr>
            <w:r>
              <w:rPr>
                <w:rFonts w:eastAsia="Calibri" w:cs="Arial"/>
                <w:szCs w:val="22"/>
                <w:lang w:eastAsia="ko-KR"/>
              </w:rPr>
              <w:t>+/-60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6DEEABC" w14:textId="77777777" w:rsidR="00AD4EBF" w:rsidRPr="008D68F2" w:rsidRDefault="00AD4EBF" w:rsidP="00B85144">
            <w:pPr>
              <w:spacing w:before="40" w:after="20"/>
              <w:jc w:val="center"/>
              <w:rPr>
                <w:rFonts w:eastAsia="Calibri"/>
                <w:szCs w:val="22"/>
                <w:lang w:eastAsia="ko-KR"/>
              </w:rPr>
            </w:pPr>
            <w:r w:rsidRPr="002866F9">
              <w:rPr>
                <w:rFonts w:eastAsia="Calibri"/>
                <w:szCs w:val="22"/>
              </w:rPr>
              <w:t>N/A</w:t>
            </w:r>
          </w:p>
        </w:tc>
      </w:tr>
      <w:tr w:rsidR="00AD4EBF" w14:paraId="12FA0F14"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EEF8983" w14:textId="77777777" w:rsidR="00AD4EBF" w:rsidRPr="008D68F2" w:rsidRDefault="00AD4EBF" w:rsidP="00B85144">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7B58C8" w14:textId="77777777" w:rsidR="00AD4EBF" w:rsidRPr="008D68F2" w:rsidRDefault="00AD4EBF" w:rsidP="00B85144">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509C39A" w14:textId="77777777" w:rsidR="00AD4EBF" w:rsidRPr="00D43534" w:rsidRDefault="00AD4EBF" w:rsidP="00B85144">
            <w:pPr>
              <w:spacing w:before="40" w:after="20"/>
              <w:jc w:val="center"/>
              <w:rPr>
                <w:rFonts w:eastAsia="Calibri" w:cs="Arial"/>
                <w:szCs w:val="22"/>
                <w:lang w:eastAsia="ko-KR"/>
              </w:rPr>
            </w:pPr>
            <w:r w:rsidRPr="00D43534">
              <w:rPr>
                <w:lang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2A1C7B4" w14:textId="77777777" w:rsidR="00AD4EBF" w:rsidRPr="00D43534" w:rsidRDefault="00AD4EBF" w:rsidP="00B85144">
            <w:pPr>
              <w:spacing w:before="40" w:after="20"/>
              <w:jc w:val="center"/>
              <w:rPr>
                <w:rFonts w:eastAsia="Calibri" w:cs="Arial"/>
                <w:szCs w:val="22"/>
                <w:lang w:eastAsia="ko-KR"/>
              </w:rPr>
            </w:pPr>
            <w:r w:rsidRPr="00681255">
              <w:rPr>
                <w:lang w:eastAsia="zh-CN"/>
              </w:rPr>
              <w:t>90-100</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3FA6" w14:textId="77777777" w:rsidR="00AD4EBF" w:rsidRPr="008D68F2" w:rsidRDefault="00AD4EBF" w:rsidP="00B85144">
            <w:pPr>
              <w:spacing w:before="40" w:after="20"/>
              <w:jc w:val="center"/>
              <w:rPr>
                <w:rFonts w:eastAsia="Calibri"/>
                <w:szCs w:val="22"/>
                <w:lang w:eastAsia="ko-KR"/>
              </w:rPr>
            </w:pPr>
            <w:r>
              <w:rPr>
                <w:rFonts w:eastAsia="Calibri" w:cs="Arial"/>
                <w:szCs w:val="22"/>
                <w:lang w:eastAsia="ko-KR"/>
              </w:rPr>
              <w:t>90-100</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50D19580" w14:textId="77777777" w:rsidR="00AD4EBF" w:rsidRPr="00F20F9B" w:rsidRDefault="00AD4EBF" w:rsidP="00B85144">
            <w:pPr>
              <w:spacing w:before="40" w:after="20"/>
              <w:jc w:val="center"/>
              <w:rPr>
                <w:rFonts w:eastAsia="Calibri"/>
                <w:szCs w:val="22"/>
                <w:highlight w:val="yellow"/>
                <w:lang w:eastAsia="ko-KR"/>
              </w:rPr>
            </w:pPr>
            <w:r>
              <w:rPr>
                <w:rFonts w:eastAsia="Calibri" w:cs="Arial"/>
                <w:szCs w:val="22"/>
                <w:lang w:eastAsia="ko-KR"/>
              </w:rPr>
              <w:t>90-120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361334F" w14:textId="77777777" w:rsidR="00AD4EBF" w:rsidRPr="002866F9" w:rsidRDefault="00AD4EBF" w:rsidP="00B85144">
            <w:pPr>
              <w:spacing w:before="40" w:after="20"/>
              <w:jc w:val="center"/>
              <w:rPr>
                <w:rFonts w:eastAsia="Calibri"/>
                <w:szCs w:val="22"/>
              </w:rPr>
            </w:pPr>
            <w:r>
              <w:rPr>
                <w:rFonts w:eastAsia="Calibri"/>
                <w:szCs w:val="22"/>
              </w:rPr>
              <w:t>N/A</w:t>
            </w:r>
          </w:p>
        </w:tc>
      </w:tr>
      <w:tr w:rsidR="00AD4EBF" w14:paraId="0EDC217C"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E2140A5" w14:textId="77777777" w:rsidR="00AD4EBF" w:rsidRDefault="00AD4EBF" w:rsidP="00B85144">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CB9AD44" w14:textId="77777777" w:rsidR="00AD4EBF" w:rsidRDefault="00AD4EBF" w:rsidP="00B85144">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7A38F3CC" w14:textId="77777777" w:rsidR="00AD4EBF" w:rsidRPr="00D43534" w:rsidRDefault="00AD4EBF" w:rsidP="00B85144">
            <w:pPr>
              <w:spacing w:before="40" w:after="20"/>
              <w:jc w:val="center"/>
              <w:rPr>
                <w:lang w:eastAsia="zh-CN"/>
              </w:rPr>
            </w:pPr>
            <w:r w:rsidRPr="00D43534">
              <w:rPr>
                <w:lang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5EDE11A" w14:textId="77777777" w:rsidR="00AD4EBF" w:rsidRPr="00D43534" w:rsidRDefault="00AD4EBF" w:rsidP="00B85144">
            <w:pPr>
              <w:spacing w:before="40" w:after="20"/>
              <w:jc w:val="center"/>
              <w:rPr>
                <w:lang w:eastAsia="zh-CN"/>
              </w:rPr>
            </w:pPr>
            <w:r w:rsidRPr="00D43534">
              <w:rPr>
                <w:lang w:eastAsia="zh-CN"/>
              </w:rPr>
              <w:t>6</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965C" w14:textId="77777777" w:rsidR="00AD4EBF" w:rsidRDefault="00AD4EBF" w:rsidP="00B85144">
            <w:pPr>
              <w:spacing w:before="40" w:after="20"/>
              <w:jc w:val="center"/>
              <w:rPr>
                <w:rFonts w:eastAsia="Calibri" w:cs="Arial"/>
                <w:szCs w:val="22"/>
                <w:lang w:eastAsia="ko-KR"/>
              </w:rPr>
            </w:pPr>
            <w:r>
              <w:rPr>
                <w:rFonts w:eastAsia="Calibri" w:cs="Arial"/>
                <w:szCs w:val="22"/>
                <w:lang w:eastAsia="ko-KR"/>
              </w:rPr>
              <w:t>6</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06522144" w14:textId="77777777" w:rsidR="00AD4EBF" w:rsidRDefault="00AD4EBF" w:rsidP="00B85144">
            <w:pPr>
              <w:spacing w:before="40" w:after="20"/>
              <w:jc w:val="center"/>
              <w:rPr>
                <w:rFonts w:eastAsia="Calibri" w:cs="Arial"/>
                <w:szCs w:val="22"/>
                <w:lang w:eastAsia="ko-KR"/>
              </w:rPr>
            </w:pPr>
            <w:r>
              <w:rPr>
                <w:rFonts w:eastAsia="Calibri" w:cs="Arial"/>
                <w:szCs w:val="22"/>
                <w:lang w:eastAsia="ko-KR"/>
              </w:rPr>
              <w:t>N/A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7D2D904" w14:textId="77777777" w:rsidR="00AD4EBF" w:rsidRDefault="00AD4EBF" w:rsidP="00B85144">
            <w:pPr>
              <w:spacing w:before="40" w:after="20"/>
              <w:jc w:val="center"/>
              <w:rPr>
                <w:rFonts w:eastAsia="Calibri"/>
                <w:szCs w:val="22"/>
              </w:rPr>
            </w:pPr>
            <w:r>
              <w:rPr>
                <w:rFonts w:eastAsia="Calibri"/>
                <w:szCs w:val="22"/>
              </w:rPr>
              <w:t>N/A</w:t>
            </w:r>
          </w:p>
        </w:tc>
      </w:tr>
      <w:tr w:rsidR="00AD4EBF" w14:paraId="0EAD8852" w14:textId="77777777" w:rsidTr="00233FC8">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DFD39E9" w14:textId="77777777" w:rsidR="00AD4EBF" w:rsidRDefault="00AD4EBF" w:rsidP="00B85144">
            <w:pPr>
              <w:spacing w:before="40" w:after="20"/>
              <w:jc w:val="right"/>
              <w:rPr>
                <w:rFonts w:eastAsia="Calibri"/>
                <w:szCs w:val="22"/>
                <w:lang w:eastAsia="ko-KR"/>
              </w:rPr>
            </w:pPr>
            <w:r>
              <w:rPr>
                <w:rFonts w:eastAsia="Calibri"/>
                <w:szCs w:val="22"/>
                <w:lang w:eastAsia="ko-KR"/>
              </w:rPr>
              <w:lastRenderedPageBreak/>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6A36B65" w14:textId="77777777" w:rsidR="00AD4EBF" w:rsidRDefault="00AD4EBF" w:rsidP="00B85144">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265BF409" w14:textId="77777777" w:rsidR="00AD4EBF" w:rsidRPr="00D43534" w:rsidRDefault="00AD4EBF" w:rsidP="00B85144">
            <w:pPr>
              <w:spacing w:before="40" w:after="20"/>
              <w:jc w:val="center"/>
              <w:rPr>
                <w:lang w:eastAsia="zh-CN"/>
              </w:rPr>
            </w:pPr>
            <w:r>
              <w:rPr>
                <w:lang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0ADB7CA" w14:textId="77777777" w:rsidR="00AD4EBF" w:rsidRPr="00D43534" w:rsidRDefault="00AD4EBF" w:rsidP="00B85144">
            <w:pPr>
              <w:spacing w:before="40" w:after="20"/>
              <w:jc w:val="center"/>
              <w:rPr>
                <w:lang w:eastAsia="zh-CN"/>
              </w:rPr>
            </w:pPr>
            <w:r>
              <w:rPr>
                <w:lang w:eastAsia="zh-CN"/>
              </w:rPr>
              <w:t>72.2</w:t>
            </w:r>
          </w:p>
        </w:tc>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94E8" w14:textId="77777777" w:rsidR="00AD4EBF" w:rsidRDefault="00AD4EBF" w:rsidP="00B85144">
            <w:pPr>
              <w:spacing w:before="40" w:after="20"/>
              <w:jc w:val="center"/>
              <w:rPr>
                <w:rFonts w:eastAsia="Calibri" w:cs="Arial"/>
                <w:szCs w:val="22"/>
                <w:lang w:eastAsia="ko-KR"/>
              </w:rPr>
            </w:pPr>
            <w:r>
              <w:rPr>
                <w:rFonts w:eastAsia="Calibri" w:cs="Arial"/>
                <w:szCs w:val="22"/>
                <w:lang w:eastAsia="ko-KR"/>
              </w:rPr>
              <w:t>72.2</w:t>
            </w:r>
          </w:p>
        </w:tc>
        <w:tc>
          <w:tcPr>
            <w:tcW w:w="803" w:type="pct"/>
            <w:tcBorders>
              <w:top w:val="single" w:sz="4" w:space="0" w:color="auto"/>
              <w:left w:val="single" w:sz="4" w:space="0" w:color="auto"/>
              <w:bottom w:val="single" w:sz="4" w:space="0" w:color="auto"/>
              <w:right w:val="single" w:sz="4" w:space="0" w:color="auto"/>
            </w:tcBorders>
            <w:shd w:val="clear" w:color="auto" w:fill="auto"/>
            <w:vAlign w:val="center"/>
          </w:tcPr>
          <w:p w14:paraId="610D378F" w14:textId="77777777" w:rsidR="00AD4EBF" w:rsidDel="003430C8" w:rsidRDefault="00AD4EBF" w:rsidP="00B85144">
            <w:pPr>
              <w:spacing w:before="40" w:after="20"/>
              <w:jc w:val="center"/>
              <w:rPr>
                <w:rFonts w:eastAsia="Calibri" w:cs="Arial"/>
                <w:szCs w:val="22"/>
                <w:lang w:eastAsia="ko-KR"/>
              </w:rPr>
            </w:pPr>
            <w:r>
              <w:rPr>
                <w:rFonts w:eastAsia="Calibri" w:cs="Arial"/>
                <w:szCs w:val="22"/>
                <w:lang w:eastAsia="ko-KR"/>
              </w:rPr>
              <w:t>61.5</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3195A64" w14:textId="77777777" w:rsidR="00AD4EBF" w:rsidRDefault="00AD4EBF" w:rsidP="00B85144">
            <w:pPr>
              <w:spacing w:before="40" w:after="20"/>
              <w:jc w:val="center"/>
              <w:rPr>
                <w:rFonts w:eastAsia="Calibri"/>
                <w:szCs w:val="22"/>
              </w:rPr>
            </w:pPr>
            <w:r>
              <w:rPr>
                <w:rFonts w:eastAsia="Calibri"/>
                <w:szCs w:val="22"/>
              </w:rPr>
              <w:t>N/A</w:t>
            </w:r>
          </w:p>
        </w:tc>
      </w:tr>
    </w:tbl>
    <w:p w14:paraId="32536B09" w14:textId="77777777" w:rsidR="00AD4EBF" w:rsidRDefault="00AD4EBF" w:rsidP="00AD4EBF">
      <w:pPr>
        <w:tabs>
          <w:tab w:val="left" w:pos="709"/>
        </w:tabs>
        <w:ind w:left="709" w:hanging="709"/>
        <w:rPr>
          <w:lang w:eastAsia="zh-CN"/>
        </w:rPr>
      </w:pPr>
    </w:p>
    <w:p w14:paraId="453E096B" w14:textId="6A8C4080" w:rsidR="00AD4EBF" w:rsidRDefault="00AD4EBF" w:rsidP="00AD4EBF">
      <w:pPr>
        <w:tabs>
          <w:tab w:val="left" w:pos="709"/>
        </w:tabs>
        <w:ind w:left="709" w:hanging="709"/>
        <w:rPr>
          <w:lang w:eastAsia="zh-CN"/>
        </w:rPr>
      </w:pPr>
      <w:r>
        <w:rPr>
          <w:lang w:eastAsia="zh-CN"/>
        </w:rPr>
        <w:t>Note 1:</w:t>
      </w:r>
      <w:r>
        <w:rPr>
          <w:lang w:eastAsia="zh-CN"/>
        </w:rPr>
        <w:tab/>
      </w:r>
      <w:r w:rsidRPr="00E80798">
        <w:rPr>
          <w:lang w:eastAsia="zh-CN"/>
        </w:rPr>
        <w:t>The vertical coverage range is given in global coordinate system, i.e., 90° being at the horizon.</w:t>
      </w:r>
      <w:r w:rsidR="00174CD2">
        <w:rPr>
          <w:lang w:eastAsia="zh-CN"/>
        </w:rPr>
        <w:t xml:space="preserve"> </w:t>
      </w:r>
      <w:r w:rsidR="00174CD2" w:rsidRPr="00174CD2">
        <w:rPr>
          <w:highlight w:val="yellow"/>
          <w:lang w:eastAsia="zh-CN"/>
        </w:rPr>
        <w:t xml:space="preserve">This range includes the mechanical </w:t>
      </w:r>
      <w:proofErr w:type="spellStart"/>
      <w:r w:rsidR="00174CD2" w:rsidRPr="00174CD2">
        <w:rPr>
          <w:highlight w:val="yellow"/>
          <w:lang w:eastAsia="zh-CN"/>
        </w:rPr>
        <w:t>downtilt</w:t>
      </w:r>
      <w:proofErr w:type="spellEnd"/>
      <w:r w:rsidR="00174CD2" w:rsidRPr="00174CD2">
        <w:rPr>
          <w:highlight w:val="yellow"/>
          <w:lang w:eastAsia="zh-CN"/>
        </w:rPr>
        <w:t xml:space="preserve"> given in row 1.12.</w:t>
      </w:r>
    </w:p>
    <w:p w14:paraId="77FC1CD8" w14:textId="77777777" w:rsidR="00AD4EBF" w:rsidRDefault="00AD4EBF" w:rsidP="00AD4EBF">
      <w:pPr>
        <w:tabs>
          <w:tab w:val="left" w:pos="709"/>
        </w:tabs>
        <w:ind w:left="709" w:hanging="709"/>
        <w:rPr>
          <w:lang w:eastAsia="zh-CN"/>
        </w:rPr>
      </w:pPr>
      <w:r>
        <w:rPr>
          <w:lang w:eastAsia="zh-CN"/>
        </w:rPr>
        <w:t>Note 2:</w:t>
      </w:r>
      <w:r>
        <w:rPr>
          <w:lang w:eastAsia="zh-CN"/>
        </w:rPr>
        <w:tab/>
        <w:t xml:space="preserve">The element </w:t>
      </w:r>
      <w:proofErr w:type="gramStart"/>
      <w:r>
        <w:rPr>
          <w:lang w:eastAsia="zh-CN"/>
        </w:rPr>
        <w:t>gain</w:t>
      </w:r>
      <w:proofErr w:type="gramEnd"/>
      <w:r>
        <w:rPr>
          <w:lang w:eastAsia="zh-CN"/>
        </w:rPr>
        <w:t xml:space="preserve"> in row 1.2 includes the loss given in row 1.8 and is per polarization.</w:t>
      </w:r>
    </w:p>
    <w:p w14:paraId="1DEB758B" w14:textId="5EBDAA30" w:rsidR="00AD4EBF" w:rsidRDefault="00AD4EBF" w:rsidP="00AD4EBF">
      <w:pPr>
        <w:tabs>
          <w:tab w:val="left" w:pos="709"/>
        </w:tabs>
        <w:ind w:left="709" w:hanging="709"/>
        <w:rPr>
          <w:lang w:eastAsia="zh-CN"/>
        </w:rPr>
      </w:pPr>
      <w:r>
        <w:rPr>
          <w:lang w:eastAsia="zh-CN"/>
        </w:rPr>
        <w:t>Note 3:</w:t>
      </w:r>
      <w:r>
        <w:rPr>
          <w:lang w:eastAsia="zh-CN"/>
        </w:rPr>
        <w:tab/>
      </w:r>
      <w:r w:rsidR="001164CA" w:rsidRPr="005214DD">
        <w:rPr>
          <w:highlight w:val="yellow"/>
          <w:lang w:eastAsia="zh-CN"/>
        </w:rPr>
        <w:t xml:space="preserve">Conducted power values are per polarization. </w:t>
      </w:r>
      <w:r w:rsidR="00100C85" w:rsidRPr="005214DD">
        <w:rPr>
          <w:highlight w:val="yellow"/>
          <w:lang w:eastAsia="zh-CN"/>
        </w:rPr>
        <w:t xml:space="preserve">The conducted power per sub-array assumes 4 × 8 sub-arrays and 2 polarizations for the rural, </w:t>
      </w:r>
      <w:proofErr w:type="gramStart"/>
      <w:r w:rsidR="00100C85" w:rsidRPr="005214DD">
        <w:rPr>
          <w:highlight w:val="yellow"/>
          <w:lang w:eastAsia="zh-CN"/>
        </w:rPr>
        <w:t>suburban</w:t>
      </w:r>
      <w:proofErr w:type="gramEnd"/>
      <w:r w:rsidR="00100C85" w:rsidRPr="005214DD">
        <w:rPr>
          <w:highlight w:val="yellow"/>
          <w:lang w:eastAsia="zh-CN"/>
        </w:rPr>
        <w:t xml:space="preserve"> and urban macro cases; the conducted power per element assumes 8 × 8 elements and 2 polarizations for the small cell outdoor/micro urban case</w:t>
      </w:r>
      <w:r w:rsidRPr="005214DD">
        <w:rPr>
          <w:highlight w:val="yellow"/>
          <w:lang w:eastAsia="zh-CN"/>
        </w:rPr>
        <w:t>.</w:t>
      </w:r>
    </w:p>
    <w:p w14:paraId="6D091EB3" w14:textId="07BB48FF" w:rsidR="00AD4EBF" w:rsidRDefault="00AD4EBF" w:rsidP="00AD4EBF">
      <w:pPr>
        <w:tabs>
          <w:tab w:val="left" w:pos="709"/>
        </w:tabs>
        <w:ind w:left="709" w:hanging="709"/>
        <w:rPr>
          <w:lang w:eastAsia="zh-CN"/>
        </w:rPr>
      </w:pPr>
      <w:r>
        <w:rPr>
          <w:lang w:eastAsia="zh-CN"/>
        </w:rPr>
        <w:t>Note 4:</w:t>
      </w:r>
      <w:r>
        <w:rPr>
          <w:lang w:eastAsia="zh-CN"/>
        </w:rPr>
        <w:tab/>
      </w:r>
      <w:r w:rsidR="00100C85" w:rsidRPr="005214DD">
        <w:rPr>
          <w:highlight w:val="yellow"/>
          <w:lang w:eastAsia="zh-CN"/>
        </w:rPr>
        <w:t xml:space="preserve">4 × 8 means there are 4 </w:t>
      </w:r>
      <w:r w:rsidR="005214DD" w:rsidRPr="005214DD">
        <w:rPr>
          <w:highlight w:val="yellow"/>
          <w:lang w:eastAsia="zh-CN"/>
        </w:rPr>
        <w:t>rows</w:t>
      </w:r>
      <w:r w:rsidR="00100C85" w:rsidRPr="005214DD">
        <w:rPr>
          <w:highlight w:val="yellow"/>
          <w:lang w:eastAsia="zh-CN"/>
        </w:rPr>
        <w:t xml:space="preserve"> and 8 </w:t>
      </w:r>
      <w:r w:rsidR="005214DD" w:rsidRPr="005214DD">
        <w:rPr>
          <w:highlight w:val="yellow"/>
          <w:lang w:eastAsia="zh-CN"/>
        </w:rPr>
        <w:t>columns of</w:t>
      </w:r>
      <w:r w:rsidR="00100C85" w:rsidRPr="005214DD">
        <w:rPr>
          <w:highlight w:val="yellow"/>
          <w:lang w:eastAsia="zh-CN"/>
        </w:rPr>
        <w:t xml:space="preserve"> radiating sub-arrays</w:t>
      </w:r>
      <w:r w:rsidR="00C70FD7" w:rsidRPr="005214DD">
        <w:rPr>
          <w:highlight w:val="yellow"/>
          <w:lang w:eastAsia="zh-CN"/>
        </w:rPr>
        <w:t xml:space="preserve"> for rural, macro suburban and macro urban cases</w:t>
      </w:r>
      <w:r w:rsidR="00100C85" w:rsidRPr="005214DD">
        <w:rPr>
          <w:highlight w:val="yellow"/>
          <w:lang w:eastAsia="zh-CN"/>
        </w:rPr>
        <w:t xml:space="preserve">. 8 × 8 means there are 8 </w:t>
      </w:r>
      <w:r w:rsidR="005214DD" w:rsidRPr="005214DD">
        <w:rPr>
          <w:highlight w:val="yellow"/>
          <w:lang w:eastAsia="zh-CN"/>
        </w:rPr>
        <w:t>rows</w:t>
      </w:r>
      <w:r w:rsidR="00100C85" w:rsidRPr="005214DD">
        <w:rPr>
          <w:highlight w:val="yellow"/>
          <w:lang w:eastAsia="zh-CN"/>
        </w:rPr>
        <w:t xml:space="preserve"> and 8 </w:t>
      </w:r>
      <w:r w:rsidR="005214DD" w:rsidRPr="005214DD">
        <w:rPr>
          <w:highlight w:val="yellow"/>
          <w:lang w:eastAsia="zh-CN"/>
        </w:rPr>
        <w:t>columns of</w:t>
      </w:r>
      <w:r w:rsidR="00C70FD7" w:rsidRPr="005214DD">
        <w:rPr>
          <w:highlight w:val="yellow"/>
          <w:lang w:eastAsia="zh-CN"/>
        </w:rPr>
        <w:t xml:space="preserve"> </w:t>
      </w:r>
      <w:r w:rsidR="00100C85" w:rsidRPr="005214DD">
        <w:rPr>
          <w:highlight w:val="yellow"/>
          <w:lang w:eastAsia="zh-CN"/>
        </w:rPr>
        <w:t>radiating elements</w:t>
      </w:r>
      <w:r w:rsidR="00C70FD7" w:rsidRPr="005214DD">
        <w:rPr>
          <w:highlight w:val="yellow"/>
          <w:lang w:eastAsia="zh-CN"/>
        </w:rPr>
        <w:t xml:space="preserve"> for the small cell outdoor/micro urban case</w:t>
      </w:r>
      <w:r w:rsidR="00100C85">
        <w:rPr>
          <w:lang w:eastAsia="zh-CN"/>
        </w:rPr>
        <w:t>.</w:t>
      </w:r>
    </w:p>
    <w:p w14:paraId="11EBA4A1" w14:textId="1EA0851B" w:rsidR="00AD4EBF" w:rsidRDefault="00AD4EBF" w:rsidP="00AD4EBF">
      <w:pPr>
        <w:tabs>
          <w:tab w:val="left" w:pos="709"/>
        </w:tabs>
        <w:ind w:left="709" w:hanging="709"/>
        <w:rPr>
          <w:lang w:eastAsia="zh-CN"/>
        </w:rPr>
      </w:pPr>
      <w:r>
        <w:rPr>
          <w:lang w:eastAsia="zh-CN"/>
        </w:rPr>
        <w:t>Note 5:</w:t>
      </w:r>
      <w:r w:rsidRPr="00AD4EBF">
        <w:rPr>
          <w:lang w:eastAsia="zh-CN"/>
        </w:rPr>
        <w:t xml:space="preserve"> </w:t>
      </w:r>
      <w:r>
        <w:rPr>
          <w:lang w:eastAsia="zh-CN"/>
        </w:rPr>
        <w:tab/>
        <w:t xml:space="preserve">For the case of 3 elements per sub-array, </w:t>
      </w:r>
      <w:r w:rsidRPr="00AD4EBF">
        <w:rPr>
          <w:highlight w:val="yellow"/>
          <w:lang w:eastAsia="zh-CN"/>
        </w:rPr>
        <w:t>vertical sub-array spacing</w:t>
      </w:r>
      <w:r>
        <w:rPr>
          <w:lang w:eastAsia="zh-CN"/>
        </w:rPr>
        <w:t xml:space="preserve"> will be 2.1 wavelengths. </w:t>
      </w:r>
    </w:p>
    <w:p w14:paraId="181761AC" w14:textId="77777777" w:rsidR="00AD4EBF" w:rsidRDefault="00AD4EBF" w:rsidP="00AD4EBF">
      <w:pPr>
        <w:tabs>
          <w:tab w:val="left" w:pos="709"/>
        </w:tabs>
        <w:ind w:left="709" w:hanging="709"/>
        <w:rPr>
          <w:lang w:eastAsia="zh-CN"/>
        </w:rPr>
      </w:pPr>
      <w:r>
        <w:rPr>
          <w:lang w:eastAsia="zh-CN"/>
        </w:rPr>
        <w:t>Note 6:</w:t>
      </w:r>
      <w:r>
        <w:rPr>
          <w:lang w:eastAsia="zh-CN"/>
        </w:rPr>
        <w:tab/>
      </w:r>
      <w:r w:rsidRPr="00AE3A6F">
        <w:rPr>
          <w:lang w:eastAsia="zh-CN"/>
        </w:rPr>
        <w:t>The pre-set sub array down</w:t>
      </w:r>
      <w:r>
        <w:rPr>
          <w:lang w:eastAsia="zh-CN"/>
        </w:rPr>
        <w:t>-</w:t>
      </w:r>
      <w:r w:rsidRPr="00AE3A6F">
        <w:rPr>
          <w:lang w:eastAsia="zh-CN"/>
        </w:rPr>
        <w:t xml:space="preserve">tilt is a fixed design parameter for a base station. It is envisaged as a passive fixed (non-varying) electrical tilt within the sub-array elements. </w:t>
      </w:r>
    </w:p>
    <w:p w14:paraId="540ACB44" w14:textId="77777777" w:rsidR="00AD4EBF" w:rsidRDefault="00AD4EBF" w:rsidP="00AD4EBF">
      <w:pPr>
        <w:tabs>
          <w:tab w:val="left" w:pos="709"/>
        </w:tabs>
        <w:ind w:left="709" w:hanging="709"/>
        <w:rPr>
          <w:lang w:eastAsia="zh-CN"/>
        </w:rPr>
      </w:pPr>
      <w:r>
        <w:rPr>
          <w:lang w:eastAsia="zh-CN"/>
        </w:rPr>
        <w:t>Note 7:</w:t>
      </w:r>
      <w:r>
        <w:rPr>
          <w:lang w:eastAsia="zh-CN"/>
        </w:rPr>
        <w:tab/>
        <w:t xml:space="preserve">The maximum base station </w:t>
      </w:r>
      <w:proofErr w:type="spellStart"/>
      <w:r>
        <w:rPr>
          <w:lang w:eastAsia="zh-CN"/>
        </w:rPr>
        <w:t>e.i.r.p</w:t>
      </w:r>
      <w:proofErr w:type="spellEnd"/>
      <w:r>
        <w:rPr>
          <w:lang w:eastAsia="zh-CN"/>
        </w:rPr>
        <w:t xml:space="preserve"> per sector is calculated as total power (including power from two orthogonal polarizations).</w:t>
      </w:r>
    </w:p>
    <w:p w14:paraId="3D24C9FE" w14:textId="77777777" w:rsidR="00AD4EBF" w:rsidRDefault="00AD4EBF" w:rsidP="00AD4EBF">
      <w:pPr>
        <w:tabs>
          <w:tab w:val="left" w:pos="709"/>
        </w:tabs>
        <w:ind w:left="709" w:hanging="709"/>
      </w:pPr>
      <w:r>
        <w:rPr>
          <w:lang w:eastAsia="zh-CN"/>
        </w:rPr>
        <w:t xml:space="preserve">Note 8:   </w:t>
      </w:r>
      <w:r>
        <w:t>Mechanical down-tilt is handled by a coordinate system transformation described in 3GPP TR 36.814 section A2.1.6.2.</w:t>
      </w:r>
    </w:p>
    <w:p w14:paraId="4765EA64" w14:textId="52B675A6" w:rsidR="00AD4EBF" w:rsidRDefault="00AD4EBF" w:rsidP="00AD4EBF">
      <w:pPr>
        <w:tabs>
          <w:tab w:val="left" w:pos="709"/>
        </w:tabs>
        <w:ind w:left="709" w:hanging="709"/>
        <w:rPr>
          <w:lang w:eastAsia="zh-CN"/>
        </w:rPr>
      </w:pPr>
      <w:r>
        <w:t xml:space="preserve">Note 9: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Pr="006D61AA">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Pr="006D61AA">
        <w:t xml:space="preserve"> is the BS array antenna beam steering direction used in </w:t>
      </w:r>
      <w:r w:rsidR="00C70FD7" w:rsidRPr="00E15379">
        <w:rPr>
          <w:highlight w:val="yellow"/>
        </w:rPr>
        <w:t>Table 3</w:t>
      </w:r>
      <w:r w:rsidR="00E15379">
        <w:rPr>
          <w:highlight w:val="yellow"/>
        </w:rPr>
        <w:t>,</w:t>
      </w:r>
      <w:r w:rsidR="00E15379" w:rsidRPr="00E15379">
        <w:rPr>
          <w:highlight w:val="yellow"/>
        </w:rPr>
        <w:t xml:space="preserve"> </w:t>
      </w:r>
      <w:r w:rsidR="00174CD2">
        <w:rPr>
          <w:highlight w:val="yellow"/>
        </w:rPr>
        <w:t xml:space="preserve">they </w:t>
      </w:r>
      <w:r w:rsidR="00E15379" w:rsidRPr="00E15379">
        <w:rPr>
          <w:highlight w:val="yellow"/>
        </w:rPr>
        <w:t xml:space="preserve">should be </w:t>
      </w:r>
      <w:r w:rsidR="00174CD2">
        <w:rPr>
          <w:highlight w:val="yellow"/>
        </w:rPr>
        <w:t xml:space="preserve">set so that the beam steering direction is </w:t>
      </w:r>
      <w:r w:rsidR="00E15379" w:rsidRPr="00E15379">
        <w:rPr>
          <w:highlight w:val="yellow"/>
        </w:rPr>
        <w:t xml:space="preserve">within the </w:t>
      </w:r>
      <w:r w:rsidR="00174CD2">
        <w:rPr>
          <w:highlight w:val="yellow"/>
        </w:rPr>
        <w:t xml:space="preserve">vertical and </w:t>
      </w:r>
      <w:r w:rsidR="00E15379">
        <w:rPr>
          <w:highlight w:val="yellow"/>
        </w:rPr>
        <w:t>horizonta</w:t>
      </w:r>
      <w:r w:rsidR="00E15379" w:rsidRPr="00E15379">
        <w:rPr>
          <w:highlight w:val="yellow"/>
        </w:rPr>
        <w:t>l coverage ranges in row 1.1</w:t>
      </w:r>
      <w:r w:rsidR="00174CD2">
        <w:rPr>
          <w:highlight w:val="yellow"/>
        </w:rPr>
        <w:t xml:space="preserve">1 and </w:t>
      </w:r>
      <w:r w:rsidRPr="00E15379">
        <w:rPr>
          <w:highlight w:val="yellow"/>
        </w:rPr>
        <w:t>row 1.1</w:t>
      </w:r>
      <w:r w:rsidR="00174CD2">
        <w:rPr>
          <w:highlight w:val="yellow"/>
        </w:rPr>
        <w:t>0</w:t>
      </w:r>
      <w:r w:rsidR="00174CD2" w:rsidRPr="00174CD2">
        <w:rPr>
          <w:highlight w:val="yellow"/>
        </w:rPr>
        <w:t>, respectively</w:t>
      </w:r>
      <w:r w:rsidRPr="006D61AA">
        <w:t>.</w:t>
      </w:r>
    </w:p>
    <w:p w14:paraId="3C517756" w14:textId="77777777" w:rsidR="00C70FD7" w:rsidRPr="00B27937" w:rsidRDefault="00C70FD7" w:rsidP="00C70FD7">
      <w:pPr>
        <w:pStyle w:val="BodyText"/>
        <w:snapToGrid w:val="0"/>
        <w:rPr>
          <w:rFonts w:eastAsia="SimSun"/>
          <w:szCs w:val="20"/>
          <w:lang w:val="en-GB" w:eastAsia="zh-CN"/>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7491783E" w:rsidR="00B8550A"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w:t>
      </w:r>
      <w:r w:rsidR="00267655">
        <w:rPr>
          <w:szCs w:val="20"/>
          <w:lang w:val="en-GB"/>
        </w:rPr>
        <w:t>787</w:t>
      </w:r>
      <w:r w:rsidRPr="00B27937">
        <w:rPr>
          <w:szCs w:val="20"/>
          <w:lang w:val="en-GB"/>
        </w:rPr>
        <w:t>, “</w:t>
      </w:r>
      <w:r w:rsidR="00267655" w:rsidRPr="00267655">
        <w:rPr>
          <w:szCs w:val="20"/>
          <w:lang w:val="en-GB"/>
        </w:rPr>
        <w:t>New SI proposal: Study on IMT parameters for 4400 to 4800 MHz, 7125 to 8400 MHz and 14800 to 15350 MHz</w:t>
      </w:r>
      <w:r w:rsidRPr="00B27937">
        <w:rPr>
          <w:szCs w:val="20"/>
          <w:lang w:val="en-GB"/>
        </w:rPr>
        <w:t xml:space="preserve">”, </w:t>
      </w:r>
      <w:r w:rsidR="00CC7709" w:rsidRPr="00CC7709">
        <w:rPr>
          <w:szCs w:val="20"/>
          <w:lang w:val="en-GB"/>
        </w:rPr>
        <w:t>Ericsson</w:t>
      </w:r>
      <w:r w:rsidRPr="00B27937">
        <w:rPr>
          <w:szCs w:val="20"/>
          <w:lang w:val="en-GB"/>
        </w:rPr>
        <w:t>.</w:t>
      </w:r>
    </w:p>
    <w:p w14:paraId="35128B0F" w14:textId="71F3A426" w:rsidR="00267655" w:rsidRDefault="00267655" w:rsidP="00B8550A">
      <w:pPr>
        <w:tabs>
          <w:tab w:val="center" w:pos="4153"/>
          <w:tab w:val="right" w:pos="8306"/>
        </w:tabs>
        <w:ind w:left="567" w:hanging="567"/>
        <w:rPr>
          <w:szCs w:val="20"/>
          <w:lang w:val="en-GB"/>
        </w:rPr>
      </w:pPr>
      <w:r>
        <w:rPr>
          <w:szCs w:val="20"/>
          <w:lang w:val="en-GB"/>
        </w:rPr>
        <w:t>[2]</w:t>
      </w:r>
      <w:r>
        <w:rPr>
          <w:szCs w:val="20"/>
          <w:lang w:val="en-GB"/>
        </w:rPr>
        <w:tab/>
      </w:r>
      <w:r w:rsidRPr="00B27937">
        <w:rPr>
          <w:szCs w:val="20"/>
          <w:lang w:val="en-GB"/>
        </w:rPr>
        <w:t>R</w:t>
      </w:r>
      <w:r>
        <w:rPr>
          <w:szCs w:val="20"/>
          <w:lang w:val="en-GB"/>
        </w:rPr>
        <w:t>4</w:t>
      </w:r>
      <w:r w:rsidRPr="00B27937">
        <w:rPr>
          <w:szCs w:val="20"/>
          <w:lang w:val="en-GB"/>
        </w:rPr>
        <w:t>-2</w:t>
      </w:r>
      <w:r w:rsidR="00CB420D">
        <w:rPr>
          <w:szCs w:val="20"/>
          <w:lang w:val="en-GB"/>
        </w:rPr>
        <w:t>406612</w:t>
      </w:r>
      <w:r w:rsidRPr="00B27937">
        <w:rPr>
          <w:szCs w:val="20"/>
          <w:lang w:val="en-GB"/>
        </w:rPr>
        <w:t>, “</w:t>
      </w:r>
      <w:r w:rsidR="00CB420D" w:rsidRPr="00CB420D">
        <w:rPr>
          <w:szCs w:val="20"/>
          <w:lang w:val="en-GB"/>
        </w:rPr>
        <w:t>WF on study of IMT parameters for 4400 ~4800 MHz frequency range</w:t>
      </w:r>
      <w:r w:rsidRPr="00B27937">
        <w:rPr>
          <w:szCs w:val="20"/>
          <w:lang w:val="en-GB"/>
        </w:rPr>
        <w:t xml:space="preserve">”, </w:t>
      </w:r>
      <w:r w:rsidRPr="00CC7709">
        <w:rPr>
          <w:szCs w:val="20"/>
          <w:lang w:val="en-GB"/>
        </w:rPr>
        <w:t>Ericsson</w:t>
      </w:r>
      <w:r w:rsidR="009C3424">
        <w:rPr>
          <w:szCs w:val="20"/>
          <w:lang w:val="en-GB"/>
        </w:rPr>
        <w:t>.</w:t>
      </w:r>
    </w:p>
    <w:p w14:paraId="09AFC0C4" w14:textId="77777777" w:rsidR="00547BD3" w:rsidRPr="00B27937" w:rsidRDefault="00547BD3" w:rsidP="00B8550A">
      <w:pPr>
        <w:tabs>
          <w:tab w:val="center" w:pos="4153"/>
          <w:tab w:val="right" w:pos="8306"/>
        </w:tabs>
        <w:ind w:left="567" w:hanging="567"/>
        <w:rPr>
          <w:szCs w:val="20"/>
          <w:lang w:val="en-GB"/>
        </w:rPr>
      </w:pPr>
    </w:p>
    <w:sectPr w:rsidR="00547BD3" w:rsidRPr="00B27937" w:rsidSect="0013051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59C10" w14:textId="77777777" w:rsidR="00130519" w:rsidRPr="004E3B67" w:rsidRDefault="00130519" w:rsidP="00DA44AD">
      <w:pPr>
        <w:rPr>
          <w:rFonts w:eastAsia="SimSun" w:cs="Arial"/>
          <w:color w:val="0000FF"/>
          <w:kern w:val="2"/>
          <w:lang w:eastAsia="zh-CN"/>
        </w:rPr>
      </w:pPr>
      <w:r>
        <w:separator/>
      </w:r>
    </w:p>
  </w:endnote>
  <w:endnote w:type="continuationSeparator" w:id="0">
    <w:p w14:paraId="147AF4F5" w14:textId="77777777" w:rsidR="00130519" w:rsidRPr="004E3B67" w:rsidRDefault="0013051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AF2D3" w14:textId="77777777" w:rsidR="00130519" w:rsidRPr="004E3B67" w:rsidRDefault="00130519" w:rsidP="00DA44AD">
      <w:pPr>
        <w:rPr>
          <w:rFonts w:eastAsia="SimSun" w:cs="Arial"/>
          <w:color w:val="0000FF"/>
          <w:kern w:val="2"/>
          <w:lang w:eastAsia="zh-CN"/>
        </w:rPr>
      </w:pPr>
      <w:r>
        <w:separator/>
      </w:r>
    </w:p>
  </w:footnote>
  <w:footnote w:type="continuationSeparator" w:id="0">
    <w:p w14:paraId="25B98983" w14:textId="77777777" w:rsidR="00130519" w:rsidRPr="004E3B67" w:rsidRDefault="0013051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6"/>
  </w:num>
  <w:num w:numId="2" w16cid:durableId="1378358345">
    <w:abstractNumId w:val="24"/>
  </w:num>
  <w:num w:numId="3" w16cid:durableId="312832844">
    <w:abstractNumId w:val="23"/>
  </w:num>
  <w:num w:numId="4" w16cid:durableId="1464615844">
    <w:abstractNumId w:val="1"/>
  </w:num>
  <w:num w:numId="5" w16cid:durableId="67966147">
    <w:abstractNumId w:val="10"/>
  </w:num>
  <w:num w:numId="6" w16cid:durableId="1362168526">
    <w:abstractNumId w:val="9"/>
  </w:num>
  <w:num w:numId="7" w16cid:durableId="1289357492">
    <w:abstractNumId w:val="5"/>
  </w:num>
  <w:num w:numId="8" w16cid:durableId="1733504785">
    <w:abstractNumId w:val="12"/>
  </w:num>
  <w:num w:numId="9" w16cid:durableId="2032032018">
    <w:abstractNumId w:val="22"/>
  </w:num>
  <w:num w:numId="10" w16cid:durableId="382291291">
    <w:abstractNumId w:val="18"/>
  </w:num>
  <w:num w:numId="11" w16cid:durableId="1113943285">
    <w:abstractNumId w:val="3"/>
  </w:num>
  <w:num w:numId="12" w16cid:durableId="657197586">
    <w:abstractNumId w:val="6"/>
  </w:num>
  <w:num w:numId="13" w16cid:durableId="628901087">
    <w:abstractNumId w:val="14"/>
  </w:num>
  <w:num w:numId="14" w16cid:durableId="1966306107">
    <w:abstractNumId w:val="11"/>
  </w:num>
  <w:num w:numId="15" w16cid:durableId="529800094">
    <w:abstractNumId w:val="13"/>
  </w:num>
  <w:num w:numId="16" w16cid:durableId="1401561338">
    <w:abstractNumId w:val="25"/>
  </w:num>
  <w:num w:numId="17" w16cid:durableId="1190682149">
    <w:abstractNumId w:val="17"/>
  </w:num>
  <w:num w:numId="18" w16cid:durableId="1690646213">
    <w:abstractNumId w:val="21"/>
  </w:num>
  <w:num w:numId="19" w16cid:durableId="711656470">
    <w:abstractNumId w:val="7"/>
  </w:num>
  <w:num w:numId="20" w16cid:durableId="1007638519">
    <w:abstractNumId w:val="19"/>
  </w:num>
  <w:num w:numId="21" w16cid:durableId="11612647">
    <w:abstractNumId w:val="16"/>
  </w:num>
  <w:num w:numId="22" w16cid:durableId="521011901">
    <w:abstractNumId w:val="18"/>
  </w:num>
  <w:num w:numId="23" w16cid:durableId="1382483309">
    <w:abstractNumId w:val="2"/>
  </w:num>
  <w:num w:numId="24" w16cid:durableId="1049761175">
    <w:abstractNumId w:val="2"/>
  </w:num>
  <w:num w:numId="25" w16cid:durableId="544098482">
    <w:abstractNumId w:val="20"/>
  </w:num>
  <w:num w:numId="26" w16cid:durableId="2060395324">
    <w:abstractNumId w:val="15"/>
  </w:num>
  <w:num w:numId="27" w16cid:durableId="1333558635">
    <w:abstractNumId w:val="0"/>
  </w:num>
  <w:num w:numId="28" w16cid:durableId="1828324793">
    <w:abstractNumId w:val="4"/>
  </w:num>
  <w:num w:numId="29" w16cid:durableId="93036099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72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0C85"/>
    <w:rsid w:val="00102774"/>
    <w:rsid w:val="00102E64"/>
    <w:rsid w:val="00102F16"/>
    <w:rsid w:val="00103927"/>
    <w:rsid w:val="00103BCD"/>
    <w:rsid w:val="00103ECE"/>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4CA"/>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519"/>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4CD2"/>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45F"/>
    <w:rsid w:val="00196C84"/>
    <w:rsid w:val="001A03B2"/>
    <w:rsid w:val="001A0E45"/>
    <w:rsid w:val="001A2597"/>
    <w:rsid w:val="001A46B9"/>
    <w:rsid w:val="001A5284"/>
    <w:rsid w:val="001A60EB"/>
    <w:rsid w:val="001A62E2"/>
    <w:rsid w:val="001A7B13"/>
    <w:rsid w:val="001B0A89"/>
    <w:rsid w:val="001B107E"/>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3EF7"/>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3F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0371"/>
    <w:rsid w:val="00251F2A"/>
    <w:rsid w:val="00252B73"/>
    <w:rsid w:val="00252FE2"/>
    <w:rsid w:val="0025673D"/>
    <w:rsid w:val="00257A1B"/>
    <w:rsid w:val="00257EC5"/>
    <w:rsid w:val="0026028E"/>
    <w:rsid w:val="00264344"/>
    <w:rsid w:val="002649DC"/>
    <w:rsid w:val="00264FF8"/>
    <w:rsid w:val="00265C4B"/>
    <w:rsid w:val="002668EF"/>
    <w:rsid w:val="002671C3"/>
    <w:rsid w:val="00267655"/>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163"/>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18D1"/>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F93"/>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209E"/>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3A03"/>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3F79"/>
    <w:rsid w:val="00515918"/>
    <w:rsid w:val="00517949"/>
    <w:rsid w:val="00520283"/>
    <w:rsid w:val="00520514"/>
    <w:rsid w:val="00520B98"/>
    <w:rsid w:val="005214DD"/>
    <w:rsid w:val="00521A11"/>
    <w:rsid w:val="00521A1F"/>
    <w:rsid w:val="00522A0B"/>
    <w:rsid w:val="00525EF7"/>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47BD3"/>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2D0"/>
    <w:rsid w:val="00573339"/>
    <w:rsid w:val="005750FD"/>
    <w:rsid w:val="00575199"/>
    <w:rsid w:val="00575303"/>
    <w:rsid w:val="005762BA"/>
    <w:rsid w:val="0057646F"/>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76F"/>
    <w:rsid w:val="0062177E"/>
    <w:rsid w:val="00622EEE"/>
    <w:rsid w:val="006233D7"/>
    <w:rsid w:val="00623751"/>
    <w:rsid w:val="0062438A"/>
    <w:rsid w:val="00624FC2"/>
    <w:rsid w:val="0062548E"/>
    <w:rsid w:val="00625BA1"/>
    <w:rsid w:val="00626432"/>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045"/>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09C0"/>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1FD"/>
    <w:rsid w:val="006E7770"/>
    <w:rsid w:val="006E7E9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57C8"/>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342"/>
    <w:rsid w:val="00730FDB"/>
    <w:rsid w:val="007310BE"/>
    <w:rsid w:val="00731BD3"/>
    <w:rsid w:val="00733E51"/>
    <w:rsid w:val="007341B2"/>
    <w:rsid w:val="007367D0"/>
    <w:rsid w:val="00740047"/>
    <w:rsid w:val="007405DD"/>
    <w:rsid w:val="007437F4"/>
    <w:rsid w:val="00744408"/>
    <w:rsid w:val="0074491C"/>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DA6"/>
    <w:rsid w:val="007B0EFE"/>
    <w:rsid w:val="007B15B1"/>
    <w:rsid w:val="007B1BB9"/>
    <w:rsid w:val="007B24B7"/>
    <w:rsid w:val="007B54E7"/>
    <w:rsid w:val="007B648C"/>
    <w:rsid w:val="007B6589"/>
    <w:rsid w:val="007B7060"/>
    <w:rsid w:val="007C0EAC"/>
    <w:rsid w:val="007C3E0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3ED"/>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18A2"/>
    <w:rsid w:val="008224BE"/>
    <w:rsid w:val="0082397C"/>
    <w:rsid w:val="00823A11"/>
    <w:rsid w:val="008247C1"/>
    <w:rsid w:val="00826AB1"/>
    <w:rsid w:val="00826F07"/>
    <w:rsid w:val="008302AE"/>
    <w:rsid w:val="00831141"/>
    <w:rsid w:val="00831B17"/>
    <w:rsid w:val="0083299B"/>
    <w:rsid w:val="00833376"/>
    <w:rsid w:val="00836205"/>
    <w:rsid w:val="00836D34"/>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3451"/>
    <w:rsid w:val="0087449B"/>
    <w:rsid w:val="00875532"/>
    <w:rsid w:val="00875609"/>
    <w:rsid w:val="00875969"/>
    <w:rsid w:val="00876959"/>
    <w:rsid w:val="00876E47"/>
    <w:rsid w:val="00880245"/>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73F"/>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5C6E"/>
    <w:rsid w:val="00996989"/>
    <w:rsid w:val="009A0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3424"/>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5C72"/>
    <w:rsid w:val="00A876D6"/>
    <w:rsid w:val="00A9127C"/>
    <w:rsid w:val="00A92258"/>
    <w:rsid w:val="00A92CFA"/>
    <w:rsid w:val="00A92D3E"/>
    <w:rsid w:val="00A92EE9"/>
    <w:rsid w:val="00A949D9"/>
    <w:rsid w:val="00A95228"/>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4EBF"/>
    <w:rsid w:val="00AD74D7"/>
    <w:rsid w:val="00AE1A8E"/>
    <w:rsid w:val="00AE1F09"/>
    <w:rsid w:val="00AE2F9D"/>
    <w:rsid w:val="00AE6A98"/>
    <w:rsid w:val="00AE6FE4"/>
    <w:rsid w:val="00AE70FF"/>
    <w:rsid w:val="00AF270A"/>
    <w:rsid w:val="00AF2DEA"/>
    <w:rsid w:val="00AF3B40"/>
    <w:rsid w:val="00AF59FB"/>
    <w:rsid w:val="00AF5C43"/>
    <w:rsid w:val="00B00176"/>
    <w:rsid w:val="00B00D44"/>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A7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574BA"/>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38CD"/>
    <w:rsid w:val="00B84F06"/>
    <w:rsid w:val="00B8550A"/>
    <w:rsid w:val="00B85838"/>
    <w:rsid w:val="00B86230"/>
    <w:rsid w:val="00B86B18"/>
    <w:rsid w:val="00B86DA8"/>
    <w:rsid w:val="00B87C09"/>
    <w:rsid w:val="00B90C8F"/>
    <w:rsid w:val="00B90F91"/>
    <w:rsid w:val="00B9167A"/>
    <w:rsid w:val="00B9447E"/>
    <w:rsid w:val="00B955F3"/>
    <w:rsid w:val="00B95E33"/>
    <w:rsid w:val="00B96174"/>
    <w:rsid w:val="00B9695F"/>
    <w:rsid w:val="00BA0648"/>
    <w:rsid w:val="00BA09C5"/>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FD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2CB4"/>
    <w:rsid w:val="00CB3C25"/>
    <w:rsid w:val="00CB420D"/>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A5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13D"/>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6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379"/>
    <w:rsid w:val="00E15F11"/>
    <w:rsid w:val="00E16E5E"/>
    <w:rsid w:val="00E17331"/>
    <w:rsid w:val="00E20BC4"/>
    <w:rsid w:val="00E21CD6"/>
    <w:rsid w:val="00E24D44"/>
    <w:rsid w:val="00E2544B"/>
    <w:rsid w:val="00E265D4"/>
    <w:rsid w:val="00E301FB"/>
    <w:rsid w:val="00E312DD"/>
    <w:rsid w:val="00E31B08"/>
    <w:rsid w:val="00E32786"/>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7C7"/>
    <w:rsid w:val="00EA02E8"/>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509"/>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5E7"/>
    <w:rsid w:val="00FC7FF3"/>
    <w:rsid w:val="00FD1205"/>
    <w:rsid w:val="00FD3768"/>
    <w:rsid w:val="00FD48C7"/>
    <w:rsid w:val="00FD498F"/>
    <w:rsid w:val="00FD5063"/>
    <w:rsid w:val="00FE0D4B"/>
    <w:rsid w:val="00FE23E9"/>
    <w:rsid w:val="00FE348B"/>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styleId="Hyperlink">
    <w:name w:val="Hyperlink"/>
    <w:uiPriority w:val="99"/>
    <w:unhideWhenUsed/>
    <w:qFormat/>
    <w:rsid w:val="00267655"/>
    <w:rPr>
      <w:color w:val="0000FF"/>
      <w:u w:val="single"/>
    </w:rPr>
  </w:style>
  <w:style w:type="character" w:customStyle="1" w:styleId="TableheadChar">
    <w:name w:val="Table_head Char"/>
    <w:link w:val="Tablehead"/>
    <w:qFormat/>
    <w:locked/>
    <w:rsid w:val="00267655"/>
    <w:rPr>
      <w:rFonts w:ascii="Times New Roman Bold" w:eastAsia="Times New Roman" w:hAnsi="Times New Roman Bold" w:cs="Times New Roman Bold"/>
      <w:b/>
      <w:lang w:eastAsia="en-US"/>
    </w:rPr>
  </w:style>
  <w:style w:type="paragraph" w:customStyle="1" w:styleId="Tablehead">
    <w:name w:val="Table_head"/>
    <w:basedOn w:val="Normal"/>
    <w:link w:val="TableheadChar"/>
    <w:qFormat/>
    <w:rsid w:val="00267655"/>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szCs w:val="20"/>
      <w:lang w:val="en-GB"/>
    </w:rPr>
  </w:style>
  <w:style w:type="character" w:customStyle="1" w:styleId="TableNoChar">
    <w:name w:val="Table_No Char"/>
    <w:link w:val="TableNo"/>
    <w:qFormat/>
    <w:locked/>
    <w:rsid w:val="009C3424"/>
    <w:rPr>
      <w:rFonts w:ascii="Times New Roman" w:eastAsia="Times New Roman" w:hAnsi="Times New Roman"/>
      <w:caps/>
      <w:lang w:eastAsia="en-US"/>
    </w:rPr>
  </w:style>
  <w:style w:type="character" w:customStyle="1" w:styleId="TabletitleChar">
    <w:name w:val="Table_title Char"/>
    <w:link w:val="Tabletitle"/>
    <w:qFormat/>
    <w:locked/>
    <w:rsid w:val="006E7E97"/>
    <w:rPr>
      <w:rFonts w:ascii="Times New Roman Bold" w:eastAsia="Times New Roman" w:hAnsi="Times New Roman Bold"/>
      <w:b/>
      <w:lang w:eastAsia="en-US"/>
    </w:rPr>
  </w:style>
  <w:style w:type="paragraph" w:customStyle="1" w:styleId="AnnexNo">
    <w:name w:val="Annex_No"/>
    <w:basedOn w:val="Normal"/>
    <w:next w:val="Normal"/>
    <w:rsid w:val="00525EF7"/>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szCs w:val="20"/>
      <w:lang w:val="en-GB"/>
    </w:rPr>
  </w:style>
  <w:style w:type="paragraph" w:customStyle="1" w:styleId="Annextitle">
    <w:name w:val="Annex_title"/>
    <w:basedOn w:val="Normal"/>
    <w:next w:val="Normal"/>
    <w:rsid w:val="00525EF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882062386">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82808237">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2924754">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225521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rec/itu-r/rec/m/R-REC-M.2101-0-201702-I!!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2405</Words>
  <Characters>13712</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12</cp:revision>
  <dcterms:created xsi:type="dcterms:W3CDTF">2024-05-07T13:05:00Z</dcterms:created>
  <dcterms:modified xsi:type="dcterms:W3CDTF">2024-05-13T15:16:00Z</dcterms:modified>
</cp:coreProperties>
</file>