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ABBEF" w14:textId="1263826E" w:rsidR="00DB0CA9" w:rsidRPr="00DB0CA9" w:rsidRDefault="00DB0CA9" w:rsidP="00DB0CA9">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kern w:val="0"/>
          <w:sz w:val="32"/>
          <w:szCs w:val="32"/>
          <w:highlight w:val="yellow"/>
          <w:lang w:val="en-GB" w:eastAsia="zh-CN"/>
          <w14:ligatures w14:val="none"/>
        </w:rPr>
      </w:pPr>
      <w:r w:rsidRPr="00DB0CA9">
        <w:rPr>
          <w:rFonts w:ascii="Arial" w:eastAsia="Times New Roman" w:hAnsi="Arial" w:cs="Times New Roman"/>
          <w:b/>
          <w:kern w:val="0"/>
          <w:sz w:val="24"/>
          <w:szCs w:val="20"/>
          <w:lang w:val="en-GB" w:eastAsia="zh-CN"/>
          <w14:ligatures w14:val="none"/>
        </w:rPr>
        <w:t xml:space="preserve">3GPP RAN </w:t>
      </w:r>
      <w:r w:rsidR="00C80DD2">
        <w:rPr>
          <w:rFonts w:ascii="Arial" w:eastAsia="Times New Roman" w:hAnsi="Arial" w:cs="Times New Roman"/>
          <w:b/>
          <w:kern w:val="0"/>
          <w:sz w:val="24"/>
          <w:szCs w:val="20"/>
          <w:lang w:val="en-GB" w:eastAsia="zh-CN"/>
          <w14:ligatures w14:val="none"/>
        </w:rPr>
        <w:t xml:space="preserve">WG 4 </w:t>
      </w:r>
      <w:r w:rsidRPr="00DB0CA9">
        <w:rPr>
          <w:rFonts w:ascii="Arial" w:eastAsia="Times New Roman" w:hAnsi="Arial" w:cs="Times New Roman"/>
          <w:b/>
          <w:kern w:val="0"/>
          <w:sz w:val="24"/>
          <w:szCs w:val="20"/>
          <w:lang w:val="en-GB" w:eastAsia="zh-CN"/>
          <w14:ligatures w14:val="none"/>
        </w:rPr>
        <w:t>Meeting #1</w:t>
      </w:r>
      <w:r w:rsidR="00C80DD2">
        <w:rPr>
          <w:rFonts w:ascii="Arial" w:eastAsia="Times New Roman" w:hAnsi="Arial" w:cs="Times New Roman"/>
          <w:b/>
          <w:kern w:val="0"/>
          <w:sz w:val="24"/>
          <w:szCs w:val="20"/>
          <w:lang w:val="en-GB" w:eastAsia="zh-CN"/>
          <w14:ligatures w14:val="none"/>
        </w:rPr>
        <w:t>1</w:t>
      </w:r>
      <w:r w:rsidR="008B08C7">
        <w:rPr>
          <w:rFonts w:ascii="Arial" w:eastAsia="Times New Roman" w:hAnsi="Arial" w:cs="Times New Roman"/>
          <w:b/>
          <w:kern w:val="0"/>
          <w:sz w:val="24"/>
          <w:szCs w:val="20"/>
          <w:lang w:val="en-GB" w:eastAsia="zh-CN"/>
          <w14:ligatures w14:val="none"/>
        </w:rPr>
        <w:t>1</w:t>
      </w:r>
      <w:r w:rsidRPr="00DB0CA9">
        <w:rPr>
          <w:rFonts w:ascii="Arial" w:eastAsia="Times New Roman" w:hAnsi="Arial" w:cs="Times New Roman"/>
          <w:b/>
          <w:kern w:val="0"/>
          <w:sz w:val="24"/>
          <w:szCs w:val="20"/>
          <w:lang w:val="en-GB" w:eastAsia="zh-CN"/>
          <w14:ligatures w14:val="none"/>
        </w:rPr>
        <w:tab/>
      </w:r>
      <w:r w:rsidRPr="00DB0CA9">
        <w:rPr>
          <w:rFonts w:ascii="Arial" w:eastAsia="Times New Roman" w:hAnsi="Arial" w:cs="Times New Roman"/>
          <w:b/>
          <w:kern w:val="0"/>
          <w:sz w:val="28"/>
          <w:szCs w:val="28"/>
          <w:lang w:val="en-GB" w:eastAsia="zh-CN"/>
          <w14:ligatures w14:val="none"/>
        </w:rPr>
        <w:t>R</w:t>
      </w:r>
      <w:r w:rsidR="00C80DD2">
        <w:rPr>
          <w:rFonts w:ascii="Arial" w:eastAsia="Times New Roman" w:hAnsi="Arial" w:cs="Times New Roman"/>
          <w:b/>
          <w:kern w:val="0"/>
          <w:sz w:val="28"/>
          <w:szCs w:val="28"/>
          <w:lang w:val="en-GB" w:eastAsia="zh-CN"/>
          <w14:ligatures w14:val="none"/>
        </w:rPr>
        <w:t>4</w:t>
      </w:r>
      <w:r w:rsidRPr="00DB0CA9">
        <w:rPr>
          <w:rFonts w:ascii="Arial" w:eastAsia="Times New Roman" w:hAnsi="Arial" w:cs="Times New Roman"/>
          <w:b/>
          <w:kern w:val="0"/>
          <w:sz w:val="28"/>
          <w:szCs w:val="28"/>
          <w:lang w:val="en-GB" w:eastAsia="zh-CN"/>
          <w14:ligatures w14:val="none"/>
        </w:rPr>
        <w:t>-</w:t>
      </w:r>
      <w:r w:rsidR="00F55905">
        <w:rPr>
          <w:rFonts w:ascii="Arial" w:eastAsia="Times New Roman" w:hAnsi="Arial" w:cs="Times New Roman"/>
          <w:b/>
          <w:kern w:val="0"/>
          <w:sz w:val="28"/>
          <w:szCs w:val="28"/>
          <w:lang w:val="en-GB" w:eastAsia="zh-CN"/>
          <w14:ligatures w14:val="none"/>
        </w:rPr>
        <w:t>2407020</w:t>
      </w:r>
    </w:p>
    <w:p w14:paraId="44C86956" w14:textId="28B3E5C6" w:rsidR="00DB0CA9" w:rsidRPr="00896C47" w:rsidRDefault="008B08C7" w:rsidP="00DB0CA9">
      <w:pPr>
        <w:keepLines/>
        <w:tabs>
          <w:tab w:val="left" w:pos="567"/>
        </w:tabs>
        <w:overflowPunct w:val="0"/>
        <w:autoSpaceDE w:val="0"/>
        <w:autoSpaceDN w:val="0"/>
        <w:adjustRightInd w:val="0"/>
        <w:spacing w:after="180" w:line="240" w:lineRule="auto"/>
        <w:textAlignment w:val="baseline"/>
        <w:rPr>
          <w:rFonts w:ascii="Arial" w:eastAsia="Times New Roman" w:hAnsi="Arial" w:cs="Times New Roman"/>
          <w:b/>
          <w:kern w:val="0"/>
          <w:sz w:val="24"/>
          <w:szCs w:val="20"/>
          <w:lang w:val="en-GB" w:eastAsia="zh-CN"/>
          <w14:ligatures w14:val="none"/>
        </w:rPr>
      </w:pPr>
      <w:r>
        <w:rPr>
          <w:rFonts w:ascii="Arial" w:eastAsia="Times New Roman" w:hAnsi="Arial" w:cs="Times New Roman"/>
          <w:b/>
          <w:kern w:val="0"/>
          <w:sz w:val="24"/>
          <w:szCs w:val="20"/>
          <w:lang w:val="en-GB" w:eastAsia="zh-CN"/>
          <w14:ligatures w14:val="none"/>
        </w:rPr>
        <w:t>Fukuoka, Japan</w:t>
      </w:r>
      <w:r w:rsidR="00191621">
        <w:rPr>
          <w:rFonts w:ascii="Arial" w:eastAsia="Times New Roman" w:hAnsi="Arial" w:cs="Times New Roman"/>
          <w:b/>
          <w:kern w:val="0"/>
          <w:sz w:val="24"/>
          <w:szCs w:val="20"/>
          <w:lang w:val="en-GB" w:eastAsia="zh-CN"/>
          <w14:ligatures w14:val="none"/>
        </w:rPr>
        <w:t>,</w:t>
      </w:r>
      <w:r>
        <w:rPr>
          <w:rFonts w:ascii="Arial" w:eastAsia="Times New Roman" w:hAnsi="Arial" w:cs="Times New Roman"/>
          <w:b/>
          <w:kern w:val="0"/>
          <w:sz w:val="24"/>
          <w:szCs w:val="20"/>
          <w:lang w:val="en-GB" w:eastAsia="zh-CN"/>
          <w14:ligatures w14:val="none"/>
        </w:rPr>
        <w:t xml:space="preserve"> </w:t>
      </w:r>
      <w:r w:rsidR="00DB0CA9" w:rsidRPr="00896C47">
        <w:rPr>
          <w:rFonts w:ascii="Arial" w:eastAsia="Times New Roman" w:hAnsi="Arial" w:cs="Times New Roman"/>
          <w:b/>
          <w:kern w:val="0"/>
          <w:sz w:val="24"/>
          <w:szCs w:val="20"/>
          <w:lang w:val="en-GB" w:eastAsia="zh-CN"/>
          <w14:ligatures w14:val="none"/>
        </w:rPr>
        <w:t xml:space="preserve"> </w:t>
      </w:r>
      <w:r>
        <w:rPr>
          <w:rFonts w:ascii="Arial" w:eastAsia="Times New Roman" w:hAnsi="Arial" w:cs="Times New Roman"/>
          <w:b/>
          <w:kern w:val="0"/>
          <w:sz w:val="24"/>
          <w:szCs w:val="20"/>
          <w:lang w:val="en-GB" w:eastAsia="zh-CN"/>
          <w14:ligatures w14:val="none"/>
        </w:rPr>
        <w:t>May</w:t>
      </w:r>
      <w:r w:rsidR="00896C47" w:rsidRPr="00896C47">
        <w:rPr>
          <w:rFonts w:ascii="Arial" w:eastAsia="Times New Roman" w:hAnsi="Arial" w:cs="Times New Roman"/>
          <w:b/>
          <w:kern w:val="0"/>
          <w:sz w:val="24"/>
          <w:szCs w:val="20"/>
          <w:lang w:val="en-GB" w:eastAsia="zh-CN"/>
          <w14:ligatures w14:val="none"/>
        </w:rPr>
        <w:t xml:space="preserve"> </w:t>
      </w:r>
      <w:r w:rsidR="00DB0CA9" w:rsidRPr="00896C47">
        <w:rPr>
          <w:rFonts w:ascii="Arial" w:eastAsia="Times New Roman" w:hAnsi="Arial" w:cs="Times New Roman"/>
          <w:b/>
          <w:kern w:val="0"/>
          <w:sz w:val="24"/>
          <w:szCs w:val="20"/>
          <w:lang w:val="en-GB" w:eastAsia="zh-CN"/>
          <w14:ligatures w14:val="none"/>
        </w:rPr>
        <w:t xml:space="preserve"> </w:t>
      </w:r>
      <w:r w:rsidR="00191621">
        <w:rPr>
          <w:rFonts w:ascii="Arial" w:eastAsia="Times New Roman" w:hAnsi="Arial" w:cs="Times New Roman"/>
          <w:b/>
          <w:kern w:val="0"/>
          <w:sz w:val="24"/>
          <w:szCs w:val="20"/>
          <w:lang w:val="en-GB" w:eastAsia="zh-CN"/>
          <w14:ligatures w14:val="none"/>
        </w:rPr>
        <w:t xml:space="preserve">20 </w:t>
      </w:r>
      <w:r w:rsidR="00DB0CA9" w:rsidRPr="00896C47">
        <w:rPr>
          <w:rFonts w:ascii="Arial" w:eastAsia="Times New Roman" w:hAnsi="Arial" w:cs="Times New Roman"/>
          <w:b/>
          <w:kern w:val="0"/>
          <w:sz w:val="24"/>
          <w:szCs w:val="20"/>
          <w:lang w:val="en-GB" w:eastAsia="zh-CN"/>
          <w14:ligatures w14:val="none"/>
        </w:rPr>
        <w:t>-</w:t>
      </w:r>
      <w:r w:rsidR="00191621">
        <w:rPr>
          <w:rFonts w:ascii="Arial" w:eastAsia="Times New Roman" w:hAnsi="Arial" w:cs="Times New Roman"/>
          <w:b/>
          <w:kern w:val="0"/>
          <w:sz w:val="24"/>
          <w:szCs w:val="20"/>
          <w:lang w:val="en-GB" w:eastAsia="zh-CN"/>
          <w14:ligatures w14:val="none"/>
        </w:rPr>
        <w:t xml:space="preserve"> 24</w:t>
      </w:r>
      <w:r w:rsidR="00DB0CA9" w:rsidRPr="00896C47">
        <w:rPr>
          <w:rFonts w:ascii="Arial" w:eastAsia="Times New Roman" w:hAnsi="Arial" w:cs="Times New Roman"/>
          <w:b/>
          <w:kern w:val="0"/>
          <w:sz w:val="24"/>
          <w:szCs w:val="20"/>
          <w:lang w:val="en-GB" w:eastAsia="zh-CN"/>
          <w14:ligatures w14:val="none"/>
        </w:rPr>
        <w:t>, 202</w:t>
      </w:r>
      <w:r w:rsidR="00EC7B1D" w:rsidRPr="00896C47">
        <w:rPr>
          <w:rFonts w:ascii="Arial" w:eastAsia="Times New Roman" w:hAnsi="Arial" w:cs="Times New Roman"/>
          <w:b/>
          <w:kern w:val="0"/>
          <w:sz w:val="24"/>
          <w:szCs w:val="20"/>
          <w:lang w:val="en-GB" w:eastAsia="zh-CN"/>
          <w14:ligatures w14:val="none"/>
        </w:rPr>
        <w:t>4</w:t>
      </w:r>
    </w:p>
    <w:p w14:paraId="1134E9E0" w14:textId="612ED7FF" w:rsidR="00DB0CA9" w:rsidRPr="00F55905"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DB0CA9">
        <w:rPr>
          <w:rFonts w:ascii="Arial" w:eastAsia="Times New Roman" w:hAnsi="Arial" w:cs="Times New Roman"/>
          <w:b/>
          <w:kern w:val="0"/>
          <w:lang w:val="en-US" w:eastAsia="zh-CN"/>
          <w14:ligatures w14:val="none"/>
        </w:rPr>
        <w:t>Agenda Item:</w:t>
      </w:r>
      <w:r w:rsidRPr="00DB0CA9">
        <w:rPr>
          <w:rFonts w:ascii="Arial" w:eastAsia="Times New Roman" w:hAnsi="Arial" w:cs="Times New Roman"/>
          <w:b/>
          <w:kern w:val="0"/>
          <w:lang w:val="en-US" w:eastAsia="zh-CN"/>
          <w14:ligatures w14:val="none"/>
        </w:rPr>
        <w:tab/>
      </w:r>
      <w:r w:rsidR="00F55905" w:rsidRPr="00F55905">
        <w:rPr>
          <w:rFonts w:ascii="Arial" w:eastAsia="Times New Roman" w:hAnsi="Arial" w:cs="Times New Roman"/>
          <w:b/>
          <w:kern w:val="0"/>
          <w:sz w:val="24"/>
          <w:szCs w:val="20"/>
          <w:lang w:val="en-GB" w:eastAsia="zh-CN"/>
          <w14:ligatures w14:val="none"/>
        </w:rPr>
        <w:t>10.2.2</w:t>
      </w:r>
    </w:p>
    <w:p w14:paraId="35FCF923" w14:textId="1882A28A" w:rsidR="00DB0CA9" w:rsidRPr="00F55905"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F55905">
        <w:rPr>
          <w:rFonts w:ascii="Arial" w:eastAsia="Times New Roman" w:hAnsi="Arial" w:cs="Times New Roman"/>
          <w:b/>
          <w:kern w:val="0"/>
          <w:sz w:val="24"/>
          <w:szCs w:val="20"/>
          <w:lang w:val="en-GB" w:eastAsia="zh-CN"/>
          <w14:ligatures w14:val="none"/>
        </w:rPr>
        <w:t>Source:</w:t>
      </w:r>
      <w:r w:rsidRPr="00F55905">
        <w:rPr>
          <w:rFonts w:ascii="Arial" w:eastAsia="Times New Roman" w:hAnsi="Arial" w:cs="Times New Roman"/>
          <w:b/>
          <w:kern w:val="0"/>
          <w:sz w:val="24"/>
          <w:szCs w:val="20"/>
          <w:lang w:val="en-GB" w:eastAsia="zh-CN"/>
          <w14:ligatures w14:val="none"/>
        </w:rPr>
        <w:tab/>
        <w:t>Spark</w:t>
      </w:r>
      <w:r w:rsidR="004E7E1B" w:rsidRPr="00F55905">
        <w:rPr>
          <w:rFonts w:ascii="Arial" w:eastAsia="Times New Roman" w:hAnsi="Arial" w:cs="Times New Roman"/>
          <w:b/>
          <w:kern w:val="0"/>
          <w:sz w:val="24"/>
          <w:szCs w:val="20"/>
          <w:lang w:val="en-GB" w:eastAsia="zh-CN"/>
          <w14:ligatures w14:val="none"/>
        </w:rPr>
        <w:t xml:space="preserve"> </w:t>
      </w:r>
    </w:p>
    <w:p w14:paraId="44EE877C" w14:textId="47237BD6" w:rsidR="00DB0CA9" w:rsidRPr="00DB0CA9"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Cs w:val="20"/>
          <w:lang w:val="en-GB" w:eastAsia="zh-CN"/>
          <w14:ligatures w14:val="none"/>
        </w:rPr>
      </w:pPr>
      <w:r w:rsidRPr="00DB0CA9">
        <w:rPr>
          <w:rFonts w:ascii="Arial" w:eastAsia="Times New Roman" w:hAnsi="Arial" w:cs="Times New Roman"/>
          <w:b/>
          <w:kern w:val="0"/>
          <w:lang w:val="en-GB" w:eastAsia="zh-CN"/>
          <w14:ligatures w14:val="none"/>
        </w:rPr>
        <w:t>Title:</w:t>
      </w:r>
      <w:r w:rsidRPr="00DB0CA9">
        <w:rPr>
          <w:rFonts w:ascii="Arial" w:eastAsia="Times New Roman" w:hAnsi="Arial" w:cs="Times New Roman"/>
          <w:b/>
          <w:kern w:val="0"/>
          <w:lang w:val="en-GB" w:eastAsia="zh-CN"/>
          <w14:ligatures w14:val="none"/>
        </w:rPr>
        <w:tab/>
      </w:r>
      <w:r w:rsidR="004747A9">
        <w:rPr>
          <w:rFonts w:ascii="Arial" w:eastAsia="Times New Roman" w:hAnsi="Arial" w:cs="Times New Roman"/>
          <w:b/>
          <w:kern w:val="0"/>
          <w:lang w:val="en-GB" w:eastAsia="zh-CN"/>
          <w14:ligatures w14:val="none"/>
        </w:rPr>
        <w:t>Validation of EIRP</w:t>
      </w:r>
    </w:p>
    <w:p w14:paraId="0DD07CBD" w14:textId="66A25827" w:rsidR="00DB0CA9" w:rsidRPr="00DB0CA9"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lang w:val="en-GB" w:eastAsia="zh-CN"/>
          <w14:ligatures w14:val="none"/>
        </w:rPr>
      </w:pPr>
      <w:r w:rsidRPr="00DB0CA9">
        <w:rPr>
          <w:rFonts w:ascii="Arial" w:eastAsia="Times New Roman" w:hAnsi="Arial" w:cs="Times New Roman"/>
          <w:b/>
          <w:kern w:val="0"/>
          <w:lang w:val="en-GB" w:eastAsia="zh-CN"/>
          <w14:ligatures w14:val="none"/>
        </w:rPr>
        <w:t>Document for:</w:t>
      </w:r>
      <w:r w:rsidRPr="00DB0CA9">
        <w:rPr>
          <w:rFonts w:ascii="Arial" w:eastAsia="Times New Roman" w:hAnsi="Arial" w:cs="Times New Roman"/>
          <w:b/>
          <w:kern w:val="0"/>
          <w:lang w:val="en-GB" w:eastAsia="zh-CN"/>
          <w14:ligatures w14:val="none"/>
        </w:rPr>
        <w:tab/>
      </w:r>
      <w:r w:rsidR="004102C0">
        <w:rPr>
          <w:rFonts w:ascii="Arial" w:eastAsia="Times New Roman" w:hAnsi="Arial" w:cs="Times New Roman"/>
          <w:b/>
          <w:kern w:val="0"/>
          <w:lang w:val="en-GB" w:eastAsia="zh-CN"/>
          <w14:ligatures w14:val="none"/>
        </w:rPr>
        <w:t>Approval</w:t>
      </w:r>
    </w:p>
    <w:p w14:paraId="124E063A" w14:textId="16CDD5E0" w:rsidR="00DB0CA9" w:rsidRDefault="00DB0CA9" w:rsidP="00206998">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sidRPr="00206998">
        <w:rPr>
          <w:rFonts w:ascii="Arial" w:eastAsia="Times New Roman" w:hAnsi="Arial" w:cs="Times New Roman"/>
          <w:kern w:val="0"/>
          <w:sz w:val="36"/>
          <w:szCs w:val="20"/>
          <w:lang w:val="en-GB" w:eastAsia="ja-JP"/>
          <w14:ligatures w14:val="none"/>
        </w:rPr>
        <w:t>Introduction</w:t>
      </w:r>
    </w:p>
    <w:p w14:paraId="05299441" w14:textId="6A82BE8D" w:rsidR="002E18BB" w:rsidRPr="002E18BB" w:rsidRDefault="002E18BB" w:rsidP="002E18BB">
      <w:pPr>
        <w:keepNext/>
        <w:keepLines/>
        <w:pBdr>
          <w:top w:val="single" w:sz="12" w:space="3" w:color="auto"/>
        </w:pBdr>
        <w:adjustRightInd w:val="0"/>
        <w:spacing w:before="240" w:after="180"/>
        <w:textAlignment w:val="baseline"/>
        <w:outlineLvl w:val="0"/>
        <w:rPr>
          <w:rFonts w:ascii="Arial" w:eastAsia="Times New Roman" w:hAnsi="Arial" w:cs="Times New Roman"/>
          <w:iCs/>
          <w:lang w:val="en-GB"/>
        </w:rPr>
      </w:pPr>
      <w:r w:rsidRPr="002E18BB">
        <w:rPr>
          <w:rFonts w:ascii="Arial" w:eastAsia="Times New Roman" w:hAnsi="Arial" w:cs="Times New Roman"/>
          <w:iCs/>
          <w:lang w:val="en-GB"/>
        </w:rPr>
        <w:t>This contribution provides a method for the measurement of EIRP so that WRC 23 conditions</w:t>
      </w:r>
      <w:r w:rsidR="0046059A">
        <w:rPr>
          <w:rFonts w:ascii="Arial" w:eastAsia="Times New Roman" w:hAnsi="Arial" w:cs="Times New Roman"/>
          <w:iCs/>
          <w:lang w:val="en-GB"/>
        </w:rPr>
        <w:t xml:space="preserve"> [1] </w:t>
      </w:r>
      <w:r w:rsidRPr="002E18BB">
        <w:rPr>
          <w:rFonts w:ascii="Arial" w:eastAsia="Times New Roman" w:hAnsi="Arial" w:cs="Times New Roman"/>
          <w:iCs/>
          <w:lang w:val="en-GB"/>
        </w:rPr>
        <w:t xml:space="preserve"> are complied with.</w:t>
      </w:r>
    </w:p>
    <w:p w14:paraId="6A71476B" w14:textId="7182A300" w:rsidR="00206998" w:rsidRDefault="00755829" w:rsidP="00206998">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Average EIRP calculation</w:t>
      </w:r>
    </w:p>
    <w:p w14:paraId="4B167F37" w14:textId="6B7E6276" w:rsidR="00371EFC" w:rsidRPr="00980CA0" w:rsidRDefault="00980CA0" w:rsidP="00441EB0">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Times New Roman"/>
          <w:iCs/>
          <w:sz w:val="24"/>
          <w:szCs w:val="20"/>
          <w:lang w:val="en-GB"/>
        </w:rPr>
      </w:pPr>
      <m:oMathPara>
        <m:oMath>
          <m:r>
            <w:rPr>
              <w:rFonts w:ascii="Cambria Math" w:eastAsia="SimSun" w:hAnsi="Cambria Math" w:cs="Times New Roman"/>
              <w:sz w:val="24"/>
              <w:szCs w:val="20"/>
              <w:lang w:val="en-GB"/>
            </w:rPr>
            <m:t xml:space="preserve">                                                            </m:t>
          </m:r>
          <w:bookmarkStart w:id="0" w:name="_Hlk164870505"/>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w:bookmarkEnd w:id="0"/>
          <m:r>
            <w:rPr>
              <w:rFonts w:ascii="Cambria Math" w:eastAsia="SimSun" w:hAnsi="Cambria Math" w:cs="Arial"/>
              <w:szCs w:val="20"/>
              <w:lang w:val="en-GB"/>
            </w:rPr>
            <m:t>=</m:t>
          </m:r>
          <m:nary>
            <m:naryPr>
              <m:chr m:val="∑"/>
              <m:limLoc m:val="undOvr"/>
              <m:ctrlPr>
                <w:rPr>
                  <w:rFonts w:ascii="Cambria Math" w:eastAsia="Times New Roman" w:hAnsi="Cambria Math" w:cs="Times New Roman"/>
                  <w:i/>
                  <w:iCs/>
                  <w:sz w:val="24"/>
                  <w:szCs w:val="20"/>
                  <w:lang w:val="en-GB"/>
                </w:rPr>
              </m:ctrlPr>
            </m:naryPr>
            <m:sub>
              <m:r>
                <w:rPr>
                  <w:rFonts w:ascii="Cambria Math" w:eastAsia="Times New Roman" w:hAnsi="Cambria Math" w:cs="Arial"/>
                  <w:szCs w:val="20"/>
                  <w:lang w:val="en-GB"/>
                </w:rPr>
                <m:t>n=1</m:t>
              </m:r>
            </m:sub>
            <m:sup>
              <m:r>
                <w:rPr>
                  <w:rFonts w:ascii="Cambria Math" w:eastAsia="Times New Roman" w:hAnsi="Cambria Math" w:cs="Arial"/>
                  <w:szCs w:val="20"/>
                  <w:lang w:val="en-GB"/>
                </w:rPr>
                <m:t>N</m:t>
              </m:r>
            </m:sup>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w</m:t>
                  </m:r>
                </m:e>
                <m:sub>
                  <m:r>
                    <w:rPr>
                      <w:rFonts w:ascii="Cambria Math" w:eastAsia="Times New Roman" w:hAnsi="Cambria Math" w:cs="Arial"/>
                      <w:szCs w:val="20"/>
                      <w:lang w:val="en-GB"/>
                    </w:rPr>
                    <m:t>n</m:t>
                  </m:r>
                </m:sub>
              </m:sSub>
              <m:r>
                <w:rPr>
                  <w:rFonts w:ascii="Cambria Math" w:eastAsia="Times New Roman" w:hAnsi="Cambria Math" w:cs="Arial"/>
                  <w:szCs w:val="20"/>
                  <w:lang w:val="en-GB"/>
                </w:rPr>
                <m:t>P</m:t>
              </m:r>
              <m:d>
                <m:dPr>
                  <m:ctrlPr>
                    <w:rPr>
                      <w:rFonts w:ascii="Cambria Math" w:eastAsia="Times New Roman" w:hAnsi="Cambria Math" w:cs="Times New Roman"/>
                      <w:i/>
                      <w:sz w:val="24"/>
                      <w:szCs w:val="20"/>
                      <w:lang w:val="en-GB"/>
                    </w:rPr>
                  </m:ctrlPr>
                </m:dPr>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θ</m:t>
                      </m:r>
                    </m:e>
                    <m:sub>
                      <m:r>
                        <w:rPr>
                          <w:rFonts w:ascii="Cambria Math" w:eastAsia="Times New Roman" w:hAnsi="Cambria Math" w:cs="Arial"/>
                          <w:szCs w:val="20"/>
                          <w:lang w:val="en-GB"/>
                        </w:rPr>
                        <m:t>0</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φ</m:t>
                      </m:r>
                    </m:e>
                    <m:sub>
                      <m:r>
                        <w:rPr>
                          <w:rFonts w:ascii="Cambria Math" w:eastAsia="Times New Roman" w:hAnsi="Cambria Math" w:cs="Arial"/>
                          <w:szCs w:val="20"/>
                          <w:lang w:val="en-GB"/>
                        </w:rPr>
                        <m:t>0</m:t>
                      </m:r>
                    </m:sub>
                  </m:sSub>
                  <m:r>
                    <w:rPr>
                      <w:rFonts w:ascii="Cambria Math" w:eastAsia="Times New Roman" w:hAnsi="Cambria Math" w:cs="Arial"/>
                      <w:szCs w:val="20"/>
                      <w:lang w:val="en-GB"/>
                    </w:rPr>
                    <m:t xml:space="preserve"> ; </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α</m:t>
                      </m:r>
                    </m:e>
                    <m:sub>
                      <m:r>
                        <w:rPr>
                          <w:rFonts w:ascii="Cambria Math" w:eastAsia="Times New Roman" w:hAnsi="Cambria Math" w:cs="Arial"/>
                          <w:szCs w:val="20"/>
                          <w:lang w:val="en-GB"/>
                        </w:rPr>
                        <m:t>n</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β</m:t>
                      </m:r>
                    </m:e>
                    <m:sub>
                      <m:r>
                        <w:rPr>
                          <w:rFonts w:ascii="Cambria Math" w:eastAsia="Times New Roman" w:hAnsi="Cambria Math" w:cs="Arial"/>
                          <w:szCs w:val="20"/>
                          <w:lang w:val="en-GB"/>
                        </w:rPr>
                        <m:t>n</m:t>
                      </m:r>
                    </m:sub>
                  </m:sSub>
                </m:e>
              </m:d>
            </m:e>
          </m:nary>
          <m:r>
            <w:rPr>
              <w:rFonts w:ascii="Cambria Math" w:eastAsia="Times New Roman" w:hAnsi="Cambria Math" w:cs="Arial"/>
              <w:sz w:val="24"/>
              <w:szCs w:val="20"/>
              <w:lang w:val="en-GB"/>
            </w:rPr>
            <m:t xml:space="preserve">                                            </m:t>
          </m:r>
          <m:d>
            <m:dPr>
              <m:ctrlPr>
                <w:rPr>
                  <w:rFonts w:ascii="Cambria Math" w:eastAsia="Times New Roman" w:hAnsi="Cambria Math" w:cs="Arial"/>
                  <w:i/>
                  <w:iCs/>
                  <w:sz w:val="24"/>
                  <w:szCs w:val="20"/>
                  <w:lang w:val="en-GB"/>
                </w:rPr>
              </m:ctrlPr>
            </m:dPr>
            <m:e>
              <m:r>
                <w:rPr>
                  <w:rFonts w:ascii="Cambria Math" w:eastAsia="Times New Roman" w:hAnsi="Cambria Math" w:cs="Arial"/>
                  <w:sz w:val="24"/>
                  <w:szCs w:val="20"/>
                  <w:lang w:val="en-GB"/>
                </w:rPr>
                <m:t>1</m:t>
              </m:r>
            </m:e>
          </m:d>
        </m:oMath>
      </m:oMathPara>
    </w:p>
    <w:p w14:paraId="3C95162B" w14:textId="7F24019E" w:rsidR="00980CA0" w:rsidRPr="00D375A4" w:rsidRDefault="00980CA0"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Times New Roman"/>
          <w:iCs/>
          <w:lang w:val="en-GB"/>
        </w:rPr>
      </w:pPr>
      <w:r w:rsidRPr="00D375A4">
        <w:rPr>
          <w:rFonts w:ascii="Arial" w:eastAsia="Times New Roman" w:hAnsi="Arial" w:cs="Times New Roman"/>
          <w:iCs/>
          <w:lang w:val="en-GB"/>
        </w:rPr>
        <w:t>The average EIRP</w:t>
      </w:r>
      <w:r w:rsidR="008406AD" w:rsidRPr="00D375A4">
        <w:rPr>
          <w:rFonts w:ascii="Arial" w:eastAsia="Times New Roman" w:hAnsi="Arial" w:cs="Times New Roman"/>
          <w:iCs/>
          <w:lang w:val="en-GB"/>
        </w:rPr>
        <w:t>,</w:t>
      </w:r>
      <m:oMath>
        <m:r>
          <w:rPr>
            <w:rFonts w:ascii="Cambria Math" w:eastAsia="SimSun" w:hAnsi="Cambria Math" w:cs="Times New Roman"/>
            <w:lang w:val="en-GB"/>
          </w:rPr>
          <m:t xml:space="preserve"> </m:t>
        </m:r>
      </m:oMath>
      <w:r w:rsidR="008406AD" w:rsidRPr="00D375A4">
        <w:rPr>
          <w:rFonts w:ascii="Arial" w:eastAsia="Times New Roman" w:hAnsi="Arial" w:cs="Times New Roman"/>
          <w:iCs/>
          <w:lang w:val="en-GB"/>
        </w:rPr>
        <w:t>,</w:t>
      </w:r>
      <w:r w:rsidRPr="00D375A4">
        <w:rPr>
          <w:rFonts w:ascii="Arial" w:eastAsia="Times New Roman" w:hAnsi="Arial" w:cs="Times New Roman"/>
          <w:iCs/>
          <w:lang w:val="en-GB"/>
        </w:rPr>
        <w:t xml:space="preserve"> calculation requires the computation of </w:t>
      </w:r>
      <w:r w:rsidR="00CB0C28">
        <w:rPr>
          <w:rFonts w:ascii="Arial" w:eastAsia="Times New Roman" w:hAnsi="Arial" w:cs="Times New Roman"/>
          <w:iCs/>
          <w:lang w:val="en-GB"/>
        </w:rPr>
        <w:t xml:space="preserve"> </w:t>
      </w:r>
      <m:oMath>
        <m:sSub>
          <m:sSubPr>
            <m:ctrlPr>
              <w:rPr>
                <w:rFonts w:ascii="Cambria Math" w:eastAsia="SimSun" w:hAnsi="Cambria Math" w:cs="Times New Roman"/>
                <w:i/>
                <w:lang w:val="en-GB"/>
              </w:rPr>
            </m:ctrlPr>
          </m:sSubPr>
          <m:e>
            <m:r>
              <w:rPr>
                <w:rFonts w:ascii="Cambria Math" w:eastAsia="SimSun" w:hAnsi="Cambria Math" w:cs="Arial"/>
                <w:lang w:val="en-GB"/>
              </w:rPr>
              <m:t xml:space="preserve"> P</m:t>
            </m:r>
          </m:e>
          <m:sub>
            <m:r>
              <m:rPr>
                <m:sty m:val="p"/>
              </m:rPr>
              <w:rPr>
                <w:rFonts w:ascii="Cambria Math" w:eastAsia="SimSun" w:hAnsi="Cambria Math" w:cs="Arial"/>
                <w:lang w:val="en-GB"/>
              </w:rPr>
              <m:t>ave</m:t>
            </m:r>
          </m:sub>
        </m:sSub>
        <m:d>
          <m:dPr>
            <m:ctrlPr>
              <w:rPr>
                <w:rFonts w:ascii="Cambria Math" w:eastAsia="SimSun" w:hAnsi="Cambria Math" w:cs="Times New Roman"/>
                <w:i/>
                <w:lang w:val="en-GB"/>
              </w:rPr>
            </m:ctrlPr>
          </m:dPr>
          <m:e>
            <m:sSub>
              <m:sSubPr>
                <m:ctrlPr>
                  <w:rPr>
                    <w:rFonts w:ascii="Cambria Math" w:eastAsia="SimSun" w:hAnsi="Cambria Math" w:cs="Times New Roman"/>
                    <w:i/>
                    <w:lang w:val="en-GB"/>
                  </w:rPr>
                </m:ctrlPr>
              </m:sSubPr>
              <m:e>
                <m:r>
                  <w:rPr>
                    <w:rFonts w:ascii="Cambria Math" w:eastAsia="SimSun" w:hAnsi="Cambria Math" w:cs="Arial"/>
                    <w:lang w:val="en-GB"/>
                  </w:rPr>
                  <m:t>θ</m:t>
                </m:r>
              </m:e>
              <m:sub>
                <m:r>
                  <w:rPr>
                    <w:rFonts w:ascii="Cambria Math" w:eastAsia="SimSun" w:hAnsi="Cambria Math" w:cs="Arial"/>
                    <w:lang w:val="en-GB"/>
                  </w:rPr>
                  <m:t>0</m:t>
                </m:r>
              </m:sub>
            </m:sSub>
            <m:sSub>
              <m:sSubPr>
                <m:ctrlPr>
                  <w:rPr>
                    <w:rFonts w:ascii="Cambria Math" w:eastAsia="SimSun" w:hAnsi="Cambria Math" w:cs="Times New Roman"/>
                    <w:i/>
                    <w:kern w:val="24"/>
                    <w:lang w:val="en-GB"/>
                  </w:rPr>
                </m:ctrlPr>
              </m:sSubPr>
              <m:e>
                <m:r>
                  <w:rPr>
                    <w:rFonts w:ascii="Cambria Math" w:eastAsia="SimSun" w:hAnsi="Cambria Math" w:cs="Arial"/>
                    <w:kern w:val="24"/>
                    <w:lang w:val="en-GB"/>
                  </w:rPr>
                  <m:t>,φ</m:t>
                </m:r>
              </m:e>
              <m:sub>
                <m:r>
                  <w:rPr>
                    <w:rFonts w:ascii="Cambria Math" w:eastAsia="SimSun" w:hAnsi="Cambria Math" w:cs="Arial"/>
                    <w:kern w:val="24"/>
                    <w:lang w:val="en-GB"/>
                  </w:rPr>
                  <m:t>0</m:t>
                </m:r>
              </m:sub>
            </m:sSub>
          </m:e>
        </m:d>
      </m:oMath>
      <w:r w:rsidR="00CB0C28">
        <w:rPr>
          <w:rFonts w:ascii="Arial" w:eastAsia="Times New Roman" w:hAnsi="Arial" w:cs="Times New Roman"/>
          <w:iCs/>
          <w:lang w:val="en-GB"/>
        </w:rPr>
        <w:t xml:space="preserve">  in </w:t>
      </w:r>
      <w:r w:rsidR="007869C7" w:rsidRPr="00D375A4">
        <w:rPr>
          <w:rFonts w:ascii="Arial" w:eastAsia="Times New Roman" w:hAnsi="Arial" w:cs="Times New Roman"/>
          <w:iCs/>
          <w:lang w:val="en-GB"/>
        </w:rPr>
        <w:t xml:space="preserve">equation </w:t>
      </w:r>
      <w:r w:rsidRPr="00D375A4">
        <w:rPr>
          <w:rFonts w:ascii="Arial" w:eastAsia="Times New Roman" w:hAnsi="Arial" w:cs="Times New Roman"/>
          <w:iCs/>
          <w:lang w:val="en-GB"/>
        </w:rPr>
        <w:t>(1) as the first step</w:t>
      </w:r>
      <w:r w:rsidR="00CB0C28">
        <w:rPr>
          <w:rFonts w:ascii="Arial" w:eastAsia="Times New Roman" w:hAnsi="Arial" w:cs="Times New Roman"/>
          <w:iCs/>
          <w:lang w:val="en-GB"/>
        </w:rPr>
        <w:t xml:space="preserve"> of a two step process</w:t>
      </w:r>
      <w:r w:rsidRPr="00D375A4">
        <w:rPr>
          <w:rFonts w:ascii="Arial" w:eastAsia="Times New Roman" w:hAnsi="Arial" w:cs="Times New Roman"/>
          <w:iCs/>
          <w:lang w:val="en-GB"/>
        </w:rPr>
        <w:t>. Th</w:t>
      </w:r>
      <w:r w:rsidR="00FF4B41" w:rsidRPr="00D375A4">
        <w:rPr>
          <w:rFonts w:ascii="Arial" w:eastAsia="Times New Roman" w:hAnsi="Arial" w:cs="Times New Roman"/>
          <w:iCs/>
          <w:lang w:val="en-GB"/>
        </w:rPr>
        <w:t xml:space="preserve">is represents the averaging over </w:t>
      </w:r>
      <m:oMath>
        <m:r>
          <w:rPr>
            <w:rFonts w:ascii="Cambria Math" w:eastAsia="Times New Roman" w:hAnsi="Cambria Math" w:cs="Times New Roman"/>
            <w:lang w:val="en-GB"/>
          </w:rPr>
          <m:t>N</m:t>
        </m:r>
      </m:oMath>
      <w:r w:rsidR="00FF4B41" w:rsidRPr="00D375A4">
        <w:rPr>
          <w:rFonts w:ascii="Arial" w:eastAsia="Times New Roman" w:hAnsi="Arial" w:cs="Times New Roman"/>
          <w:iCs/>
          <w:lang w:val="en-GB"/>
        </w:rPr>
        <w:t xml:space="preserve"> beams</w:t>
      </w:r>
      <w:r w:rsidR="00CE6E7E" w:rsidRPr="00D375A4">
        <w:rPr>
          <w:rFonts w:ascii="Arial" w:eastAsia="Times New Roman" w:hAnsi="Arial" w:cs="Times New Roman"/>
          <w:iCs/>
          <w:lang w:val="en-GB"/>
        </w:rPr>
        <w:t>, each with unique</w:t>
      </w:r>
      <w:r w:rsidR="00154A2A" w:rsidRPr="00D375A4">
        <w:rPr>
          <w:rFonts w:ascii="Arial" w:eastAsia="Times New Roman" w:hAnsi="Arial" w:cs="Times New Roman"/>
          <w:iCs/>
          <w:lang w:val="en-GB"/>
        </w:rPr>
        <w:t xml:space="preserve"> </w:t>
      </w:r>
      <w:r w:rsidR="00154A2A" w:rsidRPr="00D375A4">
        <w:rPr>
          <w:rFonts w:ascii="Arial" w:eastAsia="Times New Roman" w:hAnsi="Arial" w:cs="Times New Roman"/>
          <w:i/>
          <w:lang w:val="en-GB"/>
        </w:rPr>
        <w:t>elevation</w:t>
      </w:r>
      <w:r w:rsidR="00154A2A" w:rsidRPr="00D375A4">
        <w:rPr>
          <w:rFonts w:ascii="Arial" w:eastAsia="Times New Roman" w:hAnsi="Arial" w:cs="Times New Roman"/>
          <w:iCs/>
          <w:lang w:val="en-GB"/>
        </w:rPr>
        <w:t xml:space="preserve"> and </w:t>
      </w:r>
      <w:r w:rsidR="00154A2A" w:rsidRPr="00D375A4">
        <w:rPr>
          <w:rFonts w:ascii="Arial" w:eastAsia="Times New Roman" w:hAnsi="Arial" w:cs="Times New Roman"/>
          <w:i/>
          <w:lang w:val="en-GB"/>
        </w:rPr>
        <w:t>azimuth</w:t>
      </w:r>
      <w:r w:rsidR="00154A2A" w:rsidRPr="00D375A4">
        <w:rPr>
          <w:rFonts w:ascii="Arial" w:eastAsia="Times New Roman" w:hAnsi="Arial" w:cs="Times New Roman"/>
          <w:iCs/>
          <w:lang w:val="en-GB"/>
        </w:rPr>
        <w:t xml:space="preserve"> angles</w:t>
      </w:r>
      <w:r w:rsidR="007869C7" w:rsidRPr="00D375A4">
        <w:rPr>
          <w:rFonts w:ascii="Arial" w:eastAsia="Times New Roman" w:hAnsi="Arial" w:cs="Times New Roman"/>
          <w:iCs/>
          <w:lang w:val="en-GB"/>
        </w:rPr>
        <w:t xml:space="preserve">, </w:t>
      </w:r>
      <m:oMath>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(α</m:t>
            </m:r>
          </m:e>
          <m:sub>
            <m:r>
              <w:rPr>
                <w:rFonts w:ascii="Cambria Math" w:eastAsia="Times New Roman" w:hAnsi="Cambria Math" w:cs="Times New Roman"/>
                <w:lang w:val="en-GB"/>
              </w:rPr>
              <m:t>n</m:t>
            </m:r>
          </m:sub>
        </m:sSub>
        <m:r>
          <w:rPr>
            <w:rFonts w:ascii="Cambria Math" w:eastAsia="Times New Roman" w:hAnsi="Cambria Math" w:cs="Times New Roman"/>
            <w:lang w:val="en-GB"/>
          </w:rPr>
          <m:t xml:space="preserve">, </m:t>
        </m:r>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β</m:t>
            </m:r>
          </m:e>
          <m:sub>
            <m:r>
              <w:rPr>
                <w:rFonts w:ascii="Cambria Math" w:eastAsia="Times New Roman" w:hAnsi="Cambria Math" w:cs="Times New Roman"/>
                <w:lang w:val="en-GB"/>
              </w:rPr>
              <m:t>n</m:t>
            </m:r>
          </m:sub>
        </m:sSub>
        <m:r>
          <w:rPr>
            <w:rFonts w:ascii="Cambria Math" w:eastAsia="Times New Roman" w:hAnsi="Cambria Math" w:cs="Times New Roman"/>
            <w:lang w:val="en-GB"/>
          </w:rPr>
          <m:t>), ∀n={1,2,…,N}</m:t>
        </m:r>
      </m:oMath>
      <w:r w:rsidR="001D2820" w:rsidRPr="00D375A4">
        <w:rPr>
          <w:rFonts w:ascii="Arial" w:eastAsia="Times New Roman" w:hAnsi="Arial" w:cs="Times New Roman"/>
          <w:iCs/>
          <w:lang w:val="en-GB"/>
        </w:rPr>
        <w:t xml:space="preserve">, </w:t>
      </w:r>
      <w:r w:rsidR="00FF4B41" w:rsidRPr="00D375A4">
        <w:rPr>
          <w:rFonts w:ascii="Arial" w:eastAsia="Times New Roman" w:hAnsi="Arial" w:cs="Times New Roman"/>
          <w:iCs/>
          <w:lang w:val="en-GB"/>
        </w:rPr>
        <w:t>within the steering range of the base station for a given</w:t>
      </w:r>
      <w:r w:rsidR="00030BBD" w:rsidRPr="00D375A4">
        <w:rPr>
          <w:rFonts w:ascii="Arial" w:eastAsia="Times New Roman" w:hAnsi="Arial" w:cs="Times New Roman"/>
          <w:iCs/>
          <w:lang w:val="en-GB"/>
        </w:rPr>
        <w:t xml:space="preserve"> arbitrary reference angles</w:t>
      </w:r>
      <w:r w:rsidR="00D375A4">
        <w:rPr>
          <w:rFonts w:ascii="Arial" w:eastAsia="Times New Roman" w:hAnsi="Arial" w:cs="Times New Roman"/>
          <w:iCs/>
          <w:lang w:val="en-GB"/>
        </w:rPr>
        <w:t>,</w:t>
      </w:r>
      <w:r w:rsidR="00030BBD" w:rsidRPr="00D375A4">
        <w:rPr>
          <w:rFonts w:ascii="Arial" w:eastAsia="Times New Roman" w:hAnsi="Arial" w:cs="Times New Roman"/>
          <w:iCs/>
          <w:lang w:val="en-GB"/>
        </w:rPr>
        <w:t xml:space="preserve"> </w:t>
      </w:r>
      <m:oMath>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(θ</m:t>
            </m:r>
          </m:e>
          <m:sub>
            <m:r>
              <w:rPr>
                <w:rFonts w:ascii="Cambria Math" w:eastAsia="Times New Roman" w:hAnsi="Cambria Math" w:cs="Times New Roman"/>
                <w:lang w:val="en-GB"/>
              </w:rPr>
              <m:t>0</m:t>
            </m:r>
          </m:sub>
        </m:sSub>
        <m:r>
          <w:rPr>
            <w:rFonts w:ascii="Cambria Math" w:eastAsia="Times New Roman" w:hAnsi="Cambria Math" w:cs="Times New Roman"/>
            <w:lang w:val="en-GB"/>
          </w:rPr>
          <m:t xml:space="preserve">, </m:t>
        </m:r>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ϕ</m:t>
            </m:r>
          </m:e>
          <m:sub>
            <m:r>
              <w:rPr>
                <w:rFonts w:ascii="Cambria Math" w:eastAsia="Times New Roman" w:hAnsi="Cambria Math" w:cs="Times New Roman"/>
                <w:lang w:val="en-GB"/>
              </w:rPr>
              <m:t>0</m:t>
            </m:r>
          </m:sub>
        </m:sSub>
        <m:r>
          <w:rPr>
            <w:rFonts w:ascii="Cambria Math" w:eastAsia="Times New Roman" w:hAnsi="Cambria Math" w:cs="Times New Roman"/>
            <w:lang w:val="en-GB"/>
          </w:rPr>
          <m:t>),</m:t>
        </m:r>
      </m:oMath>
      <w:r w:rsidR="004206FF" w:rsidRPr="00D375A4">
        <w:rPr>
          <w:rFonts w:ascii="Arial" w:eastAsia="Times New Roman" w:hAnsi="Arial" w:cs="Arial"/>
          <w:iCs/>
          <w:vertAlign w:val="subscript"/>
          <w:lang w:val="en-GB"/>
        </w:rPr>
        <w:t xml:space="preserve"> </w:t>
      </w:r>
      <w:r w:rsidR="004206FF" w:rsidRPr="00D375A4">
        <w:rPr>
          <w:rFonts w:ascii="Arial" w:eastAsia="Times New Roman" w:hAnsi="Arial" w:cs="Times New Roman"/>
          <w:iCs/>
          <w:lang w:val="en-GB"/>
        </w:rPr>
        <w:t>respectively</w:t>
      </w:r>
      <w:r w:rsidR="0098429E" w:rsidRPr="00D375A4">
        <w:rPr>
          <w:rFonts w:ascii="Arial" w:eastAsia="Times New Roman" w:hAnsi="Arial" w:cs="Times New Roman"/>
          <w:iCs/>
          <w:lang w:val="en-GB"/>
        </w:rPr>
        <w:t>.</w:t>
      </w:r>
      <w:r w:rsidR="001C2FFA" w:rsidRPr="00D375A4">
        <w:rPr>
          <w:rFonts w:ascii="Arial" w:eastAsia="Times New Roman" w:hAnsi="Arial" w:cs="Times New Roman"/>
          <w:iCs/>
          <w:lang w:val="en-GB"/>
        </w:rPr>
        <w:t xml:space="preserve"> </w:t>
      </w:r>
    </w:p>
    <w:p w14:paraId="0965AD33" w14:textId="0C757809" w:rsidR="001C2FFA" w:rsidRPr="00D375A4" w:rsidRDefault="001C2FFA"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Times New Roman"/>
          <w:iCs/>
          <w:lang w:val="en-GB"/>
        </w:rPr>
      </w:pPr>
      <w:r w:rsidRPr="00D375A4">
        <w:rPr>
          <w:rFonts w:ascii="Arial" w:eastAsia="Times New Roman" w:hAnsi="Arial" w:cs="Times New Roman"/>
          <w:iCs/>
          <w:lang w:val="en-GB"/>
        </w:rPr>
        <w:t xml:space="preserve">The second step involves </w:t>
      </w:r>
      <w:r w:rsidR="00482670" w:rsidRPr="00D375A4">
        <w:rPr>
          <w:rFonts w:ascii="Arial" w:eastAsia="Times New Roman" w:hAnsi="Arial" w:cs="Times New Roman"/>
          <w:iCs/>
          <w:lang w:val="en-GB"/>
        </w:rPr>
        <w:t>putting the result of the first step</w:t>
      </w:r>
      <w:r w:rsidR="00037DD2" w:rsidRPr="00D375A4">
        <w:rPr>
          <w:rFonts w:ascii="Arial" w:eastAsia="Times New Roman" w:hAnsi="Arial" w:cs="Times New Roman"/>
          <w:iCs/>
          <w:lang w:val="en-GB"/>
        </w:rPr>
        <w:t>, as shown in equation (2),</w:t>
      </w:r>
      <w:r w:rsidR="00482670" w:rsidRPr="00D375A4">
        <w:rPr>
          <w:rFonts w:ascii="Arial" w:eastAsia="Times New Roman" w:hAnsi="Arial" w:cs="Times New Roman"/>
          <w:iCs/>
          <w:lang w:val="en-GB"/>
        </w:rPr>
        <w:t xml:space="preserve"> into another averaging process over the </w:t>
      </w:r>
      <w:r w:rsidR="00037DD2" w:rsidRPr="00D375A4">
        <w:rPr>
          <w:rFonts w:ascii="Arial" w:eastAsia="Times New Roman" w:hAnsi="Arial" w:cs="Times New Roman"/>
          <w:iCs/>
          <w:lang w:val="en-GB"/>
        </w:rPr>
        <w:t xml:space="preserve">azimuth and </w:t>
      </w:r>
      <w:r w:rsidR="00482670" w:rsidRPr="00D375A4">
        <w:rPr>
          <w:rFonts w:ascii="Arial" w:eastAsia="Times New Roman" w:hAnsi="Arial" w:cs="Times New Roman"/>
          <w:iCs/>
          <w:lang w:val="en-GB"/>
        </w:rPr>
        <w:t xml:space="preserve">elevation </w:t>
      </w:r>
      <w:r w:rsidR="00037DD2" w:rsidRPr="00D375A4">
        <w:rPr>
          <w:rFonts w:ascii="Arial" w:eastAsia="Times New Roman" w:hAnsi="Arial" w:cs="Times New Roman"/>
          <w:iCs/>
          <w:lang w:val="en-GB"/>
        </w:rPr>
        <w:t xml:space="preserve">angles, denoted as </w:t>
      </w:r>
      <m:oMath>
        <m:r>
          <w:rPr>
            <w:rFonts w:ascii="Cambria Math" w:eastAsia="Times New Roman" w:hAnsi="Cambria Math" w:cs="Times New Roman"/>
            <w:lang w:val="en-GB"/>
          </w:rPr>
          <m:t>ϕ</m:t>
        </m:r>
      </m:oMath>
      <w:r w:rsidR="00B842A2" w:rsidRPr="00D375A4">
        <w:rPr>
          <w:rFonts w:ascii="Arial" w:eastAsia="Times New Roman" w:hAnsi="Arial" w:cs="Times New Roman"/>
          <w:iCs/>
          <w:lang w:val="en-GB"/>
        </w:rPr>
        <w:t xml:space="preserve"> and </w:t>
      </w:r>
      <m:oMath>
        <m:r>
          <w:rPr>
            <w:rFonts w:ascii="Cambria Math" w:eastAsia="Times New Roman" w:hAnsi="Cambria Math" w:cs="Times New Roman"/>
            <w:lang w:val="en-GB"/>
          </w:rPr>
          <m:t>θ</m:t>
        </m:r>
      </m:oMath>
      <w:r w:rsidR="00B842A2" w:rsidRPr="00D375A4">
        <w:rPr>
          <w:rFonts w:ascii="Arial" w:eastAsia="Times New Roman" w:hAnsi="Arial" w:cs="Times New Roman"/>
          <w:iCs/>
          <w:lang w:val="en-GB"/>
        </w:rPr>
        <w:t xml:space="preserve">. Note that </w:t>
      </w:r>
      <w:r w:rsidR="009963C2" w:rsidRPr="00D375A4">
        <w:rPr>
          <w:rFonts w:ascii="Arial" w:eastAsia="Times New Roman" w:hAnsi="Arial" w:cs="Times New Roman"/>
          <w:iCs/>
          <w:lang w:val="en-GB"/>
        </w:rPr>
        <w:t xml:space="preserve">in this case, </w:t>
      </w:r>
      <m:oMath>
        <m:r>
          <w:rPr>
            <w:rFonts w:ascii="Cambria Math" w:eastAsia="Times New Roman" w:hAnsi="Cambria Math" w:cs="Times New Roman"/>
            <w:lang w:val="en-GB"/>
          </w:rPr>
          <m:t>θ</m:t>
        </m:r>
      </m:oMath>
      <w:r w:rsidR="00037DD2" w:rsidRPr="00D375A4">
        <w:rPr>
          <w:rFonts w:ascii="Arial" w:eastAsia="Times New Roman" w:hAnsi="Arial" w:cs="Times New Roman"/>
          <w:iCs/>
          <w:lang w:val="en-GB"/>
        </w:rPr>
        <w:t xml:space="preserve"> is defined as the elevation angle </w:t>
      </w:r>
      <w:r w:rsidR="00037DD2" w:rsidRPr="00D375A4">
        <w:rPr>
          <w:rFonts w:ascii="Arial" w:eastAsia="Times New Roman" w:hAnsi="Arial" w:cs="Times New Roman"/>
          <w:i/>
          <w:lang w:val="en-GB"/>
        </w:rPr>
        <w:t>above the horizon</w:t>
      </w:r>
      <w:r w:rsidR="0005773F">
        <w:rPr>
          <w:rStyle w:val="FootnoteReference"/>
          <w:rFonts w:ascii="Arial" w:eastAsia="Times New Roman" w:hAnsi="Arial" w:cs="Times New Roman"/>
          <w:i/>
          <w:lang w:val="en-GB"/>
        </w:rPr>
        <w:footnoteReference w:id="1"/>
      </w:r>
      <w:r w:rsidR="00037DD2" w:rsidRPr="00D375A4">
        <w:rPr>
          <w:rFonts w:ascii="Arial" w:eastAsia="Times New Roman" w:hAnsi="Arial" w:cs="Times New Roman"/>
          <w:iCs/>
          <w:lang w:val="en-GB"/>
        </w:rPr>
        <w:t>, in an abuse of mathematical notation relative to equation (1)</w:t>
      </w:r>
      <w:r w:rsidR="00C8756F">
        <w:rPr>
          <w:rStyle w:val="FootnoteReference"/>
          <w:rFonts w:ascii="Arial" w:eastAsia="Times New Roman" w:hAnsi="Arial" w:cs="Times New Roman"/>
          <w:iCs/>
          <w:lang w:val="en-GB"/>
        </w:rPr>
        <w:footnoteReference w:id="2"/>
      </w:r>
      <w:r w:rsidR="009963C2" w:rsidRPr="00D375A4">
        <w:rPr>
          <w:rFonts w:ascii="Arial" w:eastAsia="Times New Roman" w:hAnsi="Arial" w:cs="Times New Roman"/>
          <w:iCs/>
          <w:lang w:val="en-GB"/>
        </w:rPr>
        <w:t>.</w:t>
      </w:r>
      <w:r w:rsidR="00191621">
        <w:rPr>
          <w:rFonts w:ascii="Arial" w:eastAsia="Times New Roman" w:hAnsi="Arial" w:cs="Times New Roman"/>
          <w:iCs/>
          <w:lang w:val="en-GB"/>
        </w:rPr>
        <w:t xml:space="preserve"> </w:t>
      </w:r>
    </w:p>
    <w:p w14:paraId="1CAD1238" w14:textId="6EF0C115" w:rsidR="000C1006" w:rsidRPr="009A2E3E" w:rsidRDefault="000C1006" w:rsidP="000C1006">
      <w:pPr>
        <w:rPr>
          <w:rFonts w:eastAsiaTheme="minorEastAsia"/>
          <w:iCs/>
          <w:color w:val="000000"/>
        </w:rPr>
      </w:pPr>
      <w:bookmarkStart w:id="1" w:name="_Hlk164867853"/>
      <m:oMathPara>
        <m:oMath>
          <m:r>
            <w:rPr>
              <w:rFonts w:ascii="Cambria Math" w:hAnsi="Cambria Math" w:cs="Arial"/>
              <w:color w:val="000000"/>
            </w:rPr>
            <m:t xml:space="preserve">                           </m:t>
          </m:r>
          <m:r>
            <m:rPr>
              <m:sty m:val="p"/>
            </m:rP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limLoc m:val="undOvr"/>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sub>
            <m:sup>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sup>
            <m:e>
              <m:nary>
                <m:naryPr>
                  <m:limLoc m:val="undOvr"/>
                  <m:ctrlPr>
                    <w:rPr>
                      <w:rFonts w:ascii="Cambria Math" w:eastAsia="Cambria" w:hAnsi="Cambria Math"/>
                      <w:i/>
                      <w:iCs/>
                      <w:color w:val="000000"/>
                    </w:rPr>
                  </m:ctrlPr>
                </m:naryPr>
                <m:sub>
                  <m:r>
                    <w:rPr>
                      <w:rFonts w:ascii="Cambria Math" w:eastAsia="Cambria" w:hAnsi="Cambria Math" w:cs="Arial"/>
                      <w:color w:val="000000"/>
                    </w:rPr>
                    <m:t>-π</m:t>
                  </m:r>
                </m:sub>
                <m:sup>
                  <m:r>
                    <w:rPr>
                      <w:rFonts w:ascii="Cambria Math" w:eastAsia="Cambria" w:hAnsi="Cambria Math" w:cs="Arial"/>
                      <w:color w:val="000000"/>
                    </w:rPr>
                    <m:t>π</m:t>
                  </m:r>
                </m:sup>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m:r>
                    <w:rPr>
                      <w:rFonts w:ascii="Cambria Math" w:hAnsi="Cambria Math" w:cs="Arial"/>
                      <w:color w:val="000000"/>
                    </w:rPr>
                    <m:t xml:space="preserve"> </m:t>
                  </m:r>
                  <m:r>
                    <m:rPr>
                      <m:sty m:val="p"/>
                    </m:rPr>
                    <w:rPr>
                      <w:rFonts w:ascii="Cambria Math" w:hAnsi="Cambria Math" w:cs="Arial"/>
                      <w:color w:val="000000"/>
                    </w:rPr>
                    <m:t>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dφ dθ</m:t>
                  </m:r>
                </m:e>
              </m:nary>
              <m:r>
                <w:rPr>
                  <w:rFonts w:ascii="Cambria Math" w:eastAsia="Cambria" w:hAnsi="Cambria Math"/>
                  <w:color w:val="000000"/>
                </w:rPr>
                <m:t xml:space="preserve"> </m:t>
              </m:r>
            </m:e>
          </m:nary>
          <m:r>
            <w:rPr>
              <w:rFonts w:ascii="Cambria Math" w:eastAsia="Cambria" w:hAnsi="Cambria Math"/>
              <w:color w:val="000000"/>
            </w:rPr>
            <m:t xml:space="preserve">                         (2)</m:t>
          </m:r>
        </m:oMath>
      </m:oMathPara>
    </w:p>
    <w:bookmarkEnd w:id="1"/>
    <w:p w14:paraId="44679F5A" w14:textId="4E8325AE" w:rsidR="0023182B" w:rsidRDefault="00DB5A0F"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 xml:space="preserve">It is worth noting that the averaging over the </w:t>
      </w:r>
      <w:r w:rsidR="00BE26D9" w:rsidRPr="00BE26D9">
        <w:rPr>
          <w:rFonts w:ascii="Arial" w:eastAsia="Times New Roman" w:hAnsi="Arial" w:cs="Arial"/>
          <w:i/>
          <w:iCs/>
          <w:szCs w:val="20"/>
          <w:lang w:val="en-US"/>
        </w:rPr>
        <w:t>repeated</w:t>
      </w:r>
      <w:r w:rsidR="00BE26D9">
        <w:rPr>
          <w:rFonts w:ascii="Arial" w:eastAsia="Times New Roman" w:hAnsi="Arial" w:cs="Arial"/>
          <w:szCs w:val="20"/>
          <w:lang w:val="en-US"/>
        </w:rPr>
        <w:t xml:space="preserve"> azimuth angles in (2) is motivated by the fact</w:t>
      </w:r>
      <w:r w:rsidR="008E7FCD">
        <w:rPr>
          <w:rFonts w:ascii="Arial" w:eastAsia="Times New Roman" w:hAnsi="Arial" w:cs="Arial"/>
          <w:szCs w:val="20"/>
          <w:lang w:val="en-US"/>
        </w:rPr>
        <w:t xml:space="preserve"> the second averaging process covers </w:t>
      </w:r>
      <w:r w:rsidR="001D325D">
        <w:rPr>
          <w:rFonts w:ascii="Arial" w:eastAsia="Times New Roman" w:hAnsi="Arial" w:cs="Arial"/>
          <w:szCs w:val="20"/>
          <w:lang w:val="en-US"/>
        </w:rPr>
        <w:t xml:space="preserve">the range </w:t>
      </w:r>
      <m:oMath>
        <m:r>
          <w:rPr>
            <w:rFonts w:ascii="Cambria Math" w:eastAsia="Times New Roman" w:hAnsi="Cambria Math" w:cs="Arial"/>
            <w:szCs w:val="20"/>
            <w:lang w:val="en-US"/>
          </w:rPr>
          <m:t>[-π,π]</m:t>
        </m:r>
      </m:oMath>
      <w:r w:rsidR="001D325D">
        <w:rPr>
          <w:rFonts w:ascii="Arial" w:eastAsia="Times New Roman" w:hAnsi="Arial" w:cs="Arial"/>
          <w:szCs w:val="20"/>
          <w:lang w:val="en-US"/>
        </w:rPr>
        <w:t xml:space="preserve">, relative to the first averaging process, which covers a subset of </w:t>
      </w:r>
      <m:oMath>
        <m:r>
          <w:rPr>
            <w:rFonts w:ascii="Cambria Math" w:eastAsia="Times New Roman" w:hAnsi="Cambria Math" w:cs="Arial"/>
            <w:szCs w:val="20"/>
            <w:lang w:val="en-US"/>
          </w:rPr>
          <m:t>[-π,π]</m:t>
        </m:r>
      </m:oMath>
      <w:r w:rsidR="001D325D">
        <w:rPr>
          <w:rFonts w:ascii="Arial" w:eastAsia="Times New Roman" w:hAnsi="Arial" w:cs="Arial"/>
          <w:szCs w:val="20"/>
          <w:lang w:val="en-US"/>
        </w:rPr>
        <w:t>, dependent on the base station’s azimuthal steering range. Assuming that the</w:t>
      </w:r>
      <w:r w:rsidR="003B2856">
        <w:rPr>
          <w:rFonts w:ascii="Arial" w:eastAsia="Times New Roman" w:hAnsi="Arial" w:cs="Arial"/>
          <w:szCs w:val="20"/>
          <w:lang w:val="en-US"/>
        </w:rPr>
        <w:t xml:space="preserve"> second averaging process applies to a </w:t>
      </w:r>
      <w:r w:rsidR="0023182B" w:rsidRPr="000E2E7A">
        <w:rPr>
          <w:rFonts w:ascii="Arial" w:eastAsia="Times New Roman" w:hAnsi="Arial" w:cs="Arial"/>
          <w:i/>
          <w:iCs/>
          <w:szCs w:val="20"/>
          <w:lang w:val="en-US"/>
        </w:rPr>
        <w:t>3-sector</w:t>
      </w:r>
      <w:r w:rsidR="001D325D" w:rsidRPr="000E2E7A">
        <w:rPr>
          <w:rFonts w:ascii="Arial" w:eastAsia="Times New Roman" w:hAnsi="Arial" w:cs="Arial"/>
          <w:i/>
          <w:iCs/>
          <w:szCs w:val="20"/>
          <w:lang w:val="en-US"/>
        </w:rPr>
        <w:t xml:space="preserve"> base station </w:t>
      </w:r>
      <w:r w:rsidR="003B2856" w:rsidRPr="000E2E7A">
        <w:rPr>
          <w:rFonts w:ascii="Arial" w:eastAsia="Times New Roman" w:hAnsi="Arial" w:cs="Arial"/>
          <w:i/>
          <w:iCs/>
          <w:szCs w:val="20"/>
          <w:lang w:val="en-US"/>
        </w:rPr>
        <w:t>site</w:t>
      </w:r>
      <w:r w:rsidR="001B596E">
        <w:rPr>
          <w:rFonts w:ascii="Arial" w:eastAsia="Times New Roman" w:hAnsi="Arial" w:cs="Arial"/>
          <w:i/>
          <w:iCs/>
          <w:szCs w:val="20"/>
          <w:lang w:val="en-US"/>
        </w:rPr>
        <w:t xml:space="preserve"> ( as commonly understood at WRC 23</w:t>
      </w:r>
      <w:r w:rsidR="002D7158">
        <w:rPr>
          <w:rFonts w:ascii="Arial" w:eastAsia="Times New Roman" w:hAnsi="Arial" w:cs="Arial"/>
          <w:i/>
          <w:iCs/>
          <w:szCs w:val="20"/>
          <w:lang w:val="en-US"/>
        </w:rPr>
        <w:t xml:space="preserve"> based on the results of WP 5D </w:t>
      </w:r>
      <w:r w:rsidR="001B596E">
        <w:rPr>
          <w:rFonts w:ascii="Arial" w:eastAsia="Times New Roman" w:hAnsi="Arial" w:cs="Arial"/>
          <w:i/>
          <w:iCs/>
          <w:szCs w:val="20"/>
          <w:lang w:val="en-US"/>
        </w:rPr>
        <w:t>)</w:t>
      </w:r>
      <w:r w:rsidR="003B2856">
        <w:rPr>
          <w:rFonts w:ascii="Arial" w:eastAsia="Times New Roman" w:hAnsi="Arial" w:cs="Arial"/>
          <w:szCs w:val="20"/>
          <w:lang w:val="en-US"/>
        </w:rPr>
        <w:t>, and at each site, the three base station a</w:t>
      </w:r>
      <w:r w:rsidR="0023182B">
        <w:rPr>
          <w:rFonts w:ascii="Arial" w:eastAsia="Times New Roman" w:hAnsi="Arial" w:cs="Arial"/>
          <w:szCs w:val="20"/>
          <w:lang w:val="en-US"/>
        </w:rPr>
        <w:t xml:space="preserve">ntenna units are identical, then there is </w:t>
      </w:r>
      <w:r w:rsidR="0023182B" w:rsidRPr="00881513">
        <w:rPr>
          <w:rFonts w:ascii="Arial" w:eastAsia="Times New Roman" w:hAnsi="Arial" w:cs="Arial"/>
          <w:i/>
          <w:iCs/>
          <w:szCs w:val="20"/>
          <w:lang w:val="en-US"/>
        </w:rPr>
        <w:t>no need to do second averaging process</w:t>
      </w:r>
      <w:r w:rsidR="0023182B">
        <w:rPr>
          <w:rFonts w:ascii="Arial" w:eastAsia="Times New Roman" w:hAnsi="Arial" w:cs="Arial"/>
          <w:szCs w:val="20"/>
          <w:lang w:val="en-US"/>
        </w:rPr>
        <w:t xml:space="preserve"> in the azimuth and the expression in (2) can be simplified as </w:t>
      </w:r>
    </w:p>
    <w:p w14:paraId="5D367B7C" w14:textId="485A719E" w:rsidR="0023182B" w:rsidRPr="0023182B" w:rsidRDefault="0023182B" w:rsidP="0023182B">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iCs/>
          <w:szCs w:val="20"/>
        </w:rPr>
      </w:pPr>
      <m:oMathPara>
        <m:oMath>
          <m:r>
            <w:rPr>
              <w:rFonts w:ascii="Cambria Math" w:eastAsia="Times New Roman" w:hAnsi="Cambria Math" w:cs="Arial"/>
              <w:szCs w:val="20"/>
            </w:rPr>
            <m:t xml:space="preserve">                           </m:t>
          </m:r>
          <m:r>
            <m:rPr>
              <m:sty m:val="p"/>
            </m:rPr>
            <w:rPr>
              <w:rFonts w:ascii="Cambria Math" w:eastAsia="Times New Roman" w:hAnsi="Cambria Math" w:cs="Arial"/>
              <w:szCs w:val="20"/>
            </w:rPr>
            <m:t>EIRP</m:t>
          </m:r>
          <m:d>
            <m:dPr>
              <m:ctrlPr>
                <w:rPr>
                  <w:rFonts w:ascii="Cambria Math" w:eastAsia="Times New Roman" w:hAnsi="Cambria Math" w:cs="Arial"/>
                  <w:i/>
                  <w:szCs w:val="20"/>
                </w:rPr>
              </m:ctrlPr>
            </m:dPr>
            <m:e>
              <m:sSub>
                <m:sSubPr>
                  <m:ctrlPr>
                    <w:rPr>
                      <w:rFonts w:ascii="Cambria Math" w:eastAsia="Times New Roman" w:hAnsi="Cambria Math" w:cs="Arial"/>
                      <w:i/>
                      <w:szCs w:val="20"/>
                    </w:rPr>
                  </m:ctrlPr>
                </m:sSubPr>
                <m:e>
                  <m:r>
                    <w:rPr>
                      <w:rFonts w:ascii="Cambria Math" w:eastAsia="Times New Roman" w:hAnsi="Cambria Math" w:cs="Arial"/>
                      <w:szCs w:val="20"/>
                    </w:rPr>
                    <m:t>θ</m:t>
                  </m:r>
                </m:e>
                <m:sub>
                  <m:r>
                    <w:rPr>
                      <w:rFonts w:ascii="Cambria Math" w:eastAsia="Times New Roman" w:hAnsi="Cambria Math" w:cs="Arial"/>
                      <w:szCs w:val="20"/>
                    </w:rPr>
                    <m:t>L</m:t>
                  </m:r>
                </m:sub>
              </m:sSub>
              <m:sSub>
                <m:sSubPr>
                  <m:ctrlPr>
                    <w:rPr>
                      <w:rFonts w:ascii="Cambria Math" w:eastAsia="Times New Roman" w:hAnsi="Cambria Math" w:cs="Arial"/>
                      <w:i/>
                      <w:szCs w:val="20"/>
                    </w:rPr>
                  </m:ctrlPr>
                </m:sSubPr>
                <m:e>
                  <m:r>
                    <w:rPr>
                      <w:rFonts w:ascii="Cambria Math" w:eastAsia="Times New Roman" w:hAnsi="Cambria Math" w:cs="Arial"/>
                      <w:szCs w:val="20"/>
                    </w:rPr>
                    <m:t>, θ</m:t>
                  </m:r>
                </m:e>
                <m:sub>
                  <m:r>
                    <w:rPr>
                      <w:rFonts w:ascii="Cambria Math" w:eastAsia="Times New Roman" w:hAnsi="Cambria Math" w:cs="Arial"/>
                      <w:szCs w:val="20"/>
                    </w:rPr>
                    <m:t>H</m:t>
                  </m:r>
                </m:sub>
              </m:sSub>
            </m:e>
          </m:d>
          <m:r>
            <w:rPr>
              <w:rFonts w:ascii="Cambria Math" w:eastAsia="Times New Roman" w:hAnsi="Cambria Math" w:cs="Arial"/>
              <w:szCs w:val="20"/>
            </w:rPr>
            <m:t>=</m:t>
          </m:r>
          <m:f>
            <m:fPr>
              <m:ctrlPr>
                <w:rPr>
                  <w:rFonts w:ascii="Cambria Math" w:eastAsia="Times New Roman" w:hAnsi="Cambria Math" w:cs="Arial"/>
                  <w:i/>
                  <w:iCs/>
                  <w:szCs w:val="20"/>
                </w:rPr>
              </m:ctrlPr>
            </m:fPr>
            <m:num>
              <m:r>
                <w:rPr>
                  <w:rFonts w:ascii="Cambria Math" w:eastAsia="Times New Roman" w:hAnsi="Cambria Math" w:cs="Arial"/>
                  <w:szCs w:val="20"/>
                </w:rPr>
                <m:t>1</m:t>
              </m:r>
            </m:num>
            <m:den>
              <m:r>
                <w:rPr>
                  <w:rFonts w:ascii="Cambria Math" w:eastAsia="Times New Roman" w:hAnsi="Cambria Math" w:cs="Arial"/>
                  <w:szCs w:val="20"/>
                </w:rPr>
                <m:t>2π</m:t>
              </m:r>
              <m:d>
                <m:dPr>
                  <m:ctrlPr>
                    <w:rPr>
                      <w:rFonts w:ascii="Cambria Math" w:eastAsia="Times New Roman" w:hAnsi="Cambria Math" w:cs="Arial"/>
                      <w:i/>
                      <w:iCs/>
                      <w:szCs w:val="20"/>
                    </w:rPr>
                  </m:ctrlPr>
                </m:dPr>
                <m:e>
                  <m:r>
                    <w:rPr>
                      <w:rFonts w:ascii="Cambria Math" w:eastAsia="Times New Roman" w:hAnsi="Cambria Math" w:cs="Arial"/>
                      <w:szCs w:val="20"/>
                    </w:rPr>
                    <m:t>sin</m:t>
                  </m:r>
                  <m:sSub>
                    <m:sSubPr>
                      <m:ctrlPr>
                        <w:rPr>
                          <w:rFonts w:ascii="Cambria Math" w:eastAsia="Times New Roman" w:hAnsi="Cambria Math" w:cs="Arial"/>
                          <w:i/>
                          <w:iCs/>
                          <w:szCs w:val="20"/>
                        </w:rPr>
                      </m:ctrlPr>
                    </m:sSubPr>
                    <m:e>
                      <m:r>
                        <w:rPr>
                          <w:rFonts w:ascii="Cambria Math" w:eastAsia="Times New Roman" w:hAnsi="Cambria Math" w:cs="Arial"/>
                          <w:szCs w:val="20"/>
                        </w:rPr>
                        <m:t>θ</m:t>
                      </m:r>
                    </m:e>
                    <m:sub>
                      <m:r>
                        <w:rPr>
                          <w:rFonts w:ascii="Cambria Math" w:eastAsia="Times New Roman" w:hAnsi="Cambria Math" w:cs="Arial"/>
                          <w:szCs w:val="20"/>
                        </w:rPr>
                        <m:t>H</m:t>
                      </m:r>
                    </m:sub>
                  </m:sSub>
                  <m:r>
                    <w:rPr>
                      <w:rFonts w:ascii="Cambria Math" w:eastAsia="Times New Roman" w:hAnsi="Cambria Math" w:cs="Arial"/>
                      <w:szCs w:val="20"/>
                    </w:rPr>
                    <m:t>-sin</m:t>
                  </m:r>
                  <m:sSub>
                    <m:sSubPr>
                      <m:ctrlPr>
                        <w:rPr>
                          <w:rFonts w:ascii="Cambria Math" w:eastAsia="Times New Roman" w:hAnsi="Cambria Math" w:cs="Arial"/>
                          <w:i/>
                          <w:iCs/>
                          <w:szCs w:val="20"/>
                        </w:rPr>
                      </m:ctrlPr>
                    </m:sSubPr>
                    <m:e>
                      <m:r>
                        <w:rPr>
                          <w:rFonts w:ascii="Cambria Math" w:eastAsia="Times New Roman" w:hAnsi="Cambria Math" w:cs="Arial"/>
                          <w:szCs w:val="20"/>
                        </w:rPr>
                        <m:t>θ</m:t>
                      </m:r>
                    </m:e>
                    <m:sub>
                      <m:r>
                        <w:rPr>
                          <w:rFonts w:ascii="Cambria Math" w:eastAsia="Times New Roman" w:hAnsi="Cambria Math" w:cs="Arial"/>
                          <w:szCs w:val="20"/>
                        </w:rPr>
                        <m:t>L</m:t>
                      </m:r>
                    </m:sub>
                  </m:sSub>
                </m:e>
              </m:d>
            </m:den>
          </m:f>
          <m:nary>
            <m:naryPr>
              <m:limLoc m:val="undOvr"/>
              <m:ctrlPr>
                <w:rPr>
                  <w:rFonts w:ascii="Cambria Math" w:eastAsia="Times New Roman" w:hAnsi="Cambria Math" w:cs="Arial"/>
                  <w:i/>
                  <w:iCs/>
                  <w:szCs w:val="20"/>
                </w:rPr>
              </m:ctrlPr>
            </m:naryPr>
            <m:sub>
              <m:sSub>
                <m:sSubPr>
                  <m:ctrlPr>
                    <w:rPr>
                      <w:rFonts w:ascii="Cambria Math" w:eastAsia="Times New Roman" w:hAnsi="Cambria Math" w:cs="Arial"/>
                      <w:i/>
                      <w:iCs/>
                      <w:szCs w:val="20"/>
                    </w:rPr>
                  </m:ctrlPr>
                </m:sSubPr>
                <m:e>
                  <m:r>
                    <w:rPr>
                      <w:rFonts w:ascii="Cambria Math" w:eastAsia="Times New Roman" w:hAnsi="Cambria Math" w:cs="Arial"/>
                      <w:szCs w:val="20"/>
                    </w:rPr>
                    <m:t>θ</m:t>
                  </m:r>
                </m:e>
                <m:sub>
                  <m:r>
                    <w:rPr>
                      <w:rFonts w:ascii="Cambria Math" w:eastAsia="Times New Roman" w:hAnsi="Cambria Math" w:cs="Arial"/>
                      <w:szCs w:val="20"/>
                    </w:rPr>
                    <m:t>L</m:t>
                  </m:r>
                </m:sub>
              </m:sSub>
            </m:sub>
            <m:sup>
              <m:sSub>
                <m:sSubPr>
                  <m:ctrlPr>
                    <w:rPr>
                      <w:rFonts w:ascii="Cambria Math" w:eastAsia="Times New Roman" w:hAnsi="Cambria Math" w:cs="Arial"/>
                      <w:i/>
                      <w:iCs/>
                      <w:szCs w:val="20"/>
                    </w:rPr>
                  </m:ctrlPr>
                </m:sSubPr>
                <m:e>
                  <m:r>
                    <w:rPr>
                      <w:rFonts w:ascii="Cambria Math" w:eastAsia="Times New Roman" w:hAnsi="Cambria Math" w:cs="Arial"/>
                      <w:szCs w:val="20"/>
                    </w:rPr>
                    <m:t>θ</m:t>
                  </m:r>
                </m:e>
                <m:sub>
                  <m:r>
                    <w:rPr>
                      <w:rFonts w:ascii="Cambria Math" w:eastAsia="Times New Roman" w:hAnsi="Cambria Math" w:cs="Arial"/>
                      <w:szCs w:val="20"/>
                    </w:rPr>
                    <m:t>H</m:t>
                  </m:r>
                </m:sub>
              </m:sSub>
            </m:sup>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m:r>
                <w:rPr>
                  <w:rFonts w:ascii="Cambria Math" w:eastAsia="Times New Roman" w:hAnsi="Cambria Math" w:cs="Arial"/>
                  <w:szCs w:val="20"/>
                </w:rPr>
                <m:t xml:space="preserve"> </m:t>
              </m:r>
              <m:r>
                <m:rPr>
                  <m:sty m:val="p"/>
                </m:rPr>
                <w:rPr>
                  <w:rFonts w:ascii="Cambria Math" w:eastAsia="Times New Roman" w:hAnsi="Cambria Math" w:cs="Arial"/>
                  <w:szCs w:val="20"/>
                </w:rPr>
                <m:t>cos</m:t>
              </m:r>
              <m:d>
                <m:dPr>
                  <m:ctrlPr>
                    <w:rPr>
                      <w:rFonts w:ascii="Cambria Math" w:eastAsia="Times New Roman" w:hAnsi="Cambria Math" w:cs="Arial"/>
                      <w:i/>
                      <w:szCs w:val="20"/>
                    </w:rPr>
                  </m:ctrlPr>
                </m:dPr>
                <m:e>
                  <m:r>
                    <w:rPr>
                      <w:rFonts w:ascii="Cambria Math" w:eastAsia="Times New Roman" w:hAnsi="Cambria Math" w:cs="Arial"/>
                      <w:szCs w:val="20"/>
                    </w:rPr>
                    <m:t>θ</m:t>
                  </m:r>
                </m:e>
              </m:d>
              <m:r>
                <w:rPr>
                  <w:rFonts w:ascii="Cambria Math" w:eastAsia="Times New Roman" w:hAnsi="Cambria Math" w:cs="Arial"/>
                  <w:szCs w:val="20"/>
                </w:rPr>
                <m:t xml:space="preserve">  dθ </m:t>
              </m:r>
            </m:e>
          </m:nary>
          <m:r>
            <w:rPr>
              <w:rFonts w:ascii="Cambria Math" w:eastAsia="Times New Roman" w:hAnsi="Cambria Math" w:cs="Arial"/>
              <w:szCs w:val="20"/>
            </w:rPr>
            <m:t xml:space="preserve">                         (3)</m:t>
          </m:r>
        </m:oMath>
      </m:oMathPara>
    </w:p>
    <w:p w14:paraId="7A240B8D" w14:textId="5C49B74C" w:rsidR="0041766C" w:rsidRDefault="00CB0C28" w:rsidP="002C6CEC">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lastRenderedPageBreak/>
        <w:t>Alternatively</w:t>
      </w:r>
      <w:r w:rsidR="000E723C">
        <w:rPr>
          <w:rFonts w:ascii="Arial" w:eastAsia="Times New Roman" w:hAnsi="Arial" w:cs="Arial"/>
          <w:szCs w:val="20"/>
          <w:lang w:val="en-US"/>
        </w:rPr>
        <w:t>,</w:t>
      </w:r>
      <w:r>
        <w:rPr>
          <w:rFonts w:ascii="Arial" w:eastAsia="Times New Roman" w:hAnsi="Arial" w:cs="Arial"/>
          <w:szCs w:val="20"/>
          <w:lang w:val="en-US"/>
        </w:rPr>
        <w:t xml:space="preserve"> if the range </w:t>
      </w:r>
      <m:oMath>
        <m:d>
          <m:dPr>
            <m:begChr m:val="["/>
            <m:endChr m:val="]"/>
            <m:ctrlPr>
              <w:rPr>
                <w:rFonts w:ascii="Cambria Math" w:eastAsia="Times New Roman" w:hAnsi="Cambria Math" w:cs="Arial"/>
                <w:i/>
                <w:szCs w:val="20"/>
                <w:lang w:val="en-US"/>
              </w:rPr>
            </m:ctrlPr>
          </m:dPr>
          <m:e>
            <m:r>
              <w:rPr>
                <w:rFonts w:ascii="Cambria Math" w:eastAsia="Times New Roman" w:hAnsi="Cambria Math" w:cs="Arial"/>
                <w:szCs w:val="20"/>
                <w:lang w:val="en-US"/>
              </w:rPr>
              <m:t>-π,π</m:t>
            </m:r>
          </m:e>
        </m:d>
      </m:oMath>
      <w:r>
        <w:rPr>
          <w:rFonts w:ascii="Arial" w:eastAsia="Times New Roman" w:hAnsi="Arial" w:cs="Arial"/>
          <w:szCs w:val="20"/>
          <w:lang w:val="en-US"/>
        </w:rPr>
        <w:t xml:space="preserve"> in (2) is meant </w:t>
      </w:r>
      <w:r w:rsidR="000E723C">
        <w:rPr>
          <w:rFonts w:ascii="Arial" w:eastAsia="Times New Roman" w:hAnsi="Arial" w:cs="Arial"/>
          <w:szCs w:val="20"/>
          <w:lang w:val="en-US"/>
        </w:rPr>
        <w:t>to capture radiation outside the normal azimuth steering range of an antenna then the inner integral in (2) needs to be split into t</w:t>
      </w:r>
      <w:r w:rsidR="00E0519F">
        <w:rPr>
          <w:rFonts w:ascii="Arial" w:eastAsia="Times New Roman" w:hAnsi="Arial" w:cs="Arial"/>
          <w:szCs w:val="20"/>
          <w:lang w:val="en-US"/>
        </w:rPr>
        <w:t>hree</w:t>
      </w:r>
      <w:r w:rsidR="000E723C">
        <w:rPr>
          <w:rFonts w:ascii="Arial" w:eastAsia="Times New Roman" w:hAnsi="Arial" w:cs="Arial"/>
          <w:szCs w:val="20"/>
          <w:lang w:val="en-US"/>
        </w:rPr>
        <w:t xml:space="preserve"> separate integral</w:t>
      </w:r>
      <w:r w:rsidR="000E2E7A">
        <w:rPr>
          <w:rFonts w:ascii="Arial" w:eastAsia="Times New Roman" w:hAnsi="Arial" w:cs="Arial"/>
          <w:szCs w:val="20"/>
          <w:lang w:val="en-US"/>
        </w:rPr>
        <w:t>s</w:t>
      </w:r>
      <w:r w:rsidR="000E723C">
        <w:rPr>
          <w:rFonts w:ascii="Arial" w:eastAsia="Times New Roman" w:hAnsi="Arial" w:cs="Arial"/>
          <w:szCs w:val="20"/>
          <w:lang w:val="en-US"/>
        </w:rPr>
        <w:t xml:space="preserve"> with the azimuth ranges </w:t>
      </w:r>
      <m:oMath>
        <m:d>
          <m:dPr>
            <m:begChr m:val="["/>
            <m:endChr m:val="]"/>
            <m:ctrlPr>
              <w:rPr>
                <w:rFonts w:ascii="Cambria Math" w:eastAsia="Times New Roman" w:hAnsi="Cambria Math" w:cs="Arial"/>
                <w:i/>
                <w:szCs w:val="20"/>
                <w:lang w:val="en-US"/>
              </w:rPr>
            </m:ctrlPr>
          </m:dPr>
          <m:e>
            <m:r>
              <w:rPr>
                <w:rFonts w:ascii="Cambria Math" w:eastAsia="Times New Roman" w:hAnsi="Cambria Math" w:cs="Arial"/>
                <w:szCs w:val="20"/>
                <w:lang w:val="en-US"/>
              </w:rPr>
              <m:t>-</m:t>
            </m:r>
            <w:bookmarkStart w:id="2" w:name="_Hlk166057721"/>
            <m:r>
              <w:rPr>
                <w:rFonts w:ascii="Cambria Math" w:eastAsia="Times New Roman" w:hAnsi="Cambria Math" w:cs="Arial"/>
                <w:szCs w:val="20"/>
                <w:lang w:val="en-US"/>
              </w:rPr>
              <m:t>π, -</m:t>
            </m:r>
            <m:f>
              <m:fPr>
                <m:ctrlPr>
                  <w:rPr>
                    <w:rFonts w:ascii="Cambria Math" w:eastAsia="Times New Roman" w:hAnsi="Cambria Math" w:cs="Arial"/>
                    <w:i/>
                    <w:szCs w:val="20"/>
                    <w:lang w:val="en-US"/>
                  </w:rPr>
                </m:ctrlPr>
              </m:fPr>
              <m:num>
                <m:r>
                  <w:rPr>
                    <w:rFonts w:ascii="Cambria Math" w:eastAsia="Times New Roman" w:hAnsi="Cambria Math" w:cs="Arial"/>
                    <w:szCs w:val="20"/>
                    <w:lang w:val="en-US"/>
                  </w:rPr>
                  <m:t>π</m:t>
                </m:r>
              </m:num>
              <m:den>
                <m:r>
                  <w:rPr>
                    <w:rFonts w:ascii="Cambria Math" w:eastAsia="Times New Roman" w:hAnsi="Cambria Math" w:cs="Arial"/>
                    <w:szCs w:val="20"/>
                    <w:lang w:val="en-US"/>
                  </w:rPr>
                  <m:t>3</m:t>
                </m:r>
              </m:den>
            </m:f>
            <w:bookmarkEnd w:id="2"/>
          </m:e>
        </m:d>
        <m:r>
          <w:rPr>
            <w:rFonts w:ascii="Cambria Math" w:eastAsia="Times New Roman" w:hAnsi="Cambria Math" w:cs="Arial"/>
            <w:szCs w:val="20"/>
            <w:lang w:val="en-US"/>
          </w:rPr>
          <m:t>,[</m:t>
        </m:r>
        <m:r>
          <w:rPr>
            <w:rFonts w:ascii="Cambria Math" w:eastAsia="Times New Roman" w:hAnsi="Cambria Math" w:cs="Arial"/>
            <w:szCs w:val="20"/>
            <w:lang w:val="en-US"/>
          </w:rPr>
          <m:t>-</m:t>
        </m:r>
        <m:f>
          <m:fPr>
            <m:ctrlPr>
              <w:rPr>
                <w:rFonts w:ascii="Cambria Math" w:eastAsia="Times New Roman" w:hAnsi="Cambria Math" w:cs="Arial"/>
                <w:i/>
                <w:szCs w:val="20"/>
                <w:lang w:val="en-US"/>
              </w:rPr>
            </m:ctrlPr>
          </m:fPr>
          <m:num>
            <m:r>
              <w:rPr>
                <w:rFonts w:ascii="Cambria Math" w:eastAsia="Times New Roman" w:hAnsi="Cambria Math" w:cs="Arial"/>
                <w:szCs w:val="20"/>
                <w:lang w:val="en-US"/>
              </w:rPr>
              <m:t>π</m:t>
            </m:r>
          </m:num>
          <m:den>
            <m:r>
              <w:rPr>
                <w:rFonts w:ascii="Cambria Math" w:eastAsia="Times New Roman" w:hAnsi="Cambria Math" w:cs="Arial"/>
                <w:szCs w:val="20"/>
                <w:lang w:val="en-US"/>
              </w:rPr>
              <m:t>3</m:t>
            </m:r>
          </m:den>
        </m:f>
        <m:r>
          <w:rPr>
            <w:rFonts w:ascii="Cambria Math" w:eastAsia="Times New Roman" w:hAnsi="Cambria Math" w:cs="Arial"/>
            <w:szCs w:val="20"/>
            <w:lang w:val="en-US"/>
          </w:rPr>
          <m:t xml:space="preserve">, </m:t>
        </m:r>
        <m:f>
          <m:fPr>
            <m:ctrlPr>
              <w:rPr>
                <w:rFonts w:ascii="Cambria Math" w:eastAsia="Times New Roman" w:hAnsi="Cambria Math" w:cs="Arial"/>
                <w:i/>
                <w:szCs w:val="20"/>
                <w:lang w:val="en-US"/>
              </w:rPr>
            </m:ctrlPr>
          </m:fPr>
          <m:num>
            <m:r>
              <w:rPr>
                <w:rFonts w:ascii="Cambria Math" w:eastAsia="Times New Roman" w:hAnsi="Cambria Math" w:cs="Arial"/>
                <w:szCs w:val="20"/>
                <w:lang w:val="en-US"/>
              </w:rPr>
              <m:t>π</m:t>
            </m:r>
          </m:num>
          <m:den>
            <m:r>
              <w:rPr>
                <w:rFonts w:ascii="Cambria Math" w:eastAsia="Times New Roman" w:hAnsi="Cambria Math" w:cs="Arial"/>
                <w:szCs w:val="20"/>
                <w:lang w:val="en-US"/>
              </w:rPr>
              <m:t>3</m:t>
            </m:r>
          </m:den>
        </m:f>
        <m:r>
          <w:rPr>
            <w:rFonts w:ascii="Cambria Math" w:eastAsia="Times New Roman" w:hAnsi="Cambria Math" w:cs="Arial"/>
            <w:szCs w:val="20"/>
            <w:lang w:val="en-US"/>
          </w:rPr>
          <m:t>]</m:t>
        </m:r>
      </m:oMath>
      <w:r w:rsidR="00FD7FF4">
        <w:rPr>
          <w:rFonts w:ascii="Arial" w:eastAsia="Times New Roman" w:hAnsi="Arial" w:cs="Arial"/>
          <w:szCs w:val="20"/>
          <w:lang w:val="en-US"/>
        </w:rPr>
        <w:t>and [</w:t>
      </w:r>
      <m:oMath>
        <m:f>
          <m:fPr>
            <m:ctrlPr>
              <w:rPr>
                <w:rFonts w:ascii="Cambria Math" w:eastAsia="Times New Roman" w:hAnsi="Cambria Math" w:cs="Arial"/>
                <w:i/>
                <w:szCs w:val="20"/>
                <w:lang w:val="en-US"/>
              </w:rPr>
            </m:ctrlPr>
          </m:fPr>
          <m:num>
            <m:r>
              <w:rPr>
                <w:rFonts w:ascii="Cambria Math" w:eastAsia="Times New Roman" w:hAnsi="Cambria Math" w:cs="Arial"/>
                <w:szCs w:val="20"/>
                <w:lang w:val="en-US"/>
              </w:rPr>
              <m:t>π</m:t>
            </m:r>
          </m:num>
          <m:den>
            <m:r>
              <w:rPr>
                <w:rFonts w:ascii="Cambria Math" w:eastAsia="Times New Roman" w:hAnsi="Cambria Math" w:cs="Arial"/>
                <w:szCs w:val="20"/>
                <w:lang w:val="en-US"/>
              </w:rPr>
              <m:t>3</m:t>
            </m:r>
          </m:den>
        </m:f>
        <m:r>
          <w:rPr>
            <w:rFonts w:ascii="Cambria Math" w:eastAsia="Times New Roman" w:hAnsi="Cambria Math" w:cs="Arial"/>
            <w:szCs w:val="20"/>
            <w:lang w:val="en-US"/>
          </w:rPr>
          <m:t>, π]</m:t>
        </m:r>
      </m:oMath>
      <w:r w:rsidR="00F63016">
        <w:rPr>
          <w:rFonts w:ascii="Arial" w:eastAsia="Times New Roman" w:hAnsi="Arial" w:cs="Arial"/>
          <w:szCs w:val="20"/>
          <w:lang w:val="en-US"/>
        </w:rPr>
        <w:t xml:space="preserve">respectively. </w:t>
      </w:r>
      <w:r w:rsidR="00D841EB">
        <w:rPr>
          <w:rFonts w:ascii="Arial" w:eastAsia="Times New Roman" w:hAnsi="Arial" w:cs="Arial"/>
          <w:szCs w:val="20"/>
          <w:lang w:val="en-US"/>
        </w:rPr>
        <w:t xml:space="preserve">The </w:t>
      </w:r>
      <w:r w:rsidR="003161B2">
        <w:rPr>
          <w:rFonts w:ascii="Arial" w:eastAsia="Times New Roman" w:hAnsi="Arial" w:cs="Arial"/>
          <w:szCs w:val="20"/>
          <w:lang w:val="en-US"/>
        </w:rPr>
        <w:t xml:space="preserve">azimuth averaging over </w:t>
      </w:r>
      <w:r w:rsidR="00D841EB">
        <w:rPr>
          <w:rFonts w:ascii="Arial" w:eastAsia="Times New Roman" w:hAnsi="Arial" w:cs="Arial"/>
          <w:szCs w:val="20"/>
          <w:lang w:val="en-US"/>
        </w:rPr>
        <w:t>m</w:t>
      </w:r>
      <w:r w:rsidR="00711182">
        <w:rPr>
          <w:rFonts w:ascii="Arial" w:eastAsia="Times New Roman" w:hAnsi="Arial" w:cs="Arial"/>
          <w:szCs w:val="20"/>
          <w:lang w:val="en-US"/>
        </w:rPr>
        <w:t xml:space="preserve">iddle range has already been computed in (1), recomputing </w:t>
      </w:r>
      <w:r w:rsidR="003161B2">
        <w:rPr>
          <w:rFonts w:ascii="Arial" w:eastAsia="Times New Roman" w:hAnsi="Arial" w:cs="Arial"/>
          <w:szCs w:val="20"/>
          <w:lang w:val="en-US"/>
        </w:rPr>
        <w:t xml:space="preserve">it </w:t>
      </w:r>
      <w:r w:rsidR="00711182">
        <w:rPr>
          <w:rFonts w:ascii="Arial" w:eastAsia="Times New Roman" w:hAnsi="Arial" w:cs="Arial"/>
          <w:szCs w:val="20"/>
          <w:lang w:val="en-US"/>
        </w:rPr>
        <w:t xml:space="preserve">again is </w:t>
      </w:r>
      <w:r w:rsidR="00253CA2">
        <w:rPr>
          <w:rFonts w:ascii="Arial" w:eastAsia="Times New Roman" w:hAnsi="Arial" w:cs="Arial"/>
          <w:szCs w:val="20"/>
          <w:lang w:val="en-US"/>
        </w:rPr>
        <w:t>incorrect</w:t>
      </w:r>
      <w:r w:rsidR="00B87185">
        <w:rPr>
          <w:rFonts w:ascii="Arial" w:eastAsia="Times New Roman" w:hAnsi="Arial" w:cs="Arial"/>
          <w:szCs w:val="20"/>
          <w:lang w:val="en-US"/>
        </w:rPr>
        <w:t xml:space="preserve">. So </w:t>
      </w:r>
      <w:r w:rsidR="004372AB">
        <w:rPr>
          <w:rFonts w:ascii="Arial" w:eastAsia="Times New Roman" w:hAnsi="Arial" w:cs="Arial"/>
          <w:szCs w:val="20"/>
          <w:lang w:val="en-US"/>
        </w:rPr>
        <w:t xml:space="preserve">integration over </w:t>
      </w:r>
      <w:r w:rsidR="00B87185">
        <w:rPr>
          <w:rFonts w:ascii="Arial" w:eastAsia="Times New Roman" w:hAnsi="Arial" w:cs="Arial"/>
          <w:szCs w:val="20"/>
          <w:lang w:val="en-US"/>
        </w:rPr>
        <w:t xml:space="preserve">only the outer ranges </w:t>
      </w:r>
      <w:r w:rsidR="000365F1">
        <w:rPr>
          <w:rFonts w:ascii="Arial" w:eastAsia="Times New Roman" w:hAnsi="Arial" w:cs="Arial"/>
          <w:szCs w:val="20"/>
          <w:lang w:val="en-US"/>
        </w:rPr>
        <w:t>c</w:t>
      </w:r>
      <w:r w:rsidR="00FF4BB1">
        <w:rPr>
          <w:rFonts w:ascii="Arial" w:eastAsia="Times New Roman" w:hAnsi="Arial" w:cs="Arial"/>
          <w:szCs w:val="20"/>
          <w:lang w:val="en-US"/>
        </w:rPr>
        <w:t xml:space="preserve">overing the </w:t>
      </w:r>
      <w:r w:rsidR="000365F1">
        <w:rPr>
          <w:rFonts w:ascii="Arial" w:eastAsia="Times New Roman" w:hAnsi="Arial" w:cs="Arial"/>
          <w:szCs w:val="20"/>
          <w:lang w:val="en-US"/>
        </w:rPr>
        <w:t xml:space="preserve">uncaptured radiation range </w:t>
      </w:r>
      <w:r w:rsidR="0041766C">
        <w:rPr>
          <w:rFonts w:ascii="Arial" w:eastAsia="Times New Roman" w:hAnsi="Arial" w:cs="Arial"/>
          <w:szCs w:val="20"/>
          <w:lang w:val="en-US"/>
        </w:rPr>
        <w:t xml:space="preserve">are </w:t>
      </w:r>
      <w:r w:rsidR="004C11F1">
        <w:rPr>
          <w:rFonts w:ascii="Arial" w:eastAsia="Times New Roman" w:hAnsi="Arial" w:cs="Arial"/>
          <w:szCs w:val="20"/>
          <w:lang w:val="en-US"/>
        </w:rPr>
        <w:t>required.</w:t>
      </w:r>
      <w:r w:rsidR="002B593A">
        <w:rPr>
          <w:rFonts w:ascii="Arial" w:eastAsia="Times New Roman" w:hAnsi="Arial" w:cs="Arial"/>
          <w:szCs w:val="20"/>
          <w:lang w:val="en-US"/>
        </w:rPr>
        <w:t xml:space="preserve"> </w:t>
      </w:r>
      <w:r w:rsidR="002429AB">
        <w:rPr>
          <w:rFonts w:ascii="Arial" w:eastAsia="Times New Roman" w:hAnsi="Arial" w:cs="Arial"/>
          <w:szCs w:val="20"/>
          <w:lang w:val="en-US"/>
        </w:rPr>
        <w:t>We are unsure of the contribution of the outer ranges to P</w:t>
      </w:r>
      <w:r w:rsidR="002429AB" w:rsidRPr="002429AB">
        <w:rPr>
          <w:rFonts w:ascii="Arial" w:eastAsia="Times New Roman" w:hAnsi="Arial" w:cs="Arial"/>
          <w:szCs w:val="20"/>
          <w:vertAlign w:val="subscript"/>
          <w:lang w:val="en-US"/>
        </w:rPr>
        <w:t>ave</w:t>
      </w:r>
      <w:r w:rsidR="002429AB">
        <w:rPr>
          <w:rFonts w:ascii="Arial" w:eastAsia="Times New Roman" w:hAnsi="Arial" w:cs="Arial"/>
          <w:szCs w:val="20"/>
          <w:lang w:val="en-US"/>
        </w:rPr>
        <w:t>.</w:t>
      </w:r>
    </w:p>
    <w:p w14:paraId="30758803" w14:textId="25A305D9" w:rsidR="00E63D73" w:rsidRPr="00E63D73" w:rsidRDefault="0055155B" w:rsidP="002C6CEC">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 xml:space="preserve">For </w:t>
      </w:r>
      <w:r w:rsidR="002B593A">
        <w:rPr>
          <w:rFonts w:ascii="Arial" w:eastAsia="Times New Roman" w:hAnsi="Arial" w:cs="Arial"/>
          <w:szCs w:val="20"/>
          <w:lang w:val="en-US"/>
        </w:rPr>
        <w:t>measurement purposes, the integral</w:t>
      </w:r>
      <w:r w:rsidR="00FD7FF4">
        <w:rPr>
          <w:rFonts w:ascii="Arial" w:eastAsia="Times New Roman" w:hAnsi="Arial" w:cs="Arial"/>
          <w:szCs w:val="20"/>
          <w:lang w:val="en-US"/>
        </w:rPr>
        <w:t>s</w:t>
      </w:r>
      <w:r w:rsidR="002B593A">
        <w:rPr>
          <w:rFonts w:ascii="Arial" w:eastAsia="Times New Roman" w:hAnsi="Arial" w:cs="Arial"/>
          <w:szCs w:val="20"/>
          <w:lang w:val="en-US"/>
        </w:rPr>
        <w:t xml:space="preserve"> in (</w:t>
      </w:r>
      <w:r w:rsidR="00A370B8">
        <w:rPr>
          <w:rFonts w:ascii="Arial" w:eastAsia="Times New Roman" w:hAnsi="Arial" w:cs="Arial"/>
          <w:szCs w:val="20"/>
          <w:lang w:val="en-US"/>
        </w:rPr>
        <w:t>2</w:t>
      </w:r>
      <w:r w:rsidR="002B593A">
        <w:rPr>
          <w:rFonts w:ascii="Arial" w:eastAsia="Times New Roman" w:hAnsi="Arial" w:cs="Arial"/>
          <w:szCs w:val="20"/>
          <w:lang w:val="en-US"/>
        </w:rPr>
        <w:t>)</w:t>
      </w:r>
      <w:r w:rsidR="00A370B8">
        <w:rPr>
          <w:rFonts w:ascii="Arial" w:eastAsia="Times New Roman" w:hAnsi="Arial" w:cs="Arial"/>
          <w:szCs w:val="20"/>
          <w:lang w:val="en-US"/>
        </w:rPr>
        <w:t xml:space="preserve"> or (3)</w:t>
      </w:r>
      <w:r w:rsidR="002B593A">
        <w:rPr>
          <w:rFonts w:ascii="Arial" w:eastAsia="Times New Roman" w:hAnsi="Arial" w:cs="Arial"/>
          <w:szCs w:val="20"/>
          <w:lang w:val="en-US"/>
        </w:rPr>
        <w:t xml:space="preserve"> </w:t>
      </w:r>
      <w:r w:rsidR="00C546AC">
        <w:rPr>
          <w:rFonts w:ascii="Arial" w:eastAsia="Times New Roman" w:hAnsi="Arial" w:cs="Arial"/>
          <w:szCs w:val="20"/>
          <w:lang w:val="en-US"/>
        </w:rPr>
        <w:t>must</w:t>
      </w:r>
      <w:r w:rsidR="002B593A">
        <w:rPr>
          <w:rFonts w:ascii="Arial" w:eastAsia="Times New Roman" w:hAnsi="Arial" w:cs="Arial"/>
          <w:szCs w:val="20"/>
          <w:lang w:val="en-US"/>
        </w:rPr>
        <w:t xml:space="preserve"> be converted into discrete summations. Suppose the range </w:t>
      </w:r>
      <m:oMath>
        <m:sSub>
          <m:sSubPr>
            <m:ctrlPr>
              <w:rPr>
                <w:rFonts w:ascii="Cambria Math" w:eastAsia="Times New Roman" w:hAnsi="Cambria Math" w:cs="Arial"/>
                <w:i/>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L</m:t>
            </m:r>
          </m:sub>
        </m:sSub>
      </m:oMath>
      <w:r w:rsidR="002B593A">
        <w:rPr>
          <w:rFonts w:ascii="Arial" w:eastAsia="Times New Roman" w:hAnsi="Arial" w:cs="Arial"/>
          <w:szCs w:val="20"/>
          <w:lang w:val="en-US"/>
        </w:rPr>
        <w:t xml:space="preserve"> to </w:t>
      </w:r>
      <m:oMath>
        <m:sSub>
          <m:sSubPr>
            <m:ctrlPr>
              <w:rPr>
                <w:rFonts w:ascii="Cambria Math" w:eastAsia="Times New Roman" w:hAnsi="Cambria Math" w:cs="Arial"/>
                <w:i/>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H</m:t>
            </m:r>
          </m:sub>
        </m:sSub>
      </m:oMath>
      <w:r w:rsidR="00907914">
        <w:rPr>
          <w:rFonts w:ascii="Arial" w:eastAsia="Times New Roman" w:hAnsi="Arial" w:cs="Arial"/>
          <w:szCs w:val="20"/>
          <w:lang w:val="en-US"/>
        </w:rPr>
        <w:t xml:space="preserve"> is the lower and upper limit on the elevation angle </w:t>
      </w:r>
      <m:oMath>
        <m:r>
          <w:rPr>
            <w:rFonts w:ascii="Cambria Math" w:eastAsia="Times New Roman" w:hAnsi="Cambria Math" w:cs="Arial"/>
            <w:szCs w:val="20"/>
            <w:lang w:val="en-US"/>
          </w:rPr>
          <m:t>θ</m:t>
        </m:r>
      </m:oMath>
      <w:r w:rsidR="00907914">
        <w:rPr>
          <w:rFonts w:ascii="Arial" w:eastAsia="Times New Roman" w:hAnsi="Arial" w:cs="Arial"/>
          <w:szCs w:val="20"/>
          <w:lang w:val="en-US"/>
        </w:rPr>
        <w:t xml:space="preserve"> above the horizon</w:t>
      </w:r>
      <w:r w:rsidR="00D375A4">
        <w:rPr>
          <w:rFonts w:ascii="Arial" w:eastAsia="Times New Roman" w:hAnsi="Arial" w:cs="Arial"/>
          <w:szCs w:val="20"/>
          <w:lang w:val="en-US"/>
        </w:rPr>
        <w:t xml:space="preserve">, </w:t>
      </w:r>
      <w:r w:rsidR="002A066A">
        <w:rPr>
          <w:rFonts w:ascii="Arial" w:eastAsia="Times New Roman" w:hAnsi="Arial" w:cs="Arial"/>
          <w:szCs w:val="20"/>
          <w:lang w:val="en-US"/>
        </w:rPr>
        <w:t xml:space="preserve">then, </w:t>
      </w:r>
      <w:r w:rsidR="004E1FC7" w:rsidRPr="004E1FC7">
        <w:rPr>
          <w:rFonts w:ascii="Arial" w:eastAsia="Times New Roman" w:hAnsi="Arial" w:cs="Arial"/>
          <w:szCs w:val="20"/>
          <w:lang w:val="en-US"/>
        </w:rPr>
        <w:t>w</w:t>
      </w:r>
      <w:r w:rsidR="00E63D73" w:rsidRPr="00E63D73">
        <w:rPr>
          <w:rFonts w:ascii="Arial" w:eastAsia="Times New Roman" w:hAnsi="Arial" w:cs="Arial"/>
          <w:szCs w:val="20"/>
          <w:lang w:val="en-US"/>
        </w:rPr>
        <w:t xml:space="preserve">e can approximate this </w:t>
      </w:r>
      <w:r w:rsidR="004E1FC7" w:rsidRPr="004E1FC7">
        <w:rPr>
          <w:rFonts w:ascii="Arial" w:eastAsia="Times New Roman" w:hAnsi="Arial" w:cs="Arial"/>
          <w:szCs w:val="20"/>
          <w:lang w:val="en-US"/>
        </w:rPr>
        <w:t>double</w:t>
      </w:r>
      <w:r w:rsidR="00E63D73" w:rsidRPr="00E63D73">
        <w:rPr>
          <w:rFonts w:ascii="Arial" w:eastAsia="Times New Roman" w:hAnsi="Arial" w:cs="Arial"/>
          <w:szCs w:val="20"/>
          <w:lang w:val="en-US"/>
        </w:rPr>
        <w:t xml:space="preserve"> integral in discrete form</w:t>
      </w:r>
      <w:r w:rsidR="00D433C3">
        <w:rPr>
          <w:rFonts w:ascii="Arial" w:eastAsia="Times New Roman" w:hAnsi="Arial" w:cs="Arial"/>
          <w:szCs w:val="20"/>
          <w:lang w:val="en-US"/>
        </w:rPr>
        <w:t>.</w:t>
      </w:r>
      <w:r w:rsidR="00E63D73" w:rsidRPr="00E63D73">
        <w:rPr>
          <w:rFonts w:ascii="Arial" w:eastAsia="Times New Roman" w:hAnsi="Arial" w:cs="Arial"/>
          <w:i/>
          <w:iCs/>
          <w:szCs w:val="20"/>
          <w:lang w:val="en-US"/>
        </w:rPr>
        <w:t xml:space="preserve"> </w:t>
      </w:r>
      <w:r w:rsidR="00E63D73" w:rsidRPr="00E63D73">
        <w:rPr>
          <w:rFonts w:ascii="Arial" w:eastAsia="Times New Roman" w:hAnsi="Arial" w:cs="Arial"/>
          <w:szCs w:val="20"/>
          <w:lang w:val="en-US"/>
        </w:rPr>
        <w:t>For an equal angle grid method where the grid spacing is uniform in both the elevation</w:t>
      </w:r>
      <w:r w:rsidR="00D433C3">
        <w:rPr>
          <w:rFonts w:ascii="Arial" w:eastAsia="Times New Roman" w:hAnsi="Arial" w:cs="Arial"/>
          <w:szCs w:val="20"/>
          <w:lang w:val="en-US"/>
        </w:rPr>
        <w:t>,</w:t>
      </w:r>
      <w:r w:rsidR="00E63D73" w:rsidRPr="00E63D73">
        <w:rPr>
          <w:rFonts w:ascii="Arial" w:eastAsia="Times New Roman" w:hAnsi="Arial" w:cs="Arial"/>
          <w:szCs w:val="20"/>
          <w:lang w:val="en-US"/>
        </w:rPr>
        <w:t xml:space="preserve"> </w:t>
      </w:r>
      <m:oMath>
        <m:r>
          <w:rPr>
            <w:rFonts w:ascii="Cambria Math" w:eastAsia="Times New Roman" w:hAnsi="Cambria Math" w:cs="Arial"/>
            <w:szCs w:val="20"/>
            <w:lang w:val="en-US"/>
          </w:rPr>
          <m:t xml:space="preserve">θ, </m:t>
        </m:r>
      </m:oMath>
      <w:r w:rsidR="00E63D73" w:rsidRPr="00E63D73">
        <w:rPr>
          <w:rFonts w:ascii="Arial" w:eastAsia="Times New Roman" w:hAnsi="Arial" w:cs="Arial"/>
          <w:szCs w:val="20"/>
          <w:lang w:val="en-US"/>
        </w:rPr>
        <w:t>(over the range of [0 to</w:t>
      </w:r>
      <w:r w:rsidR="00E63D73" w:rsidRPr="00E63D73">
        <w:rPr>
          <w:rFonts w:ascii="Arial" w:eastAsia="Times New Roman" w:hAnsi="Arial" w:cs="Arial"/>
          <w:i/>
          <w:iCs/>
          <w:szCs w:val="20"/>
          <w:lang w:val="en-US"/>
        </w:rPr>
        <w:t xml:space="preserve"> </w:t>
      </w:r>
      <m:oMath>
        <m:r>
          <w:rPr>
            <w:rFonts w:ascii="Cambria Math" w:eastAsia="Times New Roman" w:hAnsi="Cambria Math" w:cs="Arial"/>
            <w:szCs w:val="20"/>
            <w:lang w:val="en-US"/>
          </w:rPr>
          <m:t xml:space="preserve">π/2 </m:t>
        </m:r>
      </m:oMath>
      <w:r w:rsidR="00E63D73" w:rsidRPr="00E63D73">
        <w:rPr>
          <w:rFonts w:ascii="Arial" w:eastAsia="Times New Roman" w:hAnsi="Arial" w:cs="Arial"/>
          <w:szCs w:val="20"/>
          <w:lang w:val="en-US"/>
        </w:rPr>
        <w:t xml:space="preserve">]) and azimuth ϕ (over the range of [-π to π]), and with </w:t>
      </w:r>
      <w:r w:rsidR="00E63D73" w:rsidRPr="00E63D73">
        <w:rPr>
          <w:rFonts w:ascii="Arial" w:eastAsia="Times New Roman" w:hAnsi="Arial" w:cs="Arial"/>
          <w:i/>
          <w:iCs/>
          <w:szCs w:val="20"/>
          <w:lang w:val="en-US"/>
        </w:rPr>
        <w:t>N</w:t>
      </w:r>
      <w:r w:rsidR="00E63D73" w:rsidRPr="00E63D73">
        <w:rPr>
          <w:rFonts w:ascii="Arial" w:eastAsia="Times New Roman" w:hAnsi="Arial" w:cs="Arial"/>
          <w:szCs w:val="20"/>
          <w:lang w:val="en-US"/>
        </w:rPr>
        <w:t xml:space="preserve"> and </w:t>
      </w:r>
      <w:r w:rsidR="00E63D73" w:rsidRPr="00E63D73">
        <w:rPr>
          <w:rFonts w:ascii="Arial" w:eastAsia="Times New Roman" w:hAnsi="Arial" w:cs="Arial"/>
          <w:i/>
          <w:iCs/>
          <w:szCs w:val="20"/>
          <w:lang w:val="en-US"/>
        </w:rPr>
        <w:t>M</w:t>
      </w:r>
      <w:r w:rsidR="00E63D73" w:rsidRPr="00E63D73">
        <w:rPr>
          <w:rFonts w:ascii="Arial" w:eastAsia="Times New Roman" w:hAnsi="Arial" w:cs="Arial"/>
          <w:szCs w:val="20"/>
          <w:lang w:val="en-US"/>
        </w:rPr>
        <w:t xml:space="preserve"> points respectively, this average e.i.r.p. can be approximated to</w:t>
      </w:r>
    </w:p>
    <w:p w14:paraId="27EF9F5A" w14:textId="215ADB63" w:rsidR="00E63D73" w:rsidRPr="008537FA" w:rsidRDefault="00A212AB" w:rsidP="00E63D73">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i/>
          <w:iCs/>
          <w:szCs w:val="20"/>
          <w:lang w:val="en-US"/>
        </w:rPr>
      </w:pPr>
      <m:oMath>
        <m:r>
          <w:rPr>
            <w:rFonts w:ascii="Cambria Math" w:eastAsia="Times New Roman" w:hAnsi="Cambria Math" w:cs="Arial"/>
            <w:szCs w:val="20"/>
            <w:lang w:val="en-US"/>
          </w:rPr>
          <m:t xml:space="preserve">                          </m:t>
        </m:r>
        <m:r>
          <m:rPr>
            <m:sty m:val="p"/>
          </m:rPr>
          <w:rPr>
            <w:rFonts w:ascii="Cambria Math" w:eastAsia="Times New Roman" w:hAnsi="Cambria Math" w:cs="Arial"/>
            <w:szCs w:val="20"/>
            <w:lang w:val="en-US"/>
          </w:rPr>
          <m:t>EIRP</m:t>
        </m:r>
        <m:d>
          <m:dPr>
            <m:ctrlPr>
              <w:rPr>
                <w:rFonts w:ascii="Cambria Math" w:eastAsia="Times New Roman" w:hAnsi="Cambria Math" w:cs="Arial"/>
                <w:i/>
                <w:iCs/>
                <w:szCs w:val="20"/>
                <w:lang w:val="en-US"/>
              </w:rPr>
            </m:ctrlPr>
          </m:dPr>
          <m:e>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L</m:t>
                </m:r>
              </m:sub>
            </m:sSub>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 xml:space="preserve"> , θ</m:t>
                </m:r>
              </m:e>
              <m:sub>
                <m:r>
                  <w:rPr>
                    <w:rFonts w:ascii="Cambria Math" w:eastAsia="Times New Roman" w:hAnsi="Cambria Math" w:cs="Arial"/>
                    <w:szCs w:val="20"/>
                    <w:lang w:val="en-US"/>
                  </w:rPr>
                  <m:t>H</m:t>
                </m:r>
              </m:sub>
            </m:sSub>
          </m:e>
        </m:d>
        <m:r>
          <w:rPr>
            <w:rFonts w:ascii="Cambria Math" w:eastAsia="Times New Roman" w:hAnsi="Cambria Math" w:cs="Arial"/>
            <w:szCs w:val="20"/>
            <w:lang w:val="en-US"/>
          </w:rPr>
          <m:t>=</m:t>
        </m:r>
        <m:f>
          <m:fPr>
            <m:ctrlPr>
              <w:rPr>
                <w:rFonts w:ascii="Cambria Math" w:eastAsia="Times New Roman" w:hAnsi="Cambria Math" w:cs="Arial"/>
                <w:i/>
                <w:iCs/>
                <w:szCs w:val="20"/>
                <w:lang w:val="en-US"/>
              </w:rPr>
            </m:ctrlPr>
          </m:fPr>
          <m:num>
            <m:r>
              <w:rPr>
                <w:rFonts w:ascii="Cambria Math" w:eastAsia="Times New Roman" w:hAnsi="Cambria Math" w:cs="Arial"/>
                <w:szCs w:val="20"/>
                <w:lang w:val="en-US"/>
              </w:rPr>
              <m:t>1</m:t>
            </m:r>
          </m:num>
          <m:den>
            <m:r>
              <w:rPr>
                <w:rFonts w:ascii="Cambria Math" w:eastAsia="Times New Roman" w:hAnsi="Cambria Math" w:cs="Arial"/>
                <w:szCs w:val="20"/>
                <w:lang w:val="en-US"/>
              </w:rPr>
              <m:t>2π</m:t>
            </m:r>
            <m:d>
              <m:dPr>
                <m:ctrlPr>
                  <w:rPr>
                    <w:rFonts w:ascii="Cambria Math" w:eastAsia="Times New Roman" w:hAnsi="Cambria Math" w:cs="Arial"/>
                    <w:i/>
                    <w:iCs/>
                    <w:szCs w:val="20"/>
                    <w:lang w:val="en-US"/>
                  </w:rPr>
                </m:ctrlPr>
              </m:dPr>
              <m:e>
                <m:r>
                  <w:rPr>
                    <w:rFonts w:ascii="Cambria Math" w:eastAsia="Times New Roman" w:hAnsi="Cambria Math" w:cs="Arial"/>
                    <w:szCs w:val="20"/>
                    <w:lang w:val="en-US"/>
                  </w:rPr>
                  <m:t>sin</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H</m:t>
                    </m:r>
                  </m:sub>
                </m:sSub>
                <m:r>
                  <w:rPr>
                    <w:rFonts w:ascii="Cambria Math" w:eastAsia="Times New Roman" w:hAnsi="Cambria Math" w:cs="Arial"/>
                    <w:szCs w:val="20"/>
                    <w:lang w:val="en-US"/>
                  </w:rPr>
                  <m:t>-sin</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L</m:t>
                    </m:r>
                  </m:sub>
                </m:sSub>
              </m:e>
            </m:d>
          </m:den>
        </m:f>
        <m:nary>
          <m:naryPr>
            <m:chr m:val="∑"/>
            <m:limLoc m:val="subSup"/>
            <m:ctrlPr>
              <w:rPr>
                <w:rFonts w:ascii="Cambria Math" w:eastAsia="Times New Roman" w:hAnsi="Cambria Math" w:cs="Arial"/>
                <w:i/>
                <w:iCs/>
                <w:szCs w:val="20"/>
                <w:lang w:val="en-US"/>
              </w:rPr>
            </m:ctrlPr>
          </m:naryPr>
          <m:sub>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L</m:t>
                </m:r>
              </m:sub>
            </m:sSub>
          </m:sub>
          <m:sup>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H</m:t>
                </m:r>
              </m:sub>
            </m:sSub>
          </m:sup>
          <m:e>
            <m:nary>
              <m:naryPr>
                <m:chr m:val="∑"/>
                <m:limLoc m:val="subSup"/>
                <m:ctrlPr>
                  <w:rPr>
                    <w:rFonts w:ascii="Cambria Math" w:eastAsia="Times New Roman" w:hAnsi="Cambria Math" w:cs="Arial"/>
                    <w:i/>
                    <w:iCs/>
                    <w:szCs w:val="20"/>
                    <w:lang w:val="en-US"/>
                  </w:rPr>
                </m:ctrlPr>
              </m:naryPr>
              <m:sub>
                <m:r>
                  <w:rPr>
                    <w:rFonts w:ascii="Cambria Math" w:eastAsia="Times New Roman" w:hAnsi="Cambria Math" w:cs="Arial"/>
                    <w:szCs w:val="20"/>
                    <w:lang w:val="en-US"/>
                  </w:rPr>
                  <m:t>-π</m:t>
                </m:r>
              </m:sub>
              <m:sup>
                <m:r>
                  <w:rPr>
                    <w:rFonts w:ascii="Cambria Math" w:eastAsia="Times New Roman" w:hAnsi="Cambria Math" w:cs="Arial"/>
                    <w:szCs w:val="20"/>
                    <w:lang w:val="en-US"/>
                  </w:rPr>
                  <m:t>π</m:t>
                </m:r>
              </m:sup>
              <m:e>
                <w:bookmarkStart w:id="3" w:name="_Hlk164870658"/>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w:bookmarkEnd w:id="3"/>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m:r>
                  <w:rPr>
                    <w:rFonts w:ascii="Cambria Math" w:eastAsia="Times New Roman" w:hAnsi="Cambria Math" w:cs="Arial"/>
                    <w:szCs w:val="20"/>
                    <w:lang w:val="en-US"/>
                  </w:rPr>
                  <m:t xml:space="preserve"> </m:t>
                </m:r>
                <m:r>
                  <m:rPr>
                    <m:sty m:val="p"/>
                  </m:rPr>
                  <w:rPr>
                    <w:rFonts w:ascii="Cambria Math" w:eastAsia="Times New Roman" w:hAnsi="Cambria Math" w:cs="Arial"/>
                    <w:szCs w:val="20"/>
                    <w:lang w:val="en-US"/>
                  </w:rPr>
                  <m:t>cos</m:t>
                </m:r>
                <m:d>
                  <m:dPr>
                    <m:ctrlPr>
                      <w:rPr>
                        <w:rFonts w:ascii="Cambria Math" w:eastAsia="Times New Roman" w:hAnsi="Cambria Math" w:cs="Arial"/>
                        <w:i/>
                        <w:iCs/>
                        <w:szCs w:val="20"/>
                        <w:lang w:val="en-US"/>
                      </w:rPr>
                    </m:ctrlPr>
                  </m:dPr>
                  <m:e>
                    <m:r>
                      <w:rPr>
                        <w:rFonts w:ascii="Cambria Math" w:eastAsia="Times New Roman" w:hAnsi="Cambria Math" w:cs="Arial"/>
                        <w:szCs w:val="20"/>
                        <w:lang w:val="en-US"/>
                      </w:rPr>
                      <m:t>θ</m:t>
                    </m:r>
                  </m:e>
                </m:d>
                <m:r>
                  <w:rPr>
                    <w:rFonts w:ascii="Cambria Math" w:eastAsia="Times New Roman" w:hAnsi="Cambria Math" w:cs="Arial"/>
                    <w:szCs w:val="20"/>
                    <w:lang w:val="en-US"/>
                  </w:rPr>
                  <m:t xml:space="preserve"> ∆φ ∆θ</m:t>
                </m:r>
              </m:e>
            </m:nary>
          </m:e>
        </m:nary>
      </m:oMath>
      <w:r w:rsidR="00E1658B">
        <w:rPr>
          <w:rFonts w:ascii="Arial" w:eastAsia="Times New Roman" w:hAnsi="Arial" w:cs="Arial"/>
          <w:i/>
          <w:iCs/>
          <w:szCs w:val="20"/>
          <w:lang w:val="en-US"/>
        </w:rPr>
        <w:t xml:space="preserve">                             </w:t>
      </w:r>
      <w:r w:rsidR="00E1658B" w:rsidRPr="00A212AB">
        <w:rPr>
          <w:rFonts w:ascii="Arial" w:eastAsia="Times New Roman" w:hAnsi="Arial" w:cs="Arial"/>
          <w:szCs w:val="20"/>
          <w:lang w:val="en-US"/>
        </w:rPr>
        <w:t xml:space="preserve">  </w:t>
      </w:r>
      <w:r w:rsidR="00E1658B" w:rsidRPr="000E2E7A">
        <w:rPr>
          <w:rFonts w:ascii="Arial" w:eastAsia="Times New Roman" w:hAnsi="Arial" w:cs="Arial"/>
          <w:sz w:val="20"/>
          <w:szCs w:val="18"/>
          <w:lang w:val="en-US"/>
        </w:rPr>
        <w:t>(</w:t>
      </w:r>
      <w:r w:rsidR="006A627D" w:rsidRPr="008537FA">
        <w:rPr>
          <w:rFonts w:ascii="Arial" w:eastAsia="Times New Roman" w:hAnsi="Arial" w:cs="Arial"/>
          <w:szCs w:val="20"/>
          <w:lang w:val="en-US"/>
        </w:rPr>
        <w:t>4</w:t>
      </w:r>
      <w:r w:rsidR="00E1658B" w:rsidRPr="008537FA">
        <w:rPr>
          <w:rFonts w:ascii="Arial" w:eastAsia="Times New Roman" w:hAnsi="Arial" w:cs="Arial"/>
          <w:szCs w:val="20"/>
          <w:lang w:val="en-US"/>
        </w:rPr>
        <w:t>)</w:t>
      </w:r>
    </w:p>
    <w:p w14:paraId="2EC10561" w14:textId="0606E2F2" w:rsidR="00E63D73" w:rsidRPr="00E63D73" w:rsidRDefault="006B04ED" w:rsidP="00E63D73">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lang w:val="en-US"/>
        </w:rPr>
      </w:pPr>
      <w:r w:rsidRPr="00E63D73">
        <w:rPr>
          <w:rFonts w:ascii="Arial" w:eastAsia="Times New Roman" w:hAnsi="Arial" w:cs="Arial"/>
          <w:szCs w:val="20"/>
          <w:lang w:val="en-US"/>
        </w:rPr>
        <w:t>W</w:t>
      </w:r>
      <w:r w:rsidR="00E63D73" w:rsidRPr="00E63D73">
        <w:rPr>
          <w:rFonts w:ascii="Arial" w:eastAsia="Times New Roman" w:hAnsi="Arial" w:cs="Arial"/>
          <w:szCs w:val="20"/>
          <w:lang w:val="en-US"/>
        </w:rPr>
        <w:t>here</w:t>
      </w:r>
      <w:r>
        <w:rPr>
          <w:rFonts w:ascii="Arial" w:eastAsia="Times New Roman" w:hAnsi="Arial" w:cs="Arial"/>
          <w:szCs w:val="20"/>
          <w:lang w:val="en-US"/>
        </w:rPr>
        <w:t>,</w:t>
      </w:r>
    </w:p>
    <w:p w14:paraId="3DF8313B" w14:textId="3F755D54" w:rsidR="00E63D73" w:rsidRPr="00E63D73" w:rsidRDefault="00F37E13" w:rsidP="00E63D73">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i/>
          <w:iCs/>
          <w:szCs w:val="20"/>
          <w:lang w:val="en-US"/>
        </w:rPr>
      </w:pPr>
      <m:oMathPara>
        <m:oMath>
          <m:r>
            <w:rPr>
              <w:rFonts w:ascii="Cambria Math" w:eastAsia="Times New Roman" w:hAnsi="Cambria Math" w:cs="Arial"/>
              <w:szCs w:val="20"/>
              <w:lang w:val="en-US"/>
            </w:rPr>
            <m:t xml:space="preserve">                                                                          dφ≈∆φ=</m:t>
          </m:r>
          <m:f>
            <m:fPr>
              <m:ctrlPr>
                <w:rPr>
                  <w:rFonts w:ascii="Cambria Math" w:eastAsia="Times New Roman" w:hAnsi="Cambria Math" w:cs="Arial"/>
                  <w:i/>
                  <w:iCs/>
                  <w:szCs w:val="20"/>
                  <w:lang w:val="en-US"/>
                </w:rPr>
              </m:ctrlPr>
            </m:fPr>
            <m:num>
              <m:r>
                <w:rPr>
                  <w:rFonts w:ascii="Cambria Math" w:eastAsia="Times New Roman" w:hAnsi="Cambria Math" w:cs="Arial"/>
                  <w:szCs w:val="20"/>
                  <w:lang w:val="en-US"/>
                </w:rPr>
                <m:t>2π</m:t>
              </m:r>
            </m:num>
            <m:den>
              <m:r>
                <w:rPr>
                  <w:rFonts w:ascii="Cambria Math" w:eastAsia="Times New Roman" w:hAnsi="Cambria Math" w:cs="Arial"/>
                  <w:szCs w:val="20"/>
                  <w:lang w:val="en-US"/>
                </w:rPr>
                <m:t>M</m:t>
              </m:r>
            </m:den>
          </m:f>
          <m:r>
            <w:rPr>
              <w:rFonts w:ascii="Cambria Math" w:eastAsia="Times New Roman" w:hAnsi="Cambria Math" w:cs="Arial"/>
              <w:szCs w:val="20"/>
              <w:lang w:val="en-US"/>
            </w:rPr>
            <m:t xml:space="preserve">                                                                                         </m:t>
          </m:r>
          <m:d>
            <m:dPr>
              <m:ctrlPr>
                <w:rPr>
                  <w:rFonts w:ascii="Cambria Math" w:eastAsia="Times New Roman" w:hAnsi="Cambria Math" w:cs="Arial"/>
                  <w:i/>
                  <w:iCs/>
                  <w:szCs w:val="20"/>
                  <w:lang w:val="en-US"/>
                </w:rPr>
              </m:ctrlPr>
            </m:dPr>
            <m:e>
              <m:r>
                <w:rPr>
                  <w:rFonts w:ascii="Cambria Math" w:eastAsia="Times New Roman" w:hAnsi="Cambria Math" w:cs="Arial"/>
                  <w:szCs w:val="20"/>
                  <w:lang w:val="en-US"/>
                </w:rPr>
                <m:t>5</m:t>
              </m:r>
            </m:e>
          </m:d>
        </m:oMath>
      </m:oMathPara>
    </w:p>
    <w:p w14:paraId="758579D9" w14:textId="14D7EEF4" w:rsidR="00E63D73" w:rsidRPr="006A627D" w:rsidRDefault="00F37E13" w:rsidP="00E63D73">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i/>
          <w:iCs/>
          <w:szCs w:val="20"/>
          <w:lang w:val="en-US"/>
        </w:rPr>
      </w:pPr>
      <m:oMathPara>
        <m:oMath>
          <m:r>
            <w:rPr>
              <w:rFonts w:ascii="Cambria Math" w:eastAsia="Times New Roman" w:hAnsi="Cambria Math" w:cs="Arial"/>
              <w:szCs w:val="20"/>
              <w:lang w:val="en-US"/>
            </w:rPr>
            <m:t xml:space="preserve">                                                                         dθ≈∆θ=</m:t>
          </m:r>
          <m:f>
            <m:fPr>
              <m:ctrlPr>
                <w:rPr>
                  <w:rFonts w:ascii="Cambria Math" w:eastAsia="Times New Roman" w:hAnsi="Cambria Math" w:cs="Arial"/>
                  <w:i/>
                  <w:iCs/>
                  <w:szCs w:val="20"/>
                  <w:lang w:val="en-US"/>
                </w:rPr>
              </m:ctrlPr>
            </m:fPr>
            <m:num>
              <m:r>
                <w:rPr>
                  <w:rFonts w:ascii="Cambria Math" w:eastAsia="Times New Roman" w:hAnsi="Cambria Math" w:cs="Arial"/>
                  <w:szCs w:val="20"/>
                  <w:lang w:val="en-US"/>
                </w:rPr>
                <m:t>π</m:t>
              </m:r>
            </m:num>
            <m:den>
              <m:r>
                <w:rPr>
                  <w:rFonts w:ascii="Cambria Math" w:eastAsia="Times New Roman" w:hAnsi="Cambria Math" w:cs="Arial"/>
                  <w:szCs w:val="20"/>
                  <w:lang w:val="en-US"/>
                </w:rPr>
                <m:t>2</m:t>
              </m:r>
              <m:r>
                <m:rPr>
                  <m:sty m:val="p"/>
                </m:rPr>
                <w:rPr>
                  <w:rFonts w:ascii="Cambria Math" w:eastAsia="Times New Roman" w:hAnsi="Cambria Math" w:cs="Arial"/>
                  <w:szCs w:val="20"/>
                  <w:lang w:val="en-US"/>
                </w:rPr>
                <m:t>δ</m:t>
              </m:r>
            </m:den>
          </m:f>
          <m:r>
            <w:rPr>
              <w:rFonts w:ascii="Cambria Math" w:eastAsia="Times New Roman" w:hAnsi="Cambria Math" w:cs="Arial"/>
              <w:szCs w:val="20"/>
              <w:lang w:val="en-US"/>
            </w:rPr>
            <m:t xml:space="preserve">                                                                                          </m:t>
          </m:r>
          <m:d>
            <m:dPr>
              <m:ctrlPr>
                <w:rPr>
                  <w:rFonts w:ascii="Cambria Math" w:eastAsia="Times New Roman" w:hAnsi="Cambria Math" w:cs="Arial"/>
                  <w:i/>
                  <w:iCs/>
                  <w:szCs w:val="20"/>
                  <w:lang w:val="en-US"/>
                </w:rPr>
              </m:ctrlPr>
            </m:dPr>
            <m:e>
              <m:r>
                <w:rPr>
                  <w:rFonts w:ascii="Cambria Math" w:eastAsia="Times New Roman" w:hAnsi="Cambria Math" w:cs="Arial"/>
                  <w:szCs w:val="20"/>
                  <w:lang w:val="en-US"/>
                </w:rPr>
                <m:t>6</m:t>
              </m:r>
            </m:e>
          </m:d>
        </m:oMath>
      </m:oMathPara>
    </w:p>
    <w:p w14:paraId="1417494F" w14:textId="17674322" w:rsidR="006A627D" w:rsidRPr="00E63D73" w:rsidRDefault="006A627D"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sidRPr="006A627D">
        <w:rPr>
          <w:rFonts w:ascii="Arial" w:eastAsia="Times New Roman" w:hAnsi="Arial" w:cs="Arial"/>
          <w:szCs w:val="20"/>
          <w:lang w:val="en-US"/>
        </w:rPr>
        <w:t>Taking the</w:t>
      </w:r>
      <w:r w:rsidR="00FA591A">
        <w:rPr>
          <w:rFonts w:ascii="Arial" w:eastAsia="Times New Roman" w:hAnsi="Arial" w:cs="Arial"/>
          <w:szCs w:val="20"/>
          <w:lang w:val="en-US"/>
        </w:rPr>
        <w:t xml:space="preserve"> same simplification approach from (2) to (3) a</w:t>
      </w:r>
      <w:r w:rsidR="00F37E13">
        <w:rPr>
          <w:rFonts w:ascii="Arial" w:eastAsia="Times New Roman" w:hAnsi="Arial" w:cs="Arial"/>
          <w:szCs w:val="20"/>
          <w:lang w:val="en-US"/>
        </w:rPr>
        <w:t>nd applying it to (4)</w:t>
      </w:r>
      <w:r w:rsidR="0039324B">
        <w:rPr>
          <w:rFonts w:ascii="Arial" w:eastAsia="Times New Roman" w:hAnsi="Arial" w:cs="Arial"/>
          <w:szCs w:val="20"/>
          <w:lang w:val="en-US"/>
        </w:rPr>
        <w:t xml:space="preserve"> results in (</w:t>
      </w:r>
      <w:r w:rsidR="004B65B7">
        <w:rPr>
          <w:rFonts w:ascii="Arial" w:eastAsia="Times New Roman" w:hAnsi="Arial" w:cs="Arial"/>
          <w:szCs w:val="20"/>
          <w:lang w:val="en-US"/>
        </w:rPr>
        <w:t>7</w:t>
      </w:r>
      <w:r w:rsidR="0039324B">
        <w:rPr>
          <w:rFonts w:ascii="Arial" w:eastAsia="Times New Roman" w:hAnsi="Arial" w:cs="Arial"/>
          <w:szCs w:val="20"/>
          <w:lang w:val="en-US"/>
        </w:rPr>
        <w:t>) as below</w:t>
      </w:r>
      <w:r w:rsidR="00F37E13">
        <w:rPr>
          <w:rFonts w:ascii="Arial" w:eastAsia="Times New Roman" w:hAnsi="Arial" w:cs="Arial"/>
          <w:szCs w:val="20"/>
          <w:lang w:val="en-US"/>
        </w:rPr>
        <w:t xml:space="preserve">, </w:t>
      </w:r>
    </w:p>
    <w:p w14:paraId="6CEA1431" w14:textId="07F05DF0" w:rsidR="001155A3" w:rsidRDefault="007F3EAC" w:rsidP="00E63D73">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i/>
          <w:iCs/>
          <w:szCs w:val="20"/>
          <w:lang w:val="en-US"/>
        </w:rPr>
      </w:pPr>
      <m:oMathPara>
        <m:oMath>
          <m:r>
            <w:rPr>
              <w:rFonts w:ascii="Cambria Math" w:eastAsia="Times New Roman" w:hAnsi="Cambria Math" w:cs="Arial"/>
              <w:szCs w:val="20"/>
              <w:lang w:val="en-US"/>
            </w:rPr>
            <m:t xml:space="preserve"> EIRP</m:t>
          </m:r>
          <m:d>
            <m:dPr>
              <m:ctrlPr>
                <w:rPr>
                  <w:rFonts w:ascii="Cambria Math" w:eastAsia="Times New Roman" w:hAnsi="Cambria Math" w:cs="Arial"/>
                  <w:i/>
                  <w:iCs/>
                  <w:szCs w:val="20"/>
                  <w:lang w:val="en-US"/>
                </w:rPr>
              </m:ctrlPr>
            </m:dPr>
            <m:e>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L</m:t>
                  </m:r>
                </m:sub>
              </m:sSub>
              <m:r>
                <w:rPr>
                  <w:rFonts w:ascii="Cambria Math" w:eastAsia="Times New Roman" w:hAnsi="Cambria Math" w:cs="Arial"/>
                  <w:szCs w:val="20"/>
                  <w:lang w:val="en-US"/>
                </w:rPr>
                <m:t xml:space="preserve"> , </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H</m:t>
                  </m:r>
                </m:sub>
              </m:sSub>
            </m:e>
          </m:d>
          <m:r>
            <w:rPr>
              <w:rFonts w:ascii="Cambria Math" w:eastAsia="Times New Roman" w:hAnsi="Cambria Math" w:cs="Arial"/>
              <w:szCs w:val="20"/>
              <w:lang w:val="en-US"/>
            </w:rPr>
            <m:t>=</m:t>
          </m:r>
          <m:f>
            <m:fPr>
              <m:ctrlPr>
                <w:rPr>
                  <w:rFonts w:ascii="Cambria Math" w:eastAsia="Times New Roman" w:hAnsi="Cambria Math" w:cs="Arial"/>
                  <w:i/>
                  <w:iCs/>
                  <w:szCs w:val="20"/>
                  <w:lang w:val="en-US"/>
                </w:rPr>
              </m:ctrlPr>
            </m:fPr>
            <m:num>
              <m:r>
                <w:rPr>
                  <w:rFonts w:ascii="Cambria Math" w:eastAsia="Times New Roman" w:hAnsi="Cambria Math" w:cs="Arial"/>
                  <w:szCs w:val="20"/>
                  <w:lang w:val="en-US"/>
                </w:rPr>
                <m:t>π</m:t>
              </m:r>
            </m:num>
            <m:den>
              <m:r>
                <w:rPr>
                  <w:rFonts w:ascii="Cambria Math" w:eastAsia="Times New Roman" w:hAnsi="Cambria Math" w:cs="Arial"/>
                  <w:szCs w:val="20"/>
                  <w:lang w:val="en-US"/>
                </w:rPr>
                <m:t>2</m:t>
              </m:r>
              <m:r>
                <w:rPr>
                  <w:rFonts w:ascii="Cambria Math" w:eastAsia="Times New Roman" w:hAnsi="Cambria Math" w:cs="Arial"/>
                  <w:szCs w:val="20"/>
                  <w:lang w:val="en-US"/>
                </w:rPr>
                <m:t>δ</m:t>
              </m:r>
              <m:d>
                <m:dPr>
                  <m:ctrlPr>
                    <w:rPr>
                      <w:rFonts w:ascii="Cambria Math" w:eastAsia="Times New Roman" w:hAnsi="Cambria Math" w:cs="Arial"/>
                      <w:i/>
                      <w:iCs/>
                      <w:szCs w:val="20"/>
                      <w:lang w:val="en-US"/>
                    </w:rPr>
                  </m:ctrlPr>
                </m:dPr>
                <m:e>
                  <m:r>
                    <w:rPr>
                      <w:rFonts w:ascii="Cambria Math" w:eastAsia="Times New Roman" w:hAnsi="Cambria Math" w:cs="Arial"/>
                      <w:szCs w:val="20"/>
                      <w:lang w:val="en-US"/>
                    </w:rPr>
                    <m:t>sin</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H</m:t>
                      </m:r>
                    </m:sub>
                  </m:sSub>
                  <m:r>
                    <w:rPr>
                      <w:rFonts w:ascii="Cambria Math" w:eastAsia="Times New Roman" w:hAnsi="Cambria Math" w:cs="Arial"/>
                      <w:szCs w:val="20"/>
                      <w:lang w:val="en-US"/>
                    </w:rPr>
                    <m:t>-sin</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L</m:t>
                      </m:r>
                    </m:sub>
                  </m:sSub>
                </m:e>
              </m:d>
            </m:den>
          </m:f>
          <m:nary>
            <m:naryPr>
              <m:chr m:val="∑"/>
              <m:limLoc m:val="subSup"/>
              <m:ctrlPr>
                <w:rPr>
                  <w:rFonts w:ascii="Cambria Math" w:eastAsia="Times New Roman" w:hAnsi="Cambria Math" w:cs="Arial"/>
                  <w:i/>
                  <w:iCs/>
                  <w:szCs w:val="20"/>
                  <w:lang w:val="en-US"/>
                </w:rPr>
              </m:ctrlPr>
            </m:naryPr>
            <m:sub>
              <m:r>
                <w:rPr>
                  <w:rFonts w:ascii="Cambria Math" w:eastAsia="Times New Roman" w:hAnsi="Cambria Math" w:cs="Arial"/>
                  <w:szCs w:val="20"/>
                  <w:lang w:val="en-US"/>
                </w:rPr>
                <m:t>n=</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n</m:t>
                  </m:r>
                </m:e>
                <m:sub>
                  <m:r>
                    <w:rPr>
                      <w:rFonts w:ascii="Cambria Math" w:eastAsia="Times New Roman" w:hAnsi="Cambria Math" w:cs="Arial"/>
                      <w:szCs w:val="20"/>
                      <w:lang w:val="en-US"/>
                    </w:rPr>
                    <m:t>L</m:t>
                  </m:r>
                </m:sub>
              </m:sSub>
            </m:sub>
            <m:sup>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n</m:t>
                  </m:r>
                </m:e>
                <m:sub>
                  <m:r>
                    <w:rPr>
                      <w:rFonts w:ascii="Cambria Math" w:eastAsia="Times New Roman" w:hAnsi="Cambria Math" w:cs="Arial"/>
                      <w:szCs w:val="20"/>
                      <w:lang w:val="en-US"/>
                    </w:rPr>
                    <m:t>H</m:t>
                  </m:r>
                </m:sub>
              </m:sSub>
            </m:sup>
            <m:e>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P</m:t>
                  </m:r>
                </m:e>
                <m:sub>
                  <m:r>
                    <m:rPr>
                      <m:sty m:val="p"/>
                    </m:rPr>
                    <w:rPr>
                      <w:rFonts w:ascii="Cambria Math" w:eastAsia="Times New Roman" w:hAnsi="Cambria Math" w:cs="Arial"/>
                      <w:szCs w:val="20"/>
                      <w:lang w:val="en-GB"/>
                    </w:rPr>
                    <m:t>ave</m:t>
                  </m:r>
                </m:sub>
              </m:sSub>
              <m:d>
                <m:dPr>
                  <m:ctrlPr>
                    <w:rPr>
                      <w:rFonts w:ascii="Cambria Math" w:eastAsia="Times New Roman" w:hAnsi="Cambria Math" w:cs="Arial"/>
                      <w:i/>
                      <w:iCs/>
                      <w:szCs w:val="20"/>
                      <w:lang w:val="en-US"/>
                    </w:rPr>
                  </m:ctrlPr>
                </m:dPr>
                <m:e>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n</m:t>
                      </m:r>
                    </m:sub>
                  </m:sSub>
                </m:e>
              </m:d>
              <m:r>
                <w:rPr>
                  <w:rFonts w:ascii="Cambria Math" w:eastAsia="Times New Roman" w:hAnsi="Cambria Math" w:cs="Arial"/>
                  <w:szCs w:val="20"/>
                  <w:lang w:val="en-US"/>
                </w:rPr>
                <m:t xml:space="preserve"> </m:t>
              </m:r>
              <m:r>
                <m:rPr>
                  <m:sty m:val="p"/>
                </m:rPr>
                <w:rPr>
                  <w:rFonts w:ascii="Cambria Math" w:eastAsia="Times New Roman" w:hAnsi="Cambria Math" w:cs="Arial"/>
                  <w:szCs w:val="20"/>
                  <w:lang w:val="en-US"/>
                </w:rPr>
                <m:t>cos</m:t>
              </m:r>
              <m:d>
                <m:dPr>
                  <m:ctrlPr>
                    <w:rPr>
                      <w:rFonts w:ascii="Cambria Math" w:eastAsia="Times New Roman" w:hAnsi="Cambria Math" w:cs="Arial"/>
                      <w:i/>
                      <w:iCs/>
                      <w:szCs w:val="20"/>
                      <w:lang w:val="en-US"/>
                    </w:rPr>
                  </m:ctrlPr>
                </m:dPr>
                <m:e>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n</m:t>
                      </m:r>
                    </m:sub>
                  </m:sSub>
                </m:e>
              </m:d>
              <m:r>
                <w:rPr>
                  <w:rFonts w:ascii="Cambria Math" w:eastAsia="Times New Roman" w:hAnsi="Cambria Math" w:cs="Arial"/>
                  <w:szCs w:val="20"/>
                  <w:lang w:val="en-US"/>
                </w:rPr>
                <m:t xml:space="preserve">                                                         </m:t>
              </m:r>
              <m:d>
                <m:dPr>
                  <m:ctrlPr>
                    <w:rPr>
                      <w:rFonts w:ascii="Cambria Math" w:eastAsia="Times New Roman" w:hAnsi="Cambria Math" w:cs="Arial"/>
                      <w:i/>
                      <w:iCs/>
                      <w:szCs w:val="20"/>
                      <w:lang w:val="en-US"/>
                    </w:rPr>
                  </m:ctrlPr>
                </m:dPr>
                <m:e>
                  <m:r>
                    <w:rPr>
                      <w:rFonts w:ascii="Cambria Math" w:eastAsia="Times New Roman" w:hAnsi="Cambria Math" w:cs="Arial"/>
                      <w:szCs w:val="20"/>
                      <w:lang w:val="en-US"/>
                    </w:rPr>
                    <m:t>7</m:t>
                  </m:r>
                </m:e>
              </m:d>
            </m:e>
          </m:nary>
        </m:oMath>
      </m:oMathPara>
    </w:p>
    <w:p w14:paraId="1CA07CBC" w14:textId="3CCCBFEB" w:rsidR="00E63D73" w:rsidRPr="007F3EAC" w:rsidRDefault="00E63D73" w:rsidP="00E63D73">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lang w:val="en-US"/>
        </w:rPr>
      </w:pPr>
      <w:r w:rsidRPr="007F3EAC">
        <w:rPr>
          <w:rFonts w:ascii="Arial" w:eastAsia="Times New Roman" w:hAnsi="Arial" w:cs="Arial"/>
          <w:szCs w:val="20"/>
          <w:lang w:val="en-US"/>
        </w:rPr>
        <w:t>the overall equation</w:t>
      </w:r>
      <w:r w:rsidR="002865FC" w:rsidRPr="007F3EAC">
        <w:rPr>
          <w:rFonts w:ascii="Arial" w:eastAsia="Times New Roman" w:hAnsi="Arial" w:cs="Arial"/>
          <w:szCs w:val="20"/>
          <w:lang w:val="en-US"/>
        </w:rPr>
        <w:t xml:space="preserve"> without </w:t>
      </w:r>
      <w:r w:rsidR="006E5251" w:rsidRPr="007F3EAC">
        <w:rPr>
          <w:rFonts w:ascii="Arial" w:eastAsia="Times New Roman" w:hAnsi="Arial" w:cs="Arial"/>
          <w:szCs w:val="20"/>
          <w:lang w:val="en-US"/>
        </w:rPr>
        <w:t xml:space="preserve">the above </w:t>
      </w:r>
      <w:r w:rsidR="000D6FAB" w:rsidRPr="007F3EAC">
        <w:rPr>
          <w:rFonts w:ascii="Arial" w:eastAsia="Times New Roman" w:hAnsi="Arial" w:cs="Arial"/>
          <w:szCs w:val="20"/>
          <w:lang w:val="en-US"/>
        </w:rPr>
        <w:t>simplification is</w:t>
      </w:r>
      <w:r w:rsidR="00DA1203" w:rsidRPr="007F3EAC">
        <w:rPr>
          <w:rFonts w:ascii="Arial" w:eastAsia="Times New Roman" w:hAnsi="Arial" w:cs="Arial"/>
          <w:szCs w:val="20"/>
          <w:lang w:val="en-US"/>
        </w:rPr>
        <w:t>:</w:t>
      </w:r>
    </w:p>
    <w:p w14:paraId="53DDF85C" w14:textId="7B0F5093" w:rsidR="00E63D73" w:rsidRPr="00E63D73" w:rsidRDefault="009F6544" w:rsidP="00E63D73">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i/>
          <w:iCs/>
          <w:szCs w:val="20"/>
          <w:lang w:val="en-US"/>
        </w:rPr>
      </w:pPr>
      <m:oMathPara>
        <m:oMath>
          <m:r>
            <w:rPr>
              <w:rFonts w:ascii="Cambria Math" w:eastAsia="Times New Roman" w:hAnsi="Cambria Math" w:cs="Arial"/>
              <w:szCs w:val="20"/>
              <w:lang w:val="en-US"/>
            </w:rPr>
            <m:t xml:space="preserve">                EIRP</m:t>
          </m:r>
          <m:d>
            <m:dPr>
              <m:ctrlPr>
                <w:rPr>
                  <w:rFonts w:ascii="Cambria Math" w:eastAsia="Times New Roman" w:hAnsi="Cambria Math" w:cs="Arial"/>
                  <w:i/>
                  <w:iCs/>
                  <w:szCs w:val="20"/>
                  <w:lang w:val="en-US"/>
                </w:rPr>
              </m:ctrlPr>
            </m:dPr>
            <m:e>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L</m:t>
                  </m:r>
                </m:sub>
              </m:sSub>
              <m:r>
                <w:rPr>
                  <w:rFonts w:ascii="Cambria Math" w:eastAsia="Times New Roman" w:hAnsi="Cambria Math" w:cs="Arial"/>
                  <w:szCs w:val="20"/>
                  <w:lang w:val="en-US"/>
                </w:rPr>
                <m:t xml:space="preserve"> , </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H</m:t>
                  </m:r>
                </m:sub>
              </m:sSub>
            </m:e>
          </m:d>
          <m:r>
            <w:rPr>
              <w:rFonts w:ascii="Cambria Math" w:eastAsia="Times New Roman" w:hAnsi="Cambria Math" w:cs="Arial"/>
              <w:szCs w:val="20"/>
              <w:lang w:val="en-US"/>
            </w:rPr>
            <m:t>=</m:t>
          </m:r>
          <m:f>
            <m:fPr>
              <m:ctrlPr>
                <w:rPr>
                  <w:rFonts w:ascii="Cambria Math" w:eastAsia="Times New Roman" w:hAnsi="Cambria Math" w:cs="Arial"/>
                  <w:i/>
                  <w:iCs/>
                  <w:szCs w:val="20"/>
                  <w:lang w:val="en-US"/>
                </w:rPr>
              </m:ctrlPr>
            </m:fPr>
            <m:num>
              <m:r>
                <w:rPr>
                  <w:rFonts w:ascii="Cambria Math" w:eastAsia="Times New Roman" w:hAnsi="Cambria Math" w:cs="Arial"/>
                  <w:szCs w:val="20"/>
                  <w:lang w:val="en-US"/>
                </w:rPr>
                <m:t>π</m:t>
              </m:r>
            </m:num>
            <m:den>
              <m:r>
                <w:rPr>
                  <w:rFonts w:ascii="Cambria Math" w:eastAsia="Times New Roman" w:hAnsi="Cambria Math" w:cs="Arial"/>
                  <w:szCs w:val="20"/>
                  <w:lang w:val="en-US"/>
                </w:rPr>
                <m:t>2M</m:t>
              </m:r>
              <m:r>
                <w:rPr>
                  <w:rFonts w:ascii="Cambria Math" w:eastAsia="Times New Roman" w:hAnsi="Cambria Math" w:cs="Arial"/>
                  <w:szCs w:val="20"/>
                  <w:lang w:val="en-US"/>
                </w:rPr>
                <m:t>δ</m:t>
              </m:r>
              <m:d>
                <m:dPr>
                  <m:ctrlPr>
                    <w:rPr>
                      <w:rFonts w:ascii="Cambria Math" w:eastAsia="Times New Roman" w:hAnsi="Cambria Math" w:cs="Arial"/>
                      <w:i/>
                      <w:iCs/>
                      <w:szCs w:val="20"/>
                      <w:lang w:val="en-US"/>
                    </w:rPr>
                  </m:ctrlPr>
                </m:dPr>
                <m:e>
                  <m:r>
                    <w:rPr>
                      <w:rFonts w:ascii="Cambria Math" w:eastAsia="Times New Roman" w:hAnsi="Cambria Math" w:cs="Arial"/>
                      <w:szCs w:val="20"/>
                      <w:lang w:val="en-US"/>
                    </w:rPr>
                    <m:t>sin</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H</m:t>
                      </m:r>
                    </m:sub>
                  </m:sSub>
                  <m:r>
                    <w:rPr>
                      <w:rFonts w:ascii="Cambria Math" w:eastAsia="Times New Roman" w:hAnsi="Cambria Math" w:cs="Arial"/>
                      <w:szCs w:val="20"/>
                      <w:lang w:val="en-US"/>
                    </w:rPr>
                    <m:t>-sin</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L</m:t>
                      </m:r>
                    </m:sub>
                  </m:sSub>
                </m:e>
              </m:d>
            </m:den>
          </m:f>
          <m:nary>
            <m:naryPr>
              <m:chr m:val="∑"/>
              <m:limLoc m:val="subSup"/>
              <m:ctrlPr>
                <w:rPr>
                  <w:rFonts w:ascii="Cambria Math" w:eastAsia="Times New Roman" w:hAnsi="Cambria Math" w:cs="Arial"/>
                  <w:i/>
                  <w:iCs/>
                  <w:szCs w:val="20"/>
                  <w:lang w:val="en-US"/>
                </w:rPr>
              </m:ctrlPr>
            </m:naryPr>
            <m:sub>
              <m:r>
                <w:rPr>
                  <w:rFonts w:ascii="Cambria Math" w:eastAsia="Times New Roman" w:hAnsi="Cambria Math" w:cs="Arial"/>
                  <w:szCs w:val="20"/>
                  <w:lang w:val="en-US"/>
                </w:rPr>
                <m:t>n=</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n</m:t>
                  </m:r>
                </m:e>
                <m:sub>
                  <m:r>
                    <w:rPr>
                      <w:rFonts w:ascii="Cambria Math" w:eastAsia="Times New Roman" w:hAnsi="Cambria Math" w:cs="Arial"/>
                      <w:szCs w:val="20"/>
                      <w:lang w:val="en-US"/>
                    </w:rPr>
                    <m:t>L</m:t>
                  </m:r>
                </m:sub>
              </m:sSub>
            </m:sub>
            <m:sup>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n</m:t>
                  </m:r>
                </m:e>
                <m:sub>
                  <m:r>
                    <w:rPr>
                      <w:rFonts w:ascii="Cambria Math" w:eastAsia="Times New Roman" w:hAnsi="Cambria Math" w:cs="Arial"/>
                      <w:szCs w:val="20"/>
                      <w:lang w:val="en-US"/>
                    </w:rPr>
                    <m:t>H</m:t>
                  </m:r>
                </m:sub>
              </m:sSub>
            </m:sup>
            <m:e>
              <m:nary>
                <m:naryPr>
                  <m:chr m:val="∑"/>
                  <m:limLoc m:val="subSup"/>
                  <m:ctrlPr>
                    <w:rPr>
                      <w:rFonts w:ascii="Cambria Math" w:eastAsia="Times New Roman" w:hAnsi="Cambria Math" w:cs="Arial"/>
                      <w:i/>
                      <w:iCs/>
                      <w:szCs w:val="20"/>
                      <w:lang w:val="en-US"/>
                    </w:rPr>
                  </m:ctrlPr>
                </m:naryPr>
                <m:sub>
                  <m:r>
                    <w:rPr>
                      <w:rFonts w:ascii="Cambria Math" w:eastAsia="Times New Roman" w:hAnsi="Cambria Math" w:cs="Arial"/>
                      <w:szCs w:val="20"/>
                      <w:lang w:val="en-US"/>
                    </w:rPr>
                    <m:t>m=1</m:t>
                  </m:r>
                </m:sub>
                <m:sup>
                  <m:r>
                    <w:rPr>
                      <w:rFonts w:ascii="Cambria Math" w:eastAsia="Times New Roman" w:hAnsi="Cambria Math" w:cs="Arial"/>
                      <w:szCs w:val="20"/>
                      <w:lang w:val="en-US"/>
                    </w:rPr>
                    <m:t>M</m:t>
                  </m:r>
                </m:sup>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Times New Roman" w:hAnsi="Cambria Math" w:cs="Arial"/>
                          <w:i/>
                          <w:iCs/>
                          <w:szCs w:val="20"/>
                          <w:lang w:val="en-US"/>
                        </w:rPr>
                      </m:ctrlPr>
                    </m:dPr>
                    <m:e>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n</m:t>
                          </m:r>
                        </m:sub>
                      </m:sSub>
                      <m:r>
                        <w:rPr>
                          <w:rFonts w:ascii="Cambria Math" w:eastAsia="Times New Roman" w:hAnsi="Cambria Math" w:cs="Arial"/>
                          <w:szCs w:val="20"/>
                          <w:lang w:val="en-US"/>
                        </w:rPr>
                        <m:t>,</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φ</m:t>
                          </m:r>
                        </m:e>
                        <m:sub>
                          <m:r>
                            <w:rPr>
                              <w:rFonts w:ascii="Cambria Math" w:eastAsia="Times New Roman" w:hAnsi="Cambria Math" w:cs="Arial"/>
                              <w:szCs w:val="20"/>
                              <w:lang w:val="en-US"/>
                            </w:rPr>
                            <m:t>m</m:t>
                          </m:r>
                        </m:sub>
                      </m:sSub>
                    </m:e>
                  </m:d>
                  <m:r>
                    <w:rPr>
                      <w:rFonts w:ascii="Cambria Math" w:eastAsia="Times New Roman" w:hAnsi="Cambria Math" w:cs="Arial"/>
                      <w:szCs w:val="20"/>
                      <w:lang w:val="en-US"/>
                    </w:rPr>
                    <m:t xml:space="preserve"> </m:t>
                  </m:r>
                  <m:r>
                    <m:rPr>
                      <m:sty m:val="p"/>
                    </m:rPr>
                    <w:rPr>
                      <w:rFonts w:ascii="Cambria Math" w:eastAsia="Times New Roman" w:hAnsi="Cambria Math" w:cs="Arial"/>
                      <w:szCs w:val="20"/>
                      <w:lang w:val="en-US"/>
                    </w:rPr>
                    <m:t>cos</m:t>
                  </m:r>
                  <m:d>
                    <m:dPr>
                      <m:ctrlPr>
                        <w:rPr>
                          <w:rFonts w:ascii="Cambria Math" w:eastAsia="Times New Roman" w:hAnsi="Cambria Math" w:cs="Arial"/>
                          <w:i/>
                          <w:iCs/>
                          <w:szCs w:val="20"/>
                          <w:lang w:val="en-US"/>
                        </w:rPr>
                      </m:ctrlPr>
                    </m:dPr>
                    <m:e>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n</m:t>
                          </m:r>
                        </m:sub>
                      </m:sSub>
                    </m:e>
                  </m:d>
                </m:e>
              </m:nary>
            </m:e>
          </m:nary>
          <m:r>
            <w:rPr>
              <w:rFonts w:ascii="Cambria Math" w:eastAsia="Times New Roman" w:hAnsi="Cambria Math" w:cs="Arial"/>
              <w:szCs w:val="20"/>
              <w:lang w:val="en-US"/>
            </w:rPr>
            <m:t>,                                (8)</m:t>
          </m:r>
        </m:oMath>
      </m:oMathPara>
    </w:p>
    <w:p w14:paraId="058DC6E1" w14:textId="0897C31D" w:rsidR="00E63D73" w:rsidRPr="009F6544" w:rsidRDefault="00072395" w:rsidP="009F6544">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lang w:val="en-US"/>
        </w:rPr>
      </w:pPr>
      <w:r w:rsidRPr="009F6544">
        <w:rPr>
          <w:rFonts w:ascii="Arial" w:eastAsia="Times New Roman" w:hAnsi="Arial" w:cs="Arial"/>
          <w:szCs w:val="20"/>
          <w:lang w:val="en-US"/>
        </w:rPr>
        <w:t>W</w:t>
      </w:r>
      <w:r w:rsidR="00E63D73" w:rsidRPr="009F6544">
        <w:rPr>
          <w:rFonts w:ascii="Arial" w:eastAsia="Times New Roman" w:hAnsi="Arial" w:cs="Arial"/>
          <w:szCs w:val="20"/>
          <w:lang w:val="en-US"/>
        </w:rPr>
        <w:t>here</w:t>
      </w:r>
      <w:r>
        <w:rPr>
          <w:rFonts w:ascii="Arial" w:eastAsia="Times New Roman" w:hAnsi="Arial" w:cs="Arial"/>
          <w:szCs w:val="20"/>
          <w:lang w:val="en-US"/>
        </w:rPr>
        <w:t>,</w:t>
      </w:r>
    </w:p>
    <w:p w14:paraId="2B1356F8" w14:textId="04A2DECD" w:rsidR="00E63D73" w:rsidRPr="009F6544" w:rsidRDefault="00000000" w:rsidP="009F6544">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lang w:val="en-US"/>
        </w:rPr>
      </w:pPr>
      <m:oMath>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n</m:t>
            </m:r>
          </m:sub>
        </m:sSub>
      </m:oMath>
      <w:r w:rsidR="00E63D73" w:rsidRPr="009F6544">
        <w:rPr>
          <w:rFonts w:ascii="Arial" w:eastAsia="Times New Roman" w:hAnsi="Arial" w:cs="Arial"/>
          <w:szCs w:val="20"/>
          <w:lang w:val="en-US"/>
        </w:rPr>
        <w:tab/>
        <w:t>is the midpoint between the elevation intervals</w:t>
      </w:r>
      <w:r w:rsidR="000D6FAB">
        <w:rPr>
          <w:rFonts w:ascii="Arial" w:eastAsia="Times New Roman" w:hAnsi="Arial" w:cs="Arial"/>
          <w:szCs w:val="20"/>
          <w:lang w:val="en-US"/>
        </w:rPr>
        <w:t>;</w:t>
      </w:r>
    </w:p>
    <w:p w14:paraId="1FFC2889" w14:textId="774A128B" w:rsidR="00E63D73" w:rsidRPr="009F6544" w:rsidRDefault="00000000" w:rsidP="009F6544">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lang w:val="en-US"/>
        </w:rPr>
      </w:pPr>
      <m:oMath>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φ</m:t>
            </m:r>
          </m:e>
          <m:sub>
            <m:r>
              <m:rPr>
                <m:sty m:val="p"/>
              </m:rPr>
              <w:rPr>
                <w:rFonts w:ascii="Cambria Math" w:eastAsia="Times New Roman" w:hAnsi="Cambria Math" w:cs="Arial"/>
                <w:szCs w:val="20"/>
                <w:lang w:val="en-US"/>
              </w:rPr>
              <m:t>m</m:t>
            </m:r>
          </m:sub>
        </m:sSub>
      </m:oMath>
      <w:r w:rsidR="00E63D73" w:rsidRPr="009F6544">
        <w:rPr>
          <w:rFonts w:ascii="Arial" w:eastAsia="Times New Roman" w:hAnsi="Arial" w:cs="Arial"/>
          <w:szCs w:val="20"/>
          <w:lang w:val="en-US"/>
        </w:rPr>
        <w:tab/>
        <w:t>is the midpoint between the azimuth intervals</w:t>
      </w:r>
      <w:r w:rsidR="000D6FAB">
        <w:rPr>
          <w:rFonts w:ascii="Arial" w:eastAsia="Times New Roman" w:hAnsi="Arial" w:cs="Arial"/>
          <w:szCs w:val="20"/>
          <w:lang w:val="en-US"/>
        </w:rPr>
        <w:t>;</w:t>
      </w:r>
    </w:p>
    <w:p w14:paraId="3DD0B74F" w14:textId="60469AF9" w:rsidR="009650A0" w:rsidRPr="009F6544" w:rsidRDefault="00B64D95" w:rsidP="009F6544">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lang w:val="en-US"/>
        </w:rPr>
      </w:pPr>
      <w:r>
        <w:rPr>
          <w:rStyle w:val="ui-provider"/>
        </w:rPr>
        <w:t>δ</w:t>
      </w:r>
      <w:r w:rsidR="00450F30">
        <w:rPr>
          <w:rFonts w:ascii="Arial" w:eastAsia="Times New Roman" w:hAnsi="Arial" w:cs="Arial"/>
          <w:szCs w:val="20"/>
          <w:lang w:val="en-US"/>
        </w:rPr>
        <w:tab/>
      </w:r>
      <w:r w:rsidR="009650A0" w:rsidRPr="009F6544">
        <w:rPr>
          <w:rFonts w:ascii="Arial" w:eastAsia="Times New Roman" w:hAnsi="Arial" w:cs="Arial"/>
          <w:szCs w:val="20"/>
          <w:lang w:val="en-US"/>
        </w:rPr>
        <w:t>is the number of angular bins</w:t>
      </w:r>
      <w:r w:rsidR="008537FA">
        <w:rPr>
          <w:rFonts w:ascii="Arial" w:eastAsia="Times New Roman" w:hAnsi="Arial" w:cs="Arial"/>
          <w:szCs w:val="20"/>
          <w:lang w:val="en-US"/>
        </w:rPr>
        <w:t xml:space="preserve"> ie 7 </w:t>
      </w:r>
      <w:r w:rsidR="00450F30">
        <w:rPr>
          <w:rFonts w:ascii="Arial" w:eastAsia="Times New Roman" w:hAnsi="Arial" w:cs="Arial"/>
          <w:szCs w:val="20"/>
          <w:lang w:val="en-US"/>
        </w:rPr>
        <w:t>, as given corresponding to the WRC-23 Resolution Table</w:t>
      </w:r>
      <w:r w:rsidR="000D6FAB">
        <w:rPr>
          <w:rFonts w:ascii="Arial" w:eastAsia="Times New Roman" w:hAnsi="Arial" w:cs="Arial"/>
          <w:szCs w:val="20"/>
          <w:lang w:val="en-US"/>
        </w:rPr>
        <w:t>;</w:t>
      </w:r>
    </w:p>
    <w:p w14:paraId="27ABCB57" w14:textId="43BD5AF1" w:rsidR="00E63D73" w:rsidRPr="009F6544" w:rsidRDefault="00000000" w:rsidP="009F6544">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lang w:val="en-US"/>
        </w:rPr>
      </w:pPr>
      <m:oMath>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n</m:t>
            </m:r>
          </m:e>
          <m:sub>
            <m:r>
              <m:rPr>
                <m:sty m:val="p"/>
              </m:rPr>
              <w:rPr>
                <w:rFonts w:ascii="Cambria Math" w:eastAsia="Times New Roman" w:hAnsi="Cambria Math" w:cs="Arial"/>
                <w:szCs w:val="20"/>
                <w:lang w:val="en-US"/>
              </w:rPr>
              <m:t>L</m:t>
            </m:r>
          </m:sub>
        </m:sSub>
      </m:oMath>
      <w:r w:rsidR="00E63D73" w:rsidRPr="009F6544">
        <w:rPr>
          <w:rFonts w:ascii="Arial" w:eastAsia="Times New Roman" w:hAnsi="Arial" w:cs="Arial"/>
          <w:szCs w:val="20"/>
          <w:lang w:val="en-US"/>
        </w:rPr>
        <w:tab/>
        <w:t xml:space="preserve">is the lowest elevation point within the </w:t>
      </w:r>
      <m:oMath>
        <m:d>
          <m:dPr>
            <m:ctrlPr>
              <w:rPr>
                <w:rFonts w:ascii="Cambria Math" w:eastAsia="Times New Roman" w:hAnsi="Cambria Math" w:cs="Arial"/>
                <w:szCs w:val="20"/>
                <w:lang w:val="en-US"/>
              </w:rPr>
            </m:ctrlPr>
          </m:dPr>
          <m:e>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L</m:t>
                </m:r>
              </m:sub>
            </m:sSub>
            <m:r>
              <m:rPr>
                <m:sty m:val="p"/>
              </m:rPr>
              <w:rPr>
                <w:rFonts w:ascii="Cambria Math" w:eastAsia="Times New Roman" w:hAnsi="Cambria Math" w:cs="Arial"/>
                <w:szCs w:val="20"/>
                <w:lang w:val="en-US"/>
              </w:rPr>
              <m:t xml:space="preserve"> , </m:t>
            </m:r>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H</m:t>
                </m:r>
              </m:sub>
            </m:sSub>
          </m:e>
        </m:d>
      </m:oMath>
      <w:r w:rsidR="00E63D73" w:rsidRPr="009F6544">
        <w:rPr>
          <w:rFonts w:ascii="Arial" w:eastAsia="Times New Roman" w:hAnsi="Arial" w:cs="Arial"/>
          <w:szCs w:val="20"/>
          <w:lang w:val="en-US"/>
        </w:rPr>
        <w:t xml:space="preserve"> bounding range</w:t>
      </w:r>
      <w:r w:rsidR="000D6FAB">
        <w:rPr>
          <w:rFonts w:ascii="Arial" w:eastAsia="Times New Roman" w:hAnsi="Arial" w:cs="Arial"/>
          <w:szCs w:val="20"/>
          <w:lang w:val="en-US"/>
        </w:rPr>
        <w:t>;</w:t>
      </w:r>
    </w:p>
    <w:p w14:paraId="04A48B98" w14:textId="5256AEC9" w:rsidR="00E63D73" w:rsidRPr="009F6544" w:rsidRDefault="00000000" w:rsidP="009F6544">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lang w:val="en-US"/>
        </w:rPr>
      </w:pPr>
      <m:oMath>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n</m:t>
            </m:r>
          </m:e>
          <m:sub>
            <m:r>
              <m:rPr>
                <m:sty m:val="p"/>
              </m:rPr>
              <w:rPr>
                <w:rFonts w:ascii="Cambria Math" w:eastAsia="Times New Roman" w:hAnsi="Cambria Math" w:cs="Arial"/>
                <w:szCs w:val="20"/>
                <w:lang w:val="en-US"/>
              </w:rPr>
              <m:t>H</m:t>
            </m:r>
          </m:sub>
        </m:sSub>
      </m:oMath>
      <w:r w:rsidR="00E63D73" w:rsidRPr="009F6544">
        <w:rPr>
          <w:rFonts w:ascii="Arial" w:eastAsia="Times New Roman" w:hAnsi="Arial" w:cs="Arial"/>
          <w:szCs w:val="20"/>
          <w:lang w:val="en-US"/>
        </w:rPr>
        <w:tab/>
        <w:t xml:space="preserve">is the highest elevation point within the </w:t>
      </w:r>
      <m:oMath>
        <m:d>
          <m:dPr>
            <m:ctrlPr>
              <w:rPr>
                <w:rFonts w:ascii="Cambria Math" w:eastAsia="Times New Roman" w:hAnsi="Cambria Math" w:cs="Arial"/>
                <w:szCs w:val="20"/>
                <w:lang w:val="en-US"/>
              </w:rPr>
            </m:ctrlPr>
          </m:dPr>
          <m:e>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L</m:t>
                </m:r>
              </m:sub>
            </m:sSub>
            <m:r>
              <m:rPr>
                <m:sty m:val="p"/>
              </m:rPr>
              <w:rPr>
                <w:rFonts w:ascii="Cambria Math" w:eastAsia="Times New Roman" w:hAnsi="Cambria Math" w:cs="Arial"/>
                <w:szCs w:val="20"/>
                <w:lang w:val="en-US"/>
              </w:rPr>
              <m:t xml:space="preserve"> , </m:t>
            </m:r>
            <m:sSub>
              <m:sSubPr>
                <m:ctrlPr>
                  <w:rPr>
                    <w:rFonts w:ascii="Cambria Math" w:eastAsia="Times New Roman" w:hAnsi="Cambria Math" w:cs="Arial"/>
                    <w:szCs w:val="20"/>
                    <w:lang w:val="en-US"/>
                  </w:rPr>
                </m:ctrlPr>
              </m:sSubPr>
              <m:e>
                <m:r>
                  <m:rPr>
                    <m:sty m:val="p"/>
                  </m:rPr>
                  <w:rPr>
                    <w:rFonts w:ascii="Cambria Math" w:eastAsia="Times New Roman" w:hAnsi="Cambria Math" w:cs="Arial"/>
                    <w:szCs w:val="20"/>
                    <w:lang w:val="en-US"/>
                  </w:rPr>
                  <m:t>θ</m:t>
                </m:r>
              </m:e>
              <m:sub>
                <m:r>
                  <m:rPr>
                    <m:sty m:val="p"/>
                  </m:rPr>
                  <w:rPr>
                    <w:rFonts w:ascii="Cambria Math" w:eastAsia="Times New Roman" w:hAnsi="Cambria Math" w:cs="Arial"/>
                    <w:szCs w:val="20"/>
                    <w:lang w:val="en-US"/>
                  </w:rPr>
                  <m:t>H</m:t>
                </m:r>
              </m:sub>
            </m:sSub>
          </m:e>
        </m:d>
      </m:oMath>
      <w:r w:rsidR="00E63D73" w:rsidRPr="009F6544">
        <w:rPr>
          <w:rFonts w:ascii="Arial" w:eastAsia="Times New Roman" w:hAnsi="Arial" w:cs="Arial"/>
          <w:szCs w:val="20"/>
          <w:lang w:val="en-US"/>
        </w:rPr>
        <w:t xml:space="preserve"> bounding range</w:t>
      </w:r>
      <w:r w:rsidR="000D6FAB">
        <w:rPr>
          <w:rFonts w:ascii="Arial" w:eastAsia="Times New Roman" w:hAnsi="Arial" w:cs="Arial"/>
          <w:szCs w:val="20"/>
          <w:lang w:val="en-US"/>
        </w:rPr>
        <w:t>;</w:t>
      </w:r>
    </w:p>
    <w:p w14:paraId="18C3AA2D" w14:textId="00DB4F4E" w:rsidR="00371EFC" w:rsidRDefault="009F6544" w:rsidP="009F6544">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lang w:val="en-US"/>
        </w:rPr>
      </w:pPr>
      <m:oMath>
        <m:r>
          <m:rPr>
            <m:sty m:val="p"/>
          </m:rPr>
          <w:rPr>
            <w:rFonts w:ascii="Cambria Math" w:eastAsia="Times New Roman" w:hAnsi="Cambria Math" w:cs="Arial"/>
            <w:szCs w:val="20"/>
            <w:lang w:val="en-US"/>
          </w:rPr>
          <m:t>m</m:t>
        </m:r>
      </m:oMath>
      <w:r w:rsidR="00E63D73" w:rsidRPr="009F6544">
        <w:rPr>
          <w:rFonts w:ascii="Arial" w:eastAsia="Times New Roman" w:hAnsi="Arial" w:cs="Arial"/>
          <w:szCs w:val="20"/>
          <w:lang w:val="en-US"/>
        </w:rPr>
        <w:tab/>
        <w:t xml:space="preserve">is the azimuth point within the </w:t>
      </w:r>
      <m:oMath>
        <m:d>
          <m:dPr>
            <m:ctrlPr>
              <w:rPr>
                <w:rFonts w:ascii="Cambria Math" w:eastAsia="Times New Roman" w:hAnsi="Cambria Math" w:cs="Arial"/>
                <w:szCs w:val="20"/>
                <w:lang w:val="en-US"/>
              </w:rPr>
            </m:ctrlPr>
          </m:dPr>
          <m:e>
            <m:r>
              <m:rPr>
                <m:sty m:val="p"/>
              </m:rPr>
              <w:rPr>
                <w:rFonts w:ascii="Cambria Math" w:eastAsia="Times New Roman" w:hAnsi="Cambria Math" w:cs="Arial"/>
                <w:szCs w:val="20"/>
                <w:lang w:val="en-US"/>
              </w:rPr>
              <m:t>-π , π</m:t>
            </m:r>
          </m:e>
        </m:d>
      </m:oMath>
      <w:r w:rsidR="00E63D73" w:rsidRPr="009F6544">
        <w:rPr>
          <w:rFonts w:ascii="Arial" w:eastAsia="Times New Roman" w:hAnsi="Arial" w:cs="Arial"/>
          <w:szCs w:val="20"/>
          <w:lang w:val="en-US"/>
        </w:rPr>
        <w:t xml:space="preserve"> bounding ran</w:t>
      </w:r>
      <w:r w:rsidR="003F31DF" w:rsidRPr="009F6544">
        <w:rPr>
          <w:rFonts w:ascii="Arial" w:eastAsia="Times New Roman" w:hAnsi="Arial" w:cs="Arial"/>
          <w:szCs w:val="20"/>
          <w:lang w:val="en-US"/>
        </w:rPr>
        <w:t>ge</w:t>
      </w:r>
      <w:r w:rsidR="00E522CF">
        <w:rPr>
          <w:rFonts w:ascii="Arial" w:eastAsia="Times New Roman" w:hAnsi="Arial" w:cs="Arial"/>
          <w:szCs w:val="20"/>
          <w:lang w:val="en-US"/>
        </w:rPr>
        <w:t>.</w:t>
      </w:r>
    </w:p>
    <w:p w14:paraId="53AB71DA" w14:textId="0AE14E6F" w:rsidR="002C1B7C" w:rsidRDefault="00E522CF"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iCs/>
          <w:szCs w:val="20"/>
          <w:lang w:val="en-US"/>
        </w:rPr>
      </w:pPr>
      <w:r w:rsidRPr="00316F78">
        <w:rPr>
          <w:rFonts w:ascii="Arial" w:eastAsia="Times New Roman" w:hAnsi="Arial" w:cs="Arial"/>
          <w:b/>
          <w:bCs/>
          <w:i/>
          <w:iCs/>
          <w:szCs w:val="20"/>
          <w:lang w:val="en-US"/>
        </w:rPr>
        <w:t>Note:</w:t>
      </w:r>
      <w:r>
        <w:rPr>
          <w:rFonts w:ascii="Arial" w:eastAsia="Times New Roman" w:hAnsi="Arial" w:cs="Arial"/>
          <w:szCs w:val="20"/>
          <w:lang w:val="en-US"/>
        </w:rPr>
        <w:t xml:space="preserve"> Within a given elevation </w:t>
      </w:r>
      <w:r w:rsidR="00E76596">
        <w:rPr>
          <w:rFonts w:ascii="Arial" w:eastAsia="Times New Roman" w:hAnsi="Arial" w:cs="Arial"/>
          <w:szCs w:val="20"/>
          <w:lang w:val="en-US"/>
        </w:rPr>
        <w:t>angular range, e.g., elevation angle spanning from 0º to 5º</w:t>
      </w:r>
      <w:r w:rsidR="00316F78">
        <w:rPr>
          <w:rFonts w:ascii="Arial" w:eastAsia="Times New Roman" w:hAnsi="Arial" w:cs="Arial"/>
          <w:szCs w:val="20"/>
          <w:lang w:val="en-US"/>
        </w:rPr>
        <w:t xml:space="preserve"> above the horizon (using its definition on Page 1)</w:t>
      </w:r>
      <w:r w:rsidR="002C1B7C">
        <w:rPr>
          <w:rFonts w:ascii="Arial" w:eastAsia="Times New Roman" w:hAnsi="Arial" w:cs="Arial"/>
          <w:szCs w:val="20"/>
          <w:lang w:val="en-US"/>
        </w:rPr>
        <w:t xml:space="preserve">, </w:t>
      </w:r>
      <w:r w:rsidR="00FD4140">
        <w:rPr>
          <w:rFonts w:ascii="Arial" w:eastAsia="Times New Roman" w:hAnsi="Arial" w:cs="Arial"/>
          <w:szCs w:val="20"/>
          <w:lang w:val="en-US"/>
        </w:rPr>
        <w:t xml:space="preserve">the number of </w:t>
      </w:r>
      <w:r w:rsidR="00316F78">
        <w:rPr>
          <w:rFonts w:ascii="Arial" w:eastAsia="Times New Roman" w:hAnsi="Arial" w:cs="Arial"/>
          <w:szCs w:val="20"/>
          <w:lang w:val="en-US"/>
        </w:rPr>
        <w:t>quantization</w:t>
      </w:r>
      <w:r w:rsidR="00FD4140">
        <w:rPr>
          <w:rFonts w:ascii="Arial" w:eastAsia="Times New Roman" w:hAnsi="Arial" w:cs="Arial"/>
          <w:szCs w:val="20"/>
          <w:lang w:val="en-US"/>
        </w:rPr>
        <w:t xml:space="preserve"> points </w:t>
      </w:r>
      <w:r w:rsidR="00316F78">
        <w:rPr>
          <w:rFonts w:ascii="Arial" w:eastAsia="Times New Roman" w:hAnsi="Arial" w:cs="Arial"/>
          <w:szCs w:val="20"/>
          <w:lang w:val="en-US"/>
        </w:rPr>
        <w:t>(</w:t>
      </w:r>
      <w:r w:rsidR="0029772D">
        <w:rPr>
          <w:rFonts w:ascii="Arial" w:eastAsia="Times New Roman" w:hAnsi="Arial" w:cs="Arial"/>
          <w:szCs w:val="20"/>
          <w:lang w:val="en-US"/>
        </w:rPr>
        <w:t>over this elevation angular range</w:t>
      </w:r>
      <w:r w:rsidR="00316F78">
        <w:rPr>
          <w:rFonts w:ascii="Arial" w:eastAsia="Times New Roman" w:hAnsi="Arial" w:cs="Arial"/>
          <w:szCs w:val="20"/>
          <w:lang w:val="en-US"/>
        </w:rPr>
        <w:t>)</w:t>
      </w:r>
      <w:r w:rsidR="0029772D">
        <w:rPr>
          <w:rFonts w:ascii="Arial" w:eastAsia="Times New Roman" w:hAnsi="Arial" w:cs="Arial"/>
          <w:szCs w:val="20"/>
          <w:lang w:val="en-US"/>
        </w:rPr>
        <w:t xml:space="preserve"> should be above</w:t>
      </w:r>
      <w:r w:rsidR="00A60BB6">
        <w:rPr>
          <w:rFonts w:ascii="Arial" w:eastAsia="Times New Roman" w:hAnsi="Arial" w:cs="Arial"/>
          <w:szCs w:val="20"/>
          <w:lang w:val="en-US"/>
        </w:rPr>
        <w:t xml:space="preserve"> a minimum pre-define</w:t>
      </w:r>
      <w:r w:rsidR="00FC603B">
        <w:rPr>
          <w:rFonts w:ascii="Arial" w:eastAsia="Times New Roman" w:hAnsi="Arial" w:cs="Arial"/>
          <w:szCs w:val="20"/>
          <w:lang w:val="en-US"/>
        </w:rPr>
        <w:t>d</w:t>
      </w:r>
      <w:r w:rsidR="00A60BB6">
        <w:rPr>
          <w:rFonts w:ascii="Arial" w:eastAsia="Times New Roman" w:hAnsi="Arial" w:cs="Arial"/>
          <w:szCs w:val="20"/>
          <w:lang w:val="en-US"/>
        </w:rPr>
        <w:t xml:space="preserve"> </w:t>
      </w:r>
      <w:r w:rsidR="00316F78">
        <w:rPr>
          <w:rFonts w:ascii="Arial" w:eastAsia="Times New Roman" w:hAnsi="Arial" w:cs="Arial"/>
          <w:szCs w:val="20"/>
          <w:lang w:val="en-US"/>
        </w:rPr>
        <w:t>value</w:t>
      </w:r>
      <w:r w:rsidR="00A60BB6">
        <w:rPr>
          <w:rFonts w:ascii="Arial" w:eastAsia="Times New Roman" w:hAnsi="Arial" w:cs="Arial"/>
          <w:szCs w:val="20"/>
          <w:lang w:val="en-US"/>
        </w:rPr>
        <w:t xml:space="preserve">, </w:t>
      </w:r>
      <w:r w:rsidR="00316F78">
        <w:rPr>
          <w:rFonts w:ascii="Arial" w:eastAsia="Times New Roman" w:hAnsi="Arial" w:cs="Arial"/>
          <w:szCs w:val="20"/>
          <w:lang w:val="en-US"/>
        </w:rPr>
        <w:t>which is</w:t>
      </w:r>
      <w:r w:rsidR="00A60BB6">
        <w:rPr>
          <w:rFonts w:ascii="Arial" w:eastAsia="Times New Roman" w:hAnsi="Arial" w:cs="Arial"/>
          <w:szCs w:val="20"/>
          <w:lang w:val="en-US"/>
        </w:rPr>
        <w:t xml:space="preserve"> a function of the width of the angular range</w:t>
      </w:r>
      <w:r w:rsidR="00316F78">
        <w:rPr>
          <w:rFonts w:ascii="Arial" w:eastAsia="Times New Roman" w:hAnsi="Arial" w:cs="Arial"/>
          <w:szCs w:val="20"/>
          <w:lang w:val="en-US"/>
        </w:rPr>
        <w:t>, e.g., 5º for the 0º to 5º angular range</w:t>
      </w:r>
      <w:r w:rsidR="00A60BB6">
        <w:rPr>
          <w:rFonts w:ascii="Arial" w:eastAsia="Times New Roman" w:hAnsi="Arial" w:cs="Arial"/>
          <w:szCs w:val="20"/>
          <w:lang w:val="en-US"/>
        </w:rPr>
        <w:t xml:space="preserve">. An example of this could be that in the 0º to 5º elevation range, </w:t>
      </w:r>
      <w:r w:rsidR="00850C36">
        <w:rPr>
          <w:rFonts w:ascii="Arial" w:eastAsia="Times New Roman" w:hAnsi="Arial" w:cs="Arial"/>
          <w:szCs w:val="20"/>
          <w:lang w:val="en-US"/>
        </w:rPr>
        <w:t xml:space="preserve">10 points </w:t>
      </w:r>
      <w:r w:rsidR="00522A53">
        <w:rPr>
          <w:rFonts w:ascii="Arial" w:eastAsia="Times New Roman" w:hAnsi="Arial" w:cs="Arial"/>
          <w:szCs w:val="20"/>
          <w:lang w:val="en-US"/>
        </w:rPr>
        <w:t xml:space="preserve">can be </w:t>
      </w:r>
      <w:r w:rsidR="00850C36">
        <w:rPr>
          <w:rFonts w:ascii="Arial" w:eastAsia="Times New Roman" w:hAnsi="Arial" w:cs="Arial"/>
          <w:szCs w:val="20"/>
          <w:lang w:val="en-US"/>
        </w:rPr>
        <w:t xml:space="preserve"> used </w:t>
      </w:r>
      <w:r w:rsidR="00522A53">
        <w:rPr>
          <w:rFonts w:ascii="Arial" w:eastAsia="Times New Roman" w:hAnsi="Arial" w:cs="Arial"/>
          <w:szCs w:val="20"/>
          <w:lang w:val="en-US"/>
        </w:rPr>
        <w:t xml:space="preserve">by way of example </w:t>
      </w:r>
      <w:r w:rsidR="00850C36">
        <w:rPr>
          <w:rFonts w:ascii="Arial" w:eastAsia="Times New Roman" w:hAnsi="Arial" w:cs="Arial"/>
          <w:szCs w:val="20"/>
          <w:lang w:val="en-US"/>
        </w:rPr>
        <w:t xml:space="preserve">to </w:t>
      </w:r>
      <w:r w:rsidR="00316F78">
        <w:rPr>
          <w:rFonts w:ascii="Arial" w:eastAsia="Times New Roman" w:hAnsi="Arial" w:cs="Arial"/>
          <w:szCs w:val="20"/>
          <w:lang w:val="en-US"/>
        </w:rPr>
        <w:t>quantize</w:t>
      </w:r>
      <w:r w:rsidR="00850C36">
        <w:rPr>
          <w:rFonts w:ascii="Arial" w:eastAsia="Times New Roman" w:hAnsi="Arial" w:cs="Arial"/>
          <w:szCs w:val="20"/>
          <w:lang w:val="en-US"/>
        </w:rPr>
        <w:t xml:space="preserve"> the corresponding </w:t>
      </w: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Times New Roman" w:hAnsi="Cambria Math" w:cs="Arial"/>
                <w:i/>
                <w:iCs/>
                <w:szCs w:val="20"/>
                <w:lang w:val="en-US"/>
              </w:rPr>
            </m:ctrlPr>
          </m:dPr>
          <m:e>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n</m:t>
                </m:r>
              </m:sub>
            </m:sSub>
            <m:r>
              <w:rPr>
                <w:rFonts w:ascii="Cambria Math" w:eastAsia="Times New Roman" w:hAnsi="Cambria Math" w:cs="Arial"/>
                <w:szCs w:val="20"/>
                <w:lang w:val="en-US"/>
              </w:rPr>
              <m:t>,</m:t>
            </m:r>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φ</m:t>
                </m:r>
              </m:e>
              <m:sub>
                <m:r>
                  <w:rPr>
                    <w:rFonts w:ascii="Cambria Math" w:eastAsia="Times New Roman" w:hAnsi="Cambria Math" w:cs="Arial"/>
                    <w:szCs w:val="20"/>
                    <w:lang w:val="en-US"/>
                  </w:rPr>
                  <m:t>m</m:t>
                </m:r>
              </m:sub>
            </m:sSub>
          </m:e>
        </m:d>
      </m:oMath>
      <w:r w:rsidR="000D6FAB">
        <w:rPr>
          <w:rFonts w:ascii="Arial" w:eastAsia="Times New Roman" w:hAnsi="Arial" w:cs="Arial"/>
          <w:iCs/>
          <w:szCs w:val="20"/>
          <w:lang w:val="en-US"/>
        </w:rPr>
        <w:t xml:space="preserve"> or </w:t>
      </w:r>
      <m:oMath>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P</m:t>
            </m:r>
          </m:e>
          <m:sub>
            <m:r>
              <m:rPr>
                <m:sty m:val="p"/>
              </m:rPr>
              <w:rPr>
                <w:rFonts w:ascii="Cambria Math" w:eastAsia="Times New Roman" w:hAnsi="Cambria Math" w:cs="Arial"/>
                <w:szCs w:val="20"/>
                <w:lang w:val="en-GB"/>
              </w:rPr>
              <m:t>ave</m:t>
            </m:r>
          </m:sub>
        </m:sSub>
        <m:d>
          <m:dPr>
            <m:ctrlPr>
              <w:rPr>
                <w:rFonts w:ascii="Cambria Math" w:eastAsia="Times New Roman" w:hAnsi="Cambria Math" w:cs="Arial"/>
                <w:i/>
                <w:iCs/>
                <w:szCs w:val="20"/>
                <w:lang w:val="en-US"/>
              </w:rPr>
            </m:ctrlPr>
          </m:dPr>
          <m:e>
            <m:sSub>
              <m:sSubPr>
                <m:ctrlPr>
                  <w:rPr>
                    <w:rFonts w:ascii="Cambria Math" w:eastAsia="Times New Roman" w:hAnsi="Cambria Math" w:cs="Arial"/>
                    <w:i/>
                    <w:iCs/>
                    <w:szCs w:val="20"/>
                    <w:lang w:val="en-US"/>
                  </w:rPr>
                </m:ctrlPr>
              </m:sSubPr>
              <m:e>
                <m:r>
                  <w:rPr>
                    <w:rFonts w:ascii="Cambria Math" w:eastAsia="Times New Roman" w:hAnsi="Cambria Math" w:cs="Arial"/>
                    <w:szCs w:val="20"/>
                    <w:lang w:val="en-US"/>
                  </w:rPr>
                  <m:t>θ</m:t>
                </m:r>
              </m:e>
              <m:sub>
                <m:r>
                  <w:rPr>
                    <w:rFonts w:ascii="Cambria Math" w:eastAsia="Times New Roman" w:hAnsi="Cambria Math" w:cs="Arial"/>
                    <w:szCs w:val="20"/>
                    <w:lang w:val="en-US"/>
                  </w:rPr>
                  <m:t>n</m:t>
                </m:r>
              </m:sub>
            </m:sSub>
          </m:e>
        </m:d>
      </m:oMath>
      <w:r w:rsidR="000D6FAB">
        <w:rPr>
          <w:rFonts w:ascii="Arial" w:eastAsia="Times New Roman" w:hAnsi="Arial" w:cs="Arial"/>
          <w:iCs/>
          <w:szCs w:val="20"/>
          <w:lang w:val="en-US"/>
        </w:rPr>
        <w:t>.</w:t>
      </w:r>
    </w:p>
    <w:p w14:paraId="2FF06F0A" w14:textId="52061998" w:rsidR="00B70D46" w:rsidRPr="009F6544" w:rsidRDefault="00B70D46"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bookmarkStart w:id="4" w:name="_Hlk165301117"/>
      <w:r w:rsidRPr="00072395">
        <w:rPr>
          <w:rFonts w:ascii="Arial" w:eastAsia="Times New Roman" w:hAnsi="Arial" w:cs="Arial"/>
          <w:b/>
          <w:bCs/>
          <w:iCs/>
          <w:szCs w:val="20"/>
          <w:lang w:val="en-US"/>
        </w:rPr>
        <w:lastRenderedPageBreak/>
        <w:t>Proposal</w:t>
      </w:r>
      <w:r>
        <w:rPr>
          <w:rFonts w:ascii="Arial" w:eastAsia="Times New Roman" w:hAnsi="Arial" w:cs="Arial"/>
          <w:iCs/>
          <w:szCs w:val="20"/>
          <w:lang w:val="en-US"/>
        </w:rPr>
        <w:t xml:space="preserve"> </w:t>
      </w:r>
      <w:r w:rsidR="00570E73">
        <w:rPr>
          <w:rFonts w:ascii="Arial" w:eastAsia="Times New Roman" w:hAnsi="Arial" w:cs="Arial"/>
          <w:iCs/>
          <w:szCs w:val="20"/>
          <w:lang w:val="en-US"/>
        </w:rPr>
        <w:t xml:space="preserve">1 </w:t>
      </w:r>
      <w:r>
        <w:rPr>
          <w:rFonts w:ascii="Arial" w:eastAsia="Times New Roman" w:hAnsi="Arial" w:cs="Arial"/>
          <w:iCs/>
          <w:szCs w:val="20"/>
          <w:lang w:val="en-US"/>
        </w:rPr>
        <w:t xml:space="preserve">: RAN 4 should decide if </w:t>
      </w:r>
      <w:r w:rsidR="00072395">
        <w:rPr>
          <w:rFonts w:ascii="Arial" w:eastAsia="Times New Roman" w:hAnsi="Arial" w:cs="Arial"/>
          <w:iCs/>
          <w:szCs w:val="20"/>
          <w:lang w:val="en-US"/>
        </w:rPr>
        <w:t>eq</w:t>
      </w:r>
      <w:r w:rsidR="001A0977">
        <w:rPr>
          <w:rFonts w:ascii="Arial" w:eastAsia="Times New Roman" w:hAnsi="Arial" w:cs="Arial"/>
          <w:iCs/>
          <w:szCs w:val="20"/>
          <w:lang w:val="en-US"/>
        </w:rPr>
        <w:t>uatio</w:t>
      </w:r>
      <w:r w:rsidR="00072395">
        <w:rPr>
          <w:rFonts w:ascii="Arial" w:eastAsia="Times New Roman" w:hAnsi="Arial" w:cs="Arial"/>
          <w:iCs/>
          <w:szCs w:val="20"/>
          <w:lang w:val="en-US"/>
        </w:rPr>
        <w:t xml:space="preserve">n </w:t>
      </w:r>
      <w:r w:rsidR="00B5209E">
        <w:rPr>
          <w:rFonts w:ascii="Arial" w:eastAsia="Times New Roman" w:hAnsi="Arial" w:cs="Arial"/>
          <w:iCs/>
          <w:szCs w:val="20"/>
          <w:lang w:val="en-US"/>
        </w:rPr>
        <w:t>(</w:t>
      </w:r>
      <w:r w:rsidR="00991181">
        <w:rPr>
          <w:rFonts w:ascii="Arial" w:eastAsia="Times New Roman" w:hAnsi="Arial" w:cs="Arial"/>
          <w:iCs/>
          <w:szCs w:val="20"/>
          <w:lang w:val="en-US"/>
        </w:rPr>
        <w:t>7</w:t>
      </w:r>
      <w:r w:rsidR="00B5209E">
        <w:rPr>
          <w:rFonts w:ascii="Arial" w:eastAsia="Times New Roman" w:hAnsi="Arial" w:cs="Arial"/>
          <w:iCs/>
          <w:szCs w:val="20"/>
          <w:lang w:val="en-US"/>
        </w:rPr>
        <w:t>)</w:t>
      </w:r>
      <w:r w:rsidR="00072395">
        <w:rPr>
          <w:rFonts w:ascii="Arial" w:eastAsia="Times New Roman" w:hAnsi="Arial" w:cs="Arial"/>
          <w:iCs/>
          <w:szCs w:val="20"/>
          <w:lang w:val="en-US"/>
        </w:rPr>
        <w:t xml:space="preserve"> </w:t>
      </w:r>
      <w:r w:rsidR="00DF0FCA">
        <w:rPr>
          <w:rFonts w:ascii="Arial" w:eastAsia="Times New Roman" w:hAnsi="Arial" w:cs="Arial"/>
          <w:iCs/>
          <w:szCs w:val="20"/>
          <w:lang w:val="en-US"/>
        </w:rPr>
        <w:t xml:space="preserve"> or (8) </w:t>
      </w:r>
      <w:r w:rsidR="00072395">
        <w:rPr>
          <w:rFonts w:ascii="Arial" w:eastAsia="Times New Roman" w:hAnsi="Arial" w:cs="Arial"/>
          <w:iCs/>
          <w:szCs w:val="20"/>
          <w:lang w:val="en-US"/>
        </w:rPr>
        <w:t xml:space="preserve">shall be used in the mean value </w:t>
      </w:r>
      <w:r w:rsidR="001A0977">
        <w:rPr>
          <w:rFonts w:ascii="Arial" w:eastAsia="Times New Roman" w:hAnsi="Arial" w:cs="Arial"/>
          <w:iCs/>
          <w:szCs w:val="20"/>
          <w:lang w:val="en-US"/>
        </w:rPr>
        <w:t>calculation,</w:t>
      </w:r>
      <w:r w:rsidR="00072395">
        <w:rPr>
          <w:rFonts w:ascii="Arial" w:eastAsia="Times New Roman" w:hAnsi="Arial" w:cs="Arial"/>
          <w:iCs/>
          <w:szCs w:val="20"/>
          <w:lang w:val="en-US"/>
        </w:rPr>
        <w:t xml:space="preserve"> </w:t>
      </w:r>
      <w:r w:rsidR="001A0977">
        <w:rPr>
          <w:rFonts w:ascii="Arial" w:eastAsia="Times New Roman" w:hAnsi="Arial" w:cs="Arial"/>
          <w:iCs/>
          <w:szCs w:val="20"/>
          <w:lang w:val="en-US"/>
        </w:rPr>
        <w:t>a</w:t>
      </w:r>
      <w:r w:rsidR="00072395">
        <w:rPr>
          <w:rFonts w:ascii="Arial" w:eastAsia="Times New Roman" w:hAnsi="Arial" w:cs="Arial"/>
          <w:iCs/>
          <w:szCs w:val="20"/>
          <w:lang w:val="en-US"/>
        </w:rPr>
        <w:t>nd conf</w:t>
      </w:r>
      <w:r w:rsidR="009E2401">
        <w:rPr>
          <w:rFonts w:ascii="Arial" w:eastAsia="Times New Roman" w:hAnsi="Arial" w:cs="Arial"/>
          <w:iCs/>
          <w:szCs w:val="20"/>
          <w:lang w:val="en-US"/>
        </w:rPr>
        <w:t>i</w:t>
      </w:r>
      <w:r w:rsidR="00072395">
        <w:rPr>
          <w:rFonts w:ascii="Arial" w:eastAsia="Times New Roman" w:hAnsi="Arial" w:cs="Arial"/>
          <w:iCs/>
          <w:szCs w:val="20"/>
          <w:lang w:val="en-US"/>
        </w:rPr>
        <w:t xml:space="preserve">rm the number of </w:t>
      </w:r>
      <w:r w:rsidR="009E2401">
        <w:rPr>
          <w:rFonts w:ascii="Arial" w:eastAsia="Times New Roman" w:hAnsi="Arial" w:cs="Arial"/>
          <w:iCs/>
          <w:szCs w:val="20"/>
          <w:lang w:val="en-US"/>
        </w:rPr>
        <w:t>quantization</w:t>
      </w:r>
      <w:r w:rsidR="00072395">
        <w:rPr>
          <w:rFonts w:ascii="Arial" w:eastAsia="Times New Roman" w:hAnsi="Arial" w:cs="Arial"/>
          <w:iCs/>
          <w:szCs w:val="20"/>
          <w:lang w:val="en-US"/>
        </w:rPr>
        <w:t xml:space="preserve"> points.</w:t>
      </w:r>
      <w:r w:rsidR="00DE00F4">
        <w:rPr>
          <w:rFonts w:ascii="Arial" w:eastAsia="Times New Roman" w:hAnsi="Arial" w:cs="Arial"/>
          <w:iCs/>
          <w:szCs w:val="20"/>
          <w:lang w:val="en-US"/>
        </w:rPr>
        <w:t xml:space="preserve"> </w:t>
      </w:r>
      <w:bookmarkStart w:id="5" w:name="_Hlk166059498"/>
      <w:r w:rsidR="00DE00F4">
        <w:rPr>
          <w:rFonts w:ascii="Arial" w:eastAsia="Times New Roman" w:hAnsi="Arial" w:cs="Arial"/>
          <w:iCs/>
          <w:szCs w:val="20"/>
          <w:lang w:val="en-US"/>
        </w:rPr>
        <w:t xml:space="preserve">If equation (8) is to be used then the issues of a 3 sector site </w:t>
      </w:r>
      <w:r w:rsidR="009311CB">
        <w:rPr>
          <w:rFonts w:ascii="Arial" w:eastAsia="Times New Roman" w:hAnsi="Arial" w:cs="Arial"/>
          <w:iCs/>
          <w:szCs w:val="20"/>
          <w:lang w:val="en-US"/>
        </w:rPr>
        <w:t>and radiation outside the steering range need to be clarified</w:t>
      </w:r>
      <w:bookmarkEnd w:id="5"/>
      <w:r w:rsidR="009311CB">
        <w:rPr>
          <w:rFonts w:ascii="Arial" w:eastAsia="Times New Roman" w:hAnsi="Arial" w:cs="Arial"/>
          <w:iCs/>
          <w:szCs w:val="20"/>
          <w:lang w:val="en-US"/>
        </w:rPr>
        <w:t>.</w:t>
      </w:r>
    </w:p>
    <w:bookmarkEnd w:id="4"/>
    <w:p w14:paraId="583BD397" w14:textId="295B6745" w:rsidR="00120EBC" w:rsidRDefault="00755829" w:rsidP="00120E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00120EBC" w:rsidRPr="00DB0CA9">
        <w:rPr>
          <w:rFonts w:ascii="Arial" w:eastAsia="Times New Roman" w:hAnsi="Arial" w:cs="Times New Roman"/>
          <w:kern w:val="0"/>
          <w:sz w:val="36"/>
          <w:szCs w:val="20"/>
          <w:lang w:val="en-GB" w:eastAsia="ja-JP"/>
          <w14:ligatures w14:val="none"/>
        </w:rPr>
        <w:tab/>
      </w:r>
      <w:r w:rsidR="004A7ACA">
        <w:rPr>
          <w:rFonts w:ascii="Arial" w:eastAsia="Times New Roman" w:hAnsi="Arial" w:cs="Times New Roman"/>
          <w:kern w:val="0"/>
          <w:sz w:val="36"/>
          <w:szCs w:val="20"/>
          <w:lang w:val="en-GB" w:eastAsia="ja-JP"/>
          <w14:ligatures w14:val="none"/>
        </w:rPr>
        <w:t>Confidence Intervals</w:t>
      </w:r>
    </w:p>
    <w:p w14:paraId="5CE06FFD" w14:textId="78544AC0" w:rsidR="00A34266" w:rsidRPr="0011772B" w:rsidRDefault="00A34266" w:rsidP="004E61BA">
      <w:pPr>
        <w:keepNext/>
        <w:keepLines/>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cs="Times New Roman"/>
          <w:kern w:val="0"/>
          <w:sz w:val="24"/>
          <w:szCs w:val="24"/>
        </w:rPr>
      </w:pPr>
      <w:r w:rsidRPr="0011772B">
        <w:rPr>
          <w:rFonts w:ascii="Times New Roman" w:hAnsi="Times New Roman" w:cs="Times New Roman"/>
          <w:kern w:val="0"/>
          <w:sz w:val="24"/>
          <w:szCs w:val="24"/>
        </w:rPr>
        <w:t xml:space="preserve">Compliance with WRC 23 </w:t>
      </w:r>
      <w:r w:rsidR="0011772B" w:rsidRPr="0011772B">
        <w:rPr>
          <w:rFonts w:ascii="Times New Roman" w:hAnsi="Times New Roman" w:cs="Times New Roman"/>
          <w:kern w:val="0"/>
          <w:sz w:val="24"/>
          <w:szCs w:val="24"/>
        </w:rPr>
        <w:t xml:space="preserve">specified mean values for EIRP requires that </w:t>
      </w:r>
      <w:r w:rsidR="00B5209E">
        <w:rPr>
          <w:rFonts w:ascii="Times New Roman" w:hAnsi="Times New Roman" w:cs="Times New Roman"/>
          <w:kern w:val="0"/>
          <w:sz w:val="24"/>
          <w:szCs w:val="24"/>
        </w:rPr>
        <w:t xml:space="preserve">the </w:t>
      </w:r>
      <w:r w:rsidR="0011772B" w:rsidRPr="0011772B">
        <w:rPr>
          <w:rFonts w:ascii="Times New Roman" w:hAnsi="Times New Roman" w:cs="Times New Roman"/>
          <w:kern w:val="0"/>
          <w:sz w:val="24"/>
          <w:szCs w:val="24"/>
        </w:rPr>
        <w:t xml:space="preserve">mean values measured </w:t>
      </w:r>
      <w:r w:rsidR="00CF6B2B" w:rsidRPr="0011772B">
        <w:rPr>
          <w:rFonts w:ascii="Times New Roman" w:hAnsi="Times New Roman" w:cs="Times New Roman"/>
          <w:kern w:val="0"/>
          <w:sz w:val="24"/>
          <w:szCs w:val="24"/>
        </w:rPr>
        <w:t xml:space="preserve">from a single base station </w:t>
      </w:r>
      <w:r w:rsidR="00B5209E" w:rsidRPr="00B5209E">
        <w:rPr>
          <w:rFonts w:ascii="Times New Roman" w:hAnsi="Times New Roman" w:cs="Times New Roman"/>
          <w:kern w:val="0"/>
          <w:sz w:val="24"/>
          <w:szCs w:val="24"/>
        </w:rPr>
        <w:t xml:space="preserve">are sufficiently accurate, for </w:t>
      </w:r>
      <w:r w:rsidR="00CF6B2B" w:rsidRPr="0011772B">
        <w:rPr>
          <w:rFonts w:ascii="Times New Roman" w:hAnsi="Times New Roman" w:cs="Times New Roman"/>
          <w:kern w:val="0"/>
          <w:sz w:val="24"/>
          <w:szCs w:val="24"/>
        </w:rPr>
        <w:t>hav</w:t>
      </w:r>
      <w:r w:rsidR="00B5209E">
        <w:rPr>
          <w:rFonts w:ascii="Times New Roman" w:hAnsi="Times New Roman" w:cs="Times New Roman"/>
          <w:kern w:val="0"/>
          <w:sz w:val="24"/>
          <w:szCs w:val="24"/>
        </w:rPr>
        <w:t>ing</w:t>
      </w:r>
      <w:r w:rsidR="00CF6B2B" w:rsidRPr="0011772B">
        <w:rPr>
          <w:rFonts w:ascii="Times New Roman" w:hAnsi="Times New Roman" w:cs="Times New Roman"/>
          <w:kern w:val="0"/>
          <w:sz w:val="24"/>
          <w:szCs w:val="24"/>
        </w:rPr>
        <w:t xml:space="preserve"> a high confidence </w:t>
      </w:r>
      <w:r w:rsidR="00D52343" w:rsidRPr="0011772B">
        <w:rPr>
          <w:rFonts w:ascii="Times New Roman" w:hAnsi="Times New Roman" w:cs="Times New Roman"/>
          <w:kern w:val="0"/>
          <w:sz w:val="24"/>
          <w:szCs w:val="24"/>
        </w:rPr>
        <w:t xml:space="preserve">interval </w:t>
      </w:r>
      <w:r w:rsidR="00D52343">
        <w:rPr>
          <w:rFonts w:ascii="Times New Roman" w:hAnsi="Times New Roman" w:cs="Times New Roman"/>
          <w:kern w:val="0"/>
          <w:sz w:val="24"/>
          <w:szCs w:val="24"/>
        </w:rPr>
        <w:t>(</w:t>
      </w:r>
      <w:r w:rsidR="00CF6B2B">
        <w:rPr>
          <w:rFonts w:ascii="Times New Roman" w:hAnsi="Times New Roman" w:cs="Times New Roman"/>
          <w:kern w:val="0"/>
          <w:sz w:val="24"/>
          <w:szCs w:val="24"/>
        </w:rPr>
        <w:t>CI)</w:t>
      </w:r>
      <w:r w:rsidR="00D257B9">
        <w:rPr>
          <w:rFonts w:ascii="Times New Roman" w:hAnsi="Times New Roman" w:cs="Times New Roman"/>
          <w:kern w:val="0"/>
          <w:sz w:val="24"/>
          <w:szCs w:val="24"/>
        </w:rPr>
        <w:t xml:space="preserve"> </w:t>
      </w:r>
      <w:r w:rsidR="00B5209E">
        <w:rPr>
          <w:rFonts w:ascii="Times New Roman" w:hAnsi="Times New Roman" w:cs="Times New Roman"/>
          <w:kern w:val="0"/>
          <w:sz w:val="24"/>
          <w:szCs w:val="24"/>
        </w:rPr>
        <w:t xml:space="preserve"> such as</w:t>
      </w:r>
      <w:r w:rsidR="00CF6B2B" w:rsidRPr="0011772B">
        <w:rPr>
          <w:rFonts w:ascii="Times New Roman" w:hAnsi="Times New Roman" w:cs="Times New Roman"/>
          <w:kern w:val="0"/>
          <w:sz w:val="24"/>
          <w:szCs w:val="24"/>
        </w:rPr>
        <w:t xml:space="preserve"> 95%</w:t>
      </w:r>
      <w:r w:rsidR="004E61BA">
        <w:rPr>
          <w:rFonts w:ascii="Times New Roman" w:hAnsi="Times New Roman" w:cs="Times New Roman"/>
          <w:kern w:val="0"/>
          <w:sz w:val="24"/>
          <w:szCs w:val="24"/>
        </w:rPr>
        <w:t>, as specified in the Annex to the Resolution of WRC-23.</w:t>
      </w:r>
      <w:r w:rsidR="00CF6B2B">
        <w:rPr>
          <w:rFonts w:ascii="Times New Roman" w:hAnsi="Times New Roman" w:cs="Times New Roman"/>
          <w:kern w:val="0"/>
          <w:sz w:val="24"/>
          <w:szCs w:val="24"/>
        </w:rPr>
        <w:t xml:space="preserve"> The following text shows</w:t>
      </w:r>
      <w:r w:rsidR="00B5209E">
        <w:rPr>
          <w:rFonts w:ascii="Times New Roman" w:hAnsi="Times New Roman" w:cs="Times New Roman"/>
          <w:kern w:val="0"/>
          <w:sz w:val="24"/>
          <w:szCs w:val="24"/>
        </w:rPr>
        <w:t xml:space="preserve"> </w:t>
      </w:r>
      <w:r w:rsidR="00B5209E" w:rsidRPr="00B5209E">
        <w:rPr>
          <w:rFonts w:ascii="Times New Roman" w:hAnsi="Times New Roman" w:cs="Times New Roman"/>
          <w:kern w:val="0"/>
          <w:sz w:val="24"/>
          <w:szCs w:val="24"/>
        </w:rPr>
        <w:t>theoretically</w:t>
      </w:r>
      <w:r w:rsidR="00CF6B2B">
        <w:rPr>
          <w:rFonts w:ascii="Times New Roman" w:hAnsi="Times New Roman" w:cs="Times New Roman"/>
          <w:kern w:val="0"/>
          <w:sz w:val="24"/>
          <w:szCs w:val="24"/>
        </w:rPr>
        <w:t xml:space="preserve"> how the CI is </w:t>
      </w:r>
      <w:r w:rsidR="00D52343">
        <w:rPr>
          <w:rFonts w:ascii="Times New Roman" w:hAnsi="Times New Roman" w:cs="Times New Roman"/>
          <w:kern w:val="0"/>
          <w:sz w:val="24"/>
          <w:szCs w:val="24"/>
        </w:rPr>
        <w:t>derived,</w:t>
      </w:r>
      <w:r w:rsidR="00CF6B2B">
        <w:rPr>
          <w:rFonts w:ascii="Times New Roman" w:hAnsi="Times New Roman" w:cs="Times New Roman"/>
          <w:kern w:val="0"/>
          <w:sz w:val="24"/>
          <w:szCs w:val="24"/>
        </w:rPr>
        <w:t xml:space="preserve"> and the number of samples needed to achieve a high CI.</w:t>
      </w:r>
    </w:p>
    <w:tbl>
      <w:tblPr>
        <w:tblW w:w="10491" w:type="dxa"/>
        <w:tblInd w:w="-567" w:type="dxa"/>
        <w:tblLayout w:type="fixed"/>
        <w:tblCellMar>
          <w:left w:w="0" w:type="dxa"/>
          <w:right w:w="0" w:type="dxa"/>
        </w:tblCellMar>
        <w:tblLook w:val="0000" w:firstRow="0" w:lastRow="0" w:firstColumn="0" w:lastColumn="0" w:noHBand="0" w:noVBand="0"/>
      </w:tblPr>
      <w:tblGrid>
        <w:gridCol w:w="10491"/>
      </w:tblGrid>
      <w:tr w:rsidR="004A7ACA" w:rsidRPr="006704A7" w14:paraId="077D8C62" w14:textId="77777777" w:rsidTr="00BF67D2">
        <w:trPr>
          <w:trHeight w:val="265"/>
        </w:trPr>
        <w:tc>
          <w:tcPr>
            <w:tcW w:w="10491" w:type="dxa"/>
            <w:tcBorders>
              <w:top w:val="none" w:sz="6" w:space="0" w:color="auto"/>
              <w:left w:val="none" w:sz="6" w:space="0" w:color="auto"/>
              <w:bottom w:val="none" w:sz="6" w:space="0" w:color="auto"/>
              <w:right w:val="none" w:sz="6" w:space="0" w:color="auto"/>
            </w:tcBorders>
          </w:tcPr>
          <w:p w14:paraId="5C93FDBF" w14:textId="54C4B1B1" w:rsidR="00966433" w:rsidRDefault="002F292E" w:rsidP="002F292E">
            <w:pPr>
              <w:kinsoku w:val="0"/>
              <w:overflowPunct w:val="0"/>
              <w:autoSpaceDE w:val="0"/>
              <w:autoSpaceDN w:val="0"/>
              <w:adjustRightInd w:val="0"/>
              <w:spacing w:after="0" w:line="240" w:lineRule="auto"/>
              <w:ind w:left="720"/>
              <w:rPr>
                <w:rFonts w:ascii="Times New Roman" w:hAnsi="Times New Roman" w:cs="Times New Roman"/>
                <w:kern w:val="0"/>
                <w:sz w:val="24"/>
                <w:szCs w:val="24"/>
              </w:rPr>
            </w:pPr>
            <w:r>
              <w:rPr>
                <w:rFonts w:ascii="Times New Roman" w:hAnsi="Times New Roman" w:cs="Times New Roman"/>
                <w:kern w:val="0"/>
                <w:sz w:val="24"/>
                <w:szCs w:val="24"/>
              </w:rPr>
              <w:t xml:space="preserve"> </w:t>
            </w:r>
            <w:r w:rsidR="004A7ACA" w:rsidRPr="006704A7">
              <w:rPr>
                <w:rFonts w:ascii="Times New Roman" w:hAnsi="Times New Roman" w:cs="Times New Roman"/>
                <w:kern w:val="0"/>
                <w:sz w:val="24"/>
                <w:szCs w:val="24"/>
              </w:rPr>
              <w:t xml:space="preserve">Assume that the expected e.i.r.p values </w:t>
            </w:r>
            <w:r w:rsidR="00C671B2">
              <w:rPr>
                <w:rFonts w:ascii="Times New Roman" w:hAnsi="Times New Roman" w:cs="Times New Roman"/>
                <w:kern w:val="0"/>
                <w:sz w:val="24"/>
                <w:szCs w:val="24"/>
              </w:rPr>
              <w:t xml:space="preserve">to be complied with </w:t>
            </w:r>
            <w:r w:rsidR="004A7ACA" w:rsidRPr="006704A7">
              <w:rPr>
                <w:rFonts w:ascii="Times New Roman" w:hAnsi="Times New Roman" w:cs="Times New Roman"/>
                <w:kern w:val="0"/>
                <w:sz w:val="24"/>
                <w:szCs w:val="24"/>
              </w:rPr>
              <w:t>are referred to as “Population Means “. The</w:t>
            </w:r>
            <w:r w:rsidR="007D088E">
              <w:rPr>
                <w:rFonts w:ascii="Times New Roman" w:hAnsi="Times New Roman" w:cs="Times New Roman"/>
                <w:kern w:val="0"/>
                <w:sz w:val="24"/>
                <w:szCs w:val="24"/>
              </w:rPr>
              <w:t xml:space="preserve"> </w:t>
            </w:r>
            <w:r w:rsidR="00D52343">
              <w:rPr>
                <w:rFonts w:ascii="Times New Roman" w:hAnsi="Times New Roman" w:cs="Times New Roman"/>
                <w:kern w:val="0"/>
                <w:sz w:val="24"/>
                <w:szCs w:val="24"/>
              </w:rPr>
              <w:t xml:space="preserve">WRC </w:t>
            </w:r>
            <w:r w:rsidR="00D52343" w:rsidRPr="006704A7">
              <w:rPr>
                <w:rFonts w:ascii="Times New Roman" w:hAnsi="Times New Roman" w:cs="Times New Roman"/>
                <w:kern w:val="0"/>
                <w:sz w:val="24"/>
                <w:szCs w:val="24"/>
              </w:rPr>
              <w:t>requirement</w:t>
            </w:r>
            <w:r w:rsidR="004A7ACA" w:rsidRPr="006704A7">
              <w:rPr>
                <w:rFonts w:ascii="Times New Roman" w:hAnsi="Times New Roman" w:cs="Times New Roman"/>
                <w:kern w:val="0"/>
                <w:sz w:val="24"/>
                <w:szCs w:val="24"/>
              </w:rPr>
              <w:t xml:space="preserve"> </w:t>
            </w:r>
            <w:r w:rsidR="007D088E">
              <w:rPr>
                <w:rFonts w:ascii="Times New Roman" w:hAnsi="Times New Roman" w:cs="Times New Roman"/>
                <w:kern w:val="0"/>
                <w:sz w:val="24"/>
                <w:szCs w:val="24"/>
              </w:rPr>
              <w:t xml:space="preserve">is </w:t>
            </w:r>
            <w:r w:rsidR="004A7ACA" w:rsidRPr="006704A7">
              <w:rPr>
                <w:rFonts w:ascii="Times New Roman" w:hAnsi="Times New Roman" w:cs="Times New Roman"/>
                <w:kern w:val="0"/>
                <w:sz w:val="24"/>
                <w:szCs w:val="24"/>
              </w:rPr>
              <w:t xml:space="preserve">to </w:t>
            </w:r>
            <w:r w:rsidR="00B5209E">
              <w:rPr>
                <w:rFonts w:ascii="Times New Roman" w:hAnsi="Times New Roman" w:cs="Times New Roman"/>
                <w:kern w:val="0"/>
                <w:sz w:val="24"/>
                <w:szCs w:val="24"/>
              </w:rPr>
              <w:t>have</w:t>
            </w:r>
            <w:r w:rsidR="004A7ACA" w:rsidRPr="006704A7">
              <w:rPr>
                <w:rFonts w:ascii="Times New Roman" w:hAnsi="Times New Roman" w:cs="Times New Roman"/>
                <w:kern w:val="0"/>
                <w:sz w:val="24"/>
                <w:szCs w:val="24"/>
              </w:rPr>
              <w:t xml:space="preserve"> a confidence interval</w:t>
            </w:r>
            <w:r w:rsidR="001400EC">
              <w:rPr>
                <w:rFonts w:ascii="Times New Roman" w:hAnsi="Times New Roman" w:cs="Times New Roman"/>
                <w:kern w:val="0"/>
                <w:sz w:val="24"/>
                <w:szCs w:val="24"/>
              </w:rPr>
              <w:t xml:space="preserve"> </w:t>
            </w:r>
            <w:r w:rsidR="00091FBD">
              <w:rPr>
                <w:rFonts w:ascii="Times New Roman" w:hAnsi="Times New Roman" w:cs="Times New Roman"/>
                <w:kern w:val="0"/>
                <w:sz w:val="24"/>
                <w:szCs w:val="24"/>
              </w:rPr>
              <w:t>(CI</w:t>
            </w:r>
            <w:r w:rsidR="00A34266">
              <w:rPr>
                <w:rFonts w:ascii="Times New Roman" w:hAnsi="Times New Roman" w:cs="Times New Roman"/>
                <w:kern w:val="0"/>
                <w:sz w:val="24"/>
                <w:szCs w:val="24"/>
              </w:rPr>
              <w:t xml:space="preserve">) </w:t>
            </w:r>
            <w:r w:rsidR="00A34266" w:rsidRPr="006704A7">
              <w:rPr>
                <w:rFonts w:ascii="Times New Roman" w:hAnsi="Times New Roman" w:cs="Times New Roman"/>
                <w:kern w:val="0"/>
                <w:sz w:val="24"/>
                <w:szCs w:val="24"/>
              </w:rPr>
              <w:t>on</w:t>
            </w:r>
            <w:r w:rsidR="004A7ACA" w:rsidRPr="006704A7">
              <w:rPr>
                <w:rFonts w:ascii="Times New Roman" w:hAnsi="Times New Roman" w:cs="Times New Roman"/>
                <w:kern w:val="0"/>
                <w:sz w:val="24"/>
                <w:szCs w:val="24"/>
              </w:rPr>
              <w:t xml:space="preserve"> the population mean (per </w:t>
            </w:r>
            <w:r w:rsidR="00966433">
              <w:rPr>
                <w:rFonts w:ascii="Times New Roman" w:hAnsi="Times New Roman" w:cs="Times New Roman"/>
                <w:kern w:val="0"/>
                <w:sz w:val="24"/>
                <w:szCs w:val="24"/>
              </w:rPr>
              <w:t xml:space="preserve">elevation angle </w:t>
            </w:r>
            <w:r w:rsidR="004A7ACA" w:rsidRPr="006704A7">
              <w:rPr>
                <w:rFonts w:ascii="Times New Roman" w:hAnsi="Times New Roman" w:cs="Times New Roman"/>
                <w:kern w:val="0"/>
                <w:sz w:val="24"/>
                <w:szCs w:val="24"/>
              </w:rPr>
              <w:t xml:space="preserve">bin) from a sample of measurements (say </w:t>
            </w:r>
            <w:r w:rsidR="00CB6E37">
              <w:rPr>
                <w:rFonts w:ascii="Times New Roman" w:hAnsi="Times New Roman" w:cs="Times New Roman"/>
                <w:kern w:val="0"/>
                <w:sz w:val="24"/>
                <w:szCs w:val="24"/>
              </w:rPr>
              <w:t xml:space="preserve">from the </w:t>
            </w:r>
            <w:r w:rsidR="00966433" w:rsidRPr="00CB6E37">
              <w:rPr>
                <w:rFonts w:ascii="Times New Roman" w:hAnsi="Times New Roman" w:cs="Times New Roman"/>
                <w:i/>
                <w:iCs/>
                <w:kern w:val="0"/>
                <w:sz w:val="24"/>
                <w:szCs w:val="24"/>
              </w:rPr>
              <w:t>N</w:t>
            </w:r>
            <w:r w:rsidR="004A7ACA" w:rsidRPr="00CB6E37">
              <w:rPr>
                <w:rFonts w:ascii="Times New Roman" w:hAnsi="Times New Roman" w:cs="Times New Roman"/>
                <w:i/>
                <w:iCs/>
                <w:kern w:val="0"/>
                <w:sz w:val="24"/>
                <w:szCs w:val="24"/>
              </w:rPr>
              <w:t xml:space="preserve"> </w:t>
            </w:r>
            <w:r w:rsidR="00CB6E37">
              <w:rPr>
                <w:rFonts w:ascii="Times New Roman" w:hAnsi="Times New Roman" w:cs="Times New Roman"/>
                <w:kern w:val="0"/>
                <w:sz w:val="24"/>
                <w:szCs w:val="24"/>
              </w:rPr>
              <w:t>beam</w:t>
            </w:r>
            <w:r w:rsidR="00AA17CB">
              <w:rPr>
                <w:rFonts w:ascii="Times New Roman" w:hAnsi="Times New Roman" w:cs="Times New Roman"/>
                <w:kern w:val="0"/>
                <w:sz w:val="24"/>
                <w:szCs w:val="24"/>
              </w:rPr>
              <w:t>s</w:t>
            </w:r>
            <w:r w:rsidR="004A7ACA" w:rsidRPr="006704A7">
              <w:rPr>
                <w:rFonts w:ascii="Times New Roman" w:hAnsi="Times New Roman" w:cs="Times New Roman"/>
                <w:kern w:val="0"/>
                <w:sz w:val="24"/>
                <w:szCs w:val="24"/>
              </w:rPr>
              <w:t>)</w:t>
            </w:r>
            <w:r w:rsidR="00966433">
              <w:rPr>
                <w:rFonts w:ascii="Times New Roman" w:hAnsi="Times New Roman" w:cs="Times New Roman"/>
                <w:kern w:val="0"/>
                <w:sz w:val="24"/>
                <w:szCs w:val="24"/>
              </w:rPr>
              <w:t xml:space="preserve"> </w:t>
            </w:r>
            <w:r w:rsidR="004A7ACA" w:rsidRPr="006704A7">
              <w:rPr>
                <w:rFonts w:ascii="Times New Roman" w:hAnsi="Times New Roman" w:cs="Times New Roman"/>
                <w:kern w:val="0"/>
                <w:sz w:val="24"/>
                <w:szCs w:val="24"/>
              </w:rPr>
              <w:t xml:space="preserve">on a single base station– an example of 95% is mentioned. </w:t>
            </w:r>
            <w:r w:rsidR="001400EC">
              <w:rPr>
                <w:rFonts w:ascii="Times New Roman" w:hAnsi="Times New Roman" w:cs="Times New Roman"/>
                <w:kern w:val="0"/>
                <w:sz w:val="24"/>
                <w:szCs w:val="24"/>
              </w:rPr>
              <w:t>C</w:t>
            </w:r>
            <w:r w:rsidR="00551B4B">
              <w:rPr>
                <w:rFonts w:ascii="Times New Roman" w:hAnsi="Times New Roman" w:cs="Times New Roman"/>
                <w:kern w:val="0"/>
                <w:sz w:val="24"/>
                <w:szCs w:val="24"/>
              </w:rPr>
              <w:t>I</w:t>
            </w:r>
            <w:r w:rsidR="001400EC">
              <w:rPr>
                <w:rFonts w:ascii="Times New Roman" w:hAnsi="Times New Roman" w:cs="Times New Roman"/>
                <w:kern w:val="0"/>
                <w:sz w:val="24"/>
                <w:szCs w:val="24"/>
              </w:rPr>
              <w:t xml:space="preserve">s are in fact a margin of error on </w:t>
            </w:r>
            <w:r w:rsidR="00551B4B">
              <w:rPr>
                <w:rFonts w:ascii="Times New Roman" w:hAnsi="Times New Roman" w:cs="Times New Roman"/>
                <w:kern w:val="0"/>
                <w:sz w:val="24"/>
                <w:szCs w:val="24"/>
              </w:rPr>
              <w:t xml:space="preserve">a </w:t>
            </w:r>
            <w:r w:rsidR="00551B4B" w:rsidRPr="00C313C4">
              <w:rPr>
                <w:rFonts w:ascii="Times New Roman" w:hAnsi="Times New Roman" w:cs="Times New Roman"/>
                <w:i/>
                <w:iCs/>
                <w:kern w:val="0"/>
                <w:sz w:val="24"/>
                <w:szCs w:val="24"/>
              </w:rPr>
              <w:t>point estimate</w:t>
            </w:r>
            <w:r w:rsidR="00551B4B">
              <w:rPr>
                <w:rFonts w:ascii="Times New Roman" w:hAnsi="Times New Roman" w:cs="Times New Roman"/>
                <w:kern w:val="0"/>
                <w:sz w:val="24"/>
                <w:szCs w:val="24"/>
              </w:rPr>
              <w:t xml:space="preserve"> of the parameter </w:t>
            </w:r>
            <w:r w:rsidR="00091FBD">
              <w:rPr>
                <w:rFonts w:ascii="Times New Roman" w:hAnsi="Times New Roman" w:cs="Times New Roman"/>
                <w:kern w:val="0"/>
                <w:sz w:val="24"/>
                <w:szCs w:val="24"/>
              </w:rPr>
              <w:t>(in</w:t>
            </w:r>
            <w:r w:rsidR="00551B4B">
              <w:rPr>
                <w:rFonts w:ascii="Times New Roman" w:hAnsi="Times New Roman" w:cs="Times New Roman"/>
                <w:kern w:val="0"/>
                <w:sz w:val="24"/>
                <w:szCs w:val="24"/>
              </w:rPr>
              <w:t xml:space="preserve"> this case the mean of </w:t>
            </w:r>
            <w:r w:rsidR="00A34266">
              <w:rPr>
                <w:rFonts w:ascii="Times New Roman" w:hAnsi="Times New Roman" w:cs="Times New Roman"/>
                <w:kern w:val="0"/>
                <w:sz w:val="24"/>
                <w:szCs w:val="24"/>
              </w:rPr>
              <w:t xml:space="preserve">a </w:t>
            </w:r>
            <w:r w:rsidR="00A34266" w:rsidRPr="006704A7">
              <w:rPr>
                <w:rFonts w:ascii="Times New Roman" w:hAnsi="Times New Roman" w:cs="Times New Roman"/>
                <w:kern w:val="0"/>
                <w:sz w:val="24"/>
                <w:szCs w:val="24"/>
              </w:rPr>
              <w:t>population</w:t>
            </w:r>
            <w:r w:rsidR="00C313C4">
              <w:rPr>
                <w:rFonts w:ascii="Times New Roman" w:hAnsi="Times New Roman" w:cs="Times New Roman"/>
                <w:kern w:val="0"/>
                <w:sz w:val="24"/>
                <w:szCs w:val="24"/>
              </w:rPr>
              <w:t>)</w:t>
            </w:r>
            <w:r w:rsidR="002B1D86">
              <w:rPr>
                <w:rFonts w:ascii="Times New Roman" w:hAnsi="Times New Roman" w:cs="Times New Roman"/>
                <w:kern w:val="0"/>
                <w:sz w:val="24"/>
                <w:szCs w:val="24"/>
              </w:rPr>
              <w:t xml:space="preserve"> derived from </w:t>
            </w:r>
            <w:r w:rsidR="00C313C4">
              <w:rPr>
                <w:rFonts w:ascii="Times New Roman" w:hAnsi="Times New Roman" w:cs="Times New Roman"/>
                <w:kern w:val="0"/>
                <w:sz w:val="24"/>
                <w:szCs w:val="24"/>
              </w:rPr>
              <w:t>the given samples.</w:t>
            </w:r>
          </w:p>
          <w:p w14:paraId="2BA9FB4E" w14:textId="77777777" w:rsidR="00C313C4" w:rsidRDefault="00C313C4"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4B33B7EE" w14:textId="77777777" w:rsidR="00CB0E25" w:rsidRDefault="00966433"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Pr>
                <w:rFonts w:ascii="Times New Roman" w:hAnsi="Times New Roman" w:cs="Times New Roman"/>
                <w:kern w:val="0"/>
                <w:sz w:val="24"/>
                <w:szCs w:val="24"/>
              </w:rPr>
              <w:t>T</w:t>
            </w:r>
            <w:r w:rsidR="004A7ACA" w:rsidRPr="006704A7">
              <w:rPr>
                <w:rFonts w:ascii="Times New Roman" w:hAnsi="Times New Roman" w:cs="Times New Roman"/>
                <w:kern w:val="0"/>
                <w:sz w:val="24"/>
                <w:szCs w:val="24"/>
              </w:rPr>
              <w:t xml:space="preserve">here is no value for standard deviation </w:t>
            </w:r>
            <w:r w:rsidR="00D82DA8" w:rsidRPr="006704A7">
              <w:rPr>
                <w:rFonts w:ascii="Times New Roman" w:hAnsi="Times New Roman" w:cs="Times New Roman"/>
                <w:kern w:val="0"/>
                <w:sz w:val="24"/>
                <w:szCs w:val="24"/>
              </w:rPr>
              <w:t xml:space="preserve">σ </w:t>
            </w:r>
            <w:r w:rsidR="00D82DA8">
              <w:rPr>
                <w:rFonts w:ascii="Times New Roman" w:hAnsi="Times New Roman" w:cs="Times New Roman"/>
                <w:kern w:val="0"/>
                <w:sz w:val="24"/>
                <w:szCs w:val="24"/>
              </w:rPr>
              <w:t>specified</w:t>
            </w:r>
            <w:r w:rsidR="006D2C63">
              <w:rPr>
                <w:rFonts w:ascii="Times New Roman" w:hAnsi="Times New Roman" w:cs="Times New Roman"/>
                <w:kern w:val="0"/>
                <w:sz w:val="24"/>
                <w:szCs w:val="24"/>
              </w:rPr>
              <w:t xml:space="preserve"> </w:t>
            </w:r>
            <w:r w:rsidR="004A7ACA" w:rsidRPr="006704A7">
              <w:rPr>
                <w:rFonts w:ascii="Times New Roman" w:hAnsi="Times New Roman" w:cs="Times New Roman"/>
                <w:kern w:val="0"/>
                <w:sz w:val="24"/>
                <w:szCs w:val="24"/>
              </w:rPr>
              <w:t>of the population for each bin</w:t>
            </w:r>
            <w:r w:rsidR="00847E86">
              <w:rPr>
                <w:rFonts w:ascii="Times New Roman" w:hAnsi="Times New Roman" w:cs="Times New Roman"/>
                <w:kern w:val="0"/>
                <w:sz w:val="24"/>
                <w:szCs w:val="24"/>
              </w:rPr>
              <w:t xml:space="preserve"> </w:t>
            </w:r>
            <w:r w:rsidR="00D52343">
              <w:rPr>
                <w:rFonts w:ascii="Times New Roman" w:hAnsi="Times New Roman" w:cs="Times New Roman"/>
                <w:kern w:val="0"/>
                <w:sz w:val="24"/>
                <w:szCs w:val="24"/>
              </w:rPr>
              <w:t>(angular</w:t>
            </w:r>
            <w:r w:rsidR="00847E86">
              <w:rPr>
                <w:rFonts w:ascii="Times New Roman" w:hAnsi="Times New Roman" w:cs="Times New Roman"/>
                <w:kern w:val="0"/>
                <w:sz w:val="24"/>
                <w:szCs w:val="24"/>
              </w:rPr>
              <w:t xml:space="preserve"> range)</w:t>
            </w:r>
            <w:r w:rsidR="004A7ACA" w:rsidRPr="006704A7">
              <w:rPr>
                <w:rFonts w:ascii="Times New Roman" w:hAnsi="Times New Roman" w:cs="Times New Roman"/>
                <w:kern w:val="0"/>
                <w:sz w:val="24"/>
                <w:szCs w:val="24"/>
              </w:rPr>
              <w:t>.</w:t>
            </w:r>
            <w:r w:rsidR="0066500E">
              <w:rPr>
                <w:rFonts w:ascii="Times New Roman" w:hAnsi="Times New Roman" w:cs="Times New Roman"/>
                <w:kern w:val="0"/>
                <w:sz w:val="24"/>
                <w:szCs w:val="24"/>
              </w:rPr>
              <w:t xml:space="preserve"> Nor is the distribution type of EIRP specified</w:t>
            </w:r>
            <w:r w:rsidR="006D2C63">
              <w:rPr>
                <w:rFonts w:ascii="Times New Roman" w:hAnsi="Times New Roman" w:cs="Times New Roman"/>
                <w:kern w:val="0"/>
                <w:sz w:val="24"/>
                <w:szCs w:val="24"/>
              </w:rPr>
              <w:t xml:space="preserve">; </w:t>
            </w:r>
            <w:r w:rsidR="003A4348">
              <w:rPr>
                <w:rFonts w:ascii="Times New Roman" w:hAnsi="Times New Roman" w:cs="Times New Roman"/>
                <w:kern w:val="0"/>
                <w:sz w:val="24"/>
                <w:szCs w:val="24"/>
              </w:rPr>
              <w:t>though it</w:t>
            </w:r>
            <w:r w:rsidR="000805BE">
              <w:rPr>
                <w:rFonts w:ascii="Times New Roman" w:hAnsi="Times New Roman" w:cs="Times New Roman"/>
                <w:kern w:val="0"/>
                <w:sz w:val="24"/>
                <w:szCs w:val="24"/>
              </w:rPr>
              <w:t xml:space="preserve"> can be assumed that the interfere</w:t>
            </w:r>
            <w:r w:rsidR="00252E03">
              <w:rPr>
                <w:rFonts w:ascii="Times New Roman" w:hAnsi="Times New Roman" w:cs="Times New Roman"/>
                <w:kern w:val="0"/>
                <w:sz w:val="24"/>
                <w:szCs w:val="24"/>
              </w:rPr>
              <w:t>r</w:t>
            </w:r>
            <w:r w:rsidR="000805BE">
              <w:rPr>
                <w:rFonts w:ascii="Times New Roman" w:hAnsi="Times New Roman" w:cs="Times New Roman"/>
                <w:kern w:val="0"/>
                <w:sz w:val="24"/>
                <w:szCs w:val="24"/>
              </w:rPr>
              <w:t>s resulting in interference</w:t>
            </w:r>
            <w:r w:rsidR="00AF58E7">
              <w:rPr>
                <w:rFonts w:ascii="Times New Roman" w:hAnsi="Times New Roman" w:cs="Times New Roman"/>
                <w:kern w:val="0"/>
                <w:sz w:val="24"/>
                <w:szCs w:val="24"/>
              </w:rPr>
              <w:t xml:space="preserve"> to the FSS uplink come from very large numbers of base stations</w:t>
            </w:r>
            <w:r w:rsidR="006039D9">
              <w:rPr>
                <w:rFonts w:ascii="Times New Roman" w:hAnsi="Times New Roman" w:cs="Times New Roman"/>
                <w:kern w:val="0"/>
                <w:sz w:val="24"/>
                <w:szCs w:val="24"/>
              </w:rPr>
              <w:t>,</w:t>
            </w:r>
            <w:r w:rsidR="00AF58E7">
              <w:rPr>
                <w:rFonts w:ascii="Times New Roman" w:hAnsi="Times New Roman" w:cs="Times New Roman"/>
                <w:kern w:val="0"/>
                <w:sz w:val="24"/>
                <w:szCs w:val="24"/>
              </w:rPr>
              <w:t xml:space="preserve"> and in this case</w:t>
            </w:r>
            <w:r w:rsidR="006039D9">
              <w:rPr>
                <w:rFonts w:ascii="Times New Roman" w:hAnsi="Times New Roman" w:cs="Times New Roman"/>
                <w:kern w:val="0"/>
                <w:sz w:val="24"/>
                <w:szCs w:val="24"/>
              </w:rPr>
              <w:t>,</w:t>
            </w:r>
            <w:r w:rsidR="00AF58E7">
              <w:rPr>
                <w:rFonts w:ascii="Times New Roman" w:hAnsi="Times New Roman" w:cs="Times New Roman"/>
                <w:kern w:val="0"/>
                <w:sz w:val="24"/>
                <w:szCs w:val="24"/>
              </w:rPr>
              <w:t xml:space="preserve"> </w:t>
            </w:r>
            <w:r w:rsidR="001F1ADD">
              <w:rPr>
                <w:rFonts w:ascii="Times New Roman" w:hAnsi="Times New Roman" w:cs="Times New Roman"/>
                <w:kern w:val="0"/>
                <w:sz w:val="24"/>
                <w:szCs w:val="24"/>
              </w:rPr>
              <w:t xml:space="preserve">the </w:t>
            </w:r>
            <w:r w:rsidR="006039D9">
              <w:rPr>
                <w:rFonts w:ascii="Times New Roman" w:hAnsi="Times New Roman" w:cs="Times New Roman"/>
                <w:kern w:val="0"/>
                <w:sz w:val="24"/>
                <w:szCs w:val="24"/>
              </w:rPr>
              <w:t>C</w:t>
            </w:r>
            <w:r w:rsidR="001F1ADD">
              <w:rPr>
                <w:rFonts w:ascii="Times New Roman" w:hAnsi="Times New Roman" w:cs="Times New Roman"/>
                <w:kern w:val="0"/>
                <w:sz w:val="24"/>
                <w:szCs w:val="24"/>
              </w:rPr>
              <w:t xml:space="preserve">entral </w:t>
            </w:r>
            <w:r w:rsidR="006039D9">
              <w:rPr>
                <w:rFonts w:ascii="Times New Roman" w:hAnsi="Times New Roman" w:cs="Times New Roman"/>
                <w:kern w:val="0"/>
                <w:sz w:val="24"/>
                <w:szCs w:val="24"/>
              </w:rPr>
              <w:t>L</w:t>
            </w:r>
            <w:r w:rsidR="001F1ADD">
              <w:rPr>
                <w:rFonts w:ascii="Times New Roman" w:hAnsi="Times New Roman" w:cs="Times New Roman"/>
                <w:kern w:val="0"/>
                <w:sz w:val="24"/>
                <w:szCs w:val="24"/>
              </w:rPr>
              <w:t xml:space="preserve">imit </w:t>
            </w:r>
            <w:r w:rsidR="006039D9">
              <w:rPr>
                <w:rFonts w:ascii="Times New Roman" w:hAnsi="Times New Roman" w:cs="Times New Roman"/>
                <w:kern w:val="0"/>
                <w:sz w:val="24"/>
                <w:szCs w:val="24"/>
              </w:rPr>
              <w:t>T</w:t>
            </w:r>
            <w:r w:rsidR="001F1ADD">
              <w:rPr>
                <w:rFonts w:ascii="Times New Roman" w:hAnsi="Times New Roman" w:cs="Times New Roman"/>
                <w:kern w:val="0"/>
                <w:sz w:val="24"/>
                <w:szCs w:val="24"/>
              </w:rPr>
              <w:t xml:space="preserve">heorem </w:t>
            </w:r>
            <w:r w:rsidR="00091FBD">
              <w:rPr>
                <w:rFonts w:ascii="Times New Roman" w:hAnsi="Times New Roman" w:cs="Times New Roman"/>
                <w:kern w:val="0"/>
                <w:sz w:val="24"/>
                <w:szCs w:val="24"/>
              </w:rPr>
              <w:t>applies,</w:t>
            </w:r>
            <w:r w:rsidR="001F1ADD">
              <w:rPr>
                <w:rFonts w:ascii="Times New Roman" w:hAnsi="Times New Roman" w:cs="Times New Roman"/>
                <w:kern w:val="0"/>
                <w:sz w:val="24"/>
                <w:szCs w:val="24"/>
              </w:rPr>
              <w:t xml:space="preserve"> and the resulting interfe</w:t>
            </w:r>
            <w:r w:rsidR="004618A4">
              <w:rPr>
                <w:rFonts w:ascii="Times New Roman" w:hAnsi="Times New Roman" w:cs="Times New Roman"/>
                <w:kern w:val="0"/>
                <w:sz w:val="24"/>
                <w:szCs w:val="24"/>
              </w:rPr>
              <w:t>ren</w:t>
            </w:r>
            <w:r w:rsidR="001F1ADD">
              <w:rPr>
                <w:rFonts w:ascii="Times New Roman" w:hAnsi="Times New Roman" w:cs="Times New Roman"/>
                <w:kern w:val="0"/>
                <w:sz w:val="24"/>
                <w:szCs w:val="24"/>
              </w:rPr>
              <w:t xml:space="preserve">ce is </w:t>
            </w:r>
            <w:r w:rsidR="004618A4">
              <w:rPr>
                <w:rFonts w:ascii="Times New Roman" w:hAnsi="Times New Roman" w:cs="Times New Roman"/>
                <w:kern w:val="0"/>
                <w:sz w:val="24"/>
                <w:szCs w:val="24"/>
              </w:rPr>
              <w:t>Normally distributed</w:t>
            </w:r>
            <w:r w:rsidR="00CB0E25">
              <w:rPr>
                <w:rFonts w:ascii="Times New Roman" w:hAnsi="Times New Roman" w:cs="Times New Roman"/>
                <w:kern w:val="0"/>
                <w:sz w:val="24"/>
                <w:szCs w:val="24"/>
              </w:rPr>
              <w:t xml:space="preserve">, and therefore, </w:t>
            </w:r>
            <w:r w:rsidR="004618A4">
              <w:rPr>
                <w:rFonts w:ascii="Times New Roman" w:hAnsi="Times New Roman" w:cs="Times New Roman"/>
                <w:kern w:val="0"/>
                <w:sz w:val="24"/>
                <w:szCs w:val="24"/>
              </w:rPr>
              <w:t xml:space="preserve">the </w:t>
            </w:r>
            <w:r w:rsidR="0041721A">
              <w:rPr>
                <w:rFonts w:ascii="Times New Roman" w:hAnsi="Times New Roman" w:cs="Times New Roman"/>
                <w:kern w:val="0"/>
                <w:sz w:val="24"/>
                <w:szCs w:val="24"/>
              </w:rPr>
              <w:t>corresponding EIRP requirements are also Normal.</w:t>
            </w:r>
            <w:r w:rsidR="003379C9">
              <w:rPr>
                <w:rFonts w:ascii="Times New Roman" w:hAnsi="Times New Roman" w:cs="Times New Roman"/>
                <w:kern w:val="0"/>
                <w:sz w:val="24"/>
                <w:szCs w:val="24"/>
              </w:rPr>
              <w:t xml:space="preserve">  </w:t>
            </w:r>
          </w:p>
          <w:p w14:paraId="391CD930" w14:textId="77777777" w:rsidR="00CB0E25" w:rsidRDefault="00CB0E25" w:rsidP="00CB0E2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5DA876D6" w14:textId="5EE64B62" w:rsidR="00F95CE1" w:rsidRDefault="003379C9" w:rsidP="00CB0E2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Pr>
                <w:rFonts w:ascii="Times New Roman" w:hAnsi="Times New Roman" w:cs="Times New Roman"/>
                <w:kern w:val="0"/>
                <w:sz w:val="24"/>
                <w:szCs w:val="24"/>
              </w:rPr>
              <w:t>So</w:t>
            </w:r>
            <w:r w:rsidR="00252E03">
              <w:rPr>
                <w:rFonts w:ascii="Times New Roman" w:hAnsi="Times New Roman" w:cs="Times New Roman"/>
                <w:kern w:val="0"/>
                <w:sz w:val="24"/>
                <w:szCs w:val="24"/>
              </w:rPr>
              <w:t>,</w:t>
            </w:r>
            <w:r>
              <w:rPr>
                <w:rFonts w:ascii="Times New Roman" w:hAnsi="Times New Roman" w:cs="Times New Roman"/>
                <w:kern w:val="0"/>
                <w:sz w:val="24"/>
                <w:szCs w:val="24"/>
              </w:rPr>
              <w:t xml:space="preserve"> the problem boils down to determin</w:t>
            </w:r>
            <w:r w:rsidR="00B46AAD">
              <w:rPr>
                <w:rFonts w:ascii="Times New Roman" w:hAnsi="Times New Roman" w:cs="Times New Roman"/>
                <w:kern w:val="0"/>
                <w:sz w:val="24"/>
                <w:szCs w:val="24"/>
              </w:rPr>
              <w:t>in</w:t>
            </w:r>
            <w:r>
              <w:rPr>
                <w:rFonts w:ascii="Times New Roman" w:hAnsi="Times New Roman" w:cs="Times New Roman"/>
                <w:kern w:val="0"/>
                <w:sz w:val="24"/>
                <w:szCs w:val="24"/>
              </w:rPr>
              <w:t xml:space="preserve">g the </w:t>
            </w:r>
            <w:r w:rsidR="00B46AAD">
              <w:rPr>
                <w:rFonts w:ascii="Times New Roman" w:hAnsi="Times New Roman" w:cs="Times New Roman"/>
                <w:kern w:val="0"/>
                <w:sz w:val="24"/>
                <w:szCs w:val="24"/>
              </w:rPr>
              <w:t xml:space="preserve">confidence intervals on the mean of a Normal distribution. If the </w:t>
            </w:r>
            <w:r w:rsidR="00F445BD">
              <w:rPr>
                <w:rFonts w:ascii="Times New Roman" w:hAnsi="Times New Roman" w:cs="Times New Roman"/>
                <w:kern w:val="0"/>
                <w:sz w:val="24"/>
                <w:szCs w:val="24"/>
              </w:rPr>
              <w:t>Normality assumption</w:t>
            </w:r>
            <w:r w:rsidR="00E17654">
              <w:rPr>
                <w:rFonts w:ascii="Times New Roman" w:hAnsi="Times New Roman" w:cs="Times New Roman"/>
                <w:kern w:val="0"/>
                <w:sz w:val="24"/>
                <w:szCs w:val="24"/>
              </w:rPr>
              <w:t xml:space="preserve"> cannot be </w:t>
            </w:r>
            <w:r w:rsidR="00091FBD">
              <w:rPr>
                <w:rFonts w:ascii="Times New Roman" w:hAnsi="Times New Roman" w:cs="Times New Roman"/>
                <w:kern w:val="0"/>
                <w:sz w:val="24"/>
                <w:szCs w:val="24"/>
              </w:rPr>
              <w:t>confirmed,</w:t>
            </w:r>
            <w:r w:rsidR="00E17654">
              <w:rPr>
                <w:rFonts w:ascii="Times New Roman" w:hAnsi="Times New Roman" w:cs="Times New Roman"/>
                <w:kern w:val="0"/>
                <w:sz w:val="24"/>
                <w:szCs w:val="24"/>
              </w:rPr>
              <w:t xml:space="preserve"> we</w:t>
            </w:r>
            <w:r w:rsidR="00862EB0">
              <w:rPr>
                <w:rFonts w:ascii="Times New Roman" w:hAnsi="Times New Roman" w:cs="Times New Roman"/>
                <w:kern w:val="0"/>
                <w:sz w:val="24"/>
                <w:szCs w:val="24"/>
              </w:rPr>
              <w:t xml:space="preserve"> will need </w:t>
            </w:r>
            <w:r w:rsidR="000358E2">
              <w:rPr>
                <w:rFonts w:ascii="Times New Roman" w:hAnsi="Times New Roman" w:cs="Times New Roman"/>
                <w:kern w:val="0"/>
                <w:sz w:val="24"/>
                <w:szCs w:val="24"/>
              </w:rPr>
              <w:t>to derive</w:t>
            </w:r>
            <w:r w:rsidR="00091FBD">
              <w:rPr>
                <w:rFonts w:ascii="Times New Roman" w:hAnsi="Times New Roman" w:cs="Times New Roman"/>
                <w:kern w:val="0"/>
                <w:sz w:val="24"/>
                <w:szCs w:val="24"/>
              </w:rPr>
              <w:t xml:space="preserve"> </w:t>
            </w:r>
            <w:r w:rsidR="00862EB0">
              <w:rPr>
                <w:rFonts w:ascii="Times New Roman" w:hAnsi="Times New Roman" w:cs="Times New Roman"/>
                <w:kern w:val="0"/>
                <w:sz w:val="24"/>
                <w:szCs w:val="24"/>
              </w:rPr>
              <w:t>the confidence intervals vi</w:t>
            </w:r>
            <w:r w:rsidR="00CB0E25">
              <w:rPr>
                <w:rFonts w:ascii="Times New Roman" w:hAnsi="Times New Roman" w:cs="Times New Roman"/>
                <w:kern w:val="0"/>
                <w:sz w:val="24"/>
                <w:szCs w:val="24"/>
              </w:rPr>
              <w:t>a</w:t>
            </w:r>
            <w:r w:rsidR="00862EB0">
              <w:rPr>
                <w:rFonts w:ascii="Times New Roman" w:hAnsi="Times New Roman" w:cs="Times New Roman"/>
                <w:kern w:val="0"/>
                <w:sz w:val="24"/>
                <w:szCs w:val="24"/>
              </w:rPr>
              <w:t xml:space="preserve"> the students </w:t>
            </w:r>
            <w:r w:rsidR="00862EB0" w:rsidRPr="00CB0E25">
              <w:rPr>
                <w:rFonts w:ascii="Times New Roman" w:hAnsi="Times New Roman" w:cs="Times New Roman"/>
                <w:i/>
                <w:iCs/>
                <w:kern w:val="0"/>
                <w:sz w:val="24"/>
                <w:szCs w:val="24"/>
              </w:rPr>
              <w:t>t</w:t>
            </w:r>
            <w:r w:rsidR="00CB0E25" w:rsidRPr="00CB0E25">
              <w:rPr>
                <w:rFonts w:ascii="Times New Roman" w:hAnsi="Times New Roman" w:cs="Times New Roman"/>
                <w:i/>
                <w:iCs/>
                <w:kern w:val="0"/>
                <w:sz w:val="24"/>
                <w:szCs w:val="24"/>
              </w:rPr>
              <w:t>-</w:t>
            </w:r>
            <w:r w:rsidR="00862EB0">
              <w:rPr>
                <w:rFonts w:ascii="Times New Roman" w:hAnsi="Times New Roman" w:cs="Times New Roman"/>
                <w:kern w:val="0"/>
                <w:sz w:val="24"/>
                <w:szCs w:val="24"/>
              </w:rPr>
              <w:t xml:space="preserve">distribution as this is the norm in statistics when the distribution type in </w:t>
            </w:r>
            <w:r w:rsidR="00091FBD" w:rsidRPr="00CB0E25">
              <w:rPr>
                <w:rFonts w:ascii="Times New Roman" w:hAnsi="Times New Roman" w:cs="Times New Roman"/>
                <w:i/>
                <w:iCs/>
                <w:kern w:val="0"/>
                <w:sz w:val="24"/>
                <w:szCs w:val="24"/>
              </w:rPr>
              <w:t>unknown</w:t>
            </w:r>
            <w:r w:rsidR="00862EB0">
              <w:rPr>
                <w:rFonts w:ascii="Times New Roman" w:hAnsi="Times New Roman" w:cs="Times New Roman"/>
                <w:kern w:val="0"/>
                <w:sz w:val="24"/>
                <w:szCs w:val="24"/>
              </w:rPr>
              <w:t>.</w:t>
            </w:r>
          </w:p>
          <w:p w14:paraId="3C80ECF8" w14:textId="77777777" w:rsidR="00862EB0" w:rsidRDefault="00862EB0"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188DE13C" w14:textId="3BD56DE0" w:rsidR="00F95CE1" w:rsidRDefault="00F95CE1"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F95CE1">
              <w:rPr>
                <w:rFonts w:ascii="Times New Roman" w:hAnsi="Times New Roman" w:cs="Times New Roman"/>
                <w:kern w:val="0"/>
                <w:sz w:val="24"/>
                <w:szCs w:val="24"/>
              </w:rPr>
              <w:t>If the population standard deviation σ is unknown, as i</w:t>
            </w:r>
            <w:r w:rsidR="009725B0">
              <w:rPr>
                <w:rFonts w:ascii="Times New Roman" w:hAnsi="Times New Roman" w:cs="Times New Roman"/>
                <w:kern w:val="0"/>
                <w:sz w:val="24"/>
                <w:szCs w:val="24"/>
              </w:rPr>
              <w:t>s the case here</w:t>
            </w:r>
            <w:r w:rsidRPr="00F95CE1">
              <w:rPr>
                <w:rFonts w:ascii="Times New Roman" w:hAnsi="Times New Roman" w:cs="Times New Roman"/>
                <w:kern w:val="0"/>
                <w:sz w:val="24"/>
                <w:szCs w:val="24"/>
              </w:rPr>
              <w:t>, we will have to estimate it by the sample standard deviation</w:t>
            </w:r>
            <w:r w:rsidR="001C5BDB">
              <w:rPr>
                <w:rFonts w:ascii="Times New Roman" w:hAnsi="Times New Roman" w:cs="Times New Roman"/>
                <w:kern w:val="0"/>
                <w:sz w:val="24"/>
                <w:szCs w:val="24"/>
              </w:rPr>
              <w:t>,</w:t>
            </w:r>
            <w:r w:rsidRPr="00F95CE1">
              <w:rPr>
                <w:rFonts w:ascii="Times New Roman" w:hAnsi="Times New Roman" w:cs="Times New Roman"/>
                <w:kern w:val="0"/>
                <w:sz w:val="24"/>
                <w:szCs w:val="24"/>
              </w:rPr>
              <w:t xml:space="preserve"> </w:t>
            </w:r>
            <w:r w:rsidRPr="001C5BDB">
              <w:rPr>
                <w:rFonts w:ascii="Times New Roman" w:hAnsi="Times New Roman" w:cs="Times New Roman"/>
                <w:i/>
                <w:iCs/>
                <w:kern w:val="0"/>
                <w:sz w:val="24"/>
                <w:szCs w:val="24"/>
              </w:rPr>
              <w:t>s</w:t>
            </w:r>
            <w:r w:rsidRPr="00F95CE1">
              <w:rPr>
                <w:rFonts w:ascii="Times New Roman" w:hAnsi="Times New Roman" w:cs="Times New Roman"/>
                <w:kern w:val="0"/>
                <w:sz w:val="24"/>
                <w:szCs w:val="24"/>
              </w:rPr>
              <w:t>.</w:t>
            </w:r>
          </w:p>
          <w:p w14:paraId="39EE7ED6" w14:textId="77777777" w:rsidR="00376D49" w:rsidRDefault="00376D49"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004A8C0E" w14:textId="3483CB8C" w:rsidR="00CF7385" w:rsidRDefault="00CF7385"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Pr>
                <w:rFonts w:ascii="Times New Roman" w:hAnsi="Times New Roman" w:cs="Times New Roman"/>
                <w:kern w:val="0"/>
                <w:sz w:val="24"/>
                <w:szCs w:val="24"/>
              </w:rPr>
              <w:t xml:space="preserve">We also assume that the </w:t>
            </w:r>
            <w:r w:rsidRPr="001C5BDB">
              <w:rPr>
                <w:rFonts w:ascii="Times New Roman" w:hAnsi="Times New Roman" w:cs="Times New Roman"/>
                <w:i/>
                <w:iCs/>
                <w:kern w:val="0"/>
                <w:sz w:val="24"/>
                <w:szCs w:val="24"/>
              </w:rPr>
              <w:t>N</w:t>
            </w:r>
            <w:r>
              <w:rPr>
                <w:rFonts w:ascii="Times New Roman" w:hAnsi="Times New Roman" w:cs="Times New Roman"/>
                <w:kern w:val="0"/>
                <w:sz w:val="24"/>
                <w:szCs w:val="24"/>
              </w:rPr>
              <w:t xml:space="preserve"> </w:t>
            </w:r>
            <w:r w:rsidR="005756FD">
              <w:rPr>
                <w:rFonts w:ascii="Times New Roman" w:hAnsi="Times New Roman" w:cs="Times New Roman"/>
                <w:kern w:val="0"/>
                <w:sz w:val="24"/>
                <w:szCs w:val="24"/>
              </w:rPr>
              <w:t>beams</w:t>
            </w:r>
            <w:r>
              <w:rPr>
                <w:rFonts w:ascii="Times New Roman" w:hAnsi="Times New Roman" w:cs="Times New Roman"/>
                <w:kern w:val="0"/>
                <w:sz w:val="24"/>
                <w:szCs w:val="24"/>
              </w:rPr>
              <w:t xml:space="preserve"> are </w:t>
            </w:r>
            <w:r w:rsidR="0087040C">
              <w:rPr>
                <w:rFonts w:ascii="Times New Roman" w:hAnsi="Times New Roman" w:cs="Times New Roman"/>
                <w:kern w:val="0"/>
                <w:sz w:val="24"/>
                <w:szCs w:val="24"/>
              </w:rPr>
              <w:t>unbiased</w:t>
            </w:r>
            <w:r w:rsidR="001F1200">
              <w:rPr>
                <w:rFonts w:ascii="Times New Roman" w:hAnsi="Times New Roman" w:cs="Times New Roman"/>
                <w:kern w:val="0"/>
                <w:sz w:val="24"/>
                <w:szCs w:val="24"/>
              </w:rPr>
              <w:t>.</w:t>
            </w:r>
          </w:p>
          <w:p w14:paraId="0EE0B84F" w14:textId="77777777" w:rsidR="001F1200" w:rsidRDefault="001F1200"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67E084F1" w14:textId="71542927" w:rsidR="004A7ACA" w:rsidRDefault="004A7ACA"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6704A7">
              <w:rPr>
                <w:rFonts w:ascii="Times New Roman" w:hAnsi="Times New Roman" w:cs="Times New Roman"/>
                <w:kern w:val="0"/>
                <w:sz w:val="24"/>
                <w:szCs w:val="24"/>
              </w:rPr>
              <w:t xml:space="preserve">We could use the sample standard </w:t>
            </w:r>
            <w:r w:rsidR="004C26C3" w:rsidRPr="006704A7">
              <w:rPr>
                <w:rFonts w:ascii="Times New Roman" w:hAnsi="Times New Roman" w:cs="Times New Roman"/>
                <w:kern w:val="0"/>
                <w:sz w:val="24"/>
                <w:szCs w:val="24"/>
              </w:rPr>
              <w:t xml:space="preserve">deviation </w:t>
            </w:r>
            <w:r w:rsidR="004C26C3" w:rsidRPr="005756FD">
              <w:rPr>
                <w:rFonts w:ascii="Times New Roman" w:hAnsi="Times New Roman" w:cs="Times New Roman"/>
                <w:i/>
                <w:iCs/>
                <w:kern w:val="0"/>
                <w:sz w:val="24"/>
                <w:szCs w:val="24"/>
              </w:rPr>
              <w:t>s</w:t>
            </w:r>
            <w:r w:rsidRPr="006704A7">
              <w:rPr>
                <w:rFonts w:ascii="Times New Roman" w:hAnsi="Times New Roman" w:cs="Times New Roman"/>
                <w:kern w:val="0"/>
                <w:sz w:val="24"/>
                <w:szCs w:val="24"/>
              </w:rPr>
              <w:t xml:space="preserve"> as an estimate </w:t>
            </w:r>
            <w:r w:rsidR="00D52343" w:rsidRPr="006704A7">
              <w:rPr>
                <w:rFonts w:ascii="Times New Roman" w:hAnsi="Times New Roman" w:cs="Times New Roman"/>
                <w:kern w:val="0"/>
                <w:sz w:val="24"/>
                <w:szCs w:val="24"/>
              </w:rPr>
              <w:t>of σ</w:t>
            </w:r>
            <w:r w:rsidRPr="006704A7">
              <w:rPr>
                <w:rFonts w:ascii="Times New Roman" w:hAnsi="Times New Roman" w:cs="Times New Roman"/>
                <w:kern w:val="0"/>
                <w:sz w:val="24"/>
                <w:szCs w:val="24"/>
              </w:rPr>
              <w:t xml:space="preserve"> but it is better to use the students </w:t>
            </w:r>
            <w:r w:rsidRPr="005756FD">
              <w:rPr>
                <w:rFonts w:ascii="Times New Roman" w:hAnsi="Times New Roman" w:cs="Times New Roman"/>
                <w:i/>
                <w:iCs/>
                <w:kern w:val="0"/>
                <w:sz w:val="24"/>
                <w:szCs w:val="24"/>
              </w:rPr>
              <w:t>t</w:t>
            </w:r>
            <w:r w:rsidRPr="006704A7">
              <w:rPr>
                <w:rFonts w:ascii="Times New Roman" w:hAnsi="Times New Roman" w:cs="Times New Roman"/>
                <w:kern w:val="0"/>
                <w:sz w:val="24"/>
                <w:szCs w:val="24"/>
              </w:rPr>
              <w:t xml:space="preserve"> distribution when</w:t>
            </w:r>
            <w:r w:rsidRPr="005756FD">
              <w:rPr>
                <w:rFonts w:ascii="Times New Roman" w:hAnsi="Times New Roman" w:cs="Times New Roman"/>
                <w:i/>
                <w:iCs/>
                <w:kern w:val="0"/>
                <w:sz w:val="24"/>
                <w:szCs w:val="24"/>
              </w:rPr>
              <w:t xml:space="preserve"> s</w:t>
            </w:r>
            <w:r w:rsidRPr="006704A7">
              <w:rPr>
                <w:rFonts w:ascii="Times New Roman" w:hAnsi="Times New Roman" w:cs="Times New Roman"/>
                <w:kern w:val="0"/>
                <w:sz w:val="24"/>
                <w:szCs w:val="24"/>
              </w:rPr>
              <w:t xml:space="preserve"> is used </w:t>
            </w:r>
            <w:r w:rsidR="005756FD">
              <w:rPr>
                <w:rFonts w:ascii="Times New Roman" w:hAnsi="Times New Roman" w:cs="Times New Roman"/>
                <w:kern w:val="0"/>
                <w:sz w:val="24"/>
                <w:szCs w:val="24"/>
              </w:rPr>
              <w:t xml:space="preserve">as </w:t>
            </w:r>
            <w:r w:rsidRPr="006704A7">
              <w:rPr>
                <w:rFonts w:ascii="Times New Roman" w:hAnsi="Times New Roman" w:cs="Times New Roman"/>
                <w:kern w:val="0"/>
                <w:sz w:val="24"/>
                <w:szCs w:val="24"/>
              </w:rPr>
              <w:t>an estimate for σ.:</w:t>
            </w:r>
          </w:p>
          <w:p w14:paraId="719BF469" w14:textId="77777777" w:rsidR="005756FD" w:rsidRPr="006704A7" w:rsidRDefault="005756FD"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2B5912A7" w14:textId="0CD5ED7C" w:rsidR="004A7ACA" w:rsidRDefault="00BE09BF"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A23823">
              <w:rPr>
                <w:rFonts w:ascii="Times New Roman" w:hAnsi="Times New Roman" w:cs="Times New Roman"/>
                <w:b/>
                <w:bCs/>
                <w:kern w:val="0"/>
                <w:sz w:val="24"/>
                <w:szCs w:val="24"/>
              </w:rPr>
              <w:t xml:space="preserve">Observation </w:t>
            </w:r>
            <w:r w:rsidR="00D52343" w:rsidRPr="00A23823">
              <w:rPr>
                <w:rFonts w:ascii="Times New Roman" w:hAnsi="Times New Roman" w:cs="Times New Roman"/>
                <w:b/>
                <w:bCs/>
                <w:kern w:val="0"/>
                <w:sz w:val="24"/>
                <w:szCs w:val="24"/>
              </w:rPr>
              <w:t>1</w:t>
            </w:r>
            <w:r w:rsidR="00D52343">
              <w:rPr>
                <w:rFonts w:ascii="Times New Roman" w:hAnsi="Times New Roman" w:cs="Times New Roman"/>
                <w:kern w:val="0"/>
                <w:sz w:val="24"/>
                <w:szCs w:val="24"/>
              </w:rPr>
              <w:t>:</w:t>
            </w:r>
            <w:r>
              <w:rPr>
                <w:rFonts w:ascii="Times New Roman" w:hAnsi="Times New Roman" w:cs="Times New Roman"/>
                <w:kern w:val="0"/>
                <w:sz w:val="24"/>
                <w:szCs w:val="24"/>
              </w:rPr>
              <w:t xml:space="preserve"> </w:t>
            </w:r>
            <w:r w:rsidR="0070755A">
              <w:rPr>
                <w:rFonts w:ascii="Times New Roman" w:hAnsi="Times New Roman" w:cs="Times New Roman"/>
                <w:kern w:val="0"/>
                <w:sz w:val="24"/>
                <w:szCs w:val="24"/>
              </w:rPr>
              <w:t xml:space="preserve">The calculation of confidence intervals on the mean requires the knowledge of standard </w:t>
            </w:r>
            <w:r w:rsidR="00D52343">
              <w:rPr>
                <w:rFonts w:ascii="Times New Roman" w:hAnsi="Times New Roman" w:cs="Times New Roman"/>
                <w:kern w:val="0"/>
                <w:sz w:val="24"/>
                <w:szCs w:val="24"/>
              </w:rPr>
              <w:t>deviations.</w:t>
            </w:r>
            <w:r w:rsidR="0070755A">
              <w:rPr>
                <w:rFonts w:ascii="Times New Roman" w:hAnsi="Times New Roman" w:cs="Times New Roman"/>
                <w:kern w:val="0"/>
                <w:sz w:val="24"/>
                <w:szCs w:val="24"/>
              </w:rPr>
              <w:t xml:space="preserve"> as this is not </w:t>
            </w:r>
            <w:r w:rsidR="00A23823">
              <w:rPr>
                <w:rFonts w:ascii="Times New Roman" w:hAnsi="Times New Roman" w:cs="Times New Roman"/>
                <w:kern w:val="0"/>
                <w:sz w:val="24"/>
                <w:szCs w:val="24"/>
              </w:rPr>
              <w:t>specified,</w:t>
            </w:r>
            <w:r w:rsidR="0070755A">
              <w:rPr>
                <w:rFonts w:ascii="Times New Roman" w:hAnsi="Times New Roman" w:cs="Times New Roman"/>
                <w:kern w:val="0"/>
                <w:sz w:val="24"/>
                <w:szCs w:val="24"/>
              </w:rPr>
              <w:t xml:space="preserve"> we could estimate </w:t>
            </w:r>
            <w:r w:rsidR="00E00C69">
              <w:rPr>
                <w:rFonts w:ascii="Times New Roman" w:hAnsi="Times New Roman" w:cs="Times New Roman"/>
                <w:kern w:val="0"/>
                <w:sz w:val="24"/>
                <w:szCs w:val="24"/>
              </w:rPr>
              <w:t>the standard deviation from that of the given samples.</w:t>
            </w:r>
          </w:p>
          <w:p w14:paraId="78D758BF" w14:textId="77777777" w:rsidR="005C2D2E" w:rsidRDefault="005C2D2E"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1714615D" w14:textId="10A2D073" w:rsidR="00CE7B57" w:rsidRDefault="00A23823"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CE7B57">
              <w:rPr>
                <w:rFonts w:ascii="Times New Roman" w:hAnsi="Times New Roman" w:cs="Times New Roman"/>
                <w:b/>
                <w:bCs/>
                <w:kern w:val="0"/>
                <w:sz w:val="24"/>
                <w:szCs w:val="24"/>
              </w:rPr>
              <w:t>Observation 2</w:t>
            </w:r>
            <w:r>
              <w:rPr>
                <w:rFonts w:ascii="Times New Roman" w:hAnsi="Times New Roman" w:cs="Times New Roman"/>
                <w:kern w:val="0"/>
                <w:sz w:val="24"/>
                <w:szCs w:val="24"/>
              </w:rPr>
              <w:t xml:space="preserve"> : The calculation of confidence intervals </w:t>
            </w:r>
            <w:r w:rsidR="00FD07BC">
              <w:rPr>
                <w:rFonts w:ascii="Times New Roman" w:hAnsi="Times New Roman" w:cs="Times New Roman"/>
                <w:kern w:val="0"/>
                <w:sz w:val="24"/>
                <w:szCs w:val="24"/>
              </w:rPr>
              <w:t xml:space="preserve"> also requires the knowledge of the underlying distribution type. As this is not </w:t>
            </w:r>
            <w:r w:rsidR="00D52343">
              <w:rPr>
                <w:rFonts w:ascii="Times New Roman" w:hAnsi="Times New Roman" w:cs="Times New Roman"/>
                <w:kern w:val="0"/>
                <w:sz w:val="24"/>
                <w:szCs w:val="24"/>
              </w:rPr>
              <w:t>specified,</w:t>
            </w:r>
            <w:r w:rsidR="00FD07BC">
              <w:rPr>
                <w:rFonts w:ascii="Times New Roman" w:hAnsi="Times New Roman" w:cs="Times New Roman"/>
                <w:kern w:val="0"/>
                <w:sz w:val="24"/>
                <w:szCs w:val="24"/>
              </w:rPr>
              <w:t xml:space="preserve"> we have two choice</w:t>
            </w:r>
            <w:r w:rsidR="00862EB0">
              <w:rPr>
                <w:rFonts w:ascii="Times New Roman" w:hAnsi="Times New Roman" w:cs="Times New Roman"/>
                <w:kern w:val="0"/>
                <w:sz w:val="24"/>
                <w:szCs w:val="24"/>
              </w:rPr>
              <w:t>s</w:t>
            </w:r>
            <w:r w:rsidR="00FD07BC">
              <w:rPr>
                <w:rFonts w:ascii="Times New Roman" w:hAnsi="Times New Roman" w:cs="Times New Roman"/>
                <w:kern w:val="0"/>
                <w:sz w:val="24"/>
                <w:szCs w:val="24"/>
              </w:rPr>
              <w:t xml:space="preserve">: </w:t>
            </w:r>
            <w:r w:rsidR="005C2D2E">
              <w:rPr>
                <w:rFonts w:ascii="Times New Roman" w:hAnsi="Times New Roman" w:cs="Times New Roman"/>
                <w:kern w:val="0"/>
                <w:sz w:val="24"/>
                <w:szCs w:val="24"/>
              </w:rPr>
              <w:t xml:space="preserve">(1) </w:t>
            </w:r>
            <w:r w:rsidR="00C269A8">
              <w:rPr>
                <w:rFonts w:ascii="Times New Roman" w:hAnsi="Times New Roman" w:cs="Times New Roman"/>
                <w:kern w:val="0"/>
                <w:sz w:val="24"/>
                <w:szCs w:val="24"/>
              </w:rPr>
              <w:t>E</w:t>
            </w:r>
            <w:r w:rsidR="00FD07BC">
              <w:rPr>
                <w:rFonts w:ascii="Times New Roman" w:hAnsi="Times New Roman" w:cs="Times New Roman"/>
                <w:kern w:val="0"/>
                <w:sz w:val="24"/>
                <w:szCs w:val="24"/>
              </w:rPr>
              <w:t xml:space="preserve">ither to assume that the </w:t>
            </w:r>
            <w:r w:rsidR="00400E59">
              <w:rPr>
                <w:rFonts w:ascii="Times New Roman" w:hAnsi="Times New Roman" w:cs="Times New Roman"/>
                <w:kern w:val="0"/>
                <w:sz w:val="24"/>
                <w:szCs w:val="24"/>
              </w:rPr>
              <w:t xml:space="preserve">distribution of </w:t>
            </w:r>
            <w:r w:rsidR="00FD07BC">
              <w:rPr>
                <w:rFonts w:ascii="Times New Roman" w:hAnsi="Times New Roman" w:cs="Times New Roman"/>
                <w:kern w:val="0"/>
                <w:sz w:val="24"/>
                <w:szCs w:val="24"/>
              </w:rPr>
              <w:t>E</w:t>
            </w:r>
            <w:r w:rsidR="00400E59">
              <w:rPr>
                <w:rFonts w:ascii="Times New Roman" w:hAnsi="Times New Roman" w:cs="Times New Roman"/>
                <w:kern w:val="0"/>
                <w:sz w:val="24"/>
                <w:szCs w:val="24"/>
              </w:rPr>
              <w:t xml:space="preserve">IRP </w:t>
            </w:r>
            <w:r w:rsidR="00C269A8">
              <w:rPr>
                <w:rFonts w:ascii="Times New Roman" w:hAnsi="Times New Roman" w:cs="Times New Roman"/>
                <w:kern w:val="0"/>
                <w:sz w:val="24"/>
                <w:szCs w:val="24"/>
              </w:rPr>
              <w:t>is</w:t>
            </w:r>
            <w:r w:rsidR="00400E59">
              <w:rPr>
                <w:rFonts w:ascii="Times New Roman" w:hAnsi="Times New Roman" w:cs="Times New Roman"/>
                <w:kern w:val="0"/>
                <w:sz w:val="24"/>
                <w:szCs w:val="24"/>
              </w:rPr>
              <w:t xml:space="preserve"> Normal</w:t>
            </w:r>
            <w:r w:rsidR="00C269A8">
              <w:rPr>
                <w:rFonts w:ascii="Times New Roman" w:hAnsi="Times New Roman" w:cs="Times New Roman"/>
                <w:kern w:val="0"/>
                <w:sz w:val="24"/>
                <w:szCs w:val="24"/>
              </w:rPr>
              <w:t>,</w:t>
            </w:r>
            <w:r w:rsidR="00862EB0">
              <w:rPr>
                <w:rFonts w:ascii="Times New Roman" w:hAnsi="Times New Roman" w:cs="Times New Roman"/>
                <w:kern w:val="0"/>
                <w:sz w:val="24"/>
                <w:szCs w:val="24"/>
              </w:rPr>
              <w:t xml:space="preserve"> or</w:t>
            </w:r>
            <w:r w:rsidR="00C269A8">
              <w:rPr>
                <w:rFonts w:ascii="Times New Roman" w:hAnsi="Times New Roman" w:cs="Times New Roman"/>
                <w:kern w:val="0"/>
                <w:sz w:val="24"/>
                <w:szCs w:val="24"/>
              </w:rPr>
              <w:t xml:space="preserve"> (2)</w:t>
            </w:r>
            <w:r w:rsidR="00862EB0">
              <w:rPr>
                <w:rFonts w:ascii="Times New Roman" w:hAnsi="Times New Roman" w:cs="Times New Roman"/>
                <w:kern w:val="0"/>
                <w:sz w:val="24"/>
                <w:szCs w:val="24"/>
              </w:rPr>
              <w:t xml:space="preserve"> </w:t>
            </w:r>
            <w:r w:rsidR="00CE7B57">
              <w:rPr>
                <w:rFonts w:ascii="Times New Roman" w:hAnsi="Times New Roman" w:cs="Times New Roman"/>
                <w:kern w:val="0"/>
                <w:sz w:val="24"/>
                <w:szCs w:val="24"/>
              </w:rPr>
              <w:t xml:space="preserve">a students </w:t>
            </w:r>
            <w:r w:rsidR="00CE7B57" w:rsidRPr="00382C38">
              <w:rPr>
                <w:rFonts w:ascii="Times New Roman" w:hAnsi="Times New Roman" w:cs="Times New Roman"/>
                <w:i/>
                <w:iCs/>
                <w:kern w:val="0"/>
                <w:sz w:val="24"/>
                <w:szCs w:val="24"/>
              </w:rPr>
              <w:t xml:space="preserve">t </w:t>
            </w:r>
            <w:r w:rsidR="00CE7B57">
              <w:rPr>
                <w:rFonts w:ascii="Times New Roman" w:hAnsi="Times New Roman" w:cs="Times New Roman"/>
                <w:kern w:val="0"/>
                <w:sz w:val="24"/>
                <w:szCs w:val="24"/>
              </w:rPr>
              <w:t>distribution.</w:t>
            </w:r>
          </w:p>
          <w:p w14:paraId="2C0517D9" w14:textId="77777777" w:rsidR="005C2D2E" w:rsidRDefault="005C2D2E"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0E330D99" w14:textId="06F39B6C" w:rsidR="00376D49" w:rsidRDefault="00376D49"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F445BD">
              <w:rPr>
                <w:rFonts w:ascii="Times New Roman" w:hAnsi="Times New Roman" w:cs="Times New Roman"/>
                <w:b/>
                <w:bCs/>
                <w:kern w:val="0"/>
                <w:sz w:val="24"/>
                <w:szCs w:val="24"/>
              </w:rPr>
              <w:t xml:space="preserve">Observation </w:t>
            </w:r>
            <w:r w:rsidR="00390E6C" w:rsidRPr="00F445BD">
              <w:rPr>
                <w:rFonts w:ascii="Times New Roman" w:hAnsi="Times New Roman" w:cs="Times New Roman"/>
                <w:b/>
                <w:bCs/>
                <w:kern w:val="0"/>
                <w:sz w:val="24"/>
                <w:szCs w:val="24"/>
              </w:rPr>
              <w:t>3</w:t>
            </w:r>
            <w:r w:rsidR="00390E6C">
              <w:rPr>
                <w:rFonts w:ascii="Times New Roman" w:hAnsi="Times New Roman" w:cs="Times New Roman"/>
                <w:kern w:val="0"/>
                <w:sz w:val="24"/>
                <w:szCs w:val="24"/>
              </w:rPr>
              <w:t>:</w:t>
            </w:r>
            <w:r>
              <w:rPr>
                <w:rFonts w:ascii="Times New Roman" w:hAnsi="Times New Roman" w:cs="Times New Roman"/>
                <w:kern w:val="0"/>
                <w:sz w:val="24"/>
                <w:szCs w:val="24"/>
              </w:rPr>
              <w:t xml:space="preserve"> The calculation of CIs assume the N samples are </w:t>
            </w:r>
            <w:r w:rsidR="00390E6C">
              <w:rPr>
                <w:rFonts w:ascii="Times New Roman" w:hAnsi="Times New Roman" w:cs="Times New Roman"/>
                <w:kern w:val="0"/>
                <w:sz w:val="24"/>
                <w:szCs w:val="24"/>
              </w:rPr>
              <w:t>unbiased</w:t>
            </w:r>
            <w:r>
              <w:rPr>
                <w:rFonts w:ascii="Times New Roman" w:hAnsi="Times New Roman" w:cs="Times New Roman"/>
                <w:kern w:val="0"/>
                <w:sz w:val="24"/>
                <w:szCs w:val="24"/>
              </w:rPr>
              <w:t>.</w:t>
            </w:r>
          </w:p>
          <w:p w14:paraId="63462143" w14:textId="6F23B1F5" w:rsidR="00A23823" w:rsidRDefault="00344A64"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6704A7">
              <w:rPr>
                <w:rFonts w:ascii="Times New Roman" w:hAnsi="Times New Roman" w:cs="Times New Roman"/>
                <w:kern w:val="0"/>
                <w:sz w:val="24"/>
                <w:szCs w:val="24"/>
              </w:rPr>
              <w:t xml:space="preserve">A </w:t>
            </w:r>
            <w:r>
              <w:rPr>
                <w:rFonts w:ascii="Times New Roman" w:hAnsi="Times New Roman" w:cs="Times New Roman"/>
                <w:kern w:val="0"/>
                <w:sz w:val="24"/>
                <w:szCs w:val="24"/>
              </w:rPr>
              <w:t xml:space="preserve">95% </w:t>
            </w:r>
            <w:r w:rsidRPr="006704A7">
              <w:rPr>
                <w:rFonts w:ascii="Times New Roman" w:hAnsi="Times New Roman" w:cs="Times New Roman"/>
                <w:kern w:val="0"/>
                <w:sz w:val="24"/>
                <w:szCs w:val="24"/>
              </w:rPr>
              <w:t>confidence interval on the population mean (per</w:t>
            </w:r>
            <w:r w:rsidR="00382C38">
              <w:rPr>
                <w:rFonts w:ascii="Times New Roman" w:hAnsi="Times New Roman" w:cs="Times New Roman"/>
                <w:kern w:val="0"/>
                <w:sz w:val="24"/>
                <w:szCs w:val="24"/>
              </w:rPr>
              <w:t>-</w:t>
            </w:r>
            <w:r w:rsidR="00392C64" w:rsidRPr="006704A7">
              <w:rPr>
                <w:rFonts w:ascii="Times New Roman" w:hAnsi="Times New Roman" w:cs="Times New Roman"/>
                <w:kern w:val="0"/>
                <w:sz w:val="24"/>
                <w:szCs w:val="24"/>
              </w:rPr>
              <w:t>bin) with</w:t>
            </w:r>
            <w:r w:rsidRPr="006704A7">
              <w:rPr>
                <w:rFonts w:ascii="Times New Roman" w:hAnsi="Times New Roman" w:cs="Times New Roman"/>
                <w:kern w:val="0"/>
                <w:sz w:val="24"/>
                <w:szCs w:val="24"/>
              </w:rPr>
              <w:t xml:space="preserve"> </w:t>
            </w:r>
            <w:r w:rsidR="00390E6C" w:rsidRPr="00B800DF">
              <w:rPr>
                <w:rFonts w:ascii="Times New Roman" w:hAnsi="Times New Roman" w:cs="Times New Roman"/>
                <w:i/>
                <w:iCs/>
                <w:kern w:val="0"/>
                <w:sz w:val="24"/>
                <w:szCs w:val="24"/>
              </w:rPr>
              <w:t>unknown</w:t>
            </w:r>
            <w:r w:rsidRPr="00B800DF">
              <w:rPr>
                <w:rFonts w:ascii="Times New Roman" w:hAnsi="Times New Roman" w:cs="Times New Roman"/>
                <w:i/>
                <w:iCs/>
                <w:kern w:val="0"/>
                <w:sz w:val="24"/>
                <w:szCs w:val="24"/>
              </w:rPr>
              <w:t xml:space="preserve"> standard deviation</w:t>
            </w:r>
            <w:r>
              <w:rPr>
                <w:rFonts w:ascii="Times New Roman" w:hAnsi="Times New Roman" w:cs="Times New Roman"/>
                <w:kern w:val="0"/>
                <w:sz w:val="24"/>
                <w:szCs w:val="24"/>
              </w:rPr>
              <w:t xml:space="preserve"> </w:t>
            </w:r>
            <w:r w:rsidRPr="004D745B">
              <w:rPr>
                <w:rFonts w:ascii="Times New Roman" w:hAnsi="Times New Roman" w:cs="Times New Roman"/>
                <w:i/>
                <w:iCs/>
                <w:kern w:val="0"/>
                <w:sz w:val="24"/>
                <w:szCs w:val="24"/>
              </w:rPr>
              <w:t xml:space="preserve">for a normal </w:t>
            </w:r>
            <w:r w:rsidR="00390E6C" w:rsidRPr="004D745B">
              <w:rPr>
                <w:rFonts w:ascii="Times New Roman" w:hAnsi="Times New Roman" w:cs="Times New Roman"/>
                <w:i/>
                <w:iCs/>
                <w:kern w:val="0"/>
                <w:sz w:val="24"/>
                <w:szCs w:val="24"/>
              </w:rPr>
              <w:t xml:space="preserve">distribution </w:t>
            </w:r>
            <w:r w:rsidR="00390E6C" w:rsidRPr="006704A7">
              <w:rPr>
                <w:rFonts w:ascii="Times New Roman" w:hAnsi="Times New Roman" w:cs="Times New Roman"/>
                <w:kern w:val="0"/>
                <w:sz w:val="24"/>
                <w:szCs w:val="24"/>
              </w:rPr>
              <w:t>is</w:t>
            </w:r>
            <w:r w:rsidRPr="006704A7">
              <w:rPr>
                <w:rFonts w:ascii="Times New Roman" w:hAnsi="Times New Roman" w:cs="Times New Roman"/>
                <w:kern w:val="0"/>
                <w:sz w:val="24"/>
                <w:szCs w:val="24"/>
              </w:rPr>
              <w:t xml:space="preserve"> then given by</w:t>
            </w:r>
            <w:r w:rsidR="00B447C9">
              <w:rPr>
                <w:rFonts w:ascii="Times New Roman" w:hAnsi="Times New Roman" w:cs="Times New Roman"/>
                <w:kern w:val="0"/>
                <w:sz w:val="24"/>
                <w:szCs w:val="24"/>
              </w:rPr>
              <w:t>:</w:t>
            </w:r>
          </w:p>
          <w:p w14:paraId="54BEF34F" w14:textId="686555BC" w:rsidR="008C2243" w:rsidRPr="006704A7" w:rsidRDefault="008C2243" w:rsidP="008C2243">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Lower limit</w:t>
            </w:r>
            <w:r w:rsidRPr="006704A7">
              <w:rPr>
                <w:rFonts w:ascii="Times New Roman" w:hAnsi="Times New Roman" w:cs="Times New Roman"/>
                <w:kern w:val="0"/>
                <w:sz w:val="24"/>
                <w:szCs w:val="24"/>
              </w:rPr>
              <w:t xml:space="preserve">= </w:t>
            </w:r>
          </w:p>
          <w:p w14:paraId="3C89113D" w14:textId="67144091" w:rsidR="008C2243" w:rsidRPr="00D9503F" w:rsidRDefault="005748EC" w:rsidP="00D9503F">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Mean</w:t>
            </w:r>
            <w:r w:rsidR="008C2243" w:rsidRPr="00D9503F">
              <w:rPr>
                <w:rFonts w:ascii="Times New Roman" w:hAnsi="Times New Roman" w:cs="Times New Roman"/>
                <w:kern w:val="0"/>
                <w:sz w:val="24"/>
                <w:szCs w:val="24"/>
              </w:rPr>
              <w:t xml:space="preserve">- 1.96. </w:t>
            </w:r>
            <w:r w:rsidR="008C2243" w:rsidRPr="001536CC">
              <w:rPr>
                <w:rFonts w:ascii="Times New Roman" w:hAnsi="Times New Roman" w:cs="Times New Roman"/>
                <w:i/>
                <w:iCs/>
                <w:kern w:val="0"/>
                <w:sz w:val="24"/>
                <w:szCs w:val="24"/>
              </w:rPr>
              <w:t>s</w:t>
            </w:r>
            <w:r w:rsidR="008C2243"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71672E71" w14:textId="77777777" w:rsidR="008C2243" w:rsidRDefault="008C2243" w:rsidP="008C2243">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 xml:space="preserve">Upper limit </w:t>
            </w:r>
            <w:r w:rsidRPr="006704A7">
              <w:rPr>
                <w:rFonts w:ascii="Times New Roman" w:hAnsi="Times New Roman" w:cs="Times New Roman"/>
                <w:kern w:val="0"/>
                <w:sz w:val="24"/>
                <w:szCs w:val="24"/>
              </w:rPr>
              <w:t xml:space="preserve">= </w:t>
            </w:r>
          </w:p>
          <w:p w14:paraId="345AAB36" w14:textId="77777777" w:rsidR="00BF0FF5" w:rsidRPr="006704A7" w:rsidRDefault="00BF0FF5" w:rsidP="008C2243">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2098D518" w14:textId="69CEF1EE" w:rsidR="00402244" w:rsidRPr="00D9503F" w:rsidRDefault="005748EC" w:rsidP="00402244">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lastRenderedPageBreak/>
              <w:t>Mean</w:t>
            </w:r>
            <w:r w:rsidR="008C2243" w:rsidRPr="00D9503F">
              <w:rPr>
                <w:rFonts w:ascii="Times New Roman" w:hAnsi="Times New Roman" w:cs="Times New Roman"/>
                <w:kern w:val="0"/>
                <w:sz w:val="24"/>
                <w:szCs w:val="24"/>
              </w:rPr>
              <w:t xml:space="preserve"> + 1.96.</w:t>
            </w:r>
            <w:r w:rsidR="00402244" w:rsidRPr="001536CC">
              <w:rPr>
                <w:rFonts w:ascii="Times New Roman" w:hAnsi="Times New Roman" w:cs="Times New Roman"/>
                <w:i/>
                <w:iCs/>
                <w:kern w:val="0"/>
                <w:sz w:val="24"/>
                <w:szCs w:val="24"/>
              </w:rPr>
              <w:t>s</w:t>
            </w:r>
            <w:r w:rsidR="00402244"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5D453815" w14:textId="77777777" w:rsidR="006E706C" w:rsidRDefault="006E706C" w:rsidP="006E706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4D57044C" w14:textId="5CCD4E8B" w:rsidR="006E706C" w:rsidRDefault="006E706C" w:rsidP="006E706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6704A7">
              <w:rPr>
                <w:rFonts w:ascii="Times New Roman" w:hAnsi="Times New Roman" w:cs="Times New Roman"/>
                <w:kern w:val="0"/>
                <w:sz w:val="24"/>
                <w:szCs w:val="24"/>
              </w:rPr>
              <w:t xml:space="preserve">A </w:t>
            </w:r>
            <w:r>
              <w:rPr>
                <w:rFonts w:ascii="Times New Roman" w:hAnsi="Times New Roman" w:cs="Times New Roman"/>
                <w:kern w:val="0"/>
                <w:sz w:val="24"/>
                <w:szCs w:val="24"/>
              </w:rPr>
              <w:t xml:space="preserve">95% </w:t>
            </w:r>
            <w:r w:rsidRPr="006704A7">
              <w:rPr>
                <w:rFonts w:ascii="Times New Roman" w:hAnsi="Times New Roman" w:cs="Times New Roman"/>
                <w:kern w:val="0"/>
                <w:sz w:val="24"/>
                <w:szCs w:val="24"/>
              </w:rPr>
              <w:t xml:space="preserve">confidence interval on the population mean (per </w:t>
            </w:r>
            <w:r w:rsidR="00392C64" w:rsidRPr="006704A7">
              <w:rPr>
                <w:rFonts w:ascii="Times New Roman" w:hAnsi="Times New Roman" w:cs="Times New Roman"/>
                <w:kern w:val="0"/>
                <w:sz w:val="24"/>
                <w:szCs w:val="24"/>
              </w:rPr>
              <w:t>bin) with</w:t>
            </w:r>
            <w:r w:rsidRPr="006704A7">
              <w:rPr>
                <w:rFonts w:ascii="Times New Roman" w:hAnsi="Times New Roman" w:cs="Times New Roman"/>
                <w:kern w:val="0"/>
                <w:sz w:val="24"/>
                <w:szCs w:val="24"/>
              </w:rPr>
              <w:t xml:space="preserve"> </w:t>
            </w:r>
            <w:r w:rsidR="00390E6C" w:rsidRPr="004D745B">
              <w:rPr>
                <w:rFonts w:ascii="Times New Roman" w:hAnsi="Times New Roman" w:cs="Times New Roman"/>
                <w:i/>
                <w:iCs/>
                <w:kern w:val="0"/>
                <w:sz w:val="24"/>
                <w:szCs w:val="24"/>
              </w:rPr>
              <w:t>unknown</w:t>
            </w:r>
            <w:r w:rsidRPr="004D745B">
              <w:rPr>
                <w:rFonts w:ascii="Times New Roman" w:hAnsi="Times New Roman" w:cs="Times New Roman"/>
                <w:i/>
                <w:iCs/>
                <w:kern w:val="0"/>
                <w:sz w:val="24"/>
                <w:szCs w:val="24"/>
              </w:rPr>
              <w:t xml:space="preserve"> standard deviation for a students t</w:t>
            </w:r>
            <w:r>
              <w:rPr>
                <w:rFonts w:ascii="Times New Roman" w:hAnsi="Times New Roman" w:cs="Times New Roman"/>
                <w:kern w:val="0"/>
                <w:sz w:val="24"/>
                <w:szCs w:val="24"/>
              </w:rPr>
              <w:t xml:space="preserve"> </w:t>
            </w:r>
            <w:r w:rsidR="00FF4079">
              <w:rPr>
                <w:rFonts w:ascii="Times New Roman" w:hAnsi="Times New Roman" w:cs="Times New Roman"/>
                <w:kern w:val="0"/>
                <w:sz w:val="24"/>
                <w:szCs w:val="24"/>
              </w:rPr>
              <w:t xml:space="preserve">distribution </w:t>
            </w:r>
            <w:r w:rsidR="00FF4079" w:rsidRPr="006704A7">
              <w:rPr>
                <w:rFonts w:ascii="Times New Roman" w:hAnsi="Times New Roman" w:cs="Times New Roman"/>
                <w:kern w:val="0"/>
                <w:sz w:val="24"/>
                <w:szCs w:val="24"/>
              </w:rPr>
              <w:t>is</w:t>
            </w:r>
            <w:r w:rsidRPr="006704A7">
              <w:rPr>
                <w:rFonts w:ascii="Times New Roman" w:hAnsi="Times New Roman" w:cs="Times New Roman"/>
                <w:kern w:val="0"/>
                <w:sz w:val="24"/>
                <w:szCs w:val="24"/>
              </w:rPr>
              <w:t xml:space="preserve"> then given by</w:t>
            </w:r>
            <w:r w:rsidR="00BA7DD1">
              <w:rPr>
                <w:rFonts w:ascii="Times New Roman" w:hAnsi="Times New Roman" w:cs="Times New Roman"/>
                <w:kern w:val="0"/>
                <w:sz w:val="24"/>
                <w:szCs w:val="24"/>
              </w:rPr>
              <w:t xml:space="preserve"> [</w:t>
            </w:r>
            <w:r w:rsidR="00597056">
              <w:rPr>
                <w:rFonts w:ascii="Times New Roman" w:hAnsi="Times New Roman" w:cs="Times New Roman"/>
                <w:kern w:val="0"/>
                <w:sz w:val="24"/>
                <w:szCs w:val="24"/>
              </w:rPr>
              <w:t xml:space="preserve"> Chapter 9, </w:t>
            </w:r>
            <w:r w:rsidR="00BA7DD1">
              <w:rPr>
                <w:rFonts w:ascii="Times New Roman" w:hAnsi="Times New Roman" w:cs="Times New Roman"/>
                <w:kern w:val="0"/>
                <w:sz w:val="24"/>
                <w:szCs w:val="24"/>
              </w:rPr>
              <w:t>2]</w:t>
            </w:r>
            <w:r>
              <w:rPr>
                <w:rFonts w:ascii="Times New Roman" w:hAnsi="Times New Roman" w:cs="Times New Roman"/>
                <w:kern w:val="0"/>
                <w:sz w:val="24"/>
                <w:szCs w:val="24"/>
              </w:rPr>
              <w:t>:</w:t>
            </w:r>
          </w:p>
          <w:p w14:paraId="3170418E" w14:textId="77777777" w:rsidR="00B447C9" w:rsidRPr="006704A7" w:rsidRDefault="00B447C9"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132D693C" w14:textId="1296EAE3" w:rsidR="004A7ACA" w:rsidRPr="006704A7" w:rsidRDefault="004A7ACA"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Lower limit</w:t>
            </w:r>
            <w:r w:rsidRPr="006704A7">
              <w:rPr>
                <w:rFonts w:ascii="Times New Roman" w:hAnsi="Times New Roman" w:cs="Times New Roman"/>
                <w:kern w:val="0"/>
                <w:sz w:val="24"/>
                <w:szCs w:val="24"/>
              </w:rPr>
              <w:t xml:space="preserve">= </w:t>
            </w:r>
          </w:p>
          <w:p w14:paraId="48BEB467" w14:textId="77777777" w:rsidR="00402244" w:rsidRPr="00D9503F" w:rsidRDefault="005748EC" w:rsidP="00402244">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Mean</w:t>
            </w:r>
            <w:r w:rsidR="008754A7" w:rsidRPr="00D9503F">
              <w:rPr>
                <w:rFonts w:ascii="Times New Roman" w:hAnsi="Times New Roman" w:cs="Times New Roman"/>
                <w:kern w:val="0"/>
                <w:sz w:val="24"/>
                <w:szCs w:val="24"/>
              </w:rPr>
              <w:t xml:space="preserve">- </w:t>
            </w:r>
            <w:r w:rsidR="00E96C9E">
              <w:rPr>
                <w:rFonts w:ascii="Times New Roman" w:hAnsi="Times New Roman" w:cs="Times New Roman"/>
                <w:kern w:val="0"/>
                <w:sz w:val="24"/>
                <w:szCs w:val="24"/>
              </w:rPr>
              <w:t>2.04.</w:t>
            </w:r>
            <w:r w:rsidR="008754A7" w:rsidRPr="00D9503F">
              <w:rPr>
                <w:rFonts w:ascii="Times New Roman" w:hAnsi="Times New Roman" w:cs="Times New Roman"/>
                <w:kern w:val="0"/>
                <w:sz w:val="24"/>
                <w:szCs w:val="24"/>
              </w:rPr>
              <w:t xml:space="preserve"> </w:t>
            </w:r>
            <w:r w:rsidR="00402244" w:rsidRPr="001536CC">
              <w:rPr>
                <w:rFonts w:ascii="Times New Roman" w:hAnsi="Times New Roman" w:cs="Times New Roman"/>
                <w:i/>
                <w:iCs/>
                <w:kern w:val="0"/>
                <w:sz w:val="24"/>
                <w:szCs w:val="24"/>
              </w:rPr>
              <w:t>s</w:t>
            </w:r>
            <w:r w:rsidR="00402244"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502AF119" w14:textId="31089B48" w:rsidR="004A7ACA" w:rsidRPr="00D9503F" w:rsidRDefault="004A7ACA" w:rsidP="00402244">
            <w:pPr>
              <w:pStyle w:val="ListParagraph"/>
              <w:kinsoku w:val="0"/>
              <w:adjustRightInd w:val="0"/>
              <w:ind w:left="1440"/>
              <w:jc w:val="both"/>
              <w:rPr>
                <w:rFonts w:ascii="Times New Roman" w:hAnsi="Times New Roman" w:cs="Times New Roman"/>
                <w:kern w:val="0"/>
                <w:sz w:val="24"/>
                <w:szCs w:val="24"/>
              </w:rPr>
            </w:pPr>
          </w:p>
          <w:p w14:paraId="1A701ECE" w14:textId="42BDB4EC" w:rsidR="004A7ACA" w:rsidRPr="006704A7" w:rsidRDefault="004A7ACA" w:rsidP="00C671B2">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Upper limit</w:t>
            </w:r>
            <w:r w:rsidRPr="006704A7">
              <w:rPr>
                <w:rFonts w:ascii="Times New Roman" w:hAnsi="Times New Roman" w:cs="Times New Roman"/>
                <w:kern w:val="0"/>
                <w:sz w:val="24"/>
                <w:szCs w:val="24"/>
              </w:rPr>
              <w:t xml:space="preserve"> =</w:t>
            </w:r>
          </w:p>
          <w:p w14:paraId="40665CD7" w14:textId="77777777" w:rsidR="00402244" w:rsidRPr="00D9503F" w:rsidRDefault="005748EC" w:rsidP="00402244">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Mean</w:t>
            </w:r>
            <w:r w:rsidR="008C2243" w:rsidRPr="00D9503F">
              <w:rPr>
                <w:rFonts w:ascii="Times New Roman" w:hAnsi="Times New Roman" w:cs="Times New Roman"/>
                <w:kern w:val="0"/>
                <w:sz w:val="24"/>
                <w:szCs w:val="24"/>
              </w:rPr>
              <w:t xml:space="preserve"> +</w:t>
            </w:r>
            <w:r w:rsidR="00E96C9E">
              <w:rPr>
                <w:rFonts w:ascii="Times New Roman" w:hAnsi="Times New Roman" w:cs="Times New Roman"/>
                <w:kern w:val="0"/>
                <w:sz w:val="24"/>
                <w:szCs w:val="24"/>
              </w:rPr>
              <w:t>2.04</w:t>
            </w:r>
            <w:r w:rsidR="008C2243" w:rsidRPr="00D9503F">
              <w:rPr>
                <w:rFonts w:ascii="Times New Roman" w:hAnsi="Times New Roman" w:cs="Times New Roman"/>
                <w:kern w:val="0"/>
                <w:sz w:val="24"/>
                <w:szCs w:val="24"/>
              </w:rPr>
              <w:t>.</w:t>
            </w:r>
            <w:r w:rsidR="008C2243" w:rsidRPr="001536CC">
              <w:rPr>
                <w:rFonts w:ascii="Times New Roman" w:hAnsi="Times New Roman" w:cs="Times New Roman"/>
                <w:i/>
                <w:iCs/>
                <w:kern w:val="0"/>
                <w:sz w:val="24"/>
                <w:szCs w:val="24"/>
              </w:rPr>
              <w:t xml:space="preserve"> </w:t>
            </w:r>
            <w:r w:rsidR="00402244" w:rsidRPr="001536CC">
              <w:rPr>
                <w:rFonts w:ascii="Times New Roman" w:hAnsi="Times New Roman" w:cs="Times New Roman"/>
                <w:i/>
                <w:iCs/>
                <w:kern w:val="0"/>
                <w:sz w:val="24"/>
                <w:szCs w:val="24"/>
              </w:rPr>
              <w:t>s</w:t>
            </w:r>
            <w:r w:rsidR="00402244"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676379D2" w14:textId="24CA74C4" w:rsidR="008C2243" w:rsidRPr="00D9503F" w:rsidRDefault="008C2243" w:rsidP="00402244">
            <w:pPr>
              <w:pStyle w:val="ListParagraph"/>
              <w:kinsoku w:val="0"/>
              <w:adjustRightInd w:val="0"/>
              <w:ind w:left="1440"/>
              <w:jc w:val="both"/>
              <w:rPr>
                <w:rFonts w:ascii="Times New Roman" w:hAnsi="Times New Roman" w:cs="Times New Roman"/>
                <w:kern w:val="0"/>
                <w:sz w:val="24"/>
                <w:szCs w:val="24"/>
              </w:rPr>
            </w:pPr>
          </w:p>
          <w:p w14:paraId="44D9BF42" w14:textId="71600EC0" w:rsidR="00FB730E" w:rsidRPr="00402244" w:rsidRDefault="00FB730E" w:rsidP="00093147">
            <w:pPr>
              <w:pStyle w:val="ListParagraph"/>
              <w:numPr>
                <w:ilvl w:val="0"/>
                <w:numId w:val="7"/>
              </w:numPr>
              <w:kinsoku w:val="0"/>
              <w:adjustRightInd w:val="0"/>
              <w:ind w:left="720"/>
              <w:jc w:val="both"/>
              <w:rPr>
                <w:rFonts w:ascii="Times New Roman" w:eastAsiaTheme="minorEastAsia" w:hAnsi="Times New Roman" w:cs="Times New Roman"/>
                <w:kern w:val="0"/>
                <w:sz w:val="24"/>
                <w:szCs w:val="24"/>
              </w:rPr>
            </w:pPr>
            <w:r w:rsidRPr="00402244">
              <w:rPr>
                <w:rFonts w:ascii="Times New Roman" w:hAnsi="Times New Roman" w:cs="Times New Roman"/>
                <w:kern w:val="0"/>
                <w:sz w:val="24"/>
                <w:szCs w:val="24"/>
              </w:rPr>
              <w:t>In both cases</w:t>
            </w:r>
            <w:r w:rsidR="00450536" w:rsidRPr="00402244">
              <w:rPr>
                <w:rFonts w:ascii="Times New Roman" w:hAnsi="Times New Roman" w:cs="Times New Roman"/>
                <w:kern w:val="0"/>
                <w:sz w:val="24"/>
                <w:szCs w:val="24"/>
              </w:rPr>
              <w:t>,</w:t>
            </w:r>
            <w:r w:rsidRPr="00402244">
              <w:rPr>
                <w:rFonts w:ascii="Times New Roman" w:hAnsi="Times New Roman" w:cs="Times New Roman"/>
                <w:kern w:val="0"/>
                <w:sz w:val="24"/>
                <w:szCs w:val="24"/>
              </w:rPr>
              <w:t xml:space="preserve"> we can think of </w:t>
            </w:r>
            <w:r w:rsidR="007C224B" w:rsidRPr="00402244">
              <w:rPr>
                <w:rFonts w:ascii="Times New Roman" w:hAnsi="Times New Roman" w:cs="Times New Roman"/>
                <w:kern w:val="0"/>
                <w:sz w:val="24"/>
                <w:szCs w:val="24"/>
              </w:rPr>
              <w:t xml:space="preserve"> </w:t>
            </w:r>
            <w:r w:rsidR="00402244" w:rsidRPr="00402244">
              <w:rPr>
                <w:rFonts w:ascii="Times New Roman" w:hAnsi="Times New Roman" w:cs="Times New Roman"/>
                <w:i/>
                <w:iCs/>
                <w:kern w:val="0"/>
                <w:sz w:val="24"/>
                <w:szCs w:val="24"/>
              </w:rPr>
              <w:t>s</w:t>
            </w:r>
            <w:r w:rsidR="00402244" w:rsidRPr="00402244">
              <w:rPr>
                <w:rFonts w:ascii="Times New Roman" w:hAnsi="Times New Roman" w:cs="Times New Roman"/>
                <w:kern w:val="0"/>
                <w:sz w:val="24"/>
                <w:szCs w:val="24"/>
              </w:rPr>
              <w:t>/</w:t>
            </w:r>
            <m:oMath>
              <m:r>
                <w:rPr>
                  <w:rFonts w:ascii="Cambria Math" w:hAnsi="Cambria Math" w:cs="Times New Roman"/>
                  <w:kern w:val="0"/>
                  <w:sz w:val="24"/>
                  <w:szCs w:val="24"/>
                </w:rPr>
                <m:t>√N</m:t>
              </m:r>
            </m:oMath>
            <w:r w:rsidR="00386295" w:rsidRPr="00402244">
              <w:rPr>
                <w:rFonts w:ascii="Times New Roman" w:hAnsi="Times New Roman" w:cs="Times New Roman"/>
                <w:kern w:val="0"/>
                <w:sz w:val="24"/>
                <w:szCs w:val="24"/>
              </w:rPr>
              <w:t>as an error in the estimated mean</w:t>
            </w:r>
            <w:r w:rsidR="00B23237" w:rsidRPr="00402244">
              <w:rPr>
                <w:rFonts w:ascii="Times New Roman" w:hAnsi="Times New Roman" w:cs="Times New Roman"/>
                <w:kern w:val="0"/>
                <w:sz w:val="24"/>
                <w:szCs w:val="24"/>
              </w:rPr>
              <w:t>.</w:t>
            </w:r>
          </w:p>
          <w:p w14:paraId="51065CF4" w14:textId="77777777" w:rsidR="00B23237" w:rsidRDefault="00B23237" w:rsidP="0019221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339F3924" w14:textId="18E1BC94" w:rsidR="004A7ACA" w:rsidRDefault="00392C64" w:rsidP="0019221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392C64">
              <w:rPr>
                <w:rFonts w:ascii="Times New Roman" w:hAnsi="Times New Roman" w:cs="Times New Roman"/>
                <w:b/>
                <w:bCs/>
                <w:kern w:val="0"/>
                <w:sz w:val="24"/>
                <w:szCs w:val="24"/>
              </w:rPr>
              <w:t>Observation 4:</w:t>
            </w:r>
            <w:r>
              <w:rPr>
                <w:rFonts w:ascii="Times New Roman" w:hAnsi="Times New Roman" w:cs="Times New Roman"/>
                <w:kern w:val="0"/>
                <w:sz w:val="24"/>
                <w:szCs w:val="24"/>
              </w:rPr>
              <w:t xml:space="preserve"> For both types of distribution choices above, t</w:t>
            </w:r>
            <w:r w:rsidR="004A7ACA" w:rsidRPr="006704A7">
              <w:rPr>
                <w:rFonts w:ascii="Times New Roman" w:hAnsi="Times New Roman" w:cs="Times New Roman"/>
                <w:kern w:val="0"/>
                <w:sz w:val="24"/>
                <w:szCs w:val="24"/>
              </w:rPr>
              <w:t>he number of samples</w:t>
            </w:r>
            <w:r w:rsidR="00CA1433">
              <w:rPr>
                <w:rFonts w:ascii="Times New Roman" w:hAnsi="Times New Roman" w:cs="Times New Roman"/>
                <w:kern w:val="0"/>
                <w:sz w:val="24"/>
                <w:szCs w:val="24"/>
              </w:rPr>
              <w:t xml:space="preserve"> ( in this case the beams) </w:t>
            </w:r>
            <w:r w:rsidR="004A7ACA" w:rsidRPr="006704A7">
              <w:rPr>
                <w:rFonts w:ascii="Times New Roman" w:hAnsi="Times New Roman" w:cs="Times New Roman"/>
                <w:kern w:val="0"/>
                <w:sz w:val="24"/>
                <w:szCs w:val="24"/>
              </w:rPr>
              <w:t xml:space="preserve"> </w:t>
            </w:r>
            <w:r w:rsidR="004A7ACA">
              <w:rPr>
                <w:rFonts w:ascii="Times New Roman" w:hAnsi="Times New Roman" w:cs="Times New Roman"/>
                <w:kern w:val="0"/>
                <w:sz w:val="24"/>
                <w:szCs w:val="24"/>
              </w:rPr>
              <w:t>N</w:t>
            </w:r>
            <w:r w:rsidR="004A7ACA" w:rsidRPr="006704A7">
              <w:rPr>
                <w:rFonts w:ascii="Times New Roman" w:hAnsi="Times New Roman" w:cs="Times New Roman"/>
                <w:kern w:val="0"/>
                <w:sz w:val="24"/>
                <w:szCs w:val="24"/>
              </w:rPr>
              <w:t>, and the accuracy of samples will significantly influence the upper and lower bounds.</w:t>
            </w:r>
          </w:p>
          <w:p w14:paraId="4A3C0EEE" w14:textId="77777777" w:rsidR="00B5209E" w:rsidRDefault="00B5209E" w:rsidP="0019221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3E90F8E9" w14:textId="34069F65" w:rsidR="00392C64" w:rsidRPr="008177C0" w:rsidRDefault="008177C0" w:rsidP="00192215">
            <w:pPr>
              <w:kinsoku w:val="0"/>
              <w:overflowPunct w:val="0"/>
              <w:autoSpaceDE w:val="0"/>
              <w:autoSpaceDN w:val="0"/>
              <w:adjustRightInd w:val="0"/>
              <w:spacing w:after="0" w:line="240" w:lineRule="auto"/>
              <w:ind w:left="720"/>
              <w:jc w:val="both"/>
              <w:rPr>
                <w:rFonts w:ascii="Times New Roman" w:hAnsi="Times New Roman" w:cs="Times New Roman"/>
                <w:b/>
                <w:bCs/>
                <w:kern w:val="0"/>
                <w:sz w:val="24"/>
                <w:szCs w:val="24"/>
              </w:rPr>
            </w:pPr>
            <w:r w:rsidRPr="008177C0">
              <w:rPr>
                <w:rFonts w:ascii="Times New Roman" w:hAnsi="Times New Roman" w:cs="Times New Roman"/>
                <w:b/>
                <w:bCs/>
                <w:kern w:val="0"/>
                <w:sz w:val="24"/>
                <w:szCs w:val="24"/>
              </w:rPr>
              <w:t>Observation 5</w:t>
            </w:r>
            <w:r w:rsidR="00B5209E">
              <w:rPr>
                <w:rFonts w:ascii="Times New Roman" w:hAnsi="Times New Roman" w:cs="Times New Roman"/>
                <w:b/>
                <w:bCs/>
                <w:kern w:val="0"/>
                <w:sz w:val="24"/>
                <w:szCs w:val="24"/>
              </w:rPr>
              <w:t>:</w:t>
            </w:r>
          </w:p>
          <w:p w14:paraId="2D51EE0F" w14:textId="786BDAE4" w:rsidR="008177C0" w:rsidRDefault="008177C0" w:rsidP="0019221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Pr>
                <w:rFonts w:ascii="Times New Roman" w:hAnsi="Times New Roman" w:cs="Times New Roman"/>
                <w:kern w:val="0"/>
                <w:sz w:val="24"/>
                <w:szCs w:val="24"/>
              </w:rPr>
              <w:t xml:space="preserve">As the distribution of EIRP is not specified, students t distribution may be </w:t>
            </w:r>
            <w:r w:rsidR="00B23237">
              <w:rPr>
                <w:rFonts w:ascii="Times New Roman" w:hAnsi="Times New Roman" w:cs="Times New Roman"/>
                <w:kern w:val="0"/>
                <w:sz w:val="24"/>
                <w:szCs w:val="24"/>
              </w:rPr>
              <w:t>preferable</w:t>
            </w:r>
            <w:r>
              <w:rPr>
                <w:rFonts w:ascii="Times New Roman" w:hAnsi="Times New Roman" w:cs="Times New Roman"/>
                <w:kern w:val="0"/>
                <w:sz w:val="24"/>
                <w:szCs w:val="24"/>
              </w:rPr>
              <w:t xml:space="preserve"> to estimate the CI</w:t>
            </w:r>
            <w:r w:rsidR="000358E2">
              <w:rPr>
                <w:rFonts w:ascii="Times New Roman" w:hAnsi="Times New Roman" w:cs="Times New Roman"/>
                <w:kern w:val="0"/>
                <w:sz w:val="24"/>
                <w:szCs w:val="24"/>
              </w:rPr>
              <w:t>.</w:t>
            </w:r>
          </w:p>
          <w:p w14:paraId="7EF61E2A" w14:textId="77777777" w:rsidR="00652FCF" w:rsidRDefault="00652FCF" w:rsidP="00192215">
            <w:pPr>
              <w:kinsoku w:val="0"/>
              <w:overflowPunct w:val="0"/>
              <w:autoSpaceDE w:val="0"/>
              <w:autoSpaceDN w:val="0"/>
              <w:adjustRightInd w:val="0"/>
              <w:spacing w:after="0" w:line="240" w:lineRule="auto"/>
              <w:ind w:left="720"/>
              <w:jc w:val="both"/>
              <w:rPr>
                <w:rFonts w:ascii="Times New Roman" w:hAnsi="Times New Roman" w:cs="Times New Roman"/>
                <w:b/>
                <w:bCs/>
                <w:kern w:val="0"/>
                <w:sz w:val="24"/>
                <w:szCs w:val="24"/>
              </w:rPr>
            </w:pPr>
          </w:p>
          <w:p w14:paraId="4E184FEF" w14:textId="270C351C" w:rsidR="00392C64" w:rsidRPr="00392C64" w:rsidRDefault="00392C64" w:rsidP="00192215">
            <w:pPr>
              <w:kinsoku w:val="0"/>
              <w:overflowPunct w:val="0"/>
              <w:autoSpaceDE w:val="0"/>
              <w:autoSpaceDN w:val="0"/>
              <w:adjustRightInd w:val="0"/>
              <w:spacing w:after="0" w:line="240" w:lineRule="auto"/>
              <w:ind w:left="720"/>
              <w:jc w:val="both"/>
              <w:rPr>
                <w:rFonts w:ascii="Times New Roman" w:hAnsi="Times New Roman" w:cs="Times New Roman"/>
                <w:b/>
                <w:bCs/>
                <w:kern w:val="0"/>
                <w:sz w:val="24"/>
                <w:szCs w:val="24"/>
              </w:rPr>
            </w:pPr>
            <w:r w:rsidRPr="00392C64">
              <w:rPr>
                <w:rFonts w:ascii="Times New Roman" w:hAnsi="Times New Roman" w:cs="Times New Roman"/>
                <w:b/>
                <w:bCs/>
                <w:kern w:val="0"/>
                <w:sz w:val="24"/>
                <w:szCs w:val="24"/>
              </w:rPr>
              <w:t xml:space="preserve">Proposal </w:t>
            </w:r>
            <w:r w:rsidR="00570E73">
              <w:rPr>
                <w:rFonts w:ascii="Times New Roman" w:hAnsi="Times New Roman" w:cs="Times New Roman"/>
                <w:b/>
                <w:bCs/>
                <w:kern w:val="0"/>
                <w:sz w:val="24"/>
                <w:szCs w:val="24"/>
              </w:rPr>
              <w:t>2</w:t>
            </w:r>
            <w:r w:rsidRPr="00392C64">
              <w:rPr>
                <w:rFonts w:ascii="Times New Roman" w:hAnsi="Times New Roman" w:cs="Times New Roman"/>
                <w:b/>
                <w:bCs/>
                <w:kern w:val="0"/>
                <w:sz w:val="24"/>
                <w:szCs w:val="24"/>
              </w:rPr>
              <w:t>:</w:t>
            </w:r>
          </w:p>
          <w:p w14:paraId="328BC793" w14:textId="77777777" w:rsidR="00392C64" w:rsidRDefault="00392C64" w:rsidP="0019221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2DB9995C" w14:textId="787B037C" w:rsidR="008177C0" w:rsidRDefault="008177C0" w:rsidP="0019221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Pr>
                <w:rFonts w:ascii="Times New Roman" w:hAnsi="Times New Roman" w:cs="Times New Roman"/>
                <w:kern w:val="0"/>
                <w:sz w:val="24"/>
                <w:szCs w:val="24"/>
              </w:rPr>
              <w:t xml:space="preserve">Assuming </w:t>
            </w:r>
            <w:r w:rsidR="00557577">
              <w:rPr>
                <w:rFonts w:ascii="Times New Roman" w:hAnsi="Times New Roman" w:cs="Times New Roman"/>
                <w:kern w:val="0"/>
                <w:sz w:val="24"/>
                <w:szCs w:val="24"/>
              </w:rPr>
              <w:t xml:space="preserve">the students t distribution and estimating the standard </w:t>
            </w:r>
            <w:r w:rsidR="000358E2">
              <w:rPr>
                <w:rFonts w:ascii="Times New Roman" w:hAnsi="Times New Roman" w:cs="Times New Roman"/>
                <w:kern w:val="0"/>
                <w:sz w:val="24"/>
                <w:szCs w:val="24"/>
              </w:rPr>
              <w:t>deviation s</w:t>
            </w:r>
            <w:r w:rsidR="004C26C3">
              <w:rPr>
                <w:rFonts w:ascii="Times New Roman" w:hAnsi="Times New Roman" w:cs="Times New Roman"/>
                <w:kern w:val="0"/>
                <w:sz w:val="24"/>
                <w:szCs w:val="24"/>
              </w:rPr>
              <w:t xml:space="preserve"> </w:t>
            </w:r>
            <w:r w:rsidR="00557577">
              <w:rPr>
                <w:rFonts w:ascii="Times New Roman" w:hAnsi="Times New Roman" w:cs="Times New Roman"/>
                <w:kern w:val="0"/>
                <w:sz w:val="24"/>
                <w:szCs w:val="24"/>
              </w:rPr>
              <w:t xml:space="preserve">of the </w:t>
            </w:r>
            <w:r w:rsidR="008E7F8B">
              <w:rPr>
                <w:rFonts w:ascii="Times New Roman" w:hAnsi="Times New Roman" w:cs="Times New Roman"/>
                <w:kern w:val="0"/>
                <w:sz w:val="24"/>
                <w:szCs w:val="24"/>
              </w:rPr>
              <w:t xml:space="preserve">population from the samples, the upper and lower CI for the mean per </w:t>
            </w:r>
            <w:r w:rsidR="00652FCF">
              <w:rPr>
                <w:rFonts w:ascii="Times New Roman" w:hAnsi="Times New Roman" w:cs="Times New Roman"/>
                <w:kern w:val="0"/>
                <w:sz w:val="24"/>
                <w:szCs w:val="24"/>
              </w:rPr>
              <w:t xml:space="preserve">elevation angular </w:t>
            </w:r>
            <w:r w:rsidR="008E7F8B">
              <w:rPr>
                <w:rFonts w:ascii="Times New Roman" w:hAnsi="Times New Roman" w:cs="Times New Roman"/>
                <w:kern w:val="0"/>
                <w:sz w:val="24"/>
                <w:szCs w:val="24"/>
              </w:rPr>
              <w:t xml:space="preserve">bin </w:t>
            </w:r>
            <w:r w:rsidR="00365B5E">
              <w:rPr>
                <w:rFonts w:ascii="Times New Roman" w:hAnsi="Times New Roman" w:cs="Times New Roman"/>
                <w:kern w:val="0"/>
                <w:sz w:val="24"/>
                <w:szCs w:val="24"/>
              </w:rPr>
              <w:t>are:</w:t>
            </w:r>
          </w:p>
          <w:p w14:paraId="392F3AA1" w14:textId="77777777" w:rsidR="00632D34" w:rsidRPr="006704A7" w:rsidRDefault="00632D34" w:rsidP="00632D34">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Lower limit</w:t>
            </w:r>
            <w:r w:rsidRPr="006704A7">
              <w:rPr>
                <w:rFonts w:ascii="Times New Roman" w:hAnsi="Times New Roman" w:cs="Times New Roman"/>
                <w:kern w:val="0"/>
                <w:sz w:val="24"/>
                <w:szCs w:val="24"/>
              </w:rPr>
              <w:t xml:space="preserve">= </w:t>
            </w:r>
          </w:p>
          <w:p w14:paraId="63E8FB77" w14:textId="77777777" w:rsidR="00632D34" w:rsidRPr="00D9503F" w:rsidRDefault="00632D34" w:rsidP="00632D34">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 xml:space="preserve">Mean- </w:t>
            </w:r>
            <w:r>
              <w:rPr>
                <w:rFonts w:ascii="Times New Roman" w:hAnsi="Times New Roman" w:cs="Times New Roman"/>
                <w:kern w:val="0"/>
                <w:sz w:val="24"/>
                <w:szCs w:val="24"/>
              </w:rPr>
              <w:t>2.04.</w:t>
            </w:r>
            <w:r w:rsidRPr="00D9503F">
              <w:rPr>
                <w:rFonts w:ascii="Times New Roman" w:hAnsi="Times New Roman" w:cs="Times New Roman"/>
                <w:kern w:val="0"/>
                <w:sz w:val="24"/>
                <w:szCs w:val="24"/>
              </w:rPr>
              <w:t xml:space="preserve"> </w:t>
            </w:r>
            <w:r w:rsidRPr="001536CC">
              <w:rPr>
                <w:rFonts w:ascii="Times New Roman" w:hAnsi="Times New Roman" w:cs="Times New Roman"/>
                <w:i/>
                <w:iCs/>
                <w:kern w:val="0"/>
                <w:sz w:val="24"/>
                <w:szCs w:val="24"/>
              </w:rPr>
              <w:t>s</w:t>
            </w:r>
            <w:r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7C040148" w14:textId="77777777" w:rsidR="00632D34" w:rsidRPr="00D9503F" w:rsidRDefault="00632D34" w:rsidP="00632D34">
            <w:pPr>
              <w:pStyle w:val="ListParagraph"/>
              <w:kinsoku w:val="0"/>
              <w:adjustRightInd w:val="0"/>
              <w:ind w:left="1440"/>
              <w:jc w:val="both"/>
              <w:rPr>
                <w:rFonts w:ascii="Times New Roman" w:hAnsi="Times New Roman" w:cs="Times New Roman"/>
                <w:kern w:val="0"/>
                <w:sz w:val="24"/>
                <w:szCs w:val="24"/>
              </w:rPr>
            </w:pPr>
          </w:p>
          <w:p w14:paraId="40B22D6E" w14:textId="77777777" w:rsidR="00632D34" w:rsidRPr="006704A7" w:rsidRDefault="00632D34" w:rsidP="00632D34">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Upper limit</w:t>
            </w:r>
            <w:r w:rsidRPr="006704A7">
              <w:rPr>
                <w:rFonts w:ascii="Times New Roman" w:hAnsi="Times New Roman" w:cs="Times New Roman"/>
                <w:kern w:val="0"/>
                <w:sz w:val="24"/>
                <w:szCs w:val="24"/>
              </w:rPr>
              <w:t xml:space="preserve"> =</w:t>
            </w:r>
          </w:p>
          <w:p w14:paraId="0E859B9F" w14:textId="77777777" w:rsidR="00632D34" w:rsidRPr="00D9503F" w:rsidRDefault="00632D34" w:rsidP="00632D34">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Mean +</w:t>
            </w:r>
            <w:r>
              <w:rPr>
                <w:rFonts w:ascii="Times New Roman" w:hAnsi="Times New Roman" w:cs="Times New Roman"/>
                <w:kern w:val="0"/>
                <w:sz w:val="24"/>
                <w:szCs w:val="24"/>
              </w:rPr>
              <w:t>2.04</w:t>
            </w:r>
            <w:r w:rsidRPr="00D9503F">
              <w:rPr>
                <w:rFonts w:ascii="Times New Roman" w:hAnsi="Times New Roman" w:cs="Times New Roman"/>
                <w:kern w:val="0"/>
                <w:sz w:val="24"/>
                <w:szCs w:val="24"/>
              </w:rPr>
              <w:t>.</w:t>
            </w:r>
            <w:r w:rsidRPr="001536CC">
              <w:rPr>
                <w:rFonts w:ascii="Times New Roman" w:hAnsi="Times New Roman" w:cs="Times New Roman"/>
                <w:i/>
                <w:iCs/>
                <w:kern w:val="0"/>
                <w:sz w:val="24"/>
                <w:szCs w:val="24"/>
              </w:rPr>
              <w:t xml:space="preserve"> s</w:t>
            </w:r>
            <w:r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5D76871E" w14:textId="77777777" w:rsidR="00B5209E" w:rsidRDefault="00B5209E" w:rsidP="00192215">
            <w:pPr>
              <w:kinsoku w:val="0"/>
              <w:overflowPunct w:val="0"/>
              <w:autoSpaceDE w:val="0"/>
              <w:autoSpaceDN w:val="0"/>
              <w:adjustRightInd w:val="0"/>
              <w:spacing w:after="0" w:line="240" w:lineRule="auto"/>
              <w:ind w:left="720"/>
              <w:jc w:val="both"/>
              <w:rPr>
                <w:rFonts w:ascii="Times New Roman" w:hAnsi="Times New Roman" w:cs="Times New Roman"/>
                <w:b/>
                <w:bCs/>
                <w:kern w:val="0"/>
                <w:sz w:val="24"/>
                <w:szCs w:val="24"/>
              </w:rPr>
            </w:pPr>
          </w:p>
          <w:p w14:paraId="5108EC88" w14:textId="729F1F09" w:rsidR="00CC1F3D" w:rsidRPr="00CC1F3D" w:rsidRDefault="00CC1F3D" w:rsidP="00192215">
            <w:pPr>
              <w:kinsoku w:val="0"/>
              <w:overflowPunct w:val="0"/>
              <w:autoSpaceDE w:val="0"/>
              <w:autoSpaceDN w:val="0"/>
              <w:adjustRightInd w:val="0"/>
              <w:spacing w:after="0" w:line="240" w:lineRule="auto"/>
              <w:ind w:left="720"/>
              <w:jc w:val="both"/>
              <w:rPr>
                <w:rFonts w:ascii="Times New Roman" w:hAnsi="Times New Roman" w:cs="Times New Roman"/>
                <w:b/>
                <w:bCs/>
                <w:kern w:val="0"/>
                <w:sz w:val="24"/>
                <w:szCs w:val="24"/>
              </w:rPr>
            </w:pPr>
            <w:r w:rsidRPr="00CC1F3D">
              <w:rPr>
                <w:rFonts w:ascii="Times New Roman" w:hAnsi="Times New Roman" w:cs="Times New Roman"/>
                <w:b/>
                <w:bCs/>
                <w:kern w:val="0"/>
                <w:sz w:val="24"/>
                <w:szCs w:val="24"/>
              </w:rPr>
              <w:t xml:space="preserve">Proposal </w:t>
            </w:r>
            <w:r w:rsidR="00570E73">
              <w:rPr>
                <w:rFonts w:ascii="Times New Roman" w:hAnsi="Times New Roman" w:cs="Times New Roman"/>
                <w:b/>
                <w:bCs/>
                <w:kern w:val="0"/>
                <w:sz w:val="24"/>
                <w:szCs w:val="24"/>
              </w:rPr>
              <w:t>3</w:t>
            </w:r>
          </w:p>
          <w:p w14:paraId="0295EC41" w14:textId="77777777" w:rsidR="00832327" w:rsidRDefault="00832327" w:rsidP="0019221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32F54C51" w14:textId="2929731A" w:rsidR="00CC1F3D" w:rsidRPr="006704A7" w:rsidRDefault="00CC1F3D" w:rsidP="00192215">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Pr>
                <w:rFonts w:ascii="Times New Roman" w:hAnsi="Times New Roman" w:cs="Times New Roman"/>
                <w:kern w:val="0"/>
                <w:sz w:val="24"/>
                <w:szCs w:val="24"/>
              </w:rPr>
              <w:t xml:space="preserve">Capture all of the above text </w:t>
            </w:r>
            <w:r w:rsidR="00D52343">
              <w:rPr>
                <w:rFonts w:ascii="Times New Roman" w:hAnsi="Times New Roman" w:cs="Times New Roman"/>
                <w:kern w:val="0"/>
                <w:sz w:val="24"/>
                <w:szCs w:val="24"/>
              </w:rPr>
              <w:t>in section</w:t>
            </w:r>
            <w:r w:rsidR="004E6F6A">
              <w:rPr>
                <w:rFonts w:ascii="Times New Roman" w:hAnsi="Times New Roman" w:cs="Times New Roman"/>
                <w:kern w:val="0"/>
                <w:sz w:val="24"/>
                <w:szCs w:val="24"/>
              </w:rPr>
              <w:t>s</w:t>
            </w:r>
            <w:r w:rsidR="00EC5EF5">
              <w:rPr>
                <w:rFonts w:ascii="Times New Roman" w:hAnsi="Times New Roman" w:cs="Times New Roman"/>
                <w:kern w:val="0"/>
                <w:sz w:val="24"/>
                <w:szCs w:val="24"/>
              </w:rPr>
              <w:t xml:space="preserve"> 2</w:t>
            </w:r>
            <w:r w:rsidR="004E6F6A">
              <w:rPr>
                <w:rFonts w:ascii="Times New Roman" w:hAnsi="Times New Roman" w:cs="Times New Roman"/>
                <w:kern w:val="0"/>
                <w:sz w:val="24"/>
                <w:szCs w:val="24"/>
              </w:rPr>
              <w:t xml:space="preserve"> and 3 </w:t>
            </w:r>
            <w:r w:rsidR="00EC5EF5">
              <w:rPr>
                <w:rFonts w:ascii="Times New Roman" w:hAnsi="Times New Roman" w:cs="Times New Roman"/>
                <w:kern w:val="0"/>
                <w:sz w:val="24"/>
                <w:szCs w:val="24"/>
              </w:rPr>
              <w:t xml:space="preserve"> in </w:t>
            </w:r>
            <w:r w:rsidR="009C3E05">
              <w:rPr>
                <w:rFonts w:ascii="Times New Roman" w:hAnsi="Times New Roman" w:cs="Times New Roman"/>
                <w:kern w:val="0"/>
                <w:sz w:val="24"/>
                <w:szCs w:val="24"/>
              </w:rPr>
              <w:t>TR (</w:t>
            </w:r>
            <w:r w:rsidR="00547D83">
              <w:rPr>
                <w:rFonts w:ascii="Times New Roman" w:hAnsi="Times New Roman" w:cs="Times New Roman"/>
                <w:kern w:val="0"/>
                <w:sz w:val="24"/>
                <w:szCs w:val="24"/>
              </w:rPr>
              <w:t xml:space="preserve">section 5) </w:t>
            </w:r>
            <w:r>
              <w:rPr>
                <w:rFonts w:ascii="Times New Roman" w:hAnsi="Times New Roman" w:cs="Times New Roman"/>
                <w:kern w:val="0"/>
                <w:sz w:val="24"/>
                <w:szCs w:val="24"/>
              </w:rPr>
              <w:t>for upper 6 GHz</w:t>
            </w:r>
            <w:r w:rsidR="00547D83">
              <w:rPr>
                <w:rFonts w:ascii="Times New Roman" w:hAnsi="Times New Roman" w:cs="Times New Roman"/>
                <w:kern w:val="0"/>
                <w:sz w:val="24"/>
                <w:szCs w:val="24"/>
              </w:rPr>
              <w:t>- skeleton agreed during RAN4 11</w:t>
            </w:r>
            <w:r w:rsidR="00B5209E">
              <w:rPr>
                <w:rFonts w:ascii="Times New Roman" w:hAnsi="Times New Roman" w:cs="Times New Roman"/>
                <w:kern w:val="0"/>
                <w:sz w:val="24"/>
                <w:szCs w:val="24"/>
              </w:rPr>
              <w:t>1.</w:t>
            </w:r>
          </w:p>
        </w:tc>
      </w:tr>
      <w:tr w:rsidR="004A7ACA" w:rsidRPr="0079677A" w14:paraId="0805F213" w14:textId="77777777" w:rsidTr="00BF67D2">
        <w:trPr>
          <w:trHeight w:val="265"/>
        </w:trPr>
        <w:tc>
          <w:tcPr>
            <w:tcW w:w="10491" w:type="dxa"/>
            <w:tcBorders>
              <w:top w:val="none" w:sz="6" w:space="0" w:color="auto"/>
              <w:left w:val="none" w:sz="6" w:space="0" w:color="auto"/>
              <w:bottom w:val="none" w:sz="6" w:space="0" w:color="auto"/>
              <w:right w:val="none" w:sz="6" w:space="0" w:color="auto"/>
            </w:tcBorders>
          </w:tcPr>
          <w:p w14:paraId="767F2D9E" w14:textId="77777777" w:rsidR="004A7ACA" w:rsidRPr="0079677A" w:rsidRDefault="004A7ACA" w:rsidP="00B23B40">
            <w:pPr>
              <w:keepNext/>
              <w:keepLines/>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20"/>
                <w:szCs w:val="20"/>
                <w:lang w:val="en-GB"/>
                <w14:ligatures w14:val="none"/>
              </w:rPr>
            </w:pPr>
          </w:p>
        </w:tc>
      </w:tr>
    </w:tbl>
    <w:p w14:paraId="55B74550" w14:textId="3631860F" w:rsidR="00D63CEC" w:rsidRDefault="00B5209E" w:rsidP="00DB0CA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4</w:t>
      </w:r>
      <w:r w:rsidR="00DB0CA9" w:rsidRPr="00DB0CA9">
        <w:rPr>
          <w:rFonts w:ascii="Arial" w:eastAsia="Times New Roman" w:hAnsi="Arial" w:cs="Times New Roman"/>
          <w:kern w:val="0"/>
          <w:sz w:val="36"/>
          <w:szCs w:val="20"/>
          <w:lang w:val="en-GB" w:eastAsia="ja-JP"/>
          <w14:ligatures w14:val="none"/>
        </w:rPr>
        <w:t xml:space="preserve"> </w:t>
      </w:r>
      <w:r w:rsidR="00DB0CA9" w:rsidRPr="00DB0CA9">
        <w:rPr>
          <w:rFonts w:ascii="Arial" w:eastAsia="Times New Roman" w:hAnsi="Arial" w:cs="Times New Roman"/>
          <w:kern w:val="0"/>
          <w:sz w:val="36"/>
          <w:szCs w:val="20"/>
          <w:lang w:val="en-GB" w:eastAsia="ja-JP"/>
          <w14:ligatures w14:val="none"/>
        </w:rPr>
        <w:tab/>
      </w:r>
      <w:r w:rsidR="00D63CEC">
        <w:rPr>
          <w:rFonts w:ascii="Arial" w:eastAsia="Times New Roman" w:hAnsi="Arial" w:cs="Times New Roman"/>
          <w:kern w:val="0"/>
          <w:sz w:val="36"/>
          <w:szCs w:val="20"/>
          <w:lang w:val="en-GB" w:eastAsia="ja-JP"/>
          <w14:ligatures w14:val="none"/>
        </w:rPr>
        <w:t>Summary</w:t>
      </w:r>
    </w:p>
    <w:p w14:paraId="7491C997" w14:textId="61997C11" w:rsidR="00D63CEC" w:rsidRPr="002E18BB" w:rsidRDefault="00D63CEC" w:rsidP="00D63CEC">
      <w:pPr>
        <w:keepNext/>
        <w:keepLines/>
        <w:pBdr>
          <w:top w:val="single" w:sz="12" w:space="3" w:color="auto"/>
        </w:pBdr>
        <w:adjustRightInd w:val="0"/>
        <w:spacing w:before="240" w:after="180"/>
        <w:textAlignment w:val="baseline"/>
        <w:outlineLvl w:val="0"/>
        <w:rPr>
          <w:rFonts w:ascii="Arial" w:eastAsia="Times New Roman" w:hAnsi="Arial" w:cs="Times New Roman"/>
          <w:iCs/>
          <w:lang w:val="en-GB"/>
        </w:rPr>
      </w:pPr>
      <w:r w:rsidRPr="002E18BB">
        <w:rPr>
          <w:rFonts w:ascii="Arial" w:eastAsia="Times New Roman" w:hAnsi="Arial" w:cs="Times New Roman"/>
          <w:iCs/>
          <w:lang w:val="en-GB"/>
        </w:rPr>
        <w:t>This contribution provides a method for the measurement of EIRP so that WRC 23 conditions</w:t>
      </w:r>
      <w:r>
        <w:rPr>
          <w:rFonts w:ascii="Arial" w:eastAsia="Times New Roman" w:hAnsi="Arial" w:cs="Times New Roman"/>
          <w:iCs/>
          <w:lang w:val="en-GB"/>
        </w:rPr>
        <w:t xml:space="preserve"> [1] </w:t>
      </w:r>
      <w:r w:rsidRPr="002E18BB">
        <w:rPr>
          <w:rFonts w:ascii="Arial" w:eastAsia="Times New Roman" w:hAnsi="Arial" w:cs="Times New Roman"/>
          <w:iCs/>
          <w:lang w:val="en-GB"/>
        </w:rPr>
        <w:t>are complied with.</w:t>
      </w:r>
      <w:r>
        <w:rPr>
          <w:rFonts w:ascii="Arial" w:eastAsia="Times New Roman" w:hAnsi="Arial" w:cs="Times New Roman"/>
          <w:iCs/>
          <w:lang w:val="en-GB"/>
        </w:rPr>
        <w:t xml:space="preserve"> Following observations and proposal have been made:</w:t>
      </w:r>
    </w:p>
    <w:p w14:paraId="28306479" w14:textId="068177F7" w:rsidR="00DB0CA9" w:rsidRDefault="00D63CEC" w:rsidP="00D63CEC">
      <w:pPr>
        <w:kinsoku w:val="0"/>
        <w:overflowPunct w:val="0"/>
        <w:autoSpaceDE w:val="0"/>
        <w:autoSpaceDN w:val="0"/>
        <w:adjustRightInd w:val="0"/>
        <w:spacing w:after="0" w:line="240" w:lineRule="auto"/>
        <w:jc w:val="both"/>
        <w:rPr>
          <w:rFonts w:ascii="Times New Roman" w:hAnsi="Times New Roman" w:cs="Times New Roman"/>
          <w:kern w:val="0"/>
          <w:sz w:val="24"/>
          <w:szCs w:val="24"/>
        </w:rPr>
      </w:pPr>
      <w:r w:rsidRPr="00A23823">
        <w:rPr>
          <w:rFonts w:ascii="Times New Roman" w:hAnsi="Times New Roman" w:cs="Times New Roman"/>
          <w:b/>
          <w:bCs/>
          <w:kern w:val="0"/>
          <w:sz w:val="24"/>
          <w:szCs w:val="24"/>
        </w:rPr>
        <w:t>Observation 1</w:t>
      </w:r>
      <w:r>
        <w:rPr>
          <w:rFonts w:ascii="Times New Roman" w:hAnsi="Times New Roman" w:cs="Times New Roman"/>
          <w:kern w:val="0"/>
          <w:sz w:val="24"/>
          <w:szCs w:val="24"/>
        </w:rPr>
        <w:t>: The calculation of confidence intervals on the mean requires the knowledge of standard deviations. as this is not specified, we could estimate the standard deviation from that of the given samples.</w:t>
      </w:r>
    </w:p>
    <w:p w14:paraId="748AEC6E" w14:textId="77777777" w:rsidR="00D63CEC" w:rsidRDefault="00D63CEC" w:rsidP="00D63CEC">
      <w:pPr>
        <w:kinsoku w:val="0"/>
        <w:overflowPunct w:val="0"/>
        <w:autoSpaceDE w:val="0"/>
        <w:autoSpaceDN w:val="0"/>
        <w:adjustRightInd w:val="0"/>
        <w:spacing w:after="0" w:line="240" w:lineRule="auto"/>
        <w:jc w:val="both"/>
        <w:rPr>
          <w:rFonts w:ascii="Times New Roman" w:hAnsi="Times New Roman" w:cs="Times New Roman"/>
          <w:kern w:val="0"/>
          <w:sz w:val="24"/>
          <w:szCs w:val="24"/>
        </w:rPr>
      </w:pPr>
    </w:p>
    <w:p w14:paraId="4EC905CD" w14:textId="77777777" w:rsidR="00D63CEC" w:rsidRDefault="00D63CEC" w:rsidP="008537FA">
      <w:pPr>
        <w:kinsoku w:val="0"/>
        <w:overflowPunct w:val="0"/>
        <w:autoSpaceDE w:val="0"/>
        <w:autoSpaceDN w:val="0"/>
        <w:adjustRightInd w:val="0"/>
        <w:spacing w:after="0" w:line="240" w:lineRule="auto"/>
        <w:jc w:val="both"/>
        <w:rPr>
          <w:rFonts w:ascii="Times New Roman" w:hAnsi="Times New Roman" w:cs="Times New Roman"/>
          <w:kern w:val="0"/>
          <w:sz w:val="24"/>
          <w:szCs w:val="24"/>
        </w:rPr>
      </w:pPr>
      <w:r w:rsidRPr="00CE7B57">
        <w:rPr>
          <w:rFonts w:ascii="Times New Roman" w:hAnsi="Times New Roman" w:cs="Times New Roman"/>
          <w:b/>
          <w:bCs/>
          <w:kern w:val="0"/>
          <w:sz w:val="24"/>
          <w:szCs w:val="24"/>
        </w:rPr>
        <w:t>Observation 2</w:t>
      </w:r>
      <w:r>
        <w:rPr>
          <w:rFonts w:ascii="Times New Roman" w:hAnsi="Times New Roman" w:cs="Times New Roman"/>
          <w:kern w:val="0"/>
          <w:sz w:val="24"/>
          <w:szCs w:val="24"/>
        </w:rPr>
        <w:t xml:space="preserve"> : The calculation of confidence intervals  also requires the knowledge of the underlying distribution type. As this is not specified, we have two choices: (1) Either to assume that the distribution of EIRP is Normal, or (2) a students </w:t>
      </w:r>
      <w:r w:rsidRPr="00382C38">
        <w:rPr>
          <w:rFonts w:ascii="Times New Roman" w:hAnsi="Times New Roman" w:cs="Times New Roman"/>
          <w:i/>
          <w:iCs/>
          <w:kern w:val="0"/>
          <w:sz w:val="24"/>
          <w:szCs w:val="24"/>
        </w:rPr>
        <w:t xml:space="preserve">t </w:t>
      </w:r>
      <w:r>
        <w:rPr>
          <w:rFonts w:ascii="Times New Roman" w:hAnsi="Times New Roman" w:cs="Times New Roman"/>
          <w:kern w:val="0"/>
          <w:sz w:val="24"/>
          <w:szCs w:val="24"/>
        </w:rPr>
        <w:t>distribution.</w:t>
      </w:r>
    </w:p>
    <w:p w14:paraId="16605CB9" w14:textId="77777777" w:rsidR="00D63CEC" w:rsidRDefault="00D63CEC" w:rsidP="008537FA">
      <w:pPr>
        <w:kinsoku w:val="0"/>
        <w:overflowPunct w:val="0"/>
        <w:autoSpaceDE w:val="0"/>
        <w:autoSpaceDN w:val="0"/>
        <w:adjustRightInd w:val="0"/>
        <w:spacing w:after="0" w:line="240" w:lineRule="auto"/>
        <w:jc w:val="both"/>
        <w:rPr>
          <w:rFonts w:ascii="Times New Roman" w:hAnsi="Times New Roman" w:cs="Times New Roman"/>
          <w:kern w:val="0"/>
          <w:sz w:val="24"/>
          <w:szCs w:val="24"/>
        </w:rPr>
      </w:pPr>
    </w:p>
    <w:p w14:paraId="311D3E96" w14:textId="77777777" w:rsidR="00D63CEC" w:rsidRDefault="00D63CEC" w:rsidP="008537FA">
      <w:pPr>
        <w:kinsoku w:val="0"/>
        <w:overflowPunct w:val="0"/>
        <w:autoSpaceDE w:val="0"/>
        <w:autoSpaceDN w:val="0"/>
        <w:adjustRightInd w:val="0"/>
        <w:spacing w:after="0" w:line="240" w:lineRule="auto"/>
        <w:jc w:val="both"/>
        <w:rPr>
          <w:rFonts w:ascii="Times New Roman" w:hAnsi="Times New Roman" w:cs="Times New Roman"/>
          <w:kern w:val="0"/>
          <w:sz w:val="24"/>
          <w:szCs w:val="24"/>
        </w:rPr>
      </w:pPr>
      <w:r w:rsidRPr="00F445BD">
        <w:rPr>
          <w:rFonts w:ascii="Times New Roman" w:hAnsi="Times New Roman" w:cs="Times New Roman"/>
          <w:b/>
          <w:bCs/>
          <w:kern w:val="0"/>
          <w:sz w:val="24"/>
          <w:szCs w:val="24"/>
        </w:rPr>
        <w:lastRenderedPageBreak/>
        <w:t>Observation 3</w:t>
      </w:r>
      <w:r>
        <w:rPr>
          <w:rFonts w:ascii="Times New Roman" w:hAnsi="Times New Roman" w:cs="Times New Roman"/>
          <w:kern w:val="0"/>
          <w:sz w:val="24"/>
          <w:szCs w:val="24"/>
        </w:rPr>
        <w:t>: The calculation of CIs assume the N samples are unbiased.</w:t>
      </w:r>
    </w:p>
    <w:p w14:paraId="49F6C8DF" w14:textId="77777777" w:rsidR="00D63CEC" w:rsidRDefault="00D63CEC" w:rsidP="008537FA">
      <w:pPr>
        <w:kinsoku w:val="0"/>
        <w:overflowPunct w:val="0"/>
        <w:autoSpaceDE w:val="0"/>
        <w:autoSpaceDN w:val="0"/>
        <w:adjustRightInd w:val="0"/>
        <w:spacing w:after="0" w:line="240" w:lineRule="auto"/>
        <w:jc w:val="both"/>
        <w:rPr>
          <w:rFonts w:ascii="Times New Roman" w:hAnsi="Times New Roman" w:cs="Times New Roman"/>
          <w:kern w:val="0"/>
          <w:sz w:val="24"/>
          <w:szCs w:val="24"/>
        </w:rPr>
      </w:pPr>
      <w:r w:rsidRPr="006704A7">
        <w:rPr>
          <w:rFonts w:ascii="Times New Roman" w:hAnsi="Times New Roman" w:cs="Times New Roman"/>
          <w:kern w:val="0"/>
          <w:sz w:val="24"/>
          <w:szCs w:val="24"/>
        </w:rPr>
        <w:t xml:space="preserve">A </w:t>
      </w:r>
      <w:r>
        <w:rPr>
          <w:rFonts w:ascii="Times New Roman" w:hAnsi="Times New Roman" w:cs="Times New Roman"/>
          <w:kern w:val="0"/>
          <w:sz w:val="24"/>
          <w:szCs w:val="24"/>
        </w:rPr>
        <w:t xml:space="preserve">95% </w:t>
      </w:r>
      <w:r w:rsidRPr="006704A7">
        <w:rPr>
          <w:rFonts w:ascii="Times New Roman" w:hAnsi="Times New Roman" w:cs="Times New Roman"/>
          <w:kern w:val="0"/>
          <w:sz w:val="24"/>
          <w:szCs w:val="24"/>
        </w:rPr>
        <w:t>confidence interval on the population mean (per</w:t>
      </w:r>
      <w:r>
        <w:rPr>
          <w:rFonts w:ascii="Times New Roman" w:hAnsi="Times New Roman" w:cs="Times New Roman"/>
          <w:kern w:val="0"/>
          <w:sz w:val="24"/>
          <w:szCs w:val="24"/>
        </w:rPr>
        <w:t>-</w:t>
      </w:r>
      <w:r w:rsidRPr="006704A7">
        <w:rPr>
          <w:rFonts w:ascii="Times New Roman" w:hAnsi="Times New Roman" w:cs="Times New Roman"/>
          <w:kern w:val="0"/>
          <w:sz w:val="24"/>
          <w:szCs w:val="24"/>
        </w:rPr>
        <w:t xml:space="preserve">bin) with </w:t>
      </w:r>
      <w:r w:rsidRPr="00B800DF">
        <w:rPr>
          <w:rFonts w:ascii="Times New Roman" w:hAnsi="Times New Roman" w:cs="Times New Roman"/>
          <w:i/>
          <w:iCs/>
          <w:kern w:val="0"/>
          <w:sz w:val="24"/>
          <w:szCs w:val="24"/>
        </w:rPr>
        <w:t>unknown standard deviation</w:t>
      </w:r>
      <w:r>
        <w:rPr>
          <w:rFonts w:ascii="Times New Roman" w:hAnsi="Times New Roman" w:cs="Times New Roman"/>
          <w:kern w:val="0"/>
          <w:sz w:val="24"/>
          <w:szCs w:val="24"/>
        </w:rPr>
        <w:t xml:space="preserve"> </w:t>
      </w:r>
      <w:r w:rsidRPr="004D745B">
        <w:rPr>
          <w:rFonts w:ascii="Times New Roman" w:hAnsi="Times New Roman" w:cs="Times New Roman"/>
          <w:i/>
          <w:iCs/>
          <w:kern w:val="0"/>
          <w:sz w:val="24"/>
          <w:szCs w:val="24"/>
        </w:rPr>
        <w:t xml:space="preserve">for a normal distribution </w:t>
      </w:r>
      <w:r w:rsidRPr="006704A7">
        <w:rPr>
          <w:rFonts w:ascii="Times New Roman" w:hAnsi="Times New Roman" w:cs="Times New Roman"/>
          <w:kern w:val="0"/>
          <w:sz w:val="24"/>
          <w:szCs w:val="24"/>
        </w:rPr>
        <w:t>is then given by</w:t>
      </w:r>
      <w:r>
        <w:rPr>
          <w:rFonts w:ascii="Times New Roman" w:hAnsi="Times New Roman" w:cs="Times New Roman"/>
          <w:kern w:val="0"/>
          <w:sz w:val="24"/>
          <w:szCs w:val="24"/>
        </w:rPr>
        <w:t>:</w:t>
      </w:r>
    </w:p>
    <w:p w14:paraId="1B84FEB0" w14:textId="77777777" w:rsidR="00D63CEC" w:rsidRPr="006704A7" w:rsidRDefault="00D63CEC" w:rsidP="00D63CE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Lower limit</w:t>
      </w:r>
      <w:r w:rsidRPr="006704A7">
        <w:rPr>
          <w:rFonts w:ascii="Times New Roman" w:hAnsi="Times New Roman" w:cs="Times New Roman"/>
          <w:kern w:val="0"/>
          <w:sz w:val="24"/>
          <w:szCs w:val="24"/>
        </w:rPr>
        <w:t xml:space="preserve">= </w:t>
      </w:r>
    </w:p>
    <w:p w14:paraId="582B5A16" w14:textId="77777777" w:rsidR="00D63CEC" w:rsidRPr="00D9503F" w:rsidRDefault="00D63CEC" w:rsidP="00D63CEC">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 xml:space="preserve">Mean- 1.96. </w:t>
      </w:r>
      <w:r w:rsidRPr="001536CC">
        <w:rPr>
          <w:rFonts w:ascii="Times New Roman" w:hAnsi="Times New Roman" w:cs="Times New Roman"/>
          <w:i/>
          <w:iCs/>
          <w:kern w:val="0"/>
          <w:sz w:val="24"/>
          <w:szCs w:val="24"/>
        </w:rPr>
        <w:t>s</w:t>
      </w:r>
      <w:r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122BE805" w14:textId="77777777" w:rsidR="00D63CEC" w:rsidRDefault="00D63CEC" w:rsidP="00D63CE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 xml:space="preserve">Upper limit </w:t>
      </w:r>
      <w:r w:rsidRPr="006704A7">
        <w:rPr>
          <w:rFonts w:ascii="Times New Roman" w:hAnsi="Times New Roman" w:cs="Times New Roman"/>
          <w:kern w:val="0"/>
          <w:sz w:val="24"/>
          <w:szCs w:val="24"/>
        </w:rPr>
        <w:t xml:space="preserve">= </w:t>
      </w:r>
    </w:p>
    <w:p w14:paraId="3970BC1E" w14:textId="77777777" w:rsidR="00D63CEC" w:rsidRPr="006704A7" w:rsidRDefault="00D63CEC" w:rsidP="00D63CE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34ED9C7F" w14:textId="77777777" w:rsidR="00D63CEC" w:rsidRPr="00D9503F" w:rsidRDefault="00D63CEC" w:rsidP="00D63CEC">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Mean + 1.96.</w:t>
      </w:r>
      <w:r w:rsidRPr="001536CC">
        <w:rPr>
          <w:rFonts w:ascii="Times New Roman" w:hAnsi="Times New Roman" w:cs="Times New Roman"/>
          <w:i/>
          <w:iCs/>
          <w:kern w:val="0"/>
          <w:sz w:val="24"/>
          <w:szCs w:val="24"/>
        </w:rPr>
        <w:t>s</w:t>
      </w:r>
      <w:r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1A99868F" w14:textId="77777777" w:rsidR="00D63CEC" w:rsidRDefault="00D63CEC" w:rsidP="00D63CE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0ECBEE4C" w14:textId="77777777" w:rsidR="00D63CEC" w:rsidRDefault="00D63CEC" w:rsidP="008537FA">
      <w:pPr>
        <w:kinsoku w:val="0"/>
        <w:overflowPunct w:val="0"/>
        <w:autoSpaceDE w:val="0"/>
        <w:autoSpaceDN w:val="0"/>
        <w:adjustRightInd w:val="0"/>
        <w:spacing w:after="0" w:line="240" w:lineRule="auto"/>
        <w:jc w:val="both"/>
        <w:rPr>
          <w:rFonts w:ascii="Times New Roman" w:hAnsi="Times New Roman" w:cs="Times New Roman"/>
          <w:kern w:val="0"/>
          <w:sz w:val="24"/>
          <w:szCs w:val="24"/>
        </w:rPr>
      </w:pPr>
      <w:r w:rsidRPr="006704A7">
        <w:rPr>
          <w:rFonts w:ascii="Times New Roman" w:hAnsi="Times New Roman" w:cs="Times New Roman"/>
          <w:kern w:val="0"/>
          <w:sz w:val="24"/>
          <w:szCs w:val="24"/>
        </w:rPr>
        <w:t xml:space="preserve">A </w:t>
      </w:r>
      <w:r>
        <w:rPr>
          <w:rFonts w:ascii="Times New Roman" w:hAnsi="Times New Roman" w:cs="Times New Roman"/>
          <w:kern w:val="0"/>
          <w:sz w:val="24"/>
          <w:szCs w:val="24"/>
        </w:rPr>
        <w:t xml:space="preserve">95% </w:t>
      </w:r>
      <w:r w:rsidRPr="006704A7">
        <w:rPr>
          <w:rFonts w:ascii="Times New Roman" w:hAnsi="Times New Roman" w:cs="Times New Roman"/>
          <w:kern w:val="0"/>
          <w:sz w:val="24"/>
          <w:szCs w:val="24"/>
        </w:rPr>
        <w:t xml:space="preserve">confidence interval on the population mean (per bin) with </w:t>
      </w:r>
      <w:r w:rsidRPr="004D745B">
        <w:rPr>
          <w:rFonts w:ascii="Times New Roman" w:hAnsi="Times New Roman" w:cs="Times New Roman"/>
          <w:i/>
          <w:iCs/>
          <w:kern w:val="0"/>
          <w:sz w:val="24"/>
          <w:szCs w:val="24"/>
        </w:rPr>
        <w:t>unknown standard deviation for a students t</w:t>
      </w:r>
      <w:r>
        <w:rPr>
          <w:rFonts w:ascii="Times New Roman" w:hAnsi="Times New Roman" w:cs="Times New Roman"/>
          <w:kern w:val="0"/>
          <w:sz w:val="24"/>
          <w:szCs w:val="24"/>
        </w:rPr>
        <w:t xml:space="preserve"> distribution </w:t>
      </w:r>
      <w:r w:rsidRPr="006704A7">
        <w:rPr>
          <w:rFonts w:ascii="Times New Roman" w:hAnsi="Times New Roman" w:cs="Times New Roman"/>
          <w:kern w:val="0"/>
          <w:sz w:val="24"/>
          <w:szCs w:val="24"/>
        </w:rPr>
        <w:t>is then given by</w:t>
      </w:r>
      <w:r>
        <w:rPr>
          <w:rFonts w:ascii="Times New Roman" w:hAnsi="Times New Roman" w:cs="Times New Roman"/>
          <w:kern w:val="0"/>
          <w:sz w:val="24"/>
          <w:szCs w:val="24"/>
        </w:rPr>
        <w:t xml:space="preserve"> [ Chapter 9, 2]:</w:t>
      </w:r>
    </w:p>
    <w:p w14:paraId="4081A4FD" w14:textId="77777777" w:rsidR="00D63CEC" w:rsidRPr="006704A7" w:rsidRDefault="00D63CEC" w:rsidP="00D63CE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48A34D69" w14:textId="77777777" w:rsidR="00D63CEC" w:rsidRPr="006704A7" w:rsidRDefault="00D63CEC" w:rsidP="00D63CE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Lower limit</w:t>
      </w:r>
      <w:r w:rsidRPr="006704A7">
        <w:rPr>
          <w:rFonts w:ascii="Times New Roman" w:hAnsi="Times New Roman" w:cs="Times New Roman"/>
          <w:kern w:val="0"/>
          <w:sz w:val="24"/>
          <w:szCs w:val="24"/>
        </w:rPr>
        <w:t xml:space="preserve">= </w:t>
      </w:r>
    </w:p>
    <w:p w14:paraId="3BDD8445" w14:textId="77777777" w:rsidR="00D63CEC" w:rsidRPr="00D9503F" w:rsidRDefault="00D63CEC" w:rsidP="00D63CEC">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 xml:space="preserve">Mean- </w:t>
      </w:r>
      <w:r>
        <w:rPr>
          <w:rFonts w:ascii="Times New Roman" w:hAnsi="Times New Roman" w:cs="Times New Roman"/>
          <w:kern w:val="0"/>
          <w:sz w:val="24"/>
          <w:szCs w:val="24"/>
        </w:rPr>
        <w:t>2.04.</w:t>
      </w:r>
      <w:r w:rsidRPr="00D9503F">
        <w:rPr>
          <w:rFonts w:ascii="Times New Roman" w:hAnsi="Times New Roman" w:cs="Times New Roman"/>
          <w:kern w:val="0"/>
          <w:sz w:val="24"/>
          <w:szCs w:val="24"/>
        </w:rPr>
        <w:t xml:space="preserve"> </w:t>
      </w:r>
      <w:r w:rsidRPr="001536CC">
        <w:rPr>
          <w:rFonts w:ascii="Times New Roman" w:hAnsi="Times New Roman" w:cs="Times New Roman"/>
          <w:i/>
          <w:iCs/>
          <w:kern w:val="0"/>
          <w:sz w:val="24"/>
          <w:szCs w:val="24"/>
        </w:rPr>
        <w:t>s</w:t>
      </w:r>
      <w:r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3C281DB6" w14:textId="77777777" w:rsidR="00D63CEC" w:rsidRPr="00D9503F" w:rsidRDefault="00D63CEC" w:rsidP="00D63CEC">
      <w:pPr>
        <w:pStyle w:val="ListParagraph"/>
        <w:kinsoku w:val="0"/>
        <w:adjustRightInd w:val="0"/>
        <w:ind w:left="1440"/>
        <w:jc w:val="both"/>
        <w:rPr>
          <w:rFonts w:ascii="Times New Roman" w:hAnsi="Times New Roman" w:cs="Times New Roman"/>
          <w:kern w:val="0"/>
          <w:sz w:val="24"/>
          <w:szCs w:val="24"/>
        </w:rPr>
      </w:pPr>
    </w:p>
    <w:p w14:paraId="6A08B65E" w14:textId="77777777" w:rsidR="00D63CEC" w:rsidRPr="006704A7" w:rsidRDefault="00D63CEC" w:rsidP="00D63CE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1536CC">
        <w:rPr>
          <w:rFonts w:ascii="Times New Roman" w:hAnsi="Times New Roman" w:cs="Times New Roman"/>
          <w:i/>
          <w:iCs/>
          <w:kern w:val="0"/>
          <w:sz w:val="24"/>
          <w:szCs w:val="24"/>
        </w:rPr>
        <w:t>Upper limit</w:t>
      </w:r>
      <w:r w:rsidRPr="006704A7">
        <w:rPr>
          <w:rFonts w:ascii="Times New Roman" w:hAnsi="Times New Roman" w:cs="Times New Roman"/>
          <w:kern w:val="0"/>
          <w:sz w:val="24"/>
          <w:szCs w:val="24"/>
        </w:rPr>
        <w:t xml:space="preserve"> =</w:t>
      </w:r>
    </w:p>
    <w:p w14:paraId="6B491986" w14:textId="77777777" w:rsidR="00D63CEC" w:rsidRPr="00D9503F" w:rsidRDefault="00D63CEC" w:rsidP="00D63CEC">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Mean +</w:t>
      </w:r>
      <w:r>
        <w:rPr>
          <w:rFonts w:ascii="Times New Roman" w:hAnsi="Times New Roman" w:cs="Times New Roman"/>
          <w:kern w:val="0"/>
          <w:sz w:val="24"/>
          <w:szCs w:val="24"/>
        </w:rPr>
        <w:t>2.04</w:t>
      </w:r>
      <w:r w:rsidRPr="00D9503F">
        <w:rPr>
          <w:rFonts w:ascii="Times New Roman" w:hAnsi="Times New Roman" w:cs="Times New Roman"/>
          <w:kern w:val="0"/>
          <w:sz w:val="24"/>
          <w:szCs w:val="24"/>
        </w:rPr>
        <w:t>.</w:t>
      </w:r>
      <w:r w:rsidRPr="001536CC">
        <w:rPr>
          <w:rFonts w:ascii="Times New Roman" w:hAnsi="Times New Roman" w:cs="Times New Roman"/>
          <w:i/>
          <w:iCs/>
          <w:kern w:val="0"/>
          <w:sz w:val="24"/>
          <w:szCs w:val="24"/>
        </w:rPr>
        <w:t xml:space="preserve"> s</w:t>
      </w:r>
      <w:r w:rsidRPr="00D9503F">
        <w:rPr>
          <w:rFonts w:ascii="Times New Roman" w:hAnsi="Times New Roman" w:cs="Times New Roman"/>
          <w:kern w:val="0"/>
          <w:sz w:val="24"/>
          <w:szCs w:val="24"/>
        </w:rPr>
        <w:t>/</w:t>
      </w:r>
      <m:oMath>
        <m:r>
          <w:rPr>
            <w:rFonts w:ascii="Cambria Math" w:hAnsi="Cambria Math" w:cs="Times New Roman"/>
            <w:kern w:val="0"/>
            <w:sz w:val="24"/>
            <w:szCs w:val="24"/>
          </w:rPr>
          <m:t>√N</m:t>
        </m:r>
      </m:oMath>
    </w:p>
    <w:p w14:paraId="6E6520AA" w14:textId="77777777" w:rsidR="00D63CEC" w:rsidRPr="00D9503F" w:rsidRDefault="00D63CEC" w:rsidP="00D63CEC">
      <w:pPr>
        <w:pStyle w:val="ListParagraph"/>
        <w:kinsoku w:val="0"/>
        <w:adjustRightInd w:val="0"/>
        <w:ind w:left="1440"/>
        <w:jc w:val="both"/>
        <w:rPr>
          <w:rFonts w:ascii="Times New Roman" w:hAnsi="Times New Roman" w:cs="Times New Roman"/>
          <w:kern w:val="0"/>
          <w:sz w:val="24"/>
          <w:szCs w:val="24"/>
        </w:rPr>
      </w:pPr>
    </w:p>
    <w:p w14:paraId="38A304AE" w14:textId="77777777" w:rsidR="00D63CEC" w:rsidRPr="00402244" w:rsidRDefault="00D63CEC" w:rsidP="00D63CEC">
      <w:pPr>
        <w:pStyle w:val="ListParagraph"/>
        <w:numPr>
          <w:ilvl w:val="0"/>
          <w:numId w:val="7"/>
        </w:numPr>
        <w:kinsoku w:val="0"/>
        <w:adjustRightInd w:val="0"/>
        <w:ind w:left="720"/>
        <w:jc w:val="both"/>
        <w:rPr>
          <w:rFonts w:ascii="Times New Roman" w:eastAsiaTheme="minorEastAsia" w:hAnsi="Times New Roman" w:cs="Times New Roman"/>
          <w:kern w:val="0"/>
          <w:sz w:val="24"/>
          <w:szCs w:val="24"/>
        </w:rPr>
      </w:pPr>
      <w:r w:rsidRPr="00402244">
        <w:rPr>
          <w:rFonts w:ascii="Times New Roman" w:hAnsi="Times New Roman" w:cs="Times New Roman"/>
          <w:kern w:val="0"/>
          <w:sz w:val="24"/>
          <w:szCs w:val="24"/>
        </w:rPr>
        <w:t xml:space="preserve">In both cases, we can think of  </w:t>
      </w:r>
      <w:r w:rsidRPr="00402244">
        <w:rPr>
          <w:rFonts w:ascii="Times New Roman" w:hAnsi="Times New Roman" w:cs="Times New Roman"/>
          <w:i/>
          <w:iCs/>
          <w:kern w:val="0"/>
          <w:sz w:val="24"/>
          <w:szCs w:val="24"/>
        </w:rPr>
        <w:t>s</w:t>
      </w:r>
      <w:r w:rsidRPr="00402244">
        <w:rPr>
          <w:rFonts w:ascii="Times New Roman" w:hAnsi="Times New Roman" w:cs="Times New Roman"/>
          <w:kern w:val="0"/>
          <w:sz w:val="24"/>
          <w:szCs w:val="24"/>
        </w:rPr>
        <w:t>/</w:t>
      </w:r>
      <m:oMath>
        <m:r>
          <w:rPr>
            <w:rFonts w:ascii="Cambria Math" w:hAnsi="Cambria Math" w:cs="Times New Roman"/>
            <w:kern w:val="0"/>
            <w:sz w:val="24"/>
            <w:szCs w:val="24"/>
          </w:rPr>
          <m:t>√N</m:t>
        </m:r>
      </m:oMath>
      <w:r w:rsidRPr="00402244">
        <w:rPr>
          <w:rFonts w:ascii="Times New Roman" w:hAnsi="Times New Roman" w:cs="Times New Roman"/>
          <w:kern w:val="0"/>
          <w:sz w:val="24"/>
          <w:szCs w:val="24"/>
        </w:rPr>
        <w:t>as an error in the estimated mean.</w:t>
      </w:r>
    </w:p>
    <w:p w14:paraId="7F02CB94" w14:textId="77777777" w:rsidR="00D63CEC" w:rsidRDefault="00D63CEC" w:rsidP="008537FA">
      <w:pPr>
        <w:kinsoku w:val="0"/>
        <w:overflowPunct w:val="0"/>
        <w:autoSpaceDE w:val="0"/>
        <w:autoSpaceDN w:val="0"/>
        <w:adjustRightInd w:val="0"/>
        <w:spacing w:after="0" w:line="240" w:lineRule="auto"/>
        <w:jc w:val="both"/>
        <w:rPr>
          <w:rFonts w:ascii="Times New Roman" w:hAnsi="Times New Roman" w:cs="Times New Roman"/>
          <w:kern w:val="0"/>
          <w:sz w:val="24"/>
          <w:szCs w:val="24"/>
        </w:rPr>
      </w:pPr>
    </w:p>
    <w:p w14:paraId="5B392EF6" w14:textId="77777777" w:rsidR="00D63CEC" w:rsidRDefault="00D63CEC" w:rsidP="008537FA">
      <w:pPr>
        <w:kinsoku w:val="0"/>
        <w:overflowPunct w:val="0"/>
        <w:autoSpaceDE w:val="0"/>
        <w:autoSpaceDN w:val="0"/>
        <w:adjustRightInd w:val="0"/>
        <w:spacing w:after="0" w:line="240" w:lineRule="auto"/>
        <w:jc w:val="both"/>
        <w:rPr>
          <w:rFonts w:ascii="Times New Roman" w:hAnsi="Times New Roman" w:cs="Times New Roman"/>
          <w:kern w:val="0"/>
          <w:sz w:val="24"/>
          <w:szCs w:val="24"/>
        </w:rPr>
      </w:pPr>
      <w:r w:rsidRPr="00392C64">
        <w:rPr>
          <w:rFonts w:ascii="Times New Roman" w:hAnsi="Times New Roman" w:cs="Times New Roman"/>
          <w:b/>
          <w:bCs/>
          <w:kern w:val="0"/>
          <w:sz w:val="24"/>
          <w:szCs w:val="24"/>
        </w:rPr>
        <w:t>Observation 4:</w:t>
      </w:r>
      <w:r>
        <w:rPr>
          <w:rFonts w:ascii="Times New Roman" w:hAnsi="Times New Roman" w:cs="Times New Roman"/>
          <w:kern w:val="0"/>
          <w:sz w:val="24"/>
          <w:szCs w:val="24"/>
        </w:rPr>
        <w:t xml:space="preserve"> For both types of distribution choices above, t</w:t>
      </w:r>
      <w:r w:rsidRPr="006704A7">
        <w:rPr>
          <w:rFonts w:ascii="Times New Roman" w:hAnsi="Times New Roman" w:cs="Times New Roman"/>
          <w:kern w:val="0"/>
          <w:sz w:val="24"/>
          <w:szCs w:val="24"/>
        </w:rPr>
        <w:t>he number of samples</w:t>
      </w:r>
      <w:r>
        <w:rPr>
          <w:rFonts w:ascii="Times New Roman" w:hAnsi="Times New Roman" w:cs="Times New Roman"/>
          <w:kern w:val="0"/>
          <w:sz w:val="24"/>
          <w:szCs w:val="24"/>
        </w:rPr>
        <w:t xml:space="preserve"> ( in this case the beams) </w:t>
      </w:r>
      <w:r w:rsidRPr="006704A7">
        <w:rPr>
          <w:rFonts w:ascii="Times New Roman" w:hAnsi="Times New Roman" w:cs="Times New Roman"/>
          <w:kern w:val="0"/>
          <w:sz w:val="24"/>
          <w:szCs w:val="24"/>
        </w:rPr>
        <w:t xml:space="preserve"> </w:t>
      </w:r>
      <w:r>
        <w:rPr>
          <w:rFonts w:ascii="Times New Roman" w:hAnsi="Times New Roman" w:cs="Times New Roman"/>
          <w:kern w:val="0"/>
          <w:sz w:val="24"/>
          <w:szCs w:val="24"/>
        </w:rPr>
        <w:t>N</w:t>
      </w:r>
      <w:r w:rsidRPr="006704A7">
        <w:rPr>
          <w:rFonts w:ascii="Times New Roman" w:hAnsi="Times New Roman" w:cs="Times New Roman"/>
          <w:kern w:val="0"/>
          <w:sz w:val="24"/>
          <w:szCs w:val="24"/>
        </w:rPr>
        <w:t>, and the accuracy of samples will significantly influence the upper and lower bounds.</w:t>
      </w:r>
    </w:p>
    <w:p w14:paraId="3BCB8256" w14:textId="77777777" w:rsidR="00D63CEC" w:rsidRDefault="00D63CEC" w:rsidP="00D63CEC">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754911A7" w14:textId="480F020B" w:rsidR="00D63CEC" w:rsidRPr="008537FA" w:rsidRDefault="00D63CEC" w:rsidP="008537FA">
      <w:pPr>
        <w:kinsoku w:val="0"/>
        <w:overflowPunct w:val="0"/>
        <w:autoSpaceDE w:val="0"/>
        <w:autoSpaceDN w:val="0"/>
        <w:adjustRightInd w:val="0"/>
        <w:spacing w:after="0" w:line="240" w:lineRule="auto"/>
        <w:jc w:val="both"/>
        <w:rPr>
          <w:rFonts w:ascii="Times New Roman" w:hAnsi="Times New Roman" w:cs="Times New Roman"/>
          <w:b/>
          <w:bCs/>
          <w:kern w:val="0"/>
          <w:sz w:val="24"/>
          <w:szCs w:val="24"/>
        </w:rPr>
      </w:pPr>
      <w:r w:rsidRPr="008177C0">
        <w:rPr>
          <w:rFonts w:ascii="Times New Roman" w:hAnsi="Times New Roman" w:cs="Times New Roman"/>
          <w:b/>
          <w:bCs/>
          <w:kern w:val="0"/>
          <w:sz w:val="24"/>
          <w:szCs w:val="24"/>
        </w:rPr>
        <w:t>Observation 5</w:t>
      </w:r>
      <w:r>
        <w:rPr>
          <w:rFonts w:ascii="Times New Roman" w:hAnsi="Times New Roman" w:cs="Times New Roman"/>
          <w:b/>
          <w:bCs/>
          <w:kern w:val="0"/>
          <w:sz w:val="24"/>
          <w:szCs w:val="24"/>
        </w:rPr>
        <w:t xml:space="preserve">: </w:t>
      </w:r>
      <w:r>
        <w:rPr>
          <w:rFonts w:ascii="Times New Roman" w:hAnsi="Times New Roman" w:cs="Times New Roman"/>
          <w:kern w:val="0"/>
          <w:sz w:val="24"/>
          <w:szCs w:val="24"/>
        </w:rPr>
        <w:t>As the distribution of EIRP is not specified, students t distribution may be preferable to estimate the CI.</w:t>
      </w:r>
    </w:p>
    <w:p w14:paraId="15D34D35" w14:textId="77777777" w:rsidR="00D63CEC" w:rsidRPr="000E2E7A" w:rsidRDefault="00D63CEC" w:rsidP="000E2E7A">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p>
    <w:p w14:paraId="4282B9EF" w14:textId="457EA385" w:rsidR="00D63CEC" w:rsidRDefault="00570E73" w:rsidP="00570E73">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iCs/>
          <w:szCs w:val="20"/>
          <w:lang w:val="en-US"/>
        </w:rPr>
      </w:pPr>
      <w:r w:rsidRPr="00072395">
        <w:rPr>
          <w:rFonts w:ascii="Arial" w:eastAsia="Times New Roman" w:hAnsi="Arial" w:cs="Arial"/>
          <w:b/>
          <w:bCs/>
          <w:iCs/>
          <w:szCs w:val="20"/>
          <w:lang w:val="en-US"/>
        </w:rPr>
        <w:t>Proposal</w:t>
      </w:r>
      <w:r>
        <w:rPr>
          <w:rFonts w:ascii="Arial" w:eastAsia="Times New Roman" w:hAnsi="Arial" w:cs="Arial"/>
          <w:iCs/>
          <w:szCs w:val="20"/>
          <w:lang w:val="en-US"/>
        </w:rPr>
        <w:t xml:space="preserve"> 1: </w:t>
      </w:r>
    </w:p>
    <w:p w14:paraId="779372F0" w14:textId="3E295E8E" w:rsidR="00570E73" w:rsidRDefault="00570E73" w:rsidP="008537FA">
      <w:pPr>
        <w:tabs>
          <w:tab w:val="left" w:pos="1134"/>
          <w:tab w:val="center" w:pos="4820"/>
          <w:tab w:val="right" w:pos="9639"/>
        </w:tabs>
        <w:overflowPunct w:val="0"/>
        <w:autoSpaceDE w:val="0"/>
        <w:autoSpaceDN w:val="0"/>
        <w:adjustRightInd w:val="0"/>
        <w:spacing w:after="60" w:line="240" w:lineRule="auto"/>
        <w:jc w:val="both"/>
        <w:textAlignment w:val="baseline"/>
        <w:rPr>
          <w:rFonts w:ascii="Arial" w:eastAsia="Times New Roman" w:hAnsi="Arial" w:cs="Arial"/>
          <w:iCs/>
          <w:szCs w:val="20"/>
          <w:lang w:val="en-US"/>
        </w:rPr>
      </w:pPr>
      <w:r>
        <w:rPr>
          <w:rFonts w:ascii="Arial" w:eastAsia="Times New Roman" w:hAnsi="Arial" w:cs="Arial"/>
          <w:iCs/>
          <w:szCs w:val="20"/>
          <w:lang w:val="en-US"/>
        </w:rPr>
        <w:t>RAN 4 should decide if eq</w:t>
      </w:r>
      <w:r w:rsidR="00B5209E">
        <w:rPr>
          <w:rFonts w:ascii="Arial" w:eastAsia="Times New Roman" w:hAnsi="Arial" w:cs="Arial"/>
          <w:iCs/>
          <w:szCs w:val="20"/>
          <w:lang w:val="en-US"/>
        </w:rPr>
        <w:t>uatio</w:t>
      </w:r>
      <w:r>
        <w:rPr>
          <w:rFonts w:ascii="Arial" w:eastAsia="Times New Roman" w:hAnsi="Arial" w:cs="Arial"/>
          <w:iCs/>
          <w:szCs w:val="20"/>
          <w:lang w:val="en-US"/>
        </w:rPr>
        <w:t xml:space="preserve">n </w:t>
      </w:r>
      <w:r w:rsidR="00B5209E">
        <w:rPr>
          <w:rFonts w:ascii="Arial" w:eastAsia="Times New Roman" w:hAnsi="Arial" w:cs="Arial"/>
          <w:iCs/>
          <w:szCs w:val="20"/>
          <w:lang w:val="en-US"/>
        </w:rPr>
        <w:t>(</w:t>
      </w:r>
      <w:r w:rsidR="00743AA3">
        <w:rPr>
          <w:rFonts w:ascii="Arial" w:eastAsia="Times New Roman" w:hAnsi="Arial" w:cs="Arial"/>
          <w:iCs/>
          <w:szCs w:val="20"/>
          <w:lang w:val="en-US"/>
        </w:rPr>
        <w:t>7</w:t>
      </w:r>
      <w:r w:rsidR="00B5209E">
        <w:rPr>
          <w:rFonts w:ascii="Arial" w:eastAsia="Times New Roman" w:hAnsi="Arial" w:cs="Arial"/>
          <w:iCs/>
          <w:szCs w:val="20"/>
          <w:lang w:val="en-US"/>
        </w:rPr>
        <w:t>)</w:t>
      </w:r>
      <w:r>
        <w:rPr>
          <w:rFonts w:ascii="Arial" w:eastAsia="Times New Roman" w:hAnsi="Arial" w:cs="Arial"/>
          <w:iCs/>
          <w:szCs w:val="20"/>
          <w:lang w:val="en-US"/>
        </w:rPr>
        <w:t xml:space="preserve"> </w:t>
      </w:r>
      <w:r w:rsidR="00743AA3">
        <w:rPr>
          <w:rFonts w:ascii="Arial" w:eastAsia="Times New Roman" w:hAnsi="Arial" w:cs="Arial"/>
          <w:iCs/>
          <w:szCs w:val="20"/>
          <w:lang w:val="en-US"/>
        </w:rPr>
        <w:t xml:space="preserve">or (8) </w:t>
      </w:r>
      <w:r w:rsidR="00F116BA">
        <w:rPr>
          <w:rFonts w:ascii="Arial" w:eastAsia="Times New Roman" w:hAnsi="Arial" w:cs="Arial"/>
          <w:iCs/>
          <w:szCs w:val="20"/>
          <w:lang w:val="en-US"/>
        </w:rPr>
        <w:t>should</w:t>
      </w:r>
      <w:r>
        <w:rPr>
          <w:rFonts w:ascii="Arial" w:eastAsia="Times New Roman" w:hAnsi="Arial" w:cs="Arial"/>
          <w:iCs/>
          <w:szCs w:val="20"/>
          <w:lang w:val="en-US"/>
        </w:rPr>
        <w:t xml:space="preserve"> be used in the mean value estimation.</w:t>
      </w:r>
      <w:r w:rsidR="006A63A8">
        <w:rPr>
          <w:rFonts w:ascii="Arial" w:eastAsia="Times New Roman" w:hAnsi="Arial" w:cs="Arial"/>
          <w:iCs/>
          <w:szCs w:val="20"/>
          <w:lang w:val="en-US"/>
        </w:rPr>
        <w:t xml:space="preserve"> </w:t>
      </w:r>
      <w:r w:rsidR="006A63A8">
        <w:rPr>
          <w:rFonts w:ascii="Arial" w:eastAsia="Times New Roman" w:hAnsi="Arial" w:cs="Arial"/>
          <w:iCs/>
          <w:szCs w:val="20"/>
          <w:lang w:val="en-US"/>
        </w:rPr>
        <w:t>If equation (8) is to be used then the issues of a 3 sector site and radiation outside the steering range need to be clarified</w:t>
      </w:r>
      <w:r w:rsidR="006A63A8">
        <w:rPr>
          <w:rFonts w:ascii="Arial" w:eastAsia="Times New Roman" w:hAnsi="Arial" w:cs="Arial"/>
          <w:iCs/>
          <w:szCs w:val="20"/>
          <w:lang w:val="en-US"/>
        </w:rPr>
        <w:t xml:space="preserve"> . RAN 4 should </w:t>
      </w:r>
      <w:r w:rsidR="00F116BA">
        <w:rPr>
          <w:rFonts w:ascii="Arial" w:eastAsia="Times New Roman" w:hAnsi="Arial" w:cs="Arial"/>
          <w:iCs/>
          <w:szCs w:val="20"/>
          <w:lang w:val="en-US"/>
        </w:rPr>
        <w:t>also confirm</w:t>
      </w:r>
      <w:r>
        <w:rPr>
          <w:rFonts w:ascii="Arial" w:eastAsia="Times New Roman" w:hAnsi="Arial" w:cs="Arial"/>
          <w:iCs/>
          <w:szCs w:val="20"/>
          <w:lang w:val="en-US"/>
        </w:rPr>
        <w:t xml:space="preserve"> the number of quantisation points.</w:t>
      </w:r>
    </w:p>
    <w:p w14:paraId="139EE809" w14:textId="77777777" w:rsidR="00D63CEC" w:rsidRDefault="00D63CEC" w:rsidP="00A2739E">
      <w:pPr>
        <w:kinsoku w:val="0"/>
        <w:overflowPunct w:val="0"/>
        <w:autoSpaceDE w:val="0"/>
        <w:autoSpaceDN w:val="0"/>
        <w:adjustRightInd w:val="0"/>
        <w:spacing w:after="0" w:line="240" w:lineRule="auto"/>
        <w:jc w:val="both"/>
        <w:rPr>
          <w:rFonts w:ascii="Times New Roman" w:hAnsi="Times New Roman" w:cs="Times New Roman"/>
          <w:b/>
          <w:bCs/>
          <w:kern w:val="0"/>
          <w:sz w:val="24"/>
          <w:szCs w:val="24"/>
        </w:rPr>
      </w:pPr>
    </w:p>
    <w:p w14:paraId="5FE7D09D" w14:textId="327334FD" w:rsidR="00832327" w:rsidRDefault="00570E73" w:rsidP="00A2739E">
      <w:pPr>
        <w:kinsoku w:val="0"/>
        <w:overflowPunct w:val="0"/>
        <w:autoSpaceDE w:val="0"/>
        <w:autoSpaceDN w:val="0"/>
        <w:adjustRightInd w:val="0"/>
        <w:spacing w:after="0" w:line="240" w:lineRule="auto"/>
        <w:jc w:val="both"/>
        <w:rPr>
          <w:rFonts w:ascii="Times New Roman" w:hAnsi="Times New Roman" w:cs="Times New Roman"/>
          <w:kern w:val="0"/>
          <w:sz w:val="24"/>
          <w:szCs w:val="24"/>
        </w:rPr>
      </w:pPr>
      <w:r w:rsidRPr="00392C64">
        <w:rPr>
          <w:rFonts w:ascii="Times New Roman" w:hAnsi="Times New Roman" w:cs="Times New Roman"/>
          <w:b/>
          <w:bCs/>
          <w:kern w:val="0"/>
          <w:sz w:val="24"/>
          <w:szCs w:val="24"/>
        </w:rPr>
        <w:t xml:space="preserve">Proposal </w:t>
      </w:r>
      <w:r>
        <w:rPr>
          <w:rFonts w:ascii="Times New Roman" w:hAnsi="Times New Roman" w:cs="Times New Roman"/>
          <w:b/>
          <w:bCs/>
          <w:kern w:val="0"/>
          <w:sz w:val="24"/>
          <w:szCs w:val="24"/>
        </w:rPr>
        <w:t>2</w:t>
      </w:r>
      <w:r w:rsidRPr="00392C64">
        <w:rPr>
          <w:rFonts w:ascii="Times New Roman" w:hAnsi="Times New Roman" w:cs="Times New Roman"/>
          <w:b/>
          <w:bCs/>
          <w:kern w:val="0"/>
          <w:sz w:val="24"/>
          <w:szCs w:val="24"/>
        </w:rPr>
        <w:t>:</w:t>
      </w:r>
    </w:p>
    <w:p w14:paraId="71B39080" w14:textId="309F074D" w:rsidR="00570E73" w:rsidRDefault="00570E73" w:rsidP="00A2739E">
      <w:pPr>
        <w:kinsoku w:val="0"/>
        <w:overflowPunct w:val="0"/>
        <w:autoSpaceDE w:val="0"/>
        <w:autoSpaceDN w:val="0"/>
        <w:adjustRightInd w:val="0"/>
        <w:spacing w:after="0" w:line="240" w:lineRule="auto"/>
        <w:jc w:val="both"/>
        <w:rPr>
          <w:rFonts w:ascii="Times New Roman" w:hAnsi="Times New Roman" w:cs="Times New Roman"/>
          <w:kern w:val="0"/>
          <w:sz w:val="24"/>
          <w:szCs w:val="24"/>
        </w:rPr>
      </w:pPr>
      <w:r>
        <w:rPr>
          <w:rFonts w:ascii="Times New Roman" w:hAnsi="Times New Roman" w:cs="Times New Roman"/>
          <w:kern w:val="0"/>
          <w:sz w:val="24"/>
          <w:szCs w:val="24"/>
        </w:rPr>
        <w:t>Assuming the students t distribution and estimating the standard deviation s of the population from the samples, the upper and lower CI for the mean per elevation angular bin are:</w:t>
      </w:r>
    </w:p>
    <w:p w14:paraId="10BB6CA6" w14:textId="77777777" w:rsidR="00570E73" w:rsidRPr="006704A7" w:rsidRDefault="00570E73" w:rsidP="00570E73">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4C26C3">
        <w:rPr>
          <w:rFonts w:ascii="Times New Roman" w:hAnsi="Times New Roman" w:cs="Times New Roman"/>
          <w:i/>
          <w:iCs/>
          <w:kern w:val="0"/>
          <w:sz w:val="24"/>
          <w:szCs w:val="24"/>
        </w:rPr>
        <w:t>Lower limit</w:t>
      </w:r>
      <w:r w:rsidRPr="006704A7">
        <w:rPr>
          <w:rFonts w:ascii="Times New Roman" w:hAnsi="Times New Roman" w:cs="Times New Roman"/>
          <w:kern w:val="0"/>
          <w:sz w:val="24"/>
          <w:szCs w:val="24"/>
        </w:rPr>
        <w:t xml:space="preserve">= </w:t>
      </w:r>
    </w:p>
    <w:p w14:paraId="0143D062" w14:textId="77777777" w:rsidR="00570E73" w:rsidRPr="00D9503F" w:rsidRDefault="00570E73" w:rsidP="00570E73">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Mean- 1.7. s/sqrt(N)</w:t>
      </w:r>
    </w:p>
    <w:p w14:paraId="219DFC4C" w14:textId="77777777" w:rsidR="00570E73" w:rsidRPr="006704A7" w:rsidRDefault="00570E73" w:rsidP="00570E73">
      <w:pPr>
        <w:kinsoku w:val="0"/>
        <w:overflowPunct w:val="0"/>
        <w:autoSpaceDE w:val="0"/>
        <w:autoSpaceDN w:val="0"/>
        <w:adjustRightInd w:val="0"/>
        <w:spacing w:after="0" w:line="240" w:lineRule="auto"/>
        <w:ind w:left="720"/>
        <w:jc w:val="both"/>
        <w:rPr>
          <w:rFonts w:ascii="Times New Roman" w:hAnsi="Times New Roman" w:cs="Times New Roman"/>
          <w:kern w:val="0"/>
          <w:sz w:val="24"/>
          <w:szCs w:val="24"/>
        </w:rPr>
      </w:pPr>
      <w:r w:rsidRPr="004C26C3">
        <w:rPr>
          <w:rFonts w:ascii="Times New Roman" w:hAnsi="Times New Roman" w:cs="Times New Roman"/>
          <w:i/>
          <w:iCs/>
          <w:kern w:val="0"/>
          <w:sz w:val="24"/>
          <w:szCs w:val="24"/>
        </w:rPr>
        <w:t>Upper limit</w:t>
      </w:r>
      <w:r w:rsidRPr="006704A7">
        <w:rPr>
          <w:rFonts w:ascii="Times New Roman" w:hAnsi="Times New Roman" w:cs="Times New Roman"/>
          <w:kern w:val="0"/>
          <w:sz w:val="24"/>
          <w:szCs w:val="24"/>
        </w:rPr>
        <w:t xml:space="preserve"> =</w:t>
      </w:r>
    </w:p>
    <w:p w14:paraId="44E4A808" w14:textId="77777777" w:rsidR="00570E73" w:rsidRPr="00D9503F" w:rsidRDefault="00570E73" w:rsidP="00570E73">
      <w:pPr>
        <w:pStyle w:val="ListParagraph"/>
        <w:numPr>
          <w:ilvl w:val="0"/>
          <w:numId w:val="7"/>
        </w:numPr>
        <w:kinsoku w:val="0"/>
        <w:adjustRightInd w:val="0"/>
        <w:jc w:val="both"/>
        <w:rPr>
          <w:rFonts w:ascii="Times New Roman" w:hAnsi="Times New Roman" w:cs="Times New Roman"/>
          <w:kern w:val="0"/>
          <w:sz w:val="24"/>
          <w:szCs w:val="24"/>
        </w:rPr>
      </w:pPr>
      <w:r w:rsidRPr="00D9503F">
        <w:rPr>
          <w:rFonts w:ascii="Times New Roman" w:hAnsi="Times New Roman" w:cs="Times New Roman"/>
          <w:kern w:val="0"/>
          <w:sz w:val="24"/>
          <w:szCs w:val="24"/>
        </w:rPr>
        <w:t>Mean + 1.7. s/sqrt(N)</w:t>
      </w:r>
    </w:p>
    <w:p w14:paraId="17CB9642" w14:textId="77777777" w:rsidR="00D63CEC" w:rsidRDefault="00D63CEC" w:rsidP="00832327">
      <w:pPr>
        <w:kinsoku w:val="0"/>
        <w:overflowPunct w:val="0"/>
        <w:autoSpaceDE w:val="0"/>
        <w:autoSpaceDN w:val="0"/>
        <w:adjustRightInd w:val="0"/>
        <w:spacing w:after="0" w:line="240" w:lineRule="auto"/>
        <w:jc w:val="both"/>
        <w:rPr>
          <w:rFonts w:ascii="Times New Roman" w:hAnsi="Times New Roman" w:cs="Times New Roman"/>
          <w:b/>
          <w:bCs/>
          <w:kern w:val="0"/>
          <w:sz w:val="24"/>
          <w:szCs w:val="24"/>
        </w:rPr>
      </w:pPr>
    </w:p>
    <w:p w14:paraId="2AAFAD7B" w14:textId="5557790C" w:rsidR="00832327" w:rsidRDefault="00570E73" w:rsidP="00832327">
      <w:pPr>
        <w:kinsoku w:val="0"/>
        <w:overflowPunct w:val="0"/>
        <w:autoSpaceDE w:val="0"/>
        <w:autoSpaceDN w:val="0"/>
        <w:adjustRightInd w:val="0"/>
        <w:spacing w:after="0" w:line="240" w:lineRule="auto"/>
        <w:jc w:val="both"/>
        <w:rPr>
          <w:rFonts w:ascii="Times New Roman" w:hAnsi="Times New Roman" w:cs="Times New Roman"/>
          <w:b/>
          <w:bCs/>
          <w:kern w:val="0"/>
          <w:sz w:val="24"/>
          <w:szCs w:val="24"/>
        </w:rPr>
      </w:pPr>
      <w:r w:rsidRPr="00CC1F3D">
        <w:rPr>
          <w:rFonts w:ascii="Times New Roman" w:hAnsi="Times New Roman" w:cs="Times New Roman"/>
          <w:b/>
          <w:bCs/>
          <w:kern w:val="0"/>
          <w:sz w:val="24"/>
          <w:szCs w:val="24"/>
        </w:rPr>
        <w:t xml:space="preserve">Proposal </w:t>
      </w:r>
      <w:r>
        <w:rPr>
          <w:rFonts w:ascii="Times New Roman" w:hAnsi="Times New Roman" w:cs="Times New Roman"/>
          <w:b/>
          <w:bCs/>
          <w:kern w:val="0"/>
          <w:sz w:val="24"/>
          <w:szCs w:val="24"/>
        </w:rPr>
        <w:t>3</w:t>
      </w:r>
      <w:r w:rsidR="00D63CEC">
        <w:rPr>
          <w:rFonts w:ascii="Times New Roman" w:hAnsi="Times New Roman" w:cs="Times New Roman"/>
          <w:b/>
          <w:bCs/>
          <w:kern w:val="0"/>
          <w:sz w:val="24"/>
          <w:szCs w:val="24"/>
        </w:rPr>
        <w:t>:</w:t>
      </w:r>
      <w:r w:rsidR="00832327">
        <w:rPr>
          <w:rFonts w:ascii="Times New Roman" w:hAnsi="Times New Roman" w:cs="Times New Roman"/>
          <w:b/>
          <w:bCs/>
          <w:kern w:val="0"/>
          <w:sz w:val="24"/>
          <w:szCs w:val="24"/>
        </w:rPr>
        <w:t xml:space="preserve"> </w:t>
      </w:r>
    </w:p>
    <w:p w14:paraId="63ED0A1B" w14:textId="780E88D4" w:rsidR="00570E73" w:rsidRPr="009F6544" w:rsidRDefault="00570E73" w:rsidP="00832327">
      <w:pPr>
        <w:kinsoku w:val="0"/>
        <w:overflowPunct w:val="0"/>
        <w:autoSpaceDE w:val="0"/>
        <w:autoSpaceDN w:val="0"/>
        <w:adjustRightInd w:val="0"/>
        <w:spacing w:after="0" w:line="240" w:lineRule="auto"/>
        <w:jc w:val="both"/>
        <w:rPr>
          <w:rFonts w:ascii="Arial" w:eastAsia="Times New Roman" w:hAnsi="Arial" w:cs="Arial"/>
          <w:szCs w:val="20"/>
          <w:lang w:val="en-US"/>
        </w:rPr>
      </w:pPr>
      <w:r>
        <w:rPr>
          <w:rFonts w:ascii="Times New Roman" w:hAnsi="Times New Roman" w:cs="Times New Roman"/>
          <w:kern w:val="0"/>
          <w:sz w:val="24"/>
          <w:szCs w:val="24"/>
        </w:rPr>
        <w:t>Capture all of the above text in sections 2 and 3 in TR (section 5) for upper 6 GHz- skeleton agreed during RAN4 110bis</w:t>
      </w:r>
      <w:r w:rsidR="00B5209E">
        <w:rPr>
          <w:rFonts w:ascii="Times New Roman" w:hAnsi="Times New Roman" w:cs="Times New Roman"/>
          <w:kern w:val="0"/>
          <w:sz w:val="24"/>
          <w:szCs w:val="24"/>
        </w:rPr>
        <w:t>.</w:t>
      </w:r>
    </w:p>
    <w:p w14:paraId="1C47E86C" w14:textId="6EAD5639" w:rsidR="00570E73" w:rsidRDefault="00570E73" w:rsidP="00211D8E">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14:ligatures w14:val="none"/>
        </w:rPr>
      </w:pPr>
    </w:p>
    <w:p w14:paraId="24C0ADD2" w14:textId="77777777" w:rsidR="00570E73" w:rsidRDefault="00570E73" w:rsidP="00211D8E">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14:ligatures w14:val="none"/>
        </w:rPr>
      </w:pPr>
    </w:p>
    <w:p w14:paraId="5E9E520B" w14:textId="77777777" w:rsidR="00DB0CA9" w:rsidRPr="00DB0CA9" w:rsidRDefault="00DB0CA9" w:rsidP="00DB0C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bookmarkStart w:id="6" w:name="_In-sequence_SDU_delivery"/>
      <w:bookmarkEnd w:id="6"/>
      <w:r w:rsidRPr="00DB0CA9">
        <w:rPr>
          <w:rFonts w:ascii="Arial" w:eastAsia="Times New Roman" w:hAnsi="Arial" w:cs="Times New Roman"/>
          <w:kern w:val="0"/>
          <w:sz w:val="36"/>
          <w:szCs w:val="20"/>
          <w:lang w:val="en-GB" w:eastAsia="ja-JP"/>
          <w14:ligatures w14:val="none"/>
        </w:rPr>
        <w:t>References</w:t>
      </w:r>
    </w:p>
    <w:p w14:paraId="1896ADA6" w14:textId="3E01EA44" w:rsidR="00E074A5" w:rsidRDefault="00DB0CA9" w:rsidP="00DB0CA9">
      <w:pPr>
        <w:tabs>
          <w:tab w:val="num" w:pos="567"/>
        </w:tabs>
        <w:spacing w:after="120"/>
        <w:ind w:left="567" w:hanging="567"/>
        <w:jc w:val="both"/>
        <w:rPr>
          <w:rFonts w:ascii="Arial" w:eastAsia="Times New Roman" w:hAnsi="Arial" w:cs="Arial"/>
          <w:kern w:val="0"/>
          <w:sz w:val="20"/>
          <w:szCs w:val="20"/>
          <w:lang w:val="en-GB" w:eastAsia="ja-JP"/>
          <w14:ligatures w14:val="none"/>
        </w:rPr>
      </w:pPr>
      <w:r>
        <w:rPr>
          <w:rFonts w:ascii="Arial" w:eastAsia="Times New Roman" w:hAnsi="Arial" w:cs="Arial"/>
          <w:kern w:val="0"/>
          <w:sz w:val="20"/>
          <w:szCs w:val="20"/>
          <w:lang w:val="en-GB" w:eastAsia="ja-JP"/>
          <w14:ligatures w14:val="none"/>
        </w:rPr>
        <w:t xml:space="preserve">[1] </w:t>
      </w:r>
      <w:r w:rsidR="00EA1F58">
        <w:rPr>
          <w:rFonts w:ascii="Arial" w:eastAsia="Times New Roman" w:hAnsi="Arial" w:cs="Arial"/>
          <w:kern w:val="0"/>
          <w:sz w:val="20"/>
          <w:szCs w:val="20"/>
          <w:lang w:val="en-GB" w:eastAsia="ja-JP"/>
          <w14:ligatures w14:val="none"/>
        </w:rPr>
        <w:t>WRC 23, Final Acts Res</w:t>
      </w:r>
      <w:r w:rsidR="00B5209E">
        <w:rPr>
          <w:rFonts w:ascii="Arial" w:eastAsia="Times New Roman" w:hAnsi="Arial" w:cs="Arial"/>
          <w:kern w:val="0"/>
          <w:sz w:val="20"/>
          <w:szCs w:val="20"/>
          <w:lang w:val="en-GB" w:eastAsia="ja-JP"/>
          <w14:ligatures w14:val="none"/>
        </w:rPr>
        <w:t>olution 220</w:t>
      </w:r>
      <w:r w:rsidR="00EA1F58">
        <w:rPr>
          <w:rFonts w:ascii="Arial" w:eastAsia="Times New Roman" w:hAnsi="Arial" w:cs="Arial"/>
          <w:kern w:val="0"/>
          <w:sz w:val="20"/>
          <w:szCs w:val="20"/>
          <w:lang w:val="en-GB" w:eastAsia="ja-JP"/>
          <w14:ligatures w14:val="none"/>
        </w:rPr>
        <w:t xml:space="preserve"> </w:t>
      </w:r>
      <w:r w:rsidR="00B5209E">
        <w:rPr>
          <w:rFonts w:ascii="Arial" w:eastAsia="Times New Roman" w:hAnsi="Arial" w:cs="Arial"/>
          <w:kern w:val="0"/>
          <w:sz w:val="20"/>
          <w:szCs w:val="20"/>
          <w:lang w:val="en-GB" w:eastAsia="ja-JP"/>
          <w14:ligatures w14:val="none"/>
        </w:rPr>
        <w:t>(</w:t>
      </w:r>
      <w:r w:rsidR="00EA1F58">
        <w:rPr>
          <w:rFonts w:ascii="Arial" w:eastAsia="Times New Roman" w:hAnsi="Arial" w:cs="Arial"/>
          <w:kern w:val="0"/>
          <w:sz w:val="20"/>
          <w:szCs w:val="20"/>
          <w:lang w:val="en-GB" w:eastAsia="ja-JP"/>
          <w14:ligatures w14:val="none"/>
        </w:rPr>
        <w:t>COM 4/7</w:t>
      </w:r>
      <w:r w:rsidR="00B5209E">
        <w:rPr>
          <w:rFonts w:ascii="Arial" w:eastAsia="Times New Roman" w:hAnsi="Arial" w:cs="Arial"/>
          <w:kern w:val="0"/>
          <w:sz w:val="20"/>
          <w:szCs w:val="20"/>
          <w:lang w:val="en-GB" w:eastAsia="ja-JP"/>
          <w14:ligatures w14:val="none"/>
        </w:rPr>
        <w:t>)</w:t>
      </w:r>
    </w:p>
    <w:p w14:paraId="026392D3" w14:textId="27ED9C7F" w:rsidR="00BA7DD1" w:rsidRDefault="00E94B60" w:rsidP="00DB0CA9">
      <w:pPr>
        <w:tabs>
          <w:tab w:val="num" w:pos="567"/>
        </w:tabs>
        <w:spacing w:after="120"/>
        <w:ind w:left="567" w:hanging="567"/>
        <w:jc w:val="both"/>
        <w:rPr>
          <w:rFonts w:ascii="Arial" w:eastAsia="Times New Roman" w:hAnsi="Arial" w:cs="Arial"/>
          <w:kern w:val="0"/>
          <w:sz w:val="20"/>
          <w:szCs w:val="20"/>
          <w:lang w:val="en-GB" w:eastAsia="ja-JP"/>
          <w14:ligatures w14:val="none"/>
        </w:rPr>
      </w:pPr>
      <w:r>
        <w:rPr>
          <w:rFonts w:ascii="Arial" w:eastAsia="Times New Roman" w:hAnsi="Arial" w:cs="Arial"/>
          <w:kern w:val="0"/>
          <w:sz w:val="20"/>
          <w:szCs w:val="20"/>
          <w:lang w:val="en-GB" w:eastAsia="ja-JP"/>
          <w14:ligatures w14:val="none"/>
        </w:rPr>
        <w:t xml:space="preserve">[2] J R Crawshaw and J Chambers, Advanced Level Statistics, </w:t>
      </w:r>
      <w:r w:rsidR="00F11FF5">
        <w:rPr>
          <w:rFonts w:ascii="Arial" w:eastAsia="Times New Roman" w:hAnsi="Arial" w:cs="Arial"/>
          <w:kern w:val="0"/>
          <w:sz w:val="20"/>
          <w:szCs w:val="20"/>
          <w:lang w:val="en-GB" w:eastAsia="ja-JP"/>
          <w14:ligatures w14:val="none"/>
        </w:rPr>
        <w:t>Nelson Thorne</w:t>
      </w:r>
      <w:r w:rsidR="00F116BA">
        <w:rPr>
          <w:rFonts w:ascii="Arial" w:eastAsia="Times New Roman" w:hAnsi="Arial" w:cs="Arial"/>
          <w:kern w:val="0"/>
          <w:sz w:val="20"/>
          <w:szCs w:val="20"/>
          <w:lang w:val="en-GB" w:eastAsia="ja-JP"/>
          <w14:ligatures w14:val="none"/>
        </w:rPr>
        <w:t>s</w:t>
      </w:r>
      <w:r w:rsidR="00F11FF5">
        <w:rPr>
          <w:rFonts w:ascii="Arial" w:eastAsia="Times New Roman" w:hAnsi="Arial" w:cs="Arial"/>
          <w:kern w:val="0"/>
          <w:sz w:val="20"/>
          <w:szCs w:val="20"/>
          <w:lang w:val="en-GB" w:eastAsia="ja-JP"/>
          <w14:ligatures w14:val="none"/>
        </w:rPr>
        <w:t xml:space="preserve"> Ltd, 2002</w:t>
      </w:r>
      <w:r w:rsidR="00597056">
        <w:rPr>
          <w:rFonts w:ascii="Arial" w:eastAsia="Times New Roman" w:hAnsi="Arial" w:cs="Arial"/>
          <w:kern w:val="0"/>
          <w:sz w:val="20"/>
          <w:szCs w:val="20"/>
          <w:lang w:val="en-GB" w:eastAsia="ja-JP"/>
          <w14:ligatures w14:val="none"/>
        </w:rPr>
        <w:t xml:space="preserve"> </w:t>
      </w:r>
    </w:p>
    <w:p w14:paraId="19B64293" w14:textId="77777777" w:rsidR="00DB0CA9" w:rsidRPr="00E94B60" w:rsidRDefault="00DB0CA9">
      <w:pPr>
        <w:rPr>
          <w:lang w:val="en-GB"/>
        </w:rPr>
      </w:pPr>
    </w:p>
    <w:sectPr w:rsidR="00DB0CA9" w:rsidRPr="00E94B60" w:rsidSect="008917B9">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05273" w14:textId="77777777" w:rsidR="008917B9" w:rsidRDefault="008917B9">
      <w:pPr>
        <w:spacing w:after="0" w:line="240" w:lineRule="auto"/>
      </w:pPr>
      <w:r>
        <w:separator/>
      </w:r>
    </w:p>
  </w:endnote>
  <w:endnote w:type="continuationSeparator" w:id="0">
    <w:p w14:paraId="40C22F13" w14:textId="77777777" w:rsidR="008917B9" w:rsidRDefault="00891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DF42" w14:textId="77777777" w:rsidR="00DB0CA9" w:rsidRDefault="00DB0CA9"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967BE" w14:textId="77777777" w:rsidR="008917B9" w:rsidRDefault="008917B9">
      <w:pPr>
        <w:spacing w:after="0" w:line="240" w:lineRule="auto"/>
      </w:pPr>
      <w:r>
        <w:separator/>
      </w:r>
    </w:p>
  </w:footnote>
  <w:footnote w:type="continuationSeparator" w:id="0">
    <w:p w14:paraId="5200B2E1" w14:textId="77777777" w:rsidR="008917B9" w:rsidRDefault="008917B9">
      <w:pPr>
        <w:spacing w:after="0" w:line="240" w:lineRule="auto"/>
      </w:pPr>
      <w:r>
        <w:continuationSeparator/>
      </w:r>
    </w:p>
  </w:footnote>
  <w:footnote w:id="1">
    <w:p w14:paraId="43739333" w14:textId="53F0BA1F" w:rsidR="0005773F" w:rsidRDefault="0005773F">
      <w:pPr>
        <w:pStyle w:val="FootnoteText"/>
      </w:pPr>
      <w:r>
        <w:rPr>
          <w:rStyle w:val="FootnoteReference"/>
        </w:rPr>
        <w:footnoteRef/>
      </w:r>
      <w:r>
        <w:t xml:space="preserve"> Note that the “</w:t>
      </w:r>
      <w:r w:rsidRPr="00203662">
        <w:rPr>
          <w:i/>
          <w:iCs/>
        </w:rPr>
        <w:t>horizon</w:t>
      </w:r>
      <w:r>
        <w:t xml:space="preserve">” is referred to as </w:t>
      </w:r>
      <m:oMath>
        <m:sSup>
          <m:sSupPr>
            <m:ctrlPr>
              <w:rPr>
                <w:rFonts w:ascii="Cambria Math" w:hAnsi="Cambria Math"/>
                <w:i/>
              </w:rPr>
            </m:ctrlPr>
          </m:sSupPr>
          <m:e>
            <m:r>
              <w:rPr>
                <w:rFonts w:ascii="Cambria Math" w:hAnsi="Cambria Math"/>
              </w:rPr>
              <m:t>0</m:t>
            </m:r>
          </m:e>
          <m:sup>
            <m:r>
              <w:rPr>
                <w:rFonts w:ascii="Cambria Math" w:hAnsi="Cambria Math"/>
              </w:rPr>
              <m:t>∘</m:t>
            </m:r>
          </m:sup>
        </m:sSup>
      </m:oMath>
      <w:r w:rsidR="00C84EB4">
        <w:rPr>
          <w:rFonts w:eastAsiaTheme="minorEastAsia"/>
        </w:rPr>
        <w:t xml:space="preserve"> in a three-dimensional local coordinate system with </w:t>
      </w:r>
      <m:oMath>
        <m:r>
          <w:rPr>
            <w:rFonts w:ascii="Cambria Math" w:eastAsiaTheme="minorEastAsia" w:hAnsi="Cambria Math"/>
          </w:rPr>
          <m:t>+9</m:t>
        </m:r>
        <m:sSup>
          <m:sSupPr>
            <m:ctrlPr>
              <w:rPr>
                <w:rFonts w:ascii="Cambria Math" w:hAnsi="Cambria Math"/>
                <w:i/>
              </w:rPr>
            </m:ctrlPr>
          </m:sSupPr>
          <m:e>
            <m:r>
              <w:rPr>
                <w:rFonts w:ascii="Cambria Math" w:hAnsi="Cambria Math"/>
              </w:rPr>
              <m:t>0</m:t>
            </m:r>
          </m:e>
          <m:sup>
            <m:r>
              <w:rPr>
                <w:rFonts w:ascii="Cambria Math" w:hAnsi="Cambria Math"/>
              </w:rPr>
              <m:t>∘</m:t>
            </m:r>
          </m:sup>
        </m:sSup>
      </m:oMath>
      <w:r w:rsidR="00C84EB4">
        <w:rPr>
          <w:rFonts w:eastAsiaTheme="minorEastAsia"/>
        </w:rPr>
        <w:t xml:space="preserve"> pointing towards the sky</w:t>
      </w:r>
      <w:r w:rsidR="00A37096">
        <w:rPr>
          <w:rFonts w:eastAsiaTheme="minorEastAsia"/>
        </w:rPr>
        <w:t xml:space="preserve"> and </w:t>
      </w:r>
      <m:oMath>
        <m:r>
          <w:rPr>
            <w:rFonts w:ascii="Cambria Math" w:eastAsiaTheme="minorEastAsia" w:hAnsi="Cambria Math"/>
          </w:rPr>
          <m:t>-9</m:t>
        </m:r>
        <m:sSup>
          <m:sSupPr>
            <m:ctrlPr>
              <w:rPr>
                <w:rFonts w:ascii="Cambria Math" w:hAnsi="Cambria Math"/>
                <w:i/>
              </w:rPr>
            </m:ctrlPr>
          </m:sSupPr>
          <m:e>
            <m:r>
              <w:rPr>
                <w:rFonts w:ascii="Cambria Math" w:hAnsi="Cambria Math"/>
              </w:rPr>
              <m:t>0</m:t>
            </m:r>
          </m:e>
          <m:sup>
            <m:r>
              <w:rPr>
                <w:rFonts w:ascii="Cambria Math" w:hAnsi="Cambria Math"/>
              </w:rPr>
              <m:t>∘</m:t>
            </m:r>
          </m:sup>
        </m:sSup>
      </m:oMath>
      <w:r w:rsidR="00A37096">
        <w:rPr>
          <w:rFonts w:eastAsiaTheme="minorEastAsia"/>
        </w:rPr>
        <w:t xml:space="preserve">pointing towards the </w:t>
      </w:r>
      <w:r w:rsidR="00D76E22">
        <w:rPr>
          <w:rFonts w:eastAsiaTheme="minorEastAsia"/>
        </w:rPr>
        <w:t xml:space="preserve">ground/Earth’s surface. </w:t>
      </w:r>
    </w:p>
  </w:footnote>
  <w:footnote w:id="2">
    <w:p w14:paraId="0D7B9CF3" w14:textId="5B52422F" w:rsidR="00C8756F" w:rsidRDefault="00C8756F">
      <w:pPr>
        <w:pStyle w:val="FootnoteText"/>
      </w:pPr>
      <w:r>
        <w:rPr>
          <w:rStyle w:val="FootnoteReference"/>
        </w:rPr>
        <w:footnoteRef/>
      </w:r>
      <w:r>
        <w:t xml:space="preserve"> Care must be exercised when using the term “elevation” angle as this is reflected in both equations (1) and (2) or (3) </w:t>
      </w:r>
      <w:r w:rsidR="006341F8">
        <w:t>using different notations.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911EB" w14:textId="77777777" w:rsidR="00DB0CA9" w:rsidRDefault="00DB0C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A21FA"/>
    <w:multiLevelType w:val="hybridMultilevel"/>
    <w:tmpl w:val="0B5898D0"/>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 w15:restartNumberingAfterBreak="0">
    <w:nsid w:val="2451616F"/>
    <w:multiLevelType w:val="hybridMultilevel"/>
    <w:tmpl w:val="2356F29C"/>
    <w:lvl w:ilvl="0" w:tplc="1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841738E"/>
    <w:multiLevelType w:val="hybridMultilevel"/>
    <w:tmpl w:val="9FA05B5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3F6E32B2"/>
    <w:multiLevelType w:val="hybridMultilevel"/>
    <w:tmpl w:val="230CE0D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02620AD"/>
    <w:multiLevelType w:val="hybridMultilevel"/>
    <w:tmpl w:val="8F2035B4"/>
    <w:lvl w:ilvl="0" w:tplc="858CD24E">
      <w:start w:val="1"/>
      <w:numFmt w:val="decimal"/>
      <w:lvlText w:val="%1"/>
      <w:lvlJc w:val="left"/>
      <w:pPr>
        <w:ind w:left="1130" w:hanging="113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4725250D"/>
    <w:multiLevelType w:val="hybridMultilevel"/>
    <w:tmpl w:val="4B8A5D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05F1337"/>
    <w:multiLevelType w:val="hybridMultilevel"/>
    <w:tmpl w:val="85B63166"/>
    <w:lvl w:ilvl="0" w:tplc="041D000F">
      <w:start w:val="1"/>
      <w:numFmt w:val="decimal"/>
      <w:lvlText w:val="%1."/>
      <w:lvlJc w:val="left"/>
      <w:pPr>
        <w:ind w:left="720" w:hanging="360"/>
      </w:pPr>
      <w:rPr>
        <w:rFonts w:hint="default"/>
      </w:rPr>
    </w:lvl>
    <w:lvl w:ilvl="1" w:tplc="8960AE5A">
      <w:start w:val="1"/>
      <w:numFmt w:val="lowerLetter"/>
      <w:lvlText w:val="%2."/>
      <w:lvlJc w:val="left"/>
      <w:pPr>
        <w:ind w:left="1353" w:hanging="360"/>
      </w:pPr>
      <w:rPr>
        <w:sz w:val="20"/>
        <w:szCs w:val="2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350644519">
    <w:abstractNumId w:val="6"/>
  </w:num>
  <w:num w:numId="2" w16cid:durableId="1141800888">
    <w:abstractNumId w:val="5"/>
  </w:num>
  <w:num w:numId="3" w16cid:durableId="9894852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9482671">
    <w:abstractNumId w:val="1"/>
  </w:num>
  <w:num w:numId="5" w16cid:durableId="1006638809">
    <w:abstractNumId w:val="2"/>
  </w:num>
  <w:num w:numId="6" w16cid:durableId="384648791">
    <w:abstractNumId w:val="3"/>
  </w:num>
  <w:num w:numId="7" w16cid:durableId="678431000">
    <w:abstractNumId w:val="0"/>
  </w:num>
  <w:num w:numId="8" w16cid:durableId="1537082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CA9"/>
    <w:rsid w:val="0000168B"/>
    <w:rsid w:val="00004BEA"/>
    <w:rsid w:val="00006073"/>
    <w:rsid w:val="000065F5"/>
    <w:rsid w:val="00006617"/>
    <w:rsid w:val="00010CB0"/>
    <w:rsid w:val="00011686"/>
    <w:rsid w:val="00016961"/>
    <w:rsid w:val="0002297A"/>
    <w:rsid w:val="000247E6"/>
    <w:rsid w:val="00025A9F"/>
    <w:rsid w:val="00030BBD"/>
    <w:rsid w:val="00030E3B"/>
    <w:rsid w:val="000358E2"/>
    <w:rsid w:val="000365F1"/>
    <w:rsid w:val="00036A14"/>
    <w:rsid w:val="00037DD2"/>
    <w:rsid w:val="000418AA"/>
    <w:rsid w:val="00050AE2"/>
    <w:rsid w:val="000534F9"/>
    <w:rsid w:val="000569B5"/>
    <w:rsid w:val="00056FFD"/>
    <w:rsid w:val="0005773F"/>
    <w:rsid w:val="000577B5"/>
    <w:rsid w:val="0006004A"/>
    <w:rsid w:val="0006023E"/>
    <w:rsid w:val="00072395"/>
    <w:rsid w:val="00072FD7"/>
    <w:rsid w:val="0007344C"/>
    <w:rsid w:val="000773CD"/>
    <w:rsid w:val="000805BE"/>
    <w:rsid w:val="000866C0"/>
    <w:rsid w:val="000878F4"/>
    <w:rsid w:val="00090D67"/>
    <w:rsid w:val="00091FBD"/>
    <w:rsid w:val="000945E4"/>
    <w:rsid w:val="00097F73"/>
    <w:rsid w:val="000A123E"/>
    <w:rsid w:val="000A28CD"/>
    <w:rsid w:val="000A54E2"/>
    <w:rsid w:val="000A5604"/>
    <w:rsid w:val="000A69D7"/>
    <w:rsid w:val="000B0D1D"/>
    <w:rsid w:val="000B3334"/>
    <w:rsid w:val="000B7EA2"/>
    <w:rsid w:val="000C1006"/>
    <w:rsid w:val="000C7BFB"/>
    <w:rsid w:val="000D3F8C"/>
    <w:rsid w:val="000D67A3"/>
    <w:rsid w:val="000D6FAB"/>
    <w:rsid w:val="000E2E7A"/>
    <w:rsid w:val="000E39E1"/>
    <w:rsid w:val="000E5A8A"/>
    <w:rsid w:val="000E6067"/>
    <w:rsid w:val="000E723C"/>
    <w:rsid w:val="000F4A41"/>
    <w:rsid w:val="000F7AB7"/>
    <w:rsid w:val="00113298"/>
    <w:rsid w:val="001155A3"/>
    <w:rsid w:val="00115CD2"/>
    <w:rsid w:val="00117348"/>
    <w:rsid w:val="0011772B"/>
    <w:rsid w:val="00117C56"/>
    <w:rsid w:val="00120EBC"/>
    <w:rsid w:val="00121844"/>
    <w:rsid w:val="00127EAC"/>
    <w:rsid w:val="0013098F"/>
    <w:rsid w:val="0013167C"/>
    <w:rsid w:val="00136041"/>
    <w:rsid w:val="001400EC"/>
    <w:rsid w:val="00140B45"/>
    <w:rsid w:val="001424E4"/>
    <w:rsid w:val="00144A86"/>
    <w:rsid w:val="00144D8D"/>
    <w:rsid w:val="0014634A"/>
    <w:rsid w:val="00146790"/>
    <w:rsid w:val="00152B45"/>
    <w:rsid w:val="001536CC"/>
    <w:rsid w:val="00154A2A"/>
    <w:rsid w:val="0016628E"/>
    <w:rsid w:val="00175F4E"/>
    <w:rsid w:val="00177BC8"/>
    <w:rsid w:val="00181FF9"/>
    <w:rsid w:val="001850D4"/>
    <w:rsid w:val="00185D27"/>
    <w:rsid w:val="00191621"/>
    <w:rsid w:val="00191E86"/>
    <w:rsid w:val="00192215"/>
    <w:rsid w:val="00194C86"/>
    <w:rsid w:val="001956C1"/>
    <w:rsid w:val="0019594F"/>
    <w:rsid w:val="00197016"/>
    <w:rsid w:val="001A0977"/>
    <w:rsid w:val="001A47DB"/>
    <w:rsid w:val="001A7863"/>
    <w:rsid w:val="001B0E16"/>
    <w:rsid w:val="001B2EB4"/>
    <w:rsid w:val="001B596E"/>
    <w:rsid w:val="001B5AE8"/>
    <w:rsid w:val="001C279A"/>
    <w:rsid w:val="001C2FFA"/>
    <w:rsid w:val="001C5BDB"/>
    <w:rsid w:val="001C74DA"/>
    <w:rsid w:val="001D2820"/>
    <w:rsid w:val="001D325D"/>
    <w:rsid w:val="001D5542"/>
    <w:rsid w:val="001D6BAE"/>
    <w:rsid w:val="001D7C52"/>
    <w:rsid w:val="001E2FD4"/>
    <w:rsid w:val="001F1200"/>
    <w:rsid w:val="001F1ADD"/>
    <w:rsid w:val="001F4296"/>
    <w:rsid w:val="001F7BB7"/>
    <w:rsid w:val="00203662"/>
    <w:rsid w:val="00205740"/>
    <w:rsid w:val="00206998"/>
    <w:rsid w:val="00206FFE"/>
    <w:rsid w:val="002110DE"/>
    <w:rsid w:val="00211D8E"/>
    <w:rsid w:val="00223885"/>
    <w:rsid w:val="00226D9A"/>
    <w:rsid w:val="0023182B"/>
    <w:rsid w:val="002326AE"/>
    <w:rsid w:val="00241CD3"/>
    <w:rsid w:val="002429AB"/>
    <w:rsid w:val="0024516C"/>
    <w:rsid w:val="00247F2D"/>
    <w:rsid w:val="00250897"/>
    <w:rsid w:val="00252E03"/>
    <w:rsid w:val="00253CA2"/>
    <w:rsid w:val="00260B7D"/>
    <w:rsid w:val="00263D23"/>
    <w:rsid w:val="00265290"/>
    <w:rsid w:val="002709B2"/>
    <w:rsid w:val="0027105C"/>
    <w:rsid w:val="002764D3"/>
    <w:rsid w:val="00276E72"/>
    <w:rsid w:val="00284B33"/>
    <w:rsid w:val="002861D0"/>
    <w:rsid w:val="002865FC"/>
    <w:rsid w:val="0028724A"/>
    <w:rsid w:val="00291FD1"/>
    <w:rsid w:val="00293E45"/>
    <w:rsid w:val="0029772D"/>
    <w:rsid w:val="002A066A"/>
    <w:rsid w:val="002A0834"/>
    <w:rsid w:val="002A2BD9"/>
    <w:rsid w:val="002A6B8F"/>
    <w:rsid w:val="002A746E"/>
    <w:rsid w:val="002B1D86"/>
    <w:rsid w:val="002B593A"/>
    <w:rsid w:val="002C0170"/>
    <w:rsid w:val="002C1B7C"/>
    <w:rsid w:val="002C322C"/>
    <w:rsid w:val="002C6CEC"/>
    <w:rsid w:val="002D09B6"/>
    <w:rsid w:val="002D1BC6"/>
    <w:rsid w:val="002D603C"/>
    <w:rsid w:val="002D6630"/>
    <w:rsid w:val="002D7158"/>
    <w:rsid w:val="002E0CDF"/>
    <w:rsid w:val="002E18BB"/>
    <w:rsid w:val="002E1DD4"/>
    <w:rsid w:val="002E256A"/>
    <w:rsid w:val="002E32AB"/>
    <w:rsid w:val="002E4020"/>
    <w:rsid w:val="002E5B5A"/>
    <w:rsid w:val="002E65D6"/>
    <w:rsid w:val="002F292E"/>
    <w:rsid w:val="002F7CF2"/>
    <w:rsid w:val="00306A91"/>
    <w:rsid w:val="00310D28"/>
    <w:rsid w:val="00310EF2"/>
    <w:rsid w:val="0031196E"/>
    <w:rsid w:val="003129E7"/>
    <w:rsid w:val="00314AF5"/>
    <w:rsid w:val="003161B2"/>
    <w:rsid w:val="00316F78"/>
    <w:rsid w:val="00325065"/>
    <w:rsid w:val="00332E32"/>
    <w:rsid w:val="003352D4"/>
    <w:rsid w:val="003379C9"/>
    <w:rsid w:val="00344A64"/>
    <w:rsid w:val="00347B3F"/>
    <w:rsid w:val="00353516"/>
    <w:rsid w:val="00353950"/>
    <w:rsid w:val="0036123D"/>
    <w:rsid w:val="00365ACD"/>
    <w:rsid w:val="00365B5E"/>
    <w:rsid w:val="00366376"/>
    <w:rsid w:val="00367686"/>
    <w:rsid w:val="00370BF1"/>
    <w:rsid w:val="003719B4"/>
    <w:rsid w:val="00371EFC"/>
    <w:rsid w:val="00376D49"/>
    <w:rsid w:val="00382C38"/>
    <w:rsid w:val="00386295"/>
    <w:rsid w:val="003865C7"/>
    <w:rsid w:val="003866AC"/>
    <w:rsid w:val="003867E9"/>
    <w:rsid w:val="00390379"/>
    <w:rsid w:val="00390E6C"/>
    <w:rsid w:val="00392044"/>
    <w:rsid w:val="00392C64"/>
    <w:rsid w:val="00392D4A"/>
    <w:rsid w:val="0039324B"/>
    <w:rsid w:val="00394508"/>
    <w:rsid w:val="003957D2"/>
    <w:rsid w:val="003961F2"/>
    <w:rsid w:val="003A4348"/>
    <w:rsid w:val="003A4990"/>
    <w:rsid w:val="003A4B42"/>
    <w:rsid w:val="003B2856"/>
    <w:rsid w:val="003B44D8"/>
    <w:rsid w:val="003B6881"/>
    <w:rsid w:val="003C0273"/>
    <w:rsid w:val="003C1D84"/>
    <w:rsid w:val="003C2EF5"/>
    <w:rsid w:val="003C475F"/>
    <w:rsid w:val="003C61E3"/>
    <w:rsid w:val="003D6B14"/>
    <w:rsid w:val="003D6B88"/>
    <w:rsid w:val="003D7493"/>
    <w:rsid w:val="003E1558"/>
    <w:rsid w:val="003E54E6"/>
    <w:rsid w:val="003E5609"/>
    <w:rsid w:val="003F2A13"/>
    <w:rsid w:val="003F31DF"/>
    <w:rsid w:val="003F5D56"/>
    <w:rsid w:val="00400122"/>
    <w:rsid w:val="00400E59"/>
    <w:rsid w:val="00402244"/>
    <w:rsid w:val="00404319"/>
    <w:rsid w:val="00405114"/>
    <w:rsid w:val="004060A9"/>
    <w:rsid w:val="004102C0"/>
    <w:rsid w:val="00416887"/>
    <w:rsid w:val="0041721A"/>
    <w:rsid w:val="0041766C"/>
    <w:rsid w:val="00417E03"/>
    <w:rsid w:val="004206FF"/>
    <w:rsid w:val="00420733"/>
    <w:rsid w:val="00433DDF"/>
    <w:rsid w:val="00435472"/>
    <w:rsid w:val="004367A4"/>
    <w:rsid w:val="004372AB"/>
    <w:rsid w:val="00441EB0"/>
    <w:rsid w:val="00450536"/>
    <w:rsid w:val="00450F30"/>
    <w:rsid w:val="00451926"/>
    <w:rsid w:val="00451CDB"/>
    <w:rsid w:val="00452EF1"/>
    <w:rsid w:val="0045555F"/>
    <w:rsid w:val="0046059A"/>
    <w:rsid w:val="004618A4"/>
    <w:rsid w:val="00461F2F"/>
    <w:rsid w:val="004628F3"/>
    <w:rsid w:val="004632BC"/>
    <w:rsid w:val="00464EF9"/>
    <w:rsid w:val="00465E21"/>
    <w:rsid w:val="004747A9"/>
    <w:rsid w:val="00474854"/>
    <w:rsid w:val="00482670"/>
    <w:rsid w:val="00483634"/>
    <w:rsid w:val="00484140"/>
    <w:rsid w:val="00492BBC"/>
    <w:rsid w:val="00497451"/>
    <w:rsid w:val="004A7ACA"/>
    <w:rsid w:val="004A7C3A"/>
    <w:rsid w:val="004B1DBB"/>
    <w:rsid w:val="004B2120"/>
    <w:rsid w:val="004B65B7"/>
    <w:rsid w:val="004B6D4E"/>
    <w:rsid w:val="004C11F1"/>
    <w:rsid w:val="004C26C3"/>
    <w:rsid w:val="004C3FEA"/>
    <w:rsid w:val="004C5B6A"/>
    <w:rsid w:val="004D0453"/>
    <w:rsid w:val="004D58EC"/>
    <w:rsid w:val="004D745B"/>
    <w:rsid w:val="004E1FC7"/>
    <w:rsid w:val="004E606A"/>
    <w:rsid w:val="004E61BA"/>
    <w:rsid w:val="004E6F6A"/>
    <w:rsid w:val="004E7E1B"/>
    <w:rsid w:val="004E7E80"/>
    <w:rsid w:val="004F7F3F"/>
    <w:rsid w:val="00501675"/>
    <w:rsid w:val="00502896"/>
    <w:rsid w:val="00504459"/>
    <w:rsid w:val="005061F9"/>
    <w:rsid w:val="00516170"/>
    <w:rsid w:val="00522A53"/>
    <w:rsid w:val="005257BC"/>
    <w:rsid w:val="00530D25"/>
    <w:rsid w:val="0053243D"/>
    <w:rsid w:val="005342D2"/>
    <w:rsid w:val="00536CBE"/>
    <w:rsid w:val="00541A99"/>
    <w:rsid w:val="00541FB6"/>
    <w:rsid w:val="00542C8D"/>
    <w:rsid w:val="00543B4D"/>
    <w:rsid w:val="00544957"/>
    <w:rsid w:val="00547D83"/>
    <w:rsid w:val="005505CA"/>
    <w:rsid w:val="00550B1E"/>
    <w:rsid w:val="0055155B"/>
    <w:rsid w:val="00551B4B"/>
    <w:rsid w:val="00554216"/>
    <w:rsid w:val="00557577"/>
    <w:rsid w:val="0056317A"/>
    <w:rsid w:val="00565B05"/>
    <w:rsid w:val="005666B5"/>
    <w:rsid w:val="00566F71"/>
    <w:rsid w:val="00570E73"/>
    <w:rsid w:val="0057307E"/>
    <w:rsid w:val="00573A00"/>
    <w:rsid w:val="005748EC"/>
    <w:rsid w:val="005756FD"/>
    <w:rsid w:val="005905D9"/>
    <w:rsid w:val="005918C5"/>
    <w:rsid w:val="0059275C"/>
    <w:rsid w:val="00594260"/>
    <w:rsid w:val="005949C5"/>
    <w:rsid w:val="00597056"/>
    <w:rsid w:val="005975CF"/>
    <w:rsid w:val="00597C07"/>
    <w:rsid w:val="005B0EF2"/>
    <w:rsid w:val="005B2C10"/>
    <w:rsid w:val="005B623D"/>
    <w:rsid w:val="005C2D2E"/>
    <w:rsid w:val="005C5EBF"/>
    <w:rsid w:val="005C7AFA"/>
    <w:rsid w:val="005D2A0E"/>
    <w:rsid w:val="005D33CF"/>
    <w:rsid w:val="005D4DDA"/>
    <w:rsid w:val="005E39DA"/>
    <w:rsid w:val="005E6E13"/>
    <w:rsid w:val="005F0C21"/>
    <w:rsid w:val="005F1B1B"/>
    <w:rsid w:val="006034B7"/>
    <w:rsid w:val="006039D9"/>
    <w:rsid w:val="0061505C"/>
    <w:rsid w:val="006166B7"/>
    <w:rsid w:val="00624278"/>
    <w:rsid w:val="00625164"/>
    <w:rsid w:val="00632CC6"/>
    <w:rsid w:val="00632D34"/>
    <w:rsid w:val="006341F8"/>
    <w:rsid w:val="0063636C"/>
    <w:rsid w:val="00644D5F"/>
    <w:rsid w:val="00645D92"/>
    <w:rsid w:val="00647545"/>
    <w:rsid w:val="006507FE"/>
    <w:rsid w:val="00652FCF"/>
    <w:rsid w:val="006572B2"/>
    <w:rsid w:val="00660CB7"/>
    <w:rsid w:val="00663575"/>
    <w:rsid w:val="0066500E"/>
    <w:rsid w:val="0066686D"/>
    <w:rsid w:val="006704A7"/>
    <w:rsid w:val="00670CD8"/>
    <w:rsid w:val="00674DD8"/>
    <w:rsid w:val="00687FA6"/>
    <w:rsid w:val="006A3BFC"/>
    <w:rsid w:val="006A4F3D"/>
    <w:rsid w:val="006A627D"/>
    <w:rsid w:val="006A63A8"/>
    <w:rsid w:val="006A7C24"/>
    <w:rsid w:val="006B04ED"/>
    <w:rsid w:val="006B4D97"/>
    <w:rsid w:val="006C2FE6"/>
    <w:rsid w:val="006C5096"/>
    <w:rsid w:val="006C6065"/>
    <w:rsid w:val="006C71ED"/>
    <w:rsid w:val="006D0A99"/>
    <w:rsid w:val="006D2C63"/>
    <w:rsid w:val="006D3325"/>
    <w:rsid w:val="006D7786"/>
    <w:rsid w:val="006E1E55"/>
    <w:rsid w:val="006E4964"/>
    <w:rsid w:val="006E4D2D"/>
    <w:rsid w:val="006E5251"/>
    <w:rsid w:val="006E5480"/>
    <w:rsid w:val="006E706C"/>
    <w:rsid w:val="006F08EA"/>
    <w:rsid w:val="006F1984"/>
    <w:rsid w:val="006F658A"/>
    <w:rsid w:val="00701712"/>
    <w:rsid w:val="007054F7"/>
    <w:rsid w:val="00707237"/>
    <w:rsid w:val="0070755A"/>
    <w:rsid w:val="00707A80"/>
    <w:rsid w:val="00711182"/>
    <w:rsid w:val="00712E5B"/>
    <w:rsid w:val="007138C3"/>
    <w:rsid w:val="00713B50"/>
    <w:rsid w:val="00714569"/>
    <w:rsid w:val="00716520"/>
    <w:rsid w:val="00716A0C"/>
    <w:rsid w:val="00731E05"/>
    <w:rsid w:val="00734263"/>
    <w:rsid w:val="007359D8"/>
    <w:rsid w:val="007400DA"/>
    <w:rsid w:val="00741DAF"/>
    <w:rsid w:val="007424A3"/>
    <w:rsid w:val="00743AA3"/>
    <w:rsid w:val="007444B5"/>
    <w:rsid w:val="007444CE"/>
    <w:rsid w:val="00745322"/>
    <w:rsid w:val="00753D4D"/>
    <w:rsid w:val="00755829"/>
    <w:rsid w:val="00756C83"/>
    <w:rsid w:val="00764814"/>
    <w:rsid w:val="00765DC9"/>
    <w:rsid w:val="007671D2"/>
    <w:rsid w:val="007715A4"/>
    <w:rsid w:val="00774684"/>
    <w:rsid w:val="0078437C"/>
    <w:rsid w:val="007869C7"/>
    <w:rsid w:val="00786FC3"/>
    <w:rsid w:val="0078719A"/>
    <w:rsid w:val="00793D8A"/>
    <w:rsid w:val="00795563"/>
    <w:rsid w:val="0079677A"/>
    <w:rsid w:val="007A67B2"/>
    <w:rsid w:val="007A6DBE"/>
    <w:rsid w:val="007B34D4"/>
    <w:rsid w:val="007B38C3"/>
    <w:rsid w:val="007B714B"/>
    <w:rsid w:val="007B75C3"/>
    <w:rsid w:val="007B76E1"/>
    <w:rsid w:val="007C184D"/>
    <w:rsid w:val="007C1F63"/>
    <w:rsid w:val="007C224B"/>
    <w:rsid w:val="007C3A7F"/>
    <w:rsid w:val="007D088E"/>
    <w:rsid w:val="007E152A"/>
    <w:rsid w:val="007E2F80"/>
    <w:rsid w:val="007E3AC3"/>
    <w:rsid w:val="007E51F8"/>
    <w:rsid w:val="007E6505"/>
    <w:rsid w:val="007F3EAC"/>
    <w:rsid w:val="008031A2"/>
    <w:rsid w:val="00804AB7"/>
    <w:rsid w:val="00807E0C"/>
    <w:rsid w:val="00816C65"/>
    <w:rsid w:val="008177C0"/>
    <w:rsid w:val="00824DE8"/>
    <w:rsid w:val="00825717"/>
    <w:rsid w:val="00832327"/>
    <w:rsid w:val="0083519C"/>
    <w:rsid w:val="008406AD"/>
    <w:rsid w:val="00842F25"/>
    <w:rsid w:val="008450B2"/>
    <w:rsid w:val="00845632"/>
    <w:rsid w:val="008472D8"/>
    <w:rsid w:val="00847E86"/>
    <w:rsid w:val="00850C36"/>
    <w:rsid w:val="00852D73"/>
    <w:rsid w:val="008537FA"/>
    <w:rsid w:val="00857A65"/>
    <w:rsid w:val="00861B96"/>
    <w:rsid w:val="00862437"/>
    <w:rsid w:val="00862EB0"/>
    <w:rsid w:val="00866646"/>
    <w:rsid w:val="008667D6"/>
    <w:rsid w:val="008670E5"/>
    <w:rsid w:val="0087040C"/>
    <w:rsid w:val="00874C60"/>
    <w:rsid w:val="008754A7"/>
    <w:rsid w:val="00881468"/>
    <w:rsid w:val="00881513"/>
    <w:rsid w:val="00884567"/>
    <w:rsid w:val="0088720E"/>
    <w:rsid w:val="008917B9"/>
    <w:rsid w:val="00896C47"/>
    <w:rsid w:val="008A2158"/>
    <w:rsid w:val="008B08C7"/>
    <w:rsid w:val="008B133D"/>
    <w:rsid w:val="008C0F74"/>
    <w:rsid w:val="008C2243"/>
    <w:rsid w:val="008C2C3B"/>
    <w:rsid w:val="008D26F1"/>
    <w:rsid w:val="008D40F1"/>
    <w:rsid w:val="008E5238"/>
    <w:rsid w:val="008E55A0"/>
    <w:rsid w:val="008E7F8B"/>
    <w:rsid w:val="008E7FCD"/>
    <w:rsid w:val="008F094B"/>
    <w:rsid w:val="008F0F79"/>
    <w:rsid w:val="008F2E24"/>
    <w:rsid w:val="009065BA"/>
    <w:rsid w:val="00907914"/>
    <w:rsid w:val="00910419"/>
    <w:rsid w:val="00912EEB"/>
    <w:rsid w:val="00913D76"/>
    <w:rsid w:val="00920927"/>
    <w:rsid w:val="0092619A"/>
    <w:rsid w:val="009311CB"/>
    <w:rsid w:val="0093183B"/>
    <w:rsid w:val="00937C1C"/>
    <w:rsid w:val="009416A3"/>
    <w:rsid w:val="0094493A"/>
    <w:rsid w:val="00946952"/>
    <w:rsid w:val="00950F3E"/>
    <w:rsid w:val="0095145D"/>
    <w:rsid w:val="009617FF"/>
    <w:rsid w:val="009650A0"/>
    <w:rsid w:val="00966433"/>
    <w:rsid w:val="009725B0"/>
    <w:rsid w:val="0097461D"/>
    <w:rsid w:val="009768F2"/>
    <w:rsid w:val="00976E99"/>
    <w:rsid w:val="00977C66"/>
    <w:rsid w:val="00980CA0"/>
    <w:rsid w:val="00982573"/>
    <w:rsid w:val="0098429E"/>
    <w:rsid w:val="00985B9D"/>
    <w:rsid w:val="00991181"/>
    <w:rsid w:val="00993239"/>
    <w:rsid w:val="009945C3"/>
    <w:rsid w:val="009963C2"/>
    <w:rsid w:val="00996C60"/>
    <w:rsid w:val="0099769E"/>
    <w:rsid w:val="009A42CB"/>
    <w:rsid w:val="009A70D4"/>
    <w:rsid w:val="009C371A"/>
    <w:rsid w:val="009C3E05"/>
    <w:rsid w:val="009C5A14"/>
    <w:rsid w:val="009D34AA"/>
    <w:rsid w:val="009E2401"/>
    <w:rsid w:val="009E6750"/>
    <w:rsid w:val="009E6A21"/>
    <w:rsid w:val="009F2243"/>
    <w:rsid w:val="009F53B1"/>
    <w:rsid w:val="009F6544"/>
    <w:rsid w:val="00A00234"/>
    <w:rsid w:val="00A01E02"/>
    <w:rsid w:val="00A02104"/>
    <w:rsid w:val="00A05CC1"/>
    <w:rsid w:val="00A14D1D"/>
    <w:rsid w:val="00A20322"/>
    <w:rsid w:val="00A212AB"/>
    <w:rsid w:val="00A23823"/>
    <w:rsid w:val="00A238C3"/>
    <w:rsid w:val="00A2739E"/>
    <w:rsid w:val="00A316A8"/>
    <w:rsid w:val="00A3307F"/>
    <w:rsid w:val="00A3354E"/>
    <w:rsid w:val="00A34266"/>
    <w:rsid w:val="00A37096"/>
    <w:rsid w:val="00A370B8"/>
    <w:rsid w:val="00A42983"/>
    <w:rsid w:val="00A44526"/>
    <w:rsid w:val="00A46E40"/>
    <w:rsid w:val="00A55555"/>
    <w:rsid w:val="00A60336"/>
    <w:rsid w:val="00A60B65"/>
    <w:rsid w:val="00A60BB6"/>
    <w:rsid w:val="00A60BC3"/>
    <w:rsid w:val="00A63C12"/>
    <w:rsid w:val="00A70741"/>
    <w:rsid w:val="00A71AB9"/>
    <w:rsid w:val="00A74238"/>
    <w:rsid w:val="00A82389"/>
    <w:rsid w:val="00A828CC"/>
    <w:rsid w:val="00A83862"/>
    <w:rsid w:val="00A850DF"/>
    <w:rsid w:val="00A86D42"/>
    <w:rsid w:val="00A94EF1"/>
    <w:rsid w:val="00AA0AA6"/>
    <w:rsid w:val="00AA17CB"/>
    <w:rsid w:val="00AA5597"/>
    <w:rsid w:val="00AB4DF3"/>
    <w:rsid w:val="00AB5925"/>
    <w:rsid w:val="00AC5F7C"/>
    <w:rsid w:val="00AD7EAD"/>
    <w:rsid w:val="00AE196E"/>
    <w:rsid w:val="00AE3617"/>
    <w:rsid w:val="00AE3DDC"/>
    <w:rsid w:val="00AE4937"/>
    <w:rsid w:val="00AE5131"/>
    <w:rsid w:val="00AF297C"/>
    <w:rsid w:val="00AF58E7"/>
    <w:rsid w:val="00AF7E54"/>
    <w:rsid w:val="00B041D6"/>
    <w:rsid w:val="00B05129"/>
    <w:rsid w:val="00B11605"/>
    <w:rsid w:val="00B14871"/>
    <w:rsid w:val="00B2127F"/>
    <w:rsid w:val="00B22DF9"/>
    <w:rsid w:val="00B23237"/>
    <w:rsid w:val="00B31F67"/>
    <w:rsid w:val="00B32624"/>
    <w:rsid w:val="00B32D29"/>
    <w:rsid w:val="00B336D4"/>
    <w:rsid w:val="00B37208"/>
    <w:rsid w:val="00B379A1"/>
    <w:rsid w:val="00B37D43"/>
    <w:rsid w:val="00B40F72"/>
    <w:rsid w:val="00B41438"/>
    <w:rsid w:val="00B4149C"/>
    <w:rsid w:val="00B43A9B"/>
    <w:rsid w:val="00B4409A"/>
    <w:rsid w:val="00B447C9"/>
    <w:rsid w:val="00B4570D"/>
    <w:rsid w:val="00B457A7"/>
    <w:rsid w:val="00B46AAD"/>
    <w:rsid w:val="00B5092D"/>
    <w:rsid w:val="00B51089"/>
    <w:rsid w:val="00B5209E"/>
    <w:rsid w:val="00B527C7"/>
    <w:rsid w:val="00B60DA1"/>
    <w:rsid w:val="00B64D95"/>
    <w:rsid w:val="00B66682"/>
    <w:rsid w:val="00B70D0A"/>
    <w:rsid w:val="00B70D46"/>
    <w:rsid w:val="00B72349"/>
    <w:rsid w:val="00B7478B"/>
    <w:rsid w:val="00B753E4"/>
    <w:rsid w:val="00B76A27"/>
    <w:rsid w:val="00B800DF"/>
    <w:rsid w:val="00B83353"/>
    <w:rsid w:val="00B83366"/>
    <w:rsid w:val="00B842A2"/>
    <w:rsid w:val="00B87185"/>
    <w:rsid w:val="00BA1A94"/>
    <w:rsid w:val="00BA43B5"/>
    <w:rsid w:val="00BA441C"/>
    <w:rsid w:val="00BA5D7A"/>
    <w:rsid w:val="00BA7DD1"/>
    <w:rsid w:val="00BB0905"/>
    <w:rsid w:val="00BB5A7D"/>
    <w:rsid w:val="00BB5AD3"/>
    <w:rsid w:val="00BC4807"/>
    <w:rsid w:val="00BC507D"/>
    <w:rsid w:val="00BD4438"/>
    <w:rsid w:val="00BE09BF"/>
    <w:rsid w:val="00BE26D9"/>
    <w:rsid w:val="00BE4BFE"/>
    <w:rsid w:val="00BF0F2E"/>
    <w:rsid w:val="00BF0FF5"/>
    <w:rsid w:val="00BF109E"/>
    <w:rsid w:val="00BF3ED3"/>
    <w:rsid w:val="00BF67D2"/>
    <w:rsid w:val="00C04E4A"/>
    <w:rsid w:val="00C22749"/>
    <w:rsid w:val="00C22A19"/>
    <w:rsid w:val="00C269A8"/>
    <w:rsid w:val="00C274A9"/>
    <w:rsid w:val="00C313C4"/>
    <w:rsid w:val="00C34B9B"/>
    <w:rsid w:val="00C37B56"/>
    <w:rsid w:val="00C546AC"/>
    <w:rsid w:val="00C62C28"/>
    <w:rsid w:val="00C671B2"/>
    <w:rsid w:val="00C67E96"/>
    <w:rsid w:val="00C72289"/>
    <w:rsid w:val="00C75A63"/>
    <w:rsid w:val="00C75FAA"/>
    <w:rsid w:val="00C77DB0"/>
    <w:rsid w:val="00C80DD2"/>
    <w:rsid w:val="00C84EB4"/>
    <w:rsid w:val="00C86692"/>
    <w:rsid w:val="00C86698"/>
    <w:rsid w:val="00C86FA1"/>
    <w:rsid w:val="00C8756F"/>
    <w:rsid w:val="00C92BDC"/>
    <w:rsid w:val="00CA1430"/>
    <w:rsid w:val="00CA1433"/>
    <w:rsid w:val="00CA156A"/>
    <w:rsid w:val="00CA281C"/>
    <w:rsid w:val="00CA5B83"/>
    <w:rsid w:val="00CB0C28"/>
    <w:rsid w:val="00CB0E25"/>
    <w:rsid w:val="00CB0FD7"/>
    <w:rsid w:val="00CB2329"/>
    <w:rsid w:val="00CB5BD2"/>
    <w:rsid w:val="00CB6E37"/>
    <w:rsid w:val="00CC06C6"/>
    <w:rsid w:val="00CC1EE7"/>
    <w:rsid w:val="00CC1F3D"/>
    <w:rsid w:val="00CC6785"/>
    <w:rsid w:val="00CC6DC7"/>
    <w:rsid w:val="00CD3F50"/>
    <w:rsid w:val="00CE4F33"/>
    <w:rsid w:val="00CE5FAD"/>
    <w:rsid w:val="00CE6E7E"/>
    <w:rsid w:val="00CE7B57"/>
    <w:rsid w:val="00CF2062"/>
    <w:rsid w:val="00CF6B2B"/>
    <w:rsid w:val="00CF7385"/>
    <w:rsid w:val="00D01469"/>
    <w:rsid w:val="00D10B47"/>
    <w:rsid w:val="00D135C5"/>
    <w:rsid w:val="00D150C1"/>
    <w:rsid w:val="00D21A60"/>
    <w:rsid w:val="00D257B9"/>
    <w:rsid w:val="00D26473"/>
    <w:rsid w:val="00D32695"/>
    <w:rsid w:val="00D375A4"/>
    <w:rsid w:val="00D413F2"/>
    <w:rsid w:val="00D42772"/>
    <w:rsid w:val="00D433C3"/>
    <w:rsid w:val="00D452EB"/>
    <w:rsid w:val="00D475E7"/>
    <w:rsid w:val="00D52343"/>
    <w:rsid w:val="00D52961"/>
    <w:rsid w:val="00D53C19"/>
    <w:rsid w:val="00D568CA"/>
    <w:rsid w:val="00D609E3"/>
    <w:rsid w:val="00D6153E"/>
    <w:rsid w:val="00D63492"/>
    <w:rsid w:val="00D638ED"/>
    <w:rsid w:val="00D63CEC"/>
    <w:rsid w:val="00D73DA6"/>
    <w:rsid w:val="00D76E22"/>
    <w:rsid w:val="00D77D33"/>
    <w:rsid w:val="00D81B4E"/>
    <w:rsid w:val="00D82C42"/>
    <w:rsid w:val="00D82DA8"/>
    <w:rsid w:val="00D8316D"/>
    <w:rsid w:val="00D8330F"/>
    <w:rsid w:val="00D837DD"/>
    <w:rsid w:val="00D841EB"/>
    <w:rsid w:val="00D85CD8"/>
    <w:rsid w:val="00D87847"/>
    <w:rsid w:val="00D91F00"/>
    <w:rsid w:val="00D92A43"/>
    <w:rsid w:val="00D93D42"/>
    <w:rsid w:val="00D9503F"/>
    <w:rsid w:val="00DA04D4"/>
    <w:rsid w:val="00DA0775"/>
    <w:rsid w:val="00DA1203"/>
    <w:rsid w:val="00DA1286"/>
    <w:rsid w:val="00DA2986"/>
    <w:rsid w:val="00DA66D5"/>
    <w:rsid w:val="00DA70D9"/>
    <w:rsid w:val="00DB0366"/>
    <w:rsid w:val="00DB0CA9"/>
    <w:rsid w:val="00DB1620"/>
    <w:rsid w:val="00DB4F88"/>
    <w:rsid w:val="00DB59E1"/>
    <w:rsid w:val="00DB5A0F"/>
    <w:rsid w:val="00DB6DD5"/>
    <w:rsid w:val="00DC0AA8"/>
    <w:rsid w:val="00DD1994"/>
    <w:rsid w:val="00DD3406"/>
    <w:rsid w:val="00DD3E31"/>
    <w:rsid w:val="00DD5273"/>
    <w:rsid w:val="00DE00F4"/>
    <w:rsid w:val="00DE364F"/>
    <w:rsid w:val="00DE44CB"/>
    <w:rsid w:val="00DE54B8"/>
    <w:rsid w:val="00DF0FCA"/>
    <w:rsid w:val="00E00C69"/>
    <w:rsid w:val="00E0519F"/>
    <w:rsid w:val="00E053B2"/>
    <w:rsid w:val="00E06080"/>
    <w:rsid w:val="00E074A5"/>
    <w:rsid w:val="00E1097C"/>
    <w:rsid w:val="00E15F82"/>
    <w:rsid w:val="00E164BA"/>
    <w:rsid w:val="00E1658B"/>
    <w:rsid w:val="00E17654"/>
    <w:rsid w:val="00E23AD1"/>
    <w:rsid w:val="00E26C6F"/>
    <w:rsid w:val="00E2754F"/>
    <w:rsid w:val="00E278DB"/>
    <w:rsid w:val="00E319BC"/>
    <w:rsid w:val="00E31C31"/>
    <w:rsid w:val="00E34A1C"/>
    <w:rsid w:val="00E34C3B"/>
    <w:rsid w:val="00E367EE"/>
    <w:rsid w:val="00E4726B"/>
    <w:rsid w:val="00E51206"/>
    <w:rsid w:val="00E51F96"/>
    <w:rsid w:val="00E522CF"/>
    <w:rsid w:val="00E54CA2"/>
    <w:rsid w:val="00E630F9"/>
    <w:rsid w:val="00E63D73"/>
    <w:rsid w:val="00E7180B"/>
    <w:rsid w:val="00E73CA6"/>
    <w:rsid w:val="00E76467"/>
    <w:rsid w:val="00E76596"/>
    <w:rsid w:val="00E76629"/>
    <w:rsid w:val="00E80E01"/>
    <w:rsid w:val="00E815BA"/>
    <w:rsid w:val="00E87369"/>
    <w:rsid w:val="00E91054"/>
    <w:rsid w:val="00E92198"/>
    <w:rsid w:val="00E93707"/>
    <w:rsid w:val="00E94B60"/>
    <w:rsid w:val="00E96C9E"/>
    <w:rsid w:val="00EA1F58"/>
    <w:rsid w:val="00EA2019"/>
    <w:rsid w:val="00EA2B03"/>
    <w:rsid w:val="00EA3B5E"/>
    <w:rsid w:val="00EB3A1C"/>
    <w:rsid w:val="00EB5CB8"/>
    <w:rsid w:val="00EB6A12"/>
    <w:rsid w:val="00EB72E4"/>
    <w:rsid w:val="00EC0156"/>
    <w:rsid w:val="00EC1D29"/>
    <w:rsid w:val="00EC33B8"/>
    <w:rsid w:val="00EC44B8"/>
    <w:rsid w:val="00EC5EF5"/>
    <w:rsid w:val="00EC7B1D"/>
    <w:rsid w:val="00ED0669"/>
    <w:rsid w:val="00ED38C6"/>
    <w:rsid w:val="00ED6532"/>
    <w:rsid w:val="00EE5A9C"/>
    <w:rsid w:val="00EE6FA0"/>
    <w:rsid w:val="00EF1378"/>
    <w:rsid w:val="00EF1550"/>
    <w:rsid w:val="00EF6612"/>
    <w:rsid w:val="00EF6A05"/>
    <w:rsid w:val="00F01041"/>
    <w:rsid w:val="00F024BB"/>
    <w:rsid w:val="00F02C7C"/>
    <w:rsid w:val="00F04BFB"/>
    <w:rsid w:val="00F06A22"/>
    <w:rsid w:val="00F116BA"/>
    <w:rsid w:val="00F11FF5"/>
    <w:rsid w:val="00F13379"/>
    <w:rsid w:val="00F16D5A"/>
    <w:rsid w:val="00F1703D"/>
    <w:rsid w:val="00F213AF"/>
    <w:rsid w:val="00F21729"/>
    <w:rsid w:val="00F30629"/>
    <w:rsid w:val="00F30A18"/>
    <w:rsid w:val="00F3288B"/>
    <w:rsid w:val="00F357C5"/>
    <w:rsid w:val="00F37E13"/>
    <w:rsid w:val="00F37FA4"/>
    <w:rsid w:val="00F41F9E"/>
    <w:rsid w:val="00F43849"/>
    <w:rsid w:val="00F43D3A"/>
    <w:rsid w:val="00F43E9D"/>
    <w:rsid w:val="00F445BD"/>
    <w:rsid w:val="00F50C89"/>
    <w:rsid w:val="00F55905"/>
    <w:rsid w:val="00F562BB"/>
    <w:rsid w:val="00F63016"/>
    <w:rsid w:val="00F66049"/>
    <w:rsid w:val="00F70157"/>
    <w:rsid w:val="00F73F7D"/>
    <w:rsid w:val="00F81BA4"/>
    <w:rsid w:val="00F85E42"/>
    <w:rsid w:val="00F93B26"/>
    <w:rsid w:val="00F94197"/>
    <w:rsid w:val="00F95CE1"/>
    <w:rsid w:val="00FA02D6"/>
    <w:rsid w:val="00FA591A"/>
    <w:rsid w:val="00FB0D44"/>
    <w:rsid w:val="00FB730E"/>
    <w:rsid w:val="00FC1397"/>
    <w:rsid w:val="00FC22E2"/>
    <w:rsid w:val="00FC4B13"/>
    <w:rsid w:val="00FC603B"/>
    <w:rsid w:val="00FD07BC"/>
    <w:rsid w:val="00FD4140"/>
    <w:rsid w:val="00FD7FF4"/>
    <w:rsid w:val="00FE19D0"/>
    <w:rsid w:val="00FE1E40"/>
    <w:rsid w:val="00FE4A26"/>
    <w:rsid w:val="00FF1F75"/>
    <w:rsid w:val="00FF4079"/>
    <w:rsid w:val="00FF4B41"/>
    <w:rsid w:val="00FF4BB1"/>
    <w:rsid w:val="00FF622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332D8"/>
  <w15:chartTrackingRefBased/>
  <w15:docId w15:val="{AA030EF9-2D09-4374-8AA4-8EDB6C89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N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B0C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0CA9"/>
  </w:style>
  <w:style w:type="character" w:styleId="PageNumber">
    <w:name w:val="page number"/>
    <w:basedOn w:val="DefaultParagraphFont"/>
    <w:rsid w:val="00DB0CA9"/>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basedOn w:val="DefaultParagraphFont"/>
    <w:link w:val="ListParagraph"/>
    <w:uiPriority w:val="34"/>
    <w:locked/>
    <w:rsid w:val="0095145D"/>
    <w:rPr>
      <w:rFonts w:ascii="Calibri" w:hAnsi="Calibri" w:cs="Calibri"/>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95145D"/>
    <w:pPr>
      <w:overflowPunct w:val="0"/>
      <w:autoSpaceDE w:val="0"/>
      <w:autoSpaceDN w:val="0"/>
      <w:spacing w:after="0" w:line="240" w:lineRule="auto"/>
      <w:ind w:left="720"/>
    </w:pPr>
    <w:rPr>
      <w:rFonts w:ascii="Calibri" w:hAnsi="Calibri" w:cs="Calibri"/>
    </w:rPr>
  </w:style>
  <w:style w:type="paragraph" w:customStyle="1" w:styleId="Default">
    <w:name w:val="Default"/>
    <w:rsid w:val="00E76467"/>
    <w:pPr>
      <w:autoSpaceDE w:val="0"/>
      <w:autoSpaceDN w:val="0"/>
      <w:adjustRightInd w:val="0"/>
      <w:spacing w:after="0" w:line="240" w:lineRule="auto"/>
    </w:pPr>
    <w:rPr>
      <w:rFonts w:ascii="Times New Roman" w:hAnsi="Times New Roman" w:cs="Times New Roman"/>
      <w:color w:val="000000"/>
      <w:kern w:val="0"/>
      <w:sz w:val="24"/>
      <w:szCs w:val="24"/>
    </w:rPr>
  </w:style>
  <w:style w:type="paragraph" w:customStyle="1" w:styleId="Equation">
    <w:name w:val="Equation"/>
    <w:basedOn w:val="Normal"/>
    <w:rsid w:val="00390379"/>
    <w:pPr>
      <w:tabs>
        <w:tab w:val="left" w:pos="113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4"/>
      <w:szCs w:val="20"/>
      <w:lang w:val="en-GB"/>
      <w14:ligatures w14:val="none"/>
    </w:rPr>
  </w:style>
  <w:style w:type="paragraph" w:styleId="BodyText">
    <w:name w:val="Body Text"/>
    <w:basedOn w:val="Normal"/>
    <w:link w:val="BodyTextChar"/>
    <w:uiPriority w:val="99"/>
    <w:semiHidden/>
    <w:unhideWhenUsed/>
    <w:rsid w:val="00913D76"/>
    <w:pPr>
      <w:spacing w:after="120"/>
    </w:pPr>
  </w:style>
  <w:style w:type="character" w:customStyle="1" w:styleId="BodyTextChar">
    <w:name w:val="Body Text Char"/>
    <w:basedOn w:val="DefaultParagraphFont"/>
    <w:link w:val="BodyText"/>
    <w:uiPriority w:val="99"/>
    <w:semiHidden/>
    <w:rsid w:val="00913D76"/>
  </w:style>
  <w:style w:type="character" w:styleId="PlaceholderText">
    <w:name w:val="Placeholder Text"/>
    <w:basedOn w:val="DefaultParagraphFont"/>
    <w:uiPriority w:val="99"/>
    <w:semiHidden/>
    <w:rsid w:val="003D6B14"/>
    <w:rPr>
      <w:color w:val="666666"/>
    </w:rPr>
  </w:style>
  <w:style w:type="paragraph" w:styleId="Revision">
    <w:name w:val="Revision"/>
    <w:hidden/>
    <w:uiPriority w:val="99"/>
    <w:semiHidden/>
    <w:rsid w:val="00A60BC3"/>
    <w:pPr>
      <w:spacing w:after="0" w:line="240" w:lineRule="auto"/>
    </w:pPr>
  </w:style>
  <w:style w:type="paragraph" w:styleId="Header">
    <w:name w:val="header"/>
    <w:basedOn w:val="Normal"/>
    <w:link w:val="HeaderChar"/>
    <w:uiPriority w:val="99"/>
    <w:unhideWhenUsed/>
    <w:rsid w:val="005342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42D2"/>
  </w:style>
  <w:style w:type="paragraph" w:styleId="FootnoteText">
    <w:name w:val="footnote text"/>
    <w:basedOn w:val="Normal"/>
    <w:link w:val="FootnoteTextChar"/>
    <w:uiPriority w:val="99"/>
    <w:semiHidden/>
    <w:unhideWhenUsed/>
    <w:rsid w:val="000577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773F"/>
    <w:rPr>
      <w:sz w:val="20"/>
      <w:szCs w:val="20"/>
    </w:rPr>
  </w:style>
  <w:style w:type="character" w:styleId="FootnoteReference">
    <w:name w:val="footnote reference"/>
    <w:basedOn w:val="DefaultParagraphFont"/>
    <w:uiPriority w:val="99"/>
    <w:semiHidden/>
    <w:unhideWhenUsed/>
    <w:rsid w:val="0005773F"/>
    <w:rPr>
      <w:vertAlign w:val="superscript"/>
    </w:rPr>
  </w:style>
  <w:style w:type="character" w:customStyle="1" w:styleId="ui-provider">
    <w:name w:val="ui-provider"/>
    <w:basedOn w:val="DefaultParagraphFont"/>
    <w:rsid w:val="00B64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723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8175A-5FFE-4738-A68B-98F32E57F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6</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Mansoor Shafi</cp:lastModifiedBy>
  <cp:revision>43</cp:revision>
  <cp:lastPrinted>2024-05-07T23:50:00Z</cp:lastPrinted>
  <dcterms:created xsi:type="dcterms:W3CDTF">2024-05-07T22:34:00Z</dcterms:created>
  <dcterms:modified xsi:type="dcterms:W3CDTF">2024-05-08T07:26:00Z</dcterms:modified>
</cp:coreProperties>
</file>