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CEAA2" w14:textId="36E96CC8" w:rsidR="00735717" w:rsidRPr="001E0A28" w:rsidRDefault="00735717" w:rsidP="00735717">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Pr>
          <w:rFonts w:ascii="Arial" w:eastAsiaTheme="minorEastAsia" w:hAnsi="Arial" w:cs="Arial"/>
          <w:b/>
          <w:sz w:val="24"/>
          <w:szCs w:val="24"/>
          <w:lang w:eastAsia="zh-CN"/>
        </w:rPr>
        <w:t>10</w:t>
      </w:r>
      <w:r w:rsidR="0011282D">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361525" w:rsidRPr="00361525">
        <w:rPr>
          <w:rFonts w:ascii="Arial" w:eastAsiaTheme="minorEastAsia" w:hAnsi="Arial" w:cs="Arial"/>
          <w:b/>
          <w:sz w:val="24"/>
          <w:szCs w:val="24"/>
          <w:lang w:eastAsia="zh-CN"/>
        </w:rPr>
        <w:t>R4-230</w:t>
      </w:r>
      <w:r w:rsidR="0011282D">
        <w:rPr>
          <w:rFonts w:ascii="Arial" w:eastAsiaTheme="minorEastAsia" w:hAnsi="Arial" w:cs="Arial" w:hint="eastAsia"/>
          <w:b/>
          <w:sz w:val="24"/>
          <w:szCs w:val="24"/>
          <w:lang w:eastAsia="zh-CN"/>
        </w:rPr>
        <w:t>xxxx</w:t>
      </w:r>
    </w:p>
    <w:p w14:paraId="5B870C7D" w14:textId="25532CA9" w:rsidR="00376F68" w:rsidRPr="003A2B9E" w:rsidRDefault="00376F68" w:rsidP="00376F68">
      <w:pPr>
        <w:spacing w:after="120"/>
        <w:ind w:left="1985" w:hanging="1985"/>
        <w:rPr>
          <w:rFonts w:ascii="Arial" w:eastAsiaTheme="minorEastAsia" w:hAnsi="Arial" w:cs="Arial"/>
          <w:b/>
          <w:sz w:val="24"/>
          <w:szCs w:val="24"/>
          <w:lang w:val="en-US" w:eastAsia="zh-CN"/>
        </w:rPr>
      </w:pPr>
      <w:r w:rsidRPr="003A2B9E">
        <w:rPr>
          <w:rFonts w:ascii="Arial" w:eastAsiaTheme="minorEastAsia" w:hAnsi="Arial" w:cs="Arial" w:hint="eastAsia"/>
          <w:b/>
          <w:bCs/>
          <w:sz w:val="24"/>
          <w:szCs w:val="24"/>
          <w:lang w:val="en-US" w:eastAsia="zh-CN"/>
        </w:rPr>
        <w:t>Incheon, KR, May 22</w:t>
      </w:r>
      <w:r w:rsidRPr="003A2B9E">
        <w:rPr>
          <w:rFonts w:ascii="Arial" w:eastAsiaTheme="minorEastAsia" w:hAnsi="Arial" w:cs="Arial" w:hint="eastAsia"/>
          <w:b/>
          <w:bCs/>
          <w:sz w:val="24"/>
          <w:szCs w:val="24"/>
          <w:vertAlign w:val="superscript"/>
          <w:lang w:val="en-US" w:eastAsia="zh-CN"/>
        </w:rPr>
        <w:t>nd</w:t>
      </w:r>
      <w:r w:rsidRPr="003A2B9E">
        <w:rPr>
          <w:rFonts w:ascii="Arial" w:eastAsiaTheme="minorEastAsia" w:hAnsi="Arial" w:cs="Arial" w:hint="eastAsia"/>
          <w:b/>
          <w:bCs/>
          <w:sz w:val="24"/>
          <w:szCs w:val="24"/>
          <w:lang w:val="en-US" w:eastAsia="zh-CN"/>
        </w:rPr>
        <w:t xml:space="preserve"> </w:t>
      </w:r>
      <w:r w:rsidRPr="003A2B9E">
        <w:rPr>
          <w:rFonts w:ascii="Arial" w:eastAsiaTheme="minorEastAsia" w:hAnsi="Arial" w:cs="Arial" w:hint="eastAsia"/>
          <w:b/>
          <w:bCs/>
          <w:sz w:val="24"/>
          <w:szCs w:val="24"/>
          <w:lang w:val="en-US" w:eastAsia="zh-CN"/>
        </w:rPr>
        <w:t>–</w:t>
      </w:r>
      <w:r w:rsidRPr="003A2B9E">
        <w:rPr>
          <w:rFonts w:ascii="Arial" w:eastAsiaTheme="minorEastAsia" w:hAnsi="Arial" w:cs="Arial" w:hint="eastAsia"/>
          <w:b/>
          <w:bCs/>
          <w:sz w:val="24"/>
          <w:szCs w:val="24"/>
          <w:lang w:val="en-US" w:eastAsia="zh-CN"/>
        </w:rPr>
        <w:t xml:space="preserve"> May 26</w:t>
      </w:r>
      <w:r w:rsidRPr="003A2B9E">
        <w:rPr>
          <w:rFonts w:ascii="Arial" w:eastAsiaTheme="minorEastAsia" w:hAnsi="Arial" w:cs="Arial" w:hint="eastAsia"/>
          <w:b/>
          <w:bCs/>
          <w:sz w:val="24"/>
          <w:szCs w:val="24"/>
          <w:vertAlign w:val="superscript"/>
          <w:lang w:val="en-US" w:eastAsia="zh-CN"/>
        </w:rPr>
        <w:t>th</w:t>
      </w:r>
      <w:r w:rsidRPr="003A2B9E">
        <w:rPr>
          <w:rFonts w:ascii="Arial" w:eastAsiaTheme="minorEastAsia" w:hAnsi="Arial" w:cs="Arial" w:hint="eastAsia"/>
          <w:b/>
          <w:bCs/>
          <w:sz w:val="24"/>
          <w:szCs w:val="24"/>
          <w:lang w:val="en-US" w:eastAsia="zh-CN"/>
        </w:rPr>
        <w:t>, 2023</w:t>
      </w:r>
    </w:p>
    <w:p w14:paraId="2637FD31" w14:textId="77777777" w:rsidR="001E0A28" w:rsidRPr="002A087A" w:rsidRDefault="001E0A28" w:rsidP="001E0A28">
      <w:pPr>
        <w:spacing w:after="120"/>
        <w:ind w:left="1985" w:hanging="1985"/>
        <w:rPr>
          <w:rFonts w:ascii="Arial" w:eastAsia="MS Mincho" w:hAnsi="Arial" w:cs="Arial"/>
          <w:b/>
          <w:sz w:val="22"/>
        </w:rPr>
      </w:pPr>
    </w:p>
    <w:p w14:paraId="6AD848DE" w14:textId="63A46236" w:rsidR="00523092" w:rsidRPr="002A087A" w:rsidRDefault="00523092" w:rsidP="0052309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sidRPr="002A087A">
        <w:rPr>
          <w:rFonts w:ascii="Arial" w:eastAsia="MS Mincho" w:hAnsi="Arial" w:cs="Arial"/>
          <w:b/>
          <w:sz w:val="22"/>
          <w:lang w:val="pt-BR"/>
        </w:rPr>
        <w:t>Agenda item:</w:t>
      </w:r>
      <w:r w:rsidRPr="002A087A">
        <w:rPr>
          <w:rFonts w:ascii="Arial" w:eastAsia="MS Mincho" w:hAnsi="Arial" w:cs="Arial"/>
          <w:b/>
          <w:sz w:val="22"/>
          <w:lang w:val="pt-BR"/>
        </w:rPr>
        <w:tab/>
      </w:r>
      <w:r w:rsidRPr="002A087A">
        <w:rPr>
          <w:rFonts w:ascii="Arial" w:eastAsia="MS Mincho" w:hAnsi="Arial" w:cs="Arial" w:hint="eastAsia"/>
          <w:b/>
          <w:sz w:val="22"/>
          <w:lang w:val="pt-BR" w:eastAsia="ja-JP"/>
        </w:rPr>
        <w:tab/>
      </w:r>
      <w:r w:rsidRPr="002A087A">
        <w:rPr>
          <w:rFonts w:ascii="Arial" w:eastAsia="MS Mincho" w:hAnsi="Arial" w:cs="Arial" w:hint="eastAsia"/>
          <w:b/>
          <w:sz w:val="22"/>
          <w:lang w:val="pt-BR" w:eastAsia="ja-JP"/>
        </w:rPr>
        <w:tab/>
      </w:r>
      <w:r w:rsidR="00E26982">
        <w:rPr>
          <w:rFonts w:ascii="Arial" w:eastAsiaTheme="minorEastAsia" w:hAnsi="Arial" w:cs="Arial"/>
          <w:sz w:val="22"/>
          <w:lang w:eastAsia="zh-CN"/>
        </w:rPr>
        <w:t>8</w:t>
      </w:r>
      <w:r w:rsidRPr="002A087A">
        <w:rPr>
          <w:rFonts w:ascii="Arial" w:eastAsiaTheme="minorEastAsia" w:hAnsi="Arial" w:cs="Arial" w:hint="eastAsia"/>
          <w:sz w:val="22"/>
          <w:lang w:eastAsia="zh-CN"/>
        </w:rPr>
        <w:t>.</w:t>
      </w:r>
      <w:r w:rsidRPr="002A087A">
        <w:rPr>
          <w:rFonts w:ascii="Arial" w:eastAsiaTheme="minorEastAsia" w:hAnsi="Arial" w:cs="Arial"/>
          <w:sz w:val="22"/>
          <w:lang w:eastAsia="zh-CN"/>
        </w:rPr>
        <w:t>1</w:t>
      </w:r>
      <w:r w:rsidR="00E26982">
        <w:rPr>
          <w:rFonts w:ascii="Arial" w:eastAsiaTheme="minorEastAsia" w:hAnsi="Arial" w:cs="Arial"/>
          <w:sz w:val="22"/>
          <w:lang w:eastAsia="zh-CN"/>
        </w:rPr>
        <w:t>6</w:t>
      </w:r>
      <w:r w:rsidRPr="002A087A">
        <w:rPr>
          <w:rFonts w:ascii="Arial" w:eastAsiaTheme="minorEastAsia" w:hAnsi="Arial" w:cs="Arial" w:hint="eastAsia"/>
          <w:sz w:val="22"/>
          <w:lang w:eastAsia="zh-CN"/>
        </w:rPr>
        <w:t>.</w:t>
      </w:r>
      <w:r w:rsidRPr="002A087A">
        <w:rPr>
          <w:rFonts w:ascii="Arial" w:eastAsiaTheme="minorEastAsia" w:hAnsi="Arial" w:cs="Arial"/>
          <w:sz w:val="22"/>
          <w:lang w:eastAsia="zh-CN"/>
        </w:rPr>
        <w:t>4</w:t>
      </w:r>
    </w:p>
    <w:p w14:paraId="06705E18" w14:textId="77777777" w:rsidR="00523092" w:rsidRPr="002A087A" w:rsidRDefault="00523092" w:rsidP="00523092">
      <w:pPr>
        <w:spacing w:after="120"/>
        <w:ind w:left="1985" w:hanging="1985"/>
        <w:rPr>
          <w:rFonts w:ascii="Arial" w:hAnsi="Arial" w:cs="Arial"/>
          <w:sz w:val="22"/>
          <w:lang w:eastAsia="zh-CN"/>
        </w:rPr>
      </w:pPr>
      <w:r w:rsidRPr="002A087A">
        <w:rPr>
          <w:rFonts w:ascii="Arial" w:eastAsia="MS Mincho" w:hAnsi="Arial" w:cs="Arial"/>
          <w:b/>
          <w:sz w:val="22"/>
        </w:rPr>
        <w:t>Source:</w:t>
      </w:r>
      <w:r w:rsidRPr="002A087A">
        <w:rPr>
          <w:rFonts w:ascii="Arial" w:eastAsia="MS Mincho" w:hAnsi="Arial" w:cs="Arial"/>
          <w:b/>
          <w:sz w:val="22"/>
        </w:rPr>
        <w:tab/>
      </w:r>
      <w:r w:rsidRPr="002A087A">
        <w:rPr>
          <w:rFonts w:ascii="Arial" w:hAnsi="Arial" w:cs="Arial"/>
          <w:sz w:val="22"/>
          <w:lang w:eastAsia="zh-CN"/>
        </w:rPr>
        <w:t>Moderator (</w:t>
      </w:r>
      <w:r w:rsidRPr="002A087A">
        <w:rPr>
          <w:rFonts w:ascii="Arial" w:hAnsi="Arial" w:cs="Arial" w:hint="eastAsia"/>
          <w:sz w:val="22"/>
          <w:lang w:eastAsia="zh-CN"/>
        </w:rPr>
        <w:t>vivo</w:t>
      </w:r>
      <w:r w:rsidRPr="002A087A">
        <w:rPr>
          <w:rFonts w:ascii="Arial" w:hAnsi="Arial" w:cs="Arial"/>
          <w:sz w:val="22"/>
          <w:lang w:eastAsia="zh-CN"/>
        </w:rPr>
        <w:t>)</w:t>
      </w:r>
    </w:p>
    <w:p w14:paraId="1FD6727F" w14:textId="32127FB0" w:rsidR="00523092" w:rsidRPr="002A087A" w:rsidRDefault="00523092" w:rsidP="00523092">
      <w:pPr>
        <w:spacing w:after="120"/>
        <w:ind w:left="1985" w:hanging="1985"/>
        <w:rPr>
          <w:rFonts w:ascii="Arial" w:eastAsiaTheme="minorEastAsia" w:hAnsi="Arial" w:cs="Arial"/>
          <w:sz w:val="22"/>
          <w:lang w:eastAsia="zh-CN"/>
        </w:rPr>
      </w:pPr>
      <w:r w:rsidRPr="002A087A">
        <w:rPr>
          <w:rFonts w:ascii="Arial" w:eastAsia="MS Mincho" w:hAnsi="Arial" w:cs="Arial"/>
          <w:b/>
          <w:sz w:val="22"/>
        </w:rPr>
        <w:t>Title:</w:t>
      </w:r>
      <w:r w:rsidRPr="002A087A">
        <w:rPr>
          <w:rFonts w:ascii="Arial" w:eastAsia="MS Mincho" w:hAnsi="Arial" w:cs="Arial"/>
          <w:b/>
          <w:sz w:val="22"/>
        </w:rPr>
        <w:tab/>
      </w:r>
      <w:r w:rsidRPr="002A087A">
        <w:rPr>
          <w:rFonts w:ascii="Arial" w:eastAsiaTheme="minorEastAsia" w:hAnsi="Arial" w:cs="Arial"/>
          <w:sz w:val="22"/>
          <w:lang w:eastAsia="zh-CN"/>
        </w:rPr>
        <w:t>Topic</w:t>
      </w:r>
      <w:r w:rsidRPr="002A087A">
        <w:rPr>
          <w:rFonts w:ascii="Arial" w:eastAsiaTheme="minorEastAsia" w:hAnsi="Arial" w:cs="Arial" w:hint="eastAsia"/>
          <w:sz w:val="22"/>
          <w:lang w:eastAsia="zh-CN"/>
        </w:rPr>
        <w:t xml:space="preserve"> summary for </w:t>
      </w:r>
      <w:r w:rsidR="0011282D" w:rsidRPr="0011282D">
        <w:rPr>
          <w:rFonts w:ascii="Arial" w:eastAsiaTheme="minorEastAsia" w:hAnsi="Arial" w:cs="Arial"/>
          <w:sz w:val="22"/>
          <w:lang w:eastAsia="zh-CN"/>
        </w:rPr>
        <w:t>[</w:t>
      </w:r>
      <w:proofErr w:type="gramStart"/>
      <w:r w:rsidR="0011282D" w:rsidRPr="0011282D">
        <w:rPr>
          <w:rFonts w:ascii="Arial" w:eastAsiaTheme="minorEastAsia" w:hAnsi="Arial" w:cs="Arial"/>
          <w:sz w:val="22"/>
          <w:lang w:eastAsia="zh-CN"/>
        </w:rPr>
        <w:t>107][</w:t>
      </w:r>
      <w:proofErr w:type="gramEnd"/>
      <w:r w:rsidR="0011282D" w:rsidRPr="0011282D">
        <w:rPr>
          <w:rFonts w:ascii="Arial" w:eastAsiaTheme="minorEastAsia" w:hAnsi="Arial" w:cs="Arial"/>
          <w:sz w:val="22"/>
          <w:lang w:eastAsia="zh-CN"/>
        </w:rPr>
        <w:t xml:space="preserve">332] NR_FR1_TRP_TRS_enh </w:t>
      </w:r>
    </w:p>
    <w:p w14:paraId="00F33953" w14:textId="77777777" w:rsidR="00523092" w:rsidRPr="002A087A" w:rsidRDefault="00523092" w:rsidP="00523092">
      <w:pPr>
        <w:spacing w:after="120"/>
        <w:ind w:left="1985" w:hanging="1985"/>
        <w:rPr>
          <w:rFonts w:ascii="Arial" w:eastAsiaTheme="minorEastAsia" w:hAnsi="Arial" w:cs="Arial"/>
          <w:sz w:val="22"/>
          <w:lang w:eastAsia="zh-CN"/>
        </w:rPr>
      </w:pPr>
      <w:r w:rsidRPr="002A087A">
        <w:rPr>
          <w:rFonts w:ascii="Arial" w:eastAsia="MS Mincho" w:hAnsi="Arial" w:cs="Arial"/>
          <w:b/>
          <w:sz w:val="22"/>
        </w:rPr>
        <w:t>Document for:</w:t>
      </w:r>
      <w:r w:rsidRPr="002A087A">
        <w:rPr>
          <w:rFonts w:ascii="Arial" w:eastAsia="MS Mincho" w:hAnsi="Arial" w:cs="Arial"/>
          <w:b/>
          <w:sz w:val="22"/>
        </w:rPr>
        <w:tab/>
      </w:r>
      <w:r w:rsidRPr="002A087A">
        <w:rPr>
          <w:rFonts w:ascii="Arial" w:eastAsiaTheme="minorEastAsia" w:hAnsi="Arial" w:cs="Arial"/>
          <w:sz w:val="22"/>
          <w:lang w:eastAsia="zh-CN"/>
        </w:rPr>
        <w:t>Information</w:t>
      </w:r>
    </w:p>
    <w:p w14:paraId="4A0AE149" w14:textId="4268E307" w:rsidR="005D7AF8" w:rsidRPr="002A087A" w:rsidRDefault="00915D73" w:rsidP="00FA5848">
      <w:pPr>
        <w:pStyle w:val="1"/>
        <w:rPr>
          <w:rFonts w:eastAsiaTheme="minorEastAsia"/>
          <w:lang w:eastAsia="zh-CN"/>
        </w:rPr>
      </w:pPr>
      <w:r w:rsidRPr="002A087A">
        <w:rPr>
          <w:rFonts w:hint="eastAsia"/>
          <w:lang w:eastAsia="ja-JP"/>
        </w:rPr>
        <w:t>Introduction</w:t>
      </w:r>
    </w:p>
    <w:p w14:paraId="1BBA5443" w14:textId="05F1D6E3" w:rsidR="00FC2478" w:rsidRPr="002A087A" w:rsidRDefault="00FC2478" w:rsidP="00FC2478">
      <w:pPr>
        <w:rPr>
          <w:lang w:eastAsia="zh-CN"/>
        </w:rPr>
      </w:pPr>
      <w:r w:rsidRPr="002A087A">
        <w:rPr>
          <w:lang w:eastAsia="zh-CN"/>
        </w:rPr>
        <w:t>This</w:t>
      </w:r>
      <w:r w:rsidR="006D5C65">
        <w:rPr>
          <w:lang w:eastAsia="zh-CN"/>
        </w:rPr>
        <w:t xml:space="preserve"> </w:t>
      </w:r>
      <w:r w:rsidRPr="002A087A">
        <w:rPr>
          <w:lang w:eastAsia="zh-CN"/>
        </w:rPr>
        <w:t>summary cover</w:t>
      </w:r>
      <w:r w:rsidR="005B316C" w:rsidRPr="002A087A">
        <w:rPr>
          <w:lang w:eastAsia="zh-CN"/>
        </w:rPr>
        <w:t>s</w:t>
      </w:r>
      <w:r w:rsidRPr="002A087A">
        <w:rPr>
          <w:lang w:eastAsia="zh-CN"/>
        </w:rPr>
        <w:t xml:space="preserve"> the discussion</w:t>
      </w:r>
      <w:r w:rsidRPr="002A087A">
        <w:rPr>
          <w:rFonts w:hint="eastAsia"/>
          <w:lang w:eastAsia="zh-CN"/>
        </w:rPr>
        <w:t>s</w:t>
      </w:r>
      <w:r w:rsidRPr="002A087A">
        <w:rPr>
          <w:lang w:eastAsia="zh-CN"/>
        </w:rPr>
        <w:t xml:space="preserve"> in AI </w:t>
      </w:r>
      <w:r w:rsidR="006D5C65">
        <w:rPr>
          <w:lang w:eastAsia="zh-CN"/>
        </w:rPr>
        <w:t>8.16, 4.6, 5.2.2 topics</w:t>
      </w:r>
      <w:r w:rsidRPr="002A087A">
        <w:rPr>
          <w:lang w:eastAsia="zh-CN"/>
        </w:rPr>
        <w:t xml:space="preserve"> for Rel-18 FR1 TRP TRS WI and </w:t>
      </w:r>
      <w:bookmarkStart w:id="0" w:name="_Hlk118932642"/>
      <w:r w:rsidRPr="002A087A">
        <w:rPr>
          <w:lang w:eastAsia="zh-CN"/>
        </w:rPr>
        <w:t>TRP</w:t>
      </w:r>
      <w:r w:rsidR="006D5C65">
        <w:rPr>
          <w:lang w:eastAsia="zh-CN"/>
        </w:rPr>
        <w:t>/</w:t>
      </w:r>
      <w:r w:rsidRPr="002A087A">
        <w:rPr>
          <w:lang w:eastAsia="zh-CN"/>
        </w:rPr>
        <w:t>TRS maintenance</w:t>
      </w:r>
      <w:bookmarkEnd w:id="0"/>
      <w:r w:rsidRPr="002A087A">
        <w:rPr>
          <w:lang w:eastAsia="zh-CN"/>
        </w:rPr>
        <w:t>.</w:t>
      </w:r>
    </w:p>
    <w:p w14:paraId="609286E5" w14:textId="3DF4BD6F" w:rsidR="00E80B52" w:rsidRPr="002A087A" w:rsidRDefault="00142BB9" w:rsidP="00805BE8">
      <w:pPr>
        <w:pStyle w:val="1"/>
        <w:rPr>
          <w:lang w:eastAsia="ja-JP"/>
        </w:rPr>
      </w:pPr>
      <w:r w:rsidRPr="002A087A">
        <w:rPr>
          <w:lang w:eastAsia="ja-JP"/>
        </w:rPr>
        <w:t>Topic</w:t>
      </w:r>
      <w:r w:rsidR="00C649BD" w:rsidRPr="002A087A">
        <w:rPr>
          <w:lang w:eastAsia="ja-JP"/>
        </w:rPr>
        <w:t xml:space="preserve"> </w:t>
      </w:r>
      <w:r w:rsidR="00837458" w:rsidRPr="002A087A">
        <w:rPr>
          <w:lang w:eastAsia="ja-JP"/>
        </w:rPr>
        <w:t>#1</w:t>
      </w:r>
      <w:r w:rsidR="00C649BD" w:rsidRPr="002A087A">
        <w:rPr>
          <w:lang w:eastAsia="ja-JP"/>
        </w:rPr>
        <w:t xml:space="preserve">: </w:t>
      </w:r>
      <w:r w:rsidR="00CC4914" w:rsidRPr="002A087A">
        <w:rPr>
          <w:lang w:eastAsia="ja-JP"/>
        </w:rPr>
        <w:t xml:space="preserve">Anechoic </w:t>
      </w:r>
      <w:r w:rsidR="00995B56" w:rsidRPr="002A087A">
        <w:rPr>
          <w:lang w:eastAsia="ja-JP"/>
        </w:rPr>
        <w:t>C</w:t>
      </w:r>
      <w:r w:rsidR="00CC4914" w:rsidRPr="002A087A">
        <w:rPr>
          <w:lang w:eastAsia="ja-JP"/>
        </w:rPr>
        <w:t>hamber</w:t>
      </w:r>
      <w:r w:rsidR="00995B56" w:rsidRPr="002A087A">
        <w:rPr>
          <w:lang w:eastAsia="ja-JP"/>
        </w:rPr>
        <w:t xml:space="preserve"> (AC)</w:t>
      </w:r>
      <w:r w:rsidR="00CC4914" w:rsidRPr="002A087A">
        <w:rPr>
          <w:lang w:eastAsia="ja-JP"/>
        </w:rPr>
        <w:t xml:space="preserve"> test methodology</w:t>
      </w:r>
    </w:p>
    <w:p w14:paraId="6D4B85E1" w14:textId="023CA4DB" w:rsidR="00484C5D" w:rsidRPr="002A087A" w:rsidRDefault="00484C5D" w:rsidP="00B831AE">
      <w:pPr>
        <w:pStyle w:val="2"/>
      </w:pPr>
      <w:r w:rsidRPr="002A087A">
        <w:rPr>
          <w:rFonts w:hint="eastAsia"/>
        </w:rPr>
        <w:t>Companies</w:t>
      </w:r>
      <w:r w:rsidRPr="002A087A">
        <w:t>’ contributions summary</w:t>
      </w:r>
    </w:p>
    <w:tbl>
      <w:tblPr>
        <w:tblStyle w:val="aff7"/>
        <w:tblW w:w="0" w:type="auto"/>
        <w:tblLook w:val="04A0" w:firstRow="1" w:lastRow="0" w:firstColumn="1" w:lastColumn="0" w:noHBand="0" w:noVBand="1"/>
      </w:tblPr>
      <w:tblGrid>
        <w:gridCol w:w="1271"/>
        <w:gridCol w:w="1134"/>
        <w:gridCol w:w="7226"/>
      </w:tblGrid>
      <w:tr w:rsidR="002A087A" w:rsidRPr="002A087A" w14:paraId="0411894B" w14:textId="77777777" w:rsidTr="00A5785C">
        <w:trPr>
          <w:trHeight w:val="468"/>
        </w:trPr>
        <w:tc>
          <w:tcPr>
            <w:tcW w:w="1271" w:type="dxa"/>
            <w:tcBorders>
              <w:bottom w:val="single" w:sz="4" w:space="0" w:color="auto"/>
            </w:tcBorders>
            <w:vAlign w:val="center"/>
          </w:tcPr>
          <w:p w14:paraId="2F14AAAF" w14:textId="0E1491F7" w:rsidR="00484C5D" w:rsidRPr="002A087A" w:rsidRDefault="00484C5D" w:rsidP="00805BE8">
            <w:pPr>
              <w:spacing w:before="120" w:after="120"/>
              <w:rPr>
                <w:b/>
                <w:bCs/>
              </w:rPr>
            </w:pPr>
            <w:r w:rsidRPr="002A087A">
              <w:rPr>
                <w:b/>
                <w:bCs/>
              </w:rPr>
              <w:t>T-doc number</w:t>
            </w:r>
          </w:p>
        </w:tc>
        <w:tc>
          <w:tcPr>
            <w:tcW w:w="1134" w:type="dxa"/>
            <w:tcBorders>
              <w:bottom w:val="single" w:sz="4" w:space="0" w:color="auto"/>
            </w:tcBorders>
            <w:vAlign w:val="center"/>
          </w:tcPr>
          <w:p w14:paraId="46E4D078" w14:textId="7CE45E51" w:rsidR="00484C5D" w:rsidRPr="002A087A" w:rsidRDefault="00484C5D" w:rsidP="00805BE8">
            <w:pPr>
              <w:spacing w:before="120" w:after="120"/>
              <w:rPr>
                <w:b/>
                <w:bCs/>
              </w:rPr>
            </w:pPr>
            <w:r w:rsidRPr="002A087A">
              <w:rPr>
                <w:b/>
                <w:bCs/>
              </w:rPr>
              <w:t>Company</w:t>
            </w:r>
          </w:p>
        </w:tc>
        <w:tc>
          <w:tcPr>
            <w:tcW w:w="7226" w:type="dxa"/>
            <w:vAlign w:val="center"/>
          </w:tcPr>
          <w:p w14:paraId="531E5DB7" w14:textId="1856A816" w:rsidR="00484C5D" w:rsidRPr="002A087A" w:rsidRDefault="00484C5D" w:rsidP="00805BE8">
            <w:pPr>
              <w:spacing w:before="120" w:after="120"/>
              <w:rPr>
                <w:b/>
                <w:bCs/>
              </w:rPr>
            </w:pPr>
            <w:r w:rsidRPr="002A087A">
              <w:rPr>
                <w:b/>
                <w:bCs/>
              </w:rPr>
              <w:t>Proposals</w:t>
            </w:r>
            <w:r w:rsidR="00F53FE2" w:rsidRPr="002A087A">
              <w:rPr>
                <w:b/>
                <w:bCs/>
              </w:rPr>
              <w:t xml:space="preserve"> / Observations</w:t>
            </w:r>
          </w:p>
        </w:tc>
      </w:tr>
      <w:tr w:rsidR="00A5785C" w:rsidRPr="002A087A" w14:paraId="4246E76B" w14:textId="77777777" w:rsidTr="00A5785C">
        <w:trPr>
          <w:trHeight w:val="468"/>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2FD4C09" w14:textId="3D459FC0" w:rsidR="00A5785C" w:rsidRPr="002A087A" w:rsidRDefault="00640650" w:rsidP="00A5785C">
            <w:pPr>
              <w:spacing w:before="120" w:after="120"/>
            </w:pPr>
            <w:hyperlink r:id="rId9" w:history="1">
              <w:r w:rsidR="00A5785C">
                <w:rPr>
                  <w:rStyle w:val="af0"/>
                  <w:rFonts w:ascii="Arial" w:hAnsi="Arial" w:cs="Arial"/>
                  <w:b/>
                  <w:bCs/>
                  <w:sz w:val="16"/>
                  <w:szCs w:val="16"/>
                </w:rPr>
                <w:t>R4-2307243</w:t>
              </w:r>
            </w:hyperlink>
          </w:p>
        </w:tc>
        <w:tc>
          <w:tcPr>
            <w:tcW w:w="1134" w:type="dxa"/>
            <w:tcBorders>
              <w:top w:val="single" w:sz="4" w:space="0" w:color="auto"/>
              <w:left w:val="single" w:sz="4" w:space="0" w:color="auto"/>
              <w:bottom w:val="single" w:sz="4" w:space="0" w:color="auto"/>
              <w:right w:val="single" w:sz="4" w:space="0" w:color="A6A6A6"/>
            </w:tcBorders>
            <w:shd w:val="clear" w:color="auto" w:fill="auto"/>
          </w:tcPr>
          <w:p w14:paraId="1A5AAE84" w14:textId="212C440A" w:rsidR="00A5785C" w:rsidRPr="002A087A" w:rsidRDefault="00A5785C" w:rsidP="00A5785C">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226" w:type="dxa"/>
          </w:tcPr>
          <w:p w14:paraId="241F0F70" w14:textId="77777777" w:rsidR="00757133" w:rsidRPr="00000F46" w:rsidRDefault="00757133" w:rsidP="00757133">
            <w:pPr>
              <w:rPr>
                <w:rFonts w:eastAsia="等线"/>
                <w:lang w:val="en-US" w:eastAsia="zh-CN"/>
              </w:rPr>
            </w:pPr>
            <w:r w:rsidRPr="00000F46">
              <w:rPr>
                <w:rFonts w:eastAsia="等线"/>
                <w:b/>
                <w:lang w:val="en-US" w:eastAsia="zh-CN"/>
              </w:rPr>
              <w:t xml:space="preserve">Observation 1: </w:t>
            </w:r>
            <w:r w:rsidRPr="00000F46">
              <w:rPr>
                <w:rFonts w:eastAsia="等线"/>
                <w:lang w:val="en-US" w:eastAsia="zh-CN"/>
              </w:rPr>
              <w:t>TRP is independent of channel bandwidth.</w:t>
            </w:r>
          </w:p>
          <w:p w14:paraId="56A00BB6" w14:textId="77777777" w:rsidR="00757133" w:rsidRPr="00000F46" w:rsidRDefault="00757133" w:rsidP="00757133">
            <w:pPr>
              <w:rPr>
                <w:rFonts w:eastAsia="等线"/>
                <w:b/>
                <w:lang w:val="en-US" w:eastAsia="zh-CN"/>
              </w:rPr>
            </w:pPr>
            <w:r w:rsidRPr="00000F46">
              <w:rPr>
                <w:rFonts w:eastAsia="等线"/>
                <w:b/>
                <w:lang w:val="en-US" w:eastAsia="zh-CN"/>
              </w:rPr>
              <w:t>Observation 2</w:t>
            </w:r>
            <w:r w:rsidRPr="00000F46">
              <w:rPr>
                <w:rFonts w:eastAsia="等线"/>
                <w:lang w:val="en-US" w:eastAsia="zh-CN"/>
              </w:rPr>
              <w:t>: TRS at various channel bandwidths can be scaled using the formula in Table 7.3.2-1b in TS 38.101-1.</w:t>
            </w:r>
          </w:p>
          <w:p w14:paraId="23E5CF1A" w14:textId="4E1AEF31" w:rsidR="00A5785C" w:rsidRPr="00000F46" w:rsidRDefault="00757133" w:rsidP="00757133">
            <w:pPr>
              <w:rPr>
                <w:rFonts w:eastAsia="等线"/>
                <w:lang w:val="en-US" w:eastAsia="zh-CN"/>
              </w:rPr>
            </w:pPr>
            <w:r w:rsidRPr="00000F46">
              <w:rPr>
                <w:rFonts w:eastAsia="等线"/>
                <w:b/>
                <w:lang w:eastAsia="zh-CN"/>
              </w:rPr>
              <w:t>Proposal 1</w:t>
            </w:r>
            <w:r w:rsidRPr="00000F46">
              <w:rPr>
                <w:rFonts w:eastAsia="等线"/>
                <w:lang w:eastAsia="zh-CN"/>
              </w:rPr>
              <w:t xml:space="preserve">: state in reply to GSMA LS that </w:t>
            </w:r>
            <w:r w:rsidRPr="00000F46">
              <w:rPr>
                <w:rFonts w:eastAsia="等线"/>
                <w:lang w:val="en-US" w:eastAsia="zh-CN"/>
              </w:rPr>
              <w:t xml:space="preserve">TRP is independent of channel bandwidth and TRS values at various channel bandwidth can be scaled from that at a given channel bandwidth using Table 7.3.2-1b in TS 38.101-1. </w:t>
            </w:r>
          </w:p>
        </w:tc>
      </w:tr>
      <w:tr w:rsidR="00A5785C" w:rsidRPr="002A087A" w14:paraId="72D1BD35" w14:textId="77777777" w:rsidTr="00A5785C">
        <w:trPr>
          <w:trHeight w:val="468"/>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FC7E353" w14:textId="330E5195" w:rsidR="00A5785C" w:rsidRPr="002A087A" w:rsidRDefault="00640650" w:rsidP="00A5785C">
            <w:pPr>
              <w:spacing w:before="120" w:after="120"/>
            </w:pPr>
            <w:hyperlink r:id="rId10" w:history="1">
              <w:r w:rsidR="00A5785C">
                <w:rPr>
                  <w:rStyle w:val="af0"/>
                  <w:rFonts w:ascii="Arial" w:hAnsi="Arial" w:cs="Arial"/>
                  <w:b/>
                  <w:bCs/>
                  <w:sz w:val="16"/>
                  <w:szCs w:val="16"/>
                </w:rPr>
                <w:t>R4-2307245</w:t>
              </w:r>
            </w:hyperlink>
          </w:p>
        </w:tc>
        <w:tc>
          <w:tcPr>
            <w:tcW w:w="1134" w:type="dxa"/>
            <w:tcBorders>
              <w:top w:val="single" w:sz="4" w:space="0" w:color="auto"/>
              <w:left w:val="single" w:sz="4" w:space="0" w:color="auto"/>
              <w:bottom w:val="single" w:sz="4" w:space="0" w:color="auto"/>
              <w:right w:val="single" w:sz="4" w:space="0" w:color="A6A6A6"/>
            </w:tcBorders>
            <w:shd w:val="clear" w:color="auto" w:fill="auto"/>
          </w:tcPr>
          <w:p w14:paraId="2268C1BE" w14:textId="3A3AFF03" w:rsidR="00A5785C" w:rsidRPr="002A087A" w:rsidRDefault="00A5785C" w:rsidP="00A5785C">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226" w:type="dxa"/>
          </w:tcPr>
          <w:p w14:paraId="11CB04A1" w14:textId="77777777" w:rsidR="00FA6F45" w:rsidRPr="00000F46" w:rsidRDefault="00FA6F45" w:rsidP="00FA6F45">
            <w:pPr>
              <w:rPr>
                <w:rFonts w:eastAsia="等线"/>
                <w:lang w:eastAsia="zh-CN"/>
              </w:rPr>
            </w:pPr>
            <w:r w:rsidRPr="00000F46">
              <w:rPr>
                <w:rFonts w:eastAsia="等线"/>
                <w:b/>
                <w:lang w:eastAsia="zh-CN"/>
              </w:rPr>
              <w:t>Observation 1</w:t>
            </w:r>
            <w:r w:rsidRPr="00000F46">
              <w:rPr>
                <w:rFonts w:eastAsia="等线"/>
                <w:lang w:eastAsia="zh-CN"/>
              </w:rPr>
              <w:t xml:space="preserve">: TRP is independent of destructive or constructive interaction between radiated energy from the two antennas in </w:t>
            </w:r>
            <w:proofErr w:type="spellStart"/>
            <w:r w:rsidRPr="00000F46">
              <w:rPr>
                <w:rFonts w:eastAsia="等线"/>
                <w:lang w:eastAsia="zh-CN"/>
              </w:rPr>
              <w:t>TxD</w:t>
            </w:r>
            <w:proofErr w:type="spellEnd"/>
            <w:r w:rsidRPr="00000F46">
              <w:rPr>
                <w:rFonts w:eastAsia="等线"/>
                <w:lang w:eastAsia="zh-CN"/>
              </w:rPr>
              <w:t>.</w:t>
            </w:r>
          </w:p>
          <w:p w14:paraId="347D4498" w14:textId="77777777" w:rsidR="00FA6F45" w:rsidRPr="00000F46" w:rsidRDefault="00FA6F45" w:rsidP="00FA6F45">
            <w:pPr>
              <w:rPr>
                <w:rFonts w:eastAsia="等线"/>
                <w:lang w:eastAsia="zh-CN"/>
              </w:rPr>
            </w:pPr>
            <w:r w:rsidRPr="00000F46">
              <w:rPr>
                <w:rFonts w:eastAsia="等线"/>
                <w:b/>
                <w:lang w:eastAsia="zh-CN"/>
              </w:rPr>
              <w:t>Observation 2</w:t>
            </w:r>
            <w:r w:rsidRPr="00000F46">
              <w:rPr>
                <w:rFonts w:eastAsia="等线"/>
                <w:lang w:eastAsia="zh-CN"/>
              </w:rPr>
              <w:t xml:space="preserve">: The main source of uncertainty in TRP measurement under </w:t>
            </w:r>
            <w:proofErr w:type="spellStart"/>
            <w:r w:rsidRPr="00000F46">
              <w:rPr>
                <w:rFonts w:eastAsia="等线"/>
                <w:lang w:eastAsia="zh-CN"/>
              </w:rPr>
              <w:t>TxD</w:t>
            </w:r>
            <w:proofErr w:type="spellEnd"/>
            <w:r w:rsidRPr="00000F46">
              <w:rPr>
                <w:rFonts w:eastAsia="等线"/>
                <w:lang w:eastAsia="zh-CN"/>
              </w:rPr>
              <w:t xml:space="preserve"> is the phase difference variation over the measurement period.</w:t>
            </w:r>
          </w:p>
          <w:p w14:paraId="44BD4639" w14:textId="77777777" w:rsidR="00FA6F45" w:rsidRPr="00000F46" w:rsidRDefault="00FA6F45" w:rsidP="00FA6F45">
            <w:pPr>
              <w:rPr>
                <w:rFonts w:eastAsia="等线"/>
                <w:lang w:eastAsia="zh-CN"/>
              </w:rPr>
            </w:pPr>
            <w:r w:rsidRPr="00000F46">
              <w:rPr>
                <w:rFonts w:eastAsia="等线"/>
                <w:b/>
                <w:lang w:eastAsia="zh-CN"/>
              </w:rPr>
              <w:t>Proposal 1</w:t>
            </w:r>
            <w:r w:rsidRPr="00000F46">
              <w:rPr>
                <w:rFonts w:eastAsia="等线"/>
                <w:lang w:eastAsia="zh-CN"/>
              </w:rPr>
              <w:t xml:space="preserve">: TRP measurement under </w:t>
            </w:r>
            <w:proofErr w:type="spellStart"/>
            <w:r w:rsidRPr="00000F46">
              <w:rPr>
                <w:rFonts w:eastAsia="等线"/>
                <w:lang w:eastAsia="zh-CN"/>
              </w:rPr>
              <w:t>TxD</w:t>
            </w:r>
            <w:proofErr w:type="spellEnd"/>
            <w:r w:rsidRPr="00000F46">
              <w:rPr>
                <w:rFonts w:eastAsia="等线"/>
                <w:lang w:eastAsia="zh-CN"/>
              </w:rPr>
              <w:t xml:space="preserve"> can be made using existing test procedure with variation due to phase drift over the measurement period accounted for in MU.</w:t>
            </w:r>
          </w:p>
          <w:p w14:paraId="2C3BCBBB" w14:textId="77777777" w:rsidR="00FA6F45" w:rsidRPr="00000F46" w:rsidRDefault="00FA6F45" w:rsidP="00FA6F45">
            <w:pPr>
              <w:rPr>
                <w:rFonts w:eastAsia="等线"/>
                <w:lang w:eastAsia="zh-CN"/>
              </w:rPr>
            </w:pPr>
            <w:r w:rsidRPr="00000F46">
              <w:rPr>
                <w:rFonts w:eastAsia="等线"/>
                <w:b/>
                <w:lang w:eastAsia="zh-CN"/>
              </w:rPr>
              <w:t>Observation 3</w:t>
            </w:r>
            <w:r w:rsidRPr="00000F46">
              <w:rPr>
                <w:rFonts w:eastAsia="等线"/>
                <w:lang w:eastAsia="zh-CN"/>
              </w:rPr>
              <w:t>: Option 3 and option 3a are essentially the same in terms of measurement time.</w:t>
            </w:r>
          </w:p>
          <w:p w14:paraId="0D03824E" w14:textId="77777777" w:rsidR="00FA6F45" w:rsidRPr="00000F46" w:rsidRDefault="00FA6F45" w:rsidP="00FA6F45">
            <w:pPr>
              <w:rPr>
                <w:rFonts w:eastAsia="等线"/>
                <w:lang w:eastAsia="zh-CN"/>
              </w:rPr>
            </w:pPr>
            <w:r w:rsidRPr="00000F46">
              <w:rPr>
                <w:rFonts w:eastAsia="等线"/>
                <w:b/>
                <w:lang w:eastAsia="zh-CN"/>
              </w:rPr>
              <w:t>Observation 4</w:t>
            </w:r>
            <w:r w:rsidRPr="00000F46">
              <w:rPr>
                <w:rFonts w:eastAsia="等线"/>
                <w:lang w:eastAsia="zh-CN"/>
              </w:rPr>
              <w:t>: Option 2 and 4 give optimistic assessment while attempt to reflect the beam characteristics from precoding vectors.</w:t>
            </w:r>
          </w:p>
          <w:p w14:paraId="5AAA94BE" w14:textId="77777777" w:rsidR="00FA6F45" w:rsidRPr="00000F46" w:rsidRDefault="00FA6F45" w:rsidP="00FA6F45">
            <w:pPr>
              <w:rPr>
                <w:rFonts w:eastAsia="等线"/>
                <w:lang w:eastAsia="zh-CN"/>
              </w:rPr>
            </w:pPr>
            <w:r w:rsidRPr="00000F46">
              <w:rPr>
                <w:rFonts w:eastAsia="等线"/>
                <w:b/>
                <w:lang w:eastAsia="zh-CN"/>
              </w:rPr>
              <w:t>Observation 5</w:t>
            </w:r>
            <w:r w:rsidRPr="00000F46">
              <w:rPr>
                <w:rFonts w:eastAsia="等线"/>
                <w:lang w:eastAsia="zh-CN"/>
              </w:rPr>
              <w:t>: TRP is not a suitable metric for UL MIMO with TPMI 2-5.</w:t>
            </w:r>
          </w:p>
          <w:p w14:paraId="5D1935E2" w14:textId="77777777" w:rsidR="00FA6F45" w:rsidRPr="00000F46" w:rsidRDefault="00FA6F45" w:rsidP="00FA6F45">
            <w:pPr>
              <w:rPr>
                <w:rFonts w:eastAsia="等线"/>
                <w:lang w:eastAsia="zh-CN"/>
              </w:rPr>
            </w:pPr>
            <w:r w:rsidRPr="00000F46">
              <w:rPr>
                <w:rFonts w:eastAsia="等线"/>
                <w:b/>
                <w:lang w:eastAsia="zh-CN"/>
              </w:rPr>
              <w:t>Proposal 2</w:t>
            </w:r>
            <w:r w:rsidRPr="00000F46">
              <w:rPr>
                <w:rFonts w:eastAsia="等线"/>
                <w:lang w:eastAsia="zh-CN"/>
              </w:rPr>
              <w:t xml:space="preserve">: measure and list UL MIMO </w:t>
            </w:r>
            <w:proofErr w:type="gramStart"/>
            <w:r w:rsidRPr="00000F46">
              <w:rPr>
                <w:rFonts w:eastAsia="等线"/>
                <w:lang w:eastAsia="zh-CN"/>
              </w:rPr>
              <w:t>TRP(</w:t>
            </w:r>
            <w:proofErr w:type="gramEnd"/>
            <w:r w:rsidRPr="00000F46">
              <w:rPr>
                <w:rFonts w:eastAsia="等线"/>
                <w:lang w:eastAsia="zh-CN"/>
              </w:rPr>
              <w:t xml:space="preserve">TPMI </w:t>
            </w:r>
            <w:proofErr w:type="spellStart"/>
            <w:r w:rsidRPr="00000F46">
              <w:rPr>
                <w:rFonts w:eastAsia="等线"/>
                <w:vertAlign w:val="subscript"/>
                <w:lang w:eastAsia="zh-CN"/>
              </w:rPr>
              <w:t>i</w:t>
            </w:r>
            <w:proofErr w:type="spellEnd"/>
            <w:r w:rsidRPr="00000F46">
              <w:rPr>
                <w:rFonts w:eastAsia="等线"/>
                <w:vertAlign w:val="subscript"/>
                <w:lang w:eastAsia="zh-CN"/>
              </w:rPr>
              <w:t>=2,3,4,5</w:t>
            </w:r>
            <w:r w:rsidRPr="00000F46">
              <w:rPr>
                <w:rFonts w:eastAsia="等线"/>
                <w:lang w:eastAsia="zh-CN"/>
              </w:rPr>
              <w:t>) separately without further processing them.</w:t>
            </w:r>
          </w:p>
          <w:p w14:paraId="2B34F86B" w14:textId="77777777" w:rsidR="00FA6F45" w:rsidRPr="00000F46" w:rsidRDefault="00FA6F45" w:rsidP="00FA6F45">
            <w:pPr>
              <w:rPr>
                <w:rFonts w:eastAsia="等线"/>
                <w:lang w:eastAsia="zh-CN"/>
              </w:rPr>
            </w:pPr>
            <w:r w:rsidRPr="00000F46">
              <w:rPr>
                <w:rFonts w:eastAsia="等线"/>
                <w:b/>
                <w:lang w:eastAsia="zh-CN"/>
              </w:rPr>
              <w:t>Proposal 3</w:t>
            </w:r>
            <w:r w:rsidRPr="00000F46">
              <w:rPr>
                <w:rFonts w:eastAsia="等线"/>
                <w:lang w:eastAsia="zh-CN"/>
              </w:rPr>
              <w:t xml:space="preserve">: use CA configurations in TS 38.521-1 regardless of MPR=0 or not as non-zero MPR reflects field conditions. </w:t>
            </w:r>
          </w:p>
          <w:p w14:paraId="2A2AE821" w14:textId="77777777" w:rsidR="00FA6F45" w:rsidRPr="00000F46" w:rsidRDefault="00FA6F45" w:rsidP="00FA6F45">
            <w:pPr>
              <w:rPr>
                <w:rFonts w:eastAsia="等线"/>
                <w:lang w:eastAsia="zh-CN"/>
              </w:rPr>
            </w:pPr>
            <w:r w:rsidRPr="00000F46">
              <w:rPr>
                <w:rFonts w:eastAsia="等线"/>
                <w:b/>
                <w:lang w:eastAsia="zh-CN"/>
              </w:rPr>
              <w:t>Proposal 4</w:t>
            </w:r>
            <w:r w:rsidRPr="00000F46">
              <w:rPr>
                <w:rFonts w:eastAsia="等线"/>
                <w:lang w:eastAsia="zh-CN"/>
              </w:rPr>
              <w:t>: include dual Tx configurations in CA tests</w:t>
            </w:r>
          </w:p>
          <w:p w14:paraId="4B1809DD" w14:textId="77777777" w:rsidR="00FA6F45" w:rsidRPr="00000F46" w:rsidRDefault="00FA6F45" w:rsidP="00FA6F45">
            <w:pPr>
              <w:rPr>
                <w:rFonts w:eastAsia="等线"/>
                <w:lang w:eastAsia="zh-CN"/>
              </w:rPr>
            </w:pPr>
            <w:r w:rsidRPr="00000F46">
              <w:rPr>
                <w:rFonts w:eastAsia="等线"/>
                <w:b/>
                <w:lang w:eastAsia="zh-CN"/>
              </w:rPr>
              <w:t>Proposal 5</w:t>
            </w:r>
            <w:r w:rsidRPr="00000F46">
              <w:rPr>
                <w:rFonts w:eastAsia="等线"/>
                <w:lang w:eastAsia="zh-CN"/>
              </w:rPr>
              <w:t>: limit the scope of CA tests to two UL and two DL CA combinations.</w:t>
            </w:r>
          </w:p>
          <w:p w14:paraId="27DD60A7" w14:textId="36F69EDF" w:rsidR="00A5785C" w:rsidRPr="00000F46" w:rsidRDefault="00FA6F45" w:rsidP="00FA6F45">
            <w:pPr>
              <w:rPr>
                <w:rFonts w:eastAsia="等线"/>
                <w:lang w:eastAsia="zh-CN"/>
              </w:rPr>
            </w:pPr>
            <w:r w:rsidRPr="00000F46">
              <w:rPr>
                <w:rFonts w:eastAsia="等线"/>
                <w:b/>
                <w:lang w:eastAsia="zh-CN"/>
              </w:rPr>
              <w:lastRenderedPageBreak/>
              <w:t>Proposal 6</w:t>
            </w:r>
            <w:r w:rsidRPr="00000F46">
              <w:rPr>
                <w:rFonts w:eastAsia="等线"/>
                <w:lang w:eastAsia="zh-CN"/>
              </w:rPr>
              <w:t>: Review and endorse the CA test procedure in Appendix of R4-2307245.</w:t>
            </w:r>
          </w:p>
        </w:tc>
      </w:tr>
      <w:tr w:rsidR="00A5785C" w:rsidRPr="002A087A" w14:paraId="434B9A82" w14:textId="77777777" w:rsidTr="00A5785C">
        <w:trPr>
          <w:trHeight w:val="468"/>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C31763E" w14:textId="475C89E2" w:rsidR="00A5785C" w:rsidRPr="002A087A" w:rsidRDefault="00640650" w:rsidP="00A5785C">
            <w:pPr>
              <w:spacing w:before="120" w:after="120"/>
            </w:pPr>
            <w:hyperlink r:id="rId11" w:history="1">
              <w:r w:rsidR="00A5785C">
                <w:rPr>
                  <w:rStyle w:val="af0"/>
                  <w:rFonts w:ascii="Arial" w:hAnsi="Arial" w:cs="Arial"/>
                  <w:b/>
                  <w:bCs/>
                  <w:sz w:val="16"/>
                  <w:szCs w:val="16"/>
                </w:rPr>
                <w:t>R4-2307936</w:t>
              </w:r>
            </w:hyperlink>
          </w:p>
        </w:tc>
        <w:tc>
          <w:tcPr>
            <w:tcW w:w="1134" w:type="dxa"/>
            <w:tcBorders>
              <w:top w:val="single" w:sz="4" w:space="0" w:color="auto"/>
              <w:left w:val="single" w:sz="4" w:space="0" w:color="auto"/>
              <w:bottom w:val="single" w:sz="4" w:space="0" w:color="auto"/>
              <w:right w:val="single" w:sz="4" w:space="0" w:color="A6A6A6"/>
            </w:tcBorders>
            <w:shd w:val="clear" w:color="auto" w:fill="auto"/>
          </w:tcPr>
          <w:p w14:paraId="10922FC6" w14:textId="0455E598" w:rsidR="00A5785C" w:rsidRPr="002A087A" w:rsidRDefault="00A5785C" w:rsidP="00A5785C">
            <w:pPr>
              <w:spacing w:before="120" w:after="120"/>
            </w:pPr>
            <w:r>
              <w:rPr>
                <w:rFonts w:ascii="Arial" w:hAnsi="Arial" w:cs="Arial"/>
                <w:sz w:val="16"/>
                <w:szCs w:val="16"/>
              </w:rPr>
              <w:t>Samsung</w:t>
            </w:r>
          </w:p>
        </w:tc>
        <w:tc>
          <w:tcPr>
            <w:tcW w:w="7226" w:type="dxa"/>
          </w:tcPr>
          <w:p w14:paraId="0A2287C1" w14:textId="77777777" w:rsidR="00FA6F45" w:rsidRPr="00000F46" w:rsidRDefault="00FA6F45" w:rsidP="00FA6F45">
            <w:pPr>
              <w:spacing w:after="120"/>
              <w:ind w:left="1418" w:hanging="1418"/>
              <w:rPr>
                <w:lang w:eastAsia="zh-CN"/>
              </w:rPr>
            </w:pPr>
            <w:r w:rsidRPr="00000F46">
              <w:rPr>
                <w:b/>
                <w:bCs/>
              </w:rPr>
              <w:t>Observation 1:</w:t>
            </w:r>
            <w:r w:rsidRPr="00000F46">
              <w:rPr>
                <w:b/>
                <w:bCs/>
              </w:rPr>
              <w:tab/>
            </w:r>
            <w:r w:rsidRPr="00000F46">
              <w:rPr>
                <w:b/>
                <w:lang w:eastAsia="zh-CN"/>
              </w:rPr>
              <w:t>legacy TRP concept was defined as an enhancement with active test to address the practical antenna radiation efficiency when non-</w:t>
            </w:r>
            <w:proofErr w:type="spellStart"/>
            <w:r w:rsidRPr="00000F46">
              <w:rPr>
                <w:b/>
                <w:lang w:eastAsia="zh-CN"/>
              </w:rPr>
              <w:t>idealities</w:t>
            </w:r>
            <w:proofErr w:type="spellEnd"/>
            <w:r w:rsidRPr="00000F46">
              <w:rPr>
                <w:b/>
                <w:lang w:eastAsia="zh-CN"/>
              </w:rPr>
              <w:t xml:space="preserve"> such as mismatch and losses in the antenna are </w:t>
            </w:r>
            <w:proofErr w:type="gramStart"/>
            <w:r w:rsidRPr="00000F46">
              <w:rPr>
                <w:b/>
                <w:lang w:eastAsia="zh-CN"/>
              </w:rPr>
              <w:t>taken into account</w:t>
            </w:r>
            <w:proofErr w:type="gramEnd"/>
            <w:r w:rsidRPr="00000F46">
              <w:rPr>
                <w:b/>
                <w:lang w:eastAsia="zh-CN"/>
              </w:rPr>
              <w:t>.</w:t>
            </w:r>
          </w:p>
          <w:p w14:paraId="69BEB168" w14:textId="77777777" w:rsidR="00FA6F45" w:rsidRPr="00000F46" w:rsidRDefault="00FA6F45" w:rsidP="00FA6F45">
            <w:pPr>
              <w:spacing w:after="120"/>
              <w:ind w:left="1418" w:hanging="1418"/>
              <w:rPr>
                <w:lang w:eastAsia="zh-CN"/>
              </w:rPr>
            </w:pPr>
            <w:r w:rsidRPr="00000F46">
              <w:rPr>
                <w:b/>
                <w:bCs/>
              </w:rPr>
              <w:t>Observation 2:</w:t>
            </w:r>
            <w:r w:rsidRPr="00000F46">
              <w:rPr>
                <w:b/>
                <w:bCs/>
              </w:rPr>
              <w:tab/>
            </w:r>
            <w:r w:rsidRPr="00000F46">
              <w:rPr>
                <w:b/>
                <w:lang w:eastAsia="zh-CN"/>
              </w:rPr>
              <w:t>In existing specifications and regulations, TRP is based on static radiation pattern in practice.</w:t>
            </w:r>
          </w:p>
          <w:p w14:paraId="53A8C8C2" w14:textId="77777777" w:rsidR="00FA6F45" w:rsidRPr="00000F46" w:rsidRDefault="00FA6F45" w:rsidP="00FA6F45">
            <w:pPr>
              <w:spacing w:after="120"/>
              <w:ind w:left="1418" w:hanging="1418"/>
              <w:rPr>
                <w:lang w:eastAsia="zh-CN"/>
              </w:rPr>
            </w:pPr>
            <w:r w:rsidRPr="00000F46">
              <w:rPr>
                <w:b/>
                <w:bCs/>
              </w:rPr>
              <w:t>Proposal 1:</w:t>
            </w:r>
            <w:r w:rsidRPr="00000F46">
              <w:rPr>
                <w:b/>
                <w:bCs/>
              </w:rPr>
              <w:tab/>
              <w:t>TRP definition in FR1 TRP TRS should avoid inconsistency with FR2 TRP practice</w:t>
            </w:r>
          </w:p>
          <w:p w14:paraId="0D2A9C7C" w14:textId="77777777" w:rsidR="00FA6F45" w:rsidRPr="00000F46" w:rsidRDefault="00FA6F45" w:rsidP="00FA6F45">
            <w:pPr>
              <w:spacing w:after="120"/>
              <w:ind w:left="1418" w:hanging="1418"/>
              <w:rPr>
                <w:b/>
                <w:bCs/>
              </w:rPr>
            </w:pPr>
            <w:r w:rsidRPr="00000F46">
              <w:rPr>
                <w:b/>
                <w:bCs/>
              </w:rPr>
              <w:t>Proposal 2:</w:t>
            </w:r>
            <w:r w:rsidRPr="00000F46">
              <w:rPr>
                <w:b/>
                <w:bCs/>
              </w:rPr>
              <w:tab/>
              <w:t>‘TRP’ term if using alone should be based on static radiation pattern, which should be the basis of Rel-18</w:t>
            </w:r>
          </w:p>
          <w:p w14:paraId="36C20B01" w14:textId="77777777" w:rsidR="00FA6F45" w:rsidRPr="00000F46" w:rsidRDefault="00FA6F45" w:rsidP="00FA6F45">
            <w:pPr>
              <w:spacing w:after="120"/>
              <w:ind w:left="1418" w:hanging="1418"/>
              <w:rPr>
                <w:b/>
                <w:bCs/>
              </w:rPr>
            </w:pPr>
            <w:r w:rsidRPr="00000F46">
              <w:rPr>
                <w:b/>
                <w:bCs/>
              </w:rPr>
              <w:t>Proposal 3:</w:t>
            </w:r>
            <w:r w:rsidRPr="00000F46">
              <w:rPr>
                <w:b/>
                <w:bCs/>
              </w:rPr>
              <w:tab/>
              <w:t>If TRP variant for dynamic radiation pattern would be introduced, a full name like ‘combined TRP’ or ‘envelop TRP’ and so on should be used without omitting, which can be further discussed in future release</w:t>
            </w:r>
          </w:p>
          <w:p w14:paraId="4D2CE38E" w14:textId="77777777" w:rsidR="00FA6F45" w:rsidRPr="00000F46" w:rsidRDefault="00FA6F45" w:rsidP="00FA6F45">
            <w:pPr>
              <w:rPr>
                <w:lang w:eastAsia="zh-CN"/>
              </w:rPr>
            </w:pPr>
            <w:r w:rsidRPr="00000F46">
              <w:rPr>
                <w:lang w:eastAsia="zh-CN"/>
              </w:rPr>
              <w:t>Based on above proposals, our consideration for TRP of multi-antenna UE can be summarized as below table</w:t>
            </w:r>
          </w:p>
          <w:tbl>
            <w:tblPr>
              <w:tblStyle w:val="aff7"/>
              <w:tblW w:w="0" w:type="auto"/>
              <w:tblLook w:val="04A0" w:firstRow="1" w:lastRow="0" w:firstColumn="1" w:lastColumn="0" w:noHBand="0" w:noVBand="1"/>
            </w:tblPr>
            <w:tblGrid>
              <w:gridCol w:w="1199"/>
              <w:gridCol w:w="1631"/>
              <w:gridCol w:w="1090"/>
              <w:gridCol w:w="1758"/>
              <w:gridCol w:w="1322"/>
            </w:tblGrid>
            <w:tr w:rsidR="00FA6F45" w:rsidRPr="00000F46" w14:paraId="0F6824FF" w14:textId="77777777" w:rsidTr="00690690">
              <w:tc>
                <w:tcPr>
                  <w:tcW w:w="1390" w:type="dxa"/>
                </w:tcPr>
                <w:p w14:paraId="4E228F48" w14:textId="77777777" w:rsidR="00FA6F45" w:rsidRPr="00000F46" w:rsidRDefault="00FA6F45" w:rsidP="00FA6F45">
                  <w:pPr>
                    <w:jc w:val="center"/>
                    <w:rPr>
                      <w:b/>
                      <w:lang w:eastAsia="zh-CN"/>
                    </w:rPr>
                  </w:pPr>
                  <w:r w:rsidRPr="00000F46">
                    <w:rPr>
                      <w:b/>
                      <w:lang w:eastAsia="zh-CN"/>
                    </w:rPr>
                    <w:t>Multi-TX scenarios</w:t>
                  </w:r>
                </w:p>
              </w:tc>
              <w:tc>
                <w:tcPr>
                  <w:tcW w:w="3857" w:type="dxa"/>
                  <w:gridSpan w:val="2"/>
                </w:tcPr>
                <w:p w14:paraId="1EDFAF0D" w14:textId="77777777" w:rsidR="00FA6F45" w:rsidRPr="00000F46" w:rsidRDefault="00FA6F45" w:rsidP="00FA6F45">
                  <w:pPr>
                    <w:jc w:val="center"/>
                    <w:rPr>
                      <w:b/>
                      <w:lang w:eastAsia="zh-CN"/>
                    </w:rPr>
                  </w:pPr>
                  <w:r w:rsidRPr="00000F46">
                    <w:rPr>
                      <w:b/>
                      <w:lang w:eastAsia="zh-CN"/>
                    </w:rPr>
                    <w:t>Legacy TRP</w:t>
                  </w:r>
                </w:p>
              </w:tc>
              <w:tc>
                <w:tcPr>
                  <w:tcW w:w="4375" w:type="dxa"/>
                  <w:gridSpan w:val="2"/>
                </w:tcPr>
                <w:p w14:paraId="064B3CCC" w14:textId="77777777" w:rsidR="00FA6F45" w:rsidRPr="00000F46" w:rsidRDefault="00FA6F45" w:rsidP="00FA6F45">
                  <w:pPr>
                    <w:jc w:val="center"/>
                    <w:rPr>
                      <w:b/>
                      <w:lang w:eastAsia="zh-CN"/>
                    </w:rPr>
                  </w:pPr>
                  <w:r w:rsidRPr="00000F46">
                    <w:rPr>
                      <w:b/>
                      <w:lang w:eastAsia="zh-CN"/>
                    </w:rPr>
                    <w:t>Envelop combined TRP</w:t>
                  </w:r>
                </w:p>
              </w:tc>
            </w:tr>
            <w:tr w:rsidR="00FA6F45" w:rsidRPr="00000F46" w14:paraId="6C3307E5" w14:textId="77777777" w:rsidTr="00690690">
              <w:tc>
                <w:tcPr>
                  <w:tcW w:w="1390" w:type="dxa"/>
                </w:tcPr>
                <w:p w14:paraId="295FF7AC" w14:textId="77777777" w:rsidR="00FA6F45" w:rsidRPr="00000F46" w:rsidRDefault="00FA6F45" w:rsidP="00FA6F45">
                  <w:pPr>
                    <w:jc w:val="center"/>
                    <w:rPr>
                      <w:b/>
                      <w:lang w:eastAsia="zh-CN"/>
                    </w:rPr>
                  </w:pPr>
                  <w:r w:rsidRPr="00000F46">
                    <w:rPr>
                      <w:rFonts w:hint="eastAsia"/>
                      <w:b/>
                      <w:lang w:eastAsia="zh-CN"/>
                    </w:rPr>
                    <w:t>T</w:t>
                  </w:r>
                  <w:r w:rsidRPr="00000F46">
                    <w:rPr>
                      <w:b/>
                      <w:lang w:eastAsia="zh-CN"/>
                    </w:rPr>
                    <w:t>AS</w:t>
                  </w:r>
                </w:p>
              </w:tc>
              <w:tc>
                <w:tcPr>
                  <w:tcW w:w="2433" w:type="dxa"/>
                </w:tcPr>
                <w:p w14:paraId="61AD3B54" w14:textId="77777777" w:rsidR="00FA6F45" w:rsidRPr="00000F46" w:rsidRDefault="00FA6F45" w:rsidP="00FA6F45">
                  <w:pPr>
                    <w:jc w:val="center"/>
                    <w:rPr>
                      <w:lang w:eastAsia="zh-CN"/>
                    </w:rPr>
                  </w:pPr>
                  <w:r w:rsidRPr="00000F46">
                    <w:rPr>
                      <w:rFonts w:hint="eastAsia"/>
                      <w:lang w:eastAsia="zh-CN"/>
                    </w:rPr>
                    <w:t>T</w:t>
                  </w:r>
                  <w:r w:rsidRPr="00000F46">
                    <w:rPr>
                      <w:lang w:eastAsia="zh-CN"/>
                    </w:rPr>
                    <w:t>RP = max (TRP1, TRP2)</w:t>
                  </w:r>
                </w:p>
              </w:tc>
              <w:tc>
                <w:tcPr>
                  <w:tcW w:w="1424" w:type="dxa"/>
                </w:tcPr>
                <w:p w14:paraId="4DC9E80C" w14:textId="77777777" w:rsidR="00FA6F45" w:rsidRPr="00000F46" w:rsidRDefault="00FA6F45" w:rsidP="00FA6F45">
                  <w:pPr>
                    <w:jc w:val="center"/>
                    <w:rPr>
                      <w:lang w:eastAsia="zh-CN"/>
                    </w:rPr>
                  </w:pPr>
                  <w:r w:rsidRPr="00000F46">
                    <w:rPr>
                      <w:rFonts w:hint="eastAsia"/>
                      <w:lang w:eastAsia="zh-CN"/>
                    </w:rPr>
                    <w:t>T</w:t>
                  </w:r>
                  <w:r w:rsidRPr="00000F46">
                    <w:rPr>
                      <w:lang w:eastAsia="zh-CN"/>
                    </w:rPr>
                    <w:t>AS off</w:t>
                  </w:r>
                </w:p>
              </w:tc>
              <w:tc>
                <w:tcPr>
                  <w:tcW w:w="2686" w:type="dxa"/>
                </w:tcPr>
                <w:p w14:paraId="55D7E8BA" w14:textId="77777777" w:rsidR="00FA6F45" w:rsidRPr="00000F46" w:rsidRDefault="00FA6F45" w:rsidP="00FA6F45">
                  <w:pPr>
                    <w:jc w:val="center"/>
                    <w:rPr>
                      <w:highlight w:val="yellow"/>
                      <w:lang w:eastAsia="zh-CN"/>
                    </w:rPr>
                  </w:pPr>
                  <w:r w:rsidRPr="00000F46">
                    <w:rPr>
                      <w:highlight w:val="yellow"/>
                      <w:lang w:eastAsia="zh-CN"/>
                    </w:rPr>
                    <w:t>Can be defined in future</w:t>
                  </w:r>
                </w:p>
              </w:tc>
              <w:tc>
                <w:tcPr>
                  <w:tcW w:w="1689" w:type="dxa"/>
                </w:tcPr>
                <w:p w14:paraId="570815A4" w14:textId="77777777" w:rsidR="00FA6F45" w:rsidRPr="00000F46" w:rsidRDefault="00FA6F45" w:rsidP="00FA6F45">
                  <w:pPr>
                    <w:jc w:val="center"/>
                    <w:rPr>
                      <w:lang w:eastAsia="zh-CN"/>
                    </w:rPr>
                  </w:pPr>
                  <w:r w:rsidRPr="00000F46">
                    <w:rPr>
                      <w:rFonts w:hint="eastAsia"/>
                      <w:lang w:eastAsia="zh-CN"/>
                    </w:rPr>
                    <w:t>T</w:t>
                  </w:r>
                  <w:r w:rsidRPr="00000F46">
                    <w:rPr>
                      <w:lang w:eastAsia="zh-CN"/>
                    </w:rPr>
                    <w:t>AS on</w:t>
                  </w:r>
                </w:p>
              </w:tc>
            </w:tr>
            <w:tr w:rsidR="00FA6F45" w:rsidRPr="00000F46" w14:paraId="2FFD3AD5" w14:textId="77777777" w:rsidTr="00690690">
              <w:tc>
                <w:tcPr>
                  <w:tcW w:w="1390" w:type="dxa"/>
                </w:tcPr>
                <w:p w14:paraId="7CC2DBCA" w14:textId="77777777" w:rsidR="00FA6F45" w:rsidRPr="00000F46" w:rsidRDefault="00FA6F45" w:rsidP="00FA6F45">
                  <w:pPr>
                    <w:jc w:val="center"/>
                    <w:rPr>
                      <w:b/>
                      <w:lang w:eastAsia="zh-CN"/>
                    </w:rPr>
                  </w:pPr>
                  <w:proofErr w:type="spellStart"/>
                  <w:r w:rsidRPr="00000F46">
                    <w:rPr>
                      <w:rFonts w:hint="eastAsia"/>
                      <w:b/>
                      <w:lang w:eastAsia="zh-CN"/>
                    </w:rPr>
                    <w:t>T</w:t>
                  </w:r>
                  <w:r w:rsidRPr="00000F46">
                    <w:rPr>
                      <w:b/>
                      <w:lang w:eastAsia="zh-CN"/>
                    </w:rPr>
                    <w:t>xD</w:t>
                  </w:r>
                  <w:proofErr w:type="spellEnd"/>
                </w:p>
              </w:tc>
              <w:tc>
                <w:tcPr>
                  <w:tcW w:w="2433" w:type="dxa"/>
                </w:tcPr>
                <w:p w14:paraId="5A76E179" w14:textId="77777777" w:rsidR="00FA6F45" w:rsidRPr="00000F46" w:rsidRDefault="00FA6F45" w:rsidP="00FA6F45">
                  <w:pPr>
                    <w:jc w:val="center"/>
                    <w:rPr>
                      <w:highlight w:val="yellow"/>
                      <w:lang w:eastAsia="zh-CN"/>
                    </w:rPr>
                  </w:pPr>
                  <w:r w:rsidRPr="00000F46">
                    <w:rPr>
                      <w:highlight w:val="yellow"/>
                      <w:lang w:eastAsia="zh-CN"/>
                    </w:rPr>
                    <w:t>To be defined in R18</w:t>
                  </w:r>
                </w:p>
              </w:tc>
              <w:tc>
                <w:tcPr>
                  <w:tcW w:w="1424" w:type="dxa"/>
                </w:tcPr>
                <w:p w14:paraId="1DB4B9FF" w14:textId="77777777" w:rsidR="00FA6F45" w:rsidRPr="00000F46" w:rsidRDefault="00FA6F45" w:rsidP="00FA6F45">
                  <w:pPr>
                    <w:jc w:val="center"/>
                    <w:rPr>
                      <w:highlight w:val="yellow"/>
                      <w:lang w:eastAsia="zh-CN"/>
                    </w:rPr>
                  </w:pPr>
                  <w:r w:rsidRPr="00000F46">
                    <w:rPr>
                      <w:highlight w:val="yellow"/>
                      <w:lang w:eastAsia="zh-CN"/>
                    </w:rPr>
                    <w:t>Test mode</w:t>
                  </w:r>
                </w:p>
              </w:tc>
              <w:tc>
                <w:tcPr>
                  <w:tcW w:w="2686" w:type="dxa"/>
                </w:tcPr>
                <w:p w14:paraId="395039B6" w14:textId="77777777" w:rsidR="00FA6F45" w:rsidRPr="00000F46" w:rsidRDefault="00FA6F45" w:rsidP="00FA6F45">
                  <w:pPr>
                    <w:jc w:val="center"/>
                    <w:rPr>
                      <w:highlight w:val="yellow"/>
                      <w:lang w:eastAsia="zh-CN"/>
                    </w:rPr>
                  </w:pPr>
                  <w:r w:rsidRPr="00000F46">
                    <w:rPr>
                      <w:highlight w:val="yellow"/>
                      <w:lang w:eastAsia="zh-CN"/>
                    </w:rPr>
                    <w:t>Can be defined in future</w:t>
                  </w:r>
                </w:p>
              </w:tc>
              <w:tc>
                <w:tcPr>
                  <w:tcW w:w="1689" w:type="dxa"/>
                </w:tcPr>
                <w:p w14:paraId="55C2DF4C" w14:textId="77777777" w:rsidR="00FA6F45" w:rsidRPr="00000F46" w:rsidRDefault="00FA6F45" w:rsidP="00FA6F45">
                  <w:pPr>
                    <w:jc w:val="center"/>
                    <w:rPr>
                      <w:lang w:eastAsia="zh-CN"/>
                    </w:rPr>
                  </w:pPr>
                  <w:proofErr w:type="spellStart"/>
                  <w:r w:rsidRPr="00000F46">
                    <w:rPr>
                      <w:rFonts w:hint="eastAsia"/>
                      <w:lang w:eastAsia="zh-CN"/>
                    </w:rPr>
                    <w:t>T</w:t>
                  </w:r>
                  <w:r w:rsidRPr="00000F46">
                    <w:rPr>
                      <w:lang w:eastAsia="zh-CN"/>
                    </w:rPr>
                    <w:t>xD</w:t>
                  </w:r>
                  <w:proofErr w:type="spellEnd"/>
                  <w:r w:rsidRPr="00000F46">
                    <w:rPr>
                      <w:lang w:eastAsia="zh-CN"/>
                    </w:rPr>
                    <w:t xml:space="preserve"> on</w:t>
                  </w:r>
                </w:p>
              </w:tc>
            </w:tr>
            <w:tr w:rsidR="00FA6F45" w:rsidRPr="00000F46" w14:paraId="3408F031" w14:textId="77777777" w:rsidTr="00690690">
              <w:tc>
                <w:tcPr>
                  <w:tcW w:w="1390" w:type="dxa"/>
                </w:tcPr>
                <w:p w14:paraId="20C6B727" w14:textId="77777777" w:rsidR="00FA6F45" w:rsidRPr="00000F46" w:rsidRDefault="00FA6F45" w:rsidP="00FA6F45">
                  <w:pPr>
                    <w:jc w:val="center"/>
                    <w:rPr>
                      <w:b/>
                      <w:lang w:eastAsia="zh-CN"/>
                    </w:rPr>
                  </w:pPr>
                  <w:r w:rsidRPr="00000F46">
                    <w:rPr>
                      <w:rFonts w:hint="eastAsia"/>
                      <w:b/>
                      <w:lang w:eastAsia="zh-CN"/>
                    </w:rPr>
                    <w:t>U</w:t>
                  </w:r>
                  <w:r w:rsidRPr="00000F46">
                    <w:rPr>
                      <w:b/>
                      <w:lang w:eastAsia="zh-CN"/>
                    </w:rPr>
                    <w:t>L MIMO</w:t>
                  </w:r>
                </w:p>
              </w:tc>
              <w:tc>
                <w:tcPr>
                  <w:tcW w:w="2433" w:type="dxa"/>
                </w:tcPr>
                <w:p w14:paraId="026D085F" w14:textId="77777777" w:rsidR="00FA6F45" w:rsidRPr="00000F46" w:rsidRDefault="00FA6F45" w:rsidP="00FA6F45">
                  <w:pPr>
                    <w:jc w:val="center"/>
                    <w:rPr>
                      <w:highlight w:val="yellow"/>
                      <w:lang w:eastAsia="zh-CN"/>
                    </w:rPr>
                  </w:pPr>
                  <w:r w:rsidRPr="00000F46">
                    <w:rPr>
                      <w:highlight w:val="yellow"/>
                      <w:lang w:eastAsia="zh-CN"/>
                    </w:rPr>
                    <w:t>To be defined in R18</w:t>
                  </w:r>
                </w:p>
              </w:tc>
              <w:tc>
                <w:tcPr>
                  <w:tcW w:w="1424" w:type="dxa"/>
                </w:tcPr>
                <w:p w14:paraId="2BE6D6A4" w14:textId="77777777" w:rsidR="00FA6F45" w:rsidRPr="00000F46" w:rsidRDefault="00FA6F45" w:rsidP="00FA6F45">
                  <w:pPr>
                    <w:jc w:val="center"/>
                    <w:rPr>
                      <w:highlight w:val="yellow"/>
                      <w:lang w:eastAsia="zh-CN"/>
                    </w:rPr>
                  </w:pPr>
                  <w:r w:rsidRPr="00000F46">
                    <w:rPr>
                      <w:highlight w:val="yellow"/>
                      <w:lang w:eastAsia="zh-CN"/>
                    </w:rPr>
                    <w:t>TPMI index 2</w:t>
                  </w:r>
                </w:p>
              </w:tc>
              <w:tc>
                <w:tcPr>
                  <w:tcW w:w="2686" w:type="dxa"/>
                </w:tcPr>
                <w:p w14:paraId="51C518E9" w14:textId="77777777" w:rsidR="00FA6F45" w:rsidRPr="00000F46" w:rsidRDefault="00FA6F45" w:rsidP="00FA6F45">
                  <w:pPr>
                    <w:jc w:val="center"/>
                    <w:rPr>
                      <w:highlight w:val="yellow"/>
                      <w:lang w:eastAsia="zh-CN"/>
                    </w:rPr>
                  </w:pPr>
                  <w:r w:rsidRPr="00000F46">
                    <w:rPr>
                      <w:highlight w:val="yellow"/>
                      <w:lang w:eastAsia="zh-CN"/>
                    </w:rPr>
                    <w:t>Can be defined in future</w:t>
                  </w:r>
                </w:p>
              </w:tc>
              <w:tc>
                <w:tcPr>
                  <w:tcW w:w="1689" w:type="dxa"/>
                </w:tcPr>
                <w:p w14:paraId="1159907E" w14:textId="77777777" w:rsidR="00FA6F45" w:rsidRPr="00000F46" w:rsidRDefault="00FA6F45" w:rsidP="00FA6F45">
                  <w:pPr>
                    <w:jc w:val="center"/>
                    <w:rPr>
                      <w:lang w:eastAsia="zh-CN"/>
                    </w:rPr>
                  </w:pPr>
                  <w:r w:rsidRPr="00000F46">
                    <w:rPr>
                      <w:lang w:eastAsia="zh-CN"/>
                    </w:rPr>
                    <w:t>Dynamic TPMI</w:t>
                  </w:r>
                </w:p>
              </w:tc>
            </w:tr>
            <w:tr w:rsidR="00FA6F45" w:rsidRPr="00000F46" w14:paraId="2397D5D4" w14:textId="77777777" w:rsidTr="00690690">
              <w:tc>
                <w:tcPr>
                  <w:tcW w:w="1390" w:type="dxa"/>
                </w:tcPr>
                <w:p w14:paraId="55F3470A" w14:textId="77777777" w:rsidR="00FA6F45" w:rsidRPr="00000F46" w:rsidRDefault="00FA6F45" w:rsidP="00FA6F45">
                  <w:pPr>
                    <w:jc w:val="center"/>
                    <w:rPr>
                      <w:b/>
                      <w:lang w:eastAsia="zh-CN"/>
                    </w:rPr>
                  </w:pPr>
                  <w:r w:rsidRPr="00000F46">
                    <w:rPr>
                      <w:rFonts w:hint="eastAsia"/>
                      <w:b/>
                      <w:lang w:eastAsia="zh-CN"/>
                    </w:rPr>
                    <w:t>F</w:t>
                  </w:r>
                  <w:r w:rsidRPr="00000F46">
                    <w:rPr>
                      <w:b/>
                      <w:lang w:eastAsia="zh-CN"/>
                    </w:rPr>
                    <w:t>R2</w:t>
                  </w:r>
                </w:p>
              </w:tc>
              <w:tc>
                <w:tcPr>
                  <w:tcW w:w="2433" w:type="dxa"/>
                </w:tcPr>
                <w:p w14:paraId="70F93028" w14:textId="77777777" w:rsidR="00FA6F45" w:rsidRPr="00000F46" w:rsidRDefault="00FA6F45" w:rsidP="00FA6F45">
                  <w:pPr>
                    <w:jc w:val="center"/>
                    <w:rPr>
                      <w:lang w:eastAsia="zh-CN"/>
                    </w:rPr>
                  </w:pPr>
                  <w:r w:rsidRPr="00000F46">
                    <w:rPr>
                      <w:rFonts w:hint="eastAsia"/>
                      <w:lang w:eastAsia="zh-CN"/>
                    </w:rPr>
                    <w:t>T</w:t>
                  </w:r>
                  <w:r w:rsidRPr="00000F46">
                    <w:rPr>
                      <w:lang w:eastAsia="zh-CN"/>
                    </w:rPr>
                    <w:t>RP with fixed beam</w:t>
                  </w:r>
                </w:p>
              </w:tc>
              <w:tc>
                <w:tcPr>
                  <w:tcW w:w="1424" w:type="dxa"/>
                </w:tcPr>
                <w:p w14:paraId="22B97375" w14:textId="77777777" w:rsidR="00FA6F45" w:rsidRPr="00000F46" w:rsidRDefault="00FA6F45" w:rsidP="00FA6F45">
                  <w:pPr>
                    <w:jc w:val="center"/>
                    <w:rPr>
                      <w:lang w:eastAsia="zh-CN"/>
                    </w:rPr>
                  </w:pPr>
                  <w:r w:rsidRPr="00000F46">
                    <w:rPr>
                      <w:lang w:eastAsia="zh-CN"/>
                    </w:rPr>
                    <w:t>Beam locked</w:t>
                  </w:r>
                </w:p>
              </w:tc>
              <w:tc>
                <w:tcPr>
                  <w:tcW w:w="2686" w:type="dxa"/>
                </w:tcPr>
                <w:p w14:paraId="3F8F0BF9" w14:textId="77777777" w:rsidR="00FA6F45" w:rsidRPr="00000F46" w:rsidRDefault="00FA6F45" w:rsidP="00FA6F45">
                  <w:pPr>
                    <w:jc w:val="center"/>
                    <w:rPr>
                      <w:highlight w:val="yellow"/>
                      <w:lang w:eastAsia="zh-CN"/>
                    </w:rPr>
                  </w:pPr>
                  <w:r w:rsidRPr="00000F46">
                    <w:rPr>
                      <w:highlight w:val="yellow"/>
                      <w:lang w:eastAsia="zh-CN"/>
                    </w:rPr>
                    <w:t>Out of scope</w:t>
                  </w:r>
                </w:p>
              </w:tc>
              <w:tc>
                <w:tcPr>
                  <w:tcW w:w="1689" w:type="dxa"/>
                </w:tcPr>
                <w:p w14:paraId="6DCB1955" w14:textId="77777777" w:rsidR="00FA6F45" w:rsidRPr="00000F46" w:rsidRDefault="00FA6F45" w:rsidP="00FA6F45">
                  <w:pPr>
                    <w:jc w:val="center"/>
                    <w:rPr>
                      <w:lang w:eastAsia="zh-CN"/>
                    </w:rPr>
                  </w:pPr>
                  <w:r w:rsidRPr="00000F46">
                    <w:rPr>
                      <w:lang w:eastAsia="zh-CN"/>
                    </w:rPr>
                    <w:t>Beam unlocked</w:t>
                  </w:r>
                </w:p>
              </w:tc>
            </w:tr>
          </w:tbl>
          <w:p w14:paraId="12F2FAEA" w14:textId="77777777" w:rsidR="00FA6F45" w:rsidRPr="00000F46" w:rsidRDefault="00FA6F45" w:rsidP="00FA6F45">
            <w:pPr>
              <w:spacing w:after="120"/>
              <w:ind w:left="1418" w:hanging="1418"/>
              <w:rPr>
                <w:b/>
                <w:bCs/>
              </w:rPr>
            </w:pPr>
          </w:p>
          <w:p w14:paraId="0E908EC5" w14:textId="77777777" w:rsidR="00FA6F45" w:rsidRPr="00000F46" w:rsidRDefault="00FA6F45" w:rsidP="00FA6F45">
            <w:pPr>
              <w:spacing w:after="120"/>
              <w:ind w:left="1418" w:hanging="1418"/>
              <w:rPr>
                <w:lang w:eastAsia="zh-CN"/>
              </w:rPr>
            </w:pPr>
            <w:r w:rsidRPr="00000F46">
              <w:rPr>
                <w:b/>
                <w:bCs/>
              </w:rPr>
              <w:t>Observation 3:</w:t>
            </w:r>
            <w:r w:rsidRPr="00000F46">
              <w:rPr>
                <w:b/>
                <w:bCs/>
              </w:rPr>
              <w:tab/>
            </w:r>
            <w:r w:rsidRPr="00000F46">
              <w:rPr>
                <w:b/>
                <w:lang w:eastAsia="zh-CN"/>
              </w:rPr>
              <w:t>both theory and measurement demonstrate that it is not necessary to test all TPMIs.</w:t>
            </w:r>
          </w:p>
          <w:p w14:paraId="5AC1D20A" w14:textId="77777777" w:rsidR="00FA6F45" w:rsidRPr="00000F46" w:rsidRDefault="00FA6F45" w:rsidP="00FA6F45">
            <w:pPr>
              <w:spacing w:after="120"/>
              <w:ind w:left="1418" w:hanging="1418"/>
              <w:rPr>
                <w:b/>
                <w:bCs/>
              </w:rPr>
            </w:pPr>
            <w:r w:rsidRPr="00000F46">
              <w:rPr>
                <w:b/>
                <w:bCs/>
              </w:rPr>
              <w:t>Proposal 4:</w:t>
            </w:r>
            <w:r w:rsidRPr="00000F46">
              <w:rPr>
                <w:b/>
                <w:bCs/>
              </w:rPr>
              <w:tab/>
              <w:t>adopt fixed TPMI index = 2 for single layer UL MIMO TRP test in Rel-18</w:t>
            </w:r>
          </w:p>
          <w:p w14:paraId="58A3A57E" w14:textId="77777777" w:rsidR="00FA6F45" w:rsidRPr="00000F46" w:rsidRDefault="00FA6F45" w:rsidP="00FA6F45">
            <w:pPr>
              <w:spacing w:after="120"/>
              <w:ind w:left="1418" w:hanging="1418"/>
              <w:rPr>
                <w:lang w:eastAsia="zh-CN"/>
              </w:rPr>
            </w:pPr>
            <w:r w:rsidRPr="00000F46">
              <w:rPr>
                <w:b/>
                <w:bCs/>
              </w:rPr>
              <w:t>Observation 4:</w:t>
            </w:r>
            <w:r w:rsidRPr="00000F46">
              <w:rPr>
                <w:b/>
                <w:bCs/>
              </w:rPr>
              <w:tab/>
              <w:t xml:space="preserve">TRP of </w:t>
            </w:r>
            <w:proofErr w:type="spellStart"/>
            <w:r w:rsidRPr="00000F46">
              <w:rPr>
                <w:b/>
                <w:lang w:eastAsia="zh-CN"/>
              </w:rPr>
              <w:t>TxD</w:t>
            </w:r>
            <w:proofErr w:type="spellEnd"/>
            <w:r w:rsidRPr="00000F46">
              <w:rPr>
                <w:b/>
                <w:lang w:eastAsia="zh-CN"/>
              </w:rPr>
              <w:t xml:space="preserve"> on mode is not legacy TRP but dynamic TRP due to potential phase variation versus direction.</w:t>
            </w:r>
          </w:p>
          <w:p w14:paraId="533F6D29" w14:textId="77CF8F1D" w:rsidR="00A5785C" w:rsidRPr="00000F46" w:rsidRDefault="00FA6F45" w:rsidP="00422450">
            <w:pPr>
              <w:spacing w:after="120"/>
              <w:ind w:left="1418" w:hanging="1418"/>
              <w:rPr>
                <w:b/>
                <w:bCs/>
              </w:rPr>
            </w:pPr>
            <w:r w:rsidRPr="00000F46">
              <w:rPr>
                <w:b/>
                <w:bCs/>
              </w:rPr>
              <w:t>Proposal 5:</w:t>
            </w:r>
            <w:r w:rsidRPr="00000F46">
              <w:rPr>
                <w:b/>
                <w:bCs/>
              </w:rPr>
              <w:tab/>
            </w:r>
            <w:r w:rsidR="00422450" w:rsidRPr="00000F46">
              <w:rPr>
                <w:b/>
                <w:bCs/>
              </w:rPr>
              <w:t>A</w:t>
            </w:r>
            <w:r w:rsidRPr="00000F46">
              <w:rPr>
                <w:b/>
                <w:bCs/>
              </w:rPr>
              <w:t xml:space="preserve">pply test mode to disable phase variation versus direction for simultaneous 2Tx TRP test of </w:t>
            </w:r>
            <w:proofErr w:type="spellStart"/>
            <w:r w:rsidRPr="00000F46">
              <w:rPr>
                <w:b/>
                <w:bCs/>
              </w:rPr>
              <w:t>TxD</w:t>
            </w:r>
            <w:proofErr w:type="spellEnd"/>
            <w:r w:rsidRPr="00000F46">
              <w:rPr>
                <w:b/>
                <w:bCs/>
              </w:rPr>
              <w:t xml:space="preserve"> UE in Rel-18</w:t>
            </w:r>
          </w:p>
        </w:tc>
      </w:tr>
      <w:tr w:rsidR="00A5785C" w:rsidRPr="002A087A" w14:paraId="65D6F3D5" w14:textId="77777777" w:rsidTr="00A5785C">
        <w:trPr>
          <w:trHeight w:val="468"/>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673342F" w14:textId="44228B41" w:rsidR="00A5785C" w:rsidRPr="002A087A" w:rsidRDefault="00A5785C" w:rsidP="00A5785C">
            <w:pPr>
              <w:spacing w:before="120" w:after="120"/>
            </w:pPr>
            <w:r>
              <w:rPr>
                <w:rFonts w:ascii="Arial" w:hAnsi="Arial" w:cs="Arial"/>
                <w:color w:val="000000"/>
                <w:sz w:val="16"/>
                <w:szCs w:val="16"/>
              </w:rPr>
              <w:t>R4-2308250</w:t>
            </w:r>
          </w:p>
        </w:tc>
        <w:tc>
          <w:tcPr>
            <w:tcW w:w="1134" w:type="dxa"/>
            <w:tcBorders>
              <w:top w:val="single" w:sz="4" w:space="0" w:color="auto"/>
              <w:left w:val="single" w:sz="4" w:space="0" w:color="auto"/>
              <w:bottom w:val="single" w:sz="4" w:space="0" w:color="auto"/>
              <w:right w:val="single" w:sz="4" w:space="0" w:color="A6A6A6"/>
            </w:tcBorders>
            <w:shd w:val="clear" w:color="auto" w:fill="auto"/>
          </w:tcPr>
          <w:p w14:paraId="4CA5C970" w14:textId="6E55A0FA" w:rsidR="00A5785C" w:rsidRPr="002A087A" w:rsidRDefault="00A5785C" w:rsidP="00A5785C">
            <w:pPr>
              <w:spacing w:before="120" w:after="120"/>
            </w:pPr>
            <w:r>
              <w:rPr>
                <w:rFonts w:ascii="Arial" w:hAnsi="Arial" w:cs="Arial"/>
                <w:sz w:val="16"/>
                <w:szCs w:val="16"/>
              </w:rPr>
              <w:t>vivo</w:t>
            </w:r>
          </w:p>
        </w:tc>
        <w:tc>
          <w:tcPr>
            <w:tcW w:w="7226" w:type="dxa"/>
          </w:tcPr>
          <w:p w14:paraId="0F2DA9C7" w14:textId="0F89CCCB" w:rsidR="00A5785C" w:rsidRPr="00000F46" w:rsidRDefault="00422450" w:rsidP="00A5785C">
            <w:pPr>
              <w:spacing w:after="120"/>
              <w:ind w:left="1418" w:hanging="1418"/>
              <w:rPr>
                <w:rFonts w:eastAsia="Malgun Gothic"/>
              </w:rPr>
            </w:pPr>
            <w:r w:rsidRPr="00000F46">
              <w:rPr>
                <w:rFonts w:eastAsiaTheme="minorEastAsia"/>
                <w:lang w:eastAsia="zh-CN"/>
              </w:rPr>
              <w:t>Re</w:t>
            </w:r>
            <w:r w:rsidRPr="00000F46">
              <w:rPr>
                <w:rFonts w:eastAsia="Malgun Gothic"/>
              </w:rPr>
              <w:t>served for TR v0.4.0</w:t>
            </w:r>
          </w:p>
        </w:tc>
      </w:tr>
      <w:tr w:rsidR="00A5785C" w:rsidRPr="002A087A" w14:paraId="67FFF8A8" w14:textId="77777777" w:rsidTr="00A5785C">
        <w:trPr>
          <w:trHeight w:val="468"/>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17034B8" w14:textId="7C450285" w:rsidR="00A5785C" w:rsidRPr="002A087A" w:rsidRDefault="00640650" w:rsidP="00A5785C">
            <w:pPr>
              <w:spacing w:before="120" w:after="120"/>
            </w:pPr>
            <w:hyperlink r:id="rId12" w:history="1">
              <w:r w:rsidR="00A5785C">
                <w:rPr>
                  <w:rStyle w:val="af0"/>
                  <w:rFonts w:ascii="Arial" w:hAnsi="Arial" w:cs="Arial"/>
                  <w:b/>
                  <w:bCs/>
                  <w:sz w:val="16"/>
                  <w:szCs w:val="16"/>
                </w:rPr>
                <w:t>R4-2308251</w:t>
              </w:r>
            </w:hyperlink>
          </w:p>
        </w:tc>
        <w:tc>
          <w:tcPr>
            <w:tcW w:w="1134" w:type="dxa"/>
            <w:tcBorders>
              <w:top w:val="single" w:sz="4" w:space="0" w:color="auto"/>
              <w:left w:val="single" w:sz="4" w:space="0" w:color="auto"/>
              <w:bottom w:val="single" w:sz="4" w:space="0" w:color="auto"/>
              <w:right w:val="single" w:sz="4" w:space="0" w:color="A6A6A6"/>
            </w:tcBorders>
            <w:shd w:val="clear" w:color="auto" w:fill="auto"/>
          </w:tcPr>
          <w:p w14:paraId="28A35C13" w14:textId="660D8FD4" w:rsidR="00A5785C" w:rsidRPr="002A087A" w:rsidRDefault="00A5785C" w:rsidP="00A5785C">
            <w:pPr>
              <w:spacing w:before="120" w:after="120"/>
            </w:pPr>
            <w:r>
              <w:rPr>
                <w:rFonts w:ascii="Arial" w:hAnsi="Arial" w:cs="Arial"/>
                <w:sz w:val="16"/>
                <w:szCs w:val="16"/>
              </w:rPr>
              <w:t>vivo</w:t>
            </w:r>
          </w:p>
        </w:tc>
        <w:tc>
          <w:tcPr>
            <w:tcW w:w="7226" w:type="dxa"/>
          </w:tcPr>
          <w:p w14:paraId="08D30388" w14:textId="77777777" w:rsidR="00422450" w:rsidRPr="00000F46" w:rsidRDefault="00422450" w:rsidP="00A5785C">
            <w:pPr>
              <w:tabs>
                <w:tab w:val="left" w:pos="5103"/>
              </w:tabs>
              <w:spacing w:after="120"/>
              <w:rPr>
                <w:rFonts w:eastAsia="等线"/>
                <w:b/>
                <w:i/>
                <w:lang w:val="en-US" w:eastAsia="zh-CN"/>
              </w:rPr>
            </w:pPr>
            <w:r w:rsidRPr="00000F46">
              <w:rPr>
                <w:rFonts w:eastAsia="等线"/>
                <w:b/>
                <w:i/>
                <w:lang w:val="en-US" w:eastAsia="zh-CN"/>
              </w:rPr>
              <w:t>TP to TR 38.870 on supplement of coordinate system and phantom definition</w:t>
            </w:r>
          </w:p>
          <w:p w14:paraId="1E100797" w14:textId="3FA3664E" w:rsidR="00184744" w:rsidRPr="00000F46" w:rsidRDefault="00184744" w:rsidP="00A5785C">
            <w:pPr>
              <w:tabs>
                <w:tab w:val="left" w:pos="5103"/>
              </w:tabs>
              <w:spacing w:after="120"/>
              <w:rPr>
                <w:rFonts w:eastAsia="等线"/>
                <w:i/>
                <w:lang w:val="en-US" w:eastAsia="zh-CN"/>
              </w:rPr>
            </w:pPr>
            <w:r w:rsidRPr="00000F46">
              <w:rPr>
                <w:rFonts w:eastAsia="等线"/>
                <w:i/>
                <w:color w:val="0070C0"/>
                <w:lang w:val="en-US" w:eastAsia="zh-CN"/>
              </w:rPr>
              <w:t>(moderator: based TP work split, the coordinate system part in this TP can be removed)</w:t>
            </w:r>
          </w:p>
        </w:tc>
      </w:tr>
      <w:tr w:rsidR="00A5785C" w:rsidRPr="002A087A" w14:paraId="489130D0" w14:textId="77777777" w:rsidTr="00A5785C">
        <w:trPr>
          <w:trHeight w:val="468"/>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1F325D6" w14:textId="7E7E9436" w:rsidR="00A5785C" w:rsidRPr="002A087A" w:rsidRDefault="00640650" w:rsidP="00A5785C">
            <w:pPr>
              <w:spacing w:before="120" w:after="120"/>
            </w:pPr>
            <w:hyperlink r:id="rId13" w:history="1">
              <w:r w:rsidR="00A5785C">
                <w:rPr>
                  <w:rStyle w:val="af0"/>
                  <w:rFonts w:ascii="Arial" w:hAnsi="Arial" w:cs="Arial"/>
                  <w:b/>
                  <w:bCs/>
                  <w:sz w:val="16"/>
                  <w:szCs w:val="16"/>
                </w:rPr>
                <w:t>R4-2308252</w:t>
              </w:r>
            </w:hyperlink>
          </w:p>
        </w:tc>
        <w:tc>
          <w:tcPr>
            <w:tcW w:w="1134" w:type="dxa"/>
            <w:tcBorders>
              <w:top w:val="single" w:sz="4" w:space="0" w:color="auto"/>
              <w:left w:val="single" w:sz="4" w:space="0" w:color="auto"/>
              <w:bottom w:val="single" w:sz="4" w:space="0" w:color="auto"/>
              <w:right w:val="single" w:sz="4" w:space="0" w:color="A6A6A6"/>
            </w:tcBorders>
            <w:shd w:val="clear" w:color="auto" w:fill="auto"/>
          </w:tcPr>
          <w:p w14:paraId="47FF76A8" w14:textId="31539F58" w:rsidR="00A5785C" w:rsidRPr="002A087A" w:rsidRDefault="00A5785C" w:rsidP="00A5785C">
            <w:pPr>
              <w:spacing w:before="120" w:after="120"/>
            </w:pPr>
            <w:r>
              <w:rPr>
                <w:rFonts w:ascii="Arial" w:hAnsi="Arial" w:cs="Arial"/>
                <w:sz w:val="16"/>
                <w:szCs w:val="16"/>
              </w:rPr>
              <w:t>vivo</w:t>
            </w:r>
          </w:p>
        </w:tc>
        <w:tc>
          <w:tcPr>
            <w:tcW w:w="7226" w:type="dxa"/>
          </w:tcPr>
          <w:p w14:paraId="25C9D37B" w14:textId="77777777" w:rsidR="00422450" w:rsidRPr="00000F46" w:rsidRDefault="00422450" w:rsidP="00422450">
            <w:pPr>
              <w:spacing w:after="120"/>
              <w:jc w:val="both"/>
              <w:rPr>
                <w:rFonts w:eastAsia="微软雅黑"/>
                <w:b/>
                <w:lang w:eastAsia="zh-CN"/>
              </w:rPr>
            </w:pPr>
            <w:r w:rsidRPr="00000F46">
              <w:rPr>
                <w:rFonts w:eastAsia="微软雅黑"/>
                <w:b/>
                <w:lang w:eastAsia="zh-CN"/>
              </w:rPr>
              <w:t>Proposal 1: The following aspects for TRP/TRS should be confirmed:</w:t>
            </w:r>
          </w:p>
          <w:p w14:paraId="4AC2D320" w14:textId="77777777" w:rsidR="00422450" w:rsidRPr="00000F46" w:rsidRDefault="00422450" w:rsidP="00422450">
            <w:pPr>
              <w:pStyle w:val="aff8"/>
              <w:widowControl w:val="0"/>
              <w:numPr>
                <w:ilvl w:val="0"/>
                <w:numId w:val="41"/>
              </w:numPr>
              <w:overflowPunct/>
              <w:autoSpaceDE/>
              <w:autoSpaceDN/>
              <w:adjustRightInd/>
              <w:spacing w:after="120"/>
              <w:ind w:firstLineChars="0"/>
              <w:jc w:val="both"/>
              <w:textAlignment w:val="auto"/>
              <w:rPr>
                <w:rFonts w:eastAsia="微软雅黑"/>
                <w:b/>
              </w:rPr>
            </w:pPr>
            <w:r w:rsidRPr="00000F46">
              <w:rPr>
                <w:rFonts w:eastAsia="微软雅黑"/>
                <w:b/>
              </w:rPr>
              <w:t>TRP/TRS can be applied to multi-antennas (multi-elements)</w:t>
            </w:r>
          </w:p>
          <w:p w14:paraId="2F2A4A5E" w14:textId="77777777" w:rsidR="00422450" w:rsidRPr="00000F46" w:rsidRDefault="00422450" w:rsidP="00422450">
            <w:pPr>
              <w:pStyle w:val="aff8"/>
              <w:widowControl w:val="0"/>
              <w:numPr>
                <w:ilvl w:val="0"/>
                <w:numId w:val="41"/>
              </w:numPr>
              <w:overflowPunct/>
              <w:autoSpaceDE/>
              <w:autoSpaceDN/>
              <w:adjustRightInd/>
              <w:spacing w:after="120"/>
              <w:ind w:firstLineChars="0"/>
              <w:jc w:val="both"/>
              <w:textAlignment w:val="auto"/>
              <w:rPr>
                <w:rFonts w:eastAsia="微软雅黑"/>
                <w:b/>
              </w:rPr>
            </w:pPr>
            <w:r w:rsidRPr="00000F46">
              <w:rPr>
                <w:rFonts w:eastAsia="微软雅黑"/>
                <w:b/>
              </w:rPr>
              <w:t>Current TRP/TRS requirement is average of 6 cases (Left low/mid/high and Right low/mid/high), which presents the UE “averaged” radiated performance.</w:t>
            </w:r>
          </w:p>
          <w:p w14:paraId="0473C687" w14:textId="77777777" w:rsidR="00422450" w:rsidRPr="00000F46" w:rsidRDefault="00422450" w:rsidP="00422450">
            <w:pPr>
              <w:spacing w:after="120"/>
              <w:rPr>
                <w:rFonts w:eastAsia="微软雅黑"/>
                <w:b/>
              </w:rPr>
            </w:pPr>
            <w:r w:rsidRPr="00000F46">
              <w:rPr>
                <w:rFonts w:eastAsia="微软雅黑"/>
                <w:b/>
              </w:rPr>
              <w:lastRenderedPageBreak/>
              <w:t xml:space="preserve">Proposal 2: The test method for </w:t>
            </w:r>
            <w:proofErr w:type="spellStart"/>
            <w:r w:rsidRPr="00000F46">
              <w:rPr>
                <w:rFonts w:eastAsia="微软雅黑"/>
                <w:b/>
              </w:rPr>
              <w:t>TxD</w:t>
            </w:r>
            <w:proofErr w:type="spellEnd"/>
            <w:r w:rsidRPr="00000F46">
              <w:rPr>
                <w:rFonts w:eastAsia="微软雅黑"/>
                <w:b/>
              </w:rPr>
              <w:t xml:space="preserve"> and </w:t>
            </w:r>
            <w:proofErr w:type="spellStart"/>
            <w:r w:rsidRPr="00000F46">
              <w:rPr>
                <w:rFonts w:eastAsia="微软雅黑"/>
                <w:b/>
              </w:rPr>
              <w:t>RxD</w:t>
            </w:r>
            <w:proofErr w:type="spellEnd"/>
            <w:r w:rsidRPr="00000F46">
              <w:rPr>
                <w:rFonts w:eastAsia="微软雅黑"/>
                <w:b/>
              </w:rPr>
              <w:t xml:space="preserve"> should be the same, with all the active antenna ON, without additional settings.</w:t>
            </w:r>
          </w:p>
          <w:p w14:paraId="6893DC5E" w14:textId="7523EADC" w:rsidR="00422450" w:rsidRPr="00000F46" w:rsidRDefault="00422450" w:rsidP="00422450">
            <w:pPr>
              <w:spacing w:after="120"/>
              <w:jc w:val="both"/>
              <w:rPr>
                <w:rFonts w:eastAsia="微软雅黑"/>
                <w:b/>
                <w:lang w:eastAsia="zh-CN"/>
              </w:rPr>
            </w:pPr>
            <w:r w:rsidRPr="00000F46">
              <w:rPr>
                <w:rFonts w:eastAsia="微软雅黑"/>
                <w:b/>
                <w:lang w:eastAsia="zh-CN"/>
              </w:rPr>
              <w:t xml:space="preserve">Proposal 3: It is reasonable to average multiple TRP values with different TPMI index to show the averaged radiated performance of UE configured under UL-MIMO condition. </w:t>
            </w:r>
          </w:p>
          <w:p w14:paraId="0B79EC40" w14:textId="77777777" w:rsidR="00422450" w:rsidRPr="00000F46" w:rsidRDefault="00422450" w:rsidP="00422450">
            <w:pPr>
              <w:spacing w:after="120"/>
              <w:jc w:val="both"/>
              <w:rPr>
                <w:rFonts w:eastAsia="微软雅黑"/>
                <w:b/>
                <w:lang w:eastAsia="zh-CN"/>
              </w:rPr>
            </w:pPr>
            <w:r w:rsidRPr="00000F46">
              <w:rPr>
                <w:rFonts w:eastAsia="微软雅黑"/>
                <w:b/>
                <w:lang w:eastAsia="zh-CN"/>
              </w:rPr>
              <w:t>Proposal 4: The test method can be different for different UE capability, e.g., if the UE only support TPMI 2, then just single test with TPMI index 2. If the UE can support the full set of TPMI index, the averaged-TRP measured with each TPMI is needed.</w:t>
            </w:r>
          </w:p>
          <w:p w14:paraId="5F690E84" w14:textId="77777777" w:rsidR="00422450" w:rsidRPr="00000F46" w:rsidRDefault="00422450" w:rsidP="00422450">
            <w:pPr>
              <w:spacing w:after="120"/>
              <w:jc w:val="both"/>
              <w:rPr>
                <w:rFonts w:eastAsia="微软雅黑"/>
                <w:b/>
                <w:lang w:eastAsia="zh-CN"/>
              </w:rPr>
            </w:pPr>
            <w:r w:rsidRPr="00000F46">
              <w:rPr>
                <w:rFonts w:eastAsia="微软雅黑"/>
                <w:b/>
                <w:lang w:eastAsia="zh-CN"/>
              </w:rPr>
              <w:t xml:space="preserve">Proposal 5: Traditional averaged-TRP approach is a more proper way to specify minimum OTA requirements, this new averaged spherical coverage (option 2) for FR1 can be </w:t>
            </w:r>
            <w:proofErr w:type="spellStart"/>
            <w:r w:rsidRPr="00000F46">
              <w:rPr>
                <w:rFonts w:eastAsia="微软雅黑"/>
                <w:b/>
                <w:lang w:eastAsia="zh-CN"/>
              </w:rPr>
              <w:t>slelected</w:t>
            </w:r>
            <w:proofErr w:type="spellEnd"/>
            <w:r w:rsidRPr="00000F46">
              <w:rPr>
                <w:rFonts w:eastAsia="微软雅黑"/>
                <w:b/>
                <w:lang w:eastAsia="zh-CN"/>
              </w:rPr>
              <w:t xml:space="preserve"> as an informative test method listed in the TR.</w:t>
            </w:r>
          </w:p>
          <w:p w14:paraId="5C5ED1CA" w14:textId="77777777" w:rsidR="00422450" w:rsidRPr="00000F46" w:rsidRDefault="00422450" w:rsidP="00422450">
            <w:pPr>
              <w:spacing w:after="120"/>
              <w:jc w:val="both"/>
              <w:rPr>
                <w:rFonts w:eastAsia="微软雅黑"/>
                <w:b/>
                <w:lang w:eastAsia="zh-CN"/>
              </w:rPr>
            </w:pPr>
            <w:r w:rsidRPr="00000F46">
              <w:rPr>
                <w:rFonts w:eastAsia="微软雅黑"/>
                <w:b/>
                <w:lang w:eastAsia="zh-CN"/>
              </w:rPr>
              <w:t xml:space="preserve">Proposal 6: </w:t>
            </w:r>
            <w:bookmarkStart w:id="1" w:name="_Hlk135348569"/>
            <w:r w:rsidRPr="00000F46">
              <w:rPr>
                <w:rFonts w:eastAsia="微软雅黑"/>
                <w:b/>
                <w:lang w:eastAsia="zh-CN"/>
              </w:rPr>
              <w:t>Test procedure similar to EN-DC TRP/TRS test can be adopted for FR1 2-band CA</w:t>
            </w:r>
            <w:bookmarkEnd w:id="1"/>
            <w:r w:rsidRPr="00000F46">
              <w:rPr>
                <w:rFonts w:eastAsia="微软雅黑"/>
                <w:b/>
                <w:lang w:eastAsia="zh-CN"/>
              </w:rPr>
              <w:t>.</w:t>
            </w:r>
          </w:p>
          <w:p w14:paraId="3CA32B8B" w14:textId="77777777" w:rsidR="00422450" w:rsidRPr="00000F46" w:rsidRDefault="00422450" w:rsidP="00422450">
            <w:pPr>
              <w:spacing w:after="120"/>
              <w:jc w:val="both"/>
              <w:rPr>
                <w:rFonts w:eastAsia="微软雅黑"/>
                <w:b/>
                <w:lang w:eastAsia="zh-CN"/>
              </w:rPr>
            </w:pPr>
            <w:r w:rsidRPr="00000F46">
              <w:rPr>
                <w:rFonts w:eastAsia="微软雅黑"/>
                <w:b/>
                <w:lang w:eastAsia="zh-CN"/>
              </w:rPr>
              <w:t>Observation 1: In LTE phase, the selected 10MHz and 20MHz CBWs for OTA performance testing are either mid CBW or highest CBW of each band.</w:t>
            </w:r>
          </w:p>
          <w:p w14:paraId="5ACA4252" w14:textId="77777777" w:rsidR="00422450" w:rsidRPr="00000F46" w:rsidRDefault="00422450" w:rsidP="00422450">
            <w:pPr>
              <w:spacing w:after="120"/>
              <w:jc w:val="both"/>
              <w:rPr>
                <w:rFonts w:eastAsiaTheme="minorEastAsia"/>
                <w:lang w:eastAsia="zh-CN"/>
              </w:rPr>
            </w:pPr>
            <w:r w:rsidRPr="00000F46">
              <w:rPr>
                <w:rFonts w:eastAsia="微软雅黑"/>
                <w:b/>
                <w:lang w:eastAsia="zh-CN"/>
              </w:rPr>
              <w:t>Observation 2: For NR, the CBW has been increased greatly, follow the similar logic, it is reasonable to select also mid or highest CBW for each band.</w:t>
            </w:r>
          </w:p>
          <w:p w14:paraId="1C5F20ED" w14:textId="77777777" w:rsidR="00422450" w:rsidRPr="00000F46" w:rsidRDefault="00422450" w:rsidP="00422450">
            <w:pPr>
              <w:spacing w:after="120"/>
              <w:jc w:val="both"/>
              <w:rPr>
                <w:rFonts w:eastAsia="微软雅黑"/>
                <w:b/>
                <w:lang w:eastAsia="zh-CN"/>
              </w:rPr>
            </w:pPr>
            <w:r w:rsidRPr="00000F46">
              <w:rPr>
                <w:rFonts w:eastAsia="微软雅黑"/>
                <w:b/>
                <w:lang w:eastAsia="zh-CN"/>
              </w:rPr>
              <w:t>Observation 3: RAN4 agreed the default channel bandwidth for TRP/TRS OTA testing as the Mid CBW, which is mainly to align the test parameters between RF conducted MOP (Maximum output power) /REFSENS (Reference sensitivity) and OTA TRP/TRS.</w:t>
            </w:r>
          </w:p>
          <w:p w14:paraId="087EF579" w14:textId="77777777" w:rsidR="00422450" w:rsidRPr="00000F46" w:rsidRDefault="00422450" w:rsidP="00422450">
            <w:pPr>
              <w:spacing w:after="120"/>
              <w:jc w:val="both"/>
              <w:rPr>
                <w:rFonts w:eastAsia="微软雅黑"/>
                <w:b/>
                <w:lang w:eastAsia="zh-CN"/>
              </w:rPr>
            </w:pPr>
            <w:r w:rsidRPr="00000F46">
              <w:rPr>
                <w:rFonts w:eastAsia="微软雅黑"/>
                <w:b/>
                <w:lang w:eastAsia="zh-CN"/>
              </w:rPr>
              <w:t xml:space="preserve">Proposal 7: </w:t>
            </w:r>
            <w:r w:rsidRPr="00000F46">
              <w:rPr>
                <w:rFonts w:eastAsiaTheme="minorEastAsia"/>
                <w:b/>
                <w:lang w:eastAsia="zh-CN"/>
              </w:rPr>
              <w:t>Keep current test parameters for TRP and TRS OTA testing, to ensure that the output power and sensitivity performance for conducted testing and radiated testing in 3GPP are performed with the same testing parameters.</w:t>
            </w:r>
          </w:p>
          <w:p w14:paraId="099BE07A" w14:textId="77777777" w:rsidR="00422450" w:rsidRPr="00000F46" w:rsidRDefault="00422450" w:rsidP="00422450">
            <w:pPr>
              <w:spacing w:after="120"/>
              <w:jc w:val="both"/>
              <w:rPr>
                <w:rFonts w:eastAsiaTheme="minorEastAsia"/>
                <w:b/>
                <w:lang w:eastAsia="zh-CN"/>
              </w:rPr>
            </w:pPr>
            <w:r w:rsidRPr="00000F46">
              <w:rPr>
                <w:rFonts w:eastAsia="微软雅黑"/>
                <w:b/>
                <w:lang w:eastAsia="zh-CN"/>
              </w:rPr>
              <w:t xml:space="preserve">Proposal 8: </w:t>
            </w:r>
            <w:r w:rsidRPr="00000F46">
              <w:rPr>
                <w:rFonts w:eastAsiaTheme="minorEastAsia"/>
                <w:b/>
                <w:lang w:eastAsia="zh-CN"/>
              </w:rPr>
              <w:t>To meet industry interests on narrow OTA bandwidth, RAN4 can add an additional set of test parameters for NR bands in the Annex part of TR 38.870 for information.</w:t>
            </w:r>
          </w:p>
          <w:p w14:paraId="2E77E4CC" w14:textId="4F2C4A60" w:rsidR="00A5785C" w:rsidRPr="00000F46" w:rsidRDefault="00422450" w:rsidP="00A5785C">
            <w:pPr>
              <w:spacing w:after="120"/>
              <w:jc w:val="both"/>
              <w:rPr>
                <w:rFonts w:eastAsia="微软雅黑"/>
                <w:b/>
                <w:lang w:eastAsia="zh-CN"/>
              </w:rPr>
            </w:pPr>
            <w:r w:rsidRPr="00000F46">
              <w:rPr>
                <w:rFonts w:eastAsia="微软雅黑"/>
                <w:b/>
                <w:lang w:eastAsia="zh-CN"/>
              </w:rPr>
              <w:t>Proposal 9: Clarification feedback from GSMA on more technical background on selecting narrow CBW for wide NR bands is needed</w:t>
            </w:r>
            <w:r w:rsidRPr="00000F46">
              <w:rPr>
                <w:rFonts w:eastAsiaTheme="minorEastAsia"/>
                <w:b/>
                <w:lang w:eastAsia="zh-CN"/>
              </w:rPr>
              <w:t>.</w:t>
            </w:r>
          </w:p>
        </w:tc>
      </w:tr>
      <w:tr w:rsidR="00A5785C" w:rsidRPr="002A087A" w14:paraId="1BC85FD4" w14:textId="77777777" w:rsidTr="00A5785C">
        <w:trPr>
          <w:trHeight w:val="468"/>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049919C" w14:textId="5908CB09" w:rsidR="00A5785C" w:rsidRPr="002A087A" w:rsidRDefault="00640650" w:rsidP="00A5785C">
            <w:pPr>
              <w:spacing w:before="120" w:after="120"/>
            </w:pPr>
            <w:hyperlink r:id="rId14" w:history="1">
              <w:r w:rsidR="00A5785C">
                <w:rPr>
                  <w:rStyle w:val="af0"/>
                  <w:rFonts w:ascii="Arial" w:hAnsi="Arial" w:cs="Arial"/>
                  <w:b/>
                  <w:bCs/>
                  <w:sz w:val="16"/>
                  <w:szCs w:val="16"/>
                </w:rPr>
                <w:t>R4-2308255</w:t>
              </w:r>
            </w:hyperlink>
          </w:p>
        </w:tc>
        <w:tc>
          <w:tcPr>
            <w:tcW w:w="1134" w:type="dxa"/>
            <w:tcBorders>
              <w:top w:val="single" w:sz="4" w:space="0" w:color="auto"/>
              <w:left w:val="single" w:sz="4" w:space="0" w:color="auto"/>
              <w:bottom w:val="single" w:sz="4" w:space="0" w:color="auto"/>
              <w:right w:val="single" w:sz="4" w:space="0" w:color="A6A6A6"/>
            </w:tcBorders>
            <w:shd w:val="clear" w:color="auto" w:fill="auto"/>
          </w:tcPr>
          <w:p w14:paraId="6163EB8E" w14:textId="7014B8F3" w:rsidR="00A5785C" w:rsidRPr="002A087A" w:rsidRDefault="00A5785C" w:rsidP="00A5785C">
            <w:pPr>
              <w:spacing w:before="120" w:after="120"/>
            </w:pPr>
            <w:r>
              <w:rPr>
                <w:rFonts w:ascii="Arial" w:hAnsi="Arial" w:cs="Arial"/>
                <w:sz w:val="16"/>
                <w:szCs w:val="16"/>
              </w:rPr>
              <w:t>vivo</w:t>
            </w:r>
          </w:p>
        </w:tc>
        <w:tc>
          <w:tcPr>
            <w:tcW w:w="7226" w:type="dxa"/>
          </w:tcPr>
          <w:p w14:paraId="51509747" w14:textId="49CA82AB" w:rsidR="00A5785C" w:rsidRPr="00000F46" w:rsidRDefault="00F742A2" w:rsidP="00A5785C">
            <w:pPr>
              <w:pStyle w:val="affa"/>
              <w:tabs>
                <w:tab w:val="right" w:leader="dot" w:pos="9016"/>
              </w:tabs>
              <w:spacing w:after="120"/>
              <w:rPr>
                <w:rFonts w:eastAsia="等线"/>
                <w:i/>
                <w:lang w:eastAsia="zh-CN"/>
              </w:rPr>
            </w:pPr>
            <w:r w:rsidRPr="00000F46">
              <w:rPr>
                <w:rFonts w:eastAsia="等线"/>
                <w:i/>
                <w:lang w:eastAsia="zh-CN"/>
              </w:rPr>
              <w:t xml:space="preserve">Draft </w:t>
            </w:r>
            <w:r w:rsidR="00422450" w:rsidRPr="00000F46">
              <w:rPr>
                <w:rFonts w:eastAsia="等线"/>
                <w:i/>
                <w:lang w:eastAsia="zh-CN"/>
              </w:rPr>
              <w:t>Reply LS to GSMA TSGAP on NR Bandwidth for OTA TRS testing</w:t>
            </w:r>
          </w:p>
        </w:tc>
      </w:tr>
      <w:tr w:rsidR="00A5785C" w:rsidRPr="002A087A" w14:paraId="643E008D" w14:textId="77777777" w:rsidTr="00A5785C">
        <w:trPr>
          <w:trHeight w:val="468"/>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C217C3F" w14:textId="4161F601" w:rsidR="00A5785C" w:rsidRPr="002A087A" w:rsidRDefault="00640650" w:rsidP="00A5785C">
            <w:pPr>
              <w:spacing w:before="120" w:after="120"/>
            </w:pPr>
            <w:hyperlink r:id="rId15" w:history="1">
              <w:r w:rsidR="00A5785C">
                <w:rPr>
                  <w:rStyle w:val="af0"/>
                  <w:rFonts w:ascii="Arial" w:hAnsi="Arial" w:cs="Arial"/>
                  <w:b/>
                  <w:bCs/>
                  <w:sz w:val="16"/>
                  <w:szCs w:val="16"/>
                </w:rPr>
                <w:t>R4-2308366</w:t>
              </w:r>
            </w:hyperlink>
          </w:p>
        </w:tc>
        <w:tc>
          <w:tcPr>
            <w:tcW w:w="1134" w:type="dxa"/>
            <w:tcBorders>
              <w:top w:val="single" w:sz="4" w:space="0" w:color="auto"/>
              <w:left w:val="single" w:sz="4" w:space="0" w:color="auto"/>
              <w:bottom w:val="single" w:sz="4" w:space="0" w:color="auto"/>
              <w:right w:val="single" w:sz="4" w:space="0" w:color="A6A6A6"/>
            </w:tcBorders>
            <w:shd w:val="clear" w:color="auto" w:fill="auto"/>
          </w:tcPr>
          <w:p w14:paraId="2BA87BE4" w14:textId="66083524" w:rsidR="00A5785C" w:rsidRPr="002A087A" w:rsidRDefault="00A5785C" w:rsidP="00A5785C">
            <w:pPr>
              <w:spacing w:before="120" w:after="120"/>
            </w:pPr>
            <w:r>
              <w:rPr>
                <w:rFonts w:ascii="Arial" w:hAnsi="Arial" w:cs="Arial"/>
                <w:sz w:val="16"/>
                <w:szCs w:val="16"/>
              </w:rPr>
              <w:t>MediaTek Inc.</w:t>
            </w:r>
          </w:p>
        </w:tc>
        <w:tc>
          <w:tcPr>
            <w:tcW w:w="7226" w:type="dxa"/>
          </w:tcPr>
          <w:p w14:paraId="5B48FE3F" w14:textId="77777777" w:rsidR="00422450" w:rsidRPr="00000F46" w:rsidRDefault="00422450" w:rsidP="00422450">
            <w:pPr>
              <w:spacing w:after="120"/>
              <w:jc w:val="both"/>
              <w:rPr>
                <w:rFonts w:eastAsia="等线"/>
                <w:b/>
                <w:bCs/>
                <w:noProof/>
                <w:lang w:eastAsia="zh-CN"/>
              </w:rPr>
            </w:pPr>
            <w:r w:rsidRPr="00000F46">
              <w:rPr>
                <w:rFonts w:eastAsia="等线"/>
                <w:b/>
                <w:bCs/>
                <w:noProof/>
                <w:lang w:eastAsia="zh-CN"/>
              </w:rPr>
              <w:t>Observation 1: Two observations in [2] are verified again by simulations and there is no mismatch between the average of 2TX TRP values and the sum of TRP values of two single antennas.</w:t>
            </w:r>
          </w:p>
          <w:p w14:paraId="1A4EA7CE" w14:textId="77777777" w:rsidR="00422450" w:rsidRPr="00000F46" w:rsidRDefault="00422450" w:rsidP="00422450">
            <w:pPr>
              <w:spacing w:after="120"/>
              <w:jc w:val="both"/>
              <w:rPr>
                <w:rFonts w:eastAsia="等线"/>
                <w:b/>
                <w:bCs/>
                <w:noProof/>
                <w:lang w:eastAsia="zh-CN"/>
              </w:rPr>
            </w:pPr>
            <w:r w:rsidRPr="00000F46">
              <w:rPr>
                <w:rFonts w:eastAsia="等线"/>
                <w:b/>
                <w:bCs/>
                <w:noProof/>
                <w:lang w:eastAsia="zh-CN"/>
              </w:rPr>
              <w:t>Observation 2: Simulation shows that the maximum 2TX TRP deviations and the ECC follow almost the same trend, they are closedly related.</w:t>
            </w:r>
          </w:p>
          <w:p w14:paraId="56885969" w14:textId="77777777" w:rsidR="00422450" w:rsidRPr="00000F46" w:rsidRDefault="00422450" w:rsidP="00422450">
            <w:pPr>
              <w:spacing w:after="120"/>
              <w:jc w:val="both"/>
              <w:rPr>
                <w:rFonts w:eastAsia="等线"/>
                <w:b/>
                <w:bCs/>
                <w:noProof/>
                <w:lang w:eastAsia="zh-CN"/>
              </w:rPr>
            </w:pPr>
            <w:r w:rsidRPr="00000F46">
              <w:rPr>
                <w:rFonts w:eastAsia="等线"/>
                <w:b/>
                <w:bCs/>
                <w:noProof/>
                <w:lang w:eastAsia="zh-CN"/>
              </w:rPr>
              <w:t>Observation 3: ECC with value larger than 0.3 may correspond to up to 2dB 2TX TRP deviation.</w:t>
            </w:r>
          </w:p>
          <w:p w14:paraId="79A5AF2B" w14:textId="33E5DDB0" w:rsidR="00A5785C" w:rsidRPr="00000F46" w:rsidRDefault="00422450" w:rsidP="00422450">
            <w:pPr>
              <w:spacing w:after="120"/>
              <w:jc w:val="both"/>
              <w:rPr>
                <w:rFonts w:eastAsia="等线"/>
                <w:noProof/>
                <w:lang w:eastAsia="zh-CN"/>
              </w:rPr>
            </w:pPr>
            <w:r w:rsidRPr="00000F46">
              <w:rPr>
                <w:rFonts w:eastAsia="等线"/>
                <w:b/>
                <w:bCs/>
                <w:noProof/>
                <w:lang w:eastAsia="zh-CN"/>
              </w:rPr>
              <w:t>Proposal: RAN4 to use average of 2TX TRP values to represent the TRP for one-layer UL MIMO with TPMI 2-5, preferably 2 TRP values from one pair TPMIs (TPMI 2/3, or TMPI 4/5) if considering the testing time.</w:t>
            </w:r>
          </w:p>
        </w:tc>
      </w:tr>
      <w:tr w:rsidR="00A5785C" w:rsidRPr="002A087A" w14:paraId="378CBBBC" w14:textId="77777777" w:rsidTr="00A5785C">
        <w:trPr>
          <w:trHeight w:val="468"/>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F3B0948" w14:textId="6627671E" w:rsidR="00A5785C" w:rsidRPr="002A087A" w:rsidRDefault="00640650" w:rsidP="00A5785C">
            <w:pPr>
              <w:spacing w:before="120" w:after="120"/>
            </w:pPr>
            <w:hyperlink r:id="rId16" w:history="1">
              <w:r w:rsidR="00A5785C">
                <w:rPr>
                  <w:rStyle w:val="af0"/>
                  <w:rFonts w:ascii="Arial" w:hAnsi="Arial" w:cs="Arial"/>
                  <w:b/>
                  <w:bCs/>
                  <w:sz w:val="16"/>
                  <w:szCs w:val="16"/>
                </w:rPr>
                <w:t>R4-2308977</w:t>
              </w:r>
            </w:hyperlink>
          </w:p>
        </w:tc>
        <w:tc>
          <w:tcPr>
            <w:tcW w:w="1134" w:type="dxa"/>
            <w:tcBorders>
              <w:top w:val="single" w:sz="4" w:space="0" w:color="auto"/>
              <w:left w:val="single" w:sz="4" w:space="0" w:color="auto"/>
              <w:bottom w:val="single" w:sz="4" w:space="0" w:color="auto"/>
              <w:right w:val="single" w:sz="4" w:space="0" w:color="A6A6A6"/>
            </w:tcBorders>
            <w:shd w:val="clear" w:color="auto" w:fill="auto"/>
          </w:tcPr>
          <w:p w14:paraId="16E017C1" w14:textId="63EB9173" w:rsidR="00A5785C" w:rsidRPr="002A087A" w:rsidRDefault="00A5785C" w:rsidP="00A5785C">
            <w:pPr>
              <w:spacing w:before="120" w:after="120"/>
            </w:pPr>
            <w:r>
              <w:rPr>
                <w:rFonts w:ascii="Arial" w:hAnsi="Arial" w:cs="Arial"/>
                <w:sz w:val="16"/>
                <w:szCs w:val="16"/>
              </w:rPr>
              <w:t>OPPO</w:t>
            </w:r>
          </w:p>
        </w:tc>
        <w:tc>
          <w:tcPr>
            <w:tcW w:w="7226" w:type="dxa"/>
          </w:tcPr>
          <w:p w14:paraId="21A5142E" w14:textId="77777777" w:rsidR="007E25AB" w:rsidRPr="00000F46" w:rsidRDefault="007E25AB" w:rsidP="007E25AB">
            <w:pPr>
              <w:tabs>
                <w:tab w:val="left" w:pos="5103"/>
              </w:tabs>
              <w:spacing w:after="240" w:line="360" w:lineRule="auto"/>
              <w:rPr>
                <w:rFonts w:eastAsia="等线"/>
                <w:b/>
                <w:i/>
                <w:lang w:val="en-US" w:eastAsia="zh-CN"/>
              </w:rPr>
            </w:pPr>
            <w:r w:rsidRPr="00000F46">
              <w:rPr>
                <w:rFonts w:eastAsia="等线" w:hint="eastAsia"/>
                <w:b/>
                <w:i/>
                <w:lang w:val="en-US" w:eastAsia="zh-CN"/>
              </w:rPr>
              <w:t>P</w:t>
            </w:r>
            <w:r w:rsidRPr="00000F46">
              <w:rPr>
                <w:rFonts w:eastAsia="等线"/>
                <w:b/>
                <w:i/>
                <w:lang w:val="en-US" w:eastAsia="zh-CN"/>
              </w:rPr>
              <w:t>roposal 1: Option 3/3a is the preferable option for one-layer UL MIMO TRP test.</w:t>
            </w:r>
          </w:p>
          <w:p w14:paraId="2DFBFFB0" w14:textId="152AB52D" w:rsidR="00A5785C" w:rsidRPr="00000F46" w:rsidRDefault="007E25AB" w:rsidP="007E25AB">
            <w:pPr>
              <w:tabs>
                <w:tab w:val="left" w:pos="5103"/>
              </w:tabs>
              <w:spacing w:after="240" w:line="360" w:lineRule="auto"/>
              <w:rPr>
                <w:rFonts w:eastAsia="等线"/>
                <w:b/>
                <w:i/>
                <w:lang w:val="en-US" w:eastAsia="zh-CN"/>
              </w:rPr>
            </w:pPr>
            <w:r w:rsidRPr="00000F46">
              <w:rPr>
                <w:rFonts w:eastAsia="等线"/>
                <w:b/>
                <w:i/>
                <w:lang w:val="en-US" w:eastAsia="zh-CN"/>
              </w:rPr>
              <w:t>Proposal 2: Option 1 is the only choice for non-coherent UE supporting uplink full power transmission.</w:t>
            </w:r>
          </w:p>
        </w:tc>
      </w:tr>
      <w:tr w:rsidR="00A5785C" w:rsidRPr="002A087A" w14:paraId="00E03900" w14:textId="77777777" w:rsidTr="00A5785C">
        <w:trPr>
          <w:trHeight w:val="468"/>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A126F67" w14:textId="10ABD32D" w:rsidR="00A5785C" w:rsidRPr="002A087A" w:rsidRDefault="00640650" w:rsidP="00A5785C">
            <w:pPr>
              <w:spacing w:before="120" w:after="120"/>
            </w:pPr>
            <w:hyperlink r:id="rId17" w:history="1">
              <w:r w:rsidR="00A5785C">
                <w:rPr>
                  <w:rStyle w:val="af0"/>
                  <w:rFonts w:ascii="Arial" w:hAnsi="Arial" w:cs="Arial"/>
                  <w:b/>
                  <w:bCs/>
                  <w:sz w:val="16"/>
                  <w:szCs w:val="16"/>
                </w:rPr>
                <w:t>R4-2308981</w:t>
              </w:r>
            </w:hyperlink>
          </w:p>
        </w:tc>
        <w:tc>
          <w:tcPr>
            <w:tcW w:w="1134" w:type="dxa"/>
            <w:tcBorders>
              <w:top w:val="single" w:sz="4" w:space="0" w:color="auto"/>
              <w:left w:val="single" w:sz="4" w:space="0" w:color="auto"/>
              <w:bottom w:val="single" w:sz="4" w:space="0" w:color="auto"/>
              <w:right w:val="single" w:sz="4" w:space="0" w:color="A6A6A6"/>
            </w:tcBorders>
            <w:shd w:val="clear" w:color="auto" w:fill="auto"/>
          </w:tcPr>
          <w:p w14:paraId="6048A446" w14:textId="5F37CDC7" w:rsidR="00A5785C" w:rsidRPr="002A087A" w:rsidRDefault="00A5785C" w:rsidP="00A5785C">
            <w:pPr>
              <w:spacing w:before="120" w:after="120"/>
            </w:pPr>
            <w:r>
              <w:rPr>
                <w:rFonts w:ascii="Arial" w:hAnsi="Arial" w:cs="Arial"/>
                <w:sz w:val="16"/>
                <w:szCs w:val="16"/>
              </w:rPr>
              <w:t>OPPO</w:t>
            </w:r>
          </w:p>
        </w:tc>
        <w:tc>
          <w:tcPr>
            <w:tcW w:w="7226" w:type="dxa"/>
          </w:tcPr>
          <w:p w14:paraId="5DD2F3CF" w14:textId="7702CCAB" w:rsidR="00A5785C" w:rsidRPr="00000F46" w:rsidRDefault="00184744" w:rsidP="00184744">
            <w:pPr>
              <w:tabs>
                <w:tab w:val="left" w:pos="5103"/>
              </w:tabs>
              <w:spacing w:after="240" w:line="360" w:lineRule="auto"/>
              <w:rPr>
                <w:rFonts w:eastAsia="等线"/>
                <w:b/>
                <w:i/>
                <w:lang w:val="en-US" w:eastAsia="zh-CN"/>
              </w:rPr>
            </w:pPr>
            <w:r w:rsidRPr="00000F46">
              <w:rPr>
                <w:rFonts w:eastAsia="等线" w:hint="eastAsia"/>
                <w:b/>
                <w:i/>
                <w:lang w:val="en-US" w:eastAsia="zh-CN"/>
              </w:rPr>
              <w:t>P</w:t>
            </w:r>
            <w:r w:rsidRPr="00000F46">
              <w:rPr>
                <w:rFonts w:eastAsia="等线"/>
                <w:b/>
                <w:i/>
                <w:lang w:val="en-US" w:eastAsia="zh-CN"/>
              </w:rPr>
              <w:t>roposal: It is proposed to update the WID with down-scoping the CA test methodology from the WI objectives, and submit the updated WID in RAN #100 meeting for RAN approval.</w:t>
            </w:r>
          </w:p>
        </w:tc>
      </w:tr>
      <w:tr w:rsidR="00A5785C" w:rsidRPr="002A087A" w14:paraId="784C23CC" w14:textId="77777777" w:rsidTr="00A5785C">
        <w:trPr>
          <w:trHeight w:val="468"/>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C57AC86" w14:textId="2AD120B1" w:rsidR="00A5785C" w:rsidRPr="002A087A" w:rsidRDefault="00640650" w:rsidP="00A5785C">
            <w:pPr>
              <w:spacing w:before="120" w:after="120"/>
              <w:rPr>
                <w:rFonts w:ascii="Arial" w:hAnsi="Arial" w:cs="Arial"/>
                <w:sz w:val="16"/>
                <w:szCs w:val="16"/>
              </w:rPr>
            </w:pPr>
            <w:hyperlink r:id="rId18" w:history="1">
              <w:r w:rsidR="00A5785C">
                <w:rPr>
                  <w:rStyle w:val="af0"/>
                  <w:rFonts w:ascii="Arial" w:hAnsi="Arial" w:cs="Arial"/>
                  <w:b/>
                  <w:bCs/>
                  <w:sz w:val="16"/>
                  <w:szCs w:val="16"/>
                </w:rPr>
                <w:t>R4-2308982</w:t>
              </w:r>
            </w:hyperlink>
          </w:p>
        </w:tc>
        <w:tc>
          <w:tcPr>
            <w:tcW w:w="1134" w:type="dxa"/>
            <w:tcBorders>
              <w:top w:val="single" w:sz="4" w:space="0" w:color="auto"/>
              <w:left w:val="single" w:sz="4" w:space="0" w:color="auto"/>
              <w:bottom w:val="single" w:sz="4" w:space="0" w:color="auto"/>
              <w:right w:val="single" w:sz="4" w:space="0" w:color="A6A6A6"/>
            </w:tcBorders>
            <w:shd w:val="clear" w:color="auto" w:fill="auto"/>
          </w:tcPr>
          <w:p w14:paraId="5A82681F" w14:textId="7ADE45CC" w:rsidR="00A5785C" w:rsidRPr="002A087A" w:rsidRDefault="00A5785C" w:rsidP="00A5785C">
            <w:pPr>
              <w:spacing w:before="120" w:after="120"/>
              <w:rPr>
                <w:rFonts w:ascii="Arial" w:hAnsi="Arial" w:cs="Arial"/>
                <w:sz w:val="16"/>
                <w:szCs w:val="16"/>
              </w:rPr>
            </w:pPr>
            <w:r>
              <w:rPr>
                <w:rFonts w:ascii="Arial" w:hAnsi="Arial" w:cs="Arial"/>
                <w:sz w:val="16"/>
                <w:szCs w:val="16"/>
              </w:rPr>
              <w:t>OPPO</w:t>
            </w:r>
          </w:p>
        </w:tc>
        <w:tc>
          <w:tcPr>
            <w:tcW w:w="7226" w:type="dxa"/>
          </w:tcPr>
          <w:p w14:paraId="57E14620" w14:textId="7BB6CAEC" w:rsidR="00A5785C" w:rsidRPr="00000F46" w:rsidRDefault="00F742A2" w:rsidP="00A5785C">
            <w:pPr>
              <w:spacing w:after="120"/>
              <w:rPr>
                <w:rFonts w:eastAsiaTheme="minorEastAsia"/>
                <w:lang w:eastAsia="zh-CN"/>
              </w:rPr>
            </w:pPr>
            <w:r w:rsidRPr="00000F46">
              <w:rPr>
                <w:rFonts w:eastAsiaTheme="minorEastAsia"/>
                <w:lang w:eastAsia="zh-CN"/>
              </w:rPr>
              <w:t>TP to TR 38.870 on Annex A: Reference coordinate system</w:t>
            </w:r>
          </w:p>
        </w:tc>
      </w:tr>
      <w:tr w:rsidR="00A5785C" w:rsidRPr="002A087A" w14:paraId="699C7A4A" w14:textId="77777777" w:rsidTr="00A5785C">
        <w:trPr>
          <w:trHeight w:val="468"/>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C0631B6" w14:textId="33DFFABF" w:rsidR="00A5785C" w:rsidRPr="002A087A" w:rsidRDefault="00640650" w:rsidP="00A5785C">
            <w:pPr>
              <w:spacing w:before="120" w:after="120"/>
              <w:rPr>
                <w:rFonts w:ascii="Arial" w:hAnsi="Arial" w:cs="Arial"/>
                <w:sz w:val="16"/>
                <w:szCs w:val="16"/>
              </w:rPr>
            </w:pPr>
            <w:hyperlink r:id="rId19" w:history="1">
              <w:r w:rsidR="00A5785C">
                <w:rPr>
                  <w:rStyle w:val="af0"/>
                  <w:rFonts w:ascii="Arial" w:hAnsi="Arial" w:cs="Arial"/>
                  <w:b/>
                  <w:bCs/>
                  <w:sz w:val="16"/>
                  <w:szCs w:val="16"/>
                </w:rPr>
                <w:t>R4-2309013</w:t>
              </w:r>
            </w:hyperlink>
          </w:p>
        </w:tc>
        <w:tc>
          <w:tcPr>
            <w:tcW w:w="1134" w:type="dxa"/>
            <w:tcBorders>
              <w:top w:val="single" w:sz="4" w:space="0" w:color="auto"/>
              <w:left w:val="single" w:sz="4" w:space="0" w:color="auto"/>
              <w:bottom w:val="single" w:sz="4" w:space="0" w:color="auto"/>
              <w:right w:val="single" w:sz="4" w:space="0" w:color="A6A6A6"/>
            </w:tcBorders>
            <w:shd w:val="clear" w:color="auto" w:fill="auto"/>
          </w:tcPr>
          <w:p w14:paraId="34ADDC79" w14:textId="3C28A2A3" w:rsidR="00A5785C" w:rsidRPr="002A087A" w:rsidRDefault="00A5785C" w:rsidP="00A5785C">
            <w:pPr>
              <w:spacing w:before="120" w:after="120"/>
              <w:rPr>
                <w:rFonts w:ascii="Arial" w:hAnsi="Arial" w:cs="Arial"/>
                <w:sz w:val="16"/>
                <w:szCs w:val="16"/>
              </w:rPr>
            </w:pPr>
            <w:r>
              <w:rPr>
                <w:rFonts w:ascii="Arial" w:hAnsi="Arial" w:cs="Arial"/>
                <w:sz w:val="16"/>
                <w:szCs w:val="16"/>
              </w:rPr>
              <w:t>Xiaomi</w:t>
            </w:r>
          </w:p>
        </w:tc>
        <w:tc>
          <w:tcPr>
            <w:tcW w:w="7226" w:type="dxa"/>
          </w:tcPr>
          <w:p w14:paraId="070894FA" w14:textId="77777777" w:rsidR="00F742A2" w:rsidRPr="00000F46" w:rsidRDefault="00F742A2" w:rsidP="00F742A2">
            <w:pPr>
              <w:rPr>
                <w:b/>
              </w:rPr>
            </w:pPr>
            <w:r w:rsidRPr="00000F46">
              <w:rPr>
                <w:rFonts w:eastAsia="等线"/>
                <w:b/>
                <w:noProof/>
                <w:lang w:eastAsia="zh-CN"/>
              </w:rPr>
              <w:t xml:space="preserve">Observation 1: the nature way is to </w:t>
            </w:r>
            <w:r w:rsidRPr="00000F46">
              <w:rPr>
                <w:b/>
              </w:rPr>
              <w:t xml:space="preserve">test all the TRP for each fixed TPMI index and define different requirements, it is however not efficient from both </w:t>
            </w:r>
            <w:r w:rsidRPr="00000F46">
              <w:rPr>
                <w:rFonts w:eastAsia="等线"/>
                <w:b/>
                <w:noProof/>
                <w:lang w:eastAsia="zh-CN"/>
              </w:rPr>
              <w:t>nomotive work and testing perspective.</w:t>
            </w:r>
          </w:p>
          <w:p w14:paraId="6F47FFD4" w14:textId="77777777" w:rsidR="00F742A2" w:rsidRPr="00000F46" w:rsidRDefault="00F742A2" w:rsidP="00F742A2">
            <w:pPr>
              <w:rPr>
                <w:rFonts w:eastAsia="等线"/>
                <w:b/>
                <w:noProof/>
                <w:lang w:eastAsia="zh-CN"/>
              </w:rPr>
            </w:pPr>
            <w:r w:rsidRPr="00000F46">
              <w:rPr>
                <w:rFonts w:eastAsia="等线" w:hint="eastAsia"/>
                <w:b/>
                <w:noProof/>
                <w:lang w:eastAsia="zh-CN"/>
              </w:rPr>
              <w:t>O</w:t>
            </w:r>
            <w:r w:rsidRPr="00000F46">
              <w:rPr>
                <w:rFonts w:eastAsia="等线"/>
                <w:b/>
                <w:noProof/>
                <w:lang w:eastAsia="zh-CN"/>
              </w:rPr>
              <w:t xml:space="preserve">bservation 2: option 1 and option 3 do not violate the current definition of TRP. </w:t>
            </w:r>
          </w:p>
          <w:p w14:paraId="0CEFE122" w14:textId="634D8CF6" w:rsidR="00A5785C" w:rsidRPr="00000F46" w:rsidRDefault="00F742A2" w:rsidP="00F742A2">
            <w:pPr>
              <w:rPr>
                <w:b/>
              </w:rPr>
            </w:pPr>
            <w:r w:rsidRPr="00000F46">
              <w:rPr>
                <w:b/>
              </w:rPr>
              <w:t>Observation 3: if option 3 is selected, a new TPR concept is needed and the test uncertainty would be greater than other options.</w:t>
            </w:r>
          </w:p>
        </w:tc>
      </w:tr>
      <w:tr w:rsidR="00A5785C" w:rsidRPr="002A087A" w14:paraId="3265B3F9" w14:textId="77777777" w:rsidTr="00A5785C">
        <w:trPr>
          <w:trHeight w:val="468"/>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9A1F66A" w14:textId="32A34010" w:rsidR="00A5785C" w:rsidRPr="002A087A" w:rsidRDefault="00640650" w:rsidP="00A5785C">
            <w:pPr>
              <w:spacing w:before="120" w:after="120"/>
              <w:rPr>
                <w:rFonts w:ascii="Arial" w:hAnsi="Arial" w:cs="Arial"/>
                <w:sz w:val="16"/>
                <w:szCs w:val="16"/>
              </w:rPr>
            </w:pPr>
            <w:hyperlink r:id="rId20" w:history="1">
              <w:r w:rsidR="00A5785C">
                <w:rPr>
                  <w:rStyle w:val="af0"/>
                  <w:rFonts w:ascii="Arial" w:hAnsi="Arial" w:cs="Arial"/>
                  <w:b/>
                  <w:bCs/>
                  <w:sz w:val="16"/>
                  <w:szCs w:val="16"/>
                </w:rPr>
                <w:t>R4-2309055</w:t>
              </w:r>
            </w:hyperlink>
          </w:p>
        </w:tc>
        <w:tc>
          <w:tcPr>
            <w:tcW w:w="1134" w:type="dxa"/>
            <w:tcBorders>
              <w:top w:val="single" w:sz="4" w:space="0" w:color="auto"/>
              <w:left w:val="single" w:sz="4" w:space="0" w:color="auto"/>
              <w:bottom w:val="single" w:sz="4" w:space="0" w:color="auto"/>
              <w:right w:val="single" w:sz="4" w:space="0" w:color="A6A6A6"/>
            </w:tcBorders>
            <w:shd w:val="clear" w:color="auto" w:fill="auto"/>
          </w:tcPr>
          <w:p w14:paraId="05773B18" w14:textId="7DF4270B" w:rsidR="00A5785C" w:rsidRPr="002A087A" w:rsidRDefault="00A5785C" w:rsidP="00A5785C">
            <w:pPr>
              <w:spacing w:before="120" w:after="120"/>
              <w:rPr>
                <w:rFonts w:ascii="Arial" w:hAnsi="Arial" w:cs="Arial"/>
                <w:sz w:val="16"/>
                <w:szCs w:val="16"/>
              </w:rPr>
            </w:pPr>
            <w:r>
              <w:rPr>
                <w:rFonts w:ascii="Arial" w:hAnsi="Arial" w:cs="Arial"/>
                <w:sz w:val="16"/>
                <w:szCs w:val="16"/>
              </w:rPr>
              <w:t>Apple</w:t>
            </w:r>
          </w:p>
        </w:tc>
        <w:tc>
          <w:tcPr>
            <w:tcW w:w="7226" w:type="dxa"/>
          </w:tcPr>
          <w:p w14:paraId="2F153846" w14:textId="77777777" w:rsidR="00F742A2" w:rsidRPr="00000F46" w:rsidRDefault="00F742A2" w:rsidP="00F742A2">
            <w:pPr>
              <w:spacing w:after="120"/>
              <w:rPr>
                <w:rFonts w:eastAsiaTheme="minorEastAsia"/>
                <w:lang w:val="en-US" w:eastAsia="zh-CN"/>
              </w:rPr>
            </w:pPr>
            <w:r w:rsidRPr="00000F46">
              <w:rPr>
                <w:rFonts w:eastAsiaTheme="minorEastAsia"/>
                <w:b/>
                <w:lang w:val="en-US" w:eastAsia="zh-CN"/>
              </w:rPr>
              <w:fldChar w:fldCharType="begin"/>
            </w:r>
            <w:r w:rsidRPr="00000F46">
              <w:rPr>
                <w:rFonts w:eastAsiaTheme="minorEastAsia"/>
                <w:b/>
                <w:lang w:val="en-US" w:eastAsia="zh-CN"/>
              </w:rPr>
              <w:instrText xml:space="preserve"> TOC \n \t "Observation,1" </w:instrText>
            </w:r>
            <w:r w:rsidRPr="00000F46">
              <w:rPr>
                <w:rFonts w:eastAsiaTheme="minorEastAsia"/>
                <w:b/>
                <w:lang w:val="en-US" w:eastAsia="zh-CN"/>
              </w:rPr>
              <w:fldChar w:fldCharType="separate"/>
            </w:r>
            <w:r w:rsidRPr="00000F46">
              <w:rPr>
                <w:rFonts w:eastAsiaTheme="minorEastAsia"/>
                <w:b/>
                <w:bCs/>
                <w:lang w:val="en-US" w:eastAsia="zh-CN"/>
              </w:rPr>
              <w:t>Observation 1:</w:t>
            </w:r>
            <w:r w:rsidRPr="00000F46">
              <w:rPr>
                <w:rFonts w:eastAsiaTheme="minorEastAsia"/>
                <w:lang w:val="en-US" w:eastAsia="zh-CN"/>
              </w:rPr>
              <w:tab/>
            </w:r>
            <w:r w:rsidRPr="00000F46">
              <w:rPr>
                <w:rFonts w:eastAsiaTheme="minorEastAsia"/>
                <w:b/>
                <w:bCs/>
                <w:lang w:val="en-US" w:eastAsia="zh-CN"/>
              </w:rPr>
              <w:t>The swept TPMI approach of calculating TRP for the coherent MIMO and non-coherent MIMO codebooks (Cases 1 and 2) demonstrates additional gains due to constructive superposition of signals.</w:t>
            </w:r>
          </w:p>
          <w:p w14:paraId="5C1C9EC8" w14:textId="77777777" w:rsidR="00F742A2" w:rsidRPr="00000F46" w:rsidRDefault="00F742A2" w:rsidP="00F742A2">
            <w:pPr>
              <w:spacing w:after="120"/>
              <w:rPr>
                <w:rFonts w:eastAsiaTheme="minorEastAsia"/>
                <w:lang w:val="en-US" w:eastAsia="zh-CN"/>
              </w:rPr>
            </w:pPr>
            <w:r w:rsidRPr="00000F46">
              <w:rPr>
                <w:rFonts w:eastAsiaTheme="minorEastAsia"/>
                <w:b/>
                <w:bCs/>
                <w:lang w:val="en-US" w:eastAsia="zh-CN"/>
              </w:rPr>
              <w:t>Observation 2:</w:t>
            </w:r>
            <w:r w:rsidRPr="00000F46">
              <w:rPr>
                <w:rFonts w:eastAsiaTheme="minorEastAsia"/>
                <w:lang w:val="en-US" w:eastAsia="zh-CN"/>
              </w:rPr>
              <w:tab/>
            </w:r>
            <w:r w:rsidRPr="00000F46">
              <w:rPr>
                <w:rFonts w:eastAsiaTheme="minorEastAsia"/>
                <w:b/>
                <w:bCs/>
                <w:lang w:val="en-US" w:eastAsia="zh-CN"/>
              </w:rPr>
              <w:t>The case of fixed TPMI=2 exceeds the single antenna radiated output power baseline but falls short of the simple power gain target without pattern superposition.</w:t>
            </w:r>
          </w:p>
          <w:p w14:paraId="51045830" w14:textId="77777777" w:rsidR="00F742A2" w:rsidRPr="00000F46" w:rsidRDefault="00F742A2" w:rsidP="00F742A2">
            <w:pPr>
              <w:spacing w:after="120"/>
              <w:rPr>
                <w:rFonts w:eastAsiaTheme="minorEastAsia"/>
                <w:lang w:val="en-US" w:eastAsia="zh-CN"/>
              </w:rPr>
            </w:pPr>
            <w:r w:rsidRPr="00000F46">
              <w:rPr>
                <w:rFonts w:eastAsiaTheme="minorEastAsia"/>
                <w:b/>
                <w:bCs/>
                <w:lang w:val="en-US" w:eastAsia="zh-CN"/>
              </w:rPr>
              <w:t>Observation 3:</w:t>
            </w:r>
            <w:r w:rsidRPr="00000F46">
              <w:rPr>
                <w:rFonts w:eastAsiaTheme="minorEastAsia"/>
                <w:lang w:val="en-US" w:eastAsia="zh-CN"/>
              </w:rPr>
              <w:tab/>
            </w:r>
            <w:r w:rsidRPr="00000F46">
              <w:rPr>
                <w:rFonts w:eastAsiaTheme="minorEastAsia"/>
                <w:b/>
                <w:bCs/>
                <w:lang w:val="en-US" w:eastAsia="zh-CN"/>
              </w:rPr>
              <w:t>The difference between Case 1 and Case 3 of ~[3.5 to 2.6] dB represents the potential underestimation of the UE’s ability to deliver power to the gNB, if a UE capable of coherent MIMO were verified using the fixed TPMI approach.</w:t>
            </w:r>
          </w:p>
          <w:p w14:paraId="2EB81B1B" w14:textId="77777777" w:rsidR="00F742A2" w:rsidRPr="00000F46" w:rsidRDefault="00F742A2" w:rsidP="00F742A2">
            <w:pPr>
              <w:spacing w:after="120"/>
              <w:rPr>
                <w:rFonts w:eastAsiaTheme="minorEastAsia"/>
                <w:lang w:val="en-US" w:eastAsia="zh-CN"/>
              </w:rPr>
            </w:pPr>
            <w:r w:rsidRPr="00000F46">
              <w:rPr>
                <w:rFonts w:eastAsiaTheme="minorEastAsia"/>
                <w:b/>
                <w:bCs/>
                <w:lang w:val="en-US" w:eastAsia="zh-CN"/>
              </w:rPr>
              <w:t>Observation 4:</w:t>
            </w:r>
            <w:r w:rsidRPr="00000F46">
              <w:rPr>
                <w:rFonts w:eastAsiaTheme="minorEastAsia"/>
                <w:lang w:val="en-US" w:eastAsia="zh-CN"/>
              </w:rPr>
              <w:tab/>
            </w:r>
            <w:r w:rsidRPr="00000F46">
              <w:rPr>
                <w:rFonts w:eastAsiaTheme="minorEastAsia"/>
                <w:b/>
                <w:bCs/>
                <w:lang w:val="en-US" w:eastAsia="zh-CN"/>
              </w:rPr>
              <w:t>A frequency-dependent fluctuation in TRP results is observed for both Case 2 and Case 3.  Since both schemes are suboptimal ways to combine transmitted signals, these results point to the performance gap between coherent MIMO and other schemes.</w:t>
            </w:r>
          </w:p>
          <w:p w14:paraId="67F4A356" w14:textId="77777777" w:rsidR="00F742A2" w:rsidRPr="00000F46" w:rsidRDefault="00F742A2" w:rsidP="00F742A2">
            <w:pPr>
              <w:spacing w:after="120"/>
              <w:rPr>
                <w:rFonts w:eastAsiaTheme="minorEastAsia"/>
                <w:lang w:val="en-US" w:eastAsia="zh-CN"/>
              </w:rPr>
            </w:pPr>
            <w:r w:rsidRPr="00000F46">
              <w:rPr>
                <w:rFonts w:eastAsiaTheme="minorEastAsia"/>
                <w:b/>
                <w:bCs/>
                <w:lang w:val="en-US" w:eastAsia="zh-CN"/>
              </w:rPr>
              <w:t>Observation 5:</w:t>
            </w:r>
            <w:r w:rsidRPr="00000F46">
              <w:rPr>
                <w:rFonts w:eastAsiaTheme="minorEastAsia"/>
                <w:lang w:val="en-US" w:eastAsia="zh-CN"/>
              </w:rPr>
              <w:tab/>
            </w:r>
            <w:r w:rsidRPr="00000F46">
              <w:rPr>
                <w:rFonts w:eastAsiaTheme="minorEastAsia"/>
                <w:b/>
                <w:bCs/>
                <w:lang w:val="en-US" w:eastAsia="zh-CN"/>
              </w:rPr>
              <w:t>Considering only a subset of the TPMIs (either the 2,3 pair or the 4,5 pair) results in a lower TRP metric when compared to the full coherent MIMO codebook, since these restricted modes fail to optimize the UE’s radiated response in all directions.</w:t>
            </w:r>
          </w:p>
          <w:p w14:paraId="2F2B13DA" w14:textId="77777777" w:rsidR="00F742A2" w:rsidRPr="00000F46" w:rsidRDefault="00F742A2" w:rsidP="00F742A2">
            <w:pPr>
              <w:spacing w:after="120"/>
              <w:rPr>
                <w:rFonts w:eastAsiaTheme="minorEastAsia"/>
                <w:lang w:val="en-US" w:eastAsia="zh-CN"/>
              </w:rPr>
            </w:pPr>
            <w:r w:rsidRPr="00000F46">
              <w:rPr>
                <w:rFonts w:eastAsiaTheme="minorEastAsia"/>
                <w:b/>
                <w:bCs/>
                <w:lang w:val="en-US" w:eastAsia="zh-CN"/>
              </w:rPr>
              <w:t>Observation 6:</w:t>
            </w:r>
            <w:r w:rsidRPr="00000F46">
              <w:rPr>
                <w:rFonts w:eastAsiaTheme="minorEastAsia"/>
                <w:lang w:val="en-US" w:eastAsia="zh-CN"/>
              </w:rPr>
              <w:tab/>
            </w:r>
            <w:r w:rsidRPr="00000F46">
              <w:rPr>
                <w:rFonts w:eastAsiaTheme="minorEastAsia"/>
                <w:b/>
                <w:bCs/>
                <w:lang w:val="en-US" w:eastAsia="zh-CN"/>
              </w:rPr>
              <w:t>In a practical smartphone implementation, non-ideal antenna patterns, mutual coupling effects, and phase difference/flucturation between the Tx paths yield unique radiated patterns for each TPMI and invalidate any claims of equivalence or substitution among the TPMI pairs of {2,3} and {4,5}.</w:t>
            </w:r>
          </w:p>
          <w:p w14:paraId="3E0C1401" w14:textId="0C1A7B96" w:rsidR="00F742A2" w:rsidRPr="00000F46" w:rsidRDefault="00F742A2" w:rsidP="00F742A2">
            <w:pPr>
              <w:spacing w:after="120"/>
              <w:rPr>
                <w:rFonts w:eastAsiaTheme="minorEastAsia"/>
                <w:lang w:val="en-US" w:eastAsia="zh-CN"/>
              </w:rPr>
            </w:pPr>
            <w:r w:rsidRPr="00000F46">
              <w:rPr>
                <w:rFonts w:eastAsiaTheme="minorEastAsia"/>
                <w:lang w:eastAsia="zh-CN"/>
              </w:rPr>
              <w:fldChar w:fldCharType="end"/>
            </w:r>
          </w:p>
          <w:p w14:paraId="70683DFB" w14:textId="77777777" w:rsidR="00F742A2" w:rsidRPr="00000F46" w:rsidRDefault="00F742A2" w:rsidP="00F742A2">
            <w:pPr>
              <w:spacing w:after="120"/>
              <w:rPr>
                <w:rFonts w:eastAsiaTheme="minorEastAsia"/>
                <w:lang w:val="en-US" w:eastAsia="zh-CN"/>
              </w:rPr>
            </w:pPr>
            <w:r w:rsidRPr="00000F46">
              <w:rPr>
                <w:rFonts w:eastAsiaTheme="minorEastAsia"/>
                <w:lang w:val="en-US" w:eastAsia="zh-CN"/>
              </w:rPr>
              <w:fldChar w:fldCharType="begin"/>
            </w:r>
            <w:r w:rsidRPr="00000F46">
              <w:rPr>
                <w:rFonts w:eastAsiaTheme="minorEastAsia"/>
                <w:lang w:val="en-US" w:eastAsia="zh-CN"/>
              </w:rPr>
              <w:instrText xml:space="preserve"> TOC \n \t "Proposal,1" </w:instrText>
            </w:r>
            <w:r w:rsidRPr="00000F46">
              <w:rPr>
                <w:rFonts w:eastAsiaTheme="minorEastAsia"/>
                <w:lang w:val="en-US" w:eastAsia="zh-CN"/>
              </w:rPr>
              <w:fldChar w:fldCharType="separate"/>
            </w:r>
            <w:r w:rsidRPr="00000F46">
              <w:rPr>
                <w:rFonts w:eastAsiaTheme="minorEastAsia"/>
                <w:b/>
                <w:bCs/>
                <w:lang w:val="en-US" w:eastAsia="zh-CN"/>
              </w:rPr>
              <w:t>Proposal 1:</w:t>
            </w:r>
            <w:r w:rsidRPr="00000F46">
              <w:rPr>
                <w:rFonts w:eastAsiaTheme="minorEastAsia"/>
                <w:lang w:val="en-US" w:eastAsia="zh-CN"/>
              </w:rPr>
              <w:tab/>
            </w:r>
            <w:r w:rsidRPr="00000F46">
              <w:rPr>
                <w:rFonts w:eastAsiaTheme="minorEastAsia"/>
                <w:b/>
                <w:bCs/>
                <w:lang w:val="en-US" w:eastAsia="zh-CN"/>
              </w:rPr>
              <w:t>RAN4 should de-prioritize the fixed TPMI option (Option 1) from further consideration of the radiated output power test method for UL MIMO devices.</w:t>
            </w:r>
          </w:p>
          <w:p w14:paraId="6A1EBB4B" w14:textId="77777777" w:rsidR="00F742A2" w:rsidRPr="00000F46" w:rsidRDefault="00F742A2" w:rsidP="00F742A2">
            <w:pPr>
              <w:spacing w:after="120"/>
              <w:rPr>
                <w:rFonts w:eastAsiaTheme="minorEastAsia"/>
                <w:lang w:val="en-US" w:eastAsia="zh-CN"/>
              </w:rPr>
            </w:pPr>
            <w:r w:rsidRPr="00000F46">
              <w:rPr>
                <w:rFonts w:eastAsiaTheme="minorEastAsia"/>
                <w:b/>
                <w:bCs/>
                <w:lang w:val="en-US" w:eastAsia="zh-CN"/>
              </w:rPr>
              <w:t>Proposal 2:</w:t>
            </w:r>
            <w:r w:rsidRPr="00000F46">
              <w:rPr>
                <w:rFonts w:eastAsiaTheme="minorEastAsia"/>
                <w:lang w:val="en-US" w:eastAsia="zh-CN"/>
              </w:rPr>
              <w:tab/>
            </w:r>
            <w:r w:rsidRPr="00000F46">
              <w:rPr>
                <w:rFonts w:eastAsiaTheme="minorEastAsia"/>
                <w:b/>
                <w:bCs/>
                <w:lang w:val="en-US" w:eastAsia="zh-CN"/>
              </w:rPr>
              <w:t>RAN4 should define the UL MIMO TRP metric as the surface integral of measured EIRP, given TPMI is swept over all applicable TPMI according to the UE capability, and EIRP is selected as the maximum (Option 2).</w:t>
            </w:r>
          </w:p>
          <w:p w14:paraId="4A22C17D" w14:textId="6F03E535" w:rsidR="00A5785C" w:rsidRPr="00000F46" w:rsidRDefault="00F742A2" w:rsidP="00F742A2">
            <w:pPr>
              <w:spacing w:after="120"/>
              <w:rPr>
                <w:rFonts w:eastAsiaTheme="minorEastAsia"/>
                <w:lang w:eastAsia="zh-CN"/>
              </w:rPr>
            </w:pPr>
            <w:r w:rsidRPr="00000F46">
              <w:rPr>
                <w:rFonts w:eastAsiaTheme="minorEastAsia"/>
                <w:b/>
                <w:bCs/>
                <w:lang w:val="en-US" w:eastAsia="zh-CN"/>
              </w:rPr>
              <w:t>Proposal 3:</w:t>
            </w:r>
            <w:r w:rsidRPr="00000F46">
              <w:rPr>
                <w:rFonts w:eastAsiaTheme="minorEastAsia"/>
                <w:lang w:val="en-US" w:eastAsia="zh-CN"/>
              </w:rPr>
              <w:tab/>
            </w:r>
            <w:r w:rsidRPr="00000F46">
              <w:rPr>
                <w:rFonts w:eastAsiaTheme="minorEastAsia"/>
                <w:b/>
                <w:bCs/>
                <w:lang w:val="en-US" w:eastAsia="zh-CN"/>
              </w:rPr>
              <w:t>The proposed metric to define TRP for one-layer UL MIMO with TPMI 2-5 as the average of two TRP values with TPMI 2 and 3, or 4 and 5 is applicable only to the hypothetical scenario of 2Tx with ideal dipoles and is not applicable to practical UE implementations.</w:t>
            </w:r>
            <w:r w:rsidRPr="00000F46">
              <w:rPr>
                <w:rFonts w:eastAsiaTheme="minorEastAsia"/>
                <w:lang w:eastAsia="zh-CN"/>
              </w:rPr>
              <w:fldChar w:fldCharType="end"/>
            </w:r>
          </w:p>
        </w:tc>
      </w:tr>
      <w:tr w:rsidR="00A5785C" w:rsidRPr="002A087A" w14:paraId="30860570" w14:textId="77777777" w:rsidTr="00A5785C">
        <w:trPr>
          <w:trHeight w:val="468"/>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2B62FF4" w14:textId="3BDD7503" w:rsidR="00A5785C" w:rsidRPr="002A087A" w:rsidRDefault="00640650" w:rsidP="00A5785C">
            <w:pPr>
              <w:spacing w:before="120" w:after="120"/>
              <w:rPr>
                <w:rFonts w:ascii="Arial" w:hAnsi="Arial" w:cs="Arial"/>
                <w:sz w:val="16"/>
                <w:szCs w:val="16"/>
              </w:rPr>
            </w:pPr>
            <w:hyperlink r:id="rId21" w:history="1">
              <w:r w:rsidR="00A5785C">
                <w:rPr>
                  <w:rStyle w:val="af0"/>
                  <w:rFonts w:ascii="Arial" w:hAnsi="Arial" w:cs="Arial"/>
                  <w:b/>
                  <w:bCs/>
                  <w:sz w:val="16"/>
                  <w:szCs w:val="16"/>
                </w:rPr>
                <w:t>R4-2309056</w:t>
              </w:r>
            </w:hyperlink>
          </w:p>
        </w:tc>
        <w:tc>
          <w:tcPr>
            <w:tcW w:w="1134" w:type="dxa"/>
            <w:tcBorders>
              <w:top w:val="single" w:sz="4" w:space="0" w:color="auto"/>
              <w:left w:val="single" w:sz="4" w:space="0" w:color="auto"/>
              <w:bottom w:val="single" w:sz="4" w:space="0" w:color="auto"/>
              <w:right w:val="single" w:sz="4" w:space="0" w:color="A6A6A6"/>
            </w:tcBorders>
            <w:shd w:val="clear" w:color="auto" w:fill="auto"/>
          </w:tcPr>
          <w:p w14:paraId="225A449C" w14:textId="1A8ADD6A" w:rsidR="00A5785C" w:rsidRPr="002A087A" w:rsidRDefault="00A5785C" w:rsidP="00A5785C">
            <w:pPr>
              <w:spacing w:before="120" w:after="120"/>
              <w:rPr>
                <w:rFonts w:ascii="Arial" w:hAnsi="Arial" w:cs="Arial"/>
                <w:sz w:val="16"/>
                <w:szCs w:val="16"/>
              </w:rPr>
            </w:pPr>
            <w:r>
              <w:rPr>
                <w:rFonts w:ascii="Arial" w:hAnsi="Arial" w:cs="Arial"/>
                <w:sz w:val="16"/>
                <w:szCs w:val="16"/>
              </w:rPr>
              <w:t>Apple</w:t>
            </w:r>
          </w:p>
        </w:tc>
        <w:tc>
          <w:tcPr>
            <w:tcW w:w="7226" w:type="dxa"/>
          </w:tcPr>
          <w:p w14:paraId="27198ADB" w14:textId="77777777" w:rsidR="00F742A2" w:rsidRPr="00000F46" w:rsidRDefault="00F742A2" w:rsidP="00F742A2">
            <w:pPr>
              <w:spacing w:after="120"/>
              <w:rPr>
                <w:rFonts w:eastAsiaTheme="minorEastAsia"/>
                <w:lang w:val="en-US" w:eastAsia="zh-CN"/>
              </w:rPr>
            </w:pPr>
            <w:r w:rsidRPr="00000F46">
              <w:rPr>
                <w:rFonts w:eastAsiaTheme="minorEastAsia"/>
                <w:b/>
                <w:lang w:val="en-US" w:eastAsia="zh-CN"/>
              </w:rPr>
              <w:fldChar w:fldCharType="begin"/>
            </w:r>
            <w:r w:rsidRPr="00000F46">
              <w:rPr>
                <w:rFonts w:eastAsiaTheme="minorEastAsia"/>
                <w:b/>
                <w:lang w:val="en-US" w:eastAsia="zh-CN"/>
              </w:rPr>
              <w:instrText xml:space="preserve"> TOC \n \t "Observation,1" </w:instrText>
            </w:r>
            <w:r w:rsidRPr="00000F46">
              <w:rPr>
                <w:rFonts w:eastAsiaTheme="minorEastAsia"/>
                <w:b/>
                <w:lang w:val="en-US" w:eastAsia="zh-CN"/>
              </w:rPr>
              <w:fldChar w:fldCharType="separate"/>
            </w:r>
            <w:r w:rsidRPr="00000F46">
              <w:rPr>
                <w:rFonts w:eastAsiaTheme="minorEastAsia"/>
                <w:b/>
                <w:bCs/>
                <w:lang w:val="en-US" w:eastAsia="zh-CN"/>
              </w:rPr>
              <w:t>Observation 1:</w:t>
            </w:r>
            <w:r w:rsidRPr="00000F46">
              <w:rPr>
                <w:rFonts w:eastAsiaTheme="minorEastAsia"/>
                <w:lang w:val="en-US" w:eastAsia="zh-CN"/>
              </w:rPr>
              <w:tab/>
            </w:r>
            <w:r w:rsidRPr="00000F46">
              <w:rPr>
                <w:rFonts w:eastAsiaTheme="minorEastAsia"/>
                <w:b/>
                <w:bCs/>
                <w:lang w:val="en-US" w:eastAsia="zh-CN"/>
              </w:rPr>
              <w:t>Destructive superposition of transmitted signals with the TxD scheme impacts the received signal at gNB (in the field) and at the test receiver (during the OTA test).  Since TxD is a transmparent scheme, there is no mechanism for the network to configure the UE with a preferred transmit precoding matrix to overcome this challenge.</w:t>
            </w:r>
          </w:p>
          <w:p w14:paraId="19F0B187" w14:textId="77777777" w:rsidR="00F742A2" w:rsidRPr="00000F46" w:rsidRDefault="00F742A2" w:rsidP="00F742A2">
            <w:pPr>
              <w:spacing w:after="120"/>
              <w:rPr>
                <w:rFonts w:eastAsiaTheme="minorEastAsia"/>
                <w:lang w:val="en-US" w:eastAsia="zh-CN"/>
              </w:rPr>
            </w:pPr>
            <w:r w:rsidRPr="00000F46">
              <w:rPr>
                <w:rFonts w:eastAsiaTheme="minorEastAsia"/>
                <w:b/>
                <w:bCs/>
                <w:lang w:val="en-US" w:eastAsia="zh-CN"/>
              </w:rPr>
              <w:lastRenderedPageBreak/>
              <w:t>Observation 2:</w:t>
            </w:r>
            <w:r w:rsidRPr="00000F46">
              <w:rPr>
                <w:rFonts w:eastAsiaTheme="minorEastAsia"/>
                <w:lang w:val="en-US" w:eastAsia="zh-CN"/>
              </w:rPr>
              <w:tab/>
            </w:r>
            <w:r w:rsidRPr="00000F46">
              <w:rPr>
                <w:rFonts w:eastAsiaTheme="minorEastAsia"/>
                <w:b/>
                <w:bCs/>
                <w:lang w:val="en-US" w:eastAsia="zh-CN"/>
              </w:rPr>
              <w:t>It may not be feasible to overcome the destructive superposition problem for TxD UEs within the scope of existing UE configurations and test methods.</w:t>
            </w:r>
          </w:p>
          <w:p w14:paraId="4086632A" w14:textId="13E55076" w:rsidR="00F742A2" w:rsidRPr="00000F46" w:rsidRDefault="00F742A2" w:rsidP="00F742A2">
            <w:pPr>
              <w:spacing w:after="120"/>
              <w:rPr>
                <w:rFonts w:eastAsiaTheme="minorEastAsia"/>
                <w:lang w:val="en-US" w:eastAsia="zh-CN"/>
              </w:rPr>
            </w:pPr>
            <w:r w:rsidRPr="00000F46">
              <w:rPr>
                <w:rFonts w:eastAsiaTheme="minorEastAsia"/>
                <w:lang w:eastAsia="zh-CN"/>
              </w:rPr>
              <w:fldChar w:fldCharType="end"/>
            </w:r>
            <w:r w:rsidRPr="00000F46">
              <w:rPr>
                <w:rFonts w:eastAsiaTheme="minorEastAsia"/>
                <w:lang w:val="en-US" w:eastAsia="zh-CN"/>
              </w:rPr>
              <w:fldChar w:fldCharType="begin"/>
            </w:r>
            <w:r w:rsidRPr="00000F46">
              <w:rPr>
                <w:rFonts w:eastAsiaTheme="minorEastAsia"/>
                <w:lang w:val="en-US" w:eastAsia="zh-CN"/>
              </w:rPr>
              <w:instrText xml:space="preserve"> TOC \n \t "Proposal,1" </w:instrText>
            </w:r>
            <w:r w:rsidRPr="00000F46">
              <w:rPr>
                <w:rFonts w:eastAsiaTheme="minorEastAsia"/>
                <w:lang w:val="en-US" w:eastAsia="zh-CN"/>
              </w:rPr>
              <w:fldChar w:fldCharType="separate"/>
            </w:r>
            <w:r w:rsidRPr="00000F46">
              <w:rPr>
                <w:rFonts w:eastAsiaTheme="minorEastAsia"/>
                <w:b/>
                <w:bCs/>
                <w:lang w:val="en-US" w:eastAsia="zh-CN"/>
              </w:rPr>
              <w:t>Proposal 1:</w:t>
            </w:r>
            <w:r w:rsidRPr="00000F46">
              <w:rPr>
                <w:rFonts w:eastAsiaTheme="minorEastAsia"/>
                <w:lang w:val="en-US" w:eastAsia="zh-CN"/>
              </w:rPr>
              <w:tab/>
            </w:r>
            <w:r w:rsidRPr="00000F46">
              <w:rPr>
                <w:rFonts w:eastAsiaTheme="minorEastAsia"/>
                <w:b/>
                <w:bCs/>
                <w:lang w:val="en-US" w:eastAsia="zh-CN"/>
              </w:rPr>
              <w:t>RAN4 should determine how to resolve the destructive superposition problem associated with testing radiated output power of TxD UEs before making any further conclusions related to the TxD radiated output power method.  If this issue cannot be resolved, then the radiated output power requirement for TxD UEs might not be a feasible requirement to define.</w:t>
            </w:r>
          </w:p>
          <w:p w14:paraId="7E9713B4" w14:textId="77777777" w:rsidR="00F742A2" w:rsidRPr="00000F46" w:rsidRDefault="00F742A2" w:rsidP="00F742A2">
            <w:pPr>
              <w:spacing w:after="120"/>
              <w:rPr>
                <w:rFonts w:eastAsiaTheme="minorEastAsia"/>
                <w:lang w:val="en-US" w:eastAsia="zh-CN"/>
              </w:rPr>
            </w:pPr>
            <w:r w:rsidRPr="00000F46">
              <w:rPr>
                <w:rFonts w:eastAsiaTheme="minorEastAsia"/>
                <w:b/>
                <w:bCs/>
                <w:lang w:val="en-US" w:eastAsia="zh-CN"/>
              </w:rPr>
              <w:t>Proposal 2:</w:t>
            </w:r>
            <w:r w:rsidRPr="00000F46">
              <w:rPr>
                <w:rFonts w:eastAsiaTheme="minorEastAsia"/>
                <w:lang w:val="en-US" w:eastAsia="zh-CN"/>
              </w:rPr>
              <w:tab/>
            </w:r>
            <w:r w:rsidRPr="00000F46">
              <w:rPr>
                <w:rFonts w:eastAsiaTheme="minorEastAsia"/>
                <w:b/>
                <w:bCs/>
                <w:lang w:val="en-US" w:eastAsia="zh-CN"/>
              </w:rPr>
              <w:t>RAN4 should consider defining TRP for TxD devices based on measurements of TRP per antenna and summed up as a post-processing steps.  A new test mode may be necessary to achieve this.</w:t>
            </w:r>
          </w:p>
          <w:p w14:paraId="04DBCB3E" w14:textId="77777777" w:rsidR="00F742A2" w:rsidRPr="00000F46" w:rsidRDefault="00F742A2" w:rsidP="00F742A2">
            <w:pPr>
              <w:spacing w:after="120"/>
              <w:rPr>
                <w:rFonts w:eastAsiaTheme="minorEastAsia"/>
                <w:lang w:val="en-US" w:eastAsia="zh-CN"/>
              </w:rPr>
            </w:pPr>
            <w:r w:rsidRPr="00000F46">
              <w:rPr>
                <w:rFonts w:eastAsiaTheme="minorEastAsia"/>
                <w:b/>
                <w:bCs/>
                <w:lang w:val="en-US" w:eastAsia="zh-CN"/>
              </w:rPr>
              <w:t>Proposal 3:</w:t>
            </w:r>
            <w:r w:rsidRPr="00000F46">
              <w:rPr>
                <w:rFonts w:eastAsiaTheme="minorEastAsia"/>
                <w:lang w:val="en-US" w:eastAsia="zh-CN"/>
              </w:rPr>
              <w:tab/>
            </w:r>
            <w:r w:rsidRPr="00000F46">
              <w:rPr>
                <w:rFonts w:eastAsiaTheme="minorEastAsia"/>
                <w:b/>
                <w:bCs/>
                <w:lang w:val="en-US" w:eastAsia="zh-CN"/>
              </w:rPr>
              <w:t>RAN4 should introduce the 20 MHz TRS requirement for n78 by rescaling the existing value.  An applicability rule should be included in TS38.161 to consider this requirement fulfilled if the UE is verified based on the existing 100 MHz CBW configuration.</w:t>
            </w:r>
          </w:p>
          <w:p w14:paraId="7C06EB83" w14:textId="0BC620E3" w:rsidR="00A5785C" w:rsidRPr="00000F46" w:rsidRDefault="00F742A2" w:rsidP="00F742A2">
            <w:pPr>
              <w:spacing w:after="120"/>
              <w:rPr>
                <w:rFonts w:eastAsiaTheme="minorEastAsia"/>
                <w:lang w:eastAsia="zh-CN"/>
              </w:rPr>
            </w:pPr>
            <w:r w:rsidRPr="00000F46">
              <w:rPr>
                <w:rFonts w:eastAsiaTheme="minorEastAsia"/>
                <w:b/>
                <w:bCs/>
                <w:lang w:val="en-US" w:eastAsia="zh-CN"/>
              </w:rPr>
              <w:t>Proposal 4:</w:t>
            </w:r>
            <w:r w:rsidRPr="00000F46">
              <w:rPr>
                <w:rFonts w:eastAsiaTheme="minorEastAsia"/>
                <w:lang w:val="en-US" w:eastAsia="zh-CN"/>
              </w:rPr>
              <w:tab/>
            </w:r>
            <w:r w:rsidRPr="00000F46">
              <w:rPr>
                <w:rFonts w:eastAsiaTheme="minorEastAsia"/>
                <w:b/>
                <w:bCs/>
                <w:lang w:val="en-US" w:eastAsia="zh-CN"/>
              </w:rPr>
              <w:t>RAN4 should consider the GSMA 10 MHz CBW request for n28 when developing the related requirements.  Similarly to Proposal 2, 3GPP should derive the n28 requirement based on measurements according to the existing CBW and then include an applicability rule for the scaled TRS requirement for 10 MHz.</w:t>
            </w:r>
            <w:r w:rsidRPr="00000F46">
              <w:rPr>
                <w:rFonts w:eastAsiaTheme="minorEastAsia"/>
                <w:lang w:eastAsia="zh-CN"/>
              </w:rPr>
              <w:fldChar w:fldCharType="end"/>
            </w:r>
          </w:p>
        </w:tc>
      </w:tr>
      <w:tr w:rsidR="00A5785C" w:rsidRPr="002A087A" w14:paraId="4D2D1A82" w14:textId="77777777" w:rsidTr="00A5785C">
        <w:trPr>
          <w:trHeight w:val="468"/>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08B757A" w14:textId="39DECDB4" w:rsidR="00A5785C" w:rsidRPr="002A087A" w:rsidRDefault="00640650" w:rsidP="00A5785C">
            <w:pPr>
              <w:spacing w:before="120" w:after="120"/>
              <w:rPr>
                <w:rFonts w:ascii="Arial" w:hAnsi="Arial" w:cs="Arial"/>
                <w:sz w:val="16"/>
                <w:szCs w:val="16"/>
              </w:rPr>
            </w:pPr>
            <w:hyperlink r:id="rId22" w:history="1">
              <w:r w:rsidR="00A5785C">
                <w:rPr>
                  <w:rStyle w:val="af0"/>
                  <w:rFonts w:ascii="Arial" w:hAnsi="Arial" w:cs="Arial"/>
                  <w:b/>
                  <w:bCs/>
                  <w:sz w:val="16"/>
                  <w:szCs w:val="16"/>
                </w:rPr>
                <w:t>R4-2309243</w:t>
              </w:r>
            </w:hyperlink>
          </w:p>
        </w:tc>
        <w:tc>
          <w:tcPr>
            <w:tcW w:w="1134" w:type="dxa"/>
            <w:tcBorders>
              <w:top w:val="single" w:sz="4" w:space="0" w:color="auto"/>
              <w:left w:val="single" w:sz="4" w:space="0" w:color="auto"/>
              <w:bottom w:val="single" w:sz="4" w:space="0" w:color="auto"/>
              <w:right w:val="single" w:sz="4" w:space="0" w:color="A6A6A6"/>
            </w:tcBorders>
            <w:shd w:val="clear" w:color="auto" w:fill="auto"/>
          </w:tcPr>
          <w:p w14:paraId="2126905B" w14:textId="5C5CEE44" w:rsidR="00A5785C" w:rsidRPr="002A087A" w:rsidRDefault="00A5785C" w:rsidP="00A5785C">
            <w:pPr>
              <w:spacing w:before="120" w:after="120"/>
              <w:rPr>
                <w:rFonts w:ascii="Arial" w:hAnsi="Arial" w:cs="Arial"/>
                <w:sz w:val="16"/>
                <w:szCs w:val="16"/>
              </w:rPr>
            </w:pPr>
            <w:r>
              <w:rPr>
                <w:rFonts w:ascii="Arial" w:hAnsi="Arial" w:cs="Arial"/>
                <w:sz w:val="16"/>
                <w:szCs w:val="16"/>
              </w:rPr>
              <w:t>Qualcomm Incorporated</w:t>
            </w:r>
          </w:p>
        </w:tc>
        <w:tc>
          <w:tcPr>
            <w:tcW w:w="7226" w:type="dxa"/>
          </w:tcPr>
          <w:p w14:paraId="7B0EC0CF" w14:textId="77777777" w:rsidR="00F742A2" w:rsidRPr="00000F46" w:rsidRDefault="00F742A2" w:rsidP="00F742A2">
            <w:pPr>
              <w:jc w:val="both"/>
              <w:rPr>
                <w:b/>
                <w:bCs/>
              </w:rPr>
            </w:pPr>
            <w:r w:rsidRPr="00000F46">
              <w:rPr>
                <w:b/>
                <w:bCs/>
              </w:rPr>
              <w:t>Proposal 1: RAN4 should not change the traditional TRP definition when defining UL MIMO radiated output power requirement to avoid confusion.</w:t>
            </w:r>
          </w:p>
          <w:p w14:paraId="0007D033" w14:textId="77777777" w:rsidR="00F742A2" w:rsidRPr="00000F46" w:rsidRDefault="00F742A2" w:rsidP="00F742A2">
            <w:pPr>
              <w:jc w:val="both"/>
              <w:rPr>
                <w:b/>
                <w:bCs/>
              </w:rPr>
            </w:pPr>
            <w:r w:rsidRPr="00000F46">
              <w:rPr>
                <w:b/>
                <w:bCs/>
              </w:rPr>
              <w:t>Proposal 2: For the non-coherent UL MIMO, option 1 is selected as the baseline.</w:t>
            </w:r>
          </w:p>
          <w:p w14:paraId="5F7CAE07" w14:textId="6E929E4C" w:rsidR="00A5785C" w:rsidRPr="00000F46" w:rsidRDefault="00F742A2" w:rsidP="00F742A2">
            <w:pPr>
              <w:jc w:val="both"/>
              <w:rPr>
                <w:b/>
                <w:bCs/>
              </w:rPr>
            </w:pPr>
            <w:r w:rsidRPr="00000F46">
              <w:rPr>
                <w:b/>
                <w:bCs/>
              </w:rPr>
              <w:t>Proposal 3: For the coherent UL MIMO, option 3a is selected as the baseline.</w:t>
            </w:r>
          </w:p>
        </w:tc>
      </w:tr>
      <w:tr w:rsidR="00A5785C" w:rsidRPr="002A087A" w14:paraId="101EE07C" w14:textId="77777777" w:rsidTr="00A5785C">
        <w:trPr>
          <w:trHeight w:val="468"/>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65ED081" w14:textId="33865586" w:rsidR="00A5785C" w:rsidRPr="002A087A" w:rsidRDefault="00640650" w:rsidP="00A5785C">
            <w:pPr>
              <w:spacing w:before="120" w:after="120"/>
              <w:rPr>
                <w:rFonts w:ascii="Arial" w:hAnsi="Arial" w:cs="Arial"/>
                <w:sz w:val="16"/>
                <w:szCs w:val="16"/>
              </w:rPr>
            </w:pPr>
            <w:hyperlink r:id="rId23" w:history="1">
              <w:r w:rsidR="00A5785C">
                <w:rPr>
                  <w:rStyle w:val="af0"/>
                  <w:rFonts w:ascii="Arial" w:hAnsi="Arial" w:cs="Arial"/>
                  <w:b/>
                  <w:bCs/>
                  <w:sz w:val="16"/>
                  <w:szCs w:val="16"/>
                </w:rPr>
                <w:t>R4-2309354</w:t>
              </w:r>
            </w:hyperlink>
          </w:p>
        </w:tc>
        <w:tc>
          <w:tcPr>
            <w:tcW w:w="1134" w:type="dxa"/>
            <w:tcBorders>
              <w:top w:val="single" w:sz="4" w:space="0" w:color="auto"/>
              <w:left w:val="single" w:sz="4" w:space="0" w:color="auto"/>
              <w:bottom w:val="single" w:sz="4" w:space="0" w:color="auto"/>
              <w:right w:val="single" w:sz="4" w:space="0" w:color="A6A6A6"/>
            </w:tcBorders>
            <w:shd w:val="clear" w:color="auto" w:fill="auto"/>
          </w:tcPr>
          <w:p w14:paraId="0E71D88E" w14:textId="742DA0D5" w:rsidR="00A5785C" w:rsidRPr="002A087A" w:rsidRDefault="00A5785C" w:rsidP="00A5785C">
            <w:pPr>
              <w:spacing w:before="120" w:after="120"/>
              <w:rPr>
                <w:rFonts w:ascii="Arial" w:hAnsi="Arial" w:cs="Arial"/>
                <w:sz w:val="16"/>
                <w:szCs w:val="16"/>
              </w:rPr>
            </w:pPr>
            <w:r>
              <w:rPr>
                <w:rFonts w:ascii="Arial" w:hAnsi="Arial" w:cs="Arial"/>
                <w:sz w:val="16"/>
                <w:szCs w:val="16"/>
              </w:rPr>
              <w:t>CAICT</w:t>
            </w:r>
          </w:p>
        </w:tc>
        <w:tc>
          <w:tcPr>
            <w:tcW w:w="7226" w:type="dxa"/>
          </w:tcPr>
          <w:p w14:paraId="009A5723" w14:textId="77777777" w:rsidR="00A86E9F" w:rsidRPr="00000F46" w:rsidRDefault="00A86E9F" w:rsidP="00A86E9F">
            <w:pPr>
              <w:widowControl w:val="0"/>
              <w:overflowPunct/>
              <w:autoSpaceDE/>
              <w:autoSpaceDN/>
              <w:adjustRightInd/>
              <w:spacing w:beforeLines="50" w:before="120" w:afterLines="50" w:after="120"/>
              <w:jc w:val="both"/>
              <w:textAlignment w:val="auto"/>
              <w:rPr>
                <w:rFonts w:eastAsiaTheme="minorEastAsia"/>
                <w:b/>
                <w:bCs/>
                <w:lang w:eastAsia="zh-CN"/>
              </w:rPr>
            </w:pPr>
            <w:r w:rsidRPr="00000F46">
              <w:rPr>
                <w:rFonts w:eastAsiaTheme="minorEastAsia"/>
                <w:b/>
                <w:bCs/>
                <w:lang w:eastAsia="zh-CN"/>
              </w:rPr>
              <w:t>Proposal 1: For coherent UE, consider option 3/3a as baseline method, i.e., define TRP for one-layer UL MIMO as the average of TRP values corresponding to at least two selected TPMI indexes (2/3 or 4/5 or 2/3/4/5).</w:t>
            </w:r>
          </w:p>
          <w:p w14:paraId="3C0D9775" w14:textId="77777777" w:rsidR="00A86E9F" w:rsidRPr="00000F46" w:rsidRDefault="00A86E9F" w:rsidP="00A86E9F">
            <w:pPr>
              <w:widowControl w:val="0"/>
              <w:overflowPunct/>
              <w:autoSpaceDE/>
              <w:autoSpaceDN/>
              <w:adjustRightInd/>
              <w:spacing w:beforeLines="50" w:before="120" w:afterLines="50" w:after="120"/>
              <w:jc w:val="both"/>
              <w:textAlignment w:val="auto"/>
              <w:rPr>
                <w:rFonts w:eastAsiaTheme="minorEastAsia"/>
                <w:b/>
                <w:bCs/>
                <w:lang w:eastAsia="zh-CN"/>
              </w:rPr>
            </w:pPr>
            <w:r w:rsidRPr="00000F46">
              <w:rPr>
                <w:rFonts w:eastAsiaTheme="minorEastAsia"/>
                <w:b/>
                <w:bCs/>
                <w:lang w:eastAsia="zh-CN"/>
              </w:rPr>
              <w:t>Proposal 2: Further discussion is needed on the single-layer UL MIMO TRP test method applicable to non-coherent UE.</w:t>
            </w:r>
          </w:p>
          <w:p w14:paraId="408D8472" w14:textId="4DF34BD5" w:rsidR="00A5785C" w:rsidRPr="00000F46" w:rsidRDefault="00A86E9F" w:rsidP="00A86E9F">
            <w:pPr>
              <w:widowControl w:val="0"/>
              <w:overflowPunct/>
              <w:autoSpaceDE/>
              <w:autoSpaceDN/>
              <w:adjustRightInd/>
              <w:spacing w:beforeLines="50" w:before="120" w:afterLines="50" w:after="120"/>
              <w:jc w:val="both"/>
              <w:textAlignment w:val="auto"/>
              <w:rPr>
                <w:rFonts w:eastAsiaTheme="minorEastAsia"/>
                <w:b/>
                <w:bCs/>
                <w:lang w:eastAsia="zh-CN"/>
              </w:rPr>
            </w:pPr>
            <w:r w:rsidRPr="00000F46">
              <w:rPr>
                <w:rFonts w:eastAsiaTheme="minorEastAsia"/>
                <w:b/>
                <w:bCs/>
                <w:lang w:eastAsia="zh-CN"/>
              </w:rPr>
              <w:t>Proposal 3: Include option 2 in the annex of the TR for information purpose only.</w:t>
            </w:r>
          </w:p>
        </w:tc>
      </w:tr>
      <w:tr w:rsidR="00625F1E" w:rsidRPr="002A087A" w14:paraId="2093C16E" w14:textId="77777777" w:rsidTr="00A5785C">
        <w:trPr>
          <w:trHeight w:val="468"/>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5BBE267" w14:textId="7C3E3E51" w:rsidR="00625F1E" w:rsidRDefault="00625F1E" w:rsidP="00625F1E">
            <w:pPr>
              <w:spacing w:before="120" w:after="120"/>
            </w:pPr>
            <w:hyperlink r:id="rId24" w:history="1">
              <w:r>
                <w:rPr>
                  <w:rStyle w:val="af0"/>
                  <w:rFonts w:ascii="Arial" w:hAnsi="Arial" w:cs="Arial"/>
                  <w:b/>
                  <w:bCs/>
                  <w:sz w:val="16"/>
                  <w:szCs w:val="16"/>
                </w:rPr>
                <w:t>R4-2309057</w:t>
              </w:r>
            </w:hyperlink>
          </w:p>
        </w:tc>
        <w:tc>
          <w:tcPr>
            <w:tcW w:w="1134" w:type="dxa"/>
            <w:tcBorders>
              <w:top w:val="single" w:sz="4" w:space="0" w:color="auto"/>
              <w:left w:val="single" w:sz="4" w:space="0" w:color="auto"/>
              <w:bottom w:val="single" w:sz="4" w:space="0" w:color="auto"/>
              <w:right w:val="single" w:sz="4" w:space="0" w:color="A6A6A6"/>
            </w:tcBorders>
            <w:shd w:val="clear" w:color="auto" w:fill="auto"/>
          </w:tcPr>
          <w:p w14:paraId="63E94549" w14:textId="7AE9A594" w:rsidR="00625F1E" w:rsidRDefault="00625F1E" w:rsidP="00625F1E">
            <w:pPr>
              <w:spacing w:before="120" w:after="120"/>
              <w:rPr>
                <w:rFonts w:ascii="Arial" w:hAnsi="Arial" w:cs="Arial"/>
                <w:sz w:val="16"/>
                <w:szCs w:val="16"/>
              </w:rPr>
            </w:pPr>
            <w:r>
              <w:rPr>
                <w:rFonts w:ascii="Arial" w:hAnsi="Arial" w:cs="Arial"/>
                <w:sz w:val="16"/>
                <w:szCs w:val="16"/>
              </w:rPr>
              <w:t>Apple</w:t>
            </w:r>
          </w:p>
        </w:tc>
        <w:tc>
          <w:tcPr>
            <w:tcW w:w="7226" w:type="dxa"/>
          </w:tcPr>
          <w:p w14:paraId="0713E062" w14:textId="641F1110" w:rsidR="00625F1E" w:rsidRPr="00000F46" w:rsidRDefault="00625F1E" w:rsidP="008D710C">
            <w:pPr>
              <w:widowControl w:val="0"/>
              <w:overflowPunct/>
              <w:autoSpaceDE/>
              <w:autoSpaceDN/>
              <w:adjustRightInd/>
              <w:spacing w:beforeLines="50" w:before="120" w:afterLines="50" w:after="120"/>
              <w:jc w:val="both"/>
              <w:textAlignment w:val="auto"/>
              <w:rPr>
                <w:rFonts w:eastAsiaTheme="minorEastAsia"/>
                <w:b/>
                <w:bCs/>
                <w:lang w:eastAsia="zh-CN"/>
              </w:rPr>
            </w:pPr>
            <w:r w:rsidRPr="008D710C">
              <w:rPr>
                <w:rFonts w:eastAsiaTheme="minorEastAsia"/>
                <w:b/>
                <w:bCs/>
                <w:lang w:eastAsia="zh-CN"/>
              </w:rPr>
              <w:fldChar w:fldCharType="begin"/>
            </w:r>
            <w:r w:rsidRPr="008D710C">
              <w:rPr>
                <w:rFonts w:eastAsiaTheme="minorEastAsia"/>
                <w:b/>
                <w:bCs/>
                <w:lang w:eastAsia="zh-CN"/>
              </w:rPr>
              <w:instrText xml:space="preserve"> TOC \n \t "Proposal,1" </w:instrText>
            </w:r>
            <w:r w:rsidRPr="008D710C">
              <w:rPr>
                <w:rFonts w:eastAsiaTheme="minorEastAsia"/>
                <w:b/>
                <w:bCs/>
                <w:lang w:eastAsia="zh-CN"/>
              </w:rPr>
              <w:fldChar w:fldCharType="separate"/>
            </w:r>
            <w:r w:rsidRPr="008D710C">
              <w:rPr>
                <w:rFonts w:eastAsiaTheme="minorEastAsia"/>
                <w:b/>
                <w:bCs/>
                <w:lang w:eastAsia="zh-CN"/>
              </w:rPr>
              <w:t>Proposal 1:</w:t>
            </w:r>
            <w:r w:rsidRPr="008D710C">
              <w:rPr>
                <w:rFonts w:eastAsiaTheme="minorEastAsia"/>
                <w:b/>
                <w:bCs/>
                <w:lang w:eastAsia="zh-CN"/>
              </w:rPr>
              <w:tab/>
              <w:t>With significant technical work remaining before the prioritized core objectives of the Rel-18 TRP/TRS work item can be concluded, and with no recent progress on CA methodology apparent, it is reasonable to remove the scope for CA methodology for TRP/TRS methodology.</w:t>
            </w:r>
            <w:r w:rsidRPr="008D710C">
              <w:rPr>
                <w:rFonts w:eastAsiaTheme="minorEastAsia"/>
                <w:b/>
                <w:bCs/>
                <w:lang w:eastAsia="zh-CN"/>
              </w:rPr>
              <w:fldChar w:fldCharType="end"/>
            </w:r>
          </w:p>
        </w:tc>
      </w:tr>
    </w:tbl>
    <w:p w14:paraId="3E29E2AF" w14:textId="77777777" w:rsidR="00484C5D" w:rsidRPr="002A087A" w:rsidRDefault="00484C5D" w:rsidP="005B4802"/>
    <w:p w14:paraId="0F099610" w14:textId="3F218207" w:rsidR="006D4B9B" w:rsidRPr="002A087A" w:rsidRDefault="006D4B9B" w:rsidP="005B4802">
      <w:pPr>
        <w:rPr>
          <w:i/>
          <w:lang w:eastAsia="zh-CN"/>
        </w:rPr>
      </w:pPr>
      <w:r w:rsidRPr="002A087A">
        <w:rPr>
          <w:rFonts w:hint="eastAsia"/>
          <w:i/>
          <w:lang w:eastAsia="zh-CN"/>
        </w:rPr>
        <w:t>T</w:t>
      </w:r>
      <w:r w:rsidRPr="002A087A">
        <w:rPr>
          <w:i/>
          <w:lang w:eastAsia="zh-CN"/>
        </w:rPr>
        <w:t>he moderator can suggest a limited number of papers which could be presented.</w:t>
      </w:r>
    </w:p>
    <w:p w14:paraId="67EA3547" w14:textId="24416124" w:rsidR="00484C5D" w:rsidRDefault="00837458" w:rsidP="00B831AE">
      <w:pPr>
        <w:pStyle w:val="2"/>
      </w:pPr>
      <w:r w:rsidRPr="002A087A">
        <w:rPr>
          <w:rFonts w:hint="eastAsia"/>
        </w:rPr>
        <w:t>Open issues</w:t>
      </w:r>
      <w:r w:rsidR="00DC2500" w:rsidRPr="002A087A">
        <w:t xml:space="preserve"> summary</w:t>
      </w:r>
    </w:p>
    <w:p w14:paraId="7B385C98" w14:textId="1EA014CA" w:rsidR="00D20C77" w:rsidRDefault="00D20C77" w:rsidP="00D20C77">
      <w:pPr>
        <w:rPr>
          <w:lang w:val="sv-SE" w:eastAsia="zh-CN"/>
        </w:rPr>
      </w:pPr>
    </w:p>
    <w:p w14:paraId="7AEEB3B2" w14:textId="7EBB35C0" w:rsidR="00A5785C" w:rsidRPr="002A087A" w:rsidRDefault="00A5785C" w:rsidP="00A5785C">
      <w:pPr>
        <w:pStyle w:val="3"/>
        <w:rPr>
          <w:sz w:val="24"/>
          <w:szCs w:val="16"/>
        </w:rPr>
      </w:pPr>
      <w:r w:rsidRPr="002A087A">
        <w:rPr>
          <w:sz w:val="24"/>
          <w:szCs w:val="16"/>
        </w:rPr>
        <w:t xml:space="preserve">Sub-topic 1-1 </w:t>
      </w:r>
      <w:r>
        <w:rPr>
          <w:sz w:val="24"/>
          <w:szCs w:val="16"/>
        </w:rPr>
        <w:t>NR bandwidth for TRP/TRS OTA testing (GSMA LS)</w:t>
      </w:r>
    </w:p>
    <w:p w14:paraId="633E6361" w14:textId="0F8CC981" w:rsidR="00A5785C" w:rsidRPr="002A087A" w:rsidRDefault="00A5785C" w:rsidP="00A5785C">
      <w:pPr>
        <w:rPr>
          <w:b/>
          <w:u w:val="single"/>
          <w:lang w:eastAsia="ko-KR"/>
        </w:rPr>
      </w:pPr>
      <w:r w:rsidRPr="002A087A">
        <w:rPr>
          <w:b/>
          <w:u w:val="single"/>
          <w:lang w:eastAsia="ko-KR"/>
        </w:rPr>
        <w:t>Issue 1-</w:t>
      </w:r>
      <w:r w:rsidR="00B035A5">
        <w:rPr>
          <w:b/>
          <w:u w:val="single"/>
          <w:lang w:eastAsia="ko-KR"/>
        </w:rPr>
        <w:t>1</w:t>
      </w:r>
      <w:r w:rsidRPr="002A087A">
        <w:rPr>
          <w:b/>
          <w:u w:val="single"/>
          <w:lang w:eastAsia="ko-KR"/>
        </w:rPr>
        <w:t>-</w:t>
      </w:r>
      <w:r w:rsidR="00032BF8">
        <w:rPr>
          <w:b/>
          <w:u w:val="single"/>
          <w:lang w:eastAsia="ko-KR"/>
        </w:rPr>
        <w:t>1</w:t>
      </w:r>
      <w:r w:rsidRPr="002A087A">
        <w:rPr>
          <w:b/>
          <w:u w:val="single"/>
          <w:lang w:eastAsia="ko-KR"/>
        </w:rPr>
        <w:t xml:space="preserve">: </w:t>
      </w:r>
      <w:r w:rsidR="00B035A5">
        <w:rPr>
          <w:b/>
          <w:u w:val="single"/>
          <w:lang w:eastAsia="ko-KR"/>
        </w:rPr>
        <w:t>How to address GSMA request on NR channel bandwidth</w:t>
      </w:r>
      <w:r w:rsidR="00032BF8">
        <w:rPr>
          <w:b/>
          <w:u w:val="single"/>
          <w:lang w:eastAsia="ko-KR"/>
        </w:rPr>
        <w:t xml:space="preserve"> for test and requirements</w:t>
      </w:r>
      <w:r w:rsidR="00B035A5">
        <w:rPr>
          <w:b/>
          <w:u w:val="single"/>
          <w:lang w:eastAsia="ko-KR"/>
        </w:rPr>
        <w:t xml:space="preserve"> </w:t>
      </w:r>
      <w:r w:rsidRPr="002A087A">
        <w:rPr>
          <w:b/>
          <w:u w:val="single"/>
          <w:lang w:eastAsia="ko-KR"/>
        </w:rPr>
        <w:t xml:space="preserve"> </w:t>
      </w:r>
    </w:p>
    <w:p w14:paraId="6B775E1F" w14:textId="77777777" w:rsidR="00A5785C" w:rsidRPr="002A087A" w:rsidRDefault="00A5785C" w:rsidP="00A5785C">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Proposals</w:t>
      </w:r>
    </w:p>
    <w:p w14:paraId="5D62BBF4" w14:textId="49EDEF08" w:rsidR="00A5785C" w:rsidRPr="002A087A" w:rsidRDefault="00B035A5" w:rsidP="00A5785C">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w:t>
      </w:r>
      <w:r w:rsidRPr="00B035A5">
        <w:rPr>
          <w:rFonts w:eastAsia="宋体"/>
          <w:szCs w:val="24"/>
          <w:lang w:eastAsia="zh-CN"/>
        </w:rPr>
        <w:t>state in reply to GSMA LS that TRP is independent of channel bandwidth and TRS values at various channel bandwidth can be scaled from that at a given channel bandwidth using Table 7.3.2-1b in TS 38.101-1</w:t>
      </w:r>
      <w:r>
        <w:rPr>
          <w:rFonts w:eastAsia="宋体"/>
          <w:szCs w:val="24"/>
          <w:lang w:eastAsia="zh-CN"/>
        </w:rPr>
        <w:t>. (Huawei)</w:t>
      </w:r>
    </w:p>
    <w:p w14:paraId="2FD160AD" w14:textId="483081F5" w:rsidR="00A5785C" w:rsidRDefault="00B035A5" w:rsidP="00A5785C">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Proposal 2</w:t>
      </w:r>
      <w:r w:rsidR="00A5785C" w:rsidRPr="002A087A">
        <w:rPr>
          <w:rFonts w:eastAsia="宋体"/>
          <w:szCs w:val="24"/>
          <w:lang w:eastAsia="zh-CN"/>
        </w:rPr>
        <w:t xml:space="preserve">: </w:t>
      </w:r>
      <w:r w:rsidRPr="00B035A5">
        <w:rPr>
          <w:rFonts w:eastAsia="宋体"/>
          <w:szCs w:val="24"/>
          <w:lang w:eastAsia="zh-CN"/>
        </w:rPr>
        <w:t>RAN4 should introduce the 20 MHz TRS requirement for n78 by rescaling the existing value.  An applicability rule should be included in TS38.161 to consider this requirement fulfilled if the UE is verified based on the existing 100 MHz CBW configuration.</w:t>
      </w:r>
      <w:r w:rsidR="00A5785C" w:rsidRPr="002A087A">
        <w:rPr>
          <w:rFonts w:eastAsia="宋体"/>
          <w:szCs w:val="24"/>
          <w:lang w:eastAsia="zh-CN"/>
        </w:rPr>
        <w:t xml:space="preserve"> (</w:t>
      </w:r>
      <w:r>
        <w:rPr>
          <w:rFonts w:eastAsia="宋体"/>
          <w:szCs w:val="24"/>
          <w:lang w:eastAsia="zh-CN"/>
        </w:rPr>
        <w:t>Apple</w:t>
      </w:r>
      <w:r w:rsidR="00A5785C" w:rsidRPr="002A087A">
        <w:rPr>
          <w:rFonts w:eastAsia="宋体"/>
          <w:szCs w:val="24"/>
          <w:lang w:eastAsia="zh-CN"/>
        </w:rPr>
        <w:t>)</w:t>
      </w:r>
    </w:p>
    <w:p w14:paraId="07F67590" w14:textId="4E474E2F" w:rsidR="00F95700" w:rsidRDefault="00F95700" w:rsidP="00A5785C">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3: </w:t>
      </w:r>
      <w:r w:rsidRPr="00F95700">
        <w:rPr>
          <w:rFonts w:eastAsia="宋体"/>
          <w:szCs w:val="24"/>
          <w:lang w:eastAsia="zh-CN"/>
        </w:rPr>
        <w:t xml:space="preserve">RAN4 should consider the GSMA 10 MHz CBW request for n28 when developing the related requirements. </w:t>
      </w:r>
      <w:proofErr w:type="gramStart"/>
      <w:r w:rsidRPr="00F95700">
        <w:rPr>
          <w:rFonts w:eastAsia="宋体"/>
          <w:szCs w:val="24"/>
          <w:lang w:eastAsia="zh-CN"/>
        </w:rPr>
        <w:t>Similarly</w:t>
      </w:r>
      <w:proofErr w:type="gramEnd"/>
      <w:r w:rsidRPr="00F95700">
        <w:rPr>
          <w:rFonts w:eastAsia="宋体"/>
          <w:szCs w:val="24"/>
          <w:lang w:eastAsia="zh-CN"/>
        </w:rPr>
        <w:t xml:space="preserve"> to Proposal 2, 3GPP should derive the n28 requirement based on measurements according to the existing CBW and then include an applicability rule for the scaled TRS requirement for 10 </w:t>
      </w:r>
      <w:proofErr w:type="spellStart"/>
      <w:r w:rsidRPr="00F95700">
        <w:rPr>
          <w:rFonts w:eastAsia="宋体"/>
          <w:szCs w:val="24"/>
          <w:lang w:eastAsia="zh-CN"/>
        </w:rPr>
        <w:t>MHz.</w:t>
      </w:r>
      <w:proofErr w:type="spellEnd"/>
      <w:r>
        <w:rPr>
          <w:rFonts w:eastAsia="宋体"/>
          <w:szCs w:val="24"/>
          <w:lang w:eastAsia="zh-CN"/>
        </w:rPr>
        <w:t xml:space="preserve"> (Apple)</w:t>
      </w:r>
    </w:p>
    <w:p w14:paraId="208F4DA6" w14:textId="2BE282BE" w:rsidR="00032BF8" w:rsidRPr="002A087A" w:rsidRDefault="00032BF8" w:rsidP="00A5785C">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4: </w:t>
      </w:r>
      <w:r w:rsidRPr="00032BF8">
        <w:rPr>
          <w:rFonts w:eastAsia="宋体"/>
          <w:szCs w:val="24"/>
          <w:lang w:eastAsia="zh-CN"/>
        </w:rPr>
        <w:t>Keep current test parameters for TRP and TRS OTA testing, to ensure that the output power and sensitivity performance for conducted testing and radiated testing in 3GPP are performed with the same testing parameters</w:t>
      </w:r>
      <w:r>
        <w:rPr>
          <w:rFonts w:eastAsia="宋体"/>
          <w:szCs w:val="24"/>
          <w:lang w:eastAsia="zh-CN"/>
        </w:rPr>
        <w:t xml:space="preserve">. </w:t>
      </w:r>
      <w:r w:rsidRPr="00032BF8">
        <w:rPr>
          <w:rFonts w:eastAsia="宋体"/>
          <w:szCs w:val="24"/>
          <w:lang w:eastAsia="zh-CN"/>
        </w:rPr>
        <w:t>To meet industry interests on narrow OTA bandwidth, RAN4 can add an additional set of test parameters for NR bands in the Annex part of TR 38.870 for information</w:t>
      </w:r>
      <w:r>
        <w:rPr>
          <w:rFonts w:eastAsia="宋体"/>
          <w:szCs w:val="24"/>
          <w:lang w:eastAsia="zh-CN"/>
        </w:rPr>
        <w:t>. (vivo)</w:t>
      </w:r>
    </w:p>
    <w:p w14:paraId="0E7688F2" w14:textId="284C5895" w:rsidR="00A5785C" w:rsidRDefault="00A5785C" w:rsidP="00A5785C">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Recommended WF</w:t>
      </w:r>
    </w:p>
    <w:p w14:paraId="13EF1A48" w14:textId="22FE52A2" w:rsidR="00F95700" w:rsidRPr="002A087A" w:rsidRDefault="00F95700" w:rsidP="00F95700">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53B5A7AE" w14:textId="580198C0" w:rsidR="00A5785C" w:rsidRDefault="00A5785C" w:rsidP="00D20C77">
      <w:pPr>
        <w:rPr>
          <w:lang w:val="sv-SE" w:eastAsia="zh-CN"/>
        </w:rPr>
      </w:pPr>
    </w:p>
    <w:p w14:paraId="4E4ABF72" w14:textId="27221A8E" w:rsidR="0094423C" w:rsidRPr="002A087A" w:rsidRDefault="0094423C" w:rsidP="0094423C">
      <w:pPr>
        <w:rPr>
          <w:b/>
          <w:u w:val="single"/>
          <w:lang w:eastAsia="ko-KR"/>
        </w:rPr>
      </w:pPr>
      <w:r w:rsidRPr="002A087A">
        <w:rPr>
          <w:b/>
          <w:u w:val="single"/>
          <w:lang w:eastAsia="ko-KR"/>
        </w:rPr>
        <w:t>Issue 1-</w:t>
      </w:r>
      <w:r>
        <w:rPr>
          <w:b/>
          <w:u w:val="single"/>
          <w:lang w:eastAsia="ko-KR"/>
        </w:rPr>
        <w:t>1</w:t>
      </w:r>
      <w:r w:rsidRPr="002A087A">
        <w:rPr>
          <w:b/>
          <w:u w:val="single"/>
          <w:lang w:eastAsia="ko-KR"/>
        </w:rPr>
        <w:t>-</w:t>
      </w:r>
      <w:r>
        <w:rPr>
          <w:b/>
          <w:u w:val="single"/>
          <w:lang w:eastAsia="ko-KR"/>
        </w:rPr>
        <w:t>2</w:t>
      </w:r>
      <w:r w:rsidRPr="002A087A">
        <w:rPr>
          <w:b/>
          <w:u w:val="single"/>
          <w:lang w:eastAsia="ko-KR"/>
        </w:rPr>
        <w:t xml:space="preserve">: </w:t>
      </w:r>
      <w:r>
        <w:rPr>
          <w:b/>
          <w:u w:val="single"/>
          <w:lang w:eastAsia="ko-KR"/>
        </w:rPr>
        <w:t xml:space="preserve">If </w:t>
      </w:r>
      <w:r w:rsidR="00032BF8">
        <w:rPr>
          <w:b/>
          <w:u w:val="single"/>
          <w:lang w:eastAsia="ko-KR"/>
        </w:rPr>
        <w:t xml:space="preserve">Rel-17 </w:t>
      </w:r>
      <w:r>
        <w:rPr>
          <w:b/>
          <w:u w:val="single"/>
          <w:lang w:eastAsia="ko-KR"/>
        </w:rPr>
        <w:t xml:space="preserve">10MHz/20MHz </w:t>
      </w:r>
      <w:r w:rsidR="00785ADA">
        <w:rPr>
          <w:b/>
          <w:u w:val="single"/>
          <w:lang w:eastAsia="ko-KR"/>
        </w:rPr>
        <w:t xml:space="preserve">requirements </w:t>
      </w:r>
      <w:r>
        <w:rPr>
          <w:b/>
          <w:u w:val="single"/>
          <w:lang w:eastAsia="ko-KR"/>
        </w:rPr>
        <w:t>are scaled</w:t>
      </w:r>
      <w:r w:rsidR="00F51DE8">
        <w:rPr>
          <w:b/>
          <w:u w:val="single"/>
          <w:lang w:eastAsia="ko-KR"/>
        </w:rPr>
        <w:t xml:space="preserve"> from 100MHz requirement</w:t>
      </w:r>
      <w:r>
        <w:rPr>
          <w:b/>
          <w:u w:val="single"/>
          <w:lang w:eastAsia="ko-KR"/>
        </w:rPr>
        <w:t xml:space="preserve">, how to define corresponding </w:t>
      </w:r>
      <w:r w:rsidR="00F51DE8">
        <w:rPr>
          <w:b/>
          <w:u w:val="single"/>
          <w:lang w:eastAsia="ko-KR"/>
        </w:rPr>
        <w:t xml:space="preserve">10MHz/20MHz </w:t>
      </w:r>
      <w:r>
        <w:rPr>
          <w:b/>
          <w:u w:val="single"/>
          <w:lang w:eastAsia="ko-KR"/>
        </w:rPr>
        <w:t xml:space="preserve">test parameters </w:t>
      </w:r>
      <w:r w:rsidRPr="002A087A">
        <w:rPr>
          <w:b/>
          <w:u w:val="single"/>
          <w:lang w:eastAsia="ko-KR"/>
        </w:rPr>
        <w:t xml:space="preserve"> </w:t>
      </w:r>
    </w:p>
    <w:p w14:paraId="249F48E4" w14:textId="77777777" w:rsidR="0094423C" w:rsidRPr="002A087A" w:rsidRDefault="0094423C" w:rsidP="0094423C">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Proposals</w:t>
      </w:r>
    </w:p>
    <w:p w14:paraId="0DBC0974" w14:textId="4C42DAD1" w:rsidR="0094423C" w:rsidRDefault="00785ADA" w:rsidP="0094423C">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w:t>
      </w:r>
      <w:r w:rsidR="0094423C">
        <w:rPr>
          <w:rFonts w:eastAsia="宋体"/>
          <w:szCs w:val="24"/>
          <w:lang w:eastAsia="zh-CN"/>
        </w:rPr>
        <w:t xml:space="preserve"> 1: If the CBW is scale to 10/20MHz for each band</w:t>
      </w:r>
      <w:r>
        <w:rPr>
          <w:rFonts w:eastAsia="宋体"/>
          <w:szCs w:val="24"/>
          <w:lang w:eastAsia="zh-CN"/>
        </w:rPr>
        <w:t xml:space="preserve"> requirement</w:t>
      </w:r>
      <w:r w:rsidR="0094423C">
        <w:rPr>
          <w:rFonts w:eastAsia="宋体"/>
          <w:szCs w:val="24"/>
          <w:lang w:eastAsia="zh-CN"/>
        </w:rPr>
        <w:t>, then the corresponding test parameters (</w:t>
      </w:r>
      <w:r w:rsidR="000D29D5">
        <w:rPr>
          <w:rFonts w:eastAsia="宋体"/>
          <w:szCs w:val="24"/>
          <w:lang w:eastAsia="zh-CN"/>
        </w:rPr>
        <w:t xml:space="preserve">i.e., low/mid/high </w:t>
      </w:r>
      <w:r w:rsidR="0094423C">
        <w:rPr>
          <w:rFonts w:eastAsia="宋体"/>
          <w:szCs w:val="24"/>
          <w:lang w:eastAsia="zh-CN"/>
        </w:rPr>
        <w:t xml:space="preserve">test frequency unchanged, but using new UL/DL RB allocations) should be added in TR/TS. </w:t>
      </w:r>
      <w:r w:rsidR="00F51DE8">
        <w:rPr>
          <w:rFonts w:eastAsia="宋体"/>
          <w:szCs w:val="24"/>
          <w:lang w:eastAsia="zh-CN"/>
        </w:rPr>
        <w:t>(moderator)</w:t>
      </w:r>
    </w:p>
    <w:p w14:paraId="69C77398" w14:textId="5BAE6826" w:rsidR="00785ADA" w:rsidRPr="002A087A" w:rsidRDefault="00785ADA" w:rsidP="0094423C">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Just scale the requirements, but not define corresponding test parameters.</w:t>
      </w:r>
      <w:r w:rsidR="00F51DE8">
        <w:rPr>
          <w:rFonts w:eastAsia="宋体"/>
          <w:szCs w:val="24"/>
          <w:lang w:eastAsia="zh-CN"/>
        </w:rPr>
        <w:t xml:space="preserve"> (moderator)</w:t>
      </w:r>
    </w:p>
    <w:p w14:paraId="649573A4" w14:textId="77777777" w:rsidR="0094423C" w:rsidRDefault="0094423C" w:rsidP="0094423C">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Recommended WF</w:t>
      </w:r>
    </w:p>
    <w:p w14:paraId="548242E1" w14:textId="2235A6B3" w:rsidR="0094423C" w:rsidRPr="002A087A" w:rsidRDefault="00F51DE8" w:rsidP="0094423C">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O1 or O2</w:t>
      </w:r>
    </w:p>
    <w:p w14:paraId="60060BAF" w14:textId="61BF8904" w:rsidR="0094423C" w:rsidRDefault="0094423C" w:rsidP="00D20C77">
      <w:pPr>
        <w:rPr>
          <w:lang w:val="sv-SE" w:eastAsia="zh-CN"/>
        </w:rPr>
      </w:pPr>
    </w:p>
    <w:p w14:paraId="2D148153" w14:textId="09CBF7B3" w:rsidR="000D29D5" w:rsidRPr="002A087A" w:rsidRDefault="000D29D5" w:rsidP="000D29D5">
      <w:pPr>
        <w:rPr>
          <w:b/>
          <w:u w:val="single"/>
          <w:lang w:eastAsia="ko-KR"/>
        </w:rPr>
      </w:pPr>
      <w:r w:rsidRPr="002A087A">
        <w:rPr>
          <w:b/>
          <w:u w:val="single"/>
          <w:lang w:eastAsia="ko-KR"/>
        </w:rPr>
        <w:t>Issue 1-</w:t>
      </w:r>
      <w:r>
        <w:rPr>
          <w:b/>
          <w:u w:val="single"/>
          <w:lang w:eastAsia="ko-KR"/>
        </w:rPr>
        <w:t>1</w:t>
      </w:r>
      <w:r w:rsidRPr="002A087A">
        <w:rPr>
          <w:b/>
          <w:u w:val="single"/>
          <w:lang w:eastAsia="ko-KR"/>
        </w:rPr>
        <w:t>-</w:t>
      </w:r>
      <w:r>
        <w:rPr>
          <w:b/>
          <w:u w:val="single"/>
          <w:lang w:eastAsia="ko-KR"/>
        </w:rPr>
        <w:t>3</w:t>
      </w:r>
      <w:r w:rsidRPr="002A087A">
        <w:rPr>
          <w:b/>
          <w:u w:val="single"/>
          <w:lang w:eastAsia="ko-KR"/>
        </w:rPr>
        <w:t xml:space="preserve">: </w:t>
      </w:r>
      <w:r>
        <w:rPr>
          <w:b/>
          <w:u w:val="single"/>
          <w:lang w:eastAsia="ko-KR"/>
        </w:rPr>
        <w:t xml:space="preserve">If both 100MHz and 10/20MHz requirements are in the TR/TS, how to define the </w:t>
      </w:r>
      <w:r w:rsidR="00F8253E">
        <w:rPr>
          <w:b/>
          <w:u w:val="single"/>
          <w:lang w:eastAsia="ko-KR"/>
        </w:rPr>
        <w:t xml:space="preserve">requirement </w:t>
      </w:r>
      <w:r>
        <w:rPr>
          <w:b/>
          <w:u w:val="single"/>
          <w:lang w:eastAsia="ko-KR"/>
        </w:rPr>
        <w:t xml:space="preserve">applicability </w:t>
      </w:r>
      <w:r w:rsidRPr="002A087A">
        <w:rPr>
          <w:b/>
          <w:u w:val="single"/>
          <w:lang w:eastAsia="ko-KR"/>
        </w:rPr>
        <w:t xml:space="preserve"> </w:t>
      </w:r>
    </w:p>
    <w:p w14:paraId="06B21BAF" w14:textId="77777777" w:rsidR="000D29D5" w:rsidRPr="002A087A" w:rsidRDefault="000D29D5" w:rsidP="000D29D5">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Proposals</w:t>
      </w:r>
    </w:p>
    <w:p w14:paraId="79DCB14B" w14:textId="06C4728D" w:rsidR="000D29D5" w:rsidRDefault="000D29D5" w:rsidP="000D29D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204C9F">
        <w:rPr>
          <w:rFonts w:eastAsia="宋体"/>
          <w:szCs w:val="24"/>
          <w:lang w:eastAsia="zh-CN"/>
        </w:rPr>
        <w:t>Current test parameters and requirements as normative specification for 3GPP RAN4 requirements and RAN5 conformance testing</w:t>
      </w:r>
      <w:r>
        <w:rPr>
          <w:rFonts w:eastAsia="宋体"/>
          <w:szCs w:val="24"/>
          <w:lang w:eastAsia="zh-CN"/>
        </w:rPr>
        <w:t xml:space="preserve">. </w:t>
      </w:r>
      <w:r w:rsidR="00204C9F">
        <w:rPr>
          <w:rFonts w:eastAsia="宋体"/>
          <w:szCs w:val="24"/>
          <w:lang w:eastAsia="zh-CN"/>
        </w:rPr>
        <w:t>New requirements and CBW (scaled) as informative Annex in TR and TS.</w:t>
      </w:r>
      <w:r w:rsidR="00F8253E">
        <w:rPr>
          <w:rFonts w:eastAsia="宋体"/>
          <w:szCs w:val="24"/>
          <w:lang w:eastAsia="zh-CN"/>
        </w:rPr>
        <w:t xml:space="preserve"> (moderator)</w:t>
      </w:r>
    </w:p>
    <w:p w14:paraId="228A92F4" w14:textId="57290B56" w:rsidR="000D29D5" w:rsidRPr="002A087A" w:rsidRDefault="000D29D5" w:rsidP="000D29D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204C9F">
        <w:rPr>
          <w:rFonts w:eastAsia="宋体"/>
          <w:szCs w:val="24"/>
          <w:lang w:eastAsia="zh-CN"/>
        </w:rPr>
        <w:t>others</w:t>
      </w:r>
    </w:p>
    <w:p w14:paraId="393470E2" w14:textId="77777777" w:rsidR="000D29D5" w:rsidRDefault="000D29D5" w:rsidP="000D29D5">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Recommended WF</w:t>
      </w:r>
    </w:p>
    <w:p w14:paraId="2BDB6A91" w14:textId="77777777" w:rsidR="000D29D5" w:rsidRPr="002A087A" w:rsidRDefault="000D29D5" w:rsidP="000D29D5">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0003CE78" w14:textId="77777777" w:rsidR="000D29D5" w:rsidRDefault="000D29D5" w:rsidP="00D20C77">
      <w:pPr>
        <w:rPr>
          <w:lang w:val="sv-SE" w:eastAsia="zh-CN"/>
        </w:rPr>
      </w:pPr>
    </w:p>
    <w:p w14:paraId="6B90990C" w14:textId="277DABB7" w:rsidR="00032BF8" w:rsidRPr="002A087A" w:rsidRDefault="00032BF8" w:rsidP="00032BF8">
      <w:pPr>
        <w:rPr>
          <w:b/>
          <w:u w:val="single"/>
          <w:lang w:eastAsia="ko-KR"/>
        </w:rPr>
      </w:pPr>
      <w:r w:rsidRPr="002A087A">
        <w:rPr>
          <w:b/>
          <w:u w:val="single"/>
          <w:lang w:eastAsia="ko-KR"/>
        </w:rPr>
        <w:t>Issue 1-</w:t>
      </w:r>
      <w:r>
        <w:rPr>
          <w:b/>
          <w:u w:val="single"/>
          <w:lang w:eastAsia="ko-KR"/>
        </w:rPr>
        <w:t>1</w:t>
      </w:r>
      <w:r w:rsidRPr="002A087A">
        <w:rPr>
          <w:b/>
          <w:u w:val="single"/>
          <w:lang w:eastAsia="ko-KR"/>
        </w:rPr>
        <w:t>-</w:t>
      </w:r>
      <w:r w:rsidR="00C96EED">
        <w:rPr>
          <w:b/>
          <w:u w:val="single"/>
          <w:lang w:eastAsia="ko-KR"/>
        </w:rPr>
        <w:t>4</w:t>
      </w:r>
      <w:r w:rsidRPr="002A087A">
        <w:rPr>
          <w:b/>
          <w:u w:val="single"/>
          <w:lang w:eastAsia="ko-KR"/>
        </w:rPr>
        <w:t xml:space="preserve">: </w:t>
      </w:r>
      <w:r>
        <w:rPr>
          <w:b/>
          <w:u w:val="single"/>
          <w:lang w:eastAsia="ko-KR"/>
        </w:rPr>
        <w:t xml:space="preserve">Whether clarification question should be mentioned in the reply LS to GSMA </w:t>
      </w:r>
      <w:r w:rsidRPr="002A087A">
        <w:rPr>
          <w:b/>
          <w:u w:val="single"/>
          <w:lang w:eastAsia="ko-KR"/>
        </w:rPr>
        <w:t xml:space="preserve"> </w:t>
      </w:r>
    </w:p>
    <w:p w14:paraId="254C470A" w14:textId="77777777" w:rsidR="00032BF8" w:rsidRPr="002A087A" w:rsidRDefault="00032BF8" w:rsidP="00032BF8">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Proposals</w:t>
      </w:r>
    </w:p>
    <w:p w14:paraId="7A4E10D6" w14:textId="292F3685" w:rsidR="00032BF8" w:rsidRDefault="00032BF8" w:rsidP="00032BF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Pr="00032BF8">
        <w:rPr>
          <w:rFonts w:eastAsia="宋体"/>
          <w:szCs w:val="24"/>
          <w:lang w:eastAsia="zh-CN"/>
        </w:rPr>
        <w:t>Clarification feedback from GSMA on more technical background on selecting narrow CBW for wide NR bands is needed</w:t>
      </w:r>
      <w:r>
        <w:rPr>
          <w:rFonts w:eastAsia="宋体"/>
          <w:szCs w:val="24"/>
          <w:lang w:eastAsia="zh-CN"/>
        </w:rPr>
        <w:t xml:space="preserve">. </w:t>
      </w:r>
      <w:r w:rsidR="00705E62">
        <w:rPr>
          <w:rFonts w:eastAsia="宋体"/>
          <w:szCs w:val="24"/>
          <w:lang w:eastAsia="zh-CN"/>
        </w:rPr>
        <w:t>(vivo)</w:t>
      </w:r>
    </w:p>
    <w:p w14:paraId="1FE8E984" w14:textId="1A765A67" w:rsidR="00032BF8" w:rsidRPr="002A087A" w:rsidRDefault="00032BF8" w:rsidP="00032BF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45532586" w14:textId="77777777" w:rsidR="00032BF8" w:rsidRDefault="00032BF8" w:rsidP="00032BF8">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Recommended WF</w:t>
      </w:r>
    </w:p>
    <w:p w14:paraId="21D364D7" w14:textId="77777777" w:rsidR="00032BF8" w:rsidRPr="002A087A" w:rsidRDefault="00032BF8" w:rsidP="00032BF8">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550F7D67" w14:textId="77777777" w:rsidR="0094423C" w:rsidRPr="00D20C77" w:rsidRDefault="0094423C" w:rsidP="00D20C77">
      <w:pPr>
        <w:rPr>
          <w:lang w:val="sv-SE" w:eastAsia="zh-CN"/>
        </w:rPr>
      </w:pPr>
    </w:p>
    <w:p w14:paraId="766EF825" w14:textId="19DB37C8" w:rsidR="00571777" w:rsidRPr="002A087A" w:rsidRDefault="00571777" w:rsidP="00805BE8">
      <w:pPr>
        <w:pStyle w:val="3"/>
        <w:rPr>
          <w:sz w:val="24"/>
          <w:szCs w:val="16"/>
        </w:rPr>
      </w:pPr>
      <w:r w:rsidRPr="002A087A">
        <w:rPr>
          <w:sz w:val="24"/>
          <w:szCs w:val="16"/>
        </w:rPr>
        <w:lastRenderedPageBreak/>
        <w:t>Sub-</w:t>
      </w:r>
      <w:r w:rsidR="00142BB9" w:rsidRPr="002A087A">
        <w:rPr>
          <w:sz w:val="24"/>
          <w:szCs w:val="16"/>
        </w:rPr>
        <w:t>topic</w:t>
      </w:r>
      <w:r w:rsidRPr="002A087A">
        <w:rPr>
          <w:sz w:val="24"/>
          <w:szCs w:val="16"/>
        </w:rPr>
        <w:t xml:space="preserve"> 1-</w:t>
      </w:r>
      <w:r w:rsidR="00A5785C">
        <w:rPr>
          <w:sz w:val="24"/>
          <w:szCs w:val="16"/>
        </w:rPr>
        <w:t>2</w:t>
      </w:r>
      <w:r w:rsidR="00B528E8" w:rsidRPr="002A087A">
        <w:rPr>
          <w:sz w:val="24"/>
          <w:szCs w:val="16"/>
        </w:rPr>
        <w:t xml:space="preserve"> </w:t>
      </w:r>
      <w:r w:rsidR="00A5785C">
        <w:rPr>
          <w:sz w:val="24"/>
          <w:szCs w:val="16"/>
        </w:rPr>
        <w:t>Single-layer UL-MIMO</w:t>
      </w:r>
      <w:r w:rsidR="00B528E8" w:rsidRPr="002A087A">
        <w:rPr>
          <w:sz w:val="24"/>
          <w:szCs w:val="16"/>
        </w:rPr>
        <w:t xml:space="preserve"> </w:t>
      </w:r>
      <w:r w:rsidR="00A5785C">
        <w:rPr>
          <w:sz w:val="24"/>
          <w:szCs w:val="16"/>
        </w:rPr>
        <w:t xml:space="preserve">TRP </w:t>
      </w:r>
      <w:r w:rsidR="00B528E8" w:rsidRPr="002A087A">
        <w:rPr>
          <w:sz w:val="24"/>
          <w:szCs w:val="16"/>
        </w:rPr>
        <w:t>test method</w:t>
      </w:r>
    </w:p>
    <w:p w14:paraId="150A35C5" w14:textId="68B57016" w:rsidR="008A6559" w:rsidRPr="008A6559" w:rsidRDefault="008A6559" w:rsidP="00207BBD">
      <w:pPr>
        <w:rPr>
          <w:i/>
          <w:color w:val="0070C0"/>
          <w:lang w:eastAsia="ko-KR"/>
        </w:rPr>
      </w:pPr>
      <w:r w:rsidRPr="008A6559">
        <w:rPr>
          <w:i/>
          <w:color w:val="0070C0"/>
          <w:lang w:eastAsia="ko-KR"/>
        </w:rPr>
        <w:t>Moderator: In TS 38.212, for non-coherent UE, TPMI index 2 can be supported if fullpowerMode1 is supported. For fully coherent UE, all the TPMI 2~5 can be supported.</w:t>
      </w:r>
    </w:p>
    <w:p w14:paraId="432F961E" w14:textId="77777777" w:rsidR="008A6559" w:rsidRPr="008A6559" w:rsidRDefault="008A6559" w:rsidP="008A6559">
      <w:pPr>
        <w:pStyle w:val="TH"/>
        <w:overflowPunct w:val="0"/>
        <w:autoSpaceDE w:val="0"/>
        <w:autoSpaceDN w:val="0"/>
        <w:adjustRightInd w:val="0"/>
        <w:textAlignment w:val="baseline"/>
        <w:rPr>
          <w:i/>
          <w:color w:val="0070C0"/>
          <w:sz w:val="16"/>
          <w:lang w:eastAsia="zh-CN"/>
        </w:rPr>
      </w:pPr>
      <w:r w:rsidRPr="008A6559">
        <w:rPr>
          <w:i/>
          <w:color w:val="0070C0"/>
          <w:sz w:val="16"/>
        </w:rPr>
        <w:t xml:space="preserve">Table </w:t>
      </w:r>
      <w:r w:rsidRPr="008A6559">
        <w:rPr>
          <w:rFonts w:hint="eastAsia"/>
          <w:i/>
          <w:color w:val="0070C0"/>
          <w:sz w:val="16"/>
          <w:lang w:eastAsia="zh-CN"/>
        </w:rPr>
        <w:t>7.3.1.1.2</w:t>
      </w:r>
      <w:r w:rsidRPr="008A6559">
        <w:rPr>
          <w:i/>
          <w:color w:val="0070C0"/>
          <w:sz w:val="16"/>
        </w:rPr>
        <w:t>-</w:t>
      </w:r>
      <w:r w:rsidRPr="008A6559">
        <w:rPr>
          <w:rFonts w:hint="eastAsia"/>
          <w:i/>
          <w:color w:val="0070C0"/>
          <w:sz w:val="16"/>
          <w:lang w:eastAsia="zh-CN"/>
        </w:rPr>
        <w:t xml:space="preserve">5: </w:t>
      </w:r>
      <w:r w:rsidRPr="008A6559">
        <w:rPr>
          <w:i/>
          <w:color w:val="0070C0"/>
          <w:sz w:val="16"/>
        </w:rPr>
        <w:t>Precoding information and number of layers or Second Precoding information</w:t>
      </w:r>
      <w:r w:rsidRPr="008A6559">
        <w:rPr>
          <w:rFonts w:hint="eastAsia"/>
          <w:i/>
          <w:color w:val="0070C0"/>
          <w:sz w:val="16"/>
          <w:lang w:eastAsia="zh-CN"/>
        </w:rPr>
        <w:t xml:space="preserve">, for 2 antenna ports, if </w:t>
      </w:r>
      <w:r w:rsidRPr="008A6559">
        <w:rPr>
          <w:i/>
          <w:color w:val="0070C0"/>
          <w:sz w:val="16"/>
        </w:rPr>
        <w:t>transform</w:t>
      </w:r>
      <w:r w:rsidRPr="008A6559">
        <w:rPr>
          <w:rFonts w:hint="eastAsia"/>
          <w:i/>
          <w:color w:val="0070C0"/>
          <w:sz w:val="16"/>
          <w:lang w:eastAsia="zh-CN"/>
        </w:rPr>
        <w:t xml:space="preserve"> p</w:t>
      </w:r>
      <w:r w:rsidRPr="008A6559">
        <w:rPr>
          <w:i/>
          <w:color w:val="0070C0"/>
          <w:sz w:val="16"/>
        </w:rPr>
        <w:t>recoder</w:t>
      </w:r>
      <w:r w:rsidRPr="008A6559">
        <w:rPr>
          <w:rFonts w:hint="eastAsia"/>
          <w:i/>
          <w:color w:val="0070C0"/>
          <w:sz w:val="16"/>
          <w:lang w:eastAsia="zh-CN"/>
        </w:rPr>
        <w:t xml:space="preserve"> is</w:t>
      </w:r>
      <w:r w:rsidRPr="008A6559">
        <w:rPr>
          <w:i/>
          <w:color w:val="0070C0"/>
          <w:sz w:val="16"/>
          <w:lang w:eastAsia="zh-CN"/>
        </w:rPr>
        <w:t xml:space="preserve"> enabled</w:t>
      </w:r>
      <w:r w:rsidRPr="008A6559">
        <w:rPr>
          <w:rFonts w:hint="eastAsia"/>
          <w:i/>
          <w:color w:val="0070C0"/>
          <w:sz w:val="16"/>
          <w:lang w:eastAsia="zh-CN"/>
        </w:rPr>
        <w:t xml:space="preserve"> and</w:t>
      </w:r>
      <w:r w:rsidRPr="008A6559">
        <w:rPr>
          <w:i/>
          <w:iCs/>
          <w:color w:val="0070C0"/>
          <w:sz w:val="16"/>
          <w:lang w:eastAsia="zh-CN"/>
        </w:rPr>
        <w:t xml:space="preserve"> </w:t>
      </w:r>
      <w:r w:rsidRPr="008A6559">
        <w:rPr>
          <w:i/>
          <w:iCs/>
          <w:color w:val="0070C0"/>
          <w:sz w:val="16"/>
        </w:rPr>
        <w:t>ul-</w:t>
      </w:r>
      <w:proofErr w:type="spellStart"/>
      <w:r w:rsidRPr="008A6559">
        <w:rPr>
          <w:i/>
          <w:iCs/>
          <w:color w:val="0070C0"/>
          <w:sz w:val="16"/>
        </w:rPr>
        <w:t>FullPowerTransmission</w:t>
      </w:r>
      <w:proofErr w:type="spellEnd"/>
      <w:r w:rsidRPr="008A6559">
        <w:rPr>
          <w:i/>
          <w:iCs/>
          <w:color w:val="0070C0"/>
          <w:sz w:val="16"/>
        </w:rPr>
        <w:t xml:space="preserve"> </w:t>
      </w:r>
      <w:r w:rsidRPr="008A6559">
        <w:rPr>
          <w:i/>
          <w:iCs/>
          <w:color w:val="0070C0"/>
          <w:sz w:val="16"/>
          <w:lang w:eastAsia="zh-CN"/>
        </w:rPr>
        <w:t>is</w:t>
      </w:r>
      <w:r w:rsidRPr="008A6559">
        <w:rPr>
          <w:rFonts w:hint="eastAsia"/>
          <w:i/>
          <w:iCs/>
          <w:color w:val="0070C0"/>
          <w:sz w:val="16"/>
          <w:lang w:eastAsia="zh-CN"/>
        </w:rPr>
        <w:t xml:space="preserve"> </w:t>
      </w:r>
      <w:r w:rsidRPr="008A6559">
        <w:rPr>
          <w:i/>
          <w:iCs/>
          <w:color w:val="0070C0"/>
          <w:sz w:val="16"/>
          <w:lang w:eastAsia="zh-CN"/>
        </w:rPr>
        <w:t xml:space="preserve">not configured or configured to </w:t>
      </w:r>
      <w:r w:rsidRPr="008A6559">
        <w:rPr>
          <w:i/>
          <w:iCs/>
          <w:color w:val="0070C0"/>
          <w:sz w:val="16"/>
        </w:rPr>
        <w:t>fullpowerMode</w:t>
      </w:r>
      <w:r w:rsidRPr="008A6559">
        <w:rPr>
          <w:i/>
          <w:iCs/>
          <w:color w:val="0070C0"/>
          <w:sz w:val="16"/>
          <w:lang w:eastAsia="zh-CN"/>
        </w:rPr>
        <w:t xml:space="preserve">2 or configured to </w:t>
      </w:r>
      <w:proofErr w:type="spellStart"/>
      <w:r w:rsidRPr="008A6559">
        <w:rPr>
          <w:i/>
          <w:iCs/>
          <w:color w:val="0070C0"/>
          <w:sz w:val="16"/>
        </w:rPr>
        <w:t>fullpower</w:t>
      </w:r>
      <w:proofErr w:type="spellEnd"/>
      <w:r w:rsidRPr="008A6559">
        <w:rPr>
          <w:rFonts w:hint="eastAsia"/>
          <w:i/>
          <w:color w:val="0070C0"/>
          <w:sz w:val="16"/>
          <w:lang w:eastAsia="zh-CN"/>
        </w:rPr>
        <w:t xml:space="preserve">, or if </w:t>
      </w:r>
      <w:r w:rsidRPr="008A6559">
        <w:rPr>
          <w:i/>
          <w:color w:val="0070C0"/>
          <w:sz w:val="16"/>
        </w:rPr>
        <w:t>transform</w:t>
      </w:r>
      <w:r w:rsidRPr="008A6559">
        <w:rPr>
          <w:rFonts w:hint="eastAsia"/>
          <w:i/>
          <w:color w:val="0070C0"/>
          <w:sz w:val="16"/>
          <w:lang w:eastAsia="zh-CN"/>
        </w:rPr>
        <w:t xml:space="preserve"> p</w:t>
      </w:r>
      <w:r w:rsidRPr="008A6559">
        <w:rPr>
          <w:i/>
          <w:color w:val="0070C0"/>
          <w:sz w:val="16"/>
        </w:rPr>
        <w:t>recoder</w:t>
      </w:r>
      <w:r w:rsidRPr="008A6559">
        <w:rPr>
          <w:rFonts w:hint="eastAsia"/>
          <w:i/>
          <w:color w:val="0070C0"/>
          <w:sz w:val="16"/>
          <w:lang w:eastAsia="zh-CN"/>
        </w:rPr>
        <w:t xml:space="preserve"> is</w:t>
      </w:r>
      <w:r w:rsidRPr="008A6559">
        <w:rPr>
          <w:i/>
          <w:color w:val="0070C0"/>
          <w:sz w:val="16"/>
          <w:lang w:eastAsia="zh-CN"/>
        </w:rPr>
        <w:t xml:space="preserve"> disabled,</w:t>
      </w:r>
      <w:r w:rsidRPr="008A6559">
        <w:rPr>
          <w:i/>
          <w:iCs/>
          <w:color w:val="0070C0"/>
          <w:sz w:val="16"/>
          <w:lang w:eastAsia="zh-CN"/>
        </w:rPr>
        <w:t xml:space="preserve"> </w:t>
      </w:r>
      <w:proofErr w:type="spellStart"/>
      <w:r w:rsidRPr="008A6559">
        <w:rPr>
          <w:i/>
          <w:iCs/>
          <w:color w:val="0070C0"/>
          <w:sz w:val="16"/>
          <w:lang w:eastAsia="zh-CN"/>
        </w:rPr>
        <w:t>maxRank</w:t>
      </w:r>
      <w:proofErr w:type="spellEnd"/>
      <w:r w:rsidRPr="008A6559">
        <w:rPr>
          <w:rFonts w:hint="eastAsia"/>
          <w:i/>
          <w:iCs/>
          <w:color w:val="0070C0"/>
          <w:sz w:val="16"/>
          <w:lang w:eastAsia="zh-CN"/>
        </w:rPr>
        <w:t xml:space="preserve"> = 1, and </w:t>
      </w:r>
      <w:proofErr w:type="spellStart"/>
      <w:r w:rsidRPr="008A6559">
        <w:rPr>
          <w:rFonts w:hint="eastAsia"/>
          <w:i/>
          <w:color w:val="0070C0"/>
          <w:sz w:val="16"/>
          <w:lang w:eastAsia="zh-CN"/>
        </w:rPr>
        <w:t>and</w:t>
      </w:r>
      <w:proofErr w:type="spellEnd"/>
      <w:r w:rsidRPr="008A6559">
        <w:rPr>
          <w:i/>
          <w:iCs/>
          <w:color w:val="0070C0"/>
          <w:sz w:val="16"/>
          <w:lang w:eastAsia="zh-CN"/>
        </w:rPr>
        <w:t xml:space="preserve"> </w:t>
      </w:r>
      <w:r w:rsidRPr="008A6559">
        <w:rPr>
          <w:i/>
          <w:iCs/>
          <w:color w:val="0070C0"/>
          <w:sz w:val="16"/>
        </w:rPr>
        <w:t>ul-</w:t>
      </w:r>
      <w:proofErr w:type="spellStart"/>
      <w:r w:rsidRPr="008A6559">
        <w:rPr>
          <w:i/>
          <w:iCs/>
          <w:color w:val="0070C0"/>
          <w:sz w:val="16"/>
        </w:rPr>
        <w:t>FullPowerTransmission</w:t>
      </w:r>
      <w:proofErr w:type="spellEnd"/>
      <w:r w:rsidRPr="008A6559">
        <w:rPr>
          <w:i/>
          <w:iCs/>
          <w:color w:val="0070C0"/>
          <w:sz w:val="16"/>
        </w:rPr>
        <w:t xml:space="preserve"> </w:t>
      </w:r>
      <w:r w:rsidRPr="008A6559">
        <w:rPr>
          <w:i/>
          <w:iCs/>
          <w:color w:val="0070C0"/>
          <w:sz w:val="16"/>
          <w:lang w:eastAsia="zh-CN"/>
        </w:rPr>
        <w:t>is</w:t>
      </w:r>
      <w:r w:rsidRPr="008A6559">
        <w:rPr>
          <w:rFonts w:hint="eastAsia"/>
          <w:i/>
          <w:iCs/>
          <w:color w:val="0070C0"/>
          <w:sz w:val="16"/>
          <w:lang w:eastAsia="zh-CN"/>
        </w:rPr>
        <w:t xml:space="preserve"> </w:t>
      </w:r>
      <w:r w:rsidRPr="008A6559">
        <w:rPr>
          <w:i/>
          <w:iCs/>
          <w:color w:val="0070C0"/>
          <w:sz w:val="16"/>
          <w:lang w:eastAsia="zh-CN"/>
        </w:rPr>
        <w:t xml:space="preserve">not configured or configured to </w:t>
      </w:r>
      <w:r w:rsidRPr="008A6559">
        <w:rPr>
          <w:i/>
          <w:iCs/>
          <w:color w:val="0070C0"/>
          <w:sz w:val="16"/>
        </w:rPr>
        <w:t>fullpowerMode</w:t>
      </w:r>
      <w:r w:rsidRPr="008A6559">
        <w:rPr>
          <w:i/>
          <w:iCs/>
          <w:color w:val="0070C0"/>
          <w:sz w:val="16"/>
          <w:lang w:eastAsia="zh-CN"/>
        </w:rPr>
        <w:t xml:space="preserve">2 or configured to </w:t>
      </w:r>
      <w:proofErr w:type="spellStart"/>
      <w:r w:rsidRPr="008A6559">
        <w:rPr>
          <w:i/>
          <w:iCs/>
          <w:color w:val="0070C0"/>
          <w:sz w:val="16"/>
        </w:rPr>
        <w:t>fullpower</w:t>
      </w:r>
      <w:proofErr w:type="spellEnd"/>
    </w:p>
    <w:tbl>
      <w:tblPr>
        <w:tblW w:w="6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758"/>
        <w:gridCol w:w="899"/>
        <w:gridCol w:w="1758"/>
      </w:tblGrid>
      <w:tr w:rsidR="008A6559" w:rsidRPr="008A6559" w14:paraId="2EEF2C5D" w14:textId="77777777" w:rsidTr="00797742">
        <w:trPr>
          <w:trHeight w:val="424"/>
          <w:jc w:val="center"/>
        </w:trPr>
        <w:tc>
          <w:tcPr>
            <w:tcW w:w="891" w:type="dxa"/>
            <w:shd w:val="clear" w:color="auto" w:fill="D9D9D9"/>
            <w:vAlign w:val="center"/>
          </w:tcPr>
          <w:p w14:paraId="139EDD1C" w14:textId="77777777" w:rsidR="008A6559" w:rsidRPr="008A6559" w:rsidRDefault="008A6559" w:rsidP="00797742">
            <w:pPr>
              <w:pStyle w:val="TAC"/>
              <w:rPr>
                <w:i/>
                <w:color w:val="0070C0"/>
                <w:sz w:val="14"/>
                <w:lang w:eastAsia="zh-CN"/>
              </w:rPr>
            </w:pPr>
            <w:r w:rsidRPr="008A6559">
              <w:rPr>
                <w:i/>
                <w:color w:val="0070C0"/>
                <w:sz w:val="14"/>
                <w:lang w:eastAsia="zh-CN"/>
              </w:rPr>
              <w:t>Bit field mapped to index</w:t>
            </w:r>
          </w:p>
        </w:tc>
        <w:tc>
          <w:tcPr>
            <w:tcW w:w="2758" w:type="dxa"/>
            <w:shd w:val="clear" w:color="auto" w:fill="D9D9D9"/>
            <w:vAlign w:val="center"/>
          </w:tcPr>
          <w:p w14:paraId="50953757" w14:textId="77777777" w:rsidR="008A6559" w:rsidRPr="008A6559" w:rsidRDefault="008A6559" w:rsidP="00797742">
            <w:pPr>
              <w:pStyle w:val="TAC"/>
              <w:rPr>
                <w:i/>
                <w:color w:val="0070C0"/>
                <w:sz w:val="14"/>
                <w:lang w:eastAsia="zh-CN"/>
              </w:rPr>
            </w:pPr>
            <w:proofErr w:type="spellStart"/>
            <w:r w:rsidRPr="008A6559">
              <w:rPr>
                <w:i/>
                <w:color w:val="0070C0"/>
                <w:sz w:val="14"/>
                <w:lang w:eastAsia="zh-CN"/>
              </w:rPr>
              <w:t>codebookSubset</w:t>
            </w:r>
            <w:proofErr w:type="spellEnd"/>
            <w:r w:rsidRPr="008A6559">
              <w:rPr>
                <w:rFonts w:hint="eastAsia"/>
                <w:i/>
                <w:color w:val="0070C0"/>
                <w:sz w:val="14"/>
                <w:lang w:eastAsia="zh-CN"/>
              </w:rPr>
              <w:t xml:space="preserve"> = </w:t>
            </w:r>
            <w:proofErr w:type="spellStart"/>
            <w:r w:rsidRPr="008A6559">
              <w:rPr>
                <w:i/>
                <w:color w:val="0070C0"/>
                <w:sz w:val="14"/>
                <w:lang w:eastAsia="zh-CN"/>
              </w:rPr>
              <w:t>fullyAndPartialAndNonCoherent</w:t>
            </w:r>
            <w:proofErr w:type="spellEnd"/>
          </w:p>
        </w:tc>
        <w:tc>
          <w:tcPr>
            <w:tcW w:w="899" w:type="dxa"/>
            <w:shd w:val="clear" w:color="auto" w:fill="D9D9D9"/>
            <w:vAlign w:val="center"/>
          </w:tcPr>
          <w:p w14:paraId="0778D8FA" w14:textId="77777777" w:rsidR="008A6559" w:rsidRPr="008A6559" w:rsidRDefault="008A6559" w:rsidP="00797742">
            <w:pPr>
              <w:pStyle w:val="TAC"/>
              <w:rPr>
                <w:i/>
                <w:color w:val="0070C0"/>
                <w:sz w:val="14"/>
                <w:lang w:eastAsia="zh-CN"/>
              </w:rPr>
            </w:pPr>
            <w:r w:rsidRPr="008A6559">
              <w:rPr>
                <w:i/>
                <w:color w:val="0070C0"/>
                <w:sz w:val="14"/>
                <w:lang w:eastAsia="zh-CN"/>
              </w:rPr>
              <w:t>Bit field mapped to index</w:t>
            </w:r>
          </w:p>
        </w:tc>
        <w:tc>
          <w:tcPr>
            <w:tcW w:w="1758" w:type="dxa"/>
            <w:shd w:val="clear" w:color="auto" w:fill="D9D9D9"/>
            <w:vAlign w:val="center"/>
          </w:tcPr>
          <w:p w14:paraId="4228B687" w14:textId="77777777" w:rsidR="008A6559" w:rsidRPr="008A6559" w:rsidRDefault="008A6559" w:rsidP="00797742">
            <w:pPr>
              <w:pStyle w:val="TAC"/>
              <w:rPr>
                <w:i/>
                <w:color w:val="0070C0"/>
                <w:sz w:val="14"/>
                <w:lang w:eastAsia="zh-CN"/>
              </w:rPr>
            </w:pPr>
            <w:proofErr w:type="spellStart"/>
            <w:r w:rsidRPr="008A6559">
              <w:rPr>
                <w:i/>
                <w:color w:val="0070C0"/>
                <w:sz w:val="14"/>
                <w:lang w:eastAsia="zh-CN"/>
              </w:rPr>
              <w:t>codebookSubset</w:t>
            </w:r>
            <w:proofErr w:type="spellEnd"/>
            <w:r w:rsidRPr="008A6559">
              <w:rPr>
                <w:rFonts w:hint="eastAsia"/>
                <w:i/>
                <w:color w:val="0070C0"/>
                <w:sz w:val="14"/>
                <w:lang w:eastAsia="zh-CN"/>
              </w:rPr>
              <w:t xml:space="preserve"> = </w:t>
            </w:r>
            <w:proofErr w:type="spellStart"/>
            <w:r w:rsidRPr="008A6559">
              <w:rPr>
                <w:rFonts w:hint="eastAsia"/>
                <w:i/>
                <w:color w:val="0070C0"/>
                <w:sz w:val="14"/>
                <w:lang w:eastAsia="zh-CN"/>
              </w:rPr>
              <w:t>n</w:t>
            </w:r>
            <w:r w:rsidRPr="008A6559">
              <w:rPr>
                <w:i/>
                <w:color w:val="0070C0"/>
                <w:sz w:val="14"/>
                <w:lang w:eastAsia="zh-CN"/>
              </w:rPr>
              <w:t>onCoherent</w:t>
            </w:r>
            <w:proofErr w:type="spellEnd"/>
          </w:p>
        </w:tc>
      </w:tr>
      <w:tr w:rsidR="008A6559" w:rsidRPr="008A6559" w14:paraId="57074B5F" w14:textId="77777777" w:rsidTr="00797742">
        <w:trPr>
          <w:jc w:val="center"/>
        </w:trPr>
        <w:tc>
          <w:tcPr>
            <w:tcW w:w="891" w:type="dxa"/>
            <w:shd w:val="clear" w:color="auto" w:fill="D9D9D9"/>
          </w:tcPr>
          <w:p w14:paraId="2885C507" w14:textId="77777777" w:rsidR="008A6559" w:rsidRPr="008A6559" w:rsidRDefault="008A6559" w:rsidP="00797742">
            <w:pPr>
              <w:pStyle w:val="TAC"/>
              <w:rPr>
                <w:i/>
                <w:color w:val="0070C0"/>
                <w:sz w:val="14"/>
                <w:lang w:eastAsia="zh-CN"/>
              </w:rPr>
            </w:pPr>
            <w:r w:rsidRPr="008A6559">
              <w:rPr>
                <w:i/>
                <w:color w:val="0070C0"/>
                <w:sz w:val="14"/>
              </w:rPr>
              <w:t>0</w:t>
            </w:r>
          </w:p>
        </w:tc>
        <w:tc>
          <w:tcPr>
            <w:tcW w:w="2758" w:type="dxa"/>
            <w:shd w:val="clear" w:color="auto" w:fill="auto"/>
          </w:tcPr>
          <w:p w14:paraId="2EE45DD5" w14:textId="77777777" w:rsidR="008A6559" w:rsidRPr="008A6559" w:rsidRDefault="008A6559" w:rsidP="00797742">
            <w:pPr>
              <w:pStyle w:val="TAC"/>
              <w:rPr>
                <w:i/>
                <w:color w:val="0070C0"/>
                <w:sz w:val="14"/>
                <w:lang w:eastAsia="zh-CN"/>
              </w:rPr>
            </w:pPr>
            <w:r w:rsidRPr="008A6559">
              <w:rPr>
                <w:i/>
                <w:color w:val="0070C0"/>
                <w:sz w:val="14"/>
              </w:rPr>
              <w:t>1 layer: TPMI=0</w:t>
            </w:r>
          </w:p>
        </w:tc>
        <w:tc>
          <w:tcPr>
            <w:tcW w:w="899" w:type="dxa"/>
            <w:shd w:val="clear" w:color="auto" w:fill="D9D9D9"/>
          </w:tcPr>
          <w:p w14:paraId="09F08861" w14:textId="77777777" w:rsidR="008A6559" w:rsidRPr="008A6559" w:rsidRDefault="008A6559" w:rsidP="00797742">
            <w:pPr>
              <w:pStyle w:val="TAC"/>
              <w:rPr>
                <w:i/>
                <w:color w:val="0070C0"/>
                <w:sz w:val="14"/>
              </w:rPr>
            </w:pPr>
            <w:r w:rsidRPr="008A6559">
              <w:rPr>
                <w:i/>
                <w:color w:val="0070C0"/>
                <w:sz w:val="14"/>
              </w:rPr>
              <w:t>0</w:t>
            </w:r>
          </w:p>
        </w:tc>
        <w:tc>
          <w:tcPr>
            <w:tcW w:w="1758" w:type="dxa"/>
          </w:tcPr>
          <w:p w14:paraId="6BAC961A" w14:textId="77777777" w:rsidR="008A6559" w:rsidRPr="008A6559" w:rsidRDefault="008A6559" w:rsidP="00797742">
            <w:pPr>
              <w:pStyle w:val="TAC"/>
              <w:rPr>
                <w:i/>
                <w:color w:val="0070C0"/>
                <w:sz w:val="14"/>
                <w:highlight w:val="yellow"/>
                <w:lang w:eastAsia="zh-CN"/>
              </w:rPr>
            </w:pPr>
            <w:r w:rsidRPr="008A6559">
              <w:rPr>
                <w:i/>
                <w:color w:val="0070C0"/>
                <w:sz w:val="14"/>
                <w:highlight w:val="yellow"/>
              </w:rPr>
              <w:t>1 layer: TPMI=0</w:t>
            </w:r>
          </w:p>
        </w:tc>
      </w:tr>
      <w:tr w:rsidR="008A6559" w:rsidRPr="008A6559" w14:paraId="2269475E" w14:textId="77777777" w:rsidTr="00797742">
        <w:trPr>
          <w:jc w:val="center"/>
        </w:trPr>
        <w:tc>
          <w:tcPr>
            <w:tcW w:w="891" w:type="dxa"/>
            <w:shd w:val="clear" w:color="auto" w:fill="D9D9D9"/>
            <w:vAlign w:val="center"/>
          </w:tcPr>
          <w:p w14:paraId="4DE352F4" w14:textId="77777777" w:rsidR="008A6559" w:rsidRPr="008A6559" w:rsidRDefault="008A6559" w:rsidP="00797742">
            <w:pPr>
              <w:pStyle w:val="TAC"/>
              <w:rPr>
                <w:i/>
                <w:color w:val="0070C0"/>
                <w:sz w:val="14"/>
                <w:lang w:eastAsia="zh-CN"/>
              </w:rPr>
            </w:pPr>
            <w:r w:rsidRPr="008A6559">
              <w:rPr>
                <w:rFonts w:hint="eastAsia"/>
                <w:i/>
                <w:color w:val="0070C0"/>
                <w:sz w:val="14"/>
                <w:lang w:eastAsia="zh-CN"/>
              </w:rPr>
              <w:t>1</w:t>
            </w:r>
          </w:p>
        </w:tc>
        <w:tc>
          <w:tcPr>
            <w:tcW w:w="2758" w:type="dxa"/>
            <w:shd w:val="clear" w:color="auto" w:fill="auto"/>
            <w:vAlign w:val="center"/>
          </w:tcPr>
          <w:p w14:paraId="24F23382" w14:textId="77777777" w:rsidR="008A6559" w:rsidRPr="008A6559" w:rsidRDefault="008A6559" w:rsidP="00797742">
            <w:pPr>
              <w:pStyle w:val="TAC"/>
              <w:rPr>
                <w:i/>
                <w:color w:val="0070C0"/>
                <w:sz w:val="14"/>
                <w:lang w:eastAsia="zh-CN"/>
              </w:rPr>
            </w:pPr>
            <w:r w:rsidRPr="008A6559">
              <w:rPr>
                <w:i/>
                <w:color w:val="0070C0"/>
                <w:sz w:val="14"/>
              </w:rPr>
              <w:t>1 layer: TPMI=1</w:t>
            </w:r>
          </w:p>
        </w:tc>
        <w:tc>
          <w:tcPr>
            <w:tcW w:w="899" w:type="dxa"/>
            <w:shd w:val="clear" w:color="auto" w:fill="D9D9D9"/>
            <w:vAlign w:val="center"/>
          </w:tcPr>
          <w:p w14:paraId="7AAEC609" w14:textId="77777777" w:rsidR="008A6559" w:rsidRPr="008A6559" w:rsidRDefault="008A6559" w:rsidP="00797742">
            <w:pPr>
              <w:pStyle w:val="TAC"/>
              <w:rPr>
                <w:i/>
                <w:color w:val="0070C0"/>
                <w:sz w:val="14"/>
              </w:rPr>
            </w:pPr>
            <w:r w:rsidRPr="008A6559">
              <w:rPr>
                <w:rFonts w:hint="eastAsia"/>
                <w:i/>
                <w:color w:val="0070C0"/>
                <w:sz w:val="14"/>
                <w:lang w:eastAsia="zh-CN"/>
              </w:rPr>
              <w:t>1</w:t>
            </w:r>
          </w:p>
        </w:tc>
        <w:tc>
          <w:tcPr>
            <w:tcW w:w="1758" w:type="dxa"/>
            <w:vAlign w:val="center"/>
          </w:tcPr>
          <w:p w14:paraId="1DF02FDF" w14:textId="77777777" w:rsidR="008A6559" w:rsidRPr="008A6559" w:rsidRDefault="008A6559" w:rsidP="00797742">
            <w:pPr>
              <w:pStyle w:val="TAC"/>
              <w:rPr>
                <w:i/>
                <w:color w:val="0070C0"/>
                <w:sz w:val="14"/>
                <w:highlight w:val="yellow"/>
                <w:lang w:eastAsia="zh-CN"/>
              </w:rPr>
            </w:pPr>
            <w:r w:rsidRPr="008A6559">
              <w:rPr>
                <w:i/>
                <w:color w:val="0070C0"/>
                <w:sz w:val="14"/>
                <w:highlight w:val="yellow"/>
              </w:rPr>
              <w:t>1 layer: TPMI=1</w:t>
            </w:r>
          </w:p>
        </w:tc>
      </w:tr>
      <w:tr w:rsidR="008A6559" w:rsidRPr="008A6559" w14:paraId="6DB0E268" w14:textId="77777777" w:rsidTr="00797742">
        <w:trPr>
          <w:jc w:val="center"/>
        </w:trPr>
        <w:tc>
          <w:tcPr>
            <w:tcW w:w="891" w:type="dxa"/>
            <w:shd w:val="clear" w:color="auto" w:fill="D9D9D9"/>
            <w:vAlign w:val="center"/>
          </w:tcPr>
          <w:p w14:paraId="3BE3B452" w14:textId="77777777" w:rsidR="008A6559" w:rsidRPr="008A6559" w:rsidRDefault="008A6559" w:rsidP="00797742">
            <w:pPr>
              <w:pStyle w:val="TAC"/>
              <w:rPr>
                <w:i/>
                <w:color w:val="0070C0"/>
                <w:sz w:val="14"/>
                <w:lang w:eastAsia="zh-CN"/>
              </w:rPr>
            </w:pPr>
            <w:r w:rsidRPr="008A6559">
              <w:rPr>
                <w:rFonts w:hint="eastAsia"/>
                <w:i/>
                <w:color w:val="0070C0"/>
                <w:sz w:val="14"/>
                <w:lang w:eastAsia="zh-CN"/>
              </w:rPr>
              <w:t>2</w:t>
            </w:r>
          </w:p>
        </w:tc>
        <w:tc>
          <w:tcPr>
            <w:tcW w:w="2758" w:type="dxa"/>
            <w:shd w:val="clear" w:color="auto" w:fill="auto"/>
            <w:vAlign w:val="center"/>
          </w:tcPr>
          <w:p w14:paraId="29897918" w14:textId="77777777" w:rsidR="008A6559" w:rsidRPr="008A6559" w:rsidRDefault="008A6559" w:rsidP="00797742">
            <w:pPr>
              <w:pStyle w:val="TAC"/>
              <w:rPr>
                <w:i/>
                <w:color w:val="0070C0"/>
                <w:sz w:val="14"/>
                <w:lang w:eastAsia="zh-CN"/>
              </w:rPr>
            </w:pPr>
            <w:r w:rsidRPr="008A6559">
              <w:rPr>
                <w:i/>
                <w:color w:val="0070C0"/>
                <w:sz w:val="14"/>
              </w:rPr>
              <w:t>1 layer: TPMI=</w:t>
            </w:r>
            <w:r w:rsidRPr="008A6559">
              <w:rPr>
                <w:rFonts w:hint="eastAsia"/>
                <w:i/>
                <w:color w:val="0070C0"/>
                <w:sz w:val="14"/>
                <w:lang w:eastAsia="zh-CN"/>
              </w:rPr>
              <w:t>2</w:t>
            </w:r>
          </w:p>
        </w:tc>
        <w:tc>
          <w:tcPr>
            <w:tcW w:w="899" w:type="dxa"/>
            <w:shd w:val="clear" w:color="auto" w:fill="D9D9D9"/>
            <w:vAlign w:val="center"/>
          </w:tcPr>
          <w:p w14:paraId="19F75641" w14:textId="77777777" w:rsidR="008A6559" w:rsidRPr="008A6559" w:rsidRDefault="008A6559" w:rsidP="00797742">
            <w:pPr>
              <w:pStyle w:val="TAC"/>
              <w:rPr>
                <w:i/>
                <w:color w:val="0070C0"/>
                <w:sz w:val="14"/>
                <w:lang w:eastAsia="zh-CN"/>
              </w:rPr>
            </w:pPr>
          </w:p>
        </w:tc>
        <w:tc>
          <w:tcPr>
            <w:tcW w:w="1758" w:type="dxa"/>
            <w:vAlign w:val="center"/>
          </w:tcPr>
          <w:p w14:paraId="40B4A87F" w14:textId="77777777" w:rsidR="008A6559" w:rsidRPr="008A6559" w:rsidRDefault="008A6559" w:rsidP="00797742">
            <w:pPr>
              <w:pStyle w:val="TAC"/>
              <w:rPr>
                <w:i/>
                <w:color w:val="0070C0"/>
                <w:sz w:val="14"/>
                <w:lang w:eastAsia="zh-CN"/>
              </w:rPr>
            </w:pPr>
          </w:p>
        </w:tc>
      </w:tr>
      <w:tr w:rsidR="008A6559" w:rsidRPr="008A6559" w14:paraId="4AD8142D" w14:textId="77777777" w:rsidTr="00797742">
        <w:trPr>
          <w:jc w:val="center"/>
        </w:trPr>
        <w:tc>
          <w:tcPr>
            <w:tcW w:w="891" w:type="dxa"/>
            <w:shd w:val="clear" w:color="auto" w:fill="D9D9D9"/>
            <w:vAlign w:val="center"/>
          </w:tcPr>
          <w:p w14:paraId="35EA9A8E" w14:textId="77777777" w:rsidR="008A6559" w:rsidRPr="008A6559" w:rsidRDefault="008A6559" w:rsidP="00797742">
            <w:pPr>
              <w:pStyle w:val="TAC"/>
              <w:rPr>
                <w:i/>
                <w:color w:val="0070C0"/>
                <w:sz w:val="14"/>
                <w:lang w:eastAsia="zh-CN"/>
              </w:rPr>
            </w:pPr>
            <w:r w:rsidRPr="008A6559">
              <w:rPr>
                <w:rFonts w:hint="eastAsia"/>
                <w:i/>
                <w:color w:val="0070C0"/>
                <w:sz w:val="14"/>
                <w:lang w:eastAsia="zh-CN"/>
              </w:rPr>
              <w:t>3</w:t>
            </w:r>
          </w:p>
        </w:tc>
        <w:tc>
          <w:tcPr>
            <w:tcW w:w="2758" w:type="dxa"/>
            <w:shd w:val="clear" w:color="auto" w:fill="auto"/>
            <w:vAlign w:val="center"/>
          </w:tcPr>
          <w:p w14:paraId="04380D49" w14:textId="77777777" w:rsidR="008A6559" w:rsidRPr="008A6559" w:rsidRDefault="008A6559" w:rsidP="00797742">
            <w:pPr>
              <w:pStyle w:val="TAC"/>
              <w:rPr>
                <w:i/>
                <w:color w:val="0070C0"/>
                <w:sz w:val="14"/>
                <w:lang w:eastAsia="zh-CN"/>
              </w:rPr>
            </w:pPr>
            <w:r w:rsidRPr="008A6559">
              <w:rPr>
                <w:i/>
                <w:color w:val="0070C0"/>
                <w:sz w:val="14"/>
              </w:rPr>
              <w:t>1 layer: TPMI=</w:t>
            </w:r>
            <w:r w:rsidRPr="008A6559">
              <w:rPr>
                <w:rFonts w:hint="eastAsia"/>
                <w:i/>
                <w:color w:val="0070C0"/>
                <w:sz w:val="14"/>
                <w:lang w:eastAsia="zh-CN"/>
              </w:rPr>
              <w:t>3</w:t>
            </w:r>
          </w:p>
        </w:tc>
        <w:tc>
          <w:tcPr>
            <w:tcW w:w="899" w:type="dxa"/>
            <w:shd w:val="clear" w:color="auto" w:fill="D9D9D9"/>
            <w:vAlign w:val="center"/>
          </w:tcPr>
          <w:p w14:paraId="756258DF" w14:textId="77777777" w:rsidR="008A6559" w:rsidRPr="008A6559" w:rsidRDefault="008A6559" w:rsidP="00797742">
            <w:pPr>
              <w:pStyle w:val="TAC"/>
              <w:rPr>
                <w:i/>
                <w:color w:val="0070C0"/>
                <w:sz w:val="14"/>
              </w:rPr>
            </w:pPr>
          </w:p>
        </w:tc>
        <w:tc>
          <w:tcPr>
            <w:tcW w:w="1758" w:type="dxa"/>
            <w:vAlign w:val="center"/>
          </w:tcPr>
          <w:p w14:paraId="58F85B6C" w14:textId="77777777" w:rsidR="008A6559" w:rsidRPr="008A6559" w:rsidRDefault="008A6559" w:rsidP="00797742">
            <w:pPr>
              <w:pStyle w:val="TAC"/>
              <w:rPr>
                <w:i/>
                <w:color w:val="0070C0"/>
                <w:sz w:val="14"/>
                <w:lang w:eastAsia="zh-CN"/>
              </w:rPr>
            </w:pPr>
          </w:p>
        </w:tc>
      </w:tr>
      <w:tr w:rsidR="008A6559" w:rsidRPr="008A6559" w14:paraId="543C9B75" w14:textId="77777777" w:rsidTr="00797742">
        <w:trPr>
          <w:jc w:val="center"/>
        </w:trPr>
        <w:tc>
          <w:tcPr>
            <w:tcW w:w="891" w:type="dxa"/>
            <w:shd w:val="clear" w:color="auto" w:fill="D9D9D9"/>
          </w:tcPr>
          <w:p w14:paraId="5E8AE94C" w14:textId="77777777" w:rsidR="008A6559" w:rsidRPr="008A6559" w:rsidRDefault="008A6559" w:rsidP="00797742">
            <w:pPr>
              <w:pStyle w:val="TAC"/>
              <w:rPr>
                <w:i/>
                <w:color w:val="0070C0"/>
                <w:sz w:val="14"/>
                <w:lang w:eastAsia="zh-CN"/>
              </w:rPr>
            </w:pPr>
            <w:r w:rsidRPr="008A6559">
              <w:rPr>
                <w:rFonts w:hint="eastAsia"/>
                <w:i/>
                <w:color w:val="0070C0"/>
                <w:sz w:val="14"/>
                <w:lang w:eastAsia="zh-CN"/>
              </w:rPr>
              <w:t>4</w:t>
            </w:r>
          </w:p>
        </w:tc>
        <w:tc>
          <w:tcPr>
            <w:tcW w:w="2758" w:type="dxa"/>
            <w:shd w:val="clear" w:color="auto" w:fill="auto"/>
          </w:tcPr>
          <w:p w14:paraId="1224F87B" w14:textId="77777777" w:rsidR="008A6559" w:rsidRPr="008A6559" w:rsidRDefault="008A6559" w:rsidP="00797742">
            <w:pPr>
              <w:pStyle w:val="TAC"/>
              <w:rPr>
                <w:i/>
                <w:color w:val="0070C0"/>
                <w:sz w:val="14"/>
                <w:lang w:eastAsia="zh-CN"/>
              </w:rPr>
            </w:pPr>
            <w:r w:rsidRPr="008A6559">
              <w:rPr>
                <w:i/>
                <w:color w:val="0070C0"/>
                <w:sz w:val="14"/>
              </w:rPr>
              <w:t>1 layer: TPMI=</w:t>
            </w:r>
            <w:r w:rsidRPr="008A6559">
              <w:rPr>
                <w:rFonts w:hint="eastAsia"/>
                <w:i/>
                <w:color w:val="0070C0"/>
                <w:sz w:val="14"/>
                <w:lang w:eastAsia="zh-CN"/>
              </w:rPr>
              <w:t>4</w:t>
            </w:r>
          </w:p>
        </w:tc>
        <w:tc>
          <w:tcPr>
            <w:tcW w:w="899" w:type="dxa"/>
            <w:shd w:val="clear" w:color="auto" w:fill="D9D9D9"/>
          </w:tcPr>
          <w:p w14:paraId="2F5D416E" w14:textId="77777777" w:rsidR="008A6559" w:rsidRPr="008A6559" w:rsidRDefault="008A6559" w:rsidP="00797742">
            <w:pPr>
              <w:pStyle w:val="TAC"/>
              <w:rPr>
                <w:i/>
                <w:color w:val="0070C0"/>
                <w:sz w:val="14"/>
                <w:lang w:eastAsia="zh-CN"/>
              </w:rPr>
            </w:pPr>
          </w:p>
        </w:tc>
        <w:tc>
          <w:tcPr>
            <w:tcW w:w="1758" w:type="dxa"/>
          </w:tcPr>
          <w:p w14:paraId="27A3DC06" w14:textId="77777777" w:rsidR="008A6559" w:rsidRPr="008A6559" w:rsidRDefault="008A6559" w:rsidP="00797742">
            <w:pPr>
              <w:pStyle w:val="TAC"/>
              <w:rPr>
                <w:i/>
                <w:color w:val="0070C0"/>
                <w:sz w:val="14"/>
                <w:lang w:eastAsia="zh-CN"/>
              </w:rPr>
            </w:pPr>
          </w:p>
        </w:tc>
      </w:tr>
      <w:tr w:rsidR="008A6559" w:rsidRPr="008A6559" w14:paraId="17F9364E" w14:textId="77777777" w:rsidTr="00797742">
        <w:trPr>
          <w:jc w:val="center"/>
        </w:trPr>
        <w:tc>
          <w:tcPr>
            <w:tcW w:w="891" w:type="dxa"/>
            <w:shd w:val="clear" w:color="auto" w:fill="D9D9D9"/>
          </w:tcPr>
          <w:p w14:paraId="3424CA12" w14:textId="77777777" w:rsidR="008A6559" w:rsidRPr="008A6559" w:rsidRDefault="008A6559" w:rsidP="00797742">
            <w:pPr>
              <w:pStyle w:val="TAC"/>
              <w:rPr>
                <w:i/>
                <w:color w:val="0070C0"/>
                <w:sz w:val="14"/>
                <w:lang w:eastAsia="zh-CN"/>
              </w:rPr>
            </w:pPr>
            <w:r w:rsidRPr="008A6559">
              <w:rPr>
                <w:rFonts w:hint="eastAsia"/>
                <w:i/>
                <w:color w:val="0070C0"/>
                <w:sz w:val="14"/>
                <w:lang w:eastAsia="zh-CN"/>
              </w:rPr>
              <w:t>5</w:t>
            </w:r>
          </w:p>
        </w:tc>
        <w:tc>
          <w:tcPr>
            <w:tcW w:w="2758" w:type="dxa"/>
            <w:shd w:val="clear" w:color="auto" w:fill="auto"/>
          </w:tcPr>
          <w:p w14:paraId="0268E3F8" w14:textId="77777777" w:rsidR="008A6559" w:rsidRPr="008A6559" w:rsidRDefault="008A6559" w:rsidP="00797742">
            <w:pPr>
              <w:pStyle w:val="TAC"/>
              <w:rPr>
                <w:i/>
                <w:color w:val="0070C0"/>
                <w:sz w:val="14"/>
                <w:lang w:eastAsia="zh-CN"/>
              </w:rPr>
            </w:pPr>
            <w:r w:rsidRPr="008A6559">
              <w:rPr>
                <w:i/>
                <w:color w:val="0070C0"/>
                <w:sz w:val="14"/>
              </w:rPr>
              <w:t>1 layer: TPMI=</w:t>
            </w:r>
            <w:r w:rsidRPr="008A6559">
              <w:rPr>
                <w:rFonts w:hint="eastAsia"/>
                <w:i/>
                <w:color w:val="0070C0"/>
                <w:sz w:val="14"/>
                <w:lang w:eastAsia="zh-CN"/>
              </w:rPr>
              <w:t>5</w:t>
            </w:r>
          </w:p>
        </w:tc>
        <w:tc>
          <w:tcPr>
            <w:tcW w:w="899" w:type="dxa"/>
            <w:shd w:val="clear" w:color="auto" w:fill="D9D9D9"/>
          </w:tcPr>
          <w:p w14:paraId="0CFE42E4" w14:textId="77777777" w:rsidR="008A6559" w:rsidRPr="008A6559" w:rsidRDefault="008A6559" w:rsidP="00797742">
            <w:pPr>
              <w:pStyle w:val="TAC"/>
              <w:rPr>
                <w:i/>
                <w:color w:val="0070C0"/>
                <w:sz w:val="14"/>
                <w:lang w:eastAsia="zh-CN"/>
              </w:rPr>
            </w:pPr>
          </w:p>
        </w:tc>
        <w:tc>
          <w:tcPr>
            <w:tcW w:w="1758" w:type="dxa"/>
          </w:tcPr>
          <w:p w14:paraId="1158D53D" w14:textId="77777777" w:rsidR="008A6559" w:rsidRPr="008A6559" w:rsidRDefault="008A6559" w:rsidP="00797742">
            <w:pPr>
              <w:pStyle w:val="TAC"/>
              <w:rPr>
                <w:i/>
                <w:color w:val="0070C0"/>
                <w:sz w:val="14"/>
                <w:lang w:eastAsia="zh-CN"/>
              </w:rPr>
            </w:pPr>
          </w:p>
        </w:tc>
      </w:tr>
      <w:tr w:rsidR="008A6559" w:rsidRPr="008A6559" w14:paraId="20FF8550" w14:textId="77777777" w:rsidTr="00797742">
        <w:trPr>
          <w:jc w:val="center"/>
        </w:trPr>
        <w:tc>
          <w:tcPr>
            <w:tcW w:w="891" w:type="dxa"/>
            <w:shd w:val="clear" w:color="auto" w:fill="D9D9D9"/>
          </w:tcPr>
          <w:p w14:paraId="4EA51EEC" w14:textId="77777777" w:rsidR="008A6559" w:rsidRPr="008A6559" w:rsidRDefault="008A6559" w:rsidP="00797742">
            <w:pPr>
              <w:pStyle w:val="TAC"/>
              <w:rPr>
                <w:i/>
                <w:color w:val="0070C0"/>
                <w:sz w:val="14"/>
                <w:lang w:eastAsia="zh-CN"/>
              </w:rPr>
            </w:pPr>
            <w:r w:rsidRPr="008A6559">
              <w:rPr>
                <w:rFonts w:hint="eastAsia"/>
                <w:i/>
                <w:color w:val="0070C0"/>
                <w:sz w:val="14"/>
                <w:lang w:eastAsia="zh-CN"/>
              </w:rPr>
              <w:t>6-7</w:t>
            </w:r>
          </w:p>
        </w:tc>
        <w:tc>
          <w:tcPr>
            <w:tcW w:w="2758" w:type="dxa"/>
            <w:shd w:val="clear" w:color="auto" w:fill="auto"/>
          </w:tcPr>
          <w:p w14:paraId="2FA017FE" w14:textId="77777777" w:rsidR="008A6559" w:rsidRPr="008A6559" w:rsidRDefault="008A6559" w:rsidP="00797742">
            <w:pPr>
              <w:pStyle w:val="TAC"/>
              <w:rPr>
                <w:i/>
                <w:color w:val="0070C0"/>
                <w:sz w:val="14"/>
                <w:lang w:eastAsia="zh-CN"/>
              </w:rPr>
            </w:pPr>
            <w:r w:rsidRPr="008A6559">
              <w:rPr>
                <w:rFonts w:hint="eastAsia"/>
                <w:i/>
                <w:color w:val="0070C0"/>
                <w:sz w:val="14"/>
                <w:lang w:eastAsia="zh-CN"/>
              </w:rPr>
              <w:t>reserved</w:t>
            </w:r>
          </w:p>
        </w:tc>
        <w:tc>
          <w:tcPr>
            <w:tcW w:w="899" w:type="dxa"/>
            <w:shd w:val="clear" w:color="auto" w:fill="D9D9D9"/>
          </w:tcPr>
          <w:p w14:paraId="2BC53BBF" w14:textId="77777777" w:rsidR="008A6559" w:rsidRPr="008A6559" w:rsidRDefault="008A6559" w:rsidP="00797742">
            <w:pPr>
              <w:pStyle w:val="TAC"/>
              <w:rPr>
                <w:i/>
                <w:color w:val="0070C0"/>
                <w:sz w:val="14"/>
                <w:lang w:eastAsia="zh-CN"/>
              </w:rPr>
            </w:pPr>
          </w:p>
        </w:tc>
        <w:tc>
          <w:tcPr>
            <w:tcW w:w="1758" w:type="dxa"/>
          </w:tcPr>
          <w:p w14:paraId="4891EB5F" w14:textId="77777777" w:rsidR="008A6559" w:rsidRPr="008A6559" w:rsidRDefault="008A6559" w:rsidP="00797742">
            <w:pPr>
              <w:pStyle w:val="TAC"/>
              <w:rPr>
                <w:i/>
                <w:color w:val="0070C0"/>
                <w:sz w:val="14"/>
                <w:lang w:eastAsia="zh-CN"/>
              </w:rPr>
            </w:pPr>
          </w:p>
        </w:tc>
      </w:tr>
    </w:tbl>
    <w:p w14:paraId="05AA13D3" w14:textId="77777777" w:rsidR="008A6559" w:rsidRPr="008A6559" w:rsidRDefault="008A6559" w:rsidP="008A6559">
      <w:pPr>
        <w:rPr>
          <w:i/>
          <w:color w:val="0070C0"/>
          <w:sz w:val="16"/>
          <w:lang w:eastAsia="zh-CN"/>
        </w:rPr>
      </w:pPr>
    </w:p>
    <w:p w14:paraId="68C73D3F" w14:textId="77777777" w:rsidR="008A6559" w:rsidRPr="008A6559" w:rsidRDefault="008A6559" w:rsidP="008A6559">
      <w:pPr>
        <w:pStyle w:val="TH"/>
        <w:overflowPunct w:val="0"/>
        <w:autoSpaceDE w:val="0"/>
        <w:autoSpaceDN w:val="0"/>
        <w:adjustRightInd w:val="0"/>
        <w:textAlignment w:val="baseline"/>
        <w:rPr>
          <w:i/>
          <w:color w:val="0070C0"/>
          <w:sz w:val="16"/>
          <w:lang w:eastAsia="zh-CN"/>
        </w:rPr>
      </w:pPr>
      <w:r w:rsidRPr="008A6559">
        <w:rPr>
          <w:i/>
          <w:color w:val="0070C0"/>
          <w:sz w:val="16"/>
        </w:rPr>
        <w:t xml:space="preserve">Table </w:t>
      </w:r>
      <w:r w:rsidRPr="008A6559">
        <w:rPr>
          <w:rFonts w:hint="eastAsia"/>
          <w:i/>
          <w:color w:val="0070C0"/>
          <w:sz w:val="16"/>
          <w:lang w:eastAsia="zh-CN"/>
        </w:rPr>
        <w:t>7.3.1.1.2</w:t>
      </w:r>
      <w:r w:rsidRPr="008A6559">
        <w:rPr>
          <w:i/>
          <w:color w:val="0070C0"/>
          <w:sz w:val="16"/>
        </w:rPr>
        <w:t>-</w:t>
      </w:r>
      <w:r w:rsidRPr="008A6559">
        <w:rPr>
          <w:rFonts w:hint="eastAsia"/>
          <w:i/>
          <w:color w:val="0070C0"/>
          <w:sz w:val="16"/>
          <w:lang w:eastAsia="zh-CN"/>
        </w:rPr>
        <w:t>5</w:t>
      </w:r>
      <w:r w:rsidRPr="008A6559">
        <w:rPr>
          <w:i/>
          <w:color w:val="0070C0"/>
          <w:sz w:val="16"/>
          <w:lang w:eastAsia="zh-CN"/>
        </w:rPr>
        <w:t>A</w:t>
      </w:r>
      <w:r w:rsidRPr="008A6559">
        <w:rPr>
          <w:rFonts w:hint="eastAsia"/>
          <w:i/>
          <w:color w:val="0070C0"/>
          <w:sz w:val="16"/>
          <w:lang w:eastAsia="zh-CN"/>
        </w:rPr>
        <w:t xml:space="preserve">: </w:t>
      </w:r>
      <w:r w:rsidRPr="008A6559">
        <w:rPr>
          <w:i/>
          <w:color w:val="0070C0"/>
          <w:sz w:val="16"/>
        </w:rPr>
        <w:t>Precoding information and number of layers</w:t>
      </w:r>
      <w:r w:rsidRPr="008A6559">
        <w:rPr>
          <w:rFonts w:hint="eastAsia"/>
          <w:i/>
          <w:color w:val="0070C0"/>
          <w:sz w:val="16"/>
          <w:lang w:eastAsia="zh-CN"/>
        </w:rPr>
        <w:t>, for 2 antenna ports</w:t>
      </w:r>
      <w:r w:rsidRPr="008A6559">
        <w:rPr>
          <w:i/>
          <w:color w:val="0070C0"/>
          <w:sz w:val="16"/>
        </w:rPr>
        <w:t xml:space="preserve"> or Second Precoding information</w:t>
      </w:r>
      <w:r w:rsidRPr="008A6559">
        <w:rPr>
          <w:rFonts w:hint="eastAsia"/>
          <w:i/>
          <w:color w:val="0070C0"/>
          <w:sz w:val="16"/>
          <w:lang w:eastAsia="zh-CN"/>
        </w:rPr>
        <w:t xml:space="preserve">, if </w:t>
      </w:r>
      <w:r w:rsidRPr="008A6559">
        <w:rPr>
          <w:i/>
          <w:color w:val="0070C0"/>
          <w:sz w:val="16"/>
        </w:rPr>
        <w:t>transform</w:t>
      </w:r>
      <w:r w:rsidRPr="008A6559">
        <w:rPr>
          <w:rFonts w:hint="eastAsia"/>
          <w:i/>
          <w:color w:val="0070C0"/>
          <w:sz w:val="16"/>
          <w:lang w:eastAsia="zh-CN"/>
        </w:rPr>
        <w:t xml:space="preserve"> p</w:t>
      </w:r>
      <w:r w:rsidRPr="008A6559">
        <w:rPr>
          <w:i/>
          <w:color w:val="0070C0"/>
          <w:sz w:val="16"/>
        </w:rPr>
        <w:t>recoder</w:t>
      </w:r>
      <w:r w:rsidRPr="008A6559">
        <w:rPr>
          <w:rFonts w:hint="eastAsia"/>
          <w:i/>
          <w:color w:val="0070C0"/>
          <w:sz w:val="16"/>
          <w:lang w:eastAsia="zh-CN"/>
        </w:rPr>
        <w:t xml:space="preserve"> is</w:t>
      </w:r>
      <w:r w:rsidRPr="008A6559">
        <w:rPr>
          <w:i/>
          <w:color w:val="0070C0"/>
          <w:sz w:val="16"/>
          <w:lang w:eastAsia="zh-CN"/>
        </w:rPr>
        <w:t xml:space="preserve"> enabled</w:t>
      </w:r>
      <w:r w:rsidRPr="008A6559">
        <w:rPr>
          <w:rFonts w:hint="eastAsia"/>
          <w:i/>
          <w:color w:val="0070C0"/>
          <w:sz w:val="16"/>
          <w:lang w:eastAsia="zh-CN"/>
        </w:rPr>
        <w:t xml:space="preserve"> and </w:t>
      </w:r>
      <w:r w:rsidRPr="008A6559">
        <w:rPr>
          <w:i/>
          <w:iCs/>
          <w:color w:val="0070C0"/>
          <w:sz w:val="16"/>
        </w:rPr>
        <w:t>ul-</w:t>
      </w:r>
      <w:proofErr w:type="spellStart"/>
      <w:r w:rsidRPr="008A6559">
        <w:rPr>
          <w:i/>
          <w:iCs/>
          <w:color w:val="0070C0"/>
          <w:sz w:val="16"/>
        </w:rPr>
        <w:t>FullPowerTransmission</w:t>
      </w:r>
      <w:proofErr w:type="spellEnd"/>
      <w:r w:rsidRPr="008A6559">
        <w:rPr>
          <w:i/>
          <w:color w:val="0070C0"/>
          <w:sz w:val="16"/>
          <w:lang w:eastAsia="zh-CN"/>
        </w:rPr>
        <w:t xml:space="preserve"> </w:t>
      </w:r>
      <w:r w:rsidRPr="008A6559">
        <w:rPr>
          <w:i/>
          <w:iCs/>
          <w:color w:val="0070C0"/>
          <w:sz w:val="16"/>
          <w:lang w:eastAsia="zh-CN"/>
        </w:rPr>
        <w:t>=</w:t>
      </w:r>
      <w:r w:rsidRPr="008A6559">
        <w:rPr>
          <w:i/>
          <w:iCs/>
          <w:color w:val="0070C0"/>
          <w:sz w:val="16"/>
        </w:rPr>
        <w:t xml:space="preserve"> fullpowerMode</w:t>
      </w:r>
      <w:r w:rsidRPr="008A6559">
        <w:rPr>
          <w:i/>
          <w:iCs/>
          <w:color w:val="0070C0"/>
          <w:sz w:val="16"/>
          <w:lang w:eastAsia="zh-CN"/>
        </w:rPr>
        <w:t>1</w:t>
      </w:r>
      <w:r w:rsidRPr="008A6559">
        <w:rPr>
          <w:rFonts w:hint="eastAsia"/>
          <w:i/>
          <w:color w:val="0070C0"/>
          <w:sz w:val="16"/>
          <w:lang w:eastAsia="zh-CN"/>
        </w:rPr>
        <w:t xml:space="preserve">, or if </w:t>
      </w:r>
      <w:r w:rsidRPr="008A6559">
        <w:rPr>
          <w:i/>
          <w:color w:val="0070C0"/>
          <w:sz w:val="16"/>
        </w:rPr>
        <w:t>transform</w:t>
      </w:r>
      <w:r w:rsidRPr="008A6559">
        <w:rPr>
          <w:rFonts w:hint="eastAsia"/>
          <w:i/>
          <w:color w:val="0070C0"/>
          <w:sz w:val="16"/>
          <w:lang w:eastAsia="zh-CN"/>
        </w:rPr>
        <w:t xml:space="preserve"> p</w:t>
      </w:r>
      <w:r w:rsidRPr="008A6559">
        <w:rPr>
          <w:i/>
          <w:color w:val="0070C0"/>
          <w:sz w:val="16"/>
        </w:rPr>
        <w:t>recoder</w:t>
      </w:r>
      <w:r w:rsidRPr="008A6559">
        <w:rPr>
          <w:rFonts w:hint="eastAsia"/>
          <w:i/>
          <w:color w:val="0070C0"/>
          <w:sz w:val="16"/>
          <w:lang w:eastAsia="zh-CN"/>
        </w:rPr>
        <w:t xml:space="preserve"> is</w:t>
      </w:r>
      <w:r w:rsidRPr="008A6559">
        <w:rPr>
          <w:i/>
          <w:color w:val="0070C0"/>
          <w:sz w:val="16"/>
          <w:lang w:eastAsia="zh-CN"/>
        </w:rPr>
        <w:t xml:space="preserve"> disabled</w:t>
      </w:r>
      <w:r w:rsidRPr="008A6559">
        <w:rPr>
          <w:rFonts w:hint="eastAsia"/>
          <w:i/>
          <w:color w:val="0070C0"/>
          <w:sz w:val="16"/>
          <w:lang w:eastAsia="zh-CN"/>
        </w:rPr>
        <w:t xml:space="preserve">, </w:t>
      </w:r>
      <w:proofErr w:type="spellStart"/>
      <w:r w:rsidRPr="008A6559">
        <w:rPr>
          <w:i/>
          <w:iCs/>
          <w:color w:val="0070C0"/>
          <w:sz w:val="16"/>
          <w:lang w:eastAsia="zh-CN"/>
        </w:rPr>
        <w:t>maxRank</w:t>
      </w:r>
      <w:proofErr w:type="spellEnd"/>
      <w:r w:rsidRPr="008A6559">
        <w:rPr>
          <w:rFonts w:hint="eastAsia"/>
          <w:i/>
          <w:iCs/>
          <w:color w:val="0070C0"/>
          <w:sz w:val="16"/>
          <w:lang w:eastAsia="zh-CN"/>
        </w:rPr>
        <w:t xml:space="preserve"> = 1, and </w:t>
      </w:r>
      <w:r w:rsidRPr="008A6559">
        <w:rPr>
          <w:i/>
          <w:iCs/>
          <w:color w:val="0070C0"/>
          <w:sz w:val="16"/>
        </w:rPr>
        <w:t>ul-</w:t>
      </w:r>
      <w:proofErr w:type="spellStart"/>
      <w:r w:rsidRPr="008A6559">
        <w:rPr>
          <w:i/>
          <w:iCs/>
          <w:color w:val="0070C0"/>
          <w:sz w:val="16"/>
        </w:rPr>
        <w:t>FullPowerTransmission</w:t>
      </w:r>
      <w:proofErr w:type="spellEnd"/>
      <w:r w:rsidRPr="008A6559">
        <w:rPr>
          <w:i/>
          <w:color w:val="0070C0"/>
          <w:sz w:val="16"/>
          <w:lang w:eastAsia="zh-CN"/>
        </w:rPr>
        <w:t xml:space="preserve"> </w:t>
      </w:r>
      <w:r w:rsidRPr="008A6559">
        <w:rPr>
          <w:i/>
          <w:iCs/>
          <w:color w:val="0070C0"/>
          <w:sz w:val="16"/>
          <w:lang w:eastAsia="zh-CN"/>
        </w:rPr>
        <w:t>=</w:t>
      </w:r>
      <w:r w:rsidRPr="008A6559">
        <w:rPr>
          <w:i/>
          <w:iCs/>
          <w:color w:val="0070C0"/>
          <w:sz w:val="16"/>
        </w:rPr>
        <w:t xml:space="preserve"> fullpowerMode</w:t>
      </w:r>
      <w:r w:rsidRPr="008A6559">
        <w:rPr>
          <w:i/>
          <w:iCs/>
          <w:color w:val="0070C0"/>
          <w:sz w:val="16"/>
          <w:lang w:eastAsia="zh-CN"/>
        </w:rPr>
        <w:t>1</w:t>
      </w:r>
    </w:p>
    <w:tbl>
      <w:tblPr>
        <w:tblW w:w="6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4210"/>
      </w:tblGrid>
      <w:tr w:rsidR="008A6559" w:rsidRPr="008A6559" w14:paraId="5E4B5C65" w14:textId="77777777" w:rsidTr="00797742">
        <w:trPr>
          <w:trHeight w:val="424"/>
          <w:jc w:val="center"/>
        </w:trPr>
        <w:tc>
          <w:tcPr>
            <w:tcW w:w="2096" w:type="dxa"/>
            <w:shd w:val="clear" w:color="auto" w:fill="D9D9D9"/>
            <w:vAlign w:val="center"/>
          </w:tcPr>
          <w:p w14:paraId="3E85918C" w14:textId="77777777" w:rsidR="008A6559" w:rsidRPr="008A6559" w:rsidRDefault="008A6559" w:rsidP="00797742">
            <w:pPr>
              <w:pStyle w:val="TAC"/>
              <w:rPr>
                <w:i/>
                <w:color w:val="0070C0"/>
                <w:sz w:val="14"/>
                <w:lang w:eastAsia="zh-CN"/>
              </w:rPr>
            </w:pPr>
            <w:r w:rsidRPr="008A6559">
              <w:rPr>
                <w:i/>
                <w:color w:val="0070C0"/>
                <w:sz w:val="14"/>
                <w:lang w:eastAsia="zh-CN"/>
              </w:rPr>
              <w:t>Bit field mapped to index</w:t>
            </w:r>
          </w:p>
        </w:tc>
        <w:tc>
          <w:tcPr>
            <w:tcW w:w="4210" w:type="dxa"/>
            <w:shd w:val="clear" w:color="auto" w:fill="D9D9D9"/>
            <w:vAlign w:val="center"/>
          </w:tcPr>
          <w:p w14:paraId="252D84C6" w14:textId="77777777" w:rsidR="008A6559" w:rsidRPr="008A6559" w:rsidRDefault="008A6559" w:rsidP="00797742">
            <w:pPr>
              <w:pStyle w:val="TAC"/>
              <w:rPr>
                <w:i/>
                <w:color w:val="0070C0"/>
                <w:sz w:val="14"/>
                <w:lang w:eastAsia="zh-CN"/>
              </w:rPr>
            </w:pPr>
            <w:proofErr w:type="spellStart"/>
            <w:r w:rsidRPr="008A6559">
              <w:rPr>
                <w:i/>
                <w:color w:val="0070C0"/>
                <w:sz w:val="14"/>
                <w:lang w:eastAsia="zh-CN"/>
              </w:rPr>
              <w:t>codebookSubset</w:t>
            </w:r>
            <w:proofErr w:type="spellEnd"/>
            <w:r w:rsidRPr="008A6559">
              <w:rPr>
                <w:rFonts w:hint="eastAsia"/>
                <w:i/>
                <w:color w:val="0070C0"/>
                <w:sz w:val="14"/>
                <w:lang w:eastAsia="zh-CN"/>
              </w:rPr>
              <w:t xml:space="preserve">= </w:t>
            </w:r>
            <w:proofErr w:type="spellStart"/>
            <w:r w:rsidRPr="008A6559">
              <w:rPr>
                <w:rFonts w:hint="eastAsia"/>
                <w:i/>
                <w:color w:val="0070C0"/>
                <w:sz w:val="14"/>
                <w:lang w:eastAsia="zh-CN"/>
              </w:rPr>
              <w:t>n</w:t>
            </w:r>
            <w:r w:rsidRPr="008A6559">
              <w:rPr>
                <w:i/>
                <w:color w:val="0070C0"/>
                <w:sz w:val="14"/>
                <w:lang w:eastAsia="zh-CN"/>
              </w:rPr>
              <w:t>onCoherent</w:t>
            </w:r>
            <w:proofErr w:type="spellEnd"/>
          </w:p>
        </w:tc>
      </w:tr>
      <w:tr w:rsidR="008A6559" w:rsidRPr="008A6559" w14:paraId="314CB4F7" w14:textId="77777777" w:rsidTr="00797742">
        <w:trPr>
          <w:jc w:val="center"/>
        </w:trPr>
        <w:tc>
          <w:tcPr>
            <w:tcW w:w="2096" w:type="dxa"/>
            <w:shd w:val="clear" w:color="auto" w:fill="D9D9D9"/>
          </w:tcPr>
          <w:p w14:paraId="0C247EF0" w14:textId="77777777" w:rsidR="008A6559" w:rsidRPr="008A6559" w:rsidRDefault="008A6559" w:rsidP="00797742">
            <w:pPr>
              <w:pStyle w:val="TAC"/>
              <w:rPr>
                <w:i/>
                <w:color w:val="0070C0"/>
                <w:sz w:val="14"/>
              </w:rPr>
            </w:pPr>
            <w:r w:rsidRPr="008A6559">
              <w:rPr>
                <w:i/>
                <w:color w:val="0070C0"/>
                <w:sz w:val="14"/>
              </w:rPr>
              <w:t>0</w:t>
            </w:r>
          </w:p>
        </w:tc>
        <w:tc>
          <w:tcPr>
            <w:tcW w:w="4210" w:type="dxa"/>
          </w:tcPr>
          <w:p w14:paraId="6F267468" w14:textId="77777777" w:rsidR="008A6559" w:rsidRPr="008A6559" w:rsidRDefault="008A6559" w:rsidP="00797742">
            <w:pPr>
              <w:pStyle w:val="TAC"/>
              <w:rPr>
                <w:i/>
                <w:color w:val="0070C0"/>
                <w:sz w:val="14"/>
                <w:lang w:eastAsia="zh-CN"/>
              </w:rPr>
            </w:pPr>
            <w:r w:rsidRPr="008A6559">
              <w:rPr>
                <w:i/>
                <w:color w:val="0070C0"/>
                <w:sz w:val="14"/>
              </w:rPr>
              <w:t>1 layer: TPMI=0</w:t>
            </w:r>
          </w:p>
        </w:tc>
      </w:tr>
      <w:tr w:rsidR="008A6559" w:rsidRPr="008A6559" w14:paraId="7BB4BFEF" w14:textId="77777777" w:rsidTr="00797742">
        <w:trPr>
          <w:jc w:val="center"/>
        </w:trPr>
        <w:tc>
          <w:tcPr>
            <w:tcW w:w="2096" w:type="dxa"/>
            <w:shd w:val="clear" w:color="auto" w:fill="D9D9D9"/>
            <w:vAlign w:val="center"/>
          </w:tcPr>
          <w:p w14:paraId="66C732E2" w14:textId="77777777" w:rsidR="008A6559" w:rsidRPr="008A6559" w:rsidRDefault="008A6559" w:rsidP="00797742">
            <w:pPr>
              <w:pStyle w:val="TAC"/>
              <w:rPr>
                <w:i/>
                <w:color w:val="0070C0"/>
                <w:sz w:val="14"/>
              </w:rPr>
            </w:pPr>
            <w:r w:rsidRPr="008A6559">
              <w:rPr>
                <w:rFonts w:hint="eastAsia"/>
                <w:i/>
                <w:color w:val="0070C0"/>
                <w:sz w:val="14"/>
                <w:lang w:eastAsia="zh-CN"/>
              </w:rPr>
              <w:t>1</w:t>
            </w:r>
          </w:p>
        </w:tc>
        <w:tc>
          <w:tcPr>
            <w:tcW w:w="4210" w:type="dxa"/>
            <w:vAlign w:val="center"/>
          </w:tcPr>
          <w:p w14:paraId="02F7E910" w14:textId="77777777" w:rsidR="008A6559" w:rsidRPr="008A6559" w:rsidRDefault="008A6559" w:rsidP="00797742">
            <w:pPr>
              <w:pStyle w:val="TAC"/>
              <w:rPr>
                <w:i/>
                <w:color w:val="0070C0"/>
                <w:sz w:val="14"/>
                <w:lang w:eastAsia="zh-CN"/>
              </w:rPr>
            </w:pPr>
            <w:r w:rsidRPr="008A6559">
              <w:rPr>
                <w:i/>
                <w:color w:val="0070C0"/>
                <w:sz w:val="14"/>
              </w:rPr>
              <w:t>1 layer: TPMI=1</w:t>
            </w:r>
          </w:p>
        </w:tc>
      </w:tr>
      <w:tr w:rsidR="008A6559" w:rsidRPr="008A6559" w14:paraId="1060FFAD" w14:textId="77777777" w:rsidTr="00797742">
        <w:trPr>
          <w:jc w:val="center"/>
        </w:trPr>
        <w:tc>
          <w:tcPr>
            <w:tcW w:w="2096" w:type="dxa"/>
            <w:shd w:val="clear" w:color="auto" w:fill="D9D9D9"/>
            <w:vAlign w:val="center"/>
          </w:tcPr>
          <w:p w14:paraId="60342BB6" w14:textId="77777777" w:rsidR="008A6559" w:rsidRPr="008A6559" w:rsidRDefault="008A6559" w:rsidP="00797742">
            <w:pPr>
              <w:pStyle w:val="TAC"/>
              <w:rPr>
                <w:i/>
                <w:color w:val="0070C0"/>
                <w:sz w:val="14"/>
                <w:lang w:eastAsia="zh-CN"/>
              </w:rPr>
            </w:pPr>
            <w:r w:rsidRPr="008A6559">
              <w:rPr>
                <w:i/>
                <w:color w:val="0070C0"/>
                <w:sz w:val="14"/>
                <w:lang w:eastAsia="zh-CN"/>
              </w:rPr>
              <w:t>2</w:t>
            </w:r>
          </w:p>
        </w:tc>
        <w:tc>
          <w:tcPr>
            <w:tcW w:w="4210" w:type="dxa"/>
            <w:vAlign w:val="center"/>
          </w:tcPr>
          <w:p w14:paraId="4C7DC7A6" w14:textId="77777777" w:rsidR="008A6559" w:rsidRPr="008A6559" w:rsidRDefault="008A6559" w:rsidP="00797742">
            <w:pPr>
              <w:pStyle w:val="TAC"/>
              <w:rPr>
                <w:i/>
                <w:color w:val="0070C0"/>
                <w:sz w:val="14"/>
                <w:lang w:eastAsia="zh-CN"/>
              </w:rPr>
            </w:pPr>
            <w:r w:rsidRPr="008A6559">
              <w:rPr>
                <w:i/>
                <w:color w:val="0070C0"/>
                <w:sz w:val="14"/>
                <w:highlight w:val="yellow"/>
                <w:lang w:eastAsia="zh-CN"/>
              </w:rPr>
              <w:t>1 layer: TPMI=2</w:t>
            </w:r>
          </w:p>
        </w:tc>
      </w:tr>
      <w:tr w:rsidR="008A6559" w:rsidRPr="008A6559" w14:paraId="7CD35E84" w14:textId="77777777" w:rsidTr="00797742">
        <w:trPr>
          <w:jc w:val="center"/>
        </w:trPr>
        <w:tc>
          <w:tcPr>
            <w:tcW w:w="2096" w:type="dxa"/>
            <w:shd w:val="clear" w:color="auto" w:fill="D9D9D9"/>
            <w:vAlign w:val="center"/>
          </w:tcPr>
          <w:p w14:paraId="743D578D" w14:textId="77777777" w:rsidR="008A6559" w:rsidRPr="008A6559" w:rsidRDefault="008A6559" w:rsidP="00797742">
            <w:pPr>
              <w:pStyle w:val="TAC"/>
              <w:rPr>
                <w:i/>
                <w:color w:val="0070C0"/>
                <w:sz w:val="14"/>
                <w:lang w:eastAsia="zh-CN"/>
              </w:rPr>
            </w:pPr>
            <w:r w:rsidRPr="008A6559">
              <w:rPr>
                <w:rFonts w:hint="eastAsia"/>
                <w:i/>
                <w:color w:val="0070C0"/>
                <w:sz w:val="14"/>
                <w:lang w:eastAsia="zh-CN"/>
              </w:rPr>
              <w:t>3</w:t>
            </w:r>
          </w:p>
        </w:tc>
        <w:tc>
          <w:tcPr>
            <w:tcW w:w="4210" w:type="dxa"/>
            <w:vAlign w:val="center"/>
          </w:tcPr>
          <w:p w14:paraId="7054B5E7" w14:textId="77777777" w:rsidR="008A6559" w:rsidRPr="008A6559" w:rsidRDefault="008A6559" w:rsidP="00797742">
            <w:pPr>
              <w:pStyle w:val="TAC"/>
              <w:rPr>
                <w:i/>
                <w:color w:val="0070C0"/>
                <w:sz w:val="14"/>
                <w:lang w:eastAsia="zh-CN"/>
              </w:rPr>
            </w:pPr>
            <w:r w:rsidRPr="008A6559">
              <w:rPr>
                <w:rFonts w:hint="eastAsia"/>
                <w:i/>
                <w:color w:val="0070C0"/>
                <w:sz w:val="14"/>
                <w:lang w:eastAsia="zh-CN"/>
              </w:rPr>
              <w:t>Reserved</w:t>
            </w:r>
          </w:p>
        </w:tc>
      </w:tr>
    </w:tbl>
    <w:p w14:paraId="58055DE6" w14:textId="2C16004E" w:rsidR="008A6559" w:rsidRPr="008A6559" w:rsidRDefault="008A6559" w:rsidP="00207BBD">
      <w:pPr>
        <w:rPr>
          <w:b/>
          <w:color w:val="0070C0"/>
          <w:u w:val="single"/>
          <w:lang w:eastAsia="ko-KR"/>
        </w:rPr>
      </w:pPr>
    </w:p>
    <w:p w14:paraId="10028465" w14:textId="465F1A4A" w:rsidR="008A6559" w:rsidRPr="008A6559" w:rsidRDefault="008A6559" w:rsidP="00207BBD">
      <w:pPr>
        <w:rPr>
          <w:i/>
          <w:color w:val="0070C0"/>
          <w:lang w:eastAsia="ko-KR"/>
        </w:rPr>
      </w:pPr>
      <w:r w:rsidRPr="008A6559">
        <w:rPr>
          <w:i/>
          <w:color w:val="0070C0"/>
          <w:lang w:eastAsia="ko-KR"/>
        </w:rPr>
        <w:t>Besides, in the agreed WF, 4 options for 1-layer UL-MIMO test method discussion:</w:t>
      </w:r>
    </w:p>
    <w:p w14:paraId="147C1006" w14:textId="58605EA4" w:rsidR="008A6559" w:rsidRPr="008A6559" w:rsidRDefault="008A6559" w:rsidP="008A6559">
      <w:pPr>
        <w:rPr>
          <w:b/>
          <w:i/>
          <w:color w:val="0070C0"/>
        </w:rPr>
      </w:pPr>
      <w:r w:rsidRPr="008A6559">
        <w:rPr>
          <w:b/>
          <w:i/>
          <w:color w:val="0070C0"/>
          <w:lang w:eastAsia="ko-KR"/>
        </w:rPr>
        <w:t>TPMI-index configuration for singe-layer UL-MIMO TRP OTA test</w:t>
      </w:r>
      <w:r w:rsidRPr="008A6559">
        <w:rPr>
          <w:b/>
          <w:i/>
          <w:color w:val="0070C0"/>
        </w:rPr>
        <w:t xml:space="preserve"> </w:t>
      </w:r>
    </w:p>
    <w:p w14:paraId="0FAF1319" w14:textId="77777777" w:rsidR="008A6559" w:rsidRPr="008A6559" w:rsidRDefault="008A6559" w:rsidP="008A6559">
      <w:pPr>
        <w:pStyle w:val="aff8"/>
        <w:numPr>
          <w:ilvl w:val="1"/>
          <w:numId w:val="4"/>
        </w:numPr>
        <w:overflowPunct/>
        <w:autoSpaceDE/>
        <w:autoSpaceDN/>
        <w:adjustRightInd/>
        <w:spacing w:after="120"/>
        <w:ind w:left="1080" w:firstLineChars="0"/>
        <w:textAlignment w:val="auto"/>
        <w:rPr>
          <w:i/>
          <w:color w:val="0070C0"/>
        </w:rPr>
      </w:pPr>
      <w:r w:rsidRPr="008A6559">
        <w:rPr>
          <w:i/>
          <w:color w:val="0070C0"/>
        </w:rPr>
        <w:t xml:space="preserve">Option 1: Surface integral of measured EIRP, given fixed TPMI = 2 (NOTE: this metric is TRP-like if normalized by the radiated power of an ideal isotropic radiator) </w:t>
      </w:r>
    </w:p>
    <w:p w14:paraId="4A7C50DE" w14:textId="77777777" w:rsidR="008A6559" w:rsidRPr="008A6559" w:rsidRDefault="008A6559" w:rsidP="008A6559">
      <w:pPr>
        <w:pStyle w:val="aff8"/>
        <w:numPr>
          <w:ilvl w:val="1"/>
          <w:numId w:val="4"/>
        </w:numPr>
        <w:overflowPunct/>
        <w:autoSpaceDE/>
        <w:autoSpaceDN/>
        <w:adjustRightInd/>
        <w:spacing w:after="120"/>
        <w:ind w:left="1080" w:firstLineChars="0"/>
        <w:textAlignment w:val="auto"/>
        <w:rPr>
          <w:i/>
          <w:color w:val="0070C0"/>
        </w:rPr>
      </w:pPr>
      <w:r w:rsidRPr="008A6559">
        <w:rPr>
          <w:i/>
          <w:color w:val="0070C0"/>
        </w:rPr>
        <w:t>Option 2: Surface integral of measured EIRP, given TPMI is swept over all applicable TPMI according to the UE capability, and EIRP is selected as the maximum.</w:t>
      </w:r>
    </w:p>
    <w:p w14:paraId="1E3723A0" w14:textId="77777777" w:rsidR="008A6559" w:rsidRPr="008A6559" w:rsidRDefault="008A6559" w:rsidP="008A6559">
      <w:pPr>
        <w:pStyle w:val="aff8"/>
        <w:numPr>
          <w:ilvl w:val="1"/>
          <w:numId w:val="4"/>
        </w:numPr>
        <w:overflowPunct/>
        <w:autoSpaceDE/>
        <w:autoSpaceDN/>
        <w:adjustRightInd/>
        <w:spacing w:after="120"/>
        <w:ind w:left="1080" w:firstLineChars="0"/>
        <w:textAlignment w:val="auto"/>
        <w:rPr>
          <w:i/>
          <w:color w:val="0070C0"/>
        </w:rPr>
      </w:pPr>
      <w:r w:rsidRPr="008A6559">
        <w:rPr>
          <w:i/>
          <w:color w:val="0070C0"/>
        </w:rPr>
        <w:t xml:space="preserve">Option 3: Surface integral of measured EIRP for each TPMI swept over all applicable TPMI according to the UE capability to obtain TRP-like metric for each TPMI and then average the TRP-like metrics. </w:t>
      </w:r>
    </w:p>
    <w:p w14:paraId="445E75D6" w14:textId="77777777" w:rsidR="008A6559" w:rsidRPr="008A6559" w:rsidRDefault="008A6559" w:rsidP="008A6559">
      <w:pPr>
        <w:pStyle w:val="aff8"/>
        <w:numPr>
          <w:ilvl w:val="2"/>
          <w:numId w:val="4"/>
        </w:numPr>
        <w:overflowPunct/>
        <w:autoSpaceDE/>
        <w:autoSpaceDN/>
        <w:adjustRightInd/>
        <w:spacing w:after="120"/>
        <w:ind w:left="1800" w:firstLineChars="0"/>
        <w:textAlignment w:val="auto"/>
        <w:rPr>
          <w:i/>
          <w:color w:val="0070C0"/>
        </w:rPr>
      </w:pPr>
      <w:r w:rsidRPr="008A6559">
        <w:rPr>
          <w:i/>
          <w:color w:val="0070C0"/>
        </w:rPr>
        <w:t xml:space="preserve">Option 3a: Define TRP for one-layer UL MIMO with TPMI 2-5 as the average of two TRP values with TPMI 2 and 3, or 4 and 5. </w:t>
      </w:r>
    </w:p>
    <w:p w14:paraId="76DB5BDF" w14:textId="77777777" w:rsidR="008A6559" w:rsidRPr="008A6559" w:rsidRDefault="008A6559" w:rsidP="008A6559">
      <w:pPr>
        <w:pStyle w:val="aff8"/>
        <w:numPr>
          <w:ilvl w:val="1"/>
          <w:numId w:val="4"/>
        </w:numPr>
        <w:overflowPunct/>
        <w:autoSpaceDE/>
        <w:autoSpaceDN/>
        <w:adjustRightInd/>
        <w:spacing w:after="120"/>
        <w:ind w:left="1080" w:firstLineChars="0"/>
        <w:textAlignment w:val="auto"/>
        <w:rPr>
          <w:i/>
          <w:color w:val="0070C0"/>
        </w:rPr>
      </w:pPr>
      <w:r w:rsidRPr="008A6559">
        <w:rPr>
          <w:i/>
          <w:color w:val="0070C0"/>
        </w:rPr>
        <w:t xml:space="preserve">Option 4: Spherical coverage CDF of measured EIRP, given TPMI is swept over all applicable TPMI according to the UE capability, and EIRP is selected as the maximum. </w:t>
      </w:r>
    </w:p>
    <w:p w14:paraId="21848CB5" w14:textId="77777777" w:rsidR="008A6559" w:rsidRDefault="008A6559" w:rsidP="00207BBD">
      <w:pPr>
        <w:rPr>
          <w:b/>
          <w:u w:val="single"/>
          <w:lang w:eastAsia="ko-KR"/>
        </w:rPr>
      </w:pPr>
    </w:p>
    <w:p w14:paraId="30F8A681" w14:textId="305299A9" w:rsidR="00207BBD" w:rsidRPr="002A087A" w:rsidRDefault="00207BBD" w:rsidP="00207BBD">
      <w:pPr>
        <w:rPr>
          <w:b/>
          <w:u w:val="single"/>
          <w:lang w:eastAsia="ko-KR"/>
        </w:rPr>
      </w:pPr>
      <w:r w:rsidRPr="002A087A">
        <w:rPr>
          <w:b/>
          <w:u w:val="single"/>
          <w:lang w:eastAsia="ko-KR"/>
        </w:rPr>
        <w:t>Issue 1-</w:t>
      </w:r>
      <w:r w:rsidR="00A5785C">
        <w:rPr>
          <w:b/>
          <w:u w:val="single"/>
          <w:lang w:eastAsia="ko-KR"/>
        </w:rPr>
        <w:t>2</w:t>
      </w:r>
      <w:r w:rsidRPr="002A087A">
        <w:rPr>
          <w:b/>
          <w:u w:val="single"/>
          <w:lang w:eastAsia="ko-KR"/>
        </w:rPr>
        <w:t>-</w:t>
      </w:r>
      <w:r w:rsidR="0072693E" w:rsidRPr="002A087A">
        <w:rPr>
          <w:b/>
          <w:u w:val="single"/>
          <w:lang w:eastAsia="ko-KR"/>
        </w:rPr>
        <w:t>1</w:t>
      </w:r>
      <w:r w:rsidRPr="002A087A">
        <w:rPr>
          <w:b/>
          <w:u w:val="single"/>
          <w:lang w:eastAsia="ko-KR"/>
        </w:rPr>
        <w:t xml:space="preserve">: </w:t>
      </w:r>
      <w:r w:rsidR="008A6559">
        <w:rPr>
          <w:b/>
          <w:u w:val="single"/>
          <w:lang w:eastAsia="ko-KR"/>
        </w:rPr>
        <w:t xml:space="preserve">For non-coherent UE support </w:t>
      </w:r>
      <w:r w:rsidR="008A6559" w:rsidRPr="008A6559">
        <w:rPr>
          <w:b/>
          <w:u w:val="single"/>
          <w:lang w:eastAsia="ko-KR"/>
        </w:rPr>
        <w:t>fullpowerMode1</w:t>
      </w:r>
      <w:r w:rsidR="00C6544B">
        <w:rPr>
          <w:b/>
          <w:u w:val="single"/>
          <w:lang w:eastAsia="ko-KR"/>
        </w:rPr>
        <w:t xml:space="preserve"> just single TPMI index 2</w:t>
      </w:r>
    </w:p>
    <w:p w14:paraId="19E294AE" w14:textId="77777777" w:rsidR="00207BBD" w:rsidRPr="002A087A" w:rsidRDefault="00207BBD" w:rsidP="00207BBD">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Proposals</w:t>
      </w:r>
    </w:p>
    <w:p w14:paraId="246EA13E" w14:textId="55E2F391" w:rsidR="00207BBD" w:rsidRPr="002A087A" w:rsidRDefault="002E4659" w:rsidP="00207BB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8A6559">
        <w:rPr>
          <w:rFonts w:eastAsia="宋体"/>
          <w:szCs w:val="24"/>
          <w:lang w:eastAsia="zh-CN"/>
        </w:rPr>
        <w:t>Given only</w:t>
      </w:r>
      <w:r>
        <w:rPr>
          <w:rFonts w:eastAsia="宋体"/>
          <w:szCs w:val="24"/>
          <w:lang w:eastAsia="zh-CN"/>
        </w:rPr>
        <w:t xml:space="preserve"> TPMI index 2</w:t>
      </w:r>
      <w:r w:rsidR="008A6559">
        <w:rPr>
          <w:rFonts w:eastAsia="宋体"/>
          <w:szCs w:val="24"/>
          <w:lang w:eastAsia="zh-CN"/>
        </w:rPr>
        <w:t xml:space="preserve"> is supported, the test procedure should follow</w:t>
      </w:r>
      <w:r w:rsidR="006E26AD">
        <w:rPr>
          <w:rFonts w:eastAsia="宋体"/>
          <w:szCs w:val="24"/>
          <w:lang w:eastAsia="zh-CN"/>
        </w:rPr>
        <w:t xml:space="preserve"> </w:t>
      </w:r>
      <w:r w:rsidR="006E26AD" w:rsidRPr="006E26AD">
        <w:rPr>
          <w:rFonts w:eastAsia="宋体"/>
          <w:szCs w:val="24"/>
          <w:lang w:eastAsia="zh-CN"/>
        </w:rPr>
        <w:t>single-TPMI based test method</w:t>
      </w:r>
      <w:r w:rsidR="008A6559">
        <w:rPr>
          <w:rFonts w:eastAsia="宋体"/>
          <w:szCs w:val="24"/>
          <w:lang w:eastAsia="zh-CN"/>
        </w:rPr>
        <w:t>, i.e. TPMI index 2 TRP testing</w:t>
      </w:r>
      <w:r>
        <w:rPr>
          <w:rFonts w:eastAsia="宋体"/>
          <w:szCs w:val="24"/>
          <w:lang w:eastAsia="zh-CN"/>
        </w:rPr>
        <w:t>.</w:t>
      </w:r>
    </w:p>
    <w:p w14:paraId="1C22D563" w14:textId="2B21263E" w:rsidR="00131506" w:rsidRPr="002A087A" w:rsidRDefault="00131506" w:rsidP="00207BB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A087A">
        <w:rPr>
          <w:rFonts w:eastAsia="宋体"/>
          <w:szCs w:val="24"/>
          <w:lang w:eastAsia="zh-CN"/>
        </w:rPr>
        <w:t>Option 2:</w:t>
      </w:r>
      <w:r w:rsidR="00267F44" w:rsidRPr="002A087A">
        <w:rPr>
          <w:rFonts w:eastAsia="宋体"/>
          <w:szCs w:val="24"/>
          <w:lang w:eastAsia="zh-CN"/>
        </w:rPr>
        <w:t xml:space="preserve"> </w:t>
      </w:r>
      <w:r w:rsidR="008A6559">
        <w:rPr>
          <w:rFonts w:eastAsia="宋体"/>
          <w:szCs w:val="24"/>
          <w:lang w:eastAsia="zh-CN"/>
        </w:rPr>
        <w:t>other</w:t>
      </w:r>
    </w:p>
    <w:p w14:paraId="432C8CAF" w14:textId="15289ED4" w:rsidR="00207BBD" w:rsidRDefault="00207BBD" w:rsidP="00207BBD">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Recommended WF</w:t>
      </w:r>
    </w:p>
    <w:p w14:paraId="5261D7BF" w14:textId="67E55C45" w:rsidR="008A6559" w:rsidRPr="002A087A" w:rsidRDefault="008A6559" w:rsidP="008A6559">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p>
    <w:p w14:paraId="57DDA542" w14:textId="4CC6CD6E" w:rsidR="00207BBD" w:rsidRDefault="00207BBD" w:rsidP="005B4802">
      <w:pPr>
        <w:rPr>
          <w:i/>
          <w:lang w:eastAsia="zh-CN"/>
        </w:rPr>
      </w:pPr>
    </w:p>
    <w:p w14:paraId="01C3CA02" w14:textId="02838E7B" w:rsidR="00D25955" w:rsidRDefault="00D25955" w:rsidP="005B4802">
      <w:pPr>
        <w:rPr>
          <w:i/>
          <w:color w:val="0070C0"/>
          <w:lang w:eastAsia="zh-CN"/>
        </w:rPr>
      </w:pPr>
      <w:r w:rsidRPr="00D25955">
        <w:rPr>
          <w:i/>
          <w:color w:val="0070C0"/>
          <w:lang w:eastAsia="zh-CN"/>
        </w:rPr>
        <w:t xml:space="preserve">Moderator: </w:t>
      </w:r>
      <w:r>
        <w:rPr>
          <w:i/>
          <w:color w:val="0070C0"/>
          <w:lang w:eastAsia="zh-CN"/>
        </w:rPr>
        <w:t xml:space="preserve">for UE supporting multi-TPMI, </w:t>
      </w:r>
      <w:r w:rsidRPr="00D25955">
        <w:rPr>
          <w:i/>
          <w:color w:val="0070C0"/>
          <w:lang w:eastAsia="zh-CN"/>
        </w:rPr>
        <w:t xml:space="preserve">companies share </w:t>
      </w:r>
      <w:r w:rsidR="00F34035">
        <w:rPr>
          <w:i/>
          <w:color w:val="0070C0"/>
          <w:lang w:eastAsia="zh-CN"/>
        </w:rPr>
        <w:t xml:space="preserve">quite diverged </w:t>
      </w:r>
      <w:r w:rsidRPr="00D25955">
        <w:rPr>
          <w:i/>
          <w:color w:val="0070C0"/>
          <w:lang w:eastAsia="zh-CN"/>
        </w:rPr>
        <w:t xml:space="preserve">views on 1-layer UL-MIMO test method and performance metric. All the related proposals are re-summarized </w:t>
      </w:r>
      <w:r w:rsidR="003F3256">
        <w:rPr>
          <w:i/>
          <w:color w:val="0070C0"/>
          <w:lang w:eastAsia="zh-CN"/>
        </w:rPr>
        <w:t xml:space="preserve">by moderator </w:t>
      </w:r>
      <w:r w:rsidRPr="00D25955">
        <w:rPr>
          <w:i/>
          <w:color w:val="0070C0"/>
          <w:lang w:eastAsia="zh-CN"/>
        </w:rPr>
        <w:t>instead of listing each one separately</w:t>
      </w:r>
      <w:r w:rsidR="003F3256">
        <w:rPr>
          <w:i/>
          <w:color w:val="0070C0"/>
          <w:lang w:eastAsia="zh-CN"/>
        </w:rPr>
        <w:t xml:space="preserve">, </w:t>
      </w:r>
      <w:r w:rsidR="002B73B8">
        <w:rPr>
          <w:i/>
          <w:color w:val="0070C0"/>
          <w:lang w:eastAsia="zh-CN"/>
        </w:rPr>
        <w:t xml:space="preserve">aim </w:t>
      </w:r>
      <w:r w:rsidR="003F3256">
        <w:rPr>
          <w:i/>
          <w:color w:val="0070C0"/>
          <w:lang w:eastAsia="zh-CN"/>
        </w:rPr>
        <w:t>to accelerate the discussions</w:t>
      </w:r>
      <w:r w:rsidRPr="00D25955">
        <w:rPr>
          <w:i/>
          <w:color w:val="0070C0"/>
          <w:lang w:eastAsia="zh-CN"/>
        </w:rPr>
        <w:t xml:space="preserve">. </w:t>
      </w:r>
    </w:p>
    <w:p w14:paraId="153AF48A" w14:textId="0DFE392C" w:rsidR="00D25955" w:rsidRDefault="005128E3" w:rsidP="005B4802">
      <w:pPr>
        <w:rPr>
          <w:i/>
          <w:color w:val="0070C0"/>
          <w:lang w:eastAsia="zh-CN"/>
        </w:rPr>
      </w:pPr>
      <w:r>
        <w:rPr>
          <w:i/>
          <w:color w:val="0070C0"/>
          <w:lang w:eastAsia="zh-CN"/>
        </w:rPr>
        <w:lastRenderedPageBreak/>
        <w:t>Besides, f</w:t>
      </w:r>
      <w:r w:rsidR="00D25955">
        <w:rPr>
          <w:i/>
          <w:color w:val="0070C0"/>
          <w:lang w:eastAsia="zh-CN"/>
        </w:rPr>
        <w:t>or legacy TRP, the final performance metric</w:t>
      </w:r>
      <w:r w:rsidR="007A357E">
        <w:rPr>
          <w:i/>
          <w:color w:val="0070C0"/>
          <w:lang w:eastAsia="zh-CN"/>
        </w:rPr>
        <w:t xml:space="preserve"> for RAN4 requirement</w:t>
      </w:r>
      <w:r w:rsidR="00D25955">
        <w:rPr>
          <w:i/>
          <w:color w:val="0070C0"/>
          <w:lang w:eastAsia="zh-CN"/>
        </w:rPr>
        <w:t xml:space="preserve"> is averaged TRP from 6 </w:t>
      </w:r>
      <w:r w:rsidR="007A357E">
        <w:rPr>
          <w:i/>
          <w:color w:val="0070C0"/>
          <w:lang w:eastAsia="zh-CN"/>
        </w:rPr>
        <w:t xml:space="preserve">different </w:t>
      </w:r>
      <w:r w:rsidR="00D25955">
        <w:rPr>
          <w:i/>
          <w:color w:val="0070C0"/>
          <w:lang w:eastAsia="zh-CN"/>
        </w:rPr>
        <w:t>TPP patterns</w:t>
      </w:r>
      <w:r w:rsidR="00357613">
        <w:rPr>
          <w:i/>
          <w:color w:val="0070C0"/>
          <w:lang w:eastAsia="zh-CN"/>
        </w:rPr>
        <w:t>, in TS 38.161</w:t>
      </w:r>
      <w:r w:rsidR="00D25955">
        <w:rPr>
          <w:i/>
          <w:color w:val="0070C0"/>
          <w:lang w:eastAsia="zh-CN"/>
        </w:rPr>
        <w:t>.</w:t>
      </w:r>
      <w:r w:rsidR="00F86BB3">
        <w:rPr>
          <w:i/>
          <w:color w:val="0070C0"/>
          <w:lang w:eastAsia="zh-CN"/>
        </w:rPr>
        <w:t xml:space="preserve"> </w:t>
      </w:r>
    </w:p>
    <w:p w14:paraId="5A5DF8BF" w14:textId="77777777" w:rsidR="007A357E" w:rsidRPr="00097D68" w:rsidRDefault="00640650" w:rsidP="007A357E">
      <w:pPr>
        <w:rPr>
          <w:color w:val="0070C0"/>
          <w:sz w:val="18"/>
          <w:szCs w:val="18"/>
        </w:rPr>
      </w:pPr>
      <m:oMathPara>
        <m:oMath>
          <m:sSub>
            <m:sSubPr>
              <m:ctrlPr>
                <w:rPr>
                  <w:rFonts w:ascii="Cambria Math" w:hAnsi="Cambria Math"/>
                  <w:i/>
                  <w:color w:val="0070C0"/>
                  <w:sz w:val="18"/>
                  <w:szCs w:val="18"/>
                </w:rPr>
              </m:ctrlPr>
            </m:sSubPr>
            <m:e>
              <m:r>
                <w:rPr>
                  <w:rFonts w:ascii="Cambria Math" w:hAnsi="Cambria Math"/>
                  <w:color w:val="0070C0"/>
                  <w:sz w:val="18"/>
                  <w:szCs w:val="18"/>
                </w:rPr>
                <m:t>TRP</m:t>
              </m:r>
            </m:e>
            <m:sub>
              <m:r>
                <w:rPr>
                  <w:rFonts w:ascii="Cambria Math" w:hAnsi="Cambria Math"/>
                  <w:color w:val="0070C0"/>
                  <w:sz w:val="18"/>
                  <w:szCs w:val="18"/>
                </w:rPr>
                <m:t>average</m:t>
              </m:r>
            </m:sub>
          </m:sSub>
          <m:r>
            <w:rPr>
              <w:rFonts w:ascii="Cambria Math" w:hAnsi="Cambria Math"/>
              <w:color w:val="0070C0"/>
              <w:sz w:val="18"/>
              <w:szCs w:val="18"/>
            </w:rPr>
            <m:t>=</m:t>
          </m:r>
          <m:func>
            <m:funcPr>
              <m:ctrlPr>
                <w:rPr>
                  <w:rFonts w:ascii="Cambria Math" w:hAnsi="Cambria Math"/>
                  <w:i/>
                  <w:color w:val="0070C0"/>
                  <w:sz w:val="18"/>
                  <w:szCs w:val="18"/>
                </w:rPr>
              </m:ctrlPr>
            </m:funcPr>
            <m:fName>
              <m:r>
                <m:rPr>
                  <m:sty m:val="p"/>
                </m:rPr>
                <w:rPr>
                  <w:rFonts w:ascii="Cambria Math" w:hAnsi="Cambria Math"/>
                  <w:color w:val="0070C0"/>
                  <w:sz w:val="18"/>
                  <w:szCs w:val="18"/>
                </w:rPr>
                <m:t>10log</m:t>
              </m:r>
            </m:fName>
            <m:e>
              <m:d>
                <m:dPr>
                  <m:begChr m:val="["/>
                  <m:endChr m:val="]"/>
                  <m:ctrlPr>
                    <w:rPr>
                      <w:rFonts w:ascii="Cambria Math" w:hAnsi="Cambria Math"/>
                      <w:i/>
                      <w:color w:val="0070C0"/>
                      <w:sz w:val="18"/>
                      <w:szCs w:val="18"/>
                    </w:rPr>
                  </m:ctrlPr>
                </m:dPr>
                <m:e>
                  <m:f>
                    <m:fPr>
                      <m:ctrlPr>
                        <w:rPr>
                          <w:rFonts w:ascii="Cambria Math" w:hAnsi="Cambria Math"/>
                          <w:i/>
                          <w:color w:val="0070C0"/>
                          <w:sz w:val="18"/>
                          <w:szCs w:val="18"/>
                        </w:rPr>
                      </m:ctrlPr>
                    </m:fPr>
                    <m:num>
                      <m:sSup>
                        <m:sSupPr>
                          <m:ctrlPr>
                            <w:rPr>
                              <w:rFonts w:ascii="Cambria Math" w:hAnsi="Cambria Math"/>
                              <w:i/>
                              <w:color w:val="0070C0"/>
                              <w:sz w:val="18"/>
                              <w:szCs w:val="18"/>
                            </w:rPr>
                          </m:ctrlPr>
                        </m:sSupPr>
                        <m:e>
                          <m:r>
                            <w:rPr>
                              <w:rFonts w:ascii="Cambria Math" w:hAnsi="Cambria Math"/>
                              <w:color w:val="0070C0"/>
                              <w:sz w:val="18"/>
                              <w:szCs w:val="18"/>
                            </w:rPr>
                            <m:t>10</m:t>
                          </m:r>
                        </m:e>
                        <m:sup>
                          <m:sSub>
                            <m:sSubPr>
                              <m:ctrlPr>
                                <w:rPr>
                                  <w:rFonts w:ascii="Cambria Math" w:hAnsi="Cambria Math"/>
                                  <w:i/>
                                  <w:color w:val="0070C0"/>
                                  <w:sz w:val="18"/>
                                  <w:szCs w:val="18"/>
                                </w:rPr>
                              </m:ctrlPr>
                            </m:sSubPr>
                            <m:e>
                              <m:r>
                                <w:rPr>
                                  <w:rFonts w:ascii="Cambria Math" w:hAnsi="Cambria Math"/>
                                  <w:color w:val="0070C0"/>
                                  <w:sz w:val="18"/>
                                  <w:szCs w:val="18"/>
                                </w:rPr>
                                <m:t>P</m:t>
                              </m:r>
                            </m:e>
                            <m:sub>
                              <m:r>
                                <w:rPr>
                                  <w:rFonts w:ascii="Cambria Math" w:hAnsi="Cambria Math"/>
                                  <w:color w:val="0070C0"/>
                                  <w:sz w:val="18"/>
                                  <w:szCs w:val="18"/>
                                </w:rPr>
                                <m:t>left_low</m:t>
                              </m:r>
                            </m:sub>
                          </m:sSub>
                          <m:r>
                            <w:rPr>
                              <w:rFonts w:ascii="Cambria Math" w:hAnsi="Cambria Math"/>
                              <w:color w:val="0070C0"/>
                              <w:sz w:val="18"/>
                              <w:szCs w:val="18"/>
                            </w:rPr>
                            <m:t>/10</m:t>
                          </m:r>
                        </m:sup>
                      </m:sSup>
                      <m:r>
                        <w:rPr>
                          <w:rFonts w:ascii="Cambria Math" w:hAnsi="Cambria Math"/>
                          <w:color w:val="0070C0"/>
                          <w:sz w:val="18"/>
                          <w:szCs w:val="18"/>
                        </w:rPr>
                        <m:t>+</m:t>
                      </m:r>
                      <m:sSup>
                        <m:sSupPr>
                          <m:ctrlPr>
                            <w:rPr>
                              <w:rFonts w:ascii="Cambria Math" w:hAnsi="Cambria Math"/>
                              <w:i/>
                              <w:color w:val="0070C0"/>
                              <w:sz w:val="18"/>
                              <w:szCs w:val="18"/>
                            </w:rPr>
                          </m:ctrlPr>
                        </m:sSupPr>
                        <m:e>
                          <m:r>
                            <w:rPr>
                              <w:rFonts w:ascii="Cambria Math" w:hAnsi="Cambria Math"/>
                              <w:color w:val="0070C0"/>
                              <w:sz w:val="18"/>
                              <w:szCs w:val="18"/>
                            </w:rPr>
                            <m:t>10</m:t>
                          </m:r>
                        </m:e>
                        <m:sup>
                          <m:sSub>
                            <m:sSubPr>
                              <m:ctrlPr>
                                <w:rPr>
                                  <w:rFonts w:ascii="Cambria Math" w:hAnsi="Cambria Math"/>
                                  <w:i/>
                                  <w:color w:val="0070C0"/>
                                  <w:sz w:val="18"/>
                                  <w:szCs w:val="18"/>
                                </w:rPr>
                              </m:ctrlPr>
                            </m:sSubPr>
                            <m:e>
                              <m:r>
                                <w:rPr>
                                  <w:rFonts w:ascii="Cambria Math" w:hAnsi="Cambria Math"/>
                                  <w:color w:val="0070C0"/>
                                  <w:sz w:val="18"/>
                                  <w:szCs w:val="18"/>
                                </w:rPr>
                                <m:t>P</m:t>
                              </m:r>
                            </m:e>
                            <m:sub>
                              <m:r>
                                <w:rPr>
                                  <w:rFonts w:ascii="Cambria Math" w:hAnsi="Cambria Math"/>
                                  <w:color w:val="0070C0"/>
                                  <w:sz w:val="18"/>
                                  <w:szCs w:val="18"/>
                                </w:rPr>
                                <m:t>left_mid</m:t>
                              </m:r>
                            </m:sub>
                          </m:sSub>
                          <m:r>
                            <w:rPr>
                              <w:rFonts w:ascii="Cambria Math" w:hAnsi="Cambria Math"/>
                              <w:color w:val="0070C0"/>
                              <w:sz w:val="18"/>
                              <w:szCs w:val="18"/>
                            </w:rPr>
                            <m:t>/10</m:t>
                          </m:r>
                        </m:sup>
                      </m:sSup>
                      <m:r>
                        <w:rPr>
                          <w:rFonts w:ascii="Cambria Math" w:hAnsi="Cambria Math"/>
                          <w:color w:val="0070C0"/>
                          <w:sz w:val="18"/>
                          <w:szCs w:val="18"/>
                        </w:rPr>
                        <m:t>+</m:t>
                      </m:r>
                      <m:sSup>
                        <m:sSupPr>
                          <m:ctrlPr>
                            <w:rPr>
                              <w:rFonts w:ascii="Cambria Math" w:hAnsi="Cambria Math"/>
                              <w:i/>
                              <w:color w:val="0070C0"/>
                              <w:sz w:val="18"/>
                              <w:szCs w:val="18"/>
                            </w:rPr>
                          </m:ctrlPr>
                        </m:sSupPr>
                        <m:e>
                          <m:r>
                            <w:rPr>
                              <w:rFonts w:ascii="Cambria Math" w:hAnsi="Cambria Math"/>
                              <w:color w:val="0070C0"/>
                              <w:sz w:val="18"/>
                              <w:szCs w:val="18"/>
                            </w:rPr>
                            <m:t>10</m:t>
                          </m:r>
                        </m:e>
                        <m:sup>
                          <m:sSub>
                            <m:sSubPr>
                              <m:ctrlPr>
                                <w:rPr>
                                  <w:rFonts w:ascii="Cambria Math" w:hAnsi="Cambria Math"/>
                                  <w:i/>
                                  <w:color w:val="0070C0"/>
                                  <w:sz w:val="18"/>
                                  <w:szCs w:val="18"/>
                                </w:rPr>
                              </m:ctrlPr>
                            </m:sSubPr>
                            <m:e>
                              <m:r>
                                <w:rPr>
                                  <w:rFonts w:ascii="Cambria Math" w:hAnsi="Cambria Math"/>
                                  <w:color w:val="0070C0"/>
                                  <w:sz w:val="18"/>
                                  <w:szCs w:val="18"/>
                                </w:rPr>
                                <m:t>P</m:t>
                              </m:r>
                            </m:e>
                            <m:sub>
                              <m:r>
                                <w:rPr>
                                  <w:rFonts w:ascii="Cambria Math" w:hAnsi="Cambria Math"/>
                                  <w:color w:val="0070C0"/>
                                  <w:sz w:val="18"/>
                                  <w:szCs w:val="18"/>
                                </w:rPr>
                                <m:t>left_high</m:t>
                              </m:r>
                            </m:sub>
                          </m:sSub>
                          <m:r>
                            <w:rPr>
                              <w:rFonts w:ascii="Cambria Math" w:hAnsi="Cambria Math"/>
                              <w:color w:val="0070C0"/>
                              <w:sz w:val="18"/>
                              <w:szCs w:val="18"/>
                            </w:rPr>
                            <m:t>/10</m:t>
                          </m:r>
                        </m:sup>
                      </m:sSup>
                      <m:r>
                        <w:rPr>
                          <w:rFonts w:ascii="Cambria Math" w:hAnsi="Cambria Math"/>
                          <w:color w:val="0070C0"/>
                          <w:sz w:val="18"/>
                          <w:szCs w:val="18"/>
                        </w:rPr>
                        <m:t>+</m:t>
                      </m:r>
                      <m:sSup>
                        <m:sSupPr>
                          <m:ctrlPr>
                            <w:rPr>
                              <w:rFonts w:ascii="Cambria Math" w:hAnsi="Cambria Math"/>
                              <w:i/>
                              <w:color w:val="0070C0"/>
                              <w:sz w:val="18"/>
                              <w:szCs w:val="18"/>
                            </w:rPr>
                          </m:ctrlPr>
                        </m:sSupPr>
                        <m:e>
                          <m:r>
                            <w:rPr>
                              <w:rFonts w:ascii="Cambria Math" w:hAnsi="Cambria Math"/>
                              <w:color w:val="0070C0"/>
                              <w:sz w:val="18"/>
                              <w:szCs w:val="18"/>
                            </w:rPr>
                            <m:t>10</m:t>
                          </m:r>
                        </m:e>
                        <m:sup>
                          <m:sSub>
                            <m:sSubPr>
                              <m:ctrlPr>
                                <w:rPr>
                                  <w:rFonts w:ascii="Cambria Math" w:hAnsi="Cambria Math"/>
                                  <w:i/>
                                  <w:color w:val="0070C0"/>
                                  <w:sz w:val="18"/>
                                  <w:szCs w:val="18"/>
                                </w:rPr>
                              </m:ctrlPr>
                            </m:sSubPr>
                            <m:e>
                              <m:r>
                                <w:rPr>
                                  <w:rFonts w:ascii="Cambria Math" w:hAnsi="Cambria Math"/>
                                  <w:color w:val="0070C0"/>
                                  <w:sz w:val="18"/>
                                  <w:szCs w:val="18"/>
                                </w:rPr>
                                <m:t>P</m:t>
                              </m:r>
                            </m:e>
                            <m:sub>
                              <m:r>
                                <w:rPr>
                                  <w:rFonts w:ascii="Cambria Math" w:hAnsi="Cambria Math"/>
                                  <w:color w:val="0070C0"/>
                                  <w:sz w:val="18"/>
                                  <w:szCs w:val="18"/>
                                </w:rPr>
                                <m:t>right_low</m:t>
                              </m:r>
                            </m:sub>
                          </m:sSub>
                          <m:r>
                            <w:rPr>
                              <w:rFonts w:ascii="Cambria Math" w:hAnsi="Cambria Math"/>
                              <w:color w:val="0070C0"/>
                              <w:sz w:val="18"/>
                              <w:szCs w:val="18"/>
                            </w:rPr>
                            <m:t>/10</m:t>
                          </m:r>
                        </m:sup>
                      </m:sSup>
                      <m:r>
                        <w:rPr>
                          <w:rFonts w:ascii="Cambria Math" w:hAnsi="Cambria Math"/>
                          <w:color w:val="0070C0"/>
                          <w:sz w:val="18"/>
                          <w:szCs w:val="18"/>
                        </w:rPr>
                        <m:t>+</m:t>
                      </m:r>
                      <m:sSup>
                        <m:sSupPr>
                          <m:ctrlPr>
                            <w:rPr>
                              <w:rFonts w:ascii="Cambria Math" w:hAnsi="Cambria Math"/>
                              <w:i/>
                              <w:color w:val="0070C0"/>
                              <w:sz w:val="18"/>
                              <w:szCs w:val="18"/>
                            </w:rPr>
                          </m:ctrlPr>
                        </m:sSupPr>
                        <m:e>
                          <m:r>
                            <w:rPr>
                              <w:rFonts w:ascii="Cambria Math" w:hAnsi="Cambria Math"/>
                              <w:color w:val="0070C0"/>
                              <w:sz w:val="18"/>
                              <w:szCs w:val="18"/>
                            </w:rPr>
                            <m:t>10</m:t>
                          </m:r>
                        </m:e>
                        <m:sup>
                          <m:sSub>
                            <m:sSubPr>
                              <m:ctrlPr>
                                <w:rPr>
                                  <w:rFonts w:ascii="Cambria Math" w:hAnsi="Cambria Math"/>
                                  <w:i/>
                                  <w:color w:val="0070C0"/>
                                  <w:sz w:val="18"/>
                                  <w:szCs w:val="18"/>
                                </w:rPr>
                              </m:ctrlPr>
                            </m:sSubPr>
                            <m:e>
                              <m:r>
                                <w:rPr>
                                  <w:rFonts w:ascii="Cambria Math" w:hAnsi="Cambria Math"/>
                                  <w:color w:val="0070C0"/>
                                  <w:sz w:val="18"/>
                                  <w:szCs w:val="18"/>
                                </w:rPr>
                                <m:t>P</m:t>
                              </m:r>
                            </m:e>
                            <m:sub>
                              <m:r>
                                <w:rPr>
                                  <w:rFonts w:ascii="Cambria Math" w:hAnsi="Cambria Math"/>
                                  <w:color w:val="0070C0"/>
                                  <w:sz w:val="18"/>
                                  <w:szCs w:val="18"/>
                                </w:rPr>
                                <m:t>right_mid</m:t>
                              </m:r>
                            </m:sub>
                          </m:sSub>
                          <m:r>
                            <w:rPr>
                              <w:rFonts w:ascii="Cambria Math" w:hAnsi="Cambria Math"/>
                              <w:color w:val="0070C0"/>
                              <w:sz w:val="18"/>
                              <w:szCs w:val="18"/>
                            </w:rPr>
                            <m:t>/10</m:t>
                          </m:r>
                        </m:sup>
                      </m:sSup>
                      <m:r>
                        <w:rPr>
                          <w:rFonts w:ascii="Cambria Math" w:hAnsi="Cambria Math"/>
                          <w:color w:val="0070C0"/>
                          <w:sz w:val="18"/>
                          <w:szCs w:val="18"/>
                        </w:rPr>
                        <m:t>+</m:t>
                      </m:r>
                      <m:sSup>
                        <m:sSupPr>
                          <m:ctrlPr>
                            <w:rPr>
                              <w:rFonts w:ascii="Cambria Math" w:hAnsi="Cambria Math"/>
                              <w:i/>
                              <w:color w:val="0070C0"/>
                              <w:sz w:val="18"/>
                              <w:szCs w:val="18"/>
                            </w:rPr>
                          </m:ctrlPr>
                        </m:sSupPr>
                        <m:e>
                          <m:r>
                            <w:rPr>
                              <w:rFonts w:ascii="Cambria Math" w:hAnsi="Cambria Math"/>
                              <w:color w:val="0070C0"/>
                              <w:sz w:val="18"/>
                              <w:szCs w:val="18"/>
                            </w:rPr>
                            <m:t>10</m:t>
                          </m:r>
                        </m:e>
                        <m:sup>
                          <m:sSub>
                            <m:sSubPr>
                              <m:ctrlPr>
                                <w:rPr>
                                  <w:rFonts w:ascii="Cambria Math" w:hAnsi="Cambria Math"/>
                                  <w:i/>
                                  <w:color w:val="0070C0"/>
                                  <w:sz w:val="18"/>
                                  <w:szCs w:val="18"/>
                                </w:rPr>
                              </m:ctrlPr>
                            </m:sSubPr>
                            <m:e>
                              <m:r>
                                <w:rPr>
                                  <w:rFonts w:ascii="Cambria Math" w:hAnsi="Cambria Math"/>
                                  <w:color w:val="0070C0"/>
                                  <w:sz w:val="18"/>
                                  <w:szCs w:val="18"/>
                                </w:rPr>
                                <m:t>P</m:t>
                              </m:r>
                            </m:e>
                            <m:sub>
                              <m:r>
                                <w:rPr>
                                  <w:rFonts w:ascii="Cambria Math" w:hAnsi="Cambria Math"/>
                                  <w:color w:val="0070C0"/>
                                  <w:sz w:val="18"/>
                                  <w:szCs w:val="18"/>
                                </w:rPr>
                                <m:t>right_high</m:t>
                              </m:r>
                            </m:sub>
                          </m:sSub>
                          <m:r>
                            <w:rPr>
                              <w:rFonts w:ascii="Cambria Math" w:hAnsi="Cambria Math"/>
                              <w:color w:val="0070C0"/>
                              <w:sz w:val="18"/>
                              <w:szCs w:val="18"/>
                            </w:rPr>
                            <m:t>/10</m:t>
                          </m:r>
                        </m:sup>
                      </m:sSup>
                    </m:num>
                    <m:den>
                      <m:r>
                        <w:rPr>
                          <w:rFonts w:ascii="Cambria Math" w:hAnsi="Cambria Math"/>
                          <w:color w:val="0070C0"/>
                          <w:sz w:val="18"/>
                          <w:szCs w:val="18"/>
                        </w:rPr>
                        <m:t>6</m:t>
                      </m:r>
                    </m:den>
                  </m:f>
                </m:e>
              </m:d>
            </m:e>
          </m:func>
        </m:oMath>
      </m:oMathPara>
    </w:p>
    <w:p w14:paraId="1E46AD02" w14:textId="50F39386" w:rsidR="0023481C" w:rsidRPr="002A087A" w:rsidRDefault="0023481C" w:rsidP="0023481C">
      <w:pPr>
        <w:rPr>
          <w:b/>
          <w:u w:val="single"/>
          <w:lang w:eastAsia="ko-KR"/>
        </w:rPr>
      </w:pPr>
      <w:r w:rsidRPr="002A087A">
        <w:rPr>
          <w:b/>
          <w:u w:val="single"/>
          <w:lang w:eastAsia="ko-KR"/>
        </w:rPr>
        <w:t>Issue 1-</w:t>
      </w:r>
      <w:r w:rsidR="00A5785C">
        <w:rPr>
          <w:b/>
          <w:u w:val="single"/>
          <w:lang w:eastAsia="ko-KR"/>
        </w:rPr>
        <w:t>2</w:t>
      </w:r>
      <w:r w:rsidRPr="002A087A">
        <w:rPr>
          <w:b/>
          <w:u w:val="single"/>
          <w:lang w:eastAsia="ko-KR"/>
        </w:rPr>
        <w:t>-</w:t>
      </w:r>
      <w:r w:rsidR="00BA64C5" w:rsidRPr="002A087A">
        <w:rPr>
          <w:b/>
          <w:u w:val="single"/>
          <w:lang w:eastAsia="ko-KR"/>
        </w:rPr>
        <w:t>2</w:t>
      </w:r>
      <w:r w:rsidRPr="002A087A">
        <w:rPr>
          <w:b/>
          <w:u w:val="single"/>
          <w:lang w:eastAsia="ko-KR"/>
        </w:rPr>
        <w:t xml:space="preserve">: </w:t>
      </w:r>
      <w:r w:rsidR="008A6559">
        <w:rPr>
          <w:b/>
          <w:u w:val="single"/>
          <w:lang w:eastAsia="ko-KR"/>
        </w:rPr>
        <w:t xml:space="preserve">For fully Coherent UE support </w:t>
      </w:r>
      <w:r w:rsidR="00AF0F7C">
        <w:rPr>
          <w:b/>
          <w:u w:val="single"/>
          <w:lang w:eastAsia="ko-KR"/>
        </w:rPr>
        <w:t xml:space="preserve">multiple </w:t>
      </w:r>
      <w:r w:rsidR="008A6559">
        <w:rPr>
          <w:b/>
          <w:u w:val="single"/>
          <w:lang w:eastAsia="ko-KR"/>
        </w:rPr>
        <w:t>TPMI index 2~5</w:t>
      </w:r>
      <w:r w:rsidR="000F394F">
        <w:rPr>
          <w:b/>
          <w:u w:val="single"/>
          <w:lang w:eastAsia="ko-KR"/>
        </w:rPr>
        <w:t xml:space="preserve"> </w:t>
      </w:r>
      <w:r w:rsidRPr="002A087A">
        <w:rPr>
          <w:b/>
          <w:u w:val="single"/>
          <w:lang w:eastAsia="ko-KR"/>
        </w:rPr>
        <w:t xml:space="preserve"> </w:t>
      </w:r>
    </w:p>
    <w:p w14:paraId="1867DF0D" w14:textId="603B9991" w:rsidR="0023481C" w:rsidRPr="002A087A" w:rsidRDefault="009674CF" w:rsidP="0023481C">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New summarized </w:t>
      </w:r>
      <w:r w:rsidR="0023481C" w:rsidRPr="002A087A">
        <w:rPr>
          <w:rFonts w:eastAsia="宋体"/>
          <w:szCs w:val="24"/>
          <w:lang w:eastAsia="zh-CN"/>
        </w:rPr>
        <w:t>Proposals</w:t>
      </w:r>
    </w:p>
    <w:p w14:paraId="63E4A779" w14:textId="6E62AA43" w:rsidR="0023481C" w:rsidRDefault="008A6559" w:rsidP="0023481C">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2D37C8">
        <w:rPr>
          <w:rFonts w:eastAsia="宋体"/>
          <w:szCs w:val="24"/>
          <w:lang w:eastAsia="zh-CN"/>
        </w:rPr>
        <w:t xml:space="preserve">multi-TPMI based test method </w:t>
      </w:r>
    </w:p>
    <w:p w14:paraId="5A2AC127" w14:textId="0B8054F2" w:rsidR="009674CF" w:rsidRDefault="009674CF" w:rsidP="009674CF">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1a: measure TRP under each TPMI, and then average TRPs as final performance metric. FFS TPMI </w:t>
      </w:r>
      <w:r w:rsidR="00DE5F40">
        <w:rPr>
          <w:rFonts w:eastAsia="宋体"/>
          <w:szCs w:val="24"/>
          <w:lang w:eastAsia="zh-CN"/>
        </w:rPr>
        <w:t>index:</w:t>
      </w:r>
      <w:r>
        <w:rPr>
          <w:rFonts w:eastAsia="宋体"/>
          <w:szCs w:val="24"/>
          <w:lang w:eastAsia="zh-CN"/>
        </w:rPr>
        <w:t xml:space="preserve"> </w:t>
      </w:r>
      <w:r w:rsidR="001B1A47">
        <w:rPr>
          <w:rFonts w:eastAsia="宋体"/>
          <w:szCs w:val="24"/>
          <w:lang w:eastAsia="zh-CN"/>
        </w:rPr>
        <w:t xml:space="preserve">TPMI </w:t>
      </w:r>
      <w:r w:rsidR="00DE5F40">
        <w:rPr>
          <w:rFonts w:eastAsia="宋体"/>
          <w:szCs w:val="24"/>
          <w:lang w:eastAsia="zh-CN"/>
        </w:rPr>
        <w:t xml:space="preserve">2~5 or </w:t>
      </w:r>
      <w:r>
        <w:rPr>
          <w:rFonts w:eastAsia="宋体"/>
          <w:szCs w:val="24"/>
          <w:lang w:eastAsia="zh-CN"/>
        </w:rPr>
        <w:t>2&amp;3</w:t>
      </w:r>
      <w:r w:rsidR="00DE5F40">
        <w:rPr>
          <w:rFonts w:eastAsia="宋体"/>
          <w:szCs w:val="24"/>
          <w:lang w:eastAsia="zh-CN"/>
        </w:rPr>
        <w:t xml:space="preserve"> or </w:t>
      </w:r>
      <w:r>
        <w:rPr>
          <w:rFonts w:eastAsia="宋体"/>
          <w:szCs w:val="24"/>
          <w:lang w:eastAsia="zh-CN"/>
        </w:rPr>
        <w:t>4&amp;5;</w:t>
      </w:r>
    </w:p>
    <w:p w14:paraId="55477ED6" w14:textId="0D0C0DDD" w:rsidR="00AB1D44" w:rsidRDefault="00AB1D44" w:rsidP="009674CF">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1b:</w:t>
      </w:r>
      <w:r w:rsidRPr="00AB1D44">
        <w:t xml:space="preserve"> </w:t>
      </w:r>
      <w:r w:rsidRPr="00AB1D44">
        <w:rPr>
          <w:rFonts w:eastAsia="宋体"/>
          <w:szCs w:val="24"/>
          <w:lang w:eastAsia="zh-CN"/>
        </w:rPr>
        <w:t>measure TRP under each TPMI</w:t>
      </w:r>
      <w:r>
        <w:rPr>
          <w:rFonts w:eastAsia="宋体"/>
          <w:szCs w:val="24"/>
          <w:lang w:eastAsia="zh-CN"/>
        </w:rPr>
        <w:t xml:space="preserve"> </w:t>
      </w:r>
      <w:r w:rsidR="00886004">
        <w:rPr>
          <w:rFonts w:eastAsia="宋体"/>
          <w:szCs w:val="24"/>
          <w:lang w:eastAsia="zh-CN"/>
        </w:rPr>
        <w:t>with</w:t>
      </w:r>
      <w:r>
        <w:rPr>
          <w:rFonts w:eastAsia="宋体"/>
          <w:szCs w:val="24"/>
          <w:lang w:eastAsia="zh-CN"/>
        </w:rPr>
        <w:t xml:space="preserve"> </w:t>
      </w:r>
      <w:r w:rsidR="00886004">
        <w:rPr>
          <w:rFonts w:eastAsia="宋体"/>
          <w:szCs w:val="24"/>
          <w:lang w:eastAsia="zh-CN"/>
        </w:rPr>
        <w:t>index</w:t>
      </w:r>
      <w:r>
        <w:rPr>
          <w:rFonts w:eastAsia="宋体"/>
          <w:szCs w:val="24"/>
          <w:lang w:eastAsia="zh-CN"/>
        </w:rPr>
        <w:t xml:space="preserve"> 2~5, no further processing. How to define requirement is FFS.</w:t>
      </w:r>
    </w:p>
    <w:p w14:paraId="09140C8D" w14:textId="217F0E83" w:rsidR="009674CF" w:rsidRPr="002A087A" w:rsidRDefault="009674CF" w:rsidP="009674CF">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sidR="00AB1D44">
        <w:rPr>
          <w:rFonts w:eastAsia="宋体"/>
          <w:szCs w:val="24"/>
          <w:lang w:eastAsia="zh-CN"/>
        </w:rPr>
        <w:t>c</w:t>
      </w:r>
      <w:r>
        <w:rPr>
          <w:rFonts w:eastAsia="宋体"/>
          <w:szCs w:val="24"/>
          <w:lang w:eastAsia="zh-CN"/>
        </w:rPr>
        <w:t>: measure and record best EIRP at each test point (</w:t>
      </w:r>
      <w:r w:rsidRPr="009674CF">
        <w:rPr>
          <w:rFonts w:eastAsia="宋体"/>
          <w:szCs w:val="24"/>
          <w:lang w:eastAsia="zh-CN"/>
        </w:rPr>
        <w:t>swept over all applicable TPMI</w:t>
      </w:r>
      <w:r w:rsidR="00C576D2">
        <w:rPr>
          <w:rFonts w:eastAsia="宋体"/>
          <w:szCs w:val="24"/>
          <w:lang w:eastAsia="zh-CN"/>
        </w:rPr>
        <w:t>s</w:t>
      </w:r>
      <w:r w:rsidR="00D6740F">
        <w:rPr>
          <w:rFonts w:eastAsia="宋体"/>
          <w:szCs w:val="24"/>
          <w:lang w:eastAsia="zh-CN"/>
        </w:rPr>
        <w:t xml:space="preserve"> </w:t>
      </w:r>
      <w:r w:rsidR="00D6740F">
        <w:rPr>
          <w:rFonts w:eastAsia="宋体" w:hint="eastAsia"/>
          <w:szCs w:val="24"/>
          <w:lang w:eastAsia="zh-CN"/>
        </w:rPr>
        <w:t>at</w:t>
      </w:r>
      <w:r w:rsidR="00D6740F">
        <w:rPr>
          <w:rFonts w:eastAsia="宋体"/>
          <w:szCs w:val="24"/>
          <w:lang w:eastAsia="zh-CN"/>
        </w:rPr>
        <w:t xml:space="preserve"> </w:t>
      </w:r>
      <w:r w:rsidR="00D6740F">
        <w:rPr>
          <w:rFonts w:eastAsia="宋体" w:hint="eastAsia"/>
          <w:szCs w:val="24"/>
          <w:lang w:eastAsia="zh-CN"/>
        </w:rPr>
        <w:t>each</w:t>
      </w:r>
      <w:r w:rsidR="00D6740F">
        <w:rPr>
          <w:rFonts w:eastAsia="宋体"/>
          <w:szCs w:val="24"/>
          <w:lang w:eastAsia="zh-CN"/>
        </w:rPr>
        <w:t xml:space="preserve"> </w:t>
      </w:r>
      <w:r w:rsidR="00D6740F">
        <w:rPr>
          <w:rFonts w:eastAsia="宋体" w:hint="eastAsia"/>
          <w:szCs w:val="24"/>
          <w:lang w:eastAsia="zh-CN"/>
        </w:rPr>
        <w:t>measurement</w:t>
      </w:r>
      <w:r w:rsidR="00D6740F">
        <w:rPr>
          <w:rFonts w:eastAsia="宋体"/>
          <w:szCs w:val="24"/>
          <w:lang w:eastAsia="zh-CN"/>
        </w:rPr>
        <w:t xml:space="preserve"> grid</w:t>
      </w:r>
      <w:r>
        <w:rPr>
          <w:rFonts w:eastAsia="宋体"/>
          <w:szCs w:val="24"/>
          <w:lang w:eastAsia="zh-CN"/>
        </w:rPr>
        <w:t xml:space="preserve">), and then integrate all the measured </w:t>
      </w:r>
      <w:r w:rsidR="00D6740F">
        <w:rPr>
          <w:rFonts w:eastAsia="宋体"/>
          <w:szCs w:val="24"/>
          <w:lang w:eastAsia="zh-CN"/>
        </w:rPr>
        <w:t xml:space="preserve">best </w:t>
      </w:r>
      <w:r>
        <w:rPr>
          <w:rFonts w:eastAsia="宋体"/>
          <w:szCs w:val="24"/>
          <w:lang w:eastAsia="zh-CN"/>
        </w:rPr>
        <w:t xml:space="preserve">EIRPs into </w:t>
      </w:r>
      <w:r w:rsidR="00886004">
        <w:rPr>
          <w:rFonts w:eastAsia="宋体"/>
          <w:szCs w:val="24"/>
          <w:lang w:eastAsia="zh-CN"/>
        </w:rPr>
        <w:t xml:space="preserve">a </w:t>
      </w:r>
      <w:r>
        <w:rPr>
          <w:rFonts w:eastAsia="宋体"/>
          <w:szCs w:val="24"/>
          <w:lang w:eastAsia="zh-CN"/>
        </w:rPr>
        <w:t>TRP-like performance metric.</w:t>
      </w:r>
      <w:r w:rsidR="00C576D2">
        <w:rPr>
          <w:rFonts w:eastAsia="宋体"/>
          <w:szCs w:val="24"/>
          <w:lang w:eastAsia="zh-CN"/>
        </w:rPr>
        <w:t xml:space="preserve"> TPMI index 2~5;</w:t>
      </w:r>
    </w:p>
    <w:p w14:paraId="28780B4E" w14:textId="6C15A683" w:rsidR="0023481C" w:rsidRDefault="008A6559" w:rsidP="00F323BB">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BA64C5" w:rsidRPr="002A087A">
        <w:rPr>
          <w:rFonts w:eastAsia="宋体"/>
          <w:szCs w:val="24"/>
          <w:lang w:eastAsia="zh-CN"/>
        </w:rPr>
        <w:t xml:space="preserve">: </w:t>
      </w:r>
      <w:r w:rsidR="002D37C8">
        <w:rPr>
          <w:rFonts w:eastAsia="宋体"/>
          <w:szCs w:val="24"/>
          <w:lang w:eastAsia="zh-CN"/>
        </w:rPr>
        <w:t>single-TPMI based test method</w:t>
      </w:r>
    </w:p>
    <w:p w14:paraId="15A1D51F" w14:textId="225C6D9E" w:rsidR="009674CF" w:rsidRDefault="009674CF" w:rsidP="009674CF">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2a: measure TRP under TPMI index 2, as the final performance metric</w:t>
      </w:r>
      <w:r w:rsidR="00886004">
        <w:rPr>
          <w:rFonts w:eastAsia="宋体"/>
          <w:szCs w:val="24"/>
          <w:lang w:eastAsia="zh-CN"/>
        </w:rPr>
        <w:t>;</w:t>
      </w:r>
    </w:p>
    <w:p w14:paraId="428AD460" w14:textId="4EE5F873" w:rsidR="009674CF" w:rsidRDefault="009674CF" w:rsidP="009674CF">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2b: measure TRP under one of TPMI index </w:t>
      </w:r>
      <w:r w:rsidR="00C54261">
        <w:rPr>
          <w:rFonts w:eastAsia="宋体"/>
          <w:szCs w:val="24"/>
          <w:lang w:eastAsia="zh-CN"/>
        </w:rPr>
        <w:t xml:space="preserve">within </w:t>
      </w:r>
      <w:r>
        <w:rPr>
          <w:rFonts w:eastAsia="宋体"/>
          <w:szCs w:val="24"/>
          <w:lang w:eastAsia="zh-CN"/>
        </w:rPr>
        <w:t>3~5, as the final performance metric</w:t>
      </w:r>
      <w:r w:rsidR="00886004">
        <w:rPr>
          <w:rFonts w:eastAsia="宋体"/>
          <w:szCs w:val="24"/>
          <w:lang w:eastAsia="zh-CN"/>
        </w:rPr>
        <w:t>;</w:t>
      </w:r>
    </w:p>
    <w:p w14:paraId="7B022CEE" w14:textId="4B3B0B9A" w:rsidR="0023481C" w:rsidRDefault="0023481C" w:rsidP="0023481C">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Recommended WF</w:t>
      </w:r>
    </w:p>
    <w:p w14:paraId="38740D40" w14:textId="2166593F" w:rsidR="002D37C8" w:rsidRPr="002A087A" w:rsidRDefault="00777EE5" w:rsidP="002D37C8">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Down-selection</w:t>
      </w:r>
    </w:p>
    <w:p w14:paraId="776DC370" w14:textId="0CC27E64" w:rsidR="000F394F" w:rsidRDefault="000F394F" w:rsidP="005B4802">
      <w:pPr>
        <w:rPr>
          <w:i/>
          <w:lang w:eastAsia="zh-CN"/>
        </w:rPr>
      </w:pPr>
    </w:p>
    <w:p w14:paraId="4E7565FD" w14:textId="2940D5BB" w:rsidR="00D25955" w:rsidRPr="002A087A" w:rsidRDefault="00D25955" w:rsidP="00D25955">
      <w:pPr>
        <w:rPr>
          <w:b/>
          <w:u w:val="single"/>
          <w:lang w:eastAsia="ko-KR"/>
        </w:rPr>
      </w:pPr>
      <w:r w:rsidRPr="002A087A">
        <w:rPr>
          <w:b/>
          <w:u w:val="single"/>
          <w:lang w:eastAsia="ko-KR"/>
        </w:rPr>
        <w:t>Issue 1-</w:t>
      </w:r>
      <w:r>
        <w:rPr>
          <w:b/>
          <w:u w:val="single"/>
          <w:lang w:eastAsia="ko-KR"/>
        </w:rPr>
        <w:t>2</w:t>
      </w:r>
      <w:r w:rsidRPr="002A087A">
        <w:rPr>
          <w:b/>
          <w:u w:val="single"/>
          <w:lang w:eastAsia="ko-KR"/>
        </w:rPr>
        <w:t>-</w:t>
      </w:r>
      <w:r>
        <w:rPr>
          <w:b/>
          <w:u w:val="single"/>
          <w:lang w:eastAsia="ko-KR"/>
        </w:rPr>
        <w:t>3</w:t>
      </w:r>
      <w:r w:rsidRPr="002A087A">
        <w:rPr>
          <w:b/>
          <w:u w:val="single"/>
          <w:lang w:eastAsia="ko-KR"/>
        </w:rPr>
        <w:t xml:space="preserve">: </w:t>
      </w:r>
      <w:r>
        <w:rPr>
          <w:b/>
          <w:u w:val="single"/>
          <w:lang w:eastAsia="ko-KR"/>
        </w:rPr>
        <w:t>Naming of the performance metric</w:t>
      </w:r>
      <w:r w:rsidR="008C309B">
        <w:rPr>
          <w:b/>
          <w:u w:val="single"/>
          <w:lang w:eastAsia="ko-KR"/>
        </w:rPr>
        <w:t xml:space="preserve"> for</w:t>
      </w:r>
      <w:r>
        <w:rPr>
          <w:b/>
          <w:u w:val="single"/>
          <w:lang w:eastAsia="ko-KR"/>
        </w:rPr>
        <w:t xml:space="preserve"> </w:t>
      </w:r>
      <w:r w:rsidR="00A4291B">
        <w:rPr>
          <w:b/>
          <w:u w:val="single"/>
          <w:lang w:eastAsia="ko-KR"/>
        </w:rPr>
        <w:t xml:space="preserve">above </w:t>
      </w:r>
      <w:r w:rsidR="00E2092A">
        <w:rPr>
          <w:b/>
          <w:u w:val="single"/>
          <w:lang w:eastAsia="ko-KR"/>
        </w:rPr>
        <w:t xml:space="preserve">Option 1a in </w:t>
      </w:r>
      <w:r w:rsidR="008C309B" w:rsidRPr="008C309B">
        <w:rPr>
          <w:b/>
          <w:u w:val="single"/>
          <w:lang w:eastAsia="ko-KR"/>
        </w:rPr>
        <w:t>multi-TPMI based test method</w:t>
      </w:r>
      <w:r>
        <w:rPr>
          <w:b/>
          <w:u w:val="single"/>
          <w:lang w:eastAsia="ko-KR"/>
        </w:rPr>
        <w:t xml:space="preserve"> </w:t>
      </w:r>
      <w:r w:rsidRPr="002A087A">
        <w:rPr>
          <w:b/>
          <w:u w:val="single"/>
          <w:lang w:eastAsia="ko-KR"/>
        </w:rPr>
        <w:t xml:space="preserve"> </w:t>
      </w:r>
    </w:p>
    <w:p w14:paraId="08D66E16" w14:textId="3D569763" w:rsidR="00D25955" w:rsidRPr="002A087A" w:rsidRDefault="00D25955" w:rsidP="00D25955">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Proposals</w:t>
      </w:r>
    </w:p>
    <w:p w14:paraId="2549E6EF" w14:textId="335925A7" w:rsidR="00D25955" w:rsidRDefault="00D25955" w:rsidP="00D2595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8C309B">
        <w:rPr>
          <w:rFonts w:eastAsia="宋体"/>
          <w:szCs w:val="24"/>
          <w:lang w:eastAsia="zh-CN"/>
        </w:rPr>
        <w:t>Yes. Use a new name, e.g.</w:t>
      </w:r>
      <w:r w:rsidR="000A2E10">
        <w:rPr>
          <w:rFonts w:eastAsia="宋体"/>
          <w:szCs w:val="24"/>
          <w:lang w:eastAsia="zh-CN"/>
        </w:rPr>
        <w:t>,</w:t>
      </w:r>
      <w:r w:rsidR="008C309B">
        <w:rPr>
          <w:rFonts w:eastAsia="宋体"/>
          <w:szCs w:val="24"/>
          <w:lang w:eastAsia="zh-CN"/>
        </w:rPr>
        <w:t xml:space="preserve"> combine</w:t>
      </w:r>
      <w:r w:rsidR="00DC0A4D">
        <w:rPr>
          <w:rFonts w:eastAsia="宋体"/>
          <w:szCs w:val="24"/>
          <w:lang w:eastAsia="zh-CN"/>
        </w:rPr>
        <w:t>d</w:t>
      </w:r>
      <w:r w:rsidR="00EE7481">
        <w:rPr>
          <w:rFonts w:eastAsia="宋体"/>
          <w:szCs w:val="24"/>
          <w:lang w:eastAsia="zh-CN"/>
        </w:rPr>
        <w:t>-</w:t>
      </w:r>
      <w:r w:rsidR="008C309B">
        <w:rPr>
          <w:rFonts w:eastAsia="宋体"/>
          <w:szCs w:val="24"/>
          <w:lang w:eastAsia="zh-CN"/>
        </w:rPr>
        <w:t>TRP</w:t>
      </w:r>
      <w:r w:rsidR="000A2E10">
        <w:rPr>
          <w:rFonts w:eastAsia="宋体"/>
          <w:szCs w:val="24"/>
          <w:lang w:eastAsia="zh-CN"/>
        </w:rPr>
        <w:t>.</w:t>
      </w:r>
      <w:r w:rsidR="008C309B">
        <w:rPr>
          <w:rFonts w:eastAsia="宋体"/>
          <w:szCs w:val="24"/>
          <w:lang w:eastAsia="zh-CN"/>
        </w:rPr>
        <w:t xml:space="preserve"> </w:t>
      </w:r>
      <w:r>
        <w:rPr>
          <w:rFonts w:eastAsia="宋体"/>
          <w:szCs w:val="24"/>
          <w:lang w:eastAsia="zh-CN"/>
        </w:rPr>
        <w:t xml:space="preserve"> </w:t>
      </w:r>
    </w:p>
    <w:p w14:paraId="7895C814" w14:textId="173B6F9F" w:rsidR="00D25955" w:rsidRDefault="00D25955" w:rsidP="00D2595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Pr="002A087A">
        <w:rPr>
          <w:rFonts w:eastAsia="宋体"/>
          <w:szCs w:val="24"/>
          <w:lang w:eastAsia="zh-CN"/>
        </w:rPr>
        <w:t xml:space="preserve">: </w:t>
      </w:r>
      <w:r w:rsidR="008C309B">
        <w:rPr>
          <w:rFonts w:eastAsia="宋体"/>
          <w:szCs w:val="24"/>
          <w:lang w:eastAsia="zh-CN"/>
        </w:rPr>
        <w:t xml:space="preserve">No. </w:t>
      </w:r>
      <w:r w:rsidR="00016E04">
        <w:rPr>
          <w:rFonts w:eastAsia="宋体"/>
          <w:szCs w:val="24"/>
          <w:lang w:eastAsia="zh-CN"/>
        </w:rPr>
        <w:t>E</w:t>
      </w:r>
      <w:r w:rsidR="008C309B">
        <w:rPr>
          <w:rFonts w:eastAsia="宋体"/>
          <w:szCs w:val="24"/>
          <w:lang w:eastAsia="zh-CN"/>
        </w:rPr>
        <w:t>xisting TRP requirement is the averaged TRP. Use</w:t>
      </w:r>
      <w:r w:rsidR="007A6155">
        <w:rPr>
          <w:rFonts w:eastAsia="宋体"/>
          <w:szCs w:val="24"/>
          <w:lang w:eastAsia="zh-CN"/>
        </w:rPr>
        <w:t xml:space="preserve"> current</w:t>
      </w:r>
      <w:r w:rsidR="008C309B">
        <w:rPr>
          <w:rFonts w:eastAsia="宋体"/>
          <w:szCs w:val="24"/>
          <w:lang w:eastAsia="zh-CN"/>
        </w:rPr>
        <w:t xml:space="preserve"> </w:t>
      </w:r>
      <m:oMath>
        <m:sSub>
          <m:sSubPr>
            <m:ctrlPr>
              <w:rPr>
                <w:rFonts w:ascii="Cambria Math" w:hAnsi="Cambria Math"/>
                <w:i/>
                <w:sz w:val="18"/>
                <w:szCs w:val="18"/>
              </w:rPr>
            </m:ctrlPr>
          </m:sSubPr>
          <m:e>
            <m:r>
              <w:rPr>
                <w:rFonts w:ascii="Cambria Math" w:hAnsi="Cambria Math"/>
                <w:sz w:val="18"/>
                <w:szCs w:val="18"/>
              </w:rPr>
              <m:t>TRP</m:t>
            </m:r>
          </m:e>
          <m:sub>
            <m:r>
              <w:rPr>
                <w:rFonts w:ascii="Cambria Math" w:hAnsi="Cambria Math"/>
                <w:sz w:val="18"/>
                <w:szCs w:val="18"/>
              </w:rPr>
              <m:t>average</m:t>
            </m:r>
          </m:sub>
        </m:sSub>
      </m:oMath>
      <w:r w:rsidR="008C309B">
        <w:rPr>
          <w:rFonts w:eastAsia="宋体"/>
          <w:szCs w:val="24"/>
          <w:lang w:eastAsia="zh-CN"/>
        </w:rPr>
        <w:t xml:space="preserve"> </w:t>
      </w:r>
      <w:r w:rsidR="007A6155">
        <w:rPr>
          <w:rFonts w:eastAsia="宋体"/>
          <w:szCs w:val="24"/>
          <w:lang w:eastAsia="zh-CN"/>
        </w:rPr>
        <w:t xml:space="preserve">in TS 38.161 </w:t>
      </w:r>
      <w:r w:rsidR="008C309B">
        <w:rPr>
          <w:rFonts w:eastAsia="宋体"/>
          <w:szCs w:val="24"/>
          <w:lang w:eastAsia="zh-CN"/>
        </w:rPr>
        <w:t>is sufficient.</w:t>
      </w:r>
    </w:p>
    <w:p w14:paraId="4DE04D2B" w14:textId="77777777" w:rsidR="00D25955" w:rsidRDefault="00D25955" w:rsidP="00D25955">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Recommended WF</w:t>
      </w:r>
    </w:p>
    <w:p w14:paraId="30FD401E" w14:textId="188078BE" w:rsidR="00D25955" w:rsidRPr="002A087A" w:rsidRDefault="005437FC" w:rsidP="00D25955">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O2</w:t>
      </w:r>
    </w:p>
    <w:p w14:paraId="32B7C10A" w14:textId="1BFE9A73" w:rsidR="00D25955" w:rsidRDefault="00D25955" w:rsidP="005B4802">
      <w:pPr>
        <w:rPr>
          <w:i/>
          <w:lang w:eastAsia="zh-CN"/>
        </w:rPr>
      </w:pPr>
    </w:p>
    <w:p w14:paraId="3F5CA889" w14:textId="33BCBB5D" w:rsidR="00E2092A" w:rsidRPr="002A087A" w:rsidRDefault="00E2092A" w:rsidP="00E2092A">
      <w:pPr>
        <w:rPr>
          <w:b/>
          <w:u w:val="single"/>
          <w:lang w:eastAsia="ko-KR"/>
        </w:rPr>
      </w:pPr>
      <w:r w:rsidRPr="002A087A">
        <w:rPr>
          <w:b/>
          <w:u w:val="single"/>
          <w:lang w:eastAsia="ko-KR"/>
        </w:rPr>
        <w:t>Issue 1-</w:t>
      </w:r>
      <w:r>
        <w:rPr>
          <w:b/>
          <w:u w:val="single"/>
          <w:lang w:eastAsia="ko-KR"/>
        </w:rPr>
        <w:t>2</w:t>
      </w:r>
      <w:r w:rsidRPr="002A087A">
        <w:rPr>
          <w:b/>
          <w:u w:val="single"/>
          <w:lang w:eastAsia="ko-KR"/>
        </w:rPr>
        <w:t>-</w:t>
      </w:r>
      <w:r>
        <w:rPr>
          <w:b/>
          <w:u w:val="single"/>
          <w:lang w:eastAsia="ko-KR"/>
        </w:rPr>
        <w:t>4</w:t>
      </w:r>
      <w:r w:rsidRPr="002A087A">
        <w:rPr>
          <w:b/>
          <w:u w:val="single"/>
          <w:lang w:eastAsia="ko-KR"/>
        </w:rPr>
        <w:t xml:space="preserve">: </w:t>
      </w:r>
      <w:r>
        <w:rPr>
          <w:b/>
          <w:u w:val="single"/>
          <w:lang w:eastAsia="ko-KR"/>
        </w:rPr>
        <w:t xml:space="preserve">Naming of the performance metric for </w:t>
      </w:r>
      <w:r w:rsidR="00B517B5">
        <w:rPr>
          <w:b/>
          <w:u w:val="single"/>
          <w:lang w:eastAsia="ko-KR"/>
        </w:rPr>
        <w:t>a</w:t>
      </w:r>
      <w:r w:rsidR="00A4291B">
        <w:rPr>
          <w:b/>
          <w:u w:val="single"/>
          <w:lang w:eastAsia="ko-KR"/>
        </w:rPr>
        <w:t xml:space="preserve">bove </w:t>
      </w:r>
      <w:r>
        <w:rPr>
          <w:b/>
          <w:u w:val="single"/>
          <w:lang w:eastAsia="ko-KR"/>
        </w:rPr>
        <w:t xml:space="preserve">Option 1c in </w:t>
      </w:r>
      <w:r w:rsidRPr="008C309B">
        <w:rPr>
          <w:b/>
          <w:u w:val="single"/>
          <w:lang w:eastAsia="ko-KR"/>
        </w:rPr>
        <w:t>multi-TPMI based test method</w:t>
      </w:r>
      <w:r>
        <w:rPr>
          <w:b/>
          <w:u w:val="single"/>
          <w:lang w:eastAsia="ko-KR"/>
        </w:rPr>
        <w:t xml:space="preserve"> </w:t>
      </w:r>
      <w:r w:rsidRPr="002A087A">
        <w:rPr>
          <w:b/>
          <w:u w:val="single"/>
          <w:lang w:eastAsia="ko-KR"/>
        </w:rPr>
        <w:t xml:space="preserve"> </w:t>
      </w:r>
    </w:p>
    <w:p w14:paraId="60BA64BD" w14:textId="77777777" w:rsidR="00E2092A" w:rsidRPr="002A087A" w:rsidRDefault="00E2092A" w:rsidP="00E2092A">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Proposals</w:t>
      </w:r>
    </w:p>
    <w:p w14:paraId="69B77FBF" w14:textId="63B249C0" w:rsidR="00E2092A" w:rsidRDefault="00E2092A" w:rsidP="00E2092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Yes. Use a new name, e.g., FR1 averaged spherical coverage.  </w:t>
      </w:r>
    </w:p>
    <w:p w14:paraId="3FACC177" w14:textId="17042DB4" w:rsidR="00E2092A" w:rsidRDefault="00E2092A" w:rsidP="00E2092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Pr="002A087A">
        <w:rPr>
          <w:rFonts w:eastAsia="宋体"/>
          <w:szCs w:val="24"/>
          <w:lang w:eastAsia="zh-CN"/>
        </w:rPr>
        <w:t xml:space="preserve">: </w:t>
      </w:r>
      <w:r>
        <w:rPr>
          <w:rFonts w:eastAsia="宋体"/>
          <w:szCs w:val="24"/>
          <w:lang w:eastAsia="zh-CN"/>
        </w:rPr>
        <w:t>other</w:t>
      </w:r>
    </w:p>
    <w:p w14:paraId="6186CE77" w14:textId="77777777" w:rsidR="00E2092A" w:rsidRDefault="00E2092A" w:rsidP="00E2092A">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Recommended WF</w:t>
      </w:r>
    </w:p>
    <w:p w14:paraId="0BAB9C13" w14:textId="77777777" w:rsidR="00E2092A" w:rsidRPr="002A087A" w:rsidRDefault="00E2092A" w:rsidP="00E2092A">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1177E36E" w14:textId="77777777" w:rsidR="00E2092A" w:rsidRPr="002A087A" w:rsidRDefault="00E2092A" w:rsidP="005B4802">
      <w:pPr>
        <w:rPr>
          <w:i/>
          <w:lang w:eastAsia="zh-CN"/>
        </w:rPr>
      </w:pPr>
    </w:p>
    <w:p w14:paraId="600D5B6D" w14:textId="18A8351F" w:rsidR="00F5168B" w:rsidRPr="002A087A" w:rsidRDefault="00F5168B" w:rsidP="00F5168B">
      <w:pPr>
        <w:pStyle w:val="3"/>
        <w:rPr>
          <w:sz w:val="24"/>
          <w:szCs w:val="16"/>
        </w:rPr>
      </w:pPr>
      <w:r w:rsidRPr="002A087A">
        <w:rPr>
          <w:sz w:val="24"/>
          <w:szCs w:val="16"/>
        </w:rPr>
        <w:t>Sub-topic 1-</w:t>
      </w:r>
      <w:r w:rsidR="00A5785C">
        <w:rPr>
          <w:sz w:val="24"/>
          <w:szCs w:val="16"/>
        </w:rPr>
        <w:t>3</w:t>
      </w:r>
      <w:r w:rsidRPr="002A087A">
        <w:rPr>
          <w:sz w:val="24"/>
          <w:szCs w:val="16"/>
        </w:rPr>
        <w:t xml:space="preserve"> </w:t>
      </w:r>
      <w:r w:rsidR="00A5785C">
        <w:rPr>
          <w:sz w:val="24"/>
          <w:szCs w:val="16"/>
        </w:rPr>
        <w:t>TxD</w:t>
      </w:r>
      <w:r w:rsidRPr="002A087A">
        <w:rPr>
          <w:sz w:val="24"/>
          <w:szCs w:val="16"/>
        </w:rPr>
        <w:t xml:space="preserve"> test method</w:t>
      </w:r>
    </w:p>
    <w:p w14:paraId="55E9079E" w14:textId="2A1FD950" w:rsidR="00C51675" w:rsidRPr="00C51675" w:rsidRDefault="00C51675" w:rsidP="00F5168B">
      <w:pPr>
        <w:rPr>
          <w:i/>
          <w:color w:val="0070C0"/>
          <w:lang w:eastAsia="ko-KR"/>
        </w:rPr>
      </w:pPr>
      <w:r w:rsidRPr="00C51675">
        <w:rPr>
          <w:i/>
          <w:color w:val="0070C0"/>
          <w:lang w:eastAsia="ko-KR"/>
        </w:rPr>
        <w:t>Moderator: it was agreed 2Tx simultaneously is the first priority for 2Tx TRP testing.</w:t>
      </w:r>
    </w:p>
    <w:p w14:paraId="670AF5F9" w14:textId="20B13551" w:rsidR="00F5168B" w:rsidRPr="002A087A" w:rsidRDefault="00F5168B" w:rsidP="00F5168B">
      <w:pPr>
        <w:rPr>
          <w:b/>
          <w:u w:val="single"/>
          <w:lang w:eastAsia="ko-KR"/>
        </w:rPr>
      </w:pPr>
      <w:r w:rsidRPr="002A087A">
        <w:rPr>
          <w:b/>
          <w:u w:val="single"/>
          <w:lang w:eastAsia="ko-KR"/>
        </w:rPr>
        <w:t>Issue 1-</w:t>
      </w:r>
      <w:r w:rsidR="00C51675">
        <w:rPr>
          <w:b/>
          <w:u w:val="single"/>
          <w:lang w:eastAsia="ko-KR"/>
        </w:rPr>
        <w:t>3</w:t>
      </w:r>
      <w:r w:rsidR="00885D86" w:rsidRPr="002A087A">
        <w:rPr>
          <w:b/>
          <w:u w:val="single"/>
          <w:lang w:eastAsia="ko-KR"/>
        </w:rPr>
        <w:t>-1</w:t>
      </w:r>
      <w:r w:rsidRPr="002A087A">
        <w:rPr>
          <w:b/>
          <w:u w:val="single"/>
          <w:lang w:eastAsia="ko-KR"/>
        </w:rPr>
        <w:t xml:space="preserve">: </w:t>
      </w:r>
      <w:proofErr w:type="spellStart"/>
      <w:r w:rsidR="00A5785C">
        <w:rPr>
          <w:b/>
          <w:u w:val="single"/>
          <w:lang w:eastAsia="ko-KR"/>
        </w:rPr>
        <w:t>TxD</w:t>
      </w:r>
      <w:proofErr w:type="spellEnd"/>
      <w:r w:rsidR="00AB1D44">
        <w:rPr>
          <w:b/>
          <w:u w:val="single"/>
          <w:lang w:eastAsia="ko-KR"/>
        </w:rPr>
        <w:t xml:space="preserve"> test procedure</w:t>
      </w:r>
      <w:r w:rsidR="00C51675">
        <w:rPr>
          <w:b/>
          <w:u w:val="single"/>
          <w:lang w:eastAsia="ko-KR"/>
        </w:rPr>
        <w:t xml:space="preserve"> for 2Tx simultaneously</w:t>
      </w:r>
      <w:r w:rsidR="00C429AA">
        <w:rPr>
          <w:b/>
          <w:u w:val="single"/>
          <w:lang w:eastAsia="ko-KR"/>
        </w:rPr>
        <w:t xml:space="preserve"> (2Tx-based </w:t>
      </w:r>
      <w:proofErr w:type="spellStart"/>
      <w:r w:rsidR="00C429AA">
        <w:rPr>
          <w:b/>
          <w:u w:val="single"/>
          <w:lang w:eastAsia="ko-KR"/>
        </w:rPr>
        <w:t>TxD</w:t>
      </w:r>
      <w:proofErr w:type="spellEnd"/>
      <w:r w:rsidR="00C429AA">
        <w:rPr>
          <w:b/>
          <w:u w:val="single"/>
          <w:lang w:eastAsia="ko-KR"/>
        </w:rPr>
        <w:t>)</w:t>
      </w:r>
      <w:r w:rsidR="004C28A7" w:rsidRPr="002A087A">
        <w:rPr>
          <w:b/>
          <w:u w:val="single"/>
          <w:lang w:eastAsia="ko-KR"/>
        </w:rPr>
        <w:t xml:space="preserve"> </w:t>
      </w:r>
    </w:p>
    <w:p w14:paraId="2A8B3317" w14:textId="1B45E611" w:rsidR="00F5168B" w:rsidRPr="002A087A" w:rsidRDefault="005437FC" w:rsidP="00F5168B">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New summarized </w:t>
      </w:r>
      <w:r w:rsidR="00F5168B" w:rsidRPr="002A087A">
        <w:rPr>
          <w:rFonts w:eastAsia="宋体"/>
          <w:szCs w:val="24"/>
          <w:lang w:eastAsia="zh-CN"/>
        </w:rPr>
        <w:t>Proposals</w:t>
      </w:r>
    </w:p>
    <w:p w14:paraId="3933C6D5" w14:textId="1030058E" w:rsidR="00F5168B" w:rsidRDefault="00C51675" w:rsidP="00F5168B">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w:t>
      </w:r>
      <w:r w:rsidR="00AB1D44">
        <w:rPr>
          <w:rFonts w:eastAsia="宋体"/>
          <w:szCs w:val="24"/>
          <w:lang w:eastAsia="zh-CN"/>
        </w:rPr>
        <w:t xml:space="preserve"> 1: </w:t>
      </w:r>
      <w:r w:rsidR="00AB1D44" w:rsidRPr="00AB1D44">
        <w:rPr>
          <w:rFonts w:eastAsia="宋体"/>
          <w:szCs w:val="24"/>
          <w:lang w:eastAsia="zh-CN"/>
        </w:rPr>
        <w:t xml:space="preserve">TRP measurement under </w:t>
      </w:r>
      <w:r w:rsidR="00C429AA">
        <w:rPr>
          <w:rFonts w:eastAsia="宋体"/>
          <w:szCs w:val="24"/>
          <w:lang w:eastAsia="zh-CN"/>
        </w:rPr>
        <w:t xml:space="preserve">2Tx-based </w:t>
      </w:r>
      <w:proofErr w:type="spellStart"/>
      <w:r w:rsidR="00AB1D44" w:rsidRPr="00AB1D44">
        <w:rPr>
          <w:rFonts w:eastAsia="宋体"/>
          <w:szCs w:val="24"/>
          <w:lang w:eastAsia="zh-CN"/>
        </w:rPr>
        <w:t>TxD</w:t>
      </w:r>
      <w:proofErr w:type="spellEnd"/>
      <w:r w:rsidR="00AB1D44" w:rsidRPr="00AB1D44">
        <w:rPr>
          <w:rFonts w:eastAsia="宋体"/>
          <w:szCs w:val="24"/>
          <w:lang w:eastAsia="zh-CN"/>
        </w:rPr>
        <w:t xml:space="preserve"> can be made using existing test procedure</w:t>
      </w:r>
      <w:r w:rsidR="00625FAC">
        <w:rPr>
          <w:rFonts w:eastAsia="宋体"/>
          <w:szCs w:val="24"/>
          <w:lang w:eastAsia="zh-CN"/>
        </w:rPr>
        <w:t xml:space="preserve">. Similar to current </w:t>
      </w:r>
      <w:r w:rsidR="00C429AA">
        <w:rPr>
          <w:rFonts w:eastAsia="宋体"/>
          <w:szCs w:val="24"/>
          <w:lang w:eastAsia="zh-CN"/>
        </w:rPr>
        <w:t xml:space="preserve">4Rx-based </w:t>
      </w:r>
      <w:r w:rsidR="00625FAC">
        <w:rPr>
          <w:rFonts w:eastAsia="宋体"/>
          <w:szCs w:val="24"/>
          <w:lang w:eastAsia="zh-CN"/>
        </w:rPr>
        <w:t xml:space="preserve">TRS measurement procedure in TS 38.161 with 4 antennas activated to support </w:t>
      </w:r>
      <w:proofErr w:type="spellStart"/>
      <w:r w:rsidR="00625FAC">
        <w:rPr>
          <w:rFonts w:eastAsia="宋体"/>
          <w:szCs w:val="24"/>
          <w:lang w:eastAsia="zh-CN"/>
        </w:rPr>
        <w:t>RxD</w:t>
      </w:r>
      <w:proofErr w:type="spellEnd"/>
      <w:r w:rsidR="00625FAC">
        <w:rPr>
          <w:rFonts w:eastAsia="宋体"/>
          <w:szCs w:val="24"/>
          <w:lang w:eastAsia="zh-CN"/>
        </w:rPr>
        <w:t xml:space="preserve">. </w:t>
      </w:r>
    </w:p>
    <w:p w14:paraId="29D3B04D" w14:textId="0C2BB6EF" w:rsidR="00AB1D44" w:rsidRPr="002A087A" w:rsidRDefault="00C51675" w:rsidP="00F5168B">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AB1D44">
        <w:rPr>
          <w:rFonts w:eastAsia="宋体"/>
          <w:szCs w:val="24"/>
          <w:lang w:eastAsia="zh-CN"/>
        </w:rPr>
        <w:t xml:space="preserve">2: </w:t>
      </w:r>
      <w:r>
        <w:rPr>
          <w:rFonts w:eastAsia="宋体"/>
          <w:szCs w:val="24"/>
          <w:lang w:eastAsia="zh-CN"/>
        </w:rPr>
        <w:t>other</w:t>
      </w:r>
    </w:p>
    <w:p w14:paraId="7B5D092B" w14:textId="085A946D" w:rsidR="00F5168B" w:rsidRDefault="00F5168B" w:rsidP="00F5168B">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Recommended WF</w:t>
      </w:r>
    </w:p>
    <w:p w14:paraId="209BA953" w14:textId="55755104" w:rsidR="004A6774" w:rsidRPr="002A087A" w:rsidRDefault="005437FC" w:rsidP="004A6774">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O1</w:t>
      </w:r>
    </w:p>
    <w:p w14:paraId="6DD9C9DA" w14:textId="6FB5E4EA" w:rsidR="00CB2C62" w:rsidRDefault="00CB2C62" w:rsidP="005B4802">
      <w:pPr>
        <w:rPr>
          <w:lang w:val="en-US" w:eastAsia="zh-CN"/>
        </w:rPr>
      </w:pPr>
    </w:p>
    <w:p w14:paraId="4A505E99" w14:textId="3F68F2B9" w:rsidR="00C51675" w:rsidRPr="002A087A" w:rsidRDefault="00C51675" w:rsidP="00C51675">
      <w:pPr>
        <w:rPr>
          <w:b/>
          <w:u w:val="single"/>
          <w:lang w:eastAsia="ko-KR"/>
        </w:rPr>
      </w:pPr>
      <w:r w:rsidRPr="002A087A">
        <w:rPr>
          <w:b/>
          <w:u w:val="single"/>
          <w:lang w:eastAsia="ko-KR"/>
        </w:rPr>
        <w:t>Issue 1-</w:t>
      </w:r>
      <w:r>
        <w:rPr>
          <w:b/>
          <w:u w:val="single"/>
          <w:lang w:eastAsia="ko-KR"/>
        </w:rPr>
        <w:t>3</w:t>
      </w:r>
      <w:r w:rsidRPr="002A087A">
        <w:rPr>
          <w:b/>
          <w:u w:val="single"/>
          <w:lang w:eastAsia="ko-KR"/>
        </w:rPr>
        <w:t>-</w:t>
      </w:r>
      <w:r>
        <w:rPr>
          <w:b/>
          <w:u w:val="single"/>
          <w:lang w:eastAsia="ko-KR"/>
        </w:rPr>
        <w:t>2</w:t>
      </w:r>
      <w:r w:rsidRPr="002A087A">
        <w:rPr>
          <w:b/>
          <w:u w:val="single"/>
          <w:lang w:eastAsia="ko-KR"/>
        </w:rPr>
        <w:t xml:space="preserve">: </w:t>
      </w:r>
      <w:proofErr w:type="spellStart"/>
      <w:r>
        <w:rPr>
          <w:b/>
          <w:u w:val="single"/>
          <w:lang w:eastAsia="ko-KR"/>
        </w:rPr>
        <w:t>TxD</w:t>
      </w:r>
      <w:proofErr w:type="spellEnd"/>
      <w:r>
        <w:rPr>
          <w:b/>
          <w:u w:val="single"/>
          <w:lang w:eastAsia="ko-KR"/>
        </w:rPr>
        <w:t xml:space="preserve"> phase shift issue </w:t>
      </w:r>
      <w:r w:rsidR="00C429AA">
        <w:rPr>
          <w:b/>
          <w:u w:val="single"/>
          <w:lang w:eastAsia="ko-KR"/>
        </w:rPr>
        <w:t xml:space="preserve">for 2Tx-based </w:t>
      </w:r>
      <w:proofErr w:type="spellStart"/>
      <w:r w:rsidR="00C429AA">
        <w:rPr>
          <w:b/>
          <w:u w:val="single"/>
          <w:lang w:eastAsia="ko-KR"/>
        </w:rPr>
        <w:t>TxD</w:t>
      </w:r>
      <w:proofErr w:type="spellEnd"/>
    </w:p>
    <w:p w14:paraId="0849F751" w14:textId="77777777" w:rsidR="00C51675" w:rsidRPr="002A087A" w:rsidRDefault="00C51675" w:rsidP="00C51675">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Proposals</w:t>
      </w:r>
    </w:p>
    <w:p w14:paraId="18A188D7" w14:textId="655F783C" w:rsidR="00C51675" w:rsidRDefault="009B76B5" w:rsidP="00C5167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w:t>
      </w:r>
      <w:r w:rsidR="00C51675">
        <w:rPr>
          <w:rFonts w:eastAsia="宋体"/>
          <w:szCs w:val="24"/>
          <w:lang w:eastAsia="zh-CN"/>
        </w:rPr>
        <w:t xml:space="preserve"> 1: </w:t>
      </w:r>
      <w:r>
        <w:rPr>
          <w:rFonts w:eastAsia="宋体"/>
          <w:szCs w:val="24"/>
          <w:lang w:eastAsia="zh-CN"/>
        </w:rPr>
        <w:t xml:space="preserve">A new </w:t>
      </w:r>
      <w:r w:rsidR="004A6774">
        <w:rPr>
          <w:rFonts w:eastAsia="宋体"/>
          <w:szCs w:val="24"/>
          <w:lang w:eastAsia="zh-CN"/>
        </w:rPr>
        <w:t xml:space="preserve">2Tx </w:t>
      </w:r>
      <w:r>
        <w:rPr>
          <w:rFonts w:eastAsia="宋体"/>
          <w:szCs w:val="24"/>
          <w:lang w:eastAsia="zh-CN"/>
        </w:rPr>
        <w:t>test mode can resolve</w:t>
      </w:r>
      <w:r w:rsidR="00EB08EE">
        <w:rPr>
          <w:rFonts w:eastAsia="宋体"/>
          <w:szCs w:val="24"/>
          <w:lang w:eastAsia="zh-CN"/>
        </w:rPr>
        <w:t>/stabilize</w:t>
      </w:r>
      <w:r>
        <w:rPr>
          <w:rFonts w:eastAsia="宋体"/>
          <w:szCs w:val="24"/>
          <w:lang w:eastAsia="zh-CN"/>
        </w:rPr>
        <w:t xml:space="preserve"> potential </w:t>
      </w:r>
      <w:r w:rsidR="00C429AA">
        <w:rPr>
          <w:rFonts w:eastAsia="宋体"/>
          <w:szCs w:val="24"/>
          <w:lang w:eastAsia="zh-CN"/>
        </w:rPr>
        <w:t xml:space="preserve">2Tx-based </w:t>
      </w:r>
      <w:proofErr w:type="spellStart"/>
      <w:r>
        <w:rPr>
          <w:rFonts w:eastAsia="宋体"/>
          <w:szCs w:val="24"/>
          <w:lang w:eastAsia="zh-CN"/>
        </w:rPr>
        <w:t>TxD</w:t>
      </w:r>
      <w:proofErr w:type="spellEnd"/>
      <w:r>
        <w:rPr>
          <w:rFonts w:eastAsia="宋体"/>
          <w:szCs w:val="24"/>
          <w:lang w:eastAsia="zh-CN"/>
        </w:rPr>
        <w:t xml:space="preserve"> phase variation</w:t>
      </w:r>
      <w:r w:rsidR="00C51675">
        <w:rPr>
          <w:rFonts w:eastAsia="宋体"/>
          <w:szCs w:val="24"/>
          <w:lang w:eastAsia="zh-CN"/>
        </w:rPr>
        <w:t xml:space="preserve">. </w:t>
      </w:r>
    </w:p>
    <w:p w14:paraId="080B4C3E" w14:textId="6CF724C2" w:rsidR="00C51675" w:rsidRPr="002A087A" w:rsidRDefault="009B76B5" w:rsidP="00C5167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340920">
        <w:rPr>
          <w:rFonts w:eastAsia="宋体"/>
          <w:szCs w:val="24"/>
          <w:lang w:eastAsia="zh-CN"/>
        </w:rPr>
        <w:t>A new</w:t>
      </w:r>
      <w:r>
        <w:rPr>
          <w:rFonts w:eastAsia="宋体"/>
          <w:szCs w:val="24"/>
          <w:lang w:eastAsia="zh-CN"/>
        </w:rPr>
        <w:t xml:space="preserve"> </w:t>
      </w:r>
      <w:r w:rsidR="004A6774">
        <w:rPr>
          <w:rFonts w:eastAsia="宋体"/>
          <w:szCs w:val="24"/>
          <w:lang w:eastAsia="zh-CN"/>
        </w:rPr>
        <w:t xml:space="preserve">2Tx test </w:t>
      </w:r>
      <w:r>
        <w:rPr>
          <w:rFonts w:eastAsia="宋体"/>
          <w:szCs w:val="24"/>
          <w:lang w:eastAsia="zh-CN"/>
        </w:rPr>
        <w:t xml:space="preserve">mode </w:t>
      </w:r>
      <w:proofErr w:type="spellStart"/>
      <w:r>
        <w:rPr>
          <w:rFonts w:eastAsia="宋体"/>
          <w:szCs w:val="24"/>
          <w:lang w:eastAsia="zh-CN"/>
        </w:rPr>
        <w:t>can not</w:t>
      </w:r>
      <w:proofErr w:type="spellEnd"/>
      <w:r>
        <w:rPr>
          <w:rFonts w:eastAsia="宋体"/>
          <w:szCs w:val="24"/>
          <w:lang w:eastAsia="zh-CN"/>
        </w:rPr>
        <w:t xml:space="preserve"> resolve</w:t>
      </w:r>
      <w:r w:rsidR="00EB08EE">
        <w:rPr>
          <w:rFonts w:eastAsia="宋体"/>
          <w:szCs w:val="24"/>
          <w:lang w:eastAsia="zh-CN"/>
        </w:rPr>
        <w:t>/stabilize</w:t>
      </w:r>
      <w:r>
        <w:rPr>
          <w:rFonts w:eastAsia="宋体"/>
          <w:szCs w:val="24"/>
          <w:lang w:eastAsia="zh-CN"/>
        </w:rPr>
        <w:t xml:space="preserve"> the phase variation, given this could be physical basis of some</w:t>
      </w:r>
      <w:r w:rsidR="00C429AA">
        <w:rPr>
          <w:rFonts w:eastAsia="宋体"/>
          <w:szCs w:val="24"/>
          <w:lang w:eastAsia="zh-CN"/>
        </w:rPr>
        <w:t xml:space="preserve"> </w:t>
      </w:r>
      <w:proofErr w:type="spellStart"/>
      <w:r>
        <w:rPr>
          <w:rFonts w:eastAsia="宋体"/>
          <w:szCs w:val="24"/>
          <w:lang w:eastAsia="zh-CN"/>
        </w:rPr>
        <w:t>TxD</w:t>
      </w:r>
      <w:proofErr w:type="spellEnd"/>
      <w:r>
        <w:rPr>
          <w:rFonts w:eastAsia="宋体"/>
          <w:szCs w:val="24"/>
          <w:lang w:eastAsia="zh-CN"/>
        </w:rPr>
        <w:t xml:space="preserve"> </w:t>
      </w:r>
      <w:r w:rsidR="005437FC">
        <w:rPr>
          <w:rFonts w:eastAsia="宋体"/>
          <w:szCs w:val="24"/>
          <w:lang w:eastAsia="zh-CN"/>
        </w:rPr>
        <w:t>implementation</w:t>
      </w:r>
      <w:r>
        <w:rPr>
          <w:rFonts w:eastAsia="宋体"/>
          <w:szCs w:val="24"/>
          <w:lang w:eastAsia="zh-CN"/>
        </w:rPr>
        <w:t xml:space="preserve"> approaches.</w:t>
      </w:r>
      <w:r w:rsidR="00C51675">
        <w:rPr>
          <w:rFonts w:eastAsia="宋体"/>
          <w:szCs w:val="24"/>
          <w:lang w:eastAsia="zh-CN"/>
        </w:rPr>
        <w:t xml:space="preserve"> </w:t>
      </w:r>
      <w:r w:rsidR="001F313F">
        <w:rPr>
          <w:rFonts w:eastAsia="宋体"/>
          <w:szCs w:val="24"/>
          <w:lang w:eastAsia="zh-CN"/>
        </w:rPr>
        <w:t xml:space="preserve">Similar to </w:t>
      </w:r>
      <w:proofErr w:type="spellStart"/>
      <w:r w:rsidR="001F313F">
        <w:rPr>
          <w:rFonts w:eastAsia="宋体"/>
          <w:szCs w:val="24"/>
          <w:lang w:eastAsia="zh-CN"/>
        </w:rPr>
        <w:t>RxD</w:t>
      </w:r>
      <w:proofErr w:type="spellEnd"/>
      <w:r w:rsidR="001F313F">
        <w:rPr>
          <w:rFonts w:eastAsia="宋体"/>
          <w:szCs w:val="24"/>
          <w:lang w:eastAsia="zh-CN"/>
        </w:rPr>
        <w:t>, no test mode is needed</w:t>
      </w:r>
      <w:r w:rsidR="00C429AA">
        <w:rPr>
          <w:rFonts w:eastAsia="宋体"/>
          <w:szCs w:val="24"/>
          <w:lang w:eastAsia="zh-CN"/>
        </w:rPr>
        <w:t xml:space="preserve"> currently</w:t>
      </w:r>
      <w:r w:rsidR="001F313F">
        <w:rPr>
          <w:rFonts w:eastAsia="宋体"/>
          <w:szCs w:val="24"/>
          <w:lang w:eastAsia="zh-CN"/>
        </w:rPr>
        <w:t>.</w:t>
      </w:r>
    </w:p>
    <w:p w14:paraId="3478997A" w14:textId="4B00AA68" w:rsidR="00C51675" w:rsidRDefault="00C51675" w:rsidP="00C51675">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Recommended WF</w:t>
      </w:r>
    </w:p>
    <w:p w14:paraId="73963B22" w14:textId="3135CBCE" w:rsidR="004A6774" w:rsidRPr="002A087A" w:rsidRDefault="005437FC" w:rsidP="004A6774">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O2</w:t>
      </w:r>
    </w:p>
    <w:p w14:paraId="3B30AE99" w14:textId="041F4EF3" w:rsidR="00FF5532" w:rsidRDefault="00FF5532" w:rsidP="00FF5532">
      <w:pPr>
        <w:rPr>
          <w:b/>
          <w:u w:val="single"/>
          <w:lang w:eastAsia="ko-KR"/>
        </w:rPr>
      </w:pPr>
    </w:p>
    <w:p w14:paraId="46465346" w14:textId="474053C8" w:rsidR="00A4291B" w:rsidRPr="002A087A" w:rsidRDefault="00A4291B" w:rsidP="00A4291B">
      <w:pPr>
        <w:rPr>
          <w:b/>
          <w:u w:val="single"/>
          <w:lang w:eastAsia="ko-KR"/>
        </w:rPr>
      </w:pPr>
      <w:r w:rsidRPr="002A087A">
        <w:rPr>
          <w:b/>
          <w:u w:val="single"/>
          <w:lang w:eastAsia="ko-KR"/>
        </w:rPr>
        <w:t>Issue 1-</w:t>
      </w:r>
      <w:r>
        <w:rPr>
          <w:b/>
          <w:u w:val="single"/>
          <w:lang w:eastAsia="ko-KR"/>
        </w:rPr>
        <w:t>3</w:t>
      </w:r>
      <w:r w:rsidRPr="002A087A">
        <w:rPr>
          <w:b/>
          <w:u w:val="single"/>
          <w:lang w:eastAsia="ko-KR"/>
        </w:rPr>
        <w:t>-</w:t>
      </w:r>
      <w:r>
        <w:rPr>
          <w:b/>
          <w:u w:val="single"/>
          <w:lang w:eastAsia="ko-KR"/>
        </w:rPr>
        <w:t>3</w:t>
      </w:r>
      <w:r w:rsidRPr="002A087A">
        <w:rPr>
          <w:b/>
          <w:u w:val="single"/>
          <w:lang w:eastAsia="ko-KR"/>
        </w:rPr>
        <w:t xml:space="preserve">: </w:t>
      </w:r>
      <w:r w:rsidR="00F909D2">
        <w:rPr>
          <w:b/>
          <w:u w:val="single"/>
          <w:lang w:eastAsia="ko-KR"/>
        </w:rPr>
        <w:t>I</w:t>
      </w:r>
      <w:r>
        <w:rPr>
          <w:b/>
          <w:u w:val="single"/>
          <w:lang w:eastAsia="ko-KR"/>
        </w:rPr>
        <w:t>f 2Tx</w:t>
      </w:r>
      <w:r w:rsidR="00C429AA">
        <w:rPr>
          <w:b/>
          <w:u w:val="single"/>
          <w:lang w:eastAsia="ko-KR"/>
        </w:rPr>
        <w:t>-based</w:t>
      </w:r>
      <w:r>
        <w:rPr>
          <w:b/>
          <w:u w:val="single"/>
          <w:lang w:eastAsia="ko-KR"/>
        </w:rPr>
        <w:t xml:space="preserve"> </w:t>
      </w:r>
      <w:proofErr w:type="spellStart"/>
      <w:r>
        <w:rPr>
          <w:b/>
          <w:u w:val="single"/>
          <w:lang w:eastAsia="ko-KR"/>
        </w:rPr>
        <w:t>TxD</w:t>
      </w:r>
      <w:proofErr w:type="spellEnd"/>
      <w:r>
        <w:rPr>
          <w:b/>
          <w:u w:val="single"/>
          <w:lang w:eastAsia="ko-KR"/>
        </w:rPr>
        <w:t xml:space="preserve"> power variation is not resolved fundamentally, how to consider this impact</w:t>
      </w:r>
    </w:p>
    <w:p w14:paraId="12F57548" w14:textId="77777777" w:rsidR="00A4291B" w:rsidRPr="002A087A" w:rsidRDefault="00A4291B" w:rsidP="00A4291B">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Proposals</w:t>
      </w:r>
    </w:p>
    <w:p w14:paraId="6DA0FE41" w14:textId="2D0C8812" w:rsidR="00A4291B" w:rsidRDefault="00A4291B" w:rsidP="00A4291B">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A MU element </w:t>
      </w:r>
      <w:r w:rsidR="002C4D02">
        <w:rPr>
          <w:rFonts w:eastAsia="宋体"/>
          <w:szCs w:val="24"/>
          <w:lang w:eastAsia="zh-CN"/>
        </w:rPr>
        <w:t xml:space="preserve">and additional TT </w:t>
      </w:r>
      <w:r>
        <w:rPr>
          <w:rFonts w:eastAsia="宋体"/>
          <w:szCs w:val="24"/>
          <w:lang w:eastAsia="zh-CN"/>
        </w:rPr>
        <w:t xml:space="preserve">for </w:t>
      </w:r>
      <w:r w:rsidR="00C429AA">
        <w:rPr>
          <w:rFonts w:eastAsia="宋体"/>
          <w:szCs w:val="24"/>
          <w:lang w:eastAsia="zh-CN"/>
        </w:rPr>
        <w:t xml:space="preserve">2Tx-based </w:t>
      </w:r>
      <w:proofErr w:type="spellStart"/>
      <w:r>
        <w:rPr>
          <w:rFonts w:eastAsia="宋体"/>
          <w:szCs w:val="24"/>
          <w:lang w:eastAsia="zh-CN"/>
        </w:rPr>
        <w:t>TxD</w:t>
      </w:r>
      <w:proofErr w:type="spellEnd"/>
      <w:r>
        <w:rPr>
          <w:rFonts w:eastAsia="宋体"/>
          <w:szCs w:val="24"/>
          <w:lang w:eastAsia="zh-CN"/>
        </w:rPr>
        <w:t xml:space="preserve"> test case. </w:t>
      </w:r>
    </w:p>
    <w:p w14:paraId="5446FF2B" w14:textId="42B7864A" w:rsidR="00A4291B" w:rsidRDefault="00A4291B" w:rsidP="00A4291B">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 new MU element</w:t>
      </w:r>
      <w:r w:rsidR="00C429AA">
        <w:rPr>
          <w:rFonts w:eastAsia="宋体"/>
          <w:szCs w:val="24"/>
          <w:lang w:eastAsia="zh-CN"/>
        </w:rPr>
        <w:t xml:space="preserve"> is needed</w:t>
      </w:r>
      <w:r>
        <w:rPr>
          <w:rFonts w:eastAsia="宋体"/>
          <w:szCs w:val="24"/>
          <w:lang w:eastAsia="zh-CN"/>
        </w:rPr>
        <w:t xml:space="preserve">, similar to </w:t>
      </w:r>
      <w:proofErr w:type="spellStart"/>
      <w:r>
        <w:rPr>
          <w:rFonts w:eastAsia="宋体"/>
          <w:szCs w:val="24"/>
          <w:lang w:eastAsia="zh-CN"/>
        </w:rPr>
        <w:t>RxD</w:t>
      </w:r>
      <w:proofErr w:type="spellEnd"/>
      <w:r>
        <w:rPr>
          <w:rFonts w:eastAsia="宋体"/>
          <w:szCs w:val="24"/>
          <w:lang w:eastAsia="zh-CN"/>
        </w:rPr>
        <w:t xml:space="preserve"> test case.</w:t>
      </w:r>
    </w:p>
    <w:p w14:paraId="15A7A5D6" w14:textId="31DD84C3" w:rsidR="00CF0169" w:rsidRPr="002A087A" w:rsidRDefault="00CF0169" w:rsidP="00A4291B">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new test procedure to ensure a more statistical </w:t>
      </w:r>
      <w:proofErr w:type="spellStart"/>
      <w:r>
        <w:rPr>
          <w:rFonts w:eastAsia="宋体"/>
          <w:szCs w:val="24"/>
          <w:lang w:eastAsia="zh-CN"/>
        </w:rPr>
        <w:t>TxD</w:t>
      </w:r>
      <w:proofErr w:type="spellEnd"/>
      <w:r>
        <w:rPr>
          <w:rFonts w:eastAsia="宋体"/>
          <w:szCs w:val="24"/>
          <w:lang w:eastAsia="zh-CN"/>
        </w:rPr>
        <w:t xml:space="preserve"> measurement, e.g. define a min. EIRP averaging time.</w:t>
      </w:r>
    </w:p>
    <w:p w14:paraId="42B802B1" w14:textId="77777777" w:rsidR="00A4291B" w:rsidRDefault="00A4291B" w:rsidP="00A4291B">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Recommended WF</w:t>
      </w:r>
    </w:p>
    <w:p w14:paraId="284C139F" w14:textId="7A34EF0E" w:rsidR="00A4291B" w:rsidRPr="002A087A" w:rsidRDefault="004561DD" w:rsidP="00A4291B">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3097AFF7" w14:textId="77777777" w:rsidR="00A4291B" w:rsidRDefault="00A4291B" w:rsidP="00FF5532">
      <w:pPr>
        <w:rPr>
          <w:b/>
          <w:u w:val="single"/>
          <w:lang w:eastAsia="ko-KR"/>
        </w:rPr>
      </w:pPr>
    </w:p>
    <w:p w14:paraId="77A8C115" w14:textId="787EF276" w:rsidR="00FF5532" w:rsidRPr="002A087A" w:rsidRDefault="00FF5532" w:rsidP="00FF5532">
      <w:pPr>
        <w:rPr>
          <w:b/>
          <w:u w:val="single"/>
          <w:lang w:eastAsia="ko-KR"/>
        </w:rPr>
      </w:pPr>
      <w:r w:rsidRPr="002A087A">
        <w:rPr>
          <w:b/>
          <w:u w:val="single"/>
          <w:lang w:eastAsia="ko-KR"/>
        </w:rPr>
        <w:t>Issue 1-</w:t>
      </w:r>
      <w:r>
        <w:rPr>
          <w:b/>
          <w:u w:val="single"/>
          <w:lang w:eastAsia="ko-KR"/>
        </w:rPr>
        <w:t>3</w:t>
      </w:r>
      <w:r w:rsidRPr="002A087A">
        <w:rPr>
          <w:b/>
          <w:u w:val="single"/>
          <w:lang w:eastAsia="ko-KR"/>
        </w:rPr>
        <w:t>-</w:t>
      </w:r>
      <w:r w:rsidR="00892801">
        <w:rPr>
          <w:b/>
          <w:u w:val="single"/>
          <w:lang w:eastAsia="ko-KR"/>
        </w:rPr>
        <w:t>4</w:t>
      </w:r>
      <w:r w:rsidRPr="002A087A">
        <w:rPr>
          <w:b/>
          <w:u w:val="single"/>
          <w:lang w:eastAsia="ko-KR"/>
        </w:rPr>
        <w:t xml:space="preserve">: </w:t>
      </w:r>
      <w:proofErr w:type="spellStart"/>
      <w:r>
        <w:rPr>
          <w:b/>
          <w:u w:val="single"/>
          <w:lang w:eastAsia="ko-KR"/>
        </w:rPr>
        <w:t>TxD</w:t>
      </w:r>
      <w:proofErr w:type="spellEnd"/>
      <w:r>
        <w:rPr>
          <w:b/>
          <w:u w:val="single"/>
          <w:lang w:eastAsia="ko-KR"/>
        </w:rPr>
        <w:t xml:space="preserve"> </w:t>
      </w:r>
      <w:r w:rsidRPr="00FF5532">
        <w:rPr>
          <w:b/>
          <w:u w:val="single"/>
          <w:lang w:eastAsia="ko-KR"/>
        </w:rPr>
        <w:t xml:space="preserve">test procedure for </w:t>
      </w:r>
      <w:r>
        <w:rPr>
          <w:b/>
          <w:u w:val="single"/>
          <w:lang w:eastAsia="ko-KR"/>
        </w:rPr>
        <w:t>1</w:t>
      </w:r>
      <w:r w:rsidRPr="00FF5532">
        <w:rPr>
          <w:b/>
          <w:u w:val="single"/>
          <w:lang w:eastAsia="ko-KR"/>
        </w:rPr>
        <w:t>Tx</w:t>
      </w:r>
      <w:r w:rsidR="00C429AA">
        <w:rPr>
          <w:b/>
          <w:u w:val="single"/>
          <w:lang w:eastAsia="ko-KR"/>
        </w:rPr>
        <w:t xml:space="preserve">-based </w:t>
      </w:r>
      <w:proofErr w:type="spellStart"/>
      <w:r w:rsidR="00C429AA">
        <w:rPr>
          <w:b/>
          <w:u w:val="single"/>
          <w:lang w:eastAsia="ko-KR"/>
        </w:rPr>
        <w:t>TxD</w:t>
      </w:r>
      <w:proofErr w:type="spellEnd"/>
      <w:r w:rsidRPr="00FF5532">
        <w:rPr>
          <w:b/>
          <w:u w:val="single"/>
          <w:lang w:eastAsia="ko-KR"/>
        </w:rPr>
        <w:t xml:space="preserve"> </w:t>
      </w:r>
      <w:r>
        <w:rPr>
          <w:b/>
          <w:u w:val="single"/>
          <w:lang w:eastAsia="ko-KR"/>
        </w:rPr>
        <w:t>measurement</w:t>
      </w:r>
      <w:r w:rsidR="00D73A18">
        <w:rPr>
          <w:b/>
          <w:u w:val="single"/>
          <w:lang w:eastAsia="ko-KR"/>
        </w:rPr>
        <w:t xml:space="preserve"> </w:t>
      </w:r>
    </w:p>
    <w:p w14:paraId="20043280" w14:textId="77777777" w:rsidR="00FF5532" w:rsidRPr="002A087A" w:rsidRDefault="00FF5532" w:rsidP="00FF5532">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Proposals</w:t>
      </w:r>
    </w:p>
    <w:p w14:paraId="5C121351" w14:textId="2224CDD6" w:rsidR="00FF5532" w:rsidRDefault="00FF5532" w:rsidP="00FF553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RAN4 confirm </w:t>
      </w:r>
      <w:r w:rsidR="00BF6A28">
        <w:rPr>
          <w:rFonts w:eastAsia="宋体"/>
          <w:szCs w:val="24"/>
          <w:lang w:eastAsia="zh-CN"/>
        </w:rPr>
        <w:t xml:space="preserve">that </w:t>
      </w:r>
      <w:r>
        <w:rPr>
          <w:rFonts w:eastAsia="宋体"/>
          <w:szCs w:val="24"/>
          <w:lang w:eastAsia="zh-CN"/>
        </w:rPr>
        <w:t>2Tx</w:t>
      </w:r>
      <w:r w:rsidR="00C429AA">
        <w:rPr>
          <w:rFonts w:eastAsia="宋体"/>
          <w:szCs w:val="24"/>
          <w:lang w:eastAsia="zh-CN"/>
        </w:rPr>
        <w:t>-based</w:t>
      </w:r>
      <w:r>
        <w:rPr>
          <w:rFonts w:eastAsia="宋体"/>
          <w:szCs w:val="24"/>
          <w:lang w:eastAsia="zh-CN"/>
        </w:rPr>
        <w:t xml:space="preserve"> testing for </w:t>
      </w:r>
      <w:proofErr w:type="spellStart"/>
      <w:r>
        <w:rPr>
          <w:rFonts w:eastAsia="宋体"/>
          <w:szCs w:val="24"/>
          <w:lang w:eastAsia="zh-CN"/>
        </w:rPr>
        <w:t>TxD</w:t>
      </w:r>
      <w:proofErr w:type="spellEnd"/>
      <w:r>
        <w:rPr>
          <w:rFonts w:eastAsia="宋体"/>
          <w:szCs w:val="24"/>
          <w:lang w:eastAsia="zh-CN"/>
        </w:rPr>
        <w:t xml:space="preserve"> </w:t>
      </w:r>
      <w:proofErr w:type="spellStart"/>
      <w:r>
        <w:rPr>
          <w:rFonts w:eastAsia="宋体"/>
          <w:szCs w:val="24"/>
          <w:lang w:eastAsia="zh-CN"/>
        </w:rPr>
        <w:t>can not</w:t>
      </w:r>
      <w:proofErr w:type="spellEnd"/>
      <w:r>
        <w:rPr>
          <w:rFonts w:eastAsia="宋体"/>
          <w:szCs w:val="24"/>
          <w:lang w:eastAsia="zh-CN"/>
        </w:rPr>
        <w:t xml:space="preserve"> be achieved. 1Tx</w:t>
      </w:r>
      <w:r w:rsidR="00C429AA">
        <w:rPr>
          <w:rFonts w:eastAsia="宋体"/>
          <w:szCs w:val="24"/>
          <w:lang w:eastAsia="zh-CN"/>
        </w:rPr>
        <w:t>-based</w:t>
      </w:r>
      <w:r>
        <w:rPr>
          <w:rFonts w:eastAsia="宋体"/>
          <w:szCs w:val="24"/>
          <w:lang w:eastAsia="zh-CN"/>
        </w:rPr>
        <w:t xml:space="preserve"> measurement </w:t>
      </w:r>
      <w:r w:rsidR="004A6774">
        <w:rPr>
          <w:rFonts w:eastAsia="宋体"/>
          <w:szCs w:val="24"/>
          <w:lang w:eastAsia="zh-CN"/>
        </w:rPr>
        <w:t xml:space="preserve">with a new </w:t>
      </w:r>
      <w:r w:rsidR="00D73A18">
        <w:rPr>
          <w:rFonts w:eastAsia="宋体"/>
          <w:szCs w:val="24"/>
          <w:lang w:eastAsia="zh-CN"/>
        </w:rPr>
        <w:t>1Tx</w:t>
      </w:r>
      <w:r w:rsidR="00BF6A28">
        <w:rPr>
          <w:rFonts w:eastAsia="宋体"/>
          <w:szCs w:val="24"/>
          <w:lang w:eastAsia="zh-CN"/>
        </w:rPr>
        <w:t>-based</w:t>
      </w:r>
      <w:r w:rsidR="00D73A18">
        <w:rPr>
          <w:rFonts w:eastAsia="宋体"/>
          <w:szCs w:val="24"/>
          <w:lang w:eastAsia="zh-CN"/>
        </w:rPr>
        <w:t xml:space="preserve"> </w:t>
      </w:r>
      <w:r w:rsidR="004A6774">
        <w:rPr>
          <w:rFonts w:eastAsia="宋体"/>
          <w:szCs w:val="24"/>
          <w:lang w:eastAsia="zh-CN"/>
        </w:rPr>
        <w:t xml:space="preserve">test mode </w:t>
      </w:r>
      <w:r>
        <w:rPr>
          <w:rFonts w:eastAsia="宋体"/>
          <w:szCs w:val="24"/>
          <w:lang w:eastAsia="zh-CN"/>
        </w:rPr>
        <w:t>is a must.</w:t>
      </w:r>
    </w:p>
    <w:p w14:paraId="3C7BFAD2" w14:textId="60031810" w:rsidR="00FF5532" w:rsidRPr="002A087A" w:rsidRDefault="00FF5532" w:rsidP="00FF553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8B400A">
        <w:rPr>
          <w:rFonts w:eastAsia="宋体"/>
          <w:szCs w:val="24"/>
          <w:lang w:eastAsia="zh-CN"/>
        </w:rPr>
        <w:t>Keep 1Tx</w:t>
      </w:r>
      <w:r w:rsidR="00C429AA">
        <w:rPr>
          <w:rFonts w:eastAsia="宋体"/>
          <w:szCs w:val="24"/>
          <w:lang w:eastAsia="zh-CN"/>
        </w:rPr>
        <w:t xml:space="preserve">-based </w:t>
      </w:r>
      <w:proofErr w:type="spellStart"/>
      <w:r w:rsidR="00C429AA">
        <w:rPr>
          <w:rFonts w:eastAsia="宋体"/>
          <w:szCs w:val="24"/>
          <w:lang w:eastAsia="zh-CN"/>
        </w:rPr>
        <w:t>TxD</w:t>
      </w:r>
      <w:proofErr w:type="spellEnd"/>
      <w:r w:rsidR="008B400A">
        <w:rPr>
          <w:rFonts w:eastAsia="宋体"/>
          <w:szCs w:val="24"/>
          <w:lang w:eastAsia="zh-CN"/>
        </w:rPr>
        <w:t xml:space="preserve"> measurement as low priority.</w:t>
      </w:r>
      <w:r>
        <w:rPr>
          <w:rFonts w:eastAsia="宋体"/>
          <w:szCs w:val="24"/>
          <w:lang w:eastAsia="zh-CN"/>
        </w:rPr>
        <w:t xml:space="preserve"> </w:t>
      </w:r>
    </w:p>
    <w:p w14:paraId="7B520F72" w14:textId="20DD3EF0" w:rsidR="00FF5532" w:rsidRDefault="00FF5532" w:rsidP="00FF5532">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Recommended WF</w:t>
      </w:r>
    </w:p>
    <w:p w14:paraId="1F740E6D" w14:textId="2A10FB63" w:rsidR="00625FAC" w:rsidRPr="002A087A" w:rsidRDefault="00BF6A28" w:rsidP="00625FAC">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O2</w:t>
      </w:r>
    </w:p>
    <w:p w14:paraId="343758A4" w14:textId="7A3E5FC9" w:rsidR="00C51675" w:rsidRDefault="00C51675" w:rsidP="005B4802">
      <w:pPr>
        <w:rPr>
          <w:lang w:val="en-US" w:eastAsia="zh-CN"/>
        </w:rPr>
      </w:pPr>
    </w:p>
    <w:p w14:paraId="4994A985" w14:textId="23517D02" w:rsidR="00FF5532" w:rsidRPr="002A087A" w:rsidRDefault="00FF5532" w:rsidP="00FF5532">
      <w:pPr>
        <w:rPr>
          <w:b/>
          <w:u w:val="single"/>
          <w:lang w:eastAsia="ko-KR"/>
        </w:rPr>
      </w:pPr>
      <w:r w:rsidRPr="002A087A">
        <w:rPr>
          <w:b/>
          <w:u w:val="single"/>
          <w:lang w:eastAsia="ko-KR"/>
        </w:rPr>
        <w:t>Issue 1-</w:t>
      </w:r>
      <w:r>
        <w:rPr>
          <w:b/>
          <w:u w:val="single"/>
          <w:lang w:eastAsia="ko-KR"/>
        </w:rPr>
        <w:t>3</w:t>
      </w:r>
      <w:r w:rsidRPr="002A087A">
        <w:rPr>
          <w:b/>
          <w:u w:val="single"/>
          <w:lang w:eastAsia="ko-KR"/>
        </w:rPr>
        <w:t>-</w:t>
      </w:r>
      <w:r w:rsidR="00892801">
        <w:rPr>
          <w:b/>
          <w:u w:val="single"/>
          <w:lang w:eastAsia="ko-KR"/>
        </w:rPr>
        <w:t>5</w:t>
      </w:r>
      <w:r w:rsidRPr="002A087A">
        <w:rPr>
          <w:b/>
          <w:u w:val="single"/>
          <w:lang w:eastAsia="ko-KR"/>
        </w:rPr>
        <w:t xml:space="preserve">: </w:t>
      </w:r>
      <w:r w:rsidR="00F909D2">
        <w:rPr>
          <w:b/>
          <w:u w:val="single"/>
          <w:lang w:eastAsia="ko-KR"/>
        </w:rPr>
        <w:t>I</w:t>
      </w:r>
      <w:r w:rsidR="00892801">
        <w:rPr>
          <w:b/>
          <w:u w:val="single"/>
          <w:lang w:eastAsia="ko-KR"/>
        </w:rPr>
        <w:t xml:space="preserve">f Option 1 in Issue 1-3-4 is confirmed. </w:t>
      </w:r>
      <w:r w:rsidR="00C429AA">
        <w:rPr>
          <w:b/>
          <w:u w:val="single"/>
          <w:lang w:eastAsia="ko-KR"/>
        </w:rPr>
        <w:t xml:space="preserve">What would be </w:t>
      </w:r>
      <w:r w:rsidR="008B400A">
        <w:rPr>
          <w:b/>
          <w:u w:val="single"/>
          <w:lang w:eastAsia="ko-KR"/>
        </w:rPr>
        <w:t xml:space="preserve">Test mode </w:t>
      </w:r>
      <w:r w:rsidR="0072721D">
        <w:rPr>
          <w:b/>
          <w:u w:val="single"/>
          <w:lang w:eastAsia="ko-KR"/>
        </w:rPr>
        <w:t>target</w:t>
      </w:r>
      <w:r w:rsidR="00892801">
        <w:rPr>
          <w:b/>
          <w:u w:val="single"/>
          <w:lang w:eastAsia="ko-KR"/>
        </w:rPr>
        <w:t xml:space="preserve"> </w:t>
      </w:r>
      <w:r w:rsidRPr="00FF5532">
        <w:rPr>
          <w:b/>
          <w:u w:val="single"/>
          <w:lang w:eastAsia="ko-KR"/>
        </w:rPr>
        <w:t xml:space="preserve">for </w:t>
      </w:r>
      <w:r>
        <w:rPr>
          <w:b/>
          <w:u w:val="single"/>
          <w:lang w:eastAsia="ko-KR"/>
        </w:rPr>
        <w:t>1</w:t>
      </w:r>
      <w:r w:rsidRPr="00FF5532">
        <w:rPr>
          <w:b/>
          <w:u w:val="single"/>
          <w:lang w:eastAsia="ko-KR"/>
        </w:rPr>
        <w:t>Tx</w:t>
      </w:r>
      <w:r w:rsidR="00C429AA">
        <w:rPr>
          <w:b/>
          <w:u w:val="single"/>
          <w:lang w:eastAsia="ko-KR"/>
        </w:rPr>
        <w:t>-based</w:t>
      </w:r>
      <w:r w:rsidRPr="00FF5532">
        <w:rPr>
          <w:b/>
          <w:u w:val="single"/>
          <w:lang w:eastAsia="ko-KR"/>
        </w:rPr>
        <w:t xml:space="preserve"> </w:t>
      </w:r>
      <w:proofErr w:type="spellStart"/>
      <w:r w:rsidR="008B400A">
        <w:rPr>
          <w:b/>
          <w:u w:val="single"/>
          <w:lang w:eastAsia="ko-KR"/>
        </w:rPr>
        <w:t>TxD</w:t>
      </w:r>
      <w:proofErr w:type="spellEnd"/>
      <w:r w:rsidR="008B400A">
        <w:rPr>
          <w:b/>
          <w:u w:val="single"/>
          <w:lang w:eastAsia="ko-KR"/>
        </w:rPr>
        <w:t xml:space="preserve"> </w:t>
      </w:r>
      <w:r>
        <w:rPr>
          <w:b/>
          <w:u w:val="single"/>
          <w:lang w:eastAsia="ko-KR"/>
        </w:rPr>
        <w:t>measurement</w:t>
      </w:r>
    </w:p>
    <w:p w14:paraId="67383D90" w14:textId="77777777" w:rsidR="00FF5532" w:rsidRPr="002A087A" w:rsidRDefault="00FF5532" w:rsidP="00FF5532">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Proposals</w:t>
      </w:r>
    </w:p>
    <w:p w14:paraId="739EACE1" w14:textId="468F2B98" w:rsidR="00FF5532" w:rsidRDefault="00FF5532" w:rsidP="00FF553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EB08EE">
        <w:rPr>
          <w:rFonts w:eastAsia="宋体"/>
          <w:szCs w:val="24"/>
          <w:lang w:eastAsia="zh-CN"/>
        </w:rPr>
        <w:t>1Tx</w:t>
      </w:r>
      <w:r w:rsidR="00057685">
        <w:rPr>
          <w:rFonts w:eastAsia="宋体"/>
          <w:szCs w:val="24"/>
          <w:lang w:eastAsia="zh-CN"/>
        </w:rPr>
        <w:t>-based</w:t>
      </w:r>
      <w:r w:rsidR="00EB08EE">
        <w:rPr>
          <w:rFonts w:eastAsia="宋体"/>
          <w:szCs w:val="24"/>
          <w:lang w:eastAsia="zh-CN"/>
        </w:rPr>
        <w:t xml:space="preserve"> </w:t>
      </w:r>
      <w:r w:rsidR="008B400A">
        <w:rPr>
          <w:rFonts w:eastAsia="宋体"/>
          <w:szCs w:val="24"/>
          <w:lang w:eastAsia="zh-CN"/>
        </w:rPr>
        <w:t xml:space="preserve">Test mode </w:t>
      </w:r>
      <w:r w:rsidR="00892801">
        <w:rPr>
          <w:rFonts w:eastAsia="宋体"/>
          <w:szCs w:val="24"/>
          <w:lang w:eastAsia="zh-CN"/>
        </w:rPr>
        <w:t xml:space="preserve">should ensure </w:t>
      </w:r>
      <w:proofErr w:type="spellStart"/>
      <w:r w:rsidR="00892801">
        <w:rPr>
          <w:rFonts w:eastAsia="宋体"/>
          <w:szCs w:val="24"/>
          <w:lang w:eastAsia="zh-CN"/>
        </w:rPr>
        <w:t>TxD</w:t>
      </w:r>
      <w:proofErr w:type="spellEnd"/>
      <w:r w:rsidR="00892801">
        <w:rPr>
          <w:rFonts w:eastAsia="宋体"/>
          <w:szCs w:val="24"/>
          <w:lang w:eastAsia="zh-CN"/>
        </w:rPr>
        <w:t xml:space="preserve"> operation state but with 1Tx power radiated</w:t>
      </w:r>
      <w:r w:rsidR="00C429AA">
        <w:rPr>
          <w:rFonts w:eastAsia="宋体"/>
          <w:szCs w:val="24"/>
          <w:lang w:eastAsia="zh-CN"/>
        </w:rPr>
        <w:t xml:space="preserve"> </w:t>
      </w:r>
      <w:r w:rsidR="00C441AF">
        <w:rPr>
          <w:rFonts w:eastAsia="宋体"/>
          <w:szCs w:val="24"/>
          <w:lang w:eastAsia="zh-CN"/>
        </w:rPr>
        <w:t xml:space="preserve">from single antenna </w:t>
      </w:r>
      <w:r w:rsidR="00C429AA">
        <w:rPr>
          <w:rFonts w:eastAsia="宋体"/>
          <w:szCs w:val="24"/>
          <w:lang w:eastAsia="zh-CN"/>
        </w:rPr>
        <w:t>each time</w:t>
      </w:r>
      <w:r>
        <w:rPr>
          <w:rFonts w:eastAsia="宋体"/>
          <w:szCs w:val="24"/>
          <w:lang w:eastAsia="zh-CN"/>
        </w:rPr>
        <w:t>.</w:t>
      </w:r>
    </w:p>
    <w:p w14:paraId="295B1F56" w14:textId="77777777" w:rsidR="00FF5532" w:rsidRPr="002A087A" w:rsidRDefault="00FF5532" w:rsidP="00FF553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other </w:t>
      </w:r>
    </w:p>
    <w:p w14:paraId="27CDF9CA" w14:textId="03E21EFD" w:rsidR="00FF5532" w:rsidRDefault="00FF5532" w:rsidP="00FF5532">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Recommended WF</w:t>
      </w:r>
    </w:p>
    <w:p w14:paraId="14CB76F3" w14:textId="3C83604B" w:rsidR="00EE7481" w:rsidRPr="002A087A" w:rsidRDefault="00EE7481" w:rsidP="00EE7481">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45EDA9B7" w14:textId="27A64712" w:rsidR="00FF5532" w:rsidRDefault="00FF5532" w:rsidP="005B4802">
      <w:pPr>
        <w:rPr>
          <w:lang w:val="en-US" w:eastAsia="zh-CN"/>
        </w:rPr>
      </w:pPr>
    </w:p>
    <w:p w14:paraId="33FC2694" w14:textId="79FA5B9E" w:rsidR="008B400A" w:rsidRPr="002A087A" w:rsidRDefault="008B400A" w:rsidP="008B400A">
      <w:pPr>
        <w:rPr>
          <w:b/>
          <w:u w:val="single"/>
          <w:lang w:eastAsia="ko-KR"/>
        </w:rPr>
      </w:pPr>
      <w:r w:rsidRPr="002A087A">
        <w:rPr>
          <w:b/>
          <w:u w:val="single"/>
          <w:lang w:eastAsia="ko-KR"/>
        </w:rPr>
        <w:lastRenderedPageBreak/>
        <w:t>Issue 1-</w:t>
      </w:r>
      <w:r>
        <w:rPr>
          <w:b/>
          <w:u w:val="single"/>
          <w:lang w:eastAsia="ko-KR"/>
        </w:rPr>
        <w:t>3</w:t>
      </w:r>
      <w:r w:rsidRPr="002A087A">
        <w:rPr>
          <w:b/>
          <w:u w:val="single"/>
          <w:lang w:eastAsia="ko-KR"/>
        </w:rPr>
        <w:t>-</w:t>
      </w:r>
      <w:r w:rsidR="00F548A2">
        <w:rPr>
          <w:b/>
          <w:u w:val="single"/>
          <w:lang w:eastAsia="ko-KR"/>
        </w:rPr>
        <w:t>6</w:t>
      </w:r>
      <w:r w:rsidRPr="002A087A">
        <w:rPr>
          <w:b/>
          <w:u w:val="single"/>
          <w:lang w:eastAsia="ko-KR"/>
        </w:rPr>
        <w:t xml:space="preserve">: </w:t>
      </w:r>
      <w:r w:rsidRPr="008B400A">
        <w:rPr>
          <w:b/>
          <w:u w:val="single"/>
          <w:lang w:eastAsia="ko-KR"/>
        </w:rPr>
        <w:t xml:space="preserve">Naming of the performance metric for </w:t>
      </w:r>
      <w:r w:rsidR="00F548A2">
        <w:rPr>
          <w:b/>
          <w:u w:val="single"/>
          <w:lang w:eastAsia="ko-KR"/>
        </w:rPr>
        <w:t>2Tx</w:t>
      </w:r>
      <w:r w:rsidR="00C441AF">
        <w:rPr>
          <w:b/>
          <w:u w:val="single"/>
          <w:lang w:eastAsia="ko-KR"/>
        </w:rPr>
        <w:t xml:space="preserve">-based </w:t>
      </w:r>
      <w:proofErr w:type="spellStart"/>
      <w:r w:rsidR="00C441AF">
        <w:rPr>
          <w:b/>
          <w:u w:val="single"/>
          <w:lang w:eastAsia="ko-KR"/>
        </w:rPr>
        <w:t>TxD</w:t>
      </w:r>
      <w:proofErr w:type="spellEnd"/>
      <w:r w:rsidR="00F548A2">
        <w:rPr>
          <w:b/>
          <w:u w:val="single"/>
          <w:lang w:eastAsia="ko-KR"/>
        </w:rPr>
        <w:t xml:space="preserve"> </w:t>
      </w:r>
      <w:r w:rsidR="0067045B">
        <w:rPr>
          <w:b/>
          <w:u w:val="single"/>
          <w:lang w:eastAsia="ko-KR"/>
        </w:rPr>
        <w:t>measurement</w:t>
      </w:r>
    </w:p>
    <w:p w14:paraId="6B60CAD0" w14:textId="77777777" w:rsidR="008B400A" w:rsidRPr="002A087A" w:rsidRDefault="008B400A" w:rsidP="008B400A">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Proposals</w:t>
      </w:r>
    </w:p>
    <w:p w14:paraId="7B517F9A" w14:textId="590E259D" w:rsidR="008B400A" w:rsidRDefault="008B400A" w:rsidP="008B400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F548A2">
        <w:rPr>
          <w:rFonts w:eastAsia="宋体"/>
          <w:szCs w:val="24"/>
          <w:lang w:eastAsia="zh-CN"/>
        </w:rPr>
        <w:t>For 2Tx</w:t>
      </w:r>
      <w:r w:rsidR="00C441AF">
        <w:rPr>
          <w:rFonts w:eastAsia="宋体"/>
          <w:szCs w:val="24"/>
          <w:lang w:eastAsia="zh-CN"/>
        </w:rPr>
        <w:t xml:space="preserve">-based </w:t>
      </w:r>
      <w:proofErr w:type="spellStart"/>
      <w:r w:rsidR="00C441AF">
        <w:rPr>
          <w:rFonts w:eastAsia="宋体"/>
          <w:szCs w:val="24"/>
          <w:lang w:eastAsia="zh-CN"/>
        </w:rPr>
        <w:t>TxD</w:t>
      </w:r>
      <w:proofErr w:type="spellEnd"/>
      <w:r w:rsidR="00F548A2">
        <w:rPr>
          <w:rFonts w:eastAsia="宋体"/>
          <w:szCs w:val="24"/>
          <w:lang w:eastAsia="zh-CN"/>
        </w:rPr>
        <w:t xml:space="preserve">, </w:t>
      </w:r>
      <w:r w:rsidR="00604FAA">
        <w:rPr>
          <w:rFonts w:eastAsia="宋体"/>
          <w:szCs w:val="24"/>
          <w:lang w:eastAsia="zh-CN"/>
        </w:rPr>
        <w:t xml:space="preserve">same as </w:t>
      </w:r>
      <w:proofErr w:type="spellStart"/>
      <w:r w:rsidR="00604FAA">
        <w:rPr>
          <w:rFonts w:eastAsia="宋体"/>
          <w:szCs w:val="24"/>
          <w:lang w:eastAsia="zh-CN"/>
        </w:rPr>
        <w:t>RxD</w:t>
      </w:r>
      <w:proofErr w:type="spellEnd"/>
      <w:r w:rsidR="00604FAA">
        <w:rPr>
          <w:rFonts w:eastAsia="宋体"/>
          <w:szCs w:val="24"/>
          <w:lang w:eastAsia="zh-CN"/>
        </w:rPr>
        <w:t>, use current TRP</w:t>
      </w:r>
      <w:r>
        <w:rPr>
          <w:rFonts w:eastAsia="宋体"/>
          <w:szCs w:val="24"/>
          <w:lang w:eastAsia="zh-CN"/>
        </w:rPr>
        <w:t>.</w:t>
      </w:r>
    </w:p>
    <w:p w14:paraId="00992279" w14:textId="6C00D15A" w:rsidR="008B400A" w:rsidRPr="002A087A" w:rsidRDefault="008B400A" w:rsidP="008B400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604FAA">
        <w:rPr>
          <w:rFonts w:eastAsia="宋体"/>
          <w:szCs w:val="24"/>
          <w:lang w:eastAsia="zh-CN"/>
        </w:rPr>
        <w:t>new name, e.g. combined</w:t>
      </w:r>
      <w:r w:rsidR="00EE7481">
        <w:rPr>
          <w:rFonts w:eastAsia="宋体"/>
          <w:szCs w:val="24"/>
          <w:lang w:eastAsia="zh-CN"/>
        </w:rPr>
        <w:t>-</w:t>
      </w:r>
      <w:r w:rsidR="00604FAA">
        <w:rPr>
          <w:rFonts w:eastAsia="宋体"/>
          <w:szCs w:val="24"/>
          <w:lang w:eastAsia="zh-CN"/>
        </w:rPr>
        <w:t>TRP</w:t>
      </w:r>
      <w:r w:rsidR="00F548A2">
        <w:rPr>
          <w:rFonts w:eastAsia="宋体"/>
          <w:szCs w:val="24"/>
          <w:lang w:eastAsia="zh-CN"/>
        </w:rPr>
        <w:t>.</w:t>
      </w:r>
      <w:r>
        <w:rPr>
          <w:rFonts w:eastAsia="宋体"/>
          <w:szCs w:val="24"/>
          <w:lang w:eastAsia="zh-CN"/>
        </w:rPr>
        <w:t xml:space="preserve"> </w:t>
      </w:r>
    </w:p>
    <w:p w14:paraId="0DCC2240" w14:textId="1711EB40" w:rsidR="008B400A" w:rsidRDefault="008B400A" w:rsidP="008B400A">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Recommended WF</w:t>
      </w:r>
    </w:p>
    <w:p w14:paraId="257AAD19" w14:textId="10BC5C25" w:rsidR="00EE7481" w:rsidRPr="002A087A" w:rsidRDefault="0072721D" w:rsidP="00EE7481">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O1</w:t>
      </w:r>
    </w:p>
    <w:p w14:paraId="3101391C" w14:textId="60ECA8DE" w:rsidR="008B400A" w:rsidRDefault="008B400A" w:rsidP="005B4802">
      <w:pPr>
        <w:rPr>
          <w:lang w:val="en-US" w:eastAsia="zh-CN"/>
        </w:rPr>
      </w:pPr>
    </w:p>
    <w:p w14:paraId="0250DFDB" w14:textId="0EC5DA0B" w:rsidR="00F548A2" w:rsidRPr="002A087A" w:rsidRDefault="00F548A2" w:rsidP="00F548A2">
      <w:pPr>
        <w:rPr>
          <w:b/>
          <w:u w:val="single"/>
          <w:lang w:eastAsia="ko-KR"/>
        </w:rPr>
      </w:pPr>
      <w:r w:rsidRPr="002A087A">
        <w:rPr>
          <w:b/>
          <w:u w:val="single"/>
          <w:lang w:eastAsia="ko-KR"/>
        </w:rPr>
        <w:t>Issue 1-</w:t>
      </w:r>
      <w:r>
        <w:rPr>
          <w:b/>
          <w:u w:val="single"/>
          <w:lang w:eastAsia="ko-KR"/>
        </w:rPr>
        <w:t>3</w:t>
      </w:r>
      <w:r w:rsidRPr="002A087A">
        <w:rPr>
          <w:b/>
          <w:u w:val="single"/>
          <w:lang w:eastAsia="ko-KR"/>
        </w:rPr>
        <w:t>-</w:t>
      </w:r>
      <w:r>
        <w:rPr>
          <w:b/>
          <w:u w:val="single"/>
          <w:lang w:eastAsia="ko-KR"/>
        </w:rPr>
        <w:t>7</w:t>
      </w:r>
      <w:r w:rsidRPr="002A087A">
        <w:rPr>
          <w:b/>
          <w:u w:val="single"/>
          <w:lang w:eastAsia="ko-KR"/>
        </w:rPr>
        <w:t xml:space="preserve">: </w:t>
      </w:r>
      <w:r w:rsidRPr="008B400A">
        <w:rPr>
          <w:b/>
          <w:u w:val="single"/>
          <w:lang w:eastAsia="ko-KR"/>
        </w:rPr>
        <w:t xml:space="preserve">Naming of the performance metric for </w:t>
      </w:r>
      <w:r>
        <w:rPr>
          <w:b/>
          <w:u w:val="single"/>
          <w:lang w:eastAsia="ko-KR"/>
        </w:rPr>
        <w:t>1Tx</w:t>
      </w:r>
      <w:r w:rsidR="00C429AA">
        <w:rPr>
          <w:b/>
          <w:u w:val="single"/>
          <w:lang w:eastAsia="ko-KR"/>
        </w:rPr>
        <w:t xml:space="preserve">-based </w:t>
      </w:r>
      <w:proofErr w:type="spellStart"/>
      <w:r w:rsidR="00C429AA">
        <w:rPr>
          <w:b/>
          <w:u w:val="single"/>
          <w:lang w:eastAsia="ko-KR"/>
        </w:rPr>
        <w:t>TxD</w:t>
      </w:r>
      <w:proofErr w:type="spellEnd"/>
      <w:r w:rsidR="00C429AA">
        <w:rPr>
          <w:b/>
          <w:u w:val="single"/>
          <w:lang w:eastAsia="ko-KR"/>
        </w:rPr>
        <w:t xml:space="preserve"> measurement</w:t>
      </w:r>
    </w:p>
    <w:p w14:paraId="73A87FF0" w14:textId="77777777" w:rsidR="00F548A2" w:rsidRPr="002A087A" w:rsidRDefault="00F548A2" w:rsidP="00F548A2">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Proposals</w:t>
      </w:r>
    </w:p>
    <w:p w14:paraId="224120EA" w14:textId="1F5A16DC" w:rsidR="00F548A2" w:rsidRDefault="00F548A2" w:rsidP="00F548A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For </w:t>
      </w:r>
      <w:r w:rsidR="00C429AA">
        <w:rPr>
          <w:rFonts w:eastAsia="宋体"/>
          <w:szCs w:val="24"/>
          <w:lang w:eastAsia="zh-CN"/>
        </w:rPr>
        <w:t>1</w:t>
      </w:r>
      <w:r>
        <w:rPr>
          <w:rFonts w:eastAsia="宋体"/>
          <w:szCs w:val="24"/>
          <w:lang w:eastAsia="zh-CN"/>
        </w:rPr>
        <w:t>Tx</w:t>
      </w:r>
      <w:r w:rsidR="00C429AA">
        <w:rPr>
          <w:rFonts w:eastAsia="宋体"/>
          <w:szCs w:val="24"/>
          <w:lang w:eastAsia="zh-CN"/>
        </w:rPr>
        <w:t>-based</w:t>
      </w:r>
      <w:r>
        <w:rPr>
          <w:rFonts w:eastAsia="宋体"/>
          <w:szCs w:val="24"/>
          <w:lang w:eastAsia="zh-CN"/>
        </w:rPr>
        <w:t xml:space="preserve"> </w:t>
      </w:r>
      <w:proofErr w:type="spellStart"/>
      <w:r w:rsidR="00C429AA">
        <w:rPr>
          <w:rFonts w:eastAsia="宋体"/>
          <w:szCs w:val="24"/>
          <w:lang w:eastAsia="zh-CN"/>
        </w:rPr>
        <w:t>TxD</w:t>
      </w:r>
      <w:proofErr w:type="spellEnd"/>
      <w:r>
        <w:rPr>
          <w:rFonts w:eastAsia="宋体"/>
          <w:szCs w:val="24"/>
          <w:lang w:eastAsia="zh-CN"/>
        </w:rPr>
        <w:t>, use current TRP.</w:t>
      </w:r>
    </w:p>
    <w:p w14:paraId="37986BD4" w14:textId="5961E70C" w:rsidR="00F548A2" w:rsidRPr="002A087A" w:rsidRDefault="00F548A2" w:rsidP="00F548A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new name, e.g. </w:t>
      </w:r>
      <w:r w:rsidR="00EE7481">
        <w:rPr>
          <w:rFonts w:eastAsia="宋体"/>
          <w:szCs w:val="24"/>
          <w:lang w:eastAsia="zh-CN"/>
        </w:rPr>
        <w:t>sum-</w:t>
      </w:r>
      <w:r>
        <w:rPr>
          <w:rFonts w:eastAsia="宋体"/>
          <w:szCs w:val="24"/>
          <w:lang w:eastAsia="zh-CN"/>
        </w:rPr>
        <w:t xml:space="preserve">TRP. </w:t>
      </w:r>
    </w:p>
    <w:p w14:paraId="6D6D6E0B" w14:textId="66D0347C" w:rsidR="00F548A2" w:rsidRDefault="00F548A2" w:rsidP="00F548A2">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Recommended WF</w:t>
      </w:r>
    </w:p>
    <w:p w14:paraId="5C7A591B" w14:textId="27B063FA" w:rsidR="00EE7481" w:rsidRPr="002A087A" w:rsidRDefault="00555D99" w:rsidP="00EE7481">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O2</w:t>
      </w:r>
    </w:p>
    <w:p w14:paraId="5CA4A934" w14:textId="77777777" w:rsidR="008B400A" w:rsidRPr="002A087A" w:rsidRDefault="008B400A" w:rsidP="005B4802">
      <w:pPr>
        <w:rPr>
          <w:lang w:val="en-US" w:eastAsia="zh-CN"/>
        </w:rPr>
      </w:pPr>
    </w:p>
    <w:p w14:paraId="6AEE7048" w14:textId="46CA2474" w:rsidR="00063C4F" w:rsidRPr="002A087A" w:rsidRDefault="00063C4F" w:rsidP="00063C4F">
      <w:pPr>
        <w:pStyle w:val="3"/>
        <w:rPr>
          <w:sz w:val="24"/>
          <w:szCs w:val="16"/>
        </w:rPr>
      </w:pPr>
      <w:r w:rsidRPr="002A087A">
        <w:rPr>
          <w:sz w:val="24"/>
          <w:szCs w:val="16"/>
        </w:rPr>
        <w:t>Sub-topic 1-</w:t>
      </w:r>
      <w:r w:rsidR="00A5785C">
        <w:rPr>
          <w:sz w:val="24"/>
          <w:szCs w:val="16"/>
        </w:rPr>
        <w:t>4</w:t>
      </w:r>
      <w:r w:rsidRPr="002A087A">
        <w:rPr>
          <w:sz w:val="24"/>
          <w:szCs w:val="16"/>
        </w:rPr>
        <w:t xml:space="preserve"> </w:t>
      </w:r>
      <w:r w:rsidR="00A5785C">
        <w:rPr>
          <w:sz w:val="24"/>
          <w:szCs w:val="16"/>
        </w:rPr>
        <w:t>CA test method</w:t>
      </w:r>
    </w:p>
    <w:p w14:paraId="4BE0678F" w14:textId="3438FBEE" w:rsidR="00AB1D44" w:rsidRPr="00AB1D44" w:rsidRDefault="00AB1D44" w:rsidP="00063C4F">
      <w:pPr>
        <w:rPr>
          <w:i/>
          <w:color w:val="0070C0"/>
          <w:lang w:eastAsia="ko-KR"/>
        </w:rPr>
      </w:pPr>
      <w:r w:rsidRPr="00AB1D44">
        <w:rPr>
          <w:i/>
          <w:color w:val="0070C0"/>
          <w:lang w:eastAsia="ko-KR"/>
        </w:rPr>
        <w:t>Moderator: in the WID, the CA test configuration for Rel-18 is limited as 2DL/2UL cases:</w:t>
      </w:r>
    </w:p>
    <w:p w14:paraId="02EFAA18" w14:textId="77777777" w:rsidR="00AB1D44" w:rsidRPr="00AB1D44" w:rsidRDefault="00AB1D44" w:rsidP="00AB1D44">
      <w:pPr>
        <w:numPr>
          <w:ilvl w:val="0"/>
          <w:numId w:val="43"/>
        </w:numPr>
        <w:overflowPunct w:val="0"/>
        <w:autoSpaceDE w:val="0"/>
        <w:autoSpaceDN w:val="0"/>
        <w:adjustRightInd w:val="0"/>
        <w:spacing w:after="120"/>
        <w:textAlignment w:val="baseline"/>
        <w:rPr>
          <w:i/>
          <w:color w:val="0070C0"/>
          <w:lang w:eastAsia="zh-TW"/>
        </w:rPr>
      </w:pPr>
      <w:r w:rsidRPr="00AB1D44">
        <w:rPr>
          <w:i/>
          <w:color w:val="0070C0"/>
          <w:lang w:eastAsia="zh-TW"/>
        </w:rPr>
        <w:t>I</w:t>
      </w:r>
      <w:r w:rsidRPr="00AB1D44">
        <w:rPr>
          <w:rFonts w:hint="eastAsia"/>
          <w:i/>
          <w:color w:val="0070C0"/>
          <w:lang w:eastAsia="zh-TW"/>
        </w:rPr>
        <w:t>ndependent measurements of each CC</w:t>
      </w:r>
      <w:r w:rsidRPr="00AB1D44">
        <w:rPr>
          <w:i/>
          <w:color w:val="0070C0"/>
          <w:lang w:eastAsia="zh-TW"/>
        </w:rPr>
        <w:t xml:space="preserve"> can be the baseline approach</w:t>
      </w:r>
    </w:p>
    <w:p w14:paraId="3F5D04AE" w14:textId="77777777" w:rsidR="00AB1D44" w:rsidRPr="00AB1D44" w:rsidRDefault="00AB1D44" w:rsidP="00AB1D44">
      <w:pPr>
        <w:numPr>
          <w:ilvl w:val="0"/>
          <w:numId w:val="43"/>
        </w:numPr>
        <w:overflowPunct w:val="0"/>
        <w:autoSpaceDE w:val="0"/>
        <w:autoSpaceDN w:val="0"/>
        <w:adjustRightInd w:val="0"/>
        <w:spacing w:after="120"/>
        <w:textAlignment w:val="baseline"/>
        <w:rPr>
          <w:i/>
          <w:color w:val="0070C0"/>
          <w:lang w:eastAsia="zh-TW"/>
        </w:rPr>
      </w:pPr>
      <w:r w:rsidRPr="00AB1D44">
        <w:rPr>
          <w:i/>
          <w:color w:val="0070C0"/>
          <w:lang w:eastAsia="zh-TW"/>
        </w:rPr>
        <w:t>Limited to Inter-band CA with up to 2DL/2UL cases</w:t>
      </w:r>
    </w:p>
    <w:p w14:paraId="09259C73" w14:textId="77777777" w:rsidR="00AB1D44" w:rsidRDefault="00AB1D44" w:rsidP="00063C4F">
      <w:pPr>
        <w:rPr>
          <w:b/>
          <w:u w:val="single"/>
          <w:lang w:eastAsia="ko-KR"/>
        </w:rPr>
      </w:pPr>
    </w:p>
    <w:p w14:paraId="58565C3C" w14:textId="030EDF19" w:rsidR="00063C4F" w:rsidRPr="002A087A" w:rsidRDefault="00063C4F" w:rsidP="00063C4F">
      <w:pPr>
        <w:rPr>
          <w:b/>
          <w:u w:val="single"/>
          <w:lang w:eastAsia="ko-KR"/>
        </w:rPr>
      </w:pPr>
      <w:r w:rsidRPr="002A087A">
        <w:rPr>
          <w:b/>
          <w:u w:val="single"/>
          <w:lang w:eastAsia="ko-KR"/>
        </w:rPr>
        <w:t>Issue 1-</w:t>
      </w:r>
      <w:r w:rsidR="00AB1D44">
        <w:rPr>
          <w:b/>
          <w:u w:val="single"/>
          <w:lang w:eastAsia="ko-KR"/>
        </w:rPr>
        <w:t>4</w:t>
      </w:r>
      <w:r w:rsidRPr="002A087A">
        <w:rPr>
          <w:b/>
          <w:u w:val="single"/>
          <w:lang w:eastAsia="ko-KR"/>
        </w:rPr>
        <w:t xml:space="preserve">-1: </w:t>
      </w:r>
      <w:r w:rsidR="00AB1D44">
        <w:rPr>
          <w:b/>
          <w:u w:val="single"/>
          <w:lang w:eastAsia="ko-KR"/>
        </w:rPr>
        <w:t xml:space="preserve">CA </w:t>
      </w:r>
      <w:r w:rsidR="00D74DED">
        <w:rPr>
          <w:b/>
          <w:u w:val="single"/>
          <w:lang w:eastAsia="ko-KR"/>
        </w:rPr>
        <w:t>test parameters</w:t>
      </w:r>
      <w:r w:rsidRPr="002A087A">
        <w:rPr>
          <w:b/>
          <w:u w:val="single"/>
          <w:lang w:eastAsia="ko-KR"/>
        </w:rPr>
        <w:t xml:space="preserve"> </w:t>
      </w:r>
    </w:p>
    <w:p w14:paraId="3E67C7BE" w14:textId="77777777" w:rsidR="00063C4F" w:rsidRPr="002A087A" w:rsidRDefault="00063C4F" w:rsidP="00063C4F">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Proposals</w:t>
      </w:r>
    </w:p>
    <w:p w14:paraId="2E669AF1" w14:textId="0D16C770" w:rsidR="00063C4F" w:rsidRDefault="00AB1D44" w:rsidP="00063C4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Pr="00AB1D44">
        <w:rPr>
          <w:rFonts w:eastAsia="宋体"/>
          <w:szCs w:val="24"/>
          <w:lang w:eastAsia="zh-CN"/>
        </w:rPr>
        <w:t>use CA configurations in TS 38.521-1 regardless of MPR=0 or not as non-zero MPR reflects field conditions</w:t>
      </w:r>
      <w:r>
        <w:rPr>
          <w:rFonts w:eastAsia="宋体"/>
          <w:szCs w:val="24"/>
          <w:lang w:eastAsia="zh-CN"/>
        </w:rPr>
        <w:t xml:space="preserve">. </w:t>
      </w:r>
    </w:p>
    <w:p w14:paraId="20CB8B91" w14:textId="4B922D6F" w:rsidR="00AB1D44" w:rsidRPr="002A087A" w:rsidRDefault="00AB1D44" w:rsidP="00063C4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other</w:t>
      </w:r>
    </w:p>
    <w:p w14:paraId="3152DE00" w14:textId="6FB53BC7" w:rsidR="00063C4F" w:rsidRDefault="00063C4F" w:rsidP="00063C4F">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Recommended WF</w:t>
      </w:r>
    </w:p>
    <w:p w14:paraId="16C32E2B" w14:textId="3F4F5B86" w:rsidR="00AB1D44" w:rsidRDefault="00AB1D44" w:rsidP="00AB1D44">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6276EF35" w14:textId="77777777" w:rsidR="00AB1D44" w:rsidRPr="00AB1D44" w:rsidRDefault="00AB1D44" w:rsidP="00AB1D44">
      <w:pPr>
        <w:spacing w:after="120"/>
        <w:rPr>
          <w:szCs w:val="24"/>
          <w:lang w:eastAsia="zh-CN"/>
        </w:rPr>
      </w:pPr>
    </w:p>
    <w:p w14:paraId="5DBC6A66" w14:textId="75825F38" w:rsidR="00AB1D44" w:rsidRPr="002A087A" w:rsidRDefault="00AB1D44" w:rsidP="00AB1D44">
      <w:pPr>
        <w:rPr>
          <w:b/>
          <w:u w:val="single"/>
          <w:lang w:eastAsia="ko-KR"/>
        </w:rPr>
      </w:pPr>
      <w:r w:rsidRPr="002A087A">
        <w:rPr>
          <w:b/>
          <w:u w:val="single"/>
          <w:lang w:eastAsia="ko-KR"/>
        </w:rPr>
        <w:t>Issue 1-</w:t>
      </w:r>
      <w:r>
        <w:rPr>
          <w:b/>
          <w:u w:val="single"/>
          <w:lang w:eastAsia="ko-KR"/>
        </w:rPr>
        <w:t>4</w:t>
      </w:r>
      <w:r w:rsidRPr="002A087A">
        <w:rPr>
          <w:b/>
          <w:u w:val="single"/>
          <w:lang w:eastAsia="ko-KR"/>
        </w:rPr>
        <w:t>-</w:t>
      </w:r>
      <w:r>
        <w:rPr>
          <w:b/>
          <w:u w:val="single"/>
          <w:lang w:eastAsia="ko-KR"/>
        </w:rPr>
        <w:t>2</w:t>
      </w:r>
      <w:r w:rsidRPr="002A087A">
        <w:rPr>
          <w:b/>
          <w:u w:val="single"/>
          <w:lang w:eastAsia="ko-KR"/>
        </w:rPr>
        <w:t xml:space="preserve">: </w:t>
      </w:r>
      <w:r>
        <w:rPr>
          <w:b/>
          <w:u w:val="single"/>
          <w:lang w:eastAsia="ko-KR"/>
        </w:rPr>
        <w:t xml:space="preserve">CA </w:t>
      </w:r>
      <w:r w:rsidR="00440CC2">
        <w:rPr>
          <w:b/>
          <w:u w:val="single"/>
          <w:lang w:eastAsia="ko-KR"/>
        </w:rPr>
        <w:t>test case</w:t>
      </w:r>
      <w:r>
        <w:rPr>
          <w:b/>
          <w:u w:val="single"/>
          <w:lang w:eastAsia="ko-KR"/>
        </w:rPr>
        <w:t xml:space="preserve"> scope</w:t>
      </w:r>
      <w:r w:rsidRPr="002A087A">
        <w:rPr>
          <w:b/>
          <w:u w:val="single"/>
          <w:lang w:eastAsia="ko-KR"/>
        </w:rPr>
        <w:t xml:space="preserve"> </w:t>
      </w:r>
    </w:p>
    <w:p w14:paraId="204AB096" w14:textId="77777777" w:rsidR="00AB1D44" w:rsidRPr="002A087A" w:rsidRDefault="00AB1D44" w:rsidP="00AB1D44">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Proposals</w:t>
      </w:r>
    </w:p>
    <w:p w14:paraId="6C6522B0" w14:textId="4ADBE12B" w:rsidR="00AB1D44" w:rsidRPr="002A087A" w:rsidRDefault="00AB1D44" w:rsidP="00AB1D4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w:t>
      </w:r>
      <w:r w:rsidRPr="00AB1D44">
        <w:rPr>
          <w:rFonts w:eastAsia="宋体"/>
          <w:szCs w:val="24"/>
          <w:lang w:eastAsia="zh-CN"/>
        </w:rPr>
        <w:t>limit the scope of CA tests to two UL and two DL CA combinations</w:t>
      </w:r>
      <w:r>
        <w:rPr>
          <w:rFonts w:eastAsia="宋体"/>
          <w:szCs w:val="24"/>
          <w:lang w:eastAsia="zh-CN"/>
        </w:rPr>
        <w:t xml:space="preserve">. Include 2Tx configurations in CA test. </w:t>
      </w:r>
    </w:p>
    <w:p w14:paraId="7EF09C9D" w14:textId="5ACBA5C0" w:rsidR="00AB1D44" w:rsidRDefault="00AB1D44" w:rsidP="00AB1D44">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Recommended WF</w:t>
      </w:r>
    </w:p>
    <w:p w14:paraId="51A29861" w14:textId="2FC2E2CC" w:rsidR="00797742" w:rsidRPr="002A087A" w:rsidRDefault="00C565EF" w:rsidP="00797742">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22F6A396" w14:textId="26931860" w:rsidR="00063C4F" w:rsidRDefault="00063C4F" w:rsidP="005B4802">
      <w:pPr>
        <w:rPr>
          <w:lang w:val="en-US" w:eastAsia="zh-CN"/>
        </w:rPr>
      </w:pPr>
    </w:p>
    <w:p w14:paraId="58CED840" w14:textId="2F3D8477" w:rsidR="00AB1D44" w:rsidRPr="002A087A" w:rsidRDefault="00AB1D44" w:rsidP="00AB1D44">
      <w:pPr>
        <w:rPr>
          <w:b/>
          <w:u w:val="single"/>
          <w:lang w:eastAsia="ko-KR"/>
        </w:rPr>
      </w:pPr>
      <w:r w:rsidRPr="002A087A">
        <w:rPr>
          <w:b/>
          <w:u w:val="single"/>
          <w:lang w:eastAsia="ko-KR"/>
        </w:rPr>
        <w:t>Issue 1-</w:t>
      </w:r>
      <w:r w:rsidR="00797742">
        <w:rPr>
          <w:b/>
          <w:u w:val="single"/>
          <w:lang w:eastAsia="ko-KR"/>
        </w:rPr>
        <w:t>4</w:t>
      </w:r>
      <w:r w:rsidRPr="002A087A">
        <w:rPr>
          <w:b/>
          <w:u w:val="single"/>
          <w:lang w:eastAsia="ko-KR"/>
        </w:rPr>
        <w:t>-</w:t>
      </w:r>
      <w:r w:rsidR="00797742">
        <w:rPr>
          <w:b/>
          <w:u w:val="single"/>
          <w:lang w:eastAsia="ko-KR"/>
        </w:rPr>
        <w:t>3</w:t>
      </w:r>
      <w:r w:rsidRPr="002A087A">
        <w:rPr>
          <w:b/>
          <w:u w:val="single"/>
          <w:lang w:eastAsia="ko-KR"/>
        </w:rPr>
        <w:t xml:space="preserve">: </w:t>
      </w:r>
      <w:r w:rsidR="00797742">
        <w:rPr>
          <w:b/>
          <w:u w:val="single"/>
          <w:lang w:eastAsia="ko-KR"/>
        </w:rPr>
        <w:t>CA test procedure</w:t>
      </w:r>
      <w:r w:rsidRPr="002A087A">
        <w:rPr>
          <w:b/>
          <w:u w:val="single"/>
          <w:lang w:eastAsia="ko-KR"/>
        </w:rPr>
        <w:t xml:space="preserve"> </w:t>
      </w:r>
    </w:p>
    <w:p w14:paraId="124AE4AC" w14:textId="77777777" w:rsidR="00AB1D44" w:rsidRPr="002A087A" w:rsidRDefault="00AB1D44" w:rsidP="00AB1D44">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Proposals</w:t>
      </w:r>
    </w:p>
    <w:p w14:paraId="5E3350A8" w14:textId="67BC0252" w:rsidR="00AB1D44" w:rsidRDefault="00797742" w:rsidP="00AB1D4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w:t>
      </w:r>
      <w:r w:rsidRPr="00797742">
        <w:rPr>
          <w:rFonts w:eastAsia="宋体"/>
          <w:szCs w:val="24"/>
          <w:lang w:eastAsia="zh-CN"/>
        </w:rPr>
        <w:t>Review and endorse the CA test procedure in Appendix of R4-2307245</w:t>
      </w:r>
      <w:r>
        <w:rPr>
          <w:rFonts w:eastAsia="宋体"/>
          <w:szCs w:val="24"/>
          <w:lang w:eastAsia="zh-CN"/>
        </w:rPr>
        <w:t>.</w:t>
      </w:r>
    </w:p>
    <w:p w14:paraId="32B1F801" w14:textId="2633A55B" w:rsidR="00F34035" w:rsidRPr="002A087A" w:rsidRDefault="00F34035" w:rsidP="00AB1D4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w:t>
      </w:r>
      <w:r>
        <w:rPr>
          <w:rFonts w:eastAsia="宋体" w:hint="eastAsia"/>
          <w:szCs w:val="24"/>
          <w:lang w:eastAsia="zh-CN"/>
        </w:rPr>
        <w:t>roposal</w:t>
      </w:r>
      <w:r>
        <w:rPr>
          <w:rFonts w:eastAsia="宋体"/>
          <w:szCs w:val="24"/>
          <w:lang w:eastAsia="zh-CN"/>
        </w:rPr>
        <w:t xml:space="preserve"> 2: </w:t>
      </w:r>
      <w:r w:rsidRPr="00F34035">
        <w:rPr>
          <w:rFonts w:eastAsia="宋体"/>
          <w:szCs w:val="24"/>
          <w:lang w:eastAsia="zh-CN"/>
        </w:rPr>
        <w:t>Test procedure similar to EN-DC TRP/TRS test can be adopted for FR1 2-band CA</w:t>
      </w:r>
      <w:r>
        <w:rPr>
          <w:rFonts w:eastAsia="宋体"/>
          <w:szCs w:val="24"/>
          <w:lang w:eastAsia="zh-CN"/>
        </w:rPr>
        <w:t>.</w:t>
      </w:r>
    </w:p>
    <w:p w14:paraId="71AA2361" w14:textId="3DEDD420" w:rsidR="00AB1D44" w:rsidRDefault="00AB1D44" w:rsidP="00AB1D44">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Recommended WF</w:t>
      </w:r>
    </w:p>
    <w:p w14:paraId="67EFB18E" w14:textId="75FBDFF5" w:rsidR="00797742" w:rsidRPr="002A087A" w:rsidRDefault="00797742" w:rsidP="00797742">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TBA</w:t>
      </w:r>
    </w:p>
    <w:p w14:paraId="32EA333D" w14:textId="5E19F2A7" w:rsidR="00AB1D44" w:rsidRDefault="00AB1D44" w:rsidP="005B4802">
      <w:pPr>
        <w:rPr>
          <w:lang w:val="en-US" w:eastAsia="zh-CN"/>
        </w:rPr>
      </w:pPr>
    </w:p>
    <w:p w14:paraId="2FC6E7EB" w14:textId="14976B96" w:rsidR="00F34035" w:rsidRPr="002A087A" w:rsidRDefault="00F34035" w:rsidP="00F34035">
      <w:pPr>
        <w:rPr>
          <w:b/>
          <w:u w:val="single"/>
          <w:lang w:eastAsia="ko-KR"/>
        </w:rPr>
      </w:pPr>
      <w:r w:rsidRPr="002A087A">
        <w:rPr>
          <w:b/>
          <w:u w:val="single"/>
          <w:lang w:eastAsia="ko-KR"/>
        </w:rPr>
        <w:t>Issue 1-</w:t>
      </w:r>
      <w:r>
        <w:rPr>
          <w:b/>
          <w:u w:val="single"/>
          <w:lang w:eastAsia="ko-KR"/>
        </w:rPr>
        <w:t>4</w:t>
      </w:r>
      <w:r w:rsidRPr="002A087A">
        <w:rPr>
          <w:b/>
          <w:u w:val="single"/>
          <w:lang w:eastAsia="ko-KR"/>
        </w:rPr>
        <w:t>-</w:t>
      </w:r>
      <w:r>
        <w:rPr>
          <w:b/>
          <w:u w:val="single"/>
          <w:lang w:eastAsia="ko-KR"/>
        </w:rPr>
        <w:t>4</w:t>
      </w:r>
      <w:r w:rsidRPr="002A087A">
        <w:rPr>
          <w:b/>
          <w:u w:val="single"/>
          <w:lang w:eastAsia="ko-KR"/>
        </w:rPr>
        <w:t xml:space="preserve">: </w:t>
      </w:r>
      <w:r w:rsidR="00440CC2">
        <w:rPr>
          <w:b/>
          <w:u w:val="single"/>
          <w:lang w:eastAsia="ko-KR"/>
        </w:rPr>
        <w:t xml:space="preserve">general for </w:t>
      </w:r>
      <w:r>
        <w:rPr>
          <w:b/>
          <w:u w:val="single"/>
          <w:lang w:eastAsia="ko-KR"/>
        </w:rPr>
        <w:t>CA test method</w:t>
      </w:r>
      <w:r w:rsidRPr="002A087A">
        <w:rPr>
          <w:b/>
          <w:u w:val="single"/>
          <w:lang w:eastAsia="ko-KR"/>
        </w:rPr>
        <w:t xml:space="preserve"> </w:t>
      </w:r>
    </w:p>
    <w:p w14:paraId="7CBBDD09" w14:textId="77777777" w:rsidR="00F34035" w:rsidRPr="002A087A" w:rsidRDefault="00F34035" w:rsidP="00F34035">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Proposals</w:t>
      </w:r>
    </w:p>
    <w:p w14:paraId="4E1BAB17" w14:textId="1040F60E" w:rsidR="00F34035" w:rsidRPr="002A087A" w:rsidRDefault="00F34035" w:rsidP="00F3403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w:t>
      </w:r>
      <w:r w:rsidRPr="00F34035">
        <w:rPr>
          <w:rFonts w:eastAsia="宋体"/>
          <w:szCs w:val="24"/>
          <w:lang w:eastAsia="zh-CN"/>
        </w:rPr>
        <w:t>down-scoping the CA test methodology</w:t>
      </w:r>
      <w:r>
        <w:rPr>
          <w:rFonts w:eastAsia="宋体"/>
          <w:szCs w:val="24"/>
          <w:lang w:eastAsia="zh-CN"/>
        </w:rPr>
        <w:t>.</w:t>
      </w:r>
    </w:p>
    <w:p w14:paraId="167F5EE9" w14:textId="77777777" w:rsidR="00F34035" w:rsidRDefault="00F34035" w:rsidP="00F34035">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Recommended WF</w:t>
      </w:r>
    </w:p>
    <w:p w14:paraId="2F68C40C" w14:textId="77777777" w:rsidR="00F34035" w:rsidRPr="002A087A" w:rsidRDefault="00F34035" w:rsidP="00F34035">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247ECE8E" w14:textId="77777777" w:rsidR="00F34035" w:rsidRPr="002A087A" w:rsidRDefault="00F34035" w:rsidP="005B4802">
      <w:pPr>
        <w:rPr>
          <w:lang w:val="en-US" w:eastAsia="zh-CN"/>
        </w:rPr>
      </w:pPr>
    </w:p>
    <w:p w14:paraId="11F36725" w14:textId="2F4AB3E8" w:rsidR="00DD19DE" w:rsidRPr="002A087A" w:rsidRDefault="00142BB9" w:rsidP="00DD19DE">
      <w:pPr>
        <w:pStyle w:val="1"/>
        <w:rPr>
          <w:lang w:eastAsia="ja-JP"/>
        </w:rPr>
      </w:pPr>
      <w:r w:rsidRPr="002A087A">
        <w:rPr>
          <w:lang w:eastAsia="ja-JP"/>
        </w:rPr>
        <w:t>Topic</w:t>
      </w:r>
      <w:r w:rsidR="00DD19DE" w:rsidRPr="002A087A">
        <w:rPr>
          <w:lang w:eastAsia="ja-JP"/>
        </w:rPr>
        <w:t xml:space="preserve"> #</w:t>
      </w:r>
      <w:r w:rsidR="00FA5848" w:rsidRPr="002A087A">
        <w:rPr>
          <w:lang w:eastAsia="ja-JP"/>
        </w:rPr>
        <w:t>2</w:t>
      </w:r>
      <w:r w:rsidR="00DD19DE" w:rsidRPr="002A087A">
        <w:rPr>
          <w:lang w:eastAsia="ja-JP"/>
        </w:rPr>
        <w:t xml:space="preserve">: </w:t>
      </w:r>
      <w:r w:rsidR="00426C34" w:rsidRPr="002A087A">
        <w:rPr>
          <w:lang w:eastAsia="ja-JP"/>
        </w:rPr>
        <w:t>Reverberation Chamber (RC) test methodology</w:t>
      </w:r>
    </w:p>
    <w:p w14:paraId="4BA6DCF9" w14:textId="77777777" w:rsidR="00DD19DE" w:rsidRPr="002A087A" w:rsidRDefault="00DD19DE" w:rsidP="00DD19DE">
      <w:pPr>
        <w:pStyle w:val="2"/>
      </w:pPr>
      <w:r w:rsidRPr="002A087A">
        <w:rPr>
          <w:rFonts w:hint="eastAsia"/>
        </w:rPr>
        <w:t>Companies</w:t>
      </w:r>
      <w:r w:rsidRPr="002A087A">
        <w:t>’ contributions summary</w:t>
      </w:r>
    </w:p>
    <w:tbl>
      <w:tblPr>
        <w:tblStyle w:val="aff7"/>
        <w:tblW w:w="0" w:type="auto"/>
        <w:tblLook w:val="04A0" w:firstRow="1" w:lastRow="0" w:firstColumn="1" w:lastColumn="0" w:noHBand="0" w:noVBand="1"/>
      </w:tblPr>
      <w:tblGrid>
        <w:gridCol w:w="1271"/>
        <w:gridCol w:w="1276"/>
        <w:gridCol w:w="7084"/>
      </w:tblGrid>
      <w:tr w:rsidR="002A087A" w:rsidRPr="002A087A" w14:paraId="1E5E5737" w14:textId="77777777" w:rsidTr="00D4132F">
        <w:trPr>
          <w:trHeight w:val="468"/>
        </w:trPr>
        <w:tc>
          <w:tcPr>
            <w:tcW w:w="1271" w:type="dxa"/>
            <w:vAlign w:val="center"/>
          </w:tcPr>
          <w:p w14:paraId="5B780EF4" w14:textId="77777777" w:rsidR="00DD19DE" w:rsidRPr="002A087A" w:rsidRDefault="00DD19DE" w:rsidP="00283755">
            <w:pPr>
              <w:spacing w:before="120" w:after="120"/>
              <w:rPr>
                <w:b/>
                <w:bCs/>
              </w:rPr>
            </w:pPr>
            <w:r w:rsidRPr="002A087A">
              <w:rPr>
                <w:b/>
                <w:bCs/>
              </w:rPr>
              <w:t>T-doc number</w:t>
            </w:r>
          </w:p>
        </w:tc>
        <w:tc>
          <w:tcPr>
            <w:tcW w:w="1276" w:type="dxa"/>
            <w:vAlign w:val="center"/>
          </w:tcPr>
          <w:p w14:paraId="27E27FF5" w14:textId="77777777" w:rsidR="00DD19DE" w:rsidRPr="002A087A" w:rsidRDefault="00DD19DE" w:rsidP="00283755">
            <w:pPr>
              <w:spacing w:before="120" w:after="120"/>
              <w:rPr>
                <w:b/>
                <w:bCs/>
              </w:rPr>
            </w:pPr>
            <w:r w:rsidRPr="002A087A">
              <w:rPr>
                <w:b/>
                <w:bCs/>
              </w:rPr>
              <w:t>Company</w:t>
            </w:r>
          </w:p>
        </w:tc>
        <w:tc>
          <w:tcPr>
            <w:tcW w:w="7084" w:type="dxa"/>
            <w:vAlign w:val="center"/>
          </w:tcPr>
          <w:p w14:paraId="3753A143" w14:textId="77777777" w:rsidR="00DD19DE" w:rsidRPr="002A087A" w:rsidRDefault="00DD19DE" w:rsidP="00283755">
            <w:pPr>
              <w:spacing w:before="120" w:after="120"/>
              <w:rPr>
                <w:b/>
                <w:bCs/>
              </w:rPr>
            </w:pPr>
            <w:r w:rsidRPr="002A087A">
              <w:rPr>
                <w:b/>
                <w:bCs/>
              </w:rPr>
              <w:t>Proposals / Observations</w:t>
            </w:r>
          </w:p>
        </w:tc>
      </w:tr>
      <w:tr w:rsidR="00844D3B" w:rsidRPr="002A087A" w14:paraId="683FD1E7" w14:textId="77777777" w:rsidTr="00D4132F">
        <w:trPr>
          <w:trHeight w:val="468"/>
        </w:trPr>
        <w:tc>
          <w:tcPr>
            <w:tcW w:w="1271" w:type="dxa"/>
          </w:tcPr>
          <w:p w14:paraId="2444A496" w14:textId="4D2EBC91" w:rsidR="00844D3B" w:rsidRPr="002A087A" w:rsidRDefault="00844D3B" w:rsidP="00844D3B">
            <w:pPr>
              <w:spacing w:before="120" w:after="120"/>
              <w:rPr>
                <w:rFonts w:asciiTheme="minorHAnsi" w:hAnsiTheme="minorHAnsi" w:cstheme="minorHAnsi"/>
              </w:rPr>
            </w:pPr>
            <w:r w:rsidRPr="00411500">
              <w:t>R4-2307247</w:t>
            </w:r>
          </w:p>
        </w:tc>
        <w:tc>
          <w:tcPr>
            <w:tcW w:w="1276" w:type="dxa"/>
          </w:tcPr>
          <w:p w14:paraId="786ACC88" w14:textId="1CE05EC8" w:rsidR="00844D3B" w:rsidRPr="002A087A" w:rsidRDefault="00844D3B" w:rsidP="00844D3B">
            <w:pPr>
              <w:spacing w:before="120" w:after="120"/>
              <w:rPr>
                <w:rFonts w:asciiTheme="minorHAnsi" w:hAnsiTheme="minorHAnsi" w:cstheme="minorHAnsi"/>
              </w:rPr>
            </w:pPr>
            <w:r>
              <w:rPr>
                <w:rFonts w:ascii="Arial" w:hAnsi="Arial" w:cs="Arial"/>
                <w:sz w:val="16"/>
                <w:szCs w:val="16"/>
              </w:rPr>
              <w:t xml:space="preserve">EMITE, </w:t>
            </w:r>
            <w:proofErr w:type="spellStart"/>
            <w:r>
              <w:rPr>
                <w:rFonts w:ascii="Arial" w:hAnsi="Arial" w:cs="Arial"/>
                <w:sz w:val="16"/>
                <w:szCs w:val="16"/>
              </w:rPr>
              <w:t>BlueTest</w:t>
            </w:r>
            <w:proofErr w:type="spellEnd"/>
            <w:r>
              <w:rPr>
                <w:rFonts w:ascii="Arial" w:hAnsi="Arial" w:cs="Arial"/>
                <w:sz w:val="16"/>
                <w:szCs w:val="16"/>
              </w:rPr>
              <w:t xml:space="preserve">, Huawei, </w:t>
            </w:r>
            <w:proofErr w:type="spellStart"/>
            <w:r>
              <w:rPr>
                <w:rFonts w:ascii="Arial" w:hAnsi="Arial" w:cs="Arial"/>
                <w:sz w:val="16"/>
                <w:szCs w:val="16"/>
              </w:rPr>
              <w:t>HiSilicon</w:t>
            </w:r>
            <w:proofErr w:type="spellEnd"/>
          </w:p>
        </w:tc>
        <w:tc>
          <w:tcPr>
            <w:tcW w:w="7084" w:type="dxa"/>
          </w:tcPr>
          <w:p w14:paraId="7FAB433F" w14:textId="645B0774" w:rsidR="00844D3B" w:rsidRPr="002A087A" w:rsidRDefault="0060482B" w:rsidP="00844D3B">
            <w:pPr>
              <w:spacing w:after="120"/>
              <w:rPr>
                <w:rFonts w:eastAsia="等线"/>
                <w:lang w:eastAsia="zh-CN"/>
              </w:rPr>
            </w:pPr>
            <w:r w:rsidRPr="0060482B">
              <w:rPr>
                <w:rFonts w:eastAsia="等线"/>
                <w:lang w:eastAsia="zh-CN"/>
              </w:rPr>
              <w:t>TP for CBW and spatial uniformity test procedures in TR38.870</w:t>
            </w:r>
          </w:p>
        </w:tc>
      </w:tr>
      <w:tr w:rsidR="00844D3B" w:rsidRPr="002A087A" w14:paraId="6E3AAF4B" w14:textId="77777777" w:rsidTr="00D4132F">
        <w:trPr>
          <w:trHeight w:val="468"/>
        </w:trPr>
        <w:tc>
          <w:tcPr>
            <w:tcW w:w="1271" w:type="dxa"/>
          </w:tcPr>
          <w:p w14:paraId="25F81C2D" w14:textId="1504E756" w:rsidR="00844D3B" w:rsidRPr="002A087A" w:rsidRDefault="00844D3B" w:rsidP="00844D3B">
            <w:pPr>
              <w:spacing w:before="120" w:after="120"/>
              <w:rPr>
                <w:rFonts w:asciiTheme="minorHAnsi" w:hAnsiTheme="minorHAnsi" w:cstheme="minorHAnsi"/>
              </w:rPr>
            </w:pPr>
            <w:r w:rsidRPr="00411500">
              <w:t>R4-2308253</w:t>
            </w:r>
          </w:p>
        </w:tc>
        <w:tc>
          <w:tcPr>
            <w:tcW w:w="1276" w:type="dxa"/>
          </w:tcPr>
          <w:p w14:paraId="3A5DC250" w14:textId="66A0E65C" w:rsidR="00844D3B" w:rsidRPr="002A087A" w:rsidRDefault="00844D3B" w:rsidP="00844D3B">
            <w:pPr>
              <w:spacing w:before="120" w:after="120"/>
              <w:rPr>
                <w:rFonts w:asciiTheme="minorHAnsi" w:hAnsiTheme="minorHAnsi" w:cstheme="minorHAnsi"/>
              </w:rPr>
            </w:pPr>
            <w:r>
              <w:rPr>
                <w:rFonts w:ascii="Arial" w:hAnsi="Arial" w:cs="Arial"/>
                <w:sz w:val="16"/>
                <w:szCs w:val="16"/>
              </w:rPr>
              <w:t>vivo</w:t>
            </w:r>
          </w:p>
        </w:tc>
        <w:tc>
          <w:tcPr>
            <w:tcW w:w="7084" w:type="dxa"/>
          </w:tcPr>
          <w:p w14:paraId="4E943F55" w14:textId="77777777" w:rsidR="0060482B" w:rsidRDefault="0060482B" w:rsidP="0060482B">
            <w:pPr>
              <w:spacing w:after="120"/>
              <w:rPr>
                <w:rFonts w:eastAsiaTheme="minorEastAsia"/>
              </w:rPr>
            </w:pPr>
            <w:r w:rsidRPr="00873F82">
              <w:rPr>
                <w:rFonts w:eastAsiaTheme="minorEastAsia"/>
                <w:b/>
              </w:rPr>
              <w:t>Observation 1:</w:t>
            </w:r>
            <w:r>
              <w:rPr>
                <w:rFonts w:eastAsiaTheme="minorEastAsia"/>
              </w:rPr>
              <w:t xml:space="preserve"> There is no clear trends for 50MHz and 100MHz TRS comparison between AC and RC with different coherent bandwidth. Gap between AC and RC results are small, i.e. within 1dB. </w:t>
            </w:r>
          </w:p>
          <w:p w14:paraId="284E7C44" w14:textId="77777777" w:rsidR="0060482B" w:rsidRDefault="0060482B" w:rsidP="0060482B">
            <w:pPr>
              <w:spacing w:after="120"/>
              <w:rPr>
                <w:rFonts w:eastAsiaTheme="minorEastAsia"/>
              </w:rPr>
            </w:pPr>
            <w:r w:rsidRPr="00873F82">
              <w:rPr>
                <w:rFonts w:eastAsiaTheme="minorEastAsia"/>
                <w:b/>
              </w:rPr>
              <w:t xml:space="preserve">Observation </w:t>
            </w:r>
            <w:r>
              <w:rPr>
                <w:rFonts w:eastAsiaTheme="minorEastAsia"/>
                <w:b/>
              </w:rPr>
              <w:t>2</w:t>
            </w:r>
            <w:r w:rsidRPr="00873F82">
              <w:rPr>
                <w:rFonts w:eastAsiaTheme="minorEastAsia"/>
                <w:b/>
              </w:rPr>
              <w:t>:</w:t>
            </w:r>
            <w:r>
              <w:rPr>
                <w:rFonts w:eastAsiaTheme="minorEastAsia"/>
              </w:rPr>
              <w:t xml:space="preserve"> Increasing the coherence bandwidth of RC larger than 2MHz does not provides much difference. </w:t>
            </w:r>
          </w:p>
          <w:p w14:paraId="6602151E" w14:textId="77777777" w:rsidR="0060482B" w:rsidRDefault="0060482B" w:rsidP="0060482B">
            <w:pPr>
              <w:spacing w:after="120"/>
              <w:jc w:val="both"/>
              <w:rPr>
                <w:rFonts w:eastAsia="微软雅黑"/>
                <w:b/>
                <w:lang w:eastAsia="zh-CN"/>
              </w:rPr>
            </w:pPr>
            <w:r w:rsidRPr="00304AA8">
              <w:rPr>
                <w:rFonts w:eastAsia="微软雅黑"/>
                <w:b/>
                <w:lang w:eastAsia="zh-CN"/>
              </w:rPr>
              <w:t xml:space="preserve">Proposal </w:t>
            </w:r>
            <w:r>
              <w:rPr>
                <w:rFonts w:eastAsia="微软雅黑"/>
                <w:b/>
                <w:lang w:eastAsia="zh-CN"/>
              </w:rPr>
              <w:t>1</w:t>
            </w:r>
            <w:r w:rsidRPr="00304AA8">
              <w:rPr>
                <w:rFonts w:eastAsia="微软雅黑"/>
                <w:b/>
                <w:lang w:eastAsia="zh-CN"/>
              </w:rPr>
              <w:t xml:space="preserve">: </w:t>
            </w:r>
            <w:r>
              <w:rPr>
                <w:rFonts w:eastAsia="微软雅黑"/>
                <w:b/>
                <w:lang w:eastAsia="zh-CN"/>
              </w:rPr>
              <w:t>RAN4 should confirm at least 2MHz coherence bandwidth of RC system is sufficient for NR FR1 measurement</w:t>
            </w:r>
            <w:r w:rsidRPr="00304AA8">
              <w:rPr>
                <w:rFonts w:eastAsia="微软雅黑"/>
                <w:b/>
                <w:lang w:eastAsia="zh-CN"/>
              </w:rPr>
              <w:t>.</w:t>
            </w:r>
          </w:p>
          <w:p w14:paraId="78F1069F" w14:textId="77777777" w:rsidR="0060482B" w:rsidRDefault="0060482B" w:rsidP="0060482B">
            <w:pPr>
              <w:spacing w:after="120"/>
              <w:jc w:val="both"/>
              <w:rPr>
                <w:rFonts w:eastAsia="微软雅黑"/>
                <w:b/>
                <w:lang w:eastAsia="zh-CN"/>
              </w:rPr>
            </w:pPr>
            <w:r w:rsidRPr="00304AA8">
              <w:rPr>
                <w:rFonts w:eastAsia="微软雅黑"/>
                <w:b/>
                <w:lang w:eastAsia="zh-CN"/>
              </w:rPr>
              <w:t xml:space="preserve">Proposal </w:t>
            </w:r>
            <w:r>
              <w:rPr>
                <w:rFonts w:eastAsia="微软雅黑"/>
                <w:b/>
                <w:lang w:eastAsia="zh-CN"/>
              </w:rPr>
              <w:t>2</w:t>
            </w:r>
            <w:r w:rsidRPr="00304AA8">
              <w:rPr>
                <w:rFonts w:eastAsia="微软雅黑"/>
                <w:b/>
                <w:lang w:eastAsia="zh-CN"/>
              </w:rPr>
              <w:t xml:space="preserve">: </w:t>
            </w:r>
            <w:r>
              <w:rPr>
                <w:rFonts w:eastAsia="微软雅黑"/>
                <w:b/>
                <w:lang w:eastAsia="zh-CN"/>
              </w:rPr>
              <w:t>Encourage companies to provide more measurement or analysis to confirm 5 time of SCS is sufficient for NR FR1</w:t>
            </w:r>
            <w:r w:rsidRPr="00304AA8">
              <w:rPr>
                <w:rFonts w:eastAsia="微软雅黑"/>
                <w:b/>
                <w:lang w:eastAsia="zh-CN"/>
              </w:rPr>
              <w:t>.</w:t>
            </w:r>
          </w:p>
          <w:p w14:paraId="51980316" w14:textId="77777777" w:rsidR="0060482B" w:rsidRDefault="0060482B" w:rsidP="0060482B">
            <w:pPr>
              <w:spacing w:after="120"/>
              <w:jc w:val="both"/>
              <w:rPr>
                <w:rFonts w:eastAsia="微软雅黑"/>
                <w:b/>
                <w:lang w:eastAsia="zh-CN"/>
              </w:rPr>
            </w:pPr>
            <w:r w:rsidRPr="00304AA8">
              <w:rPr>
                <w:rFonts w:eastAsia="微软雅黑"/>
                <w:b/>
                <w:lang w:eastAsia="zh-CN"/>
              </w:rPr>
              <w:t xml:space="preserve">Proposal </w:t>
            </w:r>
            <w:r>
              <w:rPr>
                <w:rFonts w:eastAsia="微软雅黑"/>
                <w:b/>
                <w:lang w:eastAsia="zh-CN"/>
              </w:rPr>
              <w:t>3</w:t>
            </w:r>
            <w:r w:rsidRPr="00304AA8">
              <w:rPr>
                <w:rFonts w:eastAsia="微软雅黑"/>
                <w:b/>
                <w:lang w:eastAsia="zh-CN"/>
              </w:rPr>
              <w:t xml:space="preserve">: </w:t>
            </w:r>
            <w:r w:rsidRPr="00D24E49">
              <w:rPr>
                <w:rFonts w:eastAsia="微软雅黑"/>
                <w:b/>
                <w:lang w:eastAsia="zh-CN"/>
              </w:rPr>
              <w:t>RC harmonization test scope should consider both Rel-17 and Rel-18, i.e. at least browsing mode and talk mode at band n</w:t>
            </w:r>
            <w:r>
              <w:rPr>
                <w:rFonts w:eastAsia="微软雅黑"/>
                <w:b/>
                <w:lang w:eastAsia="zh-CN"/>
              </w:rPr>
              <w:t xml:space="preserve">28 and </w:t>
            </w:r>
            <w:r w:rsidRPr="00D24E49">
              <w:rPr>
                <w:rFonts w:eastAsia="微软雅黑"/>
                <w:b/>
                <w:lang w:eastAsia="zh-CN"/>
              </w:rPr>
              <w:t>n78</w:t>
            </w:r>
            <w:r w:rsidRPr="00304AA8">
              <w:rPr>
                <w:rFonts w:eastAsia="微软雅黑"/>
                <w:b/>
                <w:lang w:eastAsia="zh-CN"/>
              </w:rPr>
              <w:t>.</w:t>
            </w:r>
          </w:p>
          <w:p w14:paraId="4FBB509D" w14:textId="77777777" w:rsidR="0060482B" w:rsidRDefault="0060482B" w:rsidP="0060482B">
            <w:pPr>
              <w:spacing w:after="120"/>
              <w:jc w:val="both"/>
              <w:rPr>
                <w:rFonts w:eastAsia="微软雅黑"/>
                <w:b/>
                <w:lang w:eastAsia="zh-CN"/>
              </w:rPr>
            </w:pPr>
            <w:r>
              <w:rPr>
                <w:rFonts w:eastAsia="微软雅黑"/>
                <w:b/>
                <w:lang w:eastAsia="zh-CN"/>
              </w:rPr>
              <w:t>Proposal 4: Collect and confirm the volunteered test labs for harmonization activity:</w:t>
            </w:r>
          </w:p>
          <w:p w14:paraId="601066E8" w14:textId="77777777" w:rsidR="0060482B" w:rsidRPr="000D0EA2" w:rsidRDefault="0060482B" w:rsidP="0060482B">
            <w:pPr>
              <w:pStyle w:val="aff8"/>
              <w:numPr>
                <w:ilvl w:val="0"/>
                <w:numId w:val="4"/>
              </w:numPr>
              <w:overflowPunct/>
              <w:autoSpaceDE/>
              <w:autoSpaceDN/>
              <w:adjustRightInd/>
              <w:spacing w:after="120"/>
              <w:ind w:left="720" w:firstLineChars="0"/>
              <w:textAlignment w:val="auto"/>
              <w:rPr>
                <w:rFonts w:eastAsiaTheme="minorEastAsia"/>
                <w:iCs/>
              </w:rPr>
            </w:pPr>
            <w:r w:rsidRPr="000D0EA2">
              <w:rPr>
                <w:rFonts w:eastAsiaTheme="minorEastAsia"/>
                <w:iCs/>
              </w:rPr>
              <w:t xml:space="preserve">Confirm the following volunteer labs for </w:t>
            </w:r>
            <w:r>
              <w:rPr>
                <w:rFonts w:eastAsiaTheme="minorEastAsia"/>
                <w:iCs/>
              </w:rPr>
              <w:t xml:space="preserve">Rel-18 </w:t>
            </w:r>
            <w:r w:rsidRPr="000D0EA2">
              <w:rPr>
                <w:rFonts w:eastAsiaTheme="minorEastAsia"/>
                <w:iCs/>
              </w:rPr>
              <w:t>RC harmonization activity.</w:t>
            </w:r>
            <w:r>
              <w:rPr>
                <w:rFonts w:eastAsiaTheme="minorEastAsia"/>
                <w:iCs/>
              </w:rPr>
              <w:t xml:space="preserve"> </w:t>
            </w:r>
          </w:p>
          <w:tbl>
            <w:tblPr>
              <w:tblStyle w:val="aff7"/>
              <w:tblW w:w="0" w:type="auto"/>
              <w:jc w:val="center"/>
              <w:tblLook w:val="04A0" w:firstRow="1" w:lastRow="0" w:firstColumn="1" w:lastColumn="0" w:noHBand="0" w:noVBand="1"/>
            </w:tblPr>
            <w:tblGrid>
              <w:gridCol w:w="1592"/>
              <w:gridCol w:w="1150"/>
              <w:gridCol w:w="4116"/>
            </w:tblGrid>
            <w:tr w:rsidR="0060482B" w:rsidRPr="000D0EA2" w14:paraId="459AB17F" w14:textId="77777777" w:rsidTr="00187EBD">
              <w:trPr>
                <w:trHeight w:val="302"/>
                <w:jc w:val="center"/>
              </w:trPr>
              <w:tc>
                <w:tcPr>
                  <w:tcW w:w="1678" w:type="dxa"/>
                  <w:vAlign w:val="center"/>
                </w:tcPr>
                <w:p w14:paraId="7048C43F" w14:textId="77777777" w:rsidR="0060482B" w:rsidRPr="000D0EA2" w:rsidRDefault="0060482B" w:rsidP="0060482B">
                  <w:pPr>
                    <w:pStyle w:val="aff8"/>
                    <w:ind w:firstLineChars="0" w:firstLine="0"/>
                    <w:jc w:val="center"/>
                    <w:rPr>
                      <w:rFonts w:eastAsiaTheme="minorEastAsia"/>
                      <w:b/>
                      <w:bCs/>
                      <w:color w:val="000000"/>
                    </w:rPr>
                  </w:pPr>
                  <w:r w:rsidRPr="000D0EA2">
                    <w:rPr>
                      <w:b/>
                      <w:bCs/>
                    </w:rPr>
                    <w:t>Volunteer lab</w:t>
                  </w:r>
                </w:p>
              </w:tc>
              <w:tc>
                <w:tcPr>
                  <w:tcW w:w="0" w:type="auto"/>
                  <w:vAlign w:val="center"/>
                </w:tcPr>
                <w:p w14:paraId="329D894B" w14:textId="77777777" w:rsidR="0060482B" w:rsidRPr="000D0EA2" w:rsidRDefault="0060482B" w:rsidP="0060482B">
                  <w:pPr>
                    <w:pStyle w:val="aff8"/>
                    <w:ind w:firstLineChars="0" w:firstLine="0"/>
                    <w:jc w:val="center"/>
                    <w:rPr>
                      <w:rFonts w:eastAsiaTheme="minorEastAsia"/>
                      <w:b/>
                      <w:bCs/>
                      <w:color w:val="000000"/>
                    </w:rPr>
                  </w:pPr>
                  <w:r w:rsidRPr="000D0EA2">
                    <w:rPr>
                      <w:rFonts w:eastAsiaTheme="minorEastAsia"/>
                      <w:b/>
                      <w:bCs/>
                      <w:color w:val="000000"/>
                    </w:rPr>
                    <w:t>City</w:t>
                  </w:r>
                </w:p>
              </w:tc>
              <w:tc>
                <w:tcPr>
                  <w:tcW w:w="4537" w:type="dxa"/>
                  <w:vAlign w:val="center"/>
                </w:tcPr>
                <w:p w14:paraId="60A8C501" w14:textId="77777777" w:rsidR="0060482B" w:rsidRPr="000D0EA2" w:rsidRDefault="0060482B" w:rsidP="0060482B">
                  <w:pPr>
                    <w:pStyle w:val="aff8"/>
                    <w:ind w:firstLineChars="0" w:firstLine="0"/>
                    <w:jc w:val="center"/>
                    <w:rPr>
                      <w:rFonts w:eastAsiaTheme="minorEastAsia"/>
                      <w:b/>
                      <w:bCs/>
                      <w:color w:val="000000"/>
                    </w:rPr>
                  </w:pPr>
                  <w:r w:rsidRPr="000D0EA2">
                    <w:rPr>
                      <w:rFonts w:eastAsiaTheme="minorEastAsia"/>
                      <w:b/>
                      <w:bCs/>
                      <w:color w:val="000000"/>
                    </w:rPr>
                    <w:t>Contact</w:t>
                  </w:r>
                </w:p>
              </w:tc>
            </w:tr>
            <w:tr w:rsidR="0060482B" w:rsidRPr="000D0EA2" w14:paraId="6D3B5E30" w14:textId="77777777" w:rsidTr="00187EBD">
              <w:trPr>
                <w:jc w:val="center"/>
              </w:trPr>
              <w:tc>
                <w:tcPr>
                  <w:tcW w:w="1678" w:type="dxa"/>
                </w:tcPr>
                <w:p w14:paraId="5A9831D2" w14:textId="77777777" w:rsidR="0060482B" w:rsidRPr="000D0EA2" w:rsidRDefault="0060482B" w:rsidP="0060482B">
                  <w:pPr>
                    <w:pStyle w:val="aff8"/>
                    <w:ind w:firstLineChars="0" w:firstLine="0"/>
                    <w:rPr>
                      <w:rFonts w:eastAsiaTheme="minorEastAsia"/>
                      <w:color w:val="000000"/>
                    </w:rPr>
                  </w:pPr>
                  <w:r w:rsidRPr="000D0EA2">
                    <w:rPr>
                      <w:rFonts w:eastAsiaTheme="minorEastAsia"/>
                      <w:color w:val="000000"/>
                    </w:rPr>
                    <w:t>vivo</w:t>
                  </w:r>
                </w:p>
              </w:tc>
              <w:tc>
                <w:tcPr>
                  <w:tcW w:w="0" w:type="auto"/>
                </w:tcPr>
                <w:p w14:paraId="1BBC3995" w14:textId="77777777" w:rsidR="0060482B" w:rsidRPr="000D0EA2" w:rsidRDefault="0060482B" w:rsidP="0060482B">
                  <w:pPr>
                    <w:pStyle w:val="aff8"/>
                    <w:ind w:firstLineChars="0" w:firstLine="0"/>
                    <w:rPr>
                      <w:rFonts w:eastAsiaTheme="minorEastAsia"/>
                      <w:color w:val="000000"/>
                    </w:rPr>
                  </w:pPr>
                  <w:r w:rsidRPr="000D0EA2">
                    <w:rPr>
                      <w:rFonts w:eastAsiaTheme="minorEastAsia"/>
                      <w:color w:val="000000"/>
                    </w:rPr>
                    <w:t>Dongguan, Guangdong</w:t>
                  </w:r>
                </w:p>
              </w:tc>
              <w:tc>
                <w:tcPr>
                  <w:tcW w:w="4537" w:type="dxa"/>
                </w:tcPr>
                <w:p w14:paraId="1EF9B903" w14:textId="77777777" w:rsidR="0060482B" w:rsidRPr="000D0EA2" w:rsidRDefault="0060482B" w:rsidP="0060482B">
                  <w:pPr>
                    <w:pStyle w:val="aff8"/>
                    <w:ind w:firstLineChars="0" w:firstLine="0"/>
                    <w:rPr>
                      <w:rFonts w:eastAsiaTheme="minorEastAsia"/>
                      <w:color w:val="000000"/>
                    </w:rPr>
                  </w:pPr>
                  <w:proofErr w:type="spellStart"/>
                  <w:r w:rsidRPr="000D0EA2">
                    <w:rPr>
                      <w:rFonts w:eastAsiaTheme="minorEastAsia"/>
                      <w:color w:val="000000"/>
                    </w:rPr>
                    <w:t>ruixin</w:t>
                  </w:r>
                  <w:proofErr w:type="spellEnd"/>
                  <w:r w:rsidRPr="000D0EA2">
                    <w:rPr>
                      <w:rFonts w:eastAsiaTheme="minorEastAsia"/>
                      <w:color w:val="000000"/>
                    </w:rPr>
                    <w:t>. wang@vivo.com</w:t>
                  </w:r>
                </w:p>
              </w:tc>
            </w:tr>
            <w:tr w:rsidR="0060482B" w:rsidRPr="000D0EA2" w14:paraId="588542E2" w14:textId="77777777" w:rsidTr="00187EBD">
              <w:trPr>
                <w:jc w:val="center"/>
              </w:trPr>
              <w:tc>
                <w:tcPr>
                  <w:tcW w:w="1678" w:type="dxa"/>
                </w:tcPr>
                <w:p w14:paraId="199936D3" w14:textId="77777777" w:rsidR="0060482B" w:rsidRPr="000D0EA2" w:rsidRDefault="0060482B" w:rsidP="0060482B">
                  <w:pPr>
                    <w:pStyle w:val="aff8"/>
                    <w:ind w:firstLineChars="0" w:firstLine="0"/>
                    <w:rPr>
                      <w:rFonts w:eastAsiaTheme="minorEastAsia"/>
                      <w:i/>
                      <w:color w:val="000000"/>
                    </w:rPr>
                  </w:pPr>
                  <w:r w:rsidRPr="007D45B5">
                    <w:rPr>
                      <w:rFonts w:eastAsiaTheme="minorEastAsia"/>
                      <w:i/>
                      <w:color w:val="000000"/>
                      <w:highlight w:val="yellow"/>
                    </w:rPr>
                    <w:t>To be added</w:t>
                  </w:r>
                </w:p>
              </w:tc>
              <w:tc>
                <w:tcPr>
                  <w:tcW w:w="0" w:type="auto"/>
                </w:tcPr>
                <w:p w14:paraId="25D8F8F9" w14:textId="77777777" w:rsidR="0060482B" w:rsidRPr="000D0EA2" w:rsidRDefault="0060482B" w:rsidP="0060482B">
                  <w:pPr>
                    <w:pStyle w:val="aff8"/>
                    <w:ind w:firstLineChars="0" w:firstLine="0"/>
                    <w:rPr>
                      <w:rFonts w:eastAsiaTheme="minorEastAsia"/>
                      <w:color w:val="000000"/>
                    </w:rPr>
                  </w:pPr>
                </w:p>
              </w:tc>
              <w:tc>
                <w:tcPr>
                  <w:tcW w:w="4537" w:type="dxa"/>
                </w:tcPr>
                <w:p w14:paraId="0FD42467" w14:textId="77777777" w:rsidR="0060482B" w:rsidRPr="000D0EA2" w:rsidRDefault="0060482B" w:rsidP="0060482B">
                  <w:pPr>
                    <w:pStyle w:val="aff8"/>
                    <w:ind w:firstLineChars="0" w:firstLine="0"/>
                    <w:rPr>
                      <w:rFonts w:eastAsiaTheme="minorEastAsia"/>
                      <w:color w:val="000000"/>
                    </w:rPr>
                  </w:pPr>
                </w:p>
              </w:tc>
            </w:tr>
            <w:tr w:rsidR="0060482B" w:rsidRPr="000D0EA2" w14:paraId="69D2DDB1" w14:textId="77777777" w:rsidTr="00187EBD">
              <w:trPr>
                <w:trHeight w:val="126"/>
                <w:jc w:val="center"/>
              </w:trPr>
              <w:tc>
                <w:tcPr>
                  <w:tcW w:w="1678" w:type="dxa"/>
                </w:tcPr>
                <w:p w14:paraId="0B63AC2D" w14:textId="77777777" w:rsidR="0060482B" w:rsidRPr="000D0EA2" w:rsidRDefault="0060482B" w:rsidP="0060482B">
                  <w:pPr>
                    <w:pStyle w:val="aff8"/>
                    <w:ind w:firstLineChars="0" w:firstLine="0"/>
                    <w:rPr>
                      <w:rFonts w:eastAsiaTheme="minorEastAsia"/>
                      <w:color w:val="000000"/>
                    </w:rPr>
                  </w:pPr>
                </w:p>
              </w:tc>
              <w:tc>
                <w:tcPr>
                  <w:tcW w:w="0" w:type="auto"/>
                </w:tcPr>
                <w:p w14:paraId="09D0E62F" w14:textId="77777777" w:rsidR="0060482B" w:rsidRPr="000D0EA2" w:rsidRDefault="0060482B" w:rsidP="0060482B">
                  <w:pPr>
                    <w:pStyle w:val="aff8"/>
                    <w:ind w:firstLineChars="0" w:firstLine="0"/>
                    <w:rPr>
                      <w:rFonts w:eastAsiaTheme="minorEastAsia"/>
                      <w:color w:val="000000"/>
                    </w:rPr>
                  </w:pPr>
                </w:p>
              </w:tc>
              <w:tc>
                <w:tcPr>
                  <w:tcW w:w="4537" w:type="dxa"/>
                </w:tcPr>
                <w:p w14:paraId="2E1B5684" w14:textId="77777777" w:rsidR="0060482B" w:rsidRPr="000D0EA2" w:rsidRDefault="0060482B" w:rsidP="0060482B">
                  <w:pPr>
                    <w:pStyle w:val="aff8"/>
                    <w:ind w:firstLineChars="0" w:firstLine="0"/>
                    <w:rPr>
                      <w:rFonts w:eastAsiaTheme="minorEastAsia"/>
                      <w:color w:val="000000"/>
                    </w:rPr>
                  </w:pPr>
                </w:p>
              </w:tc>
            </w:tr>
            <w:tr w:rsidR="0060482B" w:rsidRPr="000D0EA2" w14:paraId="0AD0221A" w14:textId="77777777" w:rsidTr="00187EBD">
              <w:trPr>
                <w:jc w:val="center"/>
              </w:trPr>
              <w:tc>
                <w:tcPr>
                  <w:tcW w:w="1678" w:type="dxa"/>
                </w:tcPr>
                <w:p w14:paraId="598FC40A" w14:textId="77777777" w:rsidR="0060482B" w:rsidRPr="000D0EA2" w:rsidRDefault="0060482B" w:rsidP="0060482B">
                  <w:pPr>
                    <w:pStyle w:val="aff8"/>
                    <w:ind w:firstLineChars="0" w:firstLine="0"/>
                    <w:rPr>
                      <w:rFonts w:eastAsiaTheme="minorEastAsia"/>
                      <w:color w:val="000000"/>
                    </w:rPr>
                  </w:pPr>
                </w:p>
              </w:tc>
              <w:tc>
                <w:tcPr>
                  <w:tcW w:w="0" w:type="auto"/>
                </w:tcPr>
                <w:p w14:paraId="7B608D52" w14:textId="77777777" w:rsidR="0060482B" w:rsidRPr="000D0EA2" w:rsidRDefault="0060482B" w:rsidP="0060482B">
                  <w:pPr>
                    <w:pStyle w:val="aff8"/>
                    <w:ind w:firstLineChars="0" w:firstLine="0"/>
                    <w:rPr>
                      <w:rFonts w:eastAsiaTheme="minorEastAsia"/>
                      <w:color w:val="000000"/>
                    </w:rPr>
                  </w:pPr>
                </w:p>
              </w:tc>
              <w:tc>
                <w:tcPr>
                  <w:tcW w:w="4537" w:type="dxa"/>
                </w:tcPr>
                <w:p w14:paraId="421A6CE3" w14:textId="77777777" w:rsidR="0060482B" w:rsidRPr="000D0EA2" w:rsidRDefault="0060482B" w:rsidP="0060482B">
                  <w:pPr>
                    <w:pStyle w:val="aff8"/>
                    <w:ind w:firstLineChars="0" w:firstLine="0"/>
                    <w:rPr>
                      <w:rFonts w:eastAsiaTheme="minorEastAsia"/>
                      <w:color w:val="000000"/>
                    </w:rPr>
                  </w:pPr>
                </w:p>
              </w:tc>
            </w:tr>
            <w:tr w:rsidR="0060482B" w:rsidRPr="000D0EA2" w14:paraId="20E988A0" w14:textId="77777777" w:rsidTr="00187EBD">
              <w:trPr>
                <w:trHeight w:val="204"/>
                <w:jc w:val="center"/>
              </w:trPr>
              <w:tc>
                <w:tcPr>
                  <w:tcW w:w="1678" w:type="dxa"/>
                </w:tcPr>
                <w:p w14:paraId="6DB8E68E" w14:textId="77777777" w:rsidR="0060482B" w:rsidRPr="000D0EA2" w:rsidRDefault="0060482B" w:rsidP="0060482B">
                  <w:pPr>
                    <w:pStyle w:val="aff8"/>
                    <w:ind w:firstLineChars="0" w:firstLine="0"/>
                    <w:rPr>
                      <w:rFonts w:eastAsiaTheme="minorEastAsia"/>
                      <w:color w:val="000000"/>
                    </w:rPr>
                  </w:pPr>
                </w:p>
              </w:tc>
              <w:tc>
                <w:tcPr>
                  <w:tcW w:w="0" w:type="auto"/>
                </w:tcPr>
                <w:p w14:paraId="6971CEBE" w14:textId="77777777" w:rsidR="0060482B" w:rsidRPr="000D0EA2" w:rsidRDefault="0060482B" w:rsidP="0060482B">
                  <w:pPr>
                    <w:pStyle w:val="aff8"/>
                    <w:ind w:firstLineChars="0" w:firstLine="0"/>
                    <w:rPr>
                      <w:rFonts w:eastAsiaTheme="minorEastAsia"/>
                      <w:color w:val="000000"/>
                    </w:rPr>
                  </w:pPr>
                </w:p>
              </w:tc>
              <w:tc>
                <w:tcPr>
                  <w:tcW w:w="4537" w:type="dxa"/>
                </w:tcPr>
                <w:p w14:paraId="4E154449" w14:textId="77777777" w:rsidR="0060482B" w:rsidRPr="000D0EA2" w:rsidRDefault="0060482B" w:rsidP="0060482B">
                  <w:pPr>
                    <w:pStyle w:val="aff8"/>
                    <w:ind w:firstLineChars="0" w:firstLine="0"/>
                    <w:rPr>
                      <w:rFonts w:eastAsiaTheme="minorEastAsia"/>
                      <w:color w:val="000000"/>
                    </w:rPr>
                  </w:pPr>
                </w:p>
              </w:tc>
            </w:tr>
          </w:tbl>
          <w:p w14:paraId="3A2B2F60" w14:textId="77777777" w:rsidR="0060482B" w:rsidRDefault="0060482B" w:rsidP="0060482B">
            <w:pPr>
              <w:spacing w:after="120"/>
              <w:jc w:val="both"/>
              <w:rPr>
                <w:rFonts w:eastAsia="微软雅黑"/>
                <w:lang w:eastAsia="zh-CN"/>
              </w:rPr>
            </w:pPr>
            <w:r w:rsidRPr="00E41876">
              <w:rPr>
                <w:rFonts w:eastAsia="微软雅黑"/>
                <w:b/>
                <w:lang w:eastAsia="zh-CN"/>
              </w:rPr>
              <w:t>Note</w:t>
            </w:r>
            <w:r w:rsidRPr="00E41876">
              <w:rPr>
                <w:rFonts w:eastAsia="微软雅黑"/>
                <w:lang w:eastAsia="zh-CN"/>
              </w:rPr>
              <w:t xml:space="preserve"> that</w:t>
            </w:r>
            <w:r w:rsidRPr="00ED46A0">
              <w:rPr>
                <w:rFonts w:eastAsia="微软雅黑"/>
                <w:lang w:eastAsia="zh-CN"/>
              </w:rPr>
              <w:t xml:space="preserve"> the volunteered test lab for harmonization activity just need</w:t>
            </w:r>
            <w:r>
              <w:rPr>
                <w:rFonts w:eastAsia="微软雅黑"/>
                <w:lang w:eastAsia="zh-CN"/>
              </w:rPr>
              <w:t>s</w:t>
            </w:r>
            <w:r w:rsidRPr="00ED46A0">
              <w:rPr>
                <w:rFonts w:eastAsia="微软雅黑"/>
                <w:lang w:eastAsia="zh-CN"/>
              </w:rPr>
              <w:t xml:space="preserve"> to provide RC measurement results. </w:t>
            </w:r>
          </w:p>
          <w:p w14:paraId="39F45A58" w14:textId="071E6219" w:rsidR="00844D3B" w:rsidRPr="0060482B" w:rsidRDefault="00844D3B" w:rsidP="00844D3B">
            <w:pPr>
              <w:spacing w:after="120"/>
              <w:ind w:left="1418" w:hangingChars="709" w:hanging="1418"/>
              <w:rPr>
                <w:rFonts w:eastAsia="等线"/>
                <w:lang w:eastAsia="zh-CN"/>
              </w:rPr>
            </w:pPr>
          </w:p>
        </w:tc>
      </w:tr>
      <w:tr w:rsidR="000B375B" w:rsidRPr="002A087A" w14:paraId="1215A719" w14:textId="77777777" w:rsidTr="00D4132F">
        <w:trPr>
          <w:trHeight w:val="468"/>
        </w:trPr>
        <w:tc>
          <w:tcPr>
            <w:tcW w:w="1271" w:type="dxa"/>
          </w:tcPr>
          <w:p w14:paraId="4E256DE7" w14:textId="6F267B50" w:rsidR="000B375B" w:rsidRPr="00411500" w:rsidRDefault="000B375B" w:rsidP="000B375B">
            <w:pPr>
              <w:spacing w:before="120" w:after="120"/>
            </w:pPr>
            <w:hyperlink r:id="rId25" w:history="1">
              <w:r>
                <w:rPr>
                  <w:rStyle w:val="af0"/>
                  <w:rFonts w:ascii="Arial" w:hAnsi="Arial" w:cs="Arial"/>
                  <w:b/>
                  <w:bCs/>
                  <w:sz w:val="16"/>
                  <w:szCs w:val="16"/>
                </w:rPr>
                <w:t>R4-2309355</w:t>
              </w:r>
            </w:hyperlink>
          </w:p>
        </w:tc>
        <w:tc>
          <w:tcPr>
            <w:tcW w:w="1276" w:type="dxa"/>
          </w:tcPr>
          <w:p w14:paraId="0CF60320" w14:textId="32559F3A" w:rsidR="000B375B" w:rsidRDefault="000B375B" w:rsidP="000B375B">
            <w:pPr>
              <w:spacing w:before="120" w:after="120"/>
              <w:rPr>
                <w:rFonts w:ascii="Arial" w:hAnsi="Arial" w:cs="Arial"/>
                <w:sz w:val="16"/>
                <w:szCs w:val="16"/>
              </w:rPr>
            </w:pPr>
            <w:r>
              <w:rPr>
                <w:rFonts w:ascii="Arial" w:hAnsi="Arial" w:cs="Arial"/>
                <w:sz w:val="16"/>
                <w:szCs w:val="16"/>
              </w:rPr>
              <w:t>CAICT</w:t>
            </w:r>
          </w:p>
        </w:tc>
        <w:tc>
          <w:tcPr>
            <w:tcW w:w="7084" w:type="dxa"/>
          </w:tcPr>
          <w:p w14:paraId="19CA54F5" w14:textId="77777777" w:rsidR="000B375B" w:rsidRDefault="000B375B" w:rsidP="000B375B">
            <w:pPr>
              <w:widowControl w:val="0"/>
              <w:overflowPunct/>
              <w:autoSpaceDE/>
              <w:autoSpaceDN/>
              <w:adjustRightInd/>
              <w:spacing w:beforeLines="50" w:before="120" w:afterLines="50" w:after="120"/>
              <w:jc w:val="both"/>
              <w:textAlignment w:val="auto"/>
              <w:rPr>
                <w:rFonts w:eastAsiaTheme="minorEastAsia"/>
                <w:b/>
                <w:bCs/>
                <w:lang w:val="en-US" w:eastAsia="zh-CN"/>
              </w:rPr>
            </w:pPr>
            <w:r w:rsidRPr="00912105">
              <w:rPr>
                <w:rFonts w:eastAsiaTheme="minorEastAsia"/>
                <w:b/>
                <w:bCs/>
                <w:lang w:val="en-US" w:eastAsia="zh-CN"/>
              </w:rPr>
              <w:t xml:space="preserve">Proposal 1: </w:t>
            </w:r>
            <w:r w:rsidRPr="00912105">
              <w:rPr>
                <w:rFonts w:eastAsiaTheme="minorEastAsia" w:hint="eastAsia"/>
                <w:b/>
                <w:bCs/>
                <w:lang w:val="en-US" w:eastAsia="zh-CN"/>
              </w:rPr>
              <w:t>R</w:t>
            </w:r>
            <w:r w:rsidRPr="00912105">
              <w:rPr>
                <w:rFonts w:eastAsiaTheme="minorEastAsia"/>
                <w:b/>
                <w:bCs/>
                <w:lang w:val="en-US" w:eastAsia="zh-CN"/>
              </w:rPr>
              <w:t xml:space="preserve">AN4 </w:t>
            </w:r>
            <w:r>
              <w:rPr>
                <w:rFonts w:eastAsiaTheme="minorEastAsia"/>
                <w:b/>
                <w:bCs/>
                <w:lang w:val="en-US" w:eastAsia="zh-CN"/>
              </w:rPr>
              <w:t xml:space="preserve">should </w:t>
            </w:r>
            <w:r w:rsidRPr="00912105">
              <w:rPr>
                <w:rFonts w:eastAsiaTheme="minorEastAsia"/>
                <w:b/>
                <w:bCs/>
                <w:lang w:val="en-US" w:eastAsia="zh-CN"/>
              </w:rPr>
              <w:t>update the work plan or provide a schedule for AC lab alignment, RC lab alignment, RC and AC harmonization and performance test campaigns based on the current progress of Rel-18 TRP TRS WI.</w:t>
            </w:r>
          </w:p>
          <w:p w14:paraId="0229E92A" w14:textId="77777777" w:rsidR="000B375B" w:rsidRDefault="000B375B" w:rsidP="000B375B">
            <w:pPr>
              <w:widowControl w:val="0"/>
              <w:overflowPunct/>
              <w:autoSpaceDE/>
              <w:autoSpaceDN/>
              <w:adjustRightInd/>
              <w:spacing w:beforeLines="50" w:before="120" w:afterLines="50" w:after="120"/>
              <w:jc w:val="both"/>
              <w:textAlignment w:val="auto"/>
              <w:rPr>
                <w:rFonts w:eastAsiaTheme="minorEastAsia"/>
                <w:b/>
                <w:bCs/>
                <w:lang w:val="en-US" w:eastAsia="zh-CN"/>
              </w:rPr>
            </w:pPr>
            <w:r>
              <w:rPr>
                <w:rFonts w:eastAsiaTheme="minorEastAsia"/>
                <w:b/>
                <w:bCs/>
                <w:lang w:val="en-US" w:eastAsia="zh-CN"/>
              </w:rPr>
              <w:t xml:space="preserve">Proposal 2: </w:t>
            </w:r>
            <w:bookmarkStart w:id="2" w:name="_Hlk135349640"/>
            <w:r>
              <w:rPr>
                <w:rFonts w:eastAsiaTheme="minorEastAsia"/>
                <w:b/>
                <w:bCs/>
                <w:lang w:val="en-US" w:eastAsia="zh-CN"/>
              </w:rPr>
              <w:t>RAN4 should conclude the detailed framework for RC harmonization activity before RAN4#108</w:t>
            </w:r>
            <w:bookmarkEnd w:id="2"/>
            <w:r>
              <w:rPr>
                <w:rFonts w:eastAsiaTheme="minorEastAsia"/>
                <w:b/>
                <w:bCs/>
                <w:lang w:val="en-US" w:eastAsia="zh-CN"/>
              </w:rPr>
              <w:t>.</w:t>
            </w:r>
          </w:p>
          <w:p w14:paraId="54E28BAF" w14:textId="25FE7EF4" w:rsidR="000B375B" w:rsidRPr="000B375B" w:rsidRDefault="000B375B" w:rsidP="000B375B">
            <w:pPr>
              <w:widowControl w:val="0"/>
              <w:overflowPunct/>
              <w:autoSpaceDE/>
              <w:autoSpaceDN/>
              <w:adjustRightInd/>
              <w:spacing w:beforeLines="50" w:before="120" w:afterLines="50" w:after="120"/>
              <w:jc w:val="both"/>
              <w:textAlignment w:val="auto"/>
              <w:rPr>
                <w:b/>
                <w:bCs/>
              </w:rPr>
            </w:pPr>
            <w:r w:rsidRPr="00F400C7">
              <w:rPr>
                <w:rFonts w:eastAsiaTheme="minorEastAsia"/>
                <w:b/>
                <w:bCs/>
                <w:lang w:eastAsia="zh-CN"/>
              </w:rPr>
              <w:t xml:space="preserve">Proposal </w:t>
            </w:r>
            <w:r>
              <w:rPr>
                <w:rFonts w:eastAsiaTheme="minorEastAsia"/>
                <w:b/>
                <w:bCs/>
                <w:lang w:eastAsia="zh-CN"/>
              </w:rPr>
              <w:t>3</w:t>
            </w:r>
            <w:r w:rsidRPr="00F400C7">
              <w:rPr>
                <w:rFonts w:eastAsiaTheme="minorEastAsia"/>
                <w:b/>
                <w:bCs/>
                <w:lang w:eastAsia="zh-CN"/>
              </w:rPr>
              <w:t>: The volunteer labs should use the same method</w:t>
            </w:r>
            <w:r>
              <w:rPr>
                <w:rFonts w:eastAsiaTheme="minorEastAsia"/>
                <w:b/>
                <w:bCs/>
                <w:lang w:eastAsia="zh-CN"/>
              </w:rPr>
              <w:t xml:space="preserve">, such as </w:t>
            </w:r>
            <w:r w:rsidRPr="00F400C7">
              <w:rPr>
                <w:rFonts w:eastAsiaTheme="minorEastAsia"/>
                <w:b/>
                <w:bCs/>
                <w:lang w:eastAsia="zh-CN"/>
              </w:rPr>
              <w:t>measurement grids and TRP TRS summation form</w:t>
            </w:r>
            <w:r>
              <w:rPr>
                <w:rFonts w:eastAsiaTheme="minorEastAsia"/>
                <w:b/>
                <w:bCs/>
                <w:lang w:eastAsia="zh-CN"/>
              </w:rPr>
              <w:t>,</w:t>
            </w:r>
            <w:r w:rsidRPr="00F400C7">
              <w:rPr>
                <w:rFonts w:eastAsiaTheme="minorEastAsia"/>
                <w:b/>
                <w:bCs/>
                <w:lang w:eastAsia="zh-CN"/>
              </w:rPr>
              <w:t xml:space="preserve"> as the test campaign phase to carry out lab alignment activities.</w:t>
            </w:r>
          </w:p>
        </w:tc>
      </w:tr>
    </w:tbl>
    <w:p w14:paraId="73647B3C" w14:textId="77777777" w:rsidR="00DD19DE" w:rsidRPr="002A087A" w:rsidRDefault="00DD19DE" w:rsidP="00DD19DE"/>
    <w:p w14:paraId="71F8A792" w14:textId="77777777" w:rsidR="006D4B9B" w:rsidRPr="002A087A" w:rsidRDefault="006D4B9B" w:rsidP="006D4B9B">
      <w:pPr>
        <w:rPr>
          <w:i/>
          <w:lang w:eastAsia="zh-CN"/>
        </w:rPr>
      </w:pPr>
      <w:r w:rsidRPr="002A087A">
        <w:rPr>
          <w:rFonts w:hint="eastAsia"/>
          <w:i/>
          <w:lang w:eastAsia="zh-CN"/>
        </w:rPr>
        <w:t>T</w:t>
      </w:r>
      <w:r w:rsidRPr="002A087A">
        <w:rPr>
          <w:i/>
          <w:lang w:eastAsia="zh-CN"/>
        </w:rPr>
        <w:t>he moderator can suggest a limited number of papers which could be presented.</w:t>
      </w:r>
    </w:p>
    <w:p w14:paraId="70D89159" w14:textId="77777777" w:rsidR="00DD19DE" w:rsidRPr="002A087A" w:rsidRDefault="00DD19DE" w:rsidP="00DD19DE">
      <w:pPr>
        <w:pStyle w:val="2"/>
      </w:pPr>
      <w:r w:rsidRPr="002A087A">
        <w:rPr>
          <w:rFonts w:hint="eastAsia"/>
        </w:rPr>
        <w:t>Open issues</w:t>
      </w:r>
      <w:r w:rsidRPr="002A087A">
        <w:t xml:space="preserve"> summary</w:t>
      </w:r>
    </w:p>
    <w:p w14:paraId="0734800A" w14:textId="1ED86CB8" w:rsidR="00DD19DE" w:rsidRPr="002A087A" w:rsidRDefault="00DD19DE" w:rsidP="00DD19DE">
      <w:pPr>
        <w:pStyle w:val="3"/>
        <w:rPr>
          <w:sz w:val="24"/>
          <w:szCs w:val="16"/>
        </w:rPr>
      </w:pPr>
      <w:r w:rsidRPr="002A087A">
        <w:rPr>
          <w:sz w:val="24"/>
          <w:szCs w:val="16"/>
        </w:rPr>
        <w:t>Sub-</w:t>
      </w:r>
      <w:r w:rsidR="00142BB9" w:rsidRPr="002A087A">
        <w:rPr>
          <w:sz w:val="24"/>
          <w:szCs w:val="16"/>
        </w:rPr>
        <w:t>topic</w:t>
      </w:r>
      <w:r w:rsidRPr="002A087A">
        <w:rPr>
          <w:sz w:val="24"/>
          <w:szCs w:val="16"/>
        </w:rPr>
        <w:t xml:space="preserve"> </w:t>
      </w:r>
      <w:r w:rsidR="00FA5848" w:rsidRPr="002A087A">
        <w:rPr>
          <w:sz w:val="24"/>
          <w:szCs w:val="16"/>
        </w:rPr>
        <w:t>2</w:t>
      </w:r>
      <w:r w:rsidRPr="002A087A">
        <w:rPr>
          <w:sz w:val="24"/>
          <w:szCs w:val="16"/>
        </w:rPr>
        <w:t>-1</w:t>
      </w:r>
      <w:r w:rsidR="00283755" w:rsidRPr="002A087A">
        <w:rPr>
          <w:sz w:val="24"/>
          <w:szCs w:val="16"/>
        </w:rPr>
        <w:t xml:space="preserve"> </w:t>
      </w:r>
      <w:r w:rsidR="0060482B">
        <w:rPr>
          <w:sz w:val="24"/>
          <w:szCs w:val="16"/>
        </w:rPr>
        <w:t>RC test method</w:t>
      </w:r>
    </w:p>
    <w:p w14:paraId="5AF7CFA9" w14:textId="1D06025F" w:rsidR="00583590" w:rsidRPr="002A087A" w:rsidRDefault="00583590" w:rsidP="00583590">
      <w:pPr>
        <w:rPr>
          <w:b/>
          <w:u w:val="single"/>
          <w:lang w:eastAsia="ko-KR"/>
        </w:rPr>
      </w:pPr>
      <w:r w:rsidRPr="002A087A">
        <w:rPr>
          <w:b/>
          <w:u w:val="single"/>
          <w:lang w:eastAsia="ko-KR"/>
        </w:rPr>
        <w:t>Issue 2-1-</w:t>
      </w:r>
      <w:r w:rsidR="00CC1207" w:rsidRPr="002A087A">
        <w:rPr>
          <w:b/>
          <w:u w:val="single"/>
          <w:lang w:eastAsia="ko-KR"/>
        </w:rPr>
        <w:t>1</w:t>
      </w:r>
      <w:r w:rsidRPr="002A087A">
        <w:rPr>
          <w:b/>
          <w:u w:val="single"/>
          <w:lang w:eastAsia="ko-KR"/>
        </w:rPr>
        <w:t xml:space="preserve">: </w:t>
      </w:r>
      <w:r w:rsidR="00A97FB4" w:rsidRPr="00A97FB4">
        <w:rPr>
          <w:b/>
          <w:u w:val="single"/>
          <w:lang w:eastAsia="ko-KR"/>
        </w:rPr>
        <w:t>CBW and spatial uniformity test procedures</w:t>
      </w:r>
    </w:p>
    <w:p w14:paraId="6FE66254" w14:textId="77777777" w:rsidR="00583590" w:rsidRPr="002A087A" w:rsidRDefault="00583590" w:rsidP="00583590">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Proposals</w:t>
      </w:r>
    </w:p>
    <w:p w14:paraId="4D29EC42" w14:textId="400614B1" w:rsidR="00815D72" w:rsidRPr="002A087A" w:rsidRDefault="00815D72" w:rsidP="0058359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A087A">
        <w:rPr>
          <w:rFonts w:eastAsia="宋体"/>
          <w:szCs w:val="24"/>
          <w:lang w:eastAsia="zh-CN"/>
        </w:rPr>
        <w:t xml:space="preserve">Proposal </w:t>
      </w:r>
      <w:r w:rsidR="00155B1D" w:rsidRPr="002A087A">
        <w:rPr>
          <w:rFonts w:eastAsia="宋体"/>
          <w:szCs w:val="24"/>
          <w:lang w:eastAsia="zh-CN"/>
        </w:rPr>
        <w:t>1</w:t>
      </w:r>
      <w:r w:rsidRPr="002A087A">
        <w:rPr>
          <w:rFonts w:eastAsia="宋体"/>
          <w:szCs w:val="24"/>
          <w:lang w:eastAsia="zh-CN"/>
        </w:rPr>
        <w:t xml:space="preserve">: </w:t>
      </w:r>
      <w:r w:rsidR="00A97FB4">
        <w:rPr>
          <w:rFonts w:eastAsia="宋体"/>
          <w:szCs w:val="24"/>
          <w:lang w:eastAsia="zh-CN"/>
        </w:rPr>
        <w:t xml:space="preserve">Check and endorse the TP in </w:t>
      </w:r>
      <w:r w:rsidR="00CD76E6" w:rsidRPr="00CD76E6">
        <w:rPr>
          <w:rFonts w:eastAsia="宋体"/>
          <w:szCs w:val="24"/>
          <w:lang w:eastAsia="zh-CN"/>
        </w:rPr>
        <w:t>R4-2307247</w:t>
      </w:r>
      <w:r w:rsidR="00CD76E6">
        <w:rPr>
          <w:rFonts w:eastAsia="宋体"/>
          <w:szCs w:val="24"/>
          <w:lang w:eastAsia="zh-CN"/>
        </w:rPr>
        <w:t>.</w:t>
      </w:r>
    </w:p>
    <w:p w14:paraId="4F39FD12" w14:textId="0577FB63" w:rsidR="00583590" w:rsidRDefault="00583590" w:rsidP="00583590">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Recommended WF</w:t>
      </w:r>
    </w:p>
    <w:p w14:paraId="66F3B332" w14:textId="0B9D023A" w:rsidR="00603C0A" w:rsidRPr="002A087A" w:rsidRDefault="00603C0A" w:rsidP="00603C0A">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07C845AB" w14:textId="4D121A71" w:rsidR="00583590" w:rsidRPr="002A087A" w:rsidRDefault="00583590" w:rsidP="00583590">
      <w:pPr>
        <w:rPr>
          <w:i/>
          <w:lang w:val="en-US" w:eastAsia="zh-CN"/>
        </w:rPr>
      </w:pPr>
    </w:p>
    <w:p w14:paraId="2694D473" w14:textId="0E94E612" w:rsidR="00AD6DE3" w:rsidRPr="002A087A" w:rsidRDefault="00AD6DE3" w:rsidP="00AD6DE3">
      <w:pPr>
        <w:rPr>
          <w:b/>
          <w:u w:val="single"/>
          <w:lang w:eastAsia="ko-KR"/>
        </w:rPr>
      </w:pPr>
      <w:r w:rsidRPr="002A087A">
        <w:rPr>
          <w:b/>
          <w:u w:val="single"/>
          <w:lang w:eastAsia="ko-KR"/>
        </w:rPr>
        <w:t>Issue 2-1-</w:t>
      </w:r>
      <w:r w:rsidR="00155B1D" w:rsidRPr="002A087A">
        <w:rPr>
          <w:b/>
          <w:u w:val="single"/>
          <w:lang w:eastAsia="ko-KR"/>
        </w:rPr>
        <w:t>2</w:t>
      </w:r>
      <w:r w:rsidRPr="002A087A">
        <w:rPr>
          <w:b/>
          <w:u w:val="single"/>
          <w:lang w:eastAsia="ko-KR"/>
        </w:rPr>
        <w:t xml:space="preserve">: Coherence bandwidth of RC </w:t>
      </w:r>
    </w:p>
    <w:p w14:paraId="36A716EB" w14:textId="77777777" w:rsidR="00AD6DE3" w:rsidRPr="002A087A" w:rsidRDefault="00AD6DE3" w:rsidP="00AD6DE3">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Proposals</w:t>
      </w:r>
    </w:p>
    <w:p w14:paraId="432718BA" w14:textId="01313F18" w:rsidR="00AD6DE3" w:rsidRPr="002A087A" w:rsidRDefault="00B84E32" w:rsidP="00AD6DE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84E32">
        <w:rPr>
          <w:rFonts w:eastAsia="宋体"/>
          <w:szCs w:val="24"/>
          <w:lang w:eastAsia="zh-CN"/>
        </w:rPr>
        <w:t>Proposal 1: RAN4 should confirm at least 2MHz coherence bandwidth of RC system is sufficient for NR FR1 measurement</w:t>
      </w:r>
      <w:r>
        <w:rPr>
          <w:rFonts w:eastAsia="宋体"/>
          <w:szCs w:val="24"/>
          <w:lang w:eastAsia="zh-CN"/>
        </w:rPr>
        <w:t>.</w:t>
      </w:r>
    </w:p>
    <w:p w14:paraId="43C53397" w14:textId="779744A4" w:rsidR="0098135C" w:rsidRPr="002A087A" w:rsidRDefault="00B84E32" w:rsidP="00AD6DE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84E32">
        <w:rPr>
          <w:rFonts w:eastAsia="宋体"/>
          <w:szCs w:val="24"/>
          <w:lang w:eastAsia="zh-CN"/>
        </w:rPr>
        <w:t>Proposal 2: Encourage companies to provide more measurement or analysis to confirm 5 time of SCS is sufficient for NR FR1</w:t>
      </w:r>
      <w:r>
        <w:rPr>
          <w:rFonts w:eastAsia="宋体"/>
          <w:szCs w:val="24"/>
          <w:lang w:eastAsia="zh-CN"/>
        </w:rPr>
        <w:t>.</w:t>
      </w:r>
    </w:p>
    <w:p w14:paraId="5E308168" w14:textId="594E2467" w:rsidR="00AD6DE3" w:rsidRDefault="00AD6DE3" w:rsidP="00AD6DE3">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Recommended WF</w:t>
      </w:r>
    </w:p>
    <w:p w14:paraId="25D77576" w14:textId="023CE559" w:rsidR="00B84E32" w:rsidRPr="002A087A" w:rsidRDefault="00B84E32" w:rsidP="00B84E32">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4A8D3771" w14:textId="4C06769D" w:rsidR="00AD6DE3" w:rsidRPr="002A087A" w:rsidRDefault="00AD6DE3" w:rsidP="00583590">
      <w:pPr>
        <w:rPr>
          <w:i/>
          <w:lang w:val="en-US" w:eastAsia="zh-CN"/>
        </w:rPr>
      </w:pPr>
    </w:p>
    <w:p w14:paraId="354B5B04" w14:textId="04AE104B" w:rsidR="00E76BD4" w:rsidRPr="002A087A" w:rsidRDefault="00E76BD4" w:rsidP="00E76BD4">
      <w:pPr>
        <w:pStyle w:val="3"/>
        <w:rPr>
          <w:sz w:val="24"/>
          <w:szCs w:val="16"/>
        </w:rPr>
      </w:pPr>
      <w:r w:rsidRPr="002A087A">
        <w:rPr>
          <w:sz w:val="24"/>
          <w:szCs w:val="16"/>
        </w:rPr>
        <w:t>Sub-topic 2-</w:t>
      </w:r>
      <w:r w:rsidR="00155B1D" w:rsidRPr="002A087A">
        <w:rPr>
          <w:sz w:val="24"/>
          <w:szCs w:val="16"/>
        </w:rPr>
        <w:t>2</w:t>
      </w:r>
      <w:r w:rsidRPr="002A087A">
        <w:rPr>
          <w:sz w:val="24"/>
          <w:szCs w:val="16"/>
        </w:rPr>
        <w:t xml:space="preserve"> Harmonization </w:t>
      </w:r>
      <w:r w:rsidR="00586F85" w:rsidRPr="002A087A">
        <w:rPr>
          <w:sz w:val="24"/>
          <w:szCs w:val="16"/>
        </w:rPr>
        <w:t xml:space="preserve">and lab alignment </w:t>
      </w:r>
      <w:r w:rsidRPr="002A087A">
        <w:rPr>
          <w:sz w:val="24"/>
          <w:szCs w:val="16"/>
        </w:rPr>
        <w:t>activity for RC</w:t>
      </w:r>
    </w:p>
    <w:p w14:paraId="26EF7136" w14:textId="1123273E" w:rsidR="00E76BD4" w:rsidRPr="002A087A" w:rsidRDefault="00E76BD4" w:rsidP="00E76BD4">
      <w:pPr>
        <w:rPr>
          <w:b/>
          <w:u w:val="single"/>
          <w:lang w:eastAsia="ko-KR"/>
        </w:rPr>
      </w:pPr>
      <w:r w:rsidRPr="002A087A">
        <w:rPr>
          <w:b/>
          <w:u w:val="single"/>
          <w:lang w:eastAsia="ko-KR"/>
        </w:rPr>
        <w:t>Issue 2-</w:t>
      </w:r>
      <w:r w:rsidR="00586F85" w:rsidRPr="002A087A">
        <w:rPr>
          <w:b/>
          <w:u w:val="single"/>
          <w:lang w:eastAsia="ko-KR"/>
        </w:rPr>
        <w:t>2</w:t>
      </w:r>
      <w:r w:rsidRPr="002A087A">
        <w:rPr>
          <w:b/>
          <w:u w:val="single"/>
          <w:lang w:eastAsia="ko-KR"/>
        </w:rPr>
        <w:t xml:space="preserve">-1: </w:t>
      </w:r>
      <w:r w:rsidR="009053D3">
        <w:rPr>
          <w:b/>
          <w:u w:val="single"/>
          <w:lang w:eastAsia="ko-KR"/>
        </w:rPr>
        <w:t>RC harmonization and alignment scope</w:t>
      </w:r>
      <w:r w:rsidRPr="002A087A">
        <w:rPr>
          <w:b/>
          <w:u w:val="single"/>
          <w:lang w:eastAsia="ko-KR"/>
        </w:rPr>
        <w:t xml:space="preserve"> </w:t>
      </w:r>
    </w:p>
    <w:p w14:paraId="4AD6E667" w14:textId="097966A3" w:rsidR="00E76BD4" w:rsidRPr="002A087A" w:rsidRDefault="00E76BD4" w:rsidP="00E76BD4">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Proposals</w:t>
      </w:r>
    </w:p>
    <w:p w14:paraId="3E1A35DB" w14:textId="7AB3705E" w:rsidR="006E046F" w:rsidRPr="002A087A" w:rsidRDefault="006E046F" w:rsidP="005C7B2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A087A">
        <w:rPr>
          <w:rFonts w:eastAsia="宋体"/>
          <w:szCs w:val="24"/>
          <w:lang w:eastAsia="zh-CN"/>
        </w:rPr>
        <w:t xml:space="preserve">Proposal 1: </w:t>
      </w:r>
      <w:r w:rsidR="009053D3" w:rsidRPr="009053D3">
        <w:rPr>
          <w:rFonts w:eastAsia="宋体"/>
          <w:szCs w:val="24"/>
          <w:lang w:eastAsia="zh-CN"/>
        </w:rPr>
        <w:t>RC harmonization test scope should consider both Rel-17 and Rel-18, i.e. at least browsing mode and talk mode at band n28 and n78</w:t>
      </w:r>
      <w:r w:rsidR="009053D3">
        <w:rPr>
          <w:rFonts w:eastAsia="宋体"/>
          <w:szCs w:val="24"/>
          <w:lang w:eastAsia="zh-CN"/>
        </w:rPr>
        <w:t>.</w:t>
      </w:r>
    </w:p>
    <w:p w14:paraId="698F8E5A" w14:textId="50EAB351" w:rsidR="00E76BD4" w:rsidRDefault="00E76BD4" w:rsidP="00E76BD4">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Recommended WF</w:t>
      </w:r>
    </w:p>
    <w:p w14:paraId="56EE1D4A" w14:textId="7DC514A6" w:rsidR="009053D3" w:rsidRPr="002A087A" w:rsidRDefault="009053D3" w:rsidP="009053D3">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64925841" w14:textId="6637FB8D" w:rsidR="00586F85" w:rsidRPr="002A087A" w:rsidRDefault="00586F85" w:rsidP="00586F85">
      <w:pPr>
        <w:spacing w:after="120"/>
        <w:rPr>
          <w:szCs w:val="24"/>
          <w:lang w:eastAsia="zh-CN"/>
        </w:rPr>
      </w:pPr>
    </w:p>
    <w:p w14:paraId="60B24E07" w14:textId="276C9454" w:rsidR="00586F85" w:rsidRPr="002A087A" w:rsidRDefault="00586F85" w:rsidP="00586F85">
      <w:pPr>
        <w:rPr>
          <w:b/>
          <w:u w:val="single"/>
          <w:lang w:eastAsia="ko-KR"/>
        </w:rPr>
      </w:pPr>
      <w:r w:rsidRPr="002A087A">
        <w:rPr>
          <w:b/>
          <w:u w:val="single"/>
          <w:lang w:eastAsia="ko-KR"/>
        </w:rPr>
        <w:t xml:space="preserve">Issue 2-2-2: </w:t>
      </w:r>
      <w:r w:rsidR="008F61F0">
        <w:rPr>
          <w:b/>
          <w:u w:val="single"/>
          <w:lang w:eastAsia="ko-KR"/>
        </w:rPr>
        <w:t>Rel-18 RC harmonization test labs</w:t>
      </w:r>
      <w:r w:rsidRPr="002A087A">
        <w:rPr>
          <w:b/>
          <w:u w:val="single"/>
          <w:lang w:eastAsia="ko-KR"/>
        </w:rPr>
        <w:t xml:space="preserve">  </w:t>
      </w:r>
    </w:p>
    <w:p w14:paraId="33685EB3" w14:textId="77777777" w:rsidR="00586F85" w:rsidRPr="002A087A" w:rsidRDefault="00586F85" w:rsidP="00586F85">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Proposals</w:t>
      </w:r>
    </w:p>
    <w:p w14:paraId="02171680" w14:textId="77777777" w:rsidR="008F61F0" w:rsidRPr="008F61F0" w:rsidRDefault="00586F85" w:rsidP="008F61F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F61F0">
        <w:rPr>
          <w:rFonts w:eastAsia="宋体"/>
          <w:szCs w:val="24"/>
          <w:lang w:eastAsia="zh-CN"/>
        </w:rPr>
        <w:t xml:space="preserve">Proposal 1: </w:t>
      </w:r>
      <w:r w:rsidR="008F61F0" w:rsidRPr="008F61F0">
        <w:rPr>
          <w:rFonts w:eastAsia="宋体"/>
          <w:szCs w:val="24"/>
          <w:lang w:eastAsia="zh-CN"/>
        </w:rPr>
        <w:t>Collect and confirm the volunteered test labs for harmonization activity:</w:t>
      </w:r>
    </w:p>
    <w:p w14:paraId="4AC6CC1F" w14:textId="77777777" w:rsidR="008F61F0" w:rsidRPr="000D0EA2" w:rsidRDefault="008F61F0" w:rsidP="008F61F0">
      <w:pPr>
        <w:pStyle w:val="aff8"/>
        <w:numPr>
          <w:ilvl w:val="2"/>
          <w:numId w:val="4"/>
        </w:numPr>
        <w:overflowPunct/>
        <w:autoSpaceDE/>
        <w:autoSpaceDN/>
        <w:adjustRightInd/>
        <w:spacing w:after="120"/>
        <w:ind w:firstLineChars="0"/>
        <w:textAlignment w:val="auto"/>
        <w:rPr>
          <w:rFonts w:eastAsiaTheme="minorEastAsia"/>
          <w:iCs/>
        </w:rPr>
      </w:pPr>
      <w:r w:rsidRPr="000D0EA2">
        <w:rPr>
          <w:rFonts w:eastAsiaTheme="minorEastAsia"/>
          <w:iCs/>
        </w:rPr>
        <w:lastRenderedPageBreak/>
        <w:t xml:space="preserve">Confirm the following volunteer labs for </w:t>
      </w:r>
      <w:r>
        <w:rPr>
          <w:rFonts w:eastAsiaTheme="minorEastAsia"/>
          <w:iCs/>
        </w:rPr>
        <w:t xml:space="preserve">Rel-18 </w:t>
      </w:r>
      <w:r w:rsidRPr="000D0EA2">
        <w:rPr>
          <w:rFonts w:eastAsiaTheme="minorEastAsia"/>
          <w:iCs/>
        </w:rPr>
        <w:t>RC harmonization activity.</w:t>
      </w:r>
      <w:r>
        <w:rPr>
          <w:rFonts w:eastAsiaTheme="minorEastAsia"/>
          <w:iCs/>
        </w:rPr>
        <w:t xml:space="preserve"> </w:t>
      </w:r>
    </w:p>
    <w:tbl>
      <w:tblPr>
        <w:tblStyle w:val="aff7"/>
        <w:tblW w:w="0" w:type="auto"/>
        <w:jc w:val="center"/>
        <w:tblLook w:val="04A0" w:firstRow="1" w:lastRow="0" w:firstColumn="1" w:lastColumn="0" w:noHBand="0" w:noVBand="1"/>
      </w:tblPr>
      <w:tblGrid>
        <w:gridCol w:w="1678"/>
        <w:gridCol w:w="2083"/>
        <w:gridCol w:w="4537"/>
      </w:tblGrid>
      <w:tr w:rsidR="008F61F0" w:rsidRPr="000D0EA2" w14:paraId="7F00CB72" w14:textId="77777777" w:rsidTr="00187EBD">
        <w:trPr>
          <w:trHeight w:val="302"/>
          <w:jc w:val="center"/>
        </w:trPr>
        <w:tc>
          <w:tcPr>
            <w:tcW w:w="1678" w:type="dxa"/>
            <w:vAlign w:val="center"/>
          </w:tcPr>
          <w:p w14:paraId="47918DC4" w14:textId="77777777" w:rsidR="008F61F0" w:rsidRPr="000D0EA2" w:rsidRDefault="008F61F0" w:rsidP="00187EBD">
            <w:pPr>
              <w:pStyle w:val="aff8"/>
              <w:ind w:firstLineChars="0" w:firstLine="0"/>
              <w:jc w:val="center"/>
              <w:rPr>
                <w:rFonts w:eastAsiaTheme="minorEastAsia"/>
                <w:b/>
                <w:bCs/>
                <w:color w:val="000000"/>
              </w:rPr>
            </w:pPr>
            <w:r w:rsidRPr="000D0EA2">
              <w:rPr>
                <w:b/>
                <w:bCs/>
              </w:rPr>
              <w:t>Volunteer lab</w:t>
            </w:r>
          </w:p>
        </w:tc>
        <w:tc>
          <w:tcPr>
            <w:tcW w:w="0" w:type="auto"/>
            <w:vAlign w:val="center"/>
          </w:tcPr>
          <w:p w14:paraId="35F87424" w14:textId="77777777" w:rsidR="008F61F0" w:rsidRPr="000D0EA2" w:rsidRDefault="008F61F0" w:rsidP="00187EBD">
            <w:pPr>
              <w:pStyle w:val="aff8"/>
              <w:ind w:firstLineChars="0" w:firstLine="0"/>
              <w:jc w:val="center"/>
              <w:rPr>
                <w:rFonts w:eastAsiaTheme="minorEastAsia"/>
                <w:b/>
                <w:bCs/>
                <w:color w:val="000000"/>
              </w:rPr>
            </w:pPr>
            <w:r w:rsidRPr="000D0EA2">
              <w:rPr>
                <w:rFonts w:eastAsiaTheme="minorEastAsia"/>
                <w:b/>
                <w:bCs/>
                <w:color w:val="000000"/>
              </w:rPr>
              <w:t>City</w:t>
            </w:r>
          </w:p>
        </w:tc>
        <w:tc>
          <w:tcPr>
            <w:tcW w:w="4537" w:type="dxa"/>
            <w:vAlign w:val="center"/>
          </w:tcPr>
          <w:p w14:paraId="178C5E0D" w14:textId="77777777" w:rsidR="008F61F0" w:rsidRPr="000D0EA2" w:rsidRDefault="008F61F0" w:rsidP="00187EBD">
            <w:pPr>
              <w:pStyle w:val="aff8"/>
              <w:ind w:firstLineChars="0" w:firstLine="0"/>
              <w:jc w:val="center"/>
              <w:rPr>
                <w:rFonts w:eastAsiaTheme="minorEastAsia"/>
                <w:b/>
                <w:bCs/>
                <w:color w:val="000000"/>
              </w:rPr>
            </w:pPr>
            <w:r w:rsidRPr="000D0EA2">
              <w:rPr>
                <w:rFonts w:eastAsiaTheme="minorEastAsia"/>
                <w:b/>
                <w:bCs/>
                <w:color w:val="000000"/>
              </w:rPr>
              <w:t>Contact</w:t>
            </w:r>
          </w:p>
        </w:tc>
      </w:tr>
      <w:tr w:rsidR="008F61F0" w:rsidRPr="000D0EA2" w14:paraId="47BB1FA5" w14:textId="77777777" w:rsidTr="00187EBD">
        <w:trPr>
          <w:jc w:val="center"/>
        </w:trPr>
        <w:tc>
          <w:tcPr>
            <w:tcW w:w="1678" w:type="dxa"/>
          </w:tcPr>
          <w:p w14:paraId="5C89D37E" w14:textId="77777777" w:rsidR="008F61F0" w:rsidRPr="000D0EA2" w:rsidRDefault="008F61F0" w:rsidP="00187EBD">
            <w:pPr>
              <w:pStyle w:val="aff8"/>
              <w:ind w:firstLineChars="0" w:firstLine="0"/>
              <w:rPr>
                <w:rFonts w:eastAsiaTheme="minorEastAsia"/>
                <w:color w:val="000000"/>
              </w:rPr>
            </w:pPr>
            <w:r w:rsidRPr="000D0EA2">
              <w:rPr>
                <w:rFonts w:eastAsiaTheme="minorEastAsia"/>
                <w:color w:val="000000"/>
              </w:rPr>
              <w:t>vivo</w:t>
            </w:r>
          </w:p>
        </w:tc>
        <w:tc>
          <w:tcPr>
            <w:tcW w:w="0" w:type="auto"/>
          </w:tcPr>
          <w:p w14:paraId="2E836503" w14:textId="77777777" w:rsidR="008F61F0" w:rsidRPr="000D0EA2" w:rsidRDefault="008F61F0" w:rsidP="00187EBD">
            <w:pPr>
              <w:pStyle w:val="aff8"/>
              <w:ind w:firstLineChars="0" w:firstLine="0"/>
              <w:rPr>
                <w:rFonts w:eastAsiaTheme="minorEastAsia"/>
                <w:color w:val="000000"/>
              </w:rPr>
            </w:pPr>
            <w:r w:rsidRPr="000D0EA2">
              <w:rPr>
                <w:rFonts w:eastAsiaTheme="minorEastAsia"/>
                <w:color w:val="000000"/>
              </w:rPr>
              <w:t>Dongguan, Guangdong</w:t>
            </w:r>
          </w:p>
        </w:tc>
        <w:tc>
          <w:tcPr>
            <w:tcW w:w="4537" w:type="dxa"/>
          </w:tcPr>
          <w:p w14:paraId="01C6EE93" w14:textId="77777777" w:rsidR="008F61F0" w:rsidRPr="000D0EA2" w:rsidRDefault="008F61F0" w:rsidP="00187EBD">
            <w:pPr>
              <w:pStyle w:val="aff8"/>
              <w:ind w:firstLineChars="0" w:firstLine="0"/>
              <w:rPr>
                <w:rFonts w:eastAsiaTheme="minorEastAsia"/>
                <w:color w:val="000000"/>
              </w:rPr>
            </w:pPr>
            <w:proofErr w:type="spellStart"/>
            <w:r w:rsidRPr="000D0EA2">
              <w:rPr>
                <w:rFonts w:eastAsiaTheme="minorEastAsia"/>
                <w:color w:val="000000"/>
              </w:rPr>
              <w:t>ruixin</w:t>
            </w:r>
            <w:proofErr w:type="spellEnd"/>
            <w:r w:rsidRPr="000D0EA2">
              <w:rPr>
                <w:rFonts w:eastAsiaTheme="minorEastAsia"/>
                <w:color w:val="000000"/>
              </w:rPr>
              <w:t>. wang@vivo.com</w:t>
            </w:r>
          </w:p>
        </w:tc>
      </w:tr>
      <w:tr w:rsidR="008F61F0" w:rsidRPr="000D0EA2" w14:paraId="6F66FAB1" w14:textId="77777777" w:rsidTr="00187EBD">
        <w:trPr>
          <w:jc w:val="center"/>
        </w:trPr>
        <w:tc>
          <w:tcPr>
            <w:tcW w:w="1678" w:type="dxa"/>
          </w:tcPr>
          <w:p w14:paraId="70B9D728" w14:textId="77777777" w:rsidR="008F61F0" w:rsidRPr="000D0EA2" w:rsidRDefault="008F61F0" w:rsidP="00187EBD">
            <w:pPr>
              <w:pStyle w:val="aff8"/>
              <w:ind w:firstLineChars="0" w:firstLine="0"/>
              <w:rPr>
                <w:rFonts w:eastAsiaTheme="minorEastAsia"/>
                <w:i/>
                <w:color w:val="000000"/>
              </w:rPr>
            </w:pPr>
            <w:r w:rsidRPr="007D45B5">
              <w:rPr>
                <w:rFonts w:eastAsiaTheme="minorEastAsia"/>
                <w:i/>
                <w:color w:val="000000"/>
                <w:highlight w:val="yellow"/>
              </w:rPr>
              <w:t>To be added</w:t>
            </w:r>
          </w:p>
        </w:tc>
        <w:tc>
          <w:tcPr>
            <w:tcW w:w="0" w:type="auto"/>
          </w:tcPr>
          <w:p w14:paraId="247FFEB0" w14:textId="77777777" w:rsidR="008F61F0" w:rsidRPr="000D0EA2" w:rsidRDefault="008F61F0" w:rsidP="00187EBD">
            <w:pPr>
              <w:pStyle w:val="aff8"/>
              <w:ind w:firstLineChars="0" w:firstLine="0"/>
              <w:rPr>
                <w:rFonts w:eastAsiaTheme="minorEastAsia"/>
                <w:color w:val="000000"/>
              </w:rPr>
            </w:pPr>
          </w:p>
        </w:tc>
        <w:tc>
          <w:tcPr>
            <w:tcW w:w="4537" w:type="dxa"/>
          </w:tcPr>
          <w:p w14:paraId="5D5A61CE" w14:textId="77777777" w:rsidR="008F61F0" w:rsidRPr="000D0EA2" w:rsidRDefault="008F61F0" w:rsidP="00187EBD">
            <w:pPr>
              <w:pStyle w:val="aff8"/>
              <w:ind w:firstLineChars="0" w:firstLine="0"/>
              <w:rPr>
                <w:rFonts w:eastAsiaTheme="minorEastAsia"/>
                <w:color w:val="000000"/>
              </w:rPr>
            </w:pPr>
          </w:p>
        </w:tc>
      </w:tr>
      <w:tr w:rsidR="008F61F0" w:rsidRPr="000D0EA2" w14:paraId="6EBA438C" w14:textId="77777777" w:rsidTr="00187EBD">
        <w:trPr>
          <w:trHeight w:val="126"/>
          <w:jc w:val="center"/>
        </w:trPr>
        <w:tc>
          <w:tcPr>
            <w:tcW w:w="1678" w:type="dxa"/>
          </w:tcPr>
          <w:p w14:paraId="5CAC56DA" w14:textId="77777777" w:rsidR="008F61F0" w:rsidRPr="000D0EA2" w:rsidRDefault="008F61F0" w:rsidP="00187EBD">
            <w:pPr>
              <w:pStyle w:val="aff8"/>
              <w:ind w:firstLineChars="0" w:firstLine="0"/>
              <w:rPr>
                <w:rFonts w:eastAsiaTheme="minorEastAsia"/>
                <w:color w:val="000000"/>
              </w:rPr>
            </w:pPr>
          </w:p>
        </w:tc>
        <w:tc>
          <w:tcPr>
            <w:tcW w:w="0" w:type="auto"/>
          </w:tcPr>
          <w:p w14:paraId="5A8CE174" w14:textId="77777777" w:rsidR="008F61F0" w:rsidRPr="000D0EA2" w:rsidRDefault="008F61F0" w:rsidP="00187EBD">
            <w:pPr>
              <w:pStyle w:val="aff8"/>
              <w:ind w:firstLineChars="0" w:firstLine="0"/>
              <w:rPr>
                <w:rFonts w:eastAsiaTheme="minorEastAsia"/>
                <w:color w:val="000000"/>
              </w:rPr>
            </w:pPr>
          </w:p>
        </w:tc>
        <w:tc>
          <w:tcPr>
            <w:tcW w:w="4537" w:type="dxa"/>
          </w:tcPr>
          <w:p w14:paraId="69B20D6F" w14:textId="77777777" w:rsidR="008F61F0" w:rsidRPr="000D0EA2" w:rsidRDefault="008F61F0" w:rsidP="00187EBD">
            <w:pPr>
              <w:pStyle w:val="aff8"/>
              <w:ind w:firstLineChars="0" w:firstLine="0"/>
              <w:rPr>
                <w:rFonts w:eastAsiaTheme="minorEastAsia"/>
                <w:color w:val="000000"/>
              </w:rPr>
            </w:pPr>
          </w:p>
        </w:tc>
      </w:tr>
      <w:tr w:rsidR="008F61F0" w:rsidRPr="000D0EA2" w14:paraId="712ED68F" w14:textId="77777777" w:rsidTr="00187EBD">
        <w:trPr>
          <w:jc w:val="center"/>
        </w:trPr>
        <w:tc>
          <w:tcPr>
            <w:tcW w:w="1678" w:type="dxa"/>
          </w:tcPr>
          <w:p w14:paraId="7ABE4519" w14:textId="77777777" w:rsidR="008F61F0" w:rsidRPr="000D0EA2" w:rsidRDefault="008F61F0" w:rsidP="00187EBD">
            <w:pPr>
              <w:pStyle w:val="aff8"/>
              <w:ind w:firstLineChars="0" w:firstLine="0"/>
              <w:rPr>
                <w:rFonts w:eastAsiaTheme="minorEastAsia"/>
                <w:color w:val="000000"/>
              </w:rPr>
            </w:pPr>
          </w:p>
        </w:tc>
        <w:tc>
          <w:tcPr>
            <w:tcW w:w="0" w:type="auto"/>
          </w:tcPr>
          <w:p w14:paraId="706DB801" w14:textId="77777777" w:rsidR="008F61F0" w:rsidRPr="000D0EA2" w:rsidRDefault="008F61F0" w:rsidP="00187EBD">
            <w:pPr>
              <w:pStyle w:val="aff8"/>
              <w:ind w:firstLineChars="0" w:firstLine="0"/>
              <w:rPr>
                <w:rFonts w:eastAsiaTheme="minorEastAsia"/>
                <w:color w:val="000000"/>
              </w:rPr>
            </w:pPr>
          </w:p>
        </w:tc>
        <w:tc>
          <w:tcPr>
            <w:tcW w:w="4537" w:type="dxa"/>
          </w:tcPr>
          <w:p w14:paraId="3C38FC2B" w14:textId="77777777" w:rsidR="008F61F0" w:rsidRPr="000D0EA2" w:rsidRDefault="008F61F0" w:rsidP="00187EBD">
            <w:pPr>
              <w:pStyle w:val="aff8"/>
              <w:ind w:firstLineChars="0" w:firstLine="0"/>
              <w:rPr>
                <w:rFonts w:eastAsiaTheme="minorEastAsia"/>
                <w:color w:val="000000"/>
              </w:rPr>
            </w:pPr>
          </w:p>
        </w:tc>
      </w:tr>
      <w:tr w:rsidR="008F61F0" w:rsidRPr="000D0EA2" w14:paraId="27056B64" w14:textId="77777777" w:rsidTr="00187EBD">
        <w:trPr>
          <w:trHeight w:val="204"/>
          <w:jc w:val="center"/>
        </w:trPr>
        <w:tc>
          <w:tcPr>
            <w:tcW w:w="1678" w:type="dxa"/>
          </w:tcPr>
          <w:p w14:paraId="2CEA1D18" w14:textId="77777777" w:rsidR="008F61F0" w:rsidRPr="000D0EA2" w:rsidRDefault="008F61F0" w:rsidP="00187EBD">
            <w:pPr>
              <w:pStyle w:val="aff8"/>
              <w:ind w:firstLineChars="0" w:firstLine="0"/>
              <w:rPr>
                <w:rFonts w:eastAsiaTheme="minorEastAsia"/>
                <w:color w:val="000000"/>
              </w:rPr>
            </w:pPr>
          </w:p>
        </w:tc>
        <w:tc>
          <w:tcPr>
            <w:tcW w:w="0" w:type="auto"/>
          </w:tcPr>
          <w:p w14:paraId="2C6ADFFC" w14:textId="77777777" w:rsidR="008F61F0" w:rsidRPr="000D0EA2" w:rsidRDefault="008F61F0" w:rsidP="00187EBD">
            <w:pPr>
              <w:pStyle w:val="aff8"/>
              <w:ind w:firstLineChars="0" w:firstLine="0"/>
              <w:rPr>
                <w:rFonts w:eastAsiaTheme="minorEastAsia"/>
                <w:color w:val="000000"/>
              </w:rPr>
            </w:pPr>
          </w:p>
        </w:tc>
        <w:tc>
          <w:tcPr>
            <w:tcW w:w="4537" w:type="dxa"/>
          </w:tcPr>
          <w:p w14:paraId="1B1F9E37" w14:textId="77777777" w:rsidR="008F61F0" w:rsidRPr="000D0EA2" w:rsidRDefault="008F61F0" w:rsidP="00187EBD">
            <w:pPr>
              <w:pStyle w:val="aff8"/>
              <w:ind w:firstLineChars="0" w:firstLine="0"/>
              <w:rPr>
                <w:rFonts w:eastAsiaTheme="minorEastAsia"/>
                <w:color w:val="000000"/>
              </w:rPr>
            </w:pPr>
          </w:p>
        </w:tc>
      </w:tr>
    </w:tbl>
    <w:p w14:paraId="15F592C7" w14:textId="77777777" w:rsidR="008F61F0" w:rsidRDefault="008F61F0" w:rsidP="008F61F0">
      <w:pPr>
        <w:spacing w:after="120"/>
        <w:jc w:val="both"/>
        <w:rPr>
          <w:rFonts w:eastAsia="微软雅黑"/>
          <w:lang w:eastAsia="zh-CN"/>
        </w:rPr>
      </w:pPr>
      <w:r w:rsidRPr="00E41876">
        <w:rPr>
          <w:rFonts w:eastAsia="微软雅黑"/>
          <w:b/>
          <w:lang w:eastAsia="zh-CN"/>
        </w:rPr>
        <w:t>Note</w:t>
      </w:r>
      <w:r w:rsidRPr="00E41876">
        <w:rPr>
          <w:rFonts w:eastAsia="微软雅黑"/>
          <w:lang w:eastAsia="zh-CN"/>
        </w:rPr>
        <w:t xml:space="preserve"> that</w:t>
      </w:r>
      <w:r w:rsidRPr="00ED46A0">
        <w:rPr>
          <w:rFonts w:eastAsia="微软雅黑"/>
          <w:lang w:eastAsia="zh-CN"/>
        </w:rPr>
        <w:t xml:space="preserve"> the volunteered test lab for harmonization activity just need</w:t>
      </w:r>
      <w:r>
        <w:rPr>
          <w:rFonts w:eastAsia="微软雅黑"/>
          <w:lang w:eastAsia="zh-CN"/>
        </w:rPr>
        <w:t>s</w:t>
      </w:r>
      <w:r w:rsidRPr="00ED46A0">
        <w:rPr>
          <w:rFonts w:eastAsia="微软雅黑"/>
          <w:lang w:eastAsia="zh-CN"/>
        </w:rPr>
        <w:t xml:space="preserve"> to provide RC measurement results. </w:t>
      </w:r>
    </w:p>
    <w:p w14:paraId="51BA57B4" w14:textId="50714115" w:rsidR="00586F85" w:rsidRDefault="00586F85" w:rsidP="00586F85">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Recommended WF</w:t>
      </w:r>
    </w:p>
    <w:p w14:paraId="23DAB20D" w14:textId="6104D366" w:rsidR="008F61F0" w:rsidRDefault="008F61F0" w:rsidP="008F61F0">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Collect interested test labs for Rel-18 activity</w:t>
      </w:r>
    </w:p>
    <w:p w14:paraId="2DCD00AB" w14:textId="0B109287" w:rsidR="00D20C77" w:rsidRDefault="00D20C77" w:rsidP="00D20C77">
      <w:pPr>
        <w:pStyle w:val="aff8"/>
        <w:overflowPunct/>
        <w:autoSpaceDE/>
        <w:autoSpaceDN/>
        <w:adjustRightInd/>
        <w:spacing w:after="120"/>
        <w:ind w:left="720" w:firstLineChars="0" w:firstLine="0"/>
        <w:textAlignment w:val="auto"/>
        <w:rPr>
          <w:rFonts w:eastAsia="宋体"/>
          <w:szCs w:val="24"/>
          <w:lang w:eastAsia="zh-CN"/>
        </w:rPr>
      </w:pPr>
    </w:p>
    <w:p w14:paraId="335D364F" w14:textId="0C11DD5A" w:rsidR="0003608A" w:rsidRPr="002A087A" w:rsidRDefault="0003608A" w:rsidP="0003608A">
      <w:pPr>
        <w:rPr>
          <w:b/>
          <w:u w:val="single"/>
          <w:lang w:eastAsia="ko-KR"/>
        </w:rPr>
      </w:pPr>
      <w:r w:rsidRPr="002A087A">
        <w:rPr>
          <w:b/>
          <w:u w:val="single"/>
          <w:lang w:eastAsia="ko-KR"/>
        </w:rPr>
        <w:t>Issue 2-2-</w:t>
      </w:r>
      <w:r>
        <w:rPr>
          <w:b/>
          <w:u w:val="single"/>
          <w:lang w:eastAsia="ko-KR"/>
        </w:rPr>
        <w:t>3</w:t>
      </w:r>
      <w:r w:rsidRPr="002A087A">
        <w:rPr>
          <w:b/>
          <w:u w:val="single"/>
          <w:lang w:eastAsia="ko-KR"/>
        </w:rPr>
        <w:t xml:space="preserve">: </w:t>
      </w:r>
      <w:r>
        <w:rPr>
          <w:b/>
          <w:u w:val="single"/>
          <w:lang w:eastAsia="ko-KR"/>
        </w:rPr>
        <w:t xml:space="preserve">RC harmonization </w:t>
      </w:r>
      <w:r>
        <w:rPr>
          <w:b/>
          <w:u w:val="single"/>
          <w:lang w:eastAsia="ko-KR"/>
        </w:rPr>
        <w:t>timeline</w:t>
      </w:r>
      <w:r w:rsidRPr="002A087A">
        <w:rPr>
          <w:b/>
          <w:u w:val="single"/>
          <w:lang w:eastAsia="ko-KR"/>
        </w:rPr>
        <w:t xml:space="preserve"> </w:t>
      </w:r>
    </w:p>
    <w:p w14:paraId="19F93EE2" w14:textId="77777777" w:rsidR="0003608A" w:rsidRPr="002A087A" w:rsidRDefault="0003608A" w:rsidP="0003608A">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Proposals</w:t>
      </w:r>
    </w:p>
    <w:p w14:paraId="09EE10D6" w14:textId="16F23669" w:rsidR="0003608A" w:rsidRPr="002A087A" w:rsidRDefault="0003608A" w:rsidP="0003608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A087A">
        <w:rPr>
          <w:rFonts w:eastAsia="宋体"/>
          <w:szCs w:val="24"/>
          <w:lang w:eastAsia="zh-CN"/>
        </w:rPr>
        <w:t xml:space="preserve">Proposal 1: </w:t>
      </w:r>
      <w:r w:rsidRPr="0003608A">
        <w:rPr>
          <w:rFonts w:eastAsia="宋体"/>
          <w:szCs w:val="24"/>
          <w:lang w:eastAsia="zh-CN"/>
        </w:rPr>
        <w:t>RAN4 should conclude the detailed framework for RC harmonization activity before RAN4#108</w:t>
      </w:r>
      <w:r>
        <w:rPr>
          <w:rFonts w:eastAsia="宋体"/>
          <w:szCs w:val="24"/>
          <w:lang w:eastAsia="zh-CN"/>
        </w:rPr>
        <w:t>.</w:t>
      </w:r>
    </w:p>
    <w:p w14:paraId="0D08A615" w14:textId="77777777" w:rsidR="0003608A" w:rsidRDefault="0003608A" w:rsidP="0003608A">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Recommended WF</w:t>
      </w:r>
    </w:p>
    <w:p w14:paraId="1FD819EB" w14:textId="77777777" w:rsidR="0003608A" w:rsidRPr="002A087A" w:rsidRDefault="0003608A" w:rsidP="0003608A">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15D1F97F" w14:textId="77777777" w:rsidR="0003608A" w:rsidRPr="002A087A" w:rsidRDefault="0003608A" w:rsidP="00D20C77">
      <w:pPr>
        <w:pStyle w:val="aff8"/>
        <w:overflowPunct/>
        <w:autoSpaceDE/>
        <w:autoSpaceDN/>
        <w:adjustRightInd/>
        <w:spacing w:after="120"/>
        <w:ind w:left="720" w:firstLineChars="0" w:firstLine="0"/>
        <w:textAlignment w:val="auto"/>
        <w:rPr>
          <w:rFonts w:eastAsia="宋体"/>
          <w:szCs w:val="24"/>
          <w:lang w:eastAsia="zh-CN"/>
        </w:rPr>
      </w:pPr>
    </w:p>
    <w:p w14:paraId="153D74EE" w14:textId="667E87F8" w:rsidR="00CB2C62" w:rsidRPr="002A087A" w:rsidRDefault="00CB2C62" w:rsidP="00CB2C62">
      <w:pPr>
        <w:pStyle w:val="1"/>
        <w:rPr>
          <w:lang w:eastAsia="ja-JP"/>
        </w:rPr>
      </w:pPr>
      <w:r w:rsidRPr="002A087A">
        <w:rPr>
          <w:lang w:eastAsia="ja-JP"/>
        </w:rPr>
        <w:t xml:space="preserve">Topic #3: Testing time reduction </w:t>
      </w:r>
      <w:r w:rsidR="00844D3B">
        <w:rPr>
          <w:lang w:eastAsia="ja-JP"/>
        </w:rPr>
        <w:t>and MU update</w:t>
      </w:r>
    </w:p>
    <w:p w14:paraId="40D3AD1A" w14:textId="77777777" w:rsidR="00CB2C62" w:rsidRPr="002A087A" w:rsidRDefault="00CB2C62" w:rsidP="00CB2C62">
      <w:pPr>
        <w:pStyle w:val="2"/>
      </w:pPr>
      <w:r w:rsidRPr="002A087A">
        <w:rPr>
          <w:rFonts w:hint="eastAsia"/>
        </w:rPr>
        <w:t>Companies</w:t>
      </w:r>
      <w:r w:rsidRPr="002A087A">
        <w:t>’ contributions summary</w:t>
      </w:r>
    </w:p>
    <w:tbl>
      <w:tblPr>
        <w:tblStyle w:val="aff7"/>
        <w:tblW w:w="0" w:type="auto"/>
        <w:tblLook w:val="04A0" w:firstRow="1" w:lastRow="0" w:firstColumn="1" w:lastColumn="0" w:noHBand="0" w:noVBand="1"/>
      </w:tblPr>
      <w:tblGrid>
        <w:gridCol w:w="1622"/>
        <w:gridCol w:w="1424"/>
        <w:gridCol w:w="6585"/>
      </w:tblGrid>
      <w:tr w:rsidR="002A087A" w:rsidRPr="002A087A" w14:paraId="4CB97DD6" w14:textId="77777777" w:rsidTr="00844D3B">
        <w:trPr>
          <w:trHeight w:val="468"/>
        </w:trPr>
        <w:tc>
          <w:tcPr>
            <w:tcW w:w="1622" w:type="dxa"/>
            <w:tcBorders>
              <w:bottom w:val="single" w:sz="4" w:space="0" w:color="auto"/>
            </w:tcBorders>
            <w:vAlign w:val="center"/>
          </w:tcPr>
          <w:p w14:paraId="13A49896" w14:textId="77777777" w:rsidR="00CB2C62" w:rsidRPr="002A087A" w:rsidRDefault="00CB2C62" w:rsidP="00283755">
            <w:pPr>
              <w:spacing w:before="120" w:after="120"/>
              <w:rPr>
                <w:b/>
                <w:bCs/>
              </w:rPr>
            </w:pPr>
            <w:r w:rsidRPr="002A087A">
              <w:rPr>
                <w:b/>
                <w:bCs/>
              </w:rPr>
              <w:t>T-doc number</w:t>
            </w:r>
          </w:p>
        </w:tc>
        <w:tc>
          <w:tcPr>
            <w:tcW w:w="1424" w:type="dxa"/>
            <w:tcBorders>
              <w:bottom w:val="single" w:sz="4" w:space="0" w:color="auto"/>
            </w:tcBorders>
            <w:vAlign w:val="center"/>
          </w:tcPr>
          <w:p w14:paraId="2C7E79AD" w14:textId="77777777" w:rsidR="00CB2C62" w:rsidRPr="002A087A" w:rsidRDefault="00CB2C62" w:rsidP="00283755">
            <w:pPr>
              <w:spacing w:before="120" w:after="120"/>
              <w:rPr>
                <w:b/>
                <w:bCs/>
              </w:rPr>
            </w:pPr>
            <w:r w:rsidRPr="002A087A">
              <w:rPr>
                <w:b/>
                <w:bCs/>
              </w:rPr>
              <w:t>Company</w:t>
            </w:r>
          </w:p>
        </w:tc>
        <w:tc>
          <w:tcPr>
            <w:tcW w:w="6585" w:type="dxa"/>
            <w:tcBorders>
              <w:bottom w:val="single" w:sz="4" w:space="0" w:color="auto"/>
            </w:tcBorders>
            <w:vAlign w:val="center"/>
          </w:tcPr>
          <w:p w14:paraId="0B0EAAC2" w14:textId="77777777" w:rsidR="00CB2C62" w:rsidRPr="002A087A" w:rsidRDefault="00CB2C62" w:rsidP="00283755">
            <w:pPr>
              <w:spacing w:before="120" w:after="120"/>
              <w:rPr>
                <w:b/>
                <w:bCs/>
              </w:rPr>
            </w:pPr>
            <w:r w:rsidRPr="002A087A">
              <w:rPr>
                <w:b/>
                <w:bCs/>
              </w:rPr>
              <w:t>Proposals / Observations</w:t>
            </w:r>
          </w:p>
        </w:tc>
      </w:tr>
      <w:tr w:rsidR="00844D3B" w:rsidRPr="002A087A" w14:paraId="23283C74" w14:textId="77777777" w:rsidTr="00844D3B">
        <w:trPr>
          <w:trHeight w:val="468"/>
        </w:trPr>
        <w:tc>
          <w:tcPr>
            <w:tcW w:w="1622" w:type="dxa"/>
            <w:tcBorders>
              <w:top w:val="single" w:sz="4" w:space="0" w:color="auto"/>
              <w:left w:val="single" w:sz="4" w:space="0" w:color="auto"/>
              <w:bottom w:val="single" w:sz="4" w:space="0" w:color="auto"/>
              <w:right w:val="single" w:sz="4" w:space="0" w:color="A6A6A6"/>
            </w:tcBorders>
            <w:shd w:val="clear" w:color="auto" w:fill="auto"/>
          </w:tcPr>
          <w:p w14:paraId="031D5EC7" w14:textId="36CB9637" w:rsidR="00844D3B" w:rsidRPr="002A087A" w:rsidRDefault="00640650" w:rsidP="00844D3B">
            <w:pPr>
              <w:spacing w:before="120" w:after="120"/>
              <w:rPr>
                <w:rFonts w:asciiTheme="minorHAnsi" w:hAnsiTheme="minorHAnsi" w:cstheme="minorHAnsi"/>
              </w:rPr>
            </w:pPr>
            <w:hyperlink r:id="rId26" w:history="1">
              <w:r w:rsidR="00844D3B">
                <w:rPr>
                  <w:rStyle w:val="af0"/>
                  <w:rFonts w:ascii="Arial" w:hAnsi="Arial" w:cs="Arial"/>
                  <w:b/>
                  <w:bCs/>
                  <w:sz w:val="16"/>
                  <w:szCs w:val="16"/>
                </w:rPr>
                <w:t>R4-2308824</w:t>
              </w:r>
            </w:hyperlink>
          </w:p>
        </w:tc>
        <w:tc>
          <w:tcPr>
            <w:tcW w:w="1424" w:type="dxa"/>
            <w:tcBorders>
              <w:top w:val="single" w:sz="4" w:space="0" w:color="auto"/>
              <w:bottom w:val="single" w:sz="4" w:space="0" w:color="auto"/>
            </w:tcBorders>
          </w:tcPr>
          <w:p w14:paraId="18C99837" w14:textId="5026BED9" w:rsidR="00844D3B" w:rsidRPr="002A087A" w:rsidRDefault="00844D3B" w:rsidP="00844D3B">
            <w:pPr>
              <w:spacing w:before="120" w:after="120"/>
              <w:rPr>
                <w:rFonts w:asciiTheme="minorHAnsi" w:hAnsiTheme="minorHAnsi" w:cstheme="minorHAnsi"/>
              </w:rPr>
            </w:pPr>
            <w:r>
              <w:rPr>
                <w:rFonts w:ascii="Arial" w:hAnsi="Arial" w:cs="Arial"/>
                <w:sz w:val="16"/>
                <w:szCs w:val="16"/>
              </w:rPr>
              <w:t>MVG Industries</w:t>
            </w:r>
          </w:p>
        </w:tc>
        <w:tc>
          <w:tcPr>
            <w:tcW w:w="6585" w:type="dxa"/>
            <w:tcBorders>
              <w:top w:val="single" w:sz="4" w:space="0" w:color="auto"/>
              <w:bottom w:val="single" w:sz="4" w:space="0" w:color="auto"/>
            </w:tcBorders>
          </w:tcPr>
          <w:p w14:paraId="535C9E0D" w14:textId="43AE9C13" w:rsidR="00844D3B" w:rsidRPr="00AE42E1" w:rsidRDefault="00AE42E1" w:rsidP="00844D3B">
            <w:pPr>
              <w:jc w:val="both"/>
              <w:rPr>
                <w:rFonts w:eastAsia="等线"/>
                <w:lang w:val="en-US" w:eastAsia="zh-CN"/>
              </w:rPr>
            </w:pPr>
            <w:r w:rsidRPr="00AE42E1">
              <w:rPr>
                <w:rFonts w:eastAsia="等线"/>
                <w:lang w:val="en-US" w:eastAsia="zh-CN"/>
              </w:rPr>
              <w:t>TP to TR 38.870 on measurement grids related aspects</w:t>
            </w:r>
          </w:p>
        </w:tc>
      </w:tr>
      <w:bookmarkStart w:id="3" w:name="_Hlk135331173"/>
      <w:tr w:rsidR="00AE42E1" w:rsidRPr="002A087A" w14:paraId="1C189CB6" w14:textId="77777777" w:rsidTr="00844D3B">
        <w:trPr>
          <w:trHeight w:val="468"/>
        </w:trPr>
        <w:tc>
          <w:tcPr>
            <w:tcW w:w="1622" w:type="dxa"/>
            <w:tcBorders>
              <w:top w:val="single" w:sz="4" w:space="0" w:color="auto"/>
              <w:left w:val="single" w:sz="4" w:space="0" w:color="auto"/>
              <w:bottom w:val="single" w:sz="4" w:space="0" w:color="auto"/>
              <w:right w:val="single" w:sz="4" w:space="0" w:color="A6A6A6"/>
            </w:tcBorders>
            <w:shd w:val="clear" w:color="auto" w:fill="auto"/>
          </w:tcPr>
          <w:p w14:paraId="59A3FEE9" w14:textId="3B4E9DD6" w:rsidR="00AE42E1" w:rsidRPr="002A087A" w:rsidRDefault="00AE42E1" w:rsidP="00AE42E1">
            <w:pPr>
              <w:spacing w:before="120" w:after="120"/>
              <w:rPr>
                <w:rFonts w:asciiTheme="minorHAnsi" w:hAnsiTheme="minorHAnsi" w:cstheme="minorHAnsi"/>
              </w:rPr>
            </w:pPr>
            <w:r>
              <w:fldChar w:fldCharType="begin"/>
            </w:r>
            <w:r>
              <w:instrText xml:space="preserve"> HYPERLINK "https://www.3gpp.org/ftp/TSG_RAN/WG4_Radio/TSGR4_107/Docs/R4-2309231.zip" </w:instrText>
            </w:r>
            <w:r>
              <w:fldChar w:fldCharType="separate"/>
            </w:r>
            <w:r>
              <w:rPr>
                <w:rStyle w:val="af0"/>
                <w:rFonts w:ascii="Arial" w:hAnsi="Arial" w:cs="Arial"/>
                <w:b/>
                <w:bCs/>
                <w:sz w:val="16"/>
                <w:szCs w:val="16"/>
              </w:rPr>
              <w:t>R4-2309231</w:t>
            </w:r>
            <w:r>
              <w:rPr>
                <w:rStyle w:val="af0"/>
                <w:rFonts w:ascii="Arial" w:hAnsi="Arial" w:cs="Arial"/>
                <w:b/>
                <w:bCs/>
                <w:sz w:val="16"/>
                <w:szCs w:val="16"/>
              </w:rPr>
              <w:fldChar w:fldCharType="end"/>
            </w:r>
            <w:bookmarkEnd w:id="3"/>
          </w:p>
        </w:tc>
        <w:tc>
          <w:tcPr>
            <w:tcW w:w="1424" w:type="dxa"/>
            <w:tcBorders>
              <w:top w:val="single" w:sz="4" w:space="0" w:color="auto"/>
              <w:bottom w:val="single" w:sz="4" w:space="0" w:color="auto"/>
            </w:tcBorders>
          </w:tcPr>
          <w:p w14:paraId="03772982" w14:textId="79746BDC" w:rsidR="00AE42E1" w:rsidRPr="002A087A" w:rsidRDefault="00AE42E1" w:rsidP="00AE42E1">
            <w:pPr>
              <w:spacing w:before="120" w:after="120"/>
              <w:rPr>
                <w:rFonts w:asciiTheme="minorHAnsi" w:hAnsiTheme="minorHAnsi" w:cstheme="minorHAnsi"/>
              </w:rPr>
            </w:pPr>
            <w:r>
              <w:rPr>
                <w:rFonts w:ascii="Arial" w:hAnsi="Arial" w:cs="Arial"/>
                <w:sz w:val="16"/>
                <w:szCs w:val="16"/>
              </w:rPr>
              <w:t>MVG Industries</w:t>
            </w:r>
          </w:p>
        </w:tc>
        <w:tc>
          <w:tcPr>
            <w:tcW w:w="6585" w:type="dxa"/>
            <w:tcBorders>
              <w:top w:val="single" w:sz="4" w:space="0" w:color="auto"/>
              <w:bottom w:val="single" w:sz="4" w:space="0" w:color="auto"/>
            </w:tcBorders>
          </w:tcPr>
          <w:p w14:paraId="5C49F3BE" w14:textId="08403DF7" w:rsidR="00AE42E1" w:rsidRPr="00AE42E1" w:rsidRDefault="00AE42E1" w:rsidP="00AE42E1">
            <w:pPr>
              <w:ind w:left="1418" w:hangingChars="709" w:hanging="1418"/>
              <w:rPr>
                <w:rFonts w:eastAsia="等线"/>
                <w:lang w:val="en-US" w:eastAsia="zh-CN"/>
              </w:rPr>
            </w:pPr>
            <w:r w:rsidRPr="00AE42E1">
              <w:rPr>
                <w:rFonts w:eastAsia="等线"/>
                <w:lang w:val="en-US" w:eastAsia="zh-CN"/>
              </w:rPr>
              <w:t>T</w:t>
            </w:r>
            <w:r>
              <w:rPr>
                <w:rFonts w:eastAsia="等线"/>
                <w:lang w:val="en-US" w:eastAsia="zh-CN"/>
              </w:rPr>
              <w:t>ext proposal</w:t>
            </w:r>
            <w:r w:rsidRPr="00AE42E1">
              <w:rPr>
                <w:rFonts w:eastAsia="等线"/>
                <w:lang w:val="en-US" w:eastAsia="zh-CN"/>
              </w:rPr>
              <w:t xml:space="preserve"> on </w:t>
            </w:r>
            <w:r>
              <w:rPr>
                <w:rFonts w:eastAsia="等线"/>
                <w:lang w:val="en-US" w:eastAsia="zh-CN"/>
              </w:rPr>
              <w:t xml:space="preserve">MU for </w:t>
            </w:r>
            <w:r w:rsidRPr="00AE42E1">
              <w:rPr>
                <w:rFonts w:eastAsia="等线"/>
                <w:lang w:val="en-US" w:eastAsia="zh-CN"/>
              </w:rPr>
              <w:t xml:space="preserve">measurement grids </w:t>
            </w:r>
          </w:p>
        </w:tc>
      </w:tr>
      <w:tr w:rsidR="00AE42E1" w:rsidRPr="002A087A" w14:paraId="3DE481FB" w14:textId="77777777" w:rsidTr="00844D3B">
        <w:trPr>
          <w:trHeight w:val="468"/>
        </w:trPr>
        <w:tc>
          <w:tcPr>
            <w:tcW w:w="1622" w:type="dxa"/>
            <w:tcBorders>
              <w:top w:val="single" w:sz="4" w:space="0" w:color="auto"/>
              <w:left w:val="single" w:sz="4" w:space="0" w:color="auto"/>
              <w:bottom w:val="single" w:sz="4" w:space="0" w:color="auto"/>
              <w:right w:val="single" w:sz="4" w:space="0" w:color="A6A6A6"/>
            </w:tcBorders>
            <w:shd w:val="clear" w:color="auto" w:fill="auto"/>
          </w:tcPr>
          <w:p w14:paraId="7740C00A" w14:textId="5209FD1F" w:rsidR="00AE42E1" w:rsidRPr="002A087A" w:rsidRDefault="00640650" w:rsidP="00AE42E1">
            <w:pPr>
              <w:spacing w:before="120" w:after="120"/>
              <w:rPr>
                <w:rFonts w:asciiTheme="minorHAnsi" w:hAnsiTheme="minorHAnsi" w:cstheme="minorHAnsi"/>
              </w:rPr>
            </w:pPr>
            <w:hyperlink r:id="rId27" w:history="1">
              <w:r w:rsidR="00AE42E1">
                <w:rPr>
                  <w:rStyle w:val="af0"/>
                  <w:rFonts w:ascii="Arial" w:hAnsi="Arial" w:cs="Arial"/>
                  <w:b/>
                  <w:bCs/>
                  <w:sz w:val="16"/>
                  <w:szCs w:val="16"/>
                </w:rPr>
                <w:t>R4-2309288</w:t>
              </w:r>
            </w:hyperlink>
          </w:p>
        </w:tc>
        <w:tc>
          <w:tcPr>
            <w:tcW w:w="1424" w:type="dxa"/>
            <w:tcBorders>
              <w:top w:val="single" w:sz="4" w:space="0" w:color="auto"/>
              <w:bottom w:val="single" w:sz="4" w:space="0" w:color="auto"/>
            </w:tcBorders>
          </w:tcPr>
          <w:p w14:paraId="0A143C3E" w14:textId="025ADFBF" w:rsidR="00AE42E1" w:rsidRPr="002A087A" w:rsidRDefault="00AE42E1" w:rsidP="00AE42E1">
            <w:pPr>
              <w:spacing w:before="120" w:after="120"/>
              <w:rPr>
                <w:rFonts w:asciiTheme="minorHAnsi" w:hAnsiTheme="minorHAnsi" w:cstheme="minorHAnsi"/>
              </w:rPr>
            </w:pPr>
            <w:r>
              <w:rPr>
                <w:rFonts w:ascii="Arial" w:hAnsi="Arial" w:cs="Arial"/>
                <w:sz w:val="16"/>
                <w:szCs w:val="16"/>
              </w:rPr>
              <w:t>ROHDE &amp; SCHWARZ</w:t>
            </w:r>
          </w:p>
        </w:tc>
        <w:tc>
          <w:tcPr>
            <w:tcW w:w="6585" w:type="dxa"/>
            <w:tcBorders>
              <w:top w:val="single" w:sz="4" w:space="0" w:color="auto"/>
              <w:bottom w:val="single" w:sz="4" w:space="0" w:color="auto"/>
            </w:tcBorders>
          </w:tcPr>
          <w:p w14:paraId="7C0F2138" w14:textId="77777777" w:rsidR="00AE42E1" w:rsidRDefault="00AE42E1" w:rsidP="00AE42E1">
            <w:pPr>
              <w:pStyle w:val="affa"/>
              <w:tabs>
                <w:tab w:val="right" w:leader="dot" w:pos="9016"/>
              </w:tabs>
              <w:rPr>
                <w:rFonts w:eastAsiaTheme="minorEastAsia"/>
                <w:noProof/>
                <w:sz w:val="22"/>
                <w:szCs w:val="22"/>
              </w:rPr>
            </w:pPr>
            <w:r>
              <w:fldChar w:fldCharType="begin"/>
            </w:r>
            <w:r>
              <w:instrText xml:space="preserve"> TOC \n \c "Observation" </w:instrText>
            </w:r>
            <w:r>
              <w:fldChar w:fldCharType="separate"/>
            </w:r>
            <w:r w:rsidRPr="00C51834">
              <w:rPr>
                <w:b/>
                <w:noProof/>
              </w:rPr>
              <w:t>Observation 1:</w:t>
            </w:r>
            <w:r>
              <w:rPr>
                <w:noProof/>
              </w:rPr>
              <w:t xml:space="preserve"> traditional Fast TRS methods based on RSS (e.g. RSRP for NR) cannot be used for devices implementing Rx Diversity.</w:t>
            </w:r>
          </w:p>
          <w:p w14:paraId="6B7A6969" w14:textId="77777777" w:rsidR="00AE42E1" w:rsidRDefault="00AE42E1" w:rsidP="00AE42E1">
            <w:pPr>
              <w:pStyle w:val="affa"/>
              <w:tabs>
                <w:tab w:val="right" w:leader="dot" w:pos="9016"/>
              </w:tabs>
              <w:rPr>
                <w:rFonts w:eastAsiaTheme="minorEastAsia"/>
                <w:noProof/>
                <w:sz w:val="22"/>
                <w:szCs w:val="22"/>
              </w:rPr>
            </w:pPr>
            <w:r w:rsidRPr="00C51834">
              <w:rPr>
                <w:b/>
                <w:noProof/>
              </w:rPr>
              <w:t>Observation 2:</w:t>
            </w:r>
            <w:r>
              <w:rPr>
                <w:noProof/>
              </w:rPr>
              <w:t xml:space="preserve"> separate TRS testing per receiver based on RSS is unpractical.</w:t>
            </w:r>
          </w:p>
          <w:p w14:paraId="522ADBF4" w14:textId="77777777" w:rsidR="00AE42E1" w:rsidRDefault="00AE42E1" w:rsidP="00AE42E1">
            <w:pPr>
              <w:pStyle w:val="affa"/>
              <w:tabs>
                <w:tab w:val="right" w:leader="dot" w:pos="9016"/>
              </w:tabs>
              <w:rPr>
                <w:noProof/>
              </w:rPr>
            </w:pPr>
            <w:r>
              <w:fldChar w:fldCharType="end"/>
            </w:r>
            <w:r>
              <w:fldChar w:fldCharType="begin"/>
            </w:r>
            <w:r>
              <w:instrText xml:space="preserve"> TOC \n \c "Proposal" </w:instrText>
            </w:r>
            <w:r>
              <w:fldChar w:fldCharType="separate"/>
            </w:r>
          </w:p>
          <w:p w14:paraId="3B6F74E6" w14:textId="5A3C05A1" w:rsidR="00AE42E1" w:rsidRPr="002A087A" w:rsidRDefault="00AE42E1" w:rsidP="00AE42E1">
            <w:pPr>
              <w:pStyle w:val="affa"/>
              <w:tabs>
                <w:tab w:val="right" w:leader="dot" w:pos="9016"/>
              </w:tabs>
              <w:rPr>
                <w:rFonts w:eastAsia="等线"/>
                <w:b/>
                <w:i/>
                <w:lang w:eastAsia="zh-CN"/>
              </w:rPr>
            </w:pPr>
            <w:r w:rsidRPr="001A1801">
              <w:rPr>
                <w:b/>
                <w:noProof/>
              </w:rPr>
              <w:t>Proposal 1:</w:t>
            </w:r>
            <w:r>
              <w:rPr>
                <w:noProof/>
              </w:rPr>
              <w:t xml:space="preserve"> approve the usage of Fast TRS method based on RSRPB as described in section 3.</w:t>
            </w:r>
            <w:r>
              <w:fldChar w:fldCharType="end"/>
            </w:r>
          </w:p>
        </w:tc>
      </w:tr>
      <w:tr w:rsidR="00AE42E1" w:rsidRPr="002A087A" w14:paraId="512E1F6B" w14:textId="77777777" w:rsidTr="00844D3B">
        <w:trPr>
          <w:trHeight w:val="468"/>
        </w:trPr>
        <w:tc>
          <w:tcPr>
            <w:tcW w:w="1622" w:type="dxa"/>
            <w:tcBorders>
              <w:top w:val="single" w:sz="4" w:space="0" w:color="auto"/>
              <w:left w:val="single" w:sz="4" w:space="0" w:color="auto"/>
              <w:bottom w:val="single" w:sz="4" w:space="0" w:color="auto"/>
              <w:right w:val="single" w:sz="4" w:space="0" w:color="A6A6A6"/>
            </w:tcBorders>
            <w:shd w:val="clear" w:color="auto" w:fill="auto"/>
          </w:tcPr>
          <w:p w14:paraId="025B5FA4" w14:textId="64407B0E" w:rsidR="00AE42E1" w:rsidRPr="002A087A" w:rsidRDefault="00AE42E1" w:rsidP="00AE42E1">
            <w:pPr>
              <w:spacing w:before="120" w:after="120"/>
              <w:rPr>
                <w:rFonts w:asciiTheme="minorHAnsi" w:hAnsiTheme="minorHAnsi" w:cstheme="minorHAnsi"/>
              </w:rPr>
            </w:pPr>
            <w:r>
              <w:rPr>
                <w:rFonts w:ascii="Arial" w:hAnsi="Arial" w:cs="Arial"/>
                <w:color w:val="000000"/>
                <w:sz w:val="16"/>
                <w:szCs w:val="16"/>
              </w:rPr>
              <w:t>R4-2309289</w:t>
            </w:r>
          </w:p>
        </w:tc>
        <w:tc>
          <w:tcPr>
            <w:tcW w:w="1424" w:type="dxa"/>
            <w:tcBorders>
              <w:top w:val="single" w:sz="4" w:space="0" w:color="auto"/>
              <w:bottom w:val="single" w:sz="4" w:space="0" w:color="auto"/>
            </w:tcBorders>
          </w:tcPr>
          <w:p w14:paraId="0670C7CF" w14:textId="73464992" w:rsidR="00AE42E1" w:rsidRPr="002A087A" w:rsidRDefault="00AE42E1" w:rsidP="00AE42E1">
            <w:pPr>
              <w:spacing w:before="120" w:after="120"/>
              <w:rPr>
                <w:rFonts w:asciiTheme="minorHAnsi" w:hAnsiTheme="minorHAnsi" w:cstheme="minorHAnsi"/>
              </w:rPr>
            </w:pPr>
            <w:r>
              <w:rPr>
                <w:rFonts w:ascii="Arial" w:hAnsi="Arial" w:cs="Arial"/>
                <w:sz w:val="16"/>
                <w:szCs w:val="16"/>
              </w:rPr>
              <w:t>ROHDE &amp; SCHWARZ</w:t>
            </w:r>
          </w:p>
        </w:tc>
        <w:tc>
          <w:tcPr>
            <w:tcW w:w="6585" w:type="dxa"/>
            <w:tcBorders>
              <w:top w:val="single" w:sz="4" w:space="0" w:color="auto"/>
              <w:bottom w:val="single" w:sz="4" w:space="0" w:color="auto"/>
            </w:tcBorders>
          </w:tcPr>
          <w:p w14:paraId="4193764C" w14:textId="287E97BD" w:rsidR="00AE42E1" w:rsidRPr="00AE42E1" w:rsidRDefault="00AE42E1" w:rsidP="00AE42E1">
            <w:pPr>
              <w:spacing w:after="120"/>
              <w:jc w:val="both"/>
              <w:rPr>
                <w:rFonts w:eastAsia="微软雅黑"/>
                <w:lang w:eastAsia="zh-CN"/>
              </w:rPr>
            </w:pPr>
            <w:r w:rsidRPr="00AE42E1">
              <w:rPr>
                <w:rFonts w:eastAsia="微软雅黑"/>
                <w:lang w:eastAsia="zh-CN"/>
              </w:rPr>
              <w:t>Reserved for RAN5 outcome</w:t>
            </w:r>
          </w:p>
        </w:tc>
      </w:tr>
    </w:tbl>
    <w:p w14:paraId="601166FE" w14:textId="77777777" w:rsidR="00CB2C62" w:rsidRPr="002A087A" w:rsidRDefault="00CB2C62" w:rsidP="00CB2C62"/>
    <w:p w14:paraId="16A902F2" w14:textId="77777777" w:rsidR="00CB2C62" w:rsidRPr="002A087A" w:rsidRDefault="00CB2C62" w:rsidP="00CB2C62">
      <w:pPr>
        <w:rPr>
          <w:i/>
          <w:lang w:eastAsia="zh-CN"/>
        </w:rPr>
      </w:pPr>
      <w:r w:rsidRPr="002A087A">
        <w:rPr>
          <w:rFonts w:hint="eastAsia"/>
          <w:i/>
          <w:lang w:eastAsia="zh-CN"/>
        </w:rPr>
        <w:t>T</w:t>
      </w:r>
      <w:r w:rsidRPr="002A087A">
        <w:rPr>
          <w:i/>
          <w:lang w:eastAsia="zh-CN"/>
        </w:rPr>
        <w:t>he moderator can suggest a limited number of papers which could be presented.</w:t>
      </w:r>
    </w:p>
    <w:p w14:paraId="6CE2AB05" w14:textId="77777777" w:rsidR="00CB2C62" w:rsidRPr="002A087A" w:rsidRDefault="00CB2C62" w:rsidP="00CB2C62">
      <w:pPr>
        <w:pStyle w:val="2"/>
      </w:pPr>
      <w:r w:rsidRPr="002A087A">
        <w:rPr>
          <w:rFonts w:hint="eastAsia"/>
        </w:rPr>
        <w:lastRenderedPageBreak/>
        <w:t>Open issues</w:t>
      </w:r>
      <w:r w:rsidRPr="002A087A">
        <w:t xml:space="preserve"> summary</w:t>
      </w:r>
    </w:p>
    <w:p w14:paraId="61037FC2" w14:textId="1B1D40BF" w:rsidR="00CB2C62" w:rsidRPr="002A087A" w:rsidRDefault="00CB2C62" w:rsidP="00CB2C62">
      <w:pPr>
        <w:pStyle w:val="3"/>
        <w:rPr>
          <w:sz w:val="24"/>
          <w:szCs w:val="16"/>
        </w:rPr>
      </w:pPr>
      <w:r w:rsidRPr="002A087A">
        <w:rPr>
          <w:sz w:val="24"/>
          <w:szCs w:val="16"/>
        </w:rPr>
        <w:t xml:space="preserve">Sub-topic </w:t>
      </w:r>
      <w:r w:rsidR="00683367" w:rsidRPr="002A087A">
        <w:rPr>
          <w:sz w:val="24"/>
          <w:szCs w:val="16"/>
        </w:rPr>
        <w:t>3</w:t>
      </w:r>
      <w:r w:rsidRPr="002A087A">
        <w:rPr>
          <w:sz w:val="24"/>
          <w:szCs w:val="16"/>
        </w:rPr>
        <w:t>-1</w:t>
      </w:r>
      <w:r w:rsidR="00683367" w:rsidRPr="002A087A">
        <w:rPr>
          <w:sz w:val="24"/>
          <w:szCs w:val="16"/>
        </w:rPr>
        <w:t xml:space="preserve"> Measurement grid reduction for AC method</w:t>
      </w:r>
    </w:p>
    <w:p w14:paraId="14CFB7BE" w14:textId="091982A8" w:rsidR="00CB2C62" w:rsidRPr="002A087A" w:rsidRDefault="00CB2C62" w:rsidP="00CB2C62">
      <w:pPr>
        <w:rPr>
          <w:b/>
          <w:u w:val="single"/>
          <w:lang w:eastAsia="ko-KR"/>
        </w:rPr>
      </w:pPr>
      <w:r w:rsidRPr="002A087A">
        <w:rPr>
          <w:b/>
          <w:u w:val="single"/>
          <w:lang w:eastAsia="ko-KR"/>
        </w:rPr>
        <w:t xml:space="preserve">Issue </w:t>
      </w:r>
      <w:r w:rsidR="008E00AF" w:rsidRPr="002A087A">
        <w:rPr>
          <w:b/>
          <w:u w:val="single"/>
          <w:lang w:eastAsia="ko-KR"/>
        </w:rPr>
        <w:t>3</w:t>
      </w:r>
      <w:r w:rsidRPr="002A087A">
        <w:rPr>
          <w:b/>
          <w:u w:val="single"/>
          <w:lang w:eastAsia="ko-KR"/>
        </w:rPr>
        <w:t>-1</w:t>
      </w:r>
      <w:r w:rsidR="008E00AF" w:rsidRPr="002A087A">
        <w:rPr>
          <w:b/>
          <w:u w:val="single"/>
          <w:lang w:eastAsia="ko-KR"/>
        </w:rPr>
        <w:t>-1</w:t>
      </w:r>
      <w:r w:rsidRPr="002A087A">
        <w:rPr>
          <w:b/>
          <w:u w:val="single"/>
          <w:lang w:eastAsia="ko-KR"/>
        </w:rPr>
        <w:t xml:space="preserve">: </w:t>
      </w:r>
      <w:r w:rsidR="001F1756">
        <w:rPr>
          <w:b/>
          <w:u w:val="single"/>
          <w:lang w:eastAsia="ko-KR"/>
        </w:rPr>
        <w:t xml:space="preserve">measurement </w:t>
      </w:r>
      <w:r w:rsidR="001F1756" w:rsidRPr="001F1756">
        <w:rPr>
          <w:b/>
          <w:u w:val="single"/>
          <w:lang w:eastAsia="ko-KR"/>
        </w:rPr>
        <w:t xml:space="preserve">Grid </w:t>
      </w:r>
      <w:r w:rsidR="001F1756">
        <w:rPr>
          <w:b/>
          <w:u w:val="single"/>
          <w:lang w:eastAsia="ko-KR"/>
        </w:rPr>
        <w:t xml:space="preserve">update </w:t>
      </w:r>
      <w:r w:rsidR="00440CC2">
        <w:rPr>
          <w:b/>
          <w:u w:val="single"/>
          <w:lang w:eastAsia="ko-KR"/>
        </w:rPr>
        <w:t>for</w:t>
      </w:r>
      <w:r w:rsidR="001F1756">
        <w:rPr>
          <w:b/>
          <w:u w:val="single"/>
          <w:lang w:eastAsia="ko-KR"/>
        </w:rPr>
        <w:t xml:space="preserve"> TR</w:t>
      </w:r>
      <w:r w:rsidR="00440CC2">
        <w:rPr>
          <w:b/>
          <w:u w:val="single"/>
          <w:lang w:eastAsia="ko-KR"/>
        </w:rPr>
        <w:t xml:space="preserve"> 38.870</w:t>
      </w:r>
    </w:p>
    <w:p w14:paraId="7FC8A53F" w14:textId="77777777" w:rsidR="00CB2C62" w:rsidRPr="002A087A" w:rsidRDefault="00CB2C62" w:rsidP="00CB2C62">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Proposals</w:t>
      </w:r>
    </w:p>
    <w:p w14:paraId="7BBD32A4" w14:textId="36C5BC36" w:rsidR="00811E6A" w:rsidRPr="002A087A" w:rsidRDefault="00FD22CF" w:rsidP="00811E6A">
      <w:pPr>
        <w:pStyle w:val="aff8"/>
        <w:numPr>
          <w:ilvl w:val="1"/>
          <w:numId w:val="4"/>
        </w:numPr>
        <w:spacing w:after="120"/>
        <w:ind w:firstLineChars="0"/>
        <w:rPr>
          <w:rFonts w:eastAsia="宋体"/>
          <w:szCs w:val="24"/>
          <w:lang w:eastAsia="zh-CN"/>
        </w:rPr>
      </w:pPr>
      <w:r w:rsidRPr="002A087A">
        <w:rPr>
          <w:rFonts w:eastAsia="宋体"/>
          <w:szCs w:val="24"/>
          <w:lang w:eastAsia="zh-CN"/>
        </w:rPr>
        <w:t xml:space="preserve">Proposal 1: </w:t>
      </w:r>
      <w:r w:rsidR="001F1756">
        <w:rPr>
          <w:rFonts w:eastAsia="宋体"/>
          <w:szCs w:val="24"/>
          <w:lang w:eastAsia="zh-CN"/>
        </w:rPr>
        <w:t xml:space="preserve">check and endorse the TP in </w:t>
      </w:r>
      <w:r w:rsidR="001F1756" w:rsidRPr="001F1756">
        <w:rPr>
          <w:rFonts w:eastAsia="宋体"/>
          <w:szCs w:val="24"/>
          <w:lang w:eastAsia="zh-CN"/>
        </w:rPr>
        <w:t>R4-2308824</w:t>
      </w:r>
      <w:r w:rsidR="001F1756">
        <w:rPr>
          <w:rFonts w:eastAsia="宋体"/>
          <w:szCs w:val="24"/>
          <w:lang w:eastAsia="zh-CN"/>
        </w:rPr>
        <w:t xml:space="preserve"> for TR 38.870 update.</w:t>
      </w:r>
    </w:p>
    <w:p w14:paraId="43831B04" w14:textId="5AD24519" w:rsidR="00CB2C62" w:rsidRDefault="00CB2C62" w:rsidP="00CB2C62">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Recommended WF</w:t>
      </w:r>
    </w:p>
    <w:p w14:paraId="4FB1B5FC" w14:textId="6CE47C34" w:rsidR="001F1756" w:rsidRPr="002A087A" w:rsidRDefault="001F1756" w:rsidP="001F175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62252F4F" w14:textId="5EC31F70" w:rsidR="00CB2C62" w:rsidRPr="002A087A" w:rsidRDefault="00CB2C62" w:rsidP="00CB2C62">
      <w:pPr>
        <w:rPr>
          <w:i/>
          <w:lang w:eastAsia="zh-CN"/>
        </w:rPr>
      </w:pPr>
    </w:p>
    <w:p w14:paraId="746596EA" w14:textId="6898BA61" w:rsidR="008E00AF" w:rsidRPr="002A087A" w:rsidRDefault="008E00AF" w:rsidP="008E00AF">
      <w:pPr>
        <w:rPr>
          <w:b/>
          <w:u w:val="single"/>
          <w:lang w:eastAsia="ko-KR"/>
        </w:rPr>
      </w:pPr>
      <w:r w:rsidRPr="002A087A">
        <w:rPr>
          <w:b/>
          <w:u w:val="single"/>
          <w:lang w:eastAsia="ko-KR"/>
        </w:rPr>
        <w:t xml:space="preserve">Issue 3-1-2: </w:t>
      </w:r>
      <w:r w:rsidR="00AE42E1">
        <w:rPr>
          <w:b/>
          <w:u w:val="single"/>
          <w:lang w:eastAsia="ko-KR"/>
        </w:rPr>
        <w:t xml:space="preserve">MU for </w:t>
      </w:r>
      <w:r w:rsidR="001F1756">
        <w:rPr>
          <w:b/>
          <w:u w:val="single"/>
          <w:lang w:eastAsia="ko-KR"/>
        </w:rPr>
        <w:t xml:space="preserve">measurement grid update </w:t>
      </w:r>
      <w:r w:rsidR="00440CC2">
        <w:rPr>
          <w:b/>
          <w:u w:val="single"/>
          <w:lang w:eastAsia="ko-KR"/>
        </w:rPr>
        <w:t>for</w:t>
      </w:r>
      <w:r w:rsidR="001F1756">
        <w:rPr>
          <w:b/>
          <w:u w:val="single"/>
          <w:lang w:eastAsia="ko-KR"/>
        </w:rPr>
        <w:t xml:space="preserve"> TS</w:t>
      </w:r>
      <w:r w:rsidR="00FD22CF" w:rsidRPr="002A087A">
        <w:rPr>
          <w:b/>
          <w:u w:val="single"/>
          <w:lang w:eastAsia="ko-KR"/>
        </w:rPr>
        <w:t xml:space="preserve"> </w:t>
      </w:r>
      <w:r w:rsidR="00440CC2">
        <w:rPr>
          <w:b/>
          <w:u w:val="single"/>
          <w:lang w:eastAsia="ko-KR"/>
        </w:rPr>
        <w:t>36.161</w:t>
      </w:r>
      <w:r w:rsidR="00FD22CF" w:rsidRPr="002A087A">
        <w:rPr>
          <w:b/>
          <w:u w:val="single"/>
          <w:lang w:eastAsia="ko-KR"/>
        </w:rPr>
        <w:t xml:space="preserve">  </w:t>
      </w:r>
      <w:r w:rsidR="00811E6A" w:rsidRPr="002A087A">
        <w:rPr>
          <w:b/>
          <w:u w:val="single"/>
          <w:lang w:eastAsia="ko-KR"/>
        </w:rPr>
        <w:t xml:space="preserve"> </w:t>
      </w:r>
    </w:p>
    <w:p w14:paraId="61263A10" w14:textId="77777777" w:rsidR="00AE42E1" w:rsidRPr="002A087A" w:rsidRDefault="00AE42E1" w:rsidP="00AE42E1">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Proposals</w:t>
      </w:r>
    </w:p>
    <w:p w14:paraId="128E753F" w14:textId="3DCF3E09" w:rsidR="00AE42E1" w:rsidRPr="002A087A" w:rsidRDefault="00AE42E1" w:rsidP="00AE42E1">
      <w:pPr>
        <w:pStyle w:val="aff8"/>
        <w:numPr>
          <w:ilvl w:val="1"/>
          <w:numId w:val="4"/>
        </w:numPr>
        <w:spacing w:after="120"/>
        <w:ind w:firstLineChars="0"/>
        <w:rPr>
          <w:rFonts w:eastAsia="宋体"/>
          <w:szCs w:val="24"/>
          <w:lang w:eastAsia="zh-CN"/>
        </w:rPr>
      </w:pPr>
      <w:r w:rsidRPr="002A087A">
        <w:rPr>
          <w:rFonts w:eastAsia="宋体"/>
          <w:szCs w:val="24"/>
          <w:lang w:eastAsia="zh-CN"/>
        </w:rPr>
        <w:t xml:space="preserve">Proposal 1: </w:t>
      </w:r>
      <w:r>
        <w:rPr>
          <w:rFonts w:eastAsia="宋体"/>
          <w:szCs w:val="24"/>
          <w:lang w:eastAsia="zh-CN"/>
        </w:rPr>
        <w:t xml:space="preserve">check and endorse the Text Proposal in </w:t>
      </w:r>
      <w:r w:rsidRPr="00AE42E1">
        <w:rPr>
          <w:rFonts w:eastAsia="宋体"/>
          <w:szCs w:val="24"/>
          <w:lang w:eastAsia="zh-CN"/>
        </w:rPr>
        <w:t>R4-2309231</w:t>
      </w:r>
      <w:r>
        <w:rPr>
          <w:rFonts w:eastAsia="宋体"/>
          <w:szCs w:val="24"/>
          <w:lang w:eastAsia="zh-CN"/>
        </w:rPr>
        <w:t>for TS 38.161 update.</w:t>
      </w:r>
    </w:p>
    <w:p w14:paraId="24BE1957" w14:textId="528BAB2C" w:rsidR="008E00AF" w:rsidRDefault="008E00AF" w:rsidP="008E00AF">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Recommended WF</w:t>
      </w:r>
    </w:p>
    <w:p w14:paraId="533290E6" w14:textId="49F9202E" w:rsidR="00AE42E1" w:rsidRPr="002A087A" w:rsidRDefault="00AE42E1" w:rsidP="00AE42E1">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7E99FC00" w14:textId="185A1978" w:rsidR="008E00AF" w:rsidRPr="002A087A" w:rsidRDefault="008E00AF" w:rsidP="00CB2C62">
      <w:pPr>
        <w:rPr>
          <w:i/>
          <w:lang w:eastAsia="zh-CN"/>
        </w:rPr>
      </w:pPr>
    </w:p>
    <w:p w14:paraId="4794DF1D" w14:textId="2181017A" w:rsidR="00CB2C62" w:rsidRPr="002A087A" w:rsidRDefault="00CB2C62" w:rsidP="00CB2C62">
      <w:pPr>
        <w:pStyle w:val="3"/>
        <w:rPr>
          <w:sz w:val="24"/>
          <w:szCs w:val="16"/>
        </w:rPr>
      </w:pPr>
      <w:r w:rsidRPr="002A087A">
        <w:rPr>
          <w:sz w:val="24"/>
          <w:szCs w:val="16"/>
        </w:rPr>
        <w:t xml:space="preserve">Sub-topic </w:t>
      </w:r>
      <w:r w:rsidR="00683367" w:rsidRPr="002A087A">
        <w:rPr>
          <w:sz w:val="24"/>
          <w:szCs w:val="16"/>
        </w:rPr>
        <w:t>3</w:t>
      </w:r>
      <w:r w:rsidRPr="002A087A">
        <w:rPr>
          <w:sz w:val="24"/>
          <w:szCs w:val="16"/>
        </w:rPr>
        <w:t>-2</w:t>
      </w:r>
      <w:r w:rsidR="00683367" w:rsidRPr="002A087A">
        <w:rPr>
          <w:sz w:val="24"/>
          <w:szCs w:val="16"/>
        </w:rPr>
        <w:t xml:space="preserve"> </w:t>
      </w:r>
      <w:r w:rsidR="00AE42E1">
        <w:rPr>
          <w:sz w:val="24"/>
          <w:szCs w:val="16"/>
        </w:rPr>
        <w:t>Test time reduction solutions</w:t>
      </w:r>
    </w:p>
    <w:p w14:paraId="554A27EA" w14:textId="39AFA166" w:rsidR="00CB2C62" w:rsidRPr="002A087A" w:rsidRDefault="00CB2C62" w:rsidP="00CB2C62">
      <w:pPr>
        <w:rPr>
          <w:b/>
          <w:u w:val="single"/>
          <w:lang w:eastAsia="ko-KR"/>
        </w:rPr>
      </w:pPr>
      <w:r w:rsidRPr="002A087A">
        <w:rPr>
          <w:b/>
          <w:u w:val="single"/>
          <w:lang w:eastAsia="ko-KR"/>
        </w:rPr>
        <w:t xml:space="preserve">Issue </w:t>
      </w:r>
      <w:r w:rsidR="005B1969" w:rsidRPr="002A087A">
        <w:rPr>
          <w:b/>
          <w:u w:val="single"/>
          <w:lang w:eastAsia="ko-KR"/>
        </w:rPr>
        <w:t>3</w:t>
      </w:r>
      <w:r w:rsidRPr="002A087A">
        <w:rPr>
          <w:b/>
          <w:u w:val="single"/>
          <w:lang w:eastAsia="ko-KR"/>
        </w:rPr>
        <w:t>-2</w:t>
      </w:r>
      <w:r w:rsidR="006C0E8E" w:rsidRPr="002A087A">
        <w:rPr>
          <w:b/>
          <w:u w:val="single"/>
          <w:lang w:eastAsia="ko-KR"/>
        </w:rPr>
        <w:t>-1</w:t>
      </w:r>
      <w:r w:rsidRPr="002A087A">
        <w:rPr>
          <w:b/>
          <w:u w:val="single"/>
          <w:lang w:eastAsia="ko-KR"/>
        </w:rPr>
        <w:t xml:space="preserve">: </w:t>
      </w:r>
      <w:r w:rsidR="00AE42E1" w:rsidRPr="00AE42E1">
        <w:rPr>
          <w:b/>
          <w:u w:val="single"/>
          <w:lang w:eastAsia="ko-KR"/>
        </w:rPr>
        <w:t>Fast TRS method</w:t>
      </w:r>
      <w:r w:rsidR="005B1969" w:rsidRPr="002A087A">
        <w:rPr>
          <w:b/>
          <w:u w:val="single"/>
          <w:lang w:eastAsia="ko-KR"/>
        </w:rPr>
        <w:t xml:space="preserve"> </w:t>
      </w:r>
    </w:p>
    <w:p w14:paraId="18EA1028" w14:textId="77777777" w:rsidR="00CB2C62" w:rsidRPr="002A087A" w:rsidRDefault="00CB2C62" w:rsidP="00CB2C62">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Proposals</w:t>
      </w:r>
    </w:p>
    <w:p w14:paraId="71172884" w14:textId="25778968" w:rsidR="005B1969" w:rsidRPr="002A087A" w:rsidRDefault="005B1969" w:rsidP="005B1969">
      <w:pPr>
        <w:pStyle w:val="aff8"/>
        <w:numPr>
          <w:ilvl w:val="1"/>
          <w:numId w:val="4"/>
        </w:numPr>
        <w:spacing w:after="120"/>
        <w:ind w:firstLineChars="0"/>
        <w:rPr>
          <w:rFonts w:eastAsia="宋体"/>
          <w:szCs w:val="24"/>
          <w:lang w:eastAsia="zh-CN"/>
        </w:rPr>
      </w:pPr>
      <w:r w:rsidRPr="002A087A">
        <w:rPr>
          <w:rFonts w:eastAsia="宋体"/>
          <w:szCs w:val="24"/>
          <w:lang w:eastAsia="zh-CN"/>
        </w:rPr>
        <w:t xml:space="preserve">Proposal 1: </w:t>
      </w:r>
      <w:r w:rsidR="00AE42E1" w:rsidRPr="00AE42E1">
        <w:rPr>
          <w:rFonts w:eastAsia="宋体"/>
          <w:szCs w:val="24"/>
          <w:lang w:eastAsia="zh-CN"/>
        </w:rPr>
        <w:t>approve the usage of Fast TRS method based on RSRPB as described in section 3</w:t>
      </w:r>
      <w:r w:rsidR="00AE42E1">
        <w:rPr>
          <w:rFonts w:eastAsia="宋体"/>
          <w:szCs w:val="24"/>
          <w:lang w:eastAsia="zh-CN"/>
        </w:rPr>
        <w:t xml:space="preserve"> of </w:t>
      </w:r>
      <w:r w:rsidR="00AE42E1" w:rsidRPr="00AE42E1">
        <w:rPr>
          <w:rFonts w:eastAsia="宋体"/>
          <w:szCs w:val="24"/>
          <w:lang w:eastAsia="zh-CN"/>
        </w:rPr>
        <w:t>R4-2309288</w:t>
      </w:r>
      <w:r w:rsidRPr="002A087A">
        <w:rPr>
          <w:rFonts w:eastAsia="宋体"/>
          <w:szCs w:val="24"/>
          <w:lang w:eastAsia="zh-CN"/>
        </w:rPr>
        <w:t xml:space="preserve">. </w:t>
      </w:r>
    </w:p>
    <w:p w14:paraId="6704616D" w14:textId="038625D6" w:rsidR="00CB2C62" w:rsidRDefault="00CB2C62" w:rsidP="00CB2C62">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Recommended WF</w:t>
      </w:r>
    </w:p>
    <w:p w14:paraId="4C66261C" w14:textId="3998AF1A" w:rsidR="00AE42E1" w:rsidRPr="002A087A" w:rsidRDefault="00AE42E1" w:rsidP="00AE42E1">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0006CCE2" w14:textId="1CE45EC8" w:rsidR="0073270A" w:rsidRPr="002A087A" w:rsidRDefault="0073270A" w:rsidP="0073270A">
      <w:pPr>
        <w:pStyle w:val="1"/>
        <w:rPr>
          <w:lang w:eastAsia="ja-JP"/>
        </w:rPr>
      </w:pPr>
      <w:r w:rsidRPr="002A087A">
        <w:rPr>
          <w:lang w:eastAsia="ja-JP"/>
        </w:rPr>
        <w:t>Topic #4: Rel-18 TRP TRS requirements</w:t>
      </w:r>
    </w:p>
    <w:p w14:paraId="1FEEA1BE" w14:textId="77777777" w:rsidR="0073270A" w:rsidRPr="002A087A" w:rsidRDefault="0073270A" w:rsidP="0073270A">
      <w:pPr>
        <w:pStyle w:val="2"/>
      </w:pPr>
      <w:r w:rsidRPr="002A087A">
        <w:rPr>
          <w:rFonts w:hint="eastAsia"/>
        </w:rPr>
        <w:t>Companies</w:t>
      </w:r>
      <w:r w:rsidRPr="002A087A">
        <w:t>’ contributions summary</w:t>
      </w:r>
    </w:p>
    <w:tbl>
      <w:tblPr>
        <w:tblStyle w:val="aff7"/>
        <w:tblW w:w="0" w:type="auto"/>
        <w:tblLook w:val="04A0" w:firstRow="1" w:lastRow="0" w:firstColumn="1" w:lastColumn="0" w:noHBand="0" w:noVBand="1"/>
      </w:tblPr>
      <w:tblGrid>
        <w:gridCol w:w="1622"/>
        <w:gridCol w:w="1424"/>
        <w:gridCol w:w="6585"/>
      </w:tblGrid>
      <w:tr w:rsidR="002A087A" w:rsidRPr="002A087A" w14:paraId="6550EC53" w14:textId="77777777" w:rsidTr="005E3AAC">
        <w:trPr>
          <w:trHeight w:val="468"/>
        </w:trPr>
        <w:tc>
          <w:tcPr>
            <w:tcW w:w="1622" w:type="dxa"/>
            <w:tcBorders>
              <w:bottom w:val="single" w:sz="4" w:space="0" w:color="auto"/>
            </w:tcBorders>
            <w:vAlign w:val="center"/>
          </w:tcPr>
          <w:p w14:paraId="20BFACE0" w14:textId="77777777" w:rsidR="0073270A" w:rsidRPr="002A087A" w:rsidRDefault="0073270A" w:rsidP="001F4633">
            <w:pPr>
              <w:spacing w:before="120" w:after="120"/>
              <w:rPr>
                <w:b/>
                <w:bCs/>
              </w:rPr>
            </w:pPr>
            <w:r w:rsidRPr="002A087A">
              <w:rPr>
                <w:b/>
                <w:bCs/>
              </w:rPr>
              <w:t>T-doc number</w:t>
            </w:r>
          </w:p>
        </w:tc>
        <w:tc>
          <w:tcPr>
            <w:tcW w:w="1424" w:type="dxa"/>
            <w:tcBorders>
              <w:bottom w:val="single" w:sz="4" w:space="0" w:color="auto"/>
            </w:tcBorders>
            <w:vAlign w:val="center"/>
          </w:tcPr>
          <w:p w14:paraId="7457CCFC" w14:textId="77777777" w:rsidR="0073270A" w:rsidRPr="002A087A" w:rsidRDefault="0073270A" w:rsidP="001F4633">
            <w:pPr>
              <w:spacing w:before="120" w:after="120"/>
              <w:rPr>
                <w:b/>
                <w:bCs/>
              </w:rPr>
            </w:pPr>
            <w:r w:rsidRPr="002A087A">
              <w:rPr>
                <w:b/>
                <w:bCs/>
              </w:rPr>
              <w:t>Company</w:t>
            </w:r>
          </w:p>
        </w:tc>
        <w:tc>
          <w:tcPr>
            <w:tcW w:w="6585" w:type="dxa"/>
            <w:tcBorders>
              <w:bottom w:val="single" w:sz="4" w:space="0" w:color="auto"/>
            </w:tcBorders>
            <w:vAlign w:val="center"/>
          </w:tcPr>
          <w:p w14:paraId="675FE7EA" w14:textId="77777777" w:rsidR="0073270A" w:rsidRPr="002A087A" w:rsidRDefault="0073270A" w:rsidP="001F4633">
            <w:pPr>
              <w:spacing w:before="120" w:after="120"/>
              <w:rPr>
                <w:b/>
                <w:bCs/>
              </w:rPr>
            </w:pPr>
            <w:r w:rsidRPr="002A087A">
              <w:rPr>
                <w:b/>
                <w:bCs/>
              </w:rPr>
              <w:t>Proposals / Observations</w:t>
            </w:r>
          </w:p>
        </w:tc>
      </w:tr>
      <w:tr w:rsidR="005E3AAC" w:rsidRPr="002A087A" w14:paraId="78DBF69A" w14:textId="77777777" w:rsidTr="005E3AAC">
        <w:trPr>
          <w:trHeight w:val="385"/>
        </w:trPr>
        <w:tc>
          <w:tcPr>
            <w:tcW w:w="1622" w:type="dxa"/>
            <w:tcBorders>
              <w:top w:val="single" w:sz="4" w:space="0" w:color="auto"/>
              <w:left w:val="single" w:sz="4" w:space="0" w:color="auto"/>
              <w:bottom w:val="single" w:sz="4" w:space="0" w:color="auto"/>
              <w:right w:val="single" w:sz="4" w:space="0" w:color="A6A6A6"/>
            </w:tcBorders>
            <w:shd w:val="clear" w:color="auto" w:fill="auto"/>
          </w:tcPr>
          <w:p w14:paraId="6C8710B4" w14:textId="7924708B" w:rsidR="005E3AAC" w:rsidRPr="002A087A" w:rsidRDefault="00640650" w:rsidP="005E3AAC">
            <w:pPr>
              <w:spacing w:after="0"/>
              <w:rPr>
                <w:rFonts w:ascii="Arial" w:hAnsi="Arial" w:cs="Arial"/>
                <w:b/>
                <w:bCs/>
                <w:sz w:val="16"/>
                <w:szCs w:val="16"/>
                <w:u w:val="single"/>
                <w:lang w:val="en-US" w:eastAsia="zh-CN"/>
              </w:rPr>
            </w:pPr>
            <w:hyperlink r:id="rId28" w:history="1">
              <w:r w:rsidR="005E3AAC">
                <w:rPr>
                  <w:rStyle w:val="af0"/>
                  <w:rFonts w:ascii="Arial" w:hAnsi="Arial" w:cs="Arial"/>
                  <w:b/>
                  <w:bCs/>
                  <w:sz w:val="16"/>
                  <w:szCs w:val="16"/>
                </w:rPr>
                <w:t>R4-2308256</w:t>
              </w:r>
            </w:hyperlink>
          </w:p>
        </w:tc>
        <w:tc>
          <w:tcPr>
            <w:tcW w:w="1424" w:type="dxa"/>
            <w:tcBorders>
              <w:top w:val="single" w:sz="4" w:space="0" w:color="auto"/>
              <w:bottom w:val="single" w:sz="4" w:space="0" w:color="auto"/>
            </w:tcBorders>
          </w:tcPr>
          <w:p w14:paraId="1498C074" w14:textId="26881403" w:rsidR="005E3AAC" w:rsidRPr="002A087A" w:rsidRDefault="005E3AAC" w:rsidP="005E3AAC">
            <w:pPr>
              <w:spacing w:before="120" w:after="120"/>
              <w:rPr>
                <w:rFonts w:asciiTheme="minorHAnsi" w:hAnsiTheme="minorHAnsi" w:cstheme="minorHAnsi"/>
              </w:rPr>
            </w:pPr>
            <w:r>
              <w:rPr>
                <w:rFonts w:ascii="Arial" w:hAnsi="Arial" w:cs="Arial"/>
                <w:sz w:val="16"/>
                <w:szCs w:val="16"/>
              </w:rPr>
              <w:t>vivo</w:t>
            </w:r>
          </w:p>
        </w:tc>
        <w:tc>
          <w:tcPr>
            <w:tcW w:w="6585" w:type="dxa"/>
            <w:tcBorders>
              <w:top w:val="single" w:sz="4" w:space="0" w:color="auto"/>
              <w:bottom w:val="single" w:sz="4" w:space="0" w:color="auto"/>
            </w:tcBorders>
          </w:tcPr>
          <w:p w14:paraId="2FD8CECA" w14:textId="77777777" w:rsidR="00B26504" w:rsidRPr="00954468" w:rsidRDefault="00B26504" w:rsidP="00B26504">
            <w:pPr>
              <w:spacing w:after="120"/>
              <w:jc w:val="both"/>
              <w:rPr>
                <w:rFonts w:eastAsiaTheme="minorEastAsia"/>
                <w:b/>
              </w:rPr>
            </w:pPr>
            <w:r w:rsidRPr="00954468">
              <w:rPr>
                <w:rFonts w:eastAsiaTheme="minorEastAsia"/>
                <w:b/>
              </w:rPr>
              <w:t xml:space="preserve">Proposal 1: Collect and confirm the following volunteered test labs for Rel-18 Anechoic Chamber lab alignment activity for head and hand scenario (talk mode). </w:t>
            </w:r>
          </w:p>
          <w:p w14:paraId="2B81DB73" w14:textId="77777777" w:rsidR="00B26504" w:rsidRPr="000D0EA2" w:rsidRDefault="00B26504" w:rsidP="00B26504">
            <w:pPr>
              <w:pStyle w:val="aff8"/>
              <w:numPr>
                <w:ilvl w:val="0"/>
                <w:numId w:val="4"/>
              </w:numPr>
              <w:overflowPunct/>
              <w:autoSpaceDE/>
              <w:autoSpaceDN/>
              <w:adjustRightInd/>
              <w:spacing w:after="120"/>
              <w:ind w:left="720" w:firstLineChars="0"/>
              <w:textAlignment w:val="auto"/>
              <w:rPr>
                <w:rFonts w:eastAsiaTheme="minorEastAsia"/>
                <w:iCs/>
              </w:rPr>
            </w:pPr>
            <w:r w:rsidRPr="000D0EA2">
              <w:rPr>
                <w:rFonts w:eastAsiaTheme="minorEastAsia"/>
                <w:iCs/>
              </w:rPr>
              <w:t xml:space="preserve">Confirm the following volunteer labs for </w:t>
            </w:r>
            <w:r>
              <w:rPr>
                <w:rFonts w:eastAsiaTheme="minorEastAsia"/>
                <w:iCs/>
              </w:rPr>
              <w:t xml:space="preserve">Rel-18 </w:t>
            </w:r>
            <w:r w:rsidRPr="000D0EA2">
              <w:rPr>
                <w:rFonts w:eastAsiaTheme="minorEastAsia"/>
                <w:iCs/>
              </w:rPr>
              <w:t>RC harmonization activity.</w:t>
            </w:r>
            <w:r>
              <w:rPr>
                <w:rFonts w:eastAsiaTheme="minorEastAsia"/>
                <w:iCs/>
              </w:rPr>
              <w:t xml:space="preserve"> </w:t>
            </w:r>
          </w:p>
          <w:tbl>
            <w:tblPr>
              <w:tblStyle w:val="aff7"/>
              <w:tblW w:w="0" w:type="auto"/>
              <w:jc w:val="center"/>
              <w:tblLook w:val="04A0" w:firstRow="1" w:lastRow="0" w:firstColumn="1" w:lastColumn="0" w:noHBand="0" w:noVBand="1"/>
            </w:tblPr>
            <w:tblGrid>
              <w:gridCol w:w="1507"/>
              <w:gridCol w:w="1150"/>
              <w:gridCol w:w="3702"/>
            </w:tblGrid>
            <w:tr w:rsidR="00B26504" w:rsidRPr="000D0EA2" w14:paraId="22960A4D" w14:textId="77777777" w:rsidTr="00187EBD">
              <w:trPr>
                <w:trHeight w:val="302"/>
                <w:jc w:val="center"/>
              </w:trPr>
              <w:tc>
                <w:tcPr>
                  <w:tcW w:w="1678" w:type="dxa"/>
                  <w:vAlign w:val="center"/>
                </w:tcPr>
                <w:p w14:paraId="2FCC89DE" w14:textId="77777777" w:rsidR="00B26504" w:rsidRPr="000D0EA2" w:rsidRDefault="00B26504" w:rsidP="00B26504">
                  <w:pPr>
                    <w:pStyle w:val="aff8"/>
                    <w:ind w:firstLineChars="0" w:firstLine="0"/>
                    <w:jc w:val="center"/>
                    <w:rPr>
                      <w:rFonts w:eastAsiaTheme="minorEastAsia"/>
                      <w:b/>
                      <w:bCs/>
                      <w:color w:val="000000"/>
                    </w:rPr>
                  </w:pPr>
                  <w:r w:rsidRPr="000D0EA2">
                    <w:rPr>
                      <w:b/>
                      <w:bCs/>
                    </w:rPr>
                    <w:t>Volunteer lab</w:t>
                  </w:r>
                </w:p>
              </w:tc>
              <w:tc>
                <w:tcPr>
                  <w:tcW w:w="0" w:type="auto"/>
                  <w:vAlign w:val="center"/>
                </w:tcPr>
                <w:p w14:paraId="54D1E13D" w14:textId="77777777" w:rsidR="00B26504" w:rsidRPr="000D0EA2" w:rsidRDefault="00B26504" w:rsidP="00B26504">
                  <w:pPr>
                    <w:pStyle w:val="aff8"/>
                    <w:ind w:firstLineChars="0" w:firstLine="0"/>
                    <w:jc w:val="center"/>
                    <w:rPr>
                      <w:rFonts w:eastAsiaTheme="minorEastAsia"/>
                      <w:b/>
                      <w:bCs/>
                      <w:color w:val="000000"/>
                    </w:rPr>
                  </w:pPr>
                  <w:r w:rsidRPr="000D0EA2">
                    <w:rPr>
                      <w:rFonts w:eastAsiaTheme="minorEastAsia"/>
                      <w:b/>
                      <w:bCs/>
                      <w:color w:val="000000"/>
                    </w:rPr>
                    <w:t>City</w:t>
                  </w:r>
                </w:p>
              </w:tc>
              <w:tc>
                <w:tcPr>
                  <w:tcW w:w="4537" w:type="dxa"/>
                  <w:vAlign w:val="center"/>
                </w:tcPr>
                <w:p w14:paraId="12BAC7F7" w14:textId="77777777" w:rsidR="00B26504" w:rsidRPr="000D0EA2" w:rsidRDefault="00B26504" w:rsidP="00B26504">
                  <w:pPr>
                    <w:pStyle w:val="aff8"/>
                    <w:ind w:firstLineChars="0" w:firstLine="0"/>
                    <w:jc w:val="center"/>
                    <w:rPr>
                      <w:rFonts w:eastAsiaTheme="minorEastAsia"/>
                      <w:b/>
                      <w:bCs/>
                      <w:color w:val="000000"/>
                    </w:rPr>
                  </w:pPr>
                  <w:r w:rsidRPr="000D0EA2">
                    <w:rPr>
                      <w:rFonts w:eastAsiaTheme="minorEastAsia"/>
                      <w:b/>
                      <w:bCs/>
                      <w:color w:val="000000"/>
                    </w:rPr>
                    <w:t>Contact</w:t>
                  </w:r>
                </w:p>
              </w:tc>
            </w:tr>
            <w:tr w:rsidR="00B26504" w:rsidRPr="000D0EA2" w14:paraId="5CAD2AC3" w14:textId="77777777" w:rsidTr="00187EBD">
              <w:trPr>
                <w:jc w:val="center"/>
              </w:trPr>
              <w:tc>
                <w:tcPr>
                  <w:tcW w:w="1678" w:type="dxa"/>
                </w:tcPr>
                <w:p w14:paraId="7115EEF5" w14:textId="77777777" w:rsidR="00B26504" w:rsidRPr="000D0EA2" w:rsidRDefault="00B26504" w:rsidP="00B26504">
                  <w:pPr>
                    <w:pStyle w:val="aff8"/>
                    <w:ind w:firstLineChars="0" w:firstLine="0"/>
                    <w:rPr>
                      <w:rFonts w:eastAsiaTheme="minorEastAsia"/>
                      <w:color w:val="000000"/>
                    </w:rPr>
                  </w:pPr>
                  <w:r w:rsidRPr="000D0EA2">
                    <w:rPr>
                      <w:rFonts w:eastAsiaTheme="minorEastAsia"/>
                      <w:color w:val="000000"/>
                    </w:rPr>
                    <w:t>vivo</w:t>
                  </w:r>
                </w:p>
              </w:tc>
              <w:tc>
                <w:tcPr>
                  <w:tcW w:w="0" w:type="auto"/>
                </w:tcPr>
                <w:p w14:paraId="717D15AD" w14:textId="77777777" w:rsidR="00B26504" w:rsidRPr="000D0EA2" w:rsidRDefault="00B26504" w:rsidP="00B26504">
                  <w:pPr>
                    <w:pStyle w:val="aff8"/>
                    <w:ind w:firstLineChars="0" w:firstLine="0"/>
                    <w:rPr>
                      <w:rFonts w:eastAsiaTheme="minorEastAsia"/>
                      <w:color w:val="000000"/>
                    </w:rPr>
                  </w:pPr>
                  <w:r w:rsidRPr="000D0EA2">
                    <w:rPr>
                      <w:rFonts w:eastAsiaTheme="minorEastAsia"/>
                      <w:color w:val="000000"/>
                    </w:rPr>
                    <w:t>Dongguan, Guangdong</w:t>
                  </w:r>
                </w:p>
              </w:tc>
              <w:tc>
                <w:tcPr>
                  <w:tcW w:w="4537" w:type="dxa"/>
                </w:tcPr>
                <w:p w14:paraId="66B5849B" w14:textId="77777777" w:rsidR="00B26504" w:rsidRPr="000D0EA2" w:rsidRDefault="00B26504" w:rsidP="00B26504">
                  <w:pPr>
                    <w:pStyle w:val="aff8"/>
                    <w:ind w:firstLineChars="0" w:firstLine="0"/>
                    <w:rPr>
                      <w:rFonts w:eastAsiaTheme="minorEastAsia"/>
                      <w:color w:val="000000"/>
                    </w:rPr>
                  </w:pPr>
                  <w:proofErr w:type="spellStart"/>
                  <w:r w:rsidRPr="000D0EA2">
                    <w:rPr>
                      <w:rFonts w:eastAsiaTheme="minorEastAsia"/>
                      <w:color w:val="000000"/>
                    </w:rPr>
                    <w:t>ruixin</w:t>
                  </w:r>
                  <w:proofErr w:type="spellEnd"/>
                  <w:r w:rsidRPr="000D0EA2">
                    <w:rPr>
                      <w:rFonts w:eastAsiaTheme="minorEastAsia"/>
                      <w:color w:val="000000"/>
                    </w:rPr>
                    <w:t>. wang@vivo.com</w:t>
                  </w:r>
                </w:p>
              </w:tc>
            </w:tr>
            <w:tr w:rsidR="00B26504" w:rsidRPr="000D0EA2" w14:paraId="05E6CC12" w14:textId="77777777" w:rsidTr="00187EBD">
              <w:trPr>
                <w:jc w:val="center"/>
              </w:trPr>
              <w:tc>
                <w:tcPr>
                  <w:tcW w:w="1678" w:type="dxa"/>
                </w:tcPr>
                <w:p w14:paraId="7A4E6FBA" w14:textId="77777777" w:rsidR="00B26504" w:rsidRPr="000D0EA2" w:rsidRDefault="00B26504" w:rsidP="00B26504">
                  <w:pPr>
                    <w:pStyle w:val="aff8"/>
                    <w:ind w:firstLineChars="0" w:firstLine="0"/>
                    <w:rPr>
                      <w:rFonts w:eastAsiaTheme="minorEastAsia"/>
                      <w:i/>
                      <w:color w:val="000000"/>
                    </w:rPr>
                  </w:pPr>
                  <w:r w:rsidRPr="007D45B5">
                    <w:rPr>
                      <w:rFonts w:eastAsiaTheme="minorEastAsia"/>
                      <w:i/>
                      <w:color w:val="000000"/>
                      <w:highlight w:val="yellow"/>
                    </w:rPr>
                    <w:t>To be added</w:t>
                  </w:r>
                </w:p>
              </w:tc>
              <w:tc>
                <w:tcPr>
                  <w:tcW w:w="0" w:type="auto"/>
                </w:tcPr>
                <w:p w14:paraId="2E211A33" w14:textId="77777777" w:rsidR="00B26504" w:rsidRPr="000D0EA2" w:rsidRDefault="00B26504" w:rsidP="00B26504">
                  <w:pPr>
                    <w:pStyle w:val="aff8"/>
                    <w:ind w:firstLineChars="0" w:firstLine="0"/>
                    <w:rPr>
                      <w:rFonts w:eastAsiaTheme="minorEastAsia"/>
                      <w:color w:val="000000"/>
                    </w:rPr>
                  </w:pPr>
                </w:p>
              </w:tc>
              <w:tc>
                <w:tcPr>
                  <w:tcW w:w="4537" w:type="dxa"/>
                </w:tcPr>
                <w:p w14:paraId="46F6D218" w14:textId="77777777" w:rsidR="00B26504" w:rsidRPr="000D0EA2" w:rsidRDefault="00B26504" w:rsidP="00B26504">
                  <w:pPr>
                    <w:pStyle w:val="aff8"/>
                    <w:ind w:firstLineChars="0" w:firstLine="0"/>
                    <w:rPr>
                      <w:rFonts w:eastAsiaTheme="minorEastAsia"/>
                      <w:color w:val="000000"/>
                    </w:rPr>
                  </w:pPr>
                </w:p>
              </w:tc>
            </w:tr>
            <w:tr w:rsidR="00B26504" w:rsidRPr="000D0EA2" w14:paraId="650004D4" w14:textId="77777777" w:rsidTr="00187EBD">
              <w:trPr>
                <w:trHeight w:val="126"/>
                <w:jc w:val="center"/>
              </w:trPr>
              <w:tc>
                <w:tcPr>
                  <w:tcW w:w="1678" w:type="dxa"/>
                </w:tcPr>
                <w:p w14:paraId="022F90DB" w14:textId="77777777" w:rsidR="00B26504" w:rsidRPr="000D0EA2" w:rsidRDefault="00B26504" w:rsidP="00B26504">
                  <w:pPr>
                    <w:pStyle w:val="aff8"/>
                    <w:ind w:firstLineChars="0" w:firstLine="0"/>
                    <w:rPr>
                      <w:rFonts w:eastAsiaTheme="minorEastAsia"/>
                      <w:color w:val="000000"/>
                    </w:rPr>
                  </w:pPr>
                </w:p>
              </w:tc>
              <w:tc>
                <w:tcPr>
                  <w:tcW w:w="0" w:type="auto"/>
                </w:tcPr>
                <w:p w14:paraId="75D4CB84" w14:textId="77777777" w:rsidR="00B26504" w:rsidRPr="000D0EA2" w:rsidRDefault="00B26504" w:rsidP="00B26504">
                  <w:pPr>
                    <w:pStyle w:val="aff8"/>
                    <w:ind w:firstLineChars="0" w:firstLine="0"/>
                    <w:rPr>
                      <w:rFonts w:eastAsiaTheme="minorEastAsia"/>
                      <w:color w:val="000000"/>
                    </w:rPr>
                  </w:pPr>
                </w:p>
              </w:tc>
              <w:tc>
                <w:tcPr>
                  <w:tcW w:w="4537" w:type="dxa"/>
                </w:tcPr>
                <w:p w14:paraId="7F907C5D" w14:textId="77777777" w:rsidR="00B26504" w:rsidRPr="000D0EA2" w:rsidRDefault="00B26504" w:rsidP="00B26504">
                  <w:pPr>
                    <w:pStyle w:val="aff8"/>
                    <w:ind w:firstLineChars="0" w:firstLine="0"/>
                    <w:rPr>
                      <w:rFonts w:eastAsiaTheme="minorEastAsia"/>
                      <w:color w:val="000000"/>
                    </w:rPr>
                  </w:pPr>
                </w:p>
              </w:tc>
            </w:tr>
            <w:tr w:rsidR="00B26504" w:rsidRPr="000D0EA2" w14:paraId="5B4368FE" w14:textId="77777777" w:rsidTr="00187EBD">
              <w:trPr>
                <w:jc w:val="center"/>
              </w:trPr>
              <w:tc>
                <w:tcPr>
                  <w:tcW w:w="1678" w:type="dxa"/>
                </w:tcPr>
                <w:p w14:paraId="4CC61B65" w14:textId="77777777" w:rsidR="00B26504" w:rsidRPr="000D0EA2" w:rsidRDefault="00B26504" w:rsidP="00B26504">
                  <w:pPr>
                    <w:pStyle w:val="aff8"/>
                    <w:ind w:firstLineChars="0" w:firstLine="0"/>
                    <w:rPr>
                      <w:rFonts w:eastAsiaTheme="minorEastAsia"/>
                      <w:color w:val="000000"/>
                    </w:rPr>
                  </w:pPr>
                </w:p>
              </w:tc>
              <w:tc>
                <w:tcPr>
                  <w:tcW w:w="0" w:type="auto"/>
                </w:tcPr>
                <w:p w14:paraId="6715DE7C" w14:textId="77777777" w:rsidR="00B26504" w:rsidRPr="000D0EA2" w:rsidRDefault="00B26504" w:rsidP="00B26504">
                  <w:pPr>
                    <w:pStyle w:val="aff8"/>
                    <w:ind w:firstLineChars="0" w:firstLine="0"/>
                    <w:rPr>
                      <w:rFonts w:eastAsiaTheme="minorEastAsia"/>
                      <w:color w:val="000000"/>
                    </w:rPr>
                  </w:pPr>
                </w:p>
              </w:tc>
              <w:tc>
                <w:tcPr>
                  <w:tcW w:w="4537" w:type="dxa"/>
                </w:tcPr>
                <w:p w14:paraId="4D05315C" w14:textId="77777777" w:rsidR="00B26504" w:rsidRPr="000D0EA2" w:rsidRDefault="00B26504" w:rsidP="00B26504">
                  <w:pPr>
                    <w:pStyle w:val="aff8"/>
                    <w:ind w:firstLineChars="0" w:firstLine="0"/>
                    <w:rPr>
                      <w:rFonts w:eastAsiaTheme="minorEastAsia"/>
                      <w:color w:val="000000"/>
                    </w:rPr>
                  </w:pPr>
                </w:p>
              </w:tc>
            </w:tr>
            <w:tr w:rsidR="00B26504" w:rsidRPr="000D0EA2" w14:paraId="337C4F9B" w14:textId="77777777" w:rsidTr="00187EBD">
              <w:trPr>
                <w:trHeight w:val="204"/>
                <w:jc w:val="center"/>
              </w:trPr>
              <w:tc>
                <w:tcPr>
                  <w:tcW w:w="1678" w:type="dxa"/>
                </w:tcPr>
                <w:p w14:paraId="441FB88E" w14:textId="77777777" w:rsidR="00B26504" w:rsidRPr="000D0EA2" w:rsidRDefault="00B26504" w:rsidP="00B26504">
                  <w:pPr>
                    <w:pStyle w:val="aff8"/>
                    <w:ind w:firstLineChars="0" w:firstLine="0"/>
                    <w:rPr>
                      <w:rFonts w:eastAsiaTheme="minorEastAsia"/>
                      <w:color w:val="000000"/>
                    </w:rPr>
                  </w:pPr>
                </w:p>
              </w:tc>
              <w:tc>
                <w:tcPr>
                  <w:tcW w:w="0" w:type="auto"/>
                </w:tcPr>
                <w:p w14:paraId="0FF80917" w14:textId="77777777" w:rsidR="00B26504" w:rsidRPr="000D0EA2" w:rsidRDefault="00B26504" w:rsidP="00B26504">
                  <w:pPr>
                    <w:pStyle w:val="aff8"/>
                    <w:ind w:firstLineChars="0" w:firstLine="0"/>
                    <w:rPr>
                      <w:rFonts w:eastAsiaTheme="minorEastAsia"/>
                      <w:color w:val="000000"/>
                    </w:rPr>
                  </w:pPr>
                </w:p>
              </w:tc>
              <w:tc>
                <w:tcPr>
                  <w:tcW w:w="4537" w:type="dxa"/>
                </w:tcPr>
                <w:p w14:paraId="3981613E" w14:textId="77777777" w:rsidR="00B26504" w:rsidRPr="000D0EA2" w:rsidRDefault="00B26504" w:rsidP="00B26504">
                  <w:pPr>
                    <w:pStyle w:val="aff8"/>
                    <w:ind w:firstLineChars="0" w:firstLine="0"/>
                    <w:rPr>
                      <w:rFonts w:eastAsiaTheme="minorEastAsia"/>
                      <w:color w:val="000000"/>
                    </w:rPr>
                  </w:pPr>
                </w:p>
              </w:tc>
            </w:tr>
          </w:tbl>
          <w:p w14:paraId="4306BD1B" w14:textId="77777777" w:rsidR="00B26504" w:rsidRPr="00954468" w:rsidRDefault="00B26504" w:rsidP="00B26504">
            <w:pPr>
              <w:spacing w:after="120"/>
              <w:jc w:val="both"/>
              <w:rPr>
                <w:rFonts w:eastAsiaTheme="minorEastAsia"/>
                <w:b/>
              </w:rPr>
            </w:pPr>
            <w:r w:rsidRPr="00954468">
              <w:rPr>
                <w:rFonts w:eastAsiaTheme="minorEastAsia"/>
                <w:b/>
              </w:rPr>
              <w:t xml:space="preserve">Proposal </w:t>
            </w:r>
            <w:r>
              <w:rPr>
                <w:rFonts w:eastAsiaTheme="minorEastAsia"/>
                <w:b/>
              </w:rPr>
              <w:t>2</w:t>
            </w:r>
            <w:r w:rsidRPr="00954468">
              <w:rPr>
                <w:rFonts w:eastAsiaTheme="minorEastAsia"/>
                <w:b/>
              </w:rPr>
              <w:t xml:space="preserve">: </w:t>
            </w:r>
            <w:r>
              <w:rPr>
                <w:rFonts w:eastAsiaTheme="minorEastAsia"/>
                <w:b/>
              </w:rPr>
              <w:t>Rel-17 and Rel-18 anechoic chamber lab alignment outcome should be recorded in the TR with a dedicated Annex part, for information.</w:t>
            </w:r>
            <w:r w:rsidRPr="00954468">
              <w:rPr>
                <w:rFonts w:eastAsiaTheme="minorEastAsia"/>
                <w:b/>
              </w:rPr>
              <w:t xml:space="preserve"> </w:t>
            </w:r>
          </w:p>
          <w:p w14:paraId="74919FCE" w14:textId="77777777" w:rsidR="00B26504" w:rsidRPr="00954468" w:rsidRDefault="00B26504" w:rsidP="00B26504">
            <w:pPr>
              <w:spacing w:after="120"/>
              <w:jc w:val="both"/>
              <w:rPr>
                <w:rFonts w:eastAsiaTheme="minorEastAsia"/>
                <w:b/>
              </w:rPr>
            </w:pPr>
            <w:r w:rsidRPr="00954468">
              <w:rPr>
                <w:rFonts w:eastAsiaTheme="minorEastAsia"/>
                <w:b/>
              </w:rPr>
              <w:t xml:space="preserve">Proposal </w:t>
            </w:r>
            <w:r>
              <w:rPr>
                <w:rFonts w:eastAsiaTheme="minorEastAsia"/>
                <w:b/>
              </w:rPr>
              <w:t>3</w:t>
            </w:r>
            <w:r w:rsidRPr="00954468">
              <w:rPr>
                <w:rFonts w:eastAsiaTheme="minorEastAsia"/>
                <w:b/>
              </w:rPr>
              <w:t xml:space="preserve">: </w:t>
            </w:r>
            <w:r>
              <w:rPr>
                <w:rFonts w:eastAsiaTheme="minorEastAsia"/>
                <w:b/>
              </w:rPr>
              <w:t xml:space="preserve">RAN4 needs feedback from operators on which bands are urgent in Rel-18 phase. </w:t>
            </w:r>
          </w:p>
          <w:p w14:paraId="0A4AF66A" w14:textId="0F6EF418" w:rsidR="005E3AAC" w:rsidRPr="00B26504" w:rsidRDefault="005E3AAC" w:rsidP="005E3AAC">
            <w:pPr>
              <w:spacing w:after="0"/>
              <w:ind w:left="1418" w:hangingChars="709" w:hanging="1418"/>
              <w:rPr>
                <w:rFonts w:eastAsia="等线"/>
                <w:b/>
                <w:lang w:eastAsia="zh-CN"/>
              </w:rPr>
            </w:pPr>
          </w:p>
        </w:tc>
      </w:tr>
      <w:tr w:rsidR="005E3AAC" w:rsidRPr="002A087A" w14:paraId="1BEDB8A2" w14:textId="77777777" w:rsidTr="005E3AAC">
        <w:trPr>
          <w:trHeight w:val="468"/>
        </w:trPr>
        <w:tc>
          <w:tcPr>
            <w:tcW w:w="1622" w:type="dxa"/>
            <w:tcBorders>
              <w:top w:val="single" w:sz="4" w:space="0" w:color="auto"/>
              <w:left w:val="single" w:sz="4" w:space="0" w:color="auto"/>
              <w:bottom w:val="single" w:sz="4" w:space="0" w:color="auto"/>
              <w:right w:val="single" w:sz="4" w:space="0" w:color="A6A6A6"/>
            </w:tcBorders>
            <w:shd w:val="clear" w:color="auto" w:fill="auto"/>
          </w:tcPr>
          <w:p w14:paraId="299077B2" w14:textId="05FE8BE5" w:rsidR="005E3AAC" w:rsidRPr="002A087A" w:rsidRDefault="00640650" w:rsidP="005E3AAC">
            <w:pPr>
              <w:spacing w:after="0"/>
              <w:rPr>
                <w:rFonts w:ascii="Arial" w:hAnsi="Arial" w:cs="Arial"/>
                <w:b/>
                <w:bCs/>
                <w:sz w:val="16"/>
                <w:szCs w:val="16"/>
                <w:u w:val="single"/>
                <w:lang w:val="en-US" w:eastAsia="zh-CN"/>
              </w:rPr>
            </w:pPr>
            <w:hyperlink r:id="rId29" w:history="1">
              <w:r w:rsidR="005E3AAC">
                <w:rPr>
                  <w:rStyle w:val="af0"/>
                  <w:rFonts w:ascii="Arial" w:hAnsi="Arial" w:cs="Arial"/>
                  <w:b/>
                  <w:bCs/>
                  <w:sz w:val="16"/>
                  <w:szCs w:val="16"/>
                </w:rPr>
                <w:t>R4-2308257</w:t>
              </w:r>
            </w:hyperlink>
          </w:p>
        </w:tc>
        <w:tc>
          <w:tcPr>
            <w:tcW w:w="1424" w:type="dxa"/>
            <w:tcBorders>
              <w:top w:val="single" w:sz="4" w:space="0" w:color="auto"/>
              <w:bottom w:val="single" w:sz="4" w:space="0" w:color="auto"/>
            </w:tcBorders>
          </w:tcPr>
          <w:p w14:paraId="264CA3FC" w14:textId="4D746BC4" w:rsidR="005E3AAC" w:rsidRPr="002A087A" w:rsidRDefault="005E3AAC" w:rsidP="005E3AAC">
            <w:pPr>
              <w:spacing w:before="120" w:after="120"/>
              <w:rPr>
                <w:rFonts w:asciiTheme="minorHAnsi" w:hAnsiTheme="minorHAnsi" w:cstheme="minorHAnsi"/>
              </w:rPr>
            </w:pPr>
            <w:proofErr w:type="spellStart"/>
            <w:proofErr w:type="gramStart"/>
            <w:r>
              <w:rPr>
                <w:rFonts w:ascii="Arial" w:hAnsi="Arial" w:cs="Arial"/>
                <w:sz w:val="16"/>
                <w:szCs w:val="16"/>
              </w:rPr>
              <w:t>vivo,CTIA</w:t>
            </w:r>
            <w:proofErr w:type="spellEnd"/>
            <w:proofErr w:type="gramEnd"/>
            <w:r>
              <w:rPr>
                <w:rFonts w:ascii="Arial" w:hAnsi="Arial" w:cs="Arial"/>
                <w:sz w:val="16"/>
                <w:szCs w:val="16"/>
              </w:rPr>
              <w:t xml:space="preserve"> Certification</w:t>
            </w:r>
          </w:p>
        </w:tc>
        <w:tc>
          <w:tcPr>
            <w:tcW w:w="6585" w:type="dxa"/>
            <w:tcBorders>
              <w:top w:val="single" w:sz="4" w:space="0" w:color="auto"/>
              <w:bottom w:val="single" w:sz="4" w:space="0" w:color="auto"/>
            </w:tcBorders>
          </w:tcPr>
          <w:p w14:paraId="02B95B3C" w14:textId="3EA074F4" w:rsidR="005E3AAC" w:rsidRPr="00B26504" w:rsidRDefault="00B26504" w:rsidP="005E3AAC">
            <w:pPr>
              <w:spacing w:after="0"/>
              <w:ind w:left="709" w:hanging="709"/>
            </w:pPr>
            <w:r w:rsidRPr="00B26504">
              <w:t>TP on forearm phantom</w:t>
            </w:r>
          </w:p>
        </w:tc>
      </w:tr>
      <w:tr w:rsidR="005E3AAC" w:rsidRPr="002A087A" w14:paraId="6BE59EA4" w14:textId="77777777" w:rsidTr="005E3AAC">
        <w:trPr>
          <w:trHeight w:val="468"/>
        </w:trPr>
        <w:tc>
          <w:tcPr>
            <w:tcW w:w="1622" w:type="dxa"/>
            <w:tcBorders>
              <w:top w:val="single" w:sz="4" w:space="0" w:color="auto"/>
              <w:left w:val="single" w:sz="4" w:space="0" w:color="auto"/>
              <w:bottom w:val="single" w:sz="4" w:space="0" w:color="auto"/>
              <w:right w:val="single" w:sz="4" w:space="0" w:color="A6A6A6"/>
            </w:tcBorders>
            <w:shd w:val="clear" w:color="auto" w:fill="auto"/>
          </w:tcPr>
          <w:p w14:paraId="09D0DC4C" w14:textId="11498C5D" w:rsidR="005E3AAC" w:rsidRPr="002A087A" w:rsidRDefault="00640650" w:rsidP="005E3AAC">
            <w:pPr>
              <w:spacing w:before="120" w:after="120"/>
              <w:rPr>
                <w:rFonts w:asciiTheme="minorHAnsi" w:hAnsiTheme="minorHAnsi" w:cstheme="minorHAnsi"/>
              </w:rPr>
            </w:pPr>
            <w:hyperlink r:id="rId30" w:history="1">
              <w:r w:rsidR="005E3AAC">
                <w:rPr>
                  <w:rStyle w:val="af0"/>
                  <w:rFonts w:ascii="Arial" w:hAnsi="Arial" w:cs="Arial"/>
                  <w:b/>
                  <w:bCs/>
                  <w:sz w:val="16"/>
                  <w:szCs w:val="16"/>
                </w:rPr>
                <w:t>R4-2309057</w:t>
              </w:r>
            </w:hyperlink>
          </w:p>
        </w:tc>
        <w:tc>
          <w:tcPr>
            <w:tcW w:w="1424" w:type="dxa"/>
            <w:tcBorders>
              <w:top w:val="single" w:sz="4" w:space="0" w:color="auto"/>
              <w:bottom w:val="single" w:sz="4" w:space="0" w:color="auto"/>
            </w:tcBorders>
          </w:tcPr>
          <w:p w14:paraId="2CA017FE" w14:textId="06570C48" w:rsidR="005E3AAC" w:rsidRPr="002A087A" w:rsidRDefault="005E3AAC" w:rsidP="005E3AAC">
            <w:pPr>
              <w:spacing w:before="120" w:after="120"/>
              <w:rPr>
                <w:rFonts w:asciiTheme="minorHAnsi" w:hAnsiTheme="minorHAnsi" w:cstheme="minorHAnsi"/>
              </w:rPr>
            </w:pPr>
            <w:r>
              <w:rPr>
                <w:rFonts w:ascii="Arial" w:hAnsi="Arial" w:cs="Arial"/>
                <w:sz w:val="16"/>
                <w:szCs w:val="16"/>
              </w:rPr>
              <w:t>Apple</w:t>
            </w:r>
          </w:p>
        </w:tc>
        <w:tc>
          <w:tcPr>
            <w:tcW w:w="6585" w:type="dxa"/>
            <w:tcBorders>
              <w:top w:val="single" w:sz="4" w:space="0" w:color="auto"/>
              <w:bottom w:val="single" w:sz="4" w:space="0" w:color="auto"/>
            </w:tcBorders>
          </w:tcPr>
          <w:p w14:paraId="26C1BCBB" w14:textId="77777777" w:rsidR="00B26504" w:rsidRPr="00B26504" w:rsidRDefault="00B26504" w:rsidP="00B26504">
            <w:pPr>
              <w:tabs>
                <w:tab w:val="left" w:pos="1701"/>
              </w:tabs>
              <w:spacing w:after="0" w:line="252" w:lineRule="auto"/>
              <w:ind w:left="1701" w:hanging="1701"/>
              <w:rPr>
                <w:rFonts w:asciiTheme="minorHAnsi" w:eastAsiaTheme="minorEastAsia" w:hAnsiTheme="minorHAnsi" w:cstheme="minorBidi"/>
                <w:noProof/>
                <w:kern w:val="2"/>
                <w:sz w:val="24"/>
                <w:szCs w:val="24"/>
                <w:lang w:val="en-US"/>
                <w14:ligatures w14:val="standardContextual"/>
              </w:rPr>
            </w:pPr>
            <w:r w:rsidRPr="00B26504">
              <w:rPr>
                <w:rFonts w:asciiTheme="minorHAnsi" w:eastAsia="Times New Roman" w:hAnsiTheme="minorHAnsi"/>
                <w:b/>
              </w:rPr>
              <w:fldChar w:fldCharType="begin"/>
            </w:r>
            <w:r w:rsidRPr="00B26504">
              <w:rPr>
                <w:rFonts w:asciiTheme="minorHAnsi" w:eastAsia="Times New Roman" w:hAnsiTheme="minorHAnsi"/>
                <w:b/>
              </w:rPr>
              <w:instrText xml:space="preserve"> TOC \n \t "Observation,1" </w:instrText>
            </w:r>
            <w:r w:rsidRPr="00B26504">
              <w:rPr>
                <w:rFonts w:asciiTheme="minorHAnsi" w:eastAsia="Times New Roman" w:hAnsiTheme="minorHAnsi"/>
                <w:b/>
              </w:rPr>
              <w:fldChar w:fldCharType="separate"/>
            </w:r>
            <w:r w:rsidRPr="00B26504">
              <w:rPr>
                <w:rFonts w:eastAsia="Times New Roman"/>
                <w:b/>
                <w:bCs/>
                <w:noProof/>
              </w:rPr>
              <w:t>Observation 1:</w:t>
            </w:r>
            <w:r w:rsidRPr="00B26504">
              <w:rPr>
                <w:rFonts w:asciiTheme="minorHAnsi" w:eastAsiaTheme="minorEastAsia" w:hAnsiTheme="minorHAnsi" w:cstheme="minorBidi"/>
                <w:noProof/>
                <w:kern w:val="2"/>
                <w:sz w:val="24"/>
                <w:szCs w:val="24"/>
                <w:lang w:val="en-US"/>
                <w14:ligatures w14:val="standardContextual"/>
              </w:rPr>
              <w:tab/>
            </w:r>
            <w:r w:rsidRPr="00B26504">
              <w:rPr>
                <w:rFonts w:eastAsia="Times New Roman"/>
                <w:b/>
                <w:bCs/>
                <w:noProof/>
              </w:rPr>
              <w:t>It is now clarified that both PC2 and PC3 requirements are needed in bands where PC2 is defined; however, in Rel-17 only PC2 TRP requirements were specified for bands n41 and n78.  The objective to specify PC3 TRP requirements for these bands needs to be added to the Rel-18 WID.</w:t>
            </w:r>
          </w:p>
          <w:p w14:paraId="71722686" w14:textId="77777777" w:rsidR="00B26504" w:rsidRPr="00B26504" w:rsidRDefault="00B26504" w:rsidP="00B26504">
            <w:pPr>
              <w:tabs>
                <w:tab w:val="left" w:pos="1701"/>
              </w:tabs>
              <w:spacing w:after="0" w:line="252" w:lineRule="auto"/>
              <w:ind w:left="1701" w:hanging="1701"/>
              <w:rPr>
                <w:rFonts w:asciiTheme="minorHAnsi" w:eastAsiaTheme="minorEastAsia" w:hAnsiTheme="minorHAnsi" w:cstheme="minorBidi"/>
                <w:noProof/>
                <w:kern w:val="2"/>
                <w:sz w:val="24"/>
                <w:szCs w:val="24"/>
                <w:lang w:val="en-US"/>
                <w14:ligatures w14:val="standardContextual"/>
              </w:rPr>
            </w:pPr>
            <w:r w:rsidRPr="00B26504">
              <w:rPr>
                <w:rFonts w:eastAsia="Times New Roman"/>
                <w:b/>
                <w:bCs/>
                <w:noProof/>
              </w:rPr>
              <w:t>Observation 2:</w:t>
            </w:r>
            <w:r w:rsidRPr="00B26504">
              <w:rPr>
                <w:rFonts w:asciiTheme="minorHAnsi" w:eastAsiaTheme="minorEastAsia" w:hAnsiTheme="minorHAnsi" w:cstheme="minorBidi"/>
                <w:noProof/>
                <w:kern w:val="2"/>
                <w:sz w:val="24"/>
                <w:szCs w:val="24"/>
                <w:lang w:val="en-US"/>
                <w14:ligatures w14:val="standardContextual"/>
              </w:rPr>
              <w:tab/>
            </w:r>
            <w:r w:rsidRPr="00B26504">
              <w:rPr>
                <w:rFonts w:eastAsia="Times New Roman"/>
                <w:b/>
                <w:bCs/>
                <w:noProof/>
              </w:rPr>
              <w:t>It is now clarified that RAN4 will specify both browsing and talk mode requirements per band; however, in Rel-17 only browsing mode requirements were specified for bands n41 and n78.  The objective to specify talk mode OTA requirements for these bands needs to be added to the Rel-18 WID.</w:t>
            </w:r>
          </w:p>
          <w:p w14:paraId="433CE5A8" w14:textId="77777777" w:rsidR="00B26504" w:rsidRPr="00B26504" w:rsidRDefault="00B26504" w:rsidP="00B26504">
            <w:pPr>
              <w:tabs>
                <w:tab w:val="left" w:pos="1701"/>
              </w:tabs>
              <w:spacing w:after="0" w:line="252" w:lineRule="auto"/>
              <w:ind w:left="1701" w:hanging="1701"/>
              <w:rPr>
                <w:rFonts w:asciiTheme="minorHAnsi" w:eastAsiaTheme="minorEastAsia" w:hAnsiTheme="minorHAnsi" w:cstheme="minorBidi"/>
                <w:noProof/>
                <w:kern w:val="2"/>
                <w:sz w:val="24"/>
                <w:szCs w:val="24"/>
                <w:lang w:val="en-US"/>
                <w14:ligatures w14:val="standardContextual"/>
              </w:rPr>
            </w:pPr>
            <w:r w:rsidRPr="00B26504">
              <w:rPr>
                <w:rFonts w:eastAsia="Times New Roman"/>
                <w:b/>
                <w:bCs/>
                <w:noProof/>
              </w:rPr>
              <w:t>Observation 3:</w:t>
            </w:r>
            <w:r w:rsidRPr="00B26504">
              <w:rPr>
                <w:rFonts w:asciiTheme="minorHAnsi" w:eastAsiaTheme="minorEastAsia" w:hAnsiTheme="minorHAnsi" w:cstheme="minorBidi"/>
                <w:noProof/>
                <w:kern w:val="2"/>
                <w:sz w:val="24"/>
                <w:szCs w:val="24"/>
                <w:lang w:val="en-US"/>
                <w14:ligatures w14:val="standardContextual"/>
              </w:rPr>
              <w:tab/>
            </w:r>
            <w:r w:rsidRPr="00B26504">
              <w:rPr>
                <w:rFonts w:eastAsia="Times New Roman"/>
                <w:b/>
                <w:bCs/>
                <w:noProof/>
              </w:rPr>
              <w:t>Lab alignment procedures and performance requirement work for band n28 did not conclude in the Rel-17 work item, and OTA requirements for this band need to be defined in Rel-18.</w:t>
            </w:r>
          </w:p>
          <w:p w14:paraId="124324FE" w14:textId="77777777" w:rsidR="00B26504" w:rsidRPr="00B26504" w:rsidRDefault="00B26504" w:rsidP="00B26504">
            <w:pPr>
              <w:tabs>
                <w:tab w:val="left" w:pos="1701"/>
              </w:tabs>
              <w:spacing w:after="0" w:line="252" w:lineRule="auto"/>
              <w:ind w:left="1701" w:hanging="1701"/>
              <w:rPr>
                <w:rFonts w:asciiTheme="minorHAnsi" w:eastAsiaTheme="minorEastAsia" w:hAnsiTheme="minorHAnsi" w:cstheme="minorBidi"/>
                <w:noProof/>
                <w:kern w:val="2"/>
                <w:sz w:val="24"/>
                <w:szCs w:val="24"/>
                <w:lang w:val="en-US"/>
                <w14:ligatures w14:val="standardContextual"/>
              </w:rPr>
            </w:pPr>
            <w:r w:rsidRPr="00B26504">
              <w:rPr>
                <w:rFonts w:eastAsia="Times New Roman"/>
                <w:b/>
                <w:bCs/>
                <w:noProof/>
              </w:rPr>
              <w:t>Observation 4:</w:t>
            </w:r>
            <w:r w:rsidRPr="00B26504">
              <w:rPr>
                <w:rFonts w:asciiTheme="minorHAnsi" w:eastAsiaTheme="minorEastAsia" w:hAnsiTheme="minorHAnsi" w:cstheme="minorBidi"/>
                <w:noProof/>
                <w:kern w:val="2"/>
                <w:sz w:val="24"/>
                <w:szCs w:val="24"/>
                <w:lang w:val="en-US"/>
                <w14:ligatures w14:val="standardContextual"/>
              </w:rPr>
              <w:tab/>
            </w:r>
            <w:r w:rsidRPr="00B26504">
              <w:rPr>
                <w:rFonts w:eastAsia="Times New Roman"/>
                <w:b/>
                <w:bCs/>
                <w:noProof/>
              </w:rPr>
              <w:t>As recommended by RAN4, RedCap requirement work needs to be postponed to a future release of the TRP/TRS work due to the lack of availability of RedCap devices for measurement.</w:t>
            </w:r>
          </w:p>
          <w:p w14:paraId="34EED846" w14:textId="77777777" w:rsidR="00B26504" w:rsidRPr="00B26504" w:rsidRDefault="00B26504" w:rsidP="00B26504">
            <w:pPr>
              <w:tabs>
                <w:tab w:val="left" w:pos="1701"/>
              </w:tabs>
              <w:spacing w:after="0" w:line="252" w:lineRule="auto"/>
              <w:ind w:left="1701" w:hanging="1701"/>
              <w:rPr>
                <w:rFonts w:asciiTheme="minorHAnsi" w:eastAsiaTheme="minorEastAsia" w:hAnsiTheme="minorHAnsi" w:cstheme="minorBidi"/>
                <w:noProof/>
                <w:kern w:val="2"/>
                <w:sz w:val="24"/>
                <w:szCs w:val="24"/>
                <w:lang w:val="en-US"/>
                <w14:ligatures w14:val="standardContextual"/>
              </w:rPr>
            </w:pPr>
            <w:r w:rsidRPr="00B26504">
              <w:rPr>
                <w:rFonts w:eastAsia="Times New Roman"/>
                <w:b/>
                <w:bCs/>
                <w:noProof/>
              </w:rPr>
              <w:t>Observation 5:</w:t>
            </w:r>
            <w:r w:rsidRPr="00B26504">
              <w:rPr>
                <w:rFonts w:asciiTheme="minorHAnsi" w:eastAsiaTheme="minorEastAsia" w:hAnsiTheme="minorHAnsi" w:cstheme="minorBidi"/>
                <w:noProof/>
                <w:kern w:val="2"/>
                <w:sz w:val="24"/>
                <w:szCs w:val="24"/>
                <w:lang w:val="en-US"/>
                <w14:ligatures w14:val="standardContextual"/>
              </w:rPr>
              <w:tab/>
            </w:r>
            <w:r w:rsidRPr="00B26504">
              <w:rPr>
                <w:rFonts w:eastAsia="Times New Roman"/>
                <w:b/>
                <w:bCs/>
                <w:noProof/>
              </w:rPr>
              <w:t>Disclosing the number of models tested by the labs is not feasible to implement, since it would require the disclosure of exact device model lists tested in each lab.</w:t>
            </w:r>
          </w:p>
          <w:p w14:paraId="49EBD184" w14:textId="77777777" w:rsidR="00B26504" w:rsidRPr="00B26504" w:rsidRDefault="00B26504" w:rsidP="00B26504">
            <w:pPr>
              <w:tabs>
                <w:tab w:val="left" w:pos="1701"/>
              </w:tabs>
              <w:spacing w:after="0" w:line="252" w:lineRule="auto"/>
              <w:ind w:left="1701" w:hanging="1701"/>
              <w:rPr>
                <w:rFonts w:asciiTheme="minorHAnsi" w:eastAsiaTheme="minorEastAsia" w:hAnsiTheme="minorHAnsi" w:cstheme="minorBidi"/>
                <w:noProof/>
                <w:kern w:val="2"/>
                <w:sz w:val="24"/>
                <w:szCs w:val="24"/>
                <w:lang w:val="en-US"/>
                <w14:ligatures w14:val="standardContextual"/>
              </w:rPr>
            </w:pPr>
            <w:r w:rsidRPr="00B26504">
              <w:rPr>
                <w:rFonts w:eastAsia="Times New Roman"/>
                <w:b/>
                <w:bCs/>
                <w:noProof/>
              </w:rPr>
              <w:t>Observation 6:</w:t>
            </w:r>
            <w:r w:rsidRPr="00B26504">
              <w:rPr>
                <w:rFonts w:asciiTheme="minorHAnsi" w:eastAsiaTheme="minorEastAsia" w:hAnsiTheme="minorHAnsi" w:cstheme="minorBidi"/>
                <w:noProof/>
                <w:kern w:val="2"/>
                <w:sz w:val="24"/>
                <w:szCs w:val="24"/>
                <w:lang w:val="en-US"/>
                <w14:ligatures w14:val="standardContextual"/>
              </w:rPr>
              <w:tab/>
            </w:r>
            <w:r w:rsidRPr="00B26504">
              <w:rPr>
                <w:rFonts w:eastAsia="Times New Roman"/>
                <w:b/>
                <w:bCs/>
                <w:noProof/>
              </w:rPr>
              <w:t>It is feasible for the neutral party to summarize the number of vendors per lab, without disclosing the vendor names, in a report to 3GPP.</w:t>
            </w:r>
          </w:p>
          <w:p w14:paraId="76D197DB" w14:textId="77777777" w:rsidR="00B26504" w:rsidRPr="00B26504" w:rsidRDefault="00B26504" w:rsidP="00B26504">
            <w:pPr>
              <w:tabs>
                <w:tab w:val="left" w:pos="1701"/>
              </w:tabs>
              <w:spacing w:after="0" w:line="252" w:lineRule="auto"/>
              <w:ind w:left="1701" w:hanging="1701"/>
              <w:rPr>
                <w:rFonts w:asciiTheme="minorHAnsi" w:eastAsiaTheme="minorEastAsia" w:hAnsiTheme="minorHAnsi" w:cstheme="minorBidi"/>
                <w:noProof/>
                <w:kern w:val="2"/>
                <w:sz w:val="24"/>
                <w:szCs w:val="24"/>
                <w:lang w:val="en-US"/>
                <w14:ligatures w14:val="standardContextual"/>
              </w:rPr>
            </w:pPr>
            <w:r w:rsidRPr="00B26504">
              <w:rPr>
                <w:rFonts w:eastAsia="Times New Roman"/>
                <w:b/>
                <w:bCs/>
                <w:noProof/>
              </w:rPr>
              <w:t>Observation 7:</w:t>
            </w:r>
            <w:r w:rsidRPr="00B26504">
              <w:rPr>
                <w:rFonts w:asciiTheme="minorHAnsi" w:eastAsiaTheme="minorEastAsia" w:hAnsiTheme="minorHAnsi" w:cstheme="minorBidi"/>
                <w:noProof/>
                <w:kern w:val="2"/>
                <w:sz w:val="24"/>
                <w:szCs w:val="24"/>
                <w:lang w:val="en-US"/>
                <w14:ligatures w14:val="standardContextual"/>
              </w:rPr>
              <w:tab/>
            </w:r>
            <w:r w:rsidRPr="00B26504">
              <w:rPr>
                <w:rFonts w:eastAsia="Times New Roman"/>
                <w:b/>
                <w:bCs/>
                <w:noProof/>
              </w:rPr>
              <w:t>It is feasible for the neutral party to summarize the percentage of tested devices per vendor, without disclosing the device model and vendor names, in a report to 3GPP.  Only the complete list to be shared publicly (no per lab list or information).</w:t>
            </w:r>
          </w:p>
          <w:p w14:paraId="61BBA3C5" w14:textId="77777777" w:rsidR="00B26504" w:rsidRPr="00B26504" w:rsidRDefault="00B26504" w:rsidP="00B26504">
            <w:pPr>
              <w:tabs>
                <w:tab w:val="left" w:pos="1701"/>
              </w:tabs>
              <w:spacing w:after="0" w:line="252" w:lineRule="auto"/>
              <w:ind w:left="1701" w:hanging="1701"/>
              <w:rPr>
                <w:rFonts w:asciiTheme="minorHAnsi" w:eastAsiaTheme="minorEastAsia" w:hAnsiTheme="minorHAnsi" w:cstheme="minorBidi"/>
                <w:noProof/>
                <w:kern w:val="2"/>
                <w:sz w:val="24"/>
                <w:szCs w:val="24"/>
                <w:lang w:val="en-US"/>
                <w14:ligatures w14:val="standardContextual"/>
              </w:rPr>
            </w:pPr>
            <w:r w:rsidRPr="00B26504">
              <w:rPr>
                <w:rFonts w:eastAsia="Times New Roman"/>
                <w:b/>
                <w:bCs/>
                <w:noProof/>
              </w:rPr>
              <w:t>Observation 8:</w:t>
            </w:r>
            <w:r w:rsidRPr="00B26504">
              <w:rPr>
                <w:rFonts w:asciiTheme="minorHAnsi" w:eastAsiaTheme="minorEastAsia" w:hAnsiTheme="minorHAnsi" w:cstheme="minorBidi"/>
                <w:noProof/>
                <w:kern w:val="2"/>
                <w:sz w:val="24"/>
                <w:szCs w:val="24"/>
                <w:lang w:val="en-US"/>
                <w14:ligatures w14:val="standardContextual"/>
              </w:rPr>
              <w:tab/>
            </w:r>
            <w:r w:rsidRPr="00B26504">
              <w:rPr>
                <w:rFonts w:eastAsia="Times New Roman"/>
                <w:b/>
                <w:bCs/>
                <w:noProof/>
              </w:rPr>
              <w:t>It is feasible for the neutral party to summarize the percentage of models per production year, without disclosing the device model and vendor names, in a report to 3GPP.  Only the complete list to be shared publicly (no per lab list or information).</w:t>
            </w:r>
          </w:p>
          <w:p w14:paraId="7686961A" w14:textId="77777777" w:rsidR="00B26504" w:rsidRPr="00B26504" w:rsidRDefault="00B26504" w:rsidP="00B26504">
            <w:pPr>
              <w:tabs>
                <w:tab w:val="left" w:pos="1701"/>
              </w:tabs>
              <w:spacing w:after="0" w:line="252" w:lineRule="auto"/>
              <w:ind w:left="1701" w:hanging="1701"/>
              <w:rPr>
                <w:rFonts w:asciiTheme="minorHAnsi" w:eastAsiaTheme="minorEastAsia" w:hAnsiTheme="minorHAnsi" w:cstheme="minorBidi"/>
                <w:noProof/>
                <w:kern w:val="2"/>
                <w:sz w:val="24"/>
                <w:szCs w:val="24"/>
                <w:lang w:val="en-US"/>
                <w14:ligatures w14:val="standardContextual"/>
              </w:rPr>
            </w:pPr>
            <w:r w:rsidRPr="00B26504">
              <w:rPr>
                <w:rFonts w:eastAsia="Times New Roman"/>
                <w:b/>
                <w:bCs/>
                <w:noProof/>
              </w:rPr>
              <w:t>Observation 9:</w:t>
            </w:r>
            <w:r w:rsidRPr="00B26504">
              <w:rPr>
                <w:rFonts w:asciiTheme="minorHAnsi" w:eastAsiaTheme="minorEastAsia" w:hAnsiTheme="minorHAnsi" w:cstheme="minorBidi"/>
                <w:noProof/>
                <w:kern w:val="2"/>
                <w:sz w:val="24"/>
                <w:szCs w:val="24"/>
                <w:lang w:val="en-US"/>
                <w14:ligatures w14:val="standardContextual"/>
              </w:rPr>
              <w:tab/>
            </w:r>
            <w:r w:rsidRPr="00B26504">
              <w:rPr>
                <w:rFonts w:eastAsia="Times New Roman"/>
                <w:b/>
                <w:bCs/>
                <w:noProof/>
              </w:rPr>
              <w:t>Power class information is already provided in the lab reports as part of the performance requirement framework, and it is not necessary to additionally collect this information via the neutral party.</w:t>
            </w:r>
          </w:p>
          <w:p w14:paraId="243965F9" w14:textId="77777777" w:rsidR="00B26504" w:rsidRPr="00B26504" w:rsidRDefault="00B26504" w:rsidP="00B26504">
            <w:pPr>
              <w:spacing w:after="0" w:line="252" w:lineRule="auto"/>
              <w:jc w:val="both"/>
              <w:rPr>
                <w:rFonts w:eastAsia="Times New Roman"/>
              </w:rPr>
            </w:pPr>
            <w:r w:rsidRPr="00B26504">
              <w:rPr>
                <w:rFonts w:asciiTheme="minorHAnsi" w:eastAsia="Times New Roman" w:hAnsiTheme="minorHAnsi"/>
                <w:bCs/>
              </w:rPr>
              <w:fldChar w:fldCharType="end"/>
            </w:r>
          </w:p>
          <w:p w14:paraId="16DBEA91" w14:textId="5BD49FE5" w:rsidR="00B26504" w:rsidRPr="00B26504" w:rsidRDefault="00B26504" w:rsidP="00B26504">
            <w:pPr>
              <w:tabs>
                <w:tab w:val="left" w:pos="1701"/>
              </w:tabs>
              <w:spacing w:after="0" w:line="252" w:lineRule="auto"/>
              <w:ind w:left="1701" w:hanging="1701"/>
              <w:rPr>
                <w:rFonts w:asciiTheme="minorHAnsi" w:eastAsiaTheme="minorEastAsia" w:hAnsiTheme="minorHAnsi" w:cstheme="minorBidi"/>
                <w:noProof/>
                <w:kern w:val="2"/>
                <w:sz w:val="24"/>
                <w:szCs w:val="24"/>
                <w:lang w:val="en-US"/>
                <w14:ligatures w14:val="standardContextual"/>
              </w:rPr>
            </w:pPr>
            <w:r w:rsidRPr="00B26504">
              <w:rPr>
                <w:rFonts w:eastAsia="Times New Roman"/>
              </w:rPr>
              <w:fldChar w:fldCharType="begin"/>
            </w:r>
            <w:r w:rsidRPr="00B26504">
              <w:rPr>
                <w:rFonts w:eastAsia="Times New Roman"/>
              </w:rPr>
              <w:instrText xml:space="preserve"> TOC \n \t "Proposal,1" </w:instrText>
            </w:r>
            <w:r w:rsidRPr="00B26504">
              <w:rPr>
                <w:rFonts w:eastAsia="Times New Roman"/>
              </w:rPr>
              <w:fldChar w:fldCharType="separate"/>
            </w:r>
            <w:r w:rsidRPr="00B26504">
              <w:rPr>
                <w:rFonts w:eastAsia="Times New Roman"/>
                <w:b/>
                <w:bCs/>
                <w:noProof/>
              </w:rPr>
              <w:t>Proposal 2:</w:t>
            </w:r>
            <w:r w:rsidRPr="00B26504">
              <w:rPr>
                <w:rFonts w:asciiTheme="minorHAnsi" w:eastAsiaTheme="minorEastAsia" w:hAnsiTheme="minorHAnsi" w:cstheme="minorBidi"/>
                <w:noProof/>
                <w:kern w:val="2"/>
                <w:sz w:val="24"/>
                <w:szCs w:val="24"/>
                <w:lang w:val="en-US"/>
                <w14:ligatures w14:val="standardContextual"/>
              </w:rPr>
              <w:tab/>
            </w:r>
            <w:r w:rsidRPr="00B26504">
              <w:rPr>
                <w:rFonts w:eastAsia="Times New Roman"/>
                <w:b/>
                <w:bCs/>
                <w:noProof/>
              </w:rPr>
              <w:t>The Rel-18 TRP/TRS work item shall aim to complete full coverage of band n28, n41, and n78 requirements, including performance objectives which were not concluded in Rel-17, and it shall also aim to define requirements for band n77.</w:t>
            </w:r>
          </w:p>
          <w:p w14:paraId="0DC267EA" w14:textId="77777777" w:rsidR="00B26504" w:rsidRPr="00B26504" w:rsidRDefault="00B26504" w:rsidP="00B26504">
            <w:pPr>
              <w:tabs>
                <w:tab w:val="left" w:pos="1701"/>
              </w:tabs>
              <w:spacing w:after="0" w:line="252" w:lineRule="auto"/>
              <w:ind w:left="1701" w:hanging="1701"/>
              <w:rPr>
                <w:rFonts w:asciiTheme="minorHAnsi" w:eastAsiaTheme="minorEastAsia" w:hAnsiTheme="minorHAnsi" w:cstheme="minorBidi"/>
                <w:noProof/>
                <w:kern w:val="2"/>
                <w:sz w:val="24"/>
                <w:szCs w:val="24"/>
                <w:lang w:val="en-US"/>
                <w14:ligatures w14:val="standardContextual"/>
              </w:rPr>
            </w:pPr>
            <w:r w:rsidRPr="00B26504">
              <w:rPr>
                <w:rFonts w:eastAsia="Times New Roman"/>
                <w:b/>
                <w:bCs/>
                <w:noProof/>
              </w:rPr>
              <w:lastRenderedPageBreak/>
              <w:t>Proposal 3:</w:t>
            </w:r>
            <w:r w:rsidRPr="00B26504">
              <w:rPr>
                <w:rFonts w:asciiTheme="minorHAnsi" w:eastAsiaTheme="minorEastAsia" w:hAnsiTheme="minorHAnsi" w:cstheme="minorBidi"/>
                <w:noProof/>
                <w:kern w:val="2"/>
                <w:sz w:val="24"/>
                <w:szCs w:val="24"/>
                <w:lang w:val="en-US"/>
                <w14:ligatures w14:val="standardContextual"/>
              </w:rPr>
              <w:tab/>
            </w:r>
            <w:r w:rsidRPr="00B26504">
              <w:rPr>
                <w:rFonts w:eastAsia="Times New Roman"/>
                <w:b/>
                <w:bCs/>
                <w:noProof/>
              </w:rPr>
              <w:t>RAN4 should reach a decision on the exact scope of the performance phase of the Rel-18 TRP/TRS activities in order to allow lab alignment and measurement campaigns to proceed without delay.</w:t>
            </w:r>
          </w:p>
          <w:p w14:paraId="76192810" w14:textId="77777777" w:rsidR="00B26504" w:rsidRPr="00B26504" w:rsidRDefault="00B26504" w:rsidP="00B26504">
            <w:pPr>
              <w:tabs>
                <w:tab w:val="left" w:pos="1701"/>
              </w:tabs>
              <w:spacing w:after="0" w:line="252" w:lineRule="auto"/>
              <w:ind w:left="1701" w:hanging="1701"/>
              <w:rPr>
                <w:rFonts w:asciiTheme="minorHAnsi" w:eastAsiaTheme="minorEastAsia" w:hAnsiTheme="minorHAnsi" w:cstheme="minorBidi"/>
                <w:noProof/>
                <w:kern w:val="2"/>
                <w:sz w:val="24"/>
                <w:szCs w:val="24"/>
                <w:lang w:val="en-US"/>
                <w14:ligatures w14:val="standardContextual"/>
              </w:rPr>
            </w:pPr>
            <w:r w:rsidRPr="00B26504">
              <w:rPr>
                <w:rFonts w:eastAsia="Times New Roman"/>
                <w:b/>
                <w:bCs/>
                <w:noProof/>
              </w:rPr>
              <w:t xml:space="preserve">Proposal 4: </w:t>
            </w:r>
            <w:r w:rsidRPr="00B26504">
              <w:rPr>
                <w:rFonts w:asciiTheme="minorHAnsi" w:eastAsiaTheme="minorEastAsia" w:hAnsiTheme="minorHAnsi" w:cstheme="minorBidi"/>
                <w:noProof/>
                <w:kern w:val="2"/>
                <w:sz w:val="24"/>
                <w:szCs w:val="24"/>
                <w:lang w:val="en-US"/>
                <w14:ligatures w14:val="standardContextual"/>
              </w:rPr>
              <w:tab/>
            </w:r>
            <w:bookmarkStart w:id="4" w:name="_Hlk135348897"/>
            <w:r w:rsidRPr="00B26504">
              <w:rPr>
                <w:rFonts w:eastAsia="Times New Roman"/>
                <w:b/>
                <w:bCs/>
                <w:noProof/>
              </w:rPr>
              <w:t>Update the Rel18 TRP TRS Work Plan [4] with details on lab alignment framework and focus over next two RAN4 meetings.</w:t>
            </w:r>
            <w:bookmarkEnd w:id="4"/>
          </w:p>
          <w:p w14:paraId="3E22E686" w14:textId="77777777" w:rsidR="00B26504" w:rsidRPr="00B26504" w:rsidRDefault="00B26504" w:rsidP="00B26504">
            <w:pPr>
              <w:tabs>
                <w:tab w:val="left" w:pos="1701"/>
              </w:tabs>
              <w:spacing w:after="0" w:line="252" w:lineRule="auto"/>
              <w:ind w:left="1701" w:hanging="1701"/>
              <w:rPr>
                <w:rFonts w:asciiTheme="minorHAnsi" w:eastAsiaTheme="minorEastAsia" w:hAnsiTheme="minorHAnsi" w:cstheme="minorBidi"/>
                <w:noProof/>
                <w:kern w:val="2"/>
                <w:sz w:val="24"/>
                <w:szCs w:val="24"/>
                <w:lang w:val="en-US"/>
                <w14:ligatures w14:val="standardContextual"/>
              </w:rPr>
            </w:pPr>
            <w:r w:rsidRPr="00B26504">
              <w:rPr>
                <w:rFonts w:eastAsia="Times New Roman"/>
                <w:b/>
                <w:bCs/>
                <w:noProof/>
              </w:rPr>
              <w:t>Proposal 5:</w:t>
            </w:r>
            <w:r w:rsidRPr="00B26504">
              <w:rPr>
                <w:rFonts w:asciiTheme="minorHAnsi" w:eastAsiaTheme="minorEastAsia" w:hAnsiTheme="minorHAnsi" w:cstheme="minorBidi"/>
                <w:noProof/>
                <w:kern w:val="2"/>
                <w:sz w:val="24"/>
                <w:szCs w:val="24"/>
                <w:lang w:val="en-US"/>
                <w14:ligatures w14:val="standardContextual"/>
              </w:rPr>
              <w:tab/>
            </w:r>
            <w:r w:rsidRPr="00B26504">
              <w:rPr>
                <w:rFonts w:eastAsia="Times New Roman"/>
                <w:b/>
                <w:bCs/>
                <w:noProof/>
              </w:rPr>
              <w:t>RAN4 should continue to use the same neutral observer for the collection of additional device pool information for the Rel-18 OTA data as it had already been agreed to do for the Rel-17 OTA data.</w:t>
            </w:r>
          </w:p>
          <w:p w14:paraId="14C53096" w14:textId="5892174B" w:rsidR="005E3AAC" w:rsidRPr="002A087A" w:rsidRDefault="00B26504" w:rsidP="00B26504">
            <w:pPr>
              <w:tabs>
                <w:tab w:val="left" w:pos="1701"/>
              </w:tabs>
              <w:spacing w:after="0" w:line="252" w:lineRule="auto"/>
              <w:ind w:left="1701" w:hanging="1701"/>
              <w:rPr>
                <w:rFonts w:eastAsia="等线"/>
                <w:b/>
                <w:lang w:val="en-US" w:eastAsia="zh-CN"/>
              </w:rPr>
            </w:pPr>
            <w:r w:rsidRPr="00B26504">
              <w:rPr>
                <w:rFonts w:eastAsia="Times New Roman"/>
                <w:b/>
                <w:bCs/>
                <w:noProof/>
              </w:rPr>
              <w:t>Proposal 6:</w:t>
            </w:r>
            <w:r w:rsidRPr="00B26504">
              <w:rPr>
                <w:rFonts w:asciiTheme="minorHAnsi" w:eastAsiaTheme="minorEastAsia" w:hAnsiTheme="minorHAnsi" w:cstheme="minorBidi"/>
                <w:noProof/>
                <w:kern w:val="2"/>
                <w:sz w:val="24"/>
                <w:szCs w:val="24"/>
                <w:lang w:val="en-US"/>
                <w14:ligatures w14:val="standardContextual"/>
              </w:rPr>
              <w:tab/>
            </w:r>
            <w:r w:rsidRPr="00B26504">
              <w:rPr>
                <w:rFonts w:eastAsia="Times New Roman"/>
                <w:b/>
                <w:bCs/>
                <w:noProof/>
              </w:rPr>
              <w:t>It is proposed to continue to use the Rel-17 Template for Device Information Collection in the development of Rel-18 OTA requirements without any further modification.</w:t>
            </w:r>
            <w:r w:rsidRPr="00B26504">
              <w:rPr>
                <w:rFonts w:eastAsia="Times New Roman"/>
                <w:b/>
                <w:bCs/>
              </w:rPr>
              <w:fldChar w:fldCharType="end"/>
            </w:r>
          </w:p>
        </w:tc>
      </w:tr>
      <w:tr w:rsidR="005E3AAC" w:rsidRPr="002A087A" w14:paraId="3E470A61" w14:textId="77777777" w:rsidTr="005E3AAC">
        <w:trPr>
          <w:trHeight w:val="468"/>
        </w:trPr>
        <w:tc>
          <w:tcPr>
            <w:tcW w:w="1622" w:type="dxa"/>
            <w:tcBorders>
              <w:top w:val="single" w:sz="4" w:space="0" w:color="auto"/>
              <w:left w:val="single" w:sz="4" w:space="0" w:color="auto"/>
              <w:bottom w:val="single" w:sz="4" w:space="0" w:color="auto"/>
              <w:right w:val="single" w:sz="4" w:space="0" w:color="A6A6A6"/>
            </w:tcBorders>
            <w:shd w:val="clear" w:color="auto" w:fill="auto"/>
          </w:tcPr>
          <w:p w14:paraId="6303E39A" w14:textId="4D9A79CA" w:rsidR="005E3AAC" w:rsidRPr="002A087A" w:rsidRDefault="00640650" w:rsidP="005E3AAC">
            <w:pPr>
              <w:spacing w:before="120" w:after="120"/>
              <w:rPr>
                <w:rFonts w:asciiTheme="minorHAnsi" w:hAnsiTheme="minorHAnsi" w:cstheme="minorHAnsi"/>
              </w:rPr>
            </w:pPr>
            <w:hyperlink r:id="rId31" w:history="1">
              <w:r w:rsidR="005E3AAC">
                <w:rPr>
                  <w:rStyle w:val="af0"/>
                  <w:rFonts w:ascii="Arial" w:hAnsi="Arial" w:cs="Arial"/>
                  <w:b/>
                  <w:bCs/>
                  <w:sz w:val="16"/>
                  <w:szCs w:val="16"/>
                </w:rPr>
                <w:t>R4-2309350</w:t>
              </w:r>
            </w:hyperlink>
          </w:p>
        </w:tc>
        <w:tc>
          <w:tcPr>
            <w:tcW w:w="1424" w:type="dxa"/>
            <w:tcBorders>
              <w:top w:val="single" w:sz="4" w:space="0" w:color="auto"/>
              <w:bottom w:val="single" w:sz="4" w:space="0" w:color="auto"/>
            </w:tcBorders>
          </w:tcPr>
          <w:p w14:paraId="273F65AF" w14:textId="547EE3F9" w:rsidR="005E3AAC" w:rsidRPr="002A087A" w:rsidRDefault="005E3AAC" w:rsidP="005E3AAC">
            <w:pPr>
              <w:spacing w:before="120" w:after="120"/>
              <w:rPr>
                <w:rFonts w:asciiTheme="minorHAnsi" w:hAnsiTheme="minorHAnsi" w:cstheme="minorHAnsi"/>
              </w:rPr>
            </w:pPr>
            <w:r>
              <w:rPr>
                <w:rFonts w:ascii="Arial" w:hAnsi="Arial" w:cs="Arial"/>
                <w:sz w:val="16"/>
                <w:szCs w:val="16"/>
              </w:rPr>
              <w:t>TELECOM ITALIA S.p.A.</w:t>
            </w:r>
          </w:p>
        </w:tc>
        <w:tc>
          <w:tcPr>
            <w:tcW w:w="6585" w:type="dxa"/>
            <w:tcBorders>
              <w:top w:val="single" w:sz="4" w:space="0" w:color="auto"/>
              <w:bottom w:val="single" w:sz="4" w:space="0" w:color="auto"/>
            </w:tcBorders>
          </w:tcPr>
          <w:p w14:paraId="0A04135C" w14:textId="77777777" w:rsidR="00B26504" w:rsidRPr="00B26504" w:rsidRDefault="00B26504" w:rsidP="00B26504">
            <w:pPr>
              <w:spacing w:after="0"/>
              <w:rPr>
                <w:rFonts w:eastAsia="Times New Roman"/>
                <w:b/>
                <w:bCs/>
                <w:i/>
                <w:iCs/>
              </w:rPr>
            </w:pPr>
            <w:r w:rsidRPr="00B26504">
              <w:rPr>
                <w:rFonts w:eastAsia="Times New Roman"/>
                <w:b/>
                <w:bCs/>
                <w:i/>
                <w:iCs/>
              </w:rPr>
              <w:t>Observation 1: The statistical sample set must be sufficiently representative of the market status/devices present in the network. Therefore, a comprehensive set of information describing the statistical sample is necessary to evaluate its validity.</w:t>
            </w:r>
          </w:p>
          <w:p w14:paraId="59676CF6" w14:textId="77777777" w:rsidR="00B26504" w:rsidRPr="00B26504" w:rsidRDefault="00B26504" w:rsidP="00B26504">
            <w:pPr>
              <w:spacing w:after="0"/>
              <w:rPr>
                <w:rFonts w:eastAsia="Times New Roman"/>
                <w:lang w:eastAsia="zh-CN"/>
              </w:rPr>
            </w:pPr>
          </w:p>
          <w:p w14:paraId="6FCC1093" w14:textId="77777777" w:rsidR="00B26504" w:rsidRPr="00B26504" w:rsidRDefault="00B26504" w:rsidP="00B26504">
            <w:pPr>
              <w:spacing w:after="0"/>
              <w:rPr>
                <w:rFonts w:eastAsia="Times New Roman"/>
                <w:b/>
                <w:bCs/>
                <w:i/>
                <w:iCs/>
              </w:rPr>
            </w:pPr>
            <w:r w:rsidRPr="00B26504">
              <w:rPr>
                <w:rFonts w:eastAsia="Times New Roman"/>
                <w:b/>
                <w:bCs/>
                <w:i/>
                <w:iCs/>
              </w:rPr>
              <w:t>Proposal 1: It is proposed to consider the following information in the framework of the performance part:</w:t>
            </w:r>
          </w:p>
          <w:p w14:paraId="08E1C7C8" w14:textId="77777777" w:rsidR="00B26504" w:rsidRPr="00B26504" w:rsidRDefault="00B26504" w:rsidP="00B26504">
            <w:pPr>
              <w:numPr>
                <w:ilvl w:val="0"/>
                <w:numId w:val="27"/>
              </w:numPr>
              <w:spacing w:after="0"/>
              <w:contextualSpacing/>
              <w:rPr>
                <w:rFonts w:eastAsia="Times New Roman"/>
                <w:b/>
                <w:bCs/>
                <w:i/>
                <w:iCs/>
              </w:rPr>
            </w:pPr>
            <w:r w:rsidRPr="00B26504">
              <w:rPr>
                <w:rFonts w:eastAsia="Times New Roman"/>
                <w:b/>
                <w:bCs/>
                <w:i/>
                <w:iCs/>
              </w:rPr>
              <w:t>Total number of devices</w:t>
            </w:r>
          </w:p>
          <w:p w14:paraId="58B9F2DD" w14:textId="77777777" w:rsidR="00B26504" w:rsidRPr="00B26504" w:rsidRDefault="00B26504" w:rsidP="00B26504">
            <w:pPr>
              <w:numPr>
                <w:ilvl w:val="0"/>
                <w:numId w:val="27"/>
              </w:numPr>
              <w:spacing w:after="0"/>
              <w:contextualSpacing/>
              <w:rPr>
                <w:rFonts w:eastAsia="Times New Roman"/>
                <w:b/>
                <w:bCs/>
                <w:i/>
                <w:iCs/>
              </w:rPr>
            </w:pPr>
            <w:r w:rsidRPr="00B26504">
              <w:rPr>
                <w:rFonts w:eastAsia="Times New Roman"/>
                <w:b/>
                <w:bCs/>
                <w:i/>
                <w:iCs/>
              </w:rPr>
              <w:t>Total number of models</w:t>
            </w:r>
          </w:p>
          <w:p w14:paraId="70A6E363" w14:textId="77777777" w:rsidR="00B26504" w:rsidRPr="00B26504" w:rsidRDefault="00B26504" w:rsidP="00B26504">
            <w:pPr>
              <w:numPr>
                <w:ilvl w:val="0"/>
                <w:numId w:val="27"/>
              </w:numPr>
              <w:spacing w:after="0"/>
              <w:contextualSpacing/>
              <w:rPr>
                <w:rFonts w:eastAsia="Times New Roman"/>
                <w:b/>
                <w:bCs/>
                <w:i/>
                <w:iCs/>
              </w:rPr>
            </w:pPr>
            <w:r w:rsidRPr="00B26504">
              <w:rPr>
                <w:rFonts w:eastAsia="Times New Roman"/>
                <w:b/>
                <w:bCs/>
                <w:i/>
                <w:iCs/>
              </w:rPr>
              <w:t>Total number of devices’ vendors</w:t>
            </w:r>
          </w:p>
          <w:p w14:paraId="4D6E3916" w14:textId="77777777" w:rsidR="00B26504" w:rsidRPr="00B26504" w:rsidRDefault="00B26504" w:rsidP="00B26504">
            <w:pPr>
              <w:numPr>
                <w:ilvl w:val="0"/>
                <w:numId w:val="27"/>
              </w:numPr>
              <w:spacing w:after="0"/>
              <w:contextualSpacing/>
              <w:rPr>
                <w:rFonts w:eastAsia="Times New Roman"/>
                <w:b/>
                <w:bCs/>
                <w:i/>
                <w:iCs/>
              </w:rPr>
            </w:pPr>
            <w:r w:rsidRPr="00B26504">
              <w:rPr>
                <w:rFonts w:eastAsia="Times New Roman"/>
                <w:b/>
                <w:bCs/>
                <w:i/>
                <w:iCs/>
              </w:rPr>
              <w:t>Percentage of devices per vendor</w:t>
            </w:r>
          </w:p>
          <w:p w14:paraId="1890DF08" w14:textId="77777777" w:rsidR="00B26504" w:rsidRPr="00B26504" w:rsidRDefault="00B26504" w:rsidP="00B26504">
            <w:pPr>
              <w:numPr>
                <w:ilvl w:val="0"/>
                <w:numId w:val="27"/>
              </w:numPr>
              <w:spacing w:after="0"/>
              <w:contextualSpacing/>
              <w:rPr>
                <w:rFonts w:eastAsia="Times New Roman"/>
                <w:b/>
                <w:bCs/>
                <w:i/>
                <w:iCs/>
              </w:rPr>
            </w:pPr>
            <w:r w:rsidRPr="00B26504">
              <w:rPr>
                <w:rFonts w:eastAsia="Times New Roman"/>
                <w:b/>
                <w:bCs/>
                <w:i/>
                <w:iCs/>
              </w:rPr>
              <w:t>Percentage of devices per Power Class</w:t>
            </w:r>
          </w:p>
          <w:p w14:paraId="08C8E7D0" w14:textId="77777777" w:rsidR="00B26504" w:rsidRPr="00B26504" w:rsidRDefault="00B26504" w:rsidP="00B26504">
            <w:pPr>
              <w:numPr>
                <w:ilvl w:val="0"/>
                <w:numId w:val="27"/>
              </w:numPr>
              <w:spacing w:after="0"/>
              <w:contextualSpacing/>
              <w:rPr>
                <w:rFonts w:eastAsia="Times New Roman"/>
                <w:b/>
                <w:bCs/>
                <w:i/>
                <w:iCs/>
              </w:rPr>
            </w:pPr>
            <w:r w:rsidRPr="00B26504">
              <w:rPr>
                <w:rFonts w:eastAsia="Times New Roman"/>
                <w:b/>
                <w:bCs/>
                <w:i/>
                <w:iCs/>
              </w:rPr>
              <w:t>Percentage of devices per each supported band</w:t>
            </w:r>
          </w:p>
          <w:p w14:paraId="1E71C8FE" w14:textId="77777777" w:rsidR="00B26504" w:rsidRPr="00B26504" w:rsidRDefault="00B26504" w:rsidP="00B26504">
            <w:pPr>
              <w:numPr>
                <w:ilvl w:val="0"/>
                <w:numId w:val="27"/>
              </w:numPr>
              <w:spacing w:after="0"/>
              <w:contextualSpacing/>
              <w:rPr>
                <w:rFonts w:eastAsia="Times New Roman"/>
                <w:b/>
                <w:bCs/>
                <w:i/>
                <w:iCs/>
              </w:rPr>
            </w:pPr>
            <w:r w:rsidRPr="00B26504">
              <w:rPr>
                <w:rFonts w:eastAsia="Times New Roman"/>
                <w:b/>
                <w:bCs/>
                <w:i/>
                <w:iCs/>
              </w:rPr>
              <w:t>Percentage of devices per year of production</w:t>
            </w:r>
          </w:p>
          <w:p w14:paraId="0E38751E" w14:textId="77777777" w:rsidR="00B26504" w:rsidRPr="00B26504" w:rsidRDefault="00B26504" w:rsidP="00B26504">
            <w:pPr>
              <w:numPr>
                <w:ilvl w:val="0"/>
                <w:numId w:val="27"/>
              </w:numPr>
              <w:spacing w:after="0"/>
              <w:contextualSpacing/>
              <w:rPr>
                <w:rFonts w:eastAsia="Times New Roman"/>
                <w:b/>
                <w:bCs/>
                <w:i/>
                <w:iCs/>
              </w:rPr>
            </w:pPr>
            <w:r w:rsidRPr="00B26504">
              <w:rPr>
                <w:rFonts w:eastAsia="Times New Roman"/>
                <w:b/>
                <w:bCs/>
                <w:i/>
                <w:iCs/>
              </w:rPr>
              <w:t>Percentage of the devices that are certified by PTCRB and GCF</w:t>
            </w:r>
          </w:p>
          <w:p w14:paraId="26F1C642" w14:textId="77777777" w:rsidR="00B26504" w:rsidRPr="00B26504" w:rsidRDefault="00B26504" w:rsidP="00B26504">
            <w:pPr>
              <w:numPr>
                <w:ilvl w:val="0"/>
                <w:numId w:val="27"/>
              </w:numPr>
              <w:spacing w:after="0"/>
              <w:contextualSpacing/>
              <w:rPr>
                <w:rFonts w:eastAsia="Times New Roman"/>
                <w:b/>
                <w:bCs/>
                <w:i/>
                <w:iCs/>
              </w:rPr>
            </w:pPr>
            <w:r w:rsidRPr="00B26504">
              <w:rPr>
                <w:rFonts w:eastAsia="Times New Roman"/>
                <w:b/>
                <w:bCs/>
                <w:i/>
                <w:iCs/>
              </w:rPr>
              <w:t>Percentage of the devices per market segment (i.e. low, mid or high)</w:t>
            </w:r>
          </w:p>
          <w:p w14:paraId="244F9AF5" w14:textId="77777777" w:rsidR="00B26504" w:rsidRPr="00B26504" w:rsidRDefault="00B26504" w:rsidP="00B26504">
            <w:pPr>
              <w:numPr>
                <w:ilvl w:val="0"/>
                <w:numId w:val="27"/>
              </w:numPr>
              <w:spacing w:after="0"/>
              <w:contextualSpacing/>
              <w:rPr>
                <w:rFonts w:eastAsia="Times New Roman"/>
                <w:b/>
                <w:bCs/>
                <w:i/>
                <w:iCs/>
              </w:rPr>
            </w:pPr>
            <w:r w:rsidRPr="00B26504">
              <w:rPr>
                <w:rFonts w:eastAsia="Times New Roman"/>
                <w:b/>
                <w:bCs/>
                <w:i/>
                <w:iCs/>
              </w:rPr>
              <w:t>Percentage of devices that are commercially available</w:t>
            </w:r>
          </w:p>
          <w:p w14:paraId="1CF87FB3" w14:textId="77777777" w:rsidR="00B26504" w:rsidRPr="00B26504" w:rsidRDefault="00B26504" w:rsidP="00B26504">
            <w:pPr>
              <w:spacing w:after="0"/>
              <w:rPr>
                <w:rFonts w:eastAsia="Times New Roman"/>
                <w:lang w:eastAsia="zh-CN"/>
              </w:rPr>
            </w:pPr>
          </w:p>
          <w:p w14:paraId="0447AF94" w14:textId="77777777" w:rsidR="00B26504" w:rsidRPr="00B26504" w:rsidRDefault="00B26504" w:rsidP="00B26504">
            <w:pPr>
              <w:spacing w:after="0"/>
              <w:rPr>
                <w:rFonts w:eastAsia="Times New Roman"/>
                <w:b/>
                <w:bCs/>
                <w:i/>
                <w:iCs/>
                <w:color w:val="000000"/>
                <w:lang w:val="en-US" w:eastAsia="zh-CN"/>
              </w:rPr>
            </w:pPr>
            <w:r w:rsidRPr="00B26504">
              <w:rPr>
                <w:rFonts w:eastAsia="Times New Roman"/>
                <w:b/>
                <w:bCs/>
                <w:i/>
                <w:iCs/>
                <w:color w:val="000000"/>
                <w:lang w:val="en-US" w:eastAsia="zh-CN"/>
              </w:rPr>
              <w:t>Proposal 2: It is proposed to include the following fields in the datasheet that will be provided to the laboratories for collecting the measurement results:</w:t>
            </w:r>
          </w:p>
          <w:p w14:paraId="7AC3614D" w14:textId="77777777" w:rsidR="00B26504" w:rsidRPr="00B26504" w:rsidRDefault="00B26504" w:rsidP="00B26504">
            <w:pPr>
              <w:numPr>
                <w:ilvl w:val="0"/>
                <w:numId w:val="28"/>
              </w:numPr>
              <w:spacing w:after="0"/>
              <w:contextualSpacing/>
              <w:rPr>
                <w:rFonts w:eastAsia="Times New Roman"/>
                <w:b/>
                <w:bCs/>
                <w:i/>
                <w:iCs/>
                <w:color w:val="000000"/>
                <w:lang w:val="en-US" w:eastAsia="zh-CN"/>
              </w:rPr>
            </w:pPr>
            <w:r w:rsidRPr="00B26504">
              <w:rPr>
                <w:rFonts w:eastAsia="Times New Roman"/>
                <w:b/>
                <w:bCs/>
                <w:i/>
                <w:iCs/>
                <w:color w:val="000000"/>
                <w:lang w:val="en-US" w:eastAsia="zh-CN"/>
              </w:rPr>
              <w:t>Device model</w:t>
            </w:r>
          </w:p>
          <w:p w14:paraId="3478B38B" w14:textId="77777777" w:rsidR="00B26504" w:rsidRPr="00B26504" w:rsidRDefault="00B26504" w:rsidP="00B26504">
            <w:pPr>
              <w:numPr>
                <w:ilvl w:val="0"/>
                <w:numId w:val="28"/>
              </w:numPr>
              <w:spacing w:after="0"/>
              <w:contextualSpacing/>
              <w:rPr>
                <w:rFonts w:eastAsia="Times New Roman"/>
                <w:b/>
                <w:bCs/>
                <w:i/>
                <w:iCs/>
                <w:color w:val="000000"/>
                <w:lang w:val="en-US" w:eastAsia="zh-CN"/>
              </w:rPr>
            </w:pPr>
            <w:r w:rsidRPr="00B26504">
              <w:rPr>
                <w:rFonts w:eastAsia="Times New Roman"/>
                <w:b/>
                <w:bCs/>
                <w:i/>
                <w:iCs/>
                <w:color w:val="000000"/>
                <w:lang w:val="en-US" w:eastAsia="zh-CN"/>
              </w:rPr>
              <w:t>Device vendor</w:t>
            </w:r>
          </w:p>
          <w:p w14:paraId="158CBCFB" w14:textId="77777777" w:rsidR="00B26504" w:rsidRPr="00B26504" w:rsidRDefault="00B26504" w:rsidP="00B26504">
            <w:pPr>
              <w:numPr>
                <w:ilvl w:val="0"/>
                <w:numId w:val="28"/>
              </w:numPr>
              <w:spacing w:after="0"/>
              <w:contextualSpacing/>
              <w:rPr>
                <w:rFonts w:eastAsia="Times New Roman"/>
                <w:b/>
                <w:bCs/>
                <w:i/>
                <w:iCs/>
                <w:color w:val="000000"/>
                <w:lang w:val="en-US" w:eastAsia="zh-CN"/>
              </w:rPr>
            </w:pPr>
            <w:r w:rsidRPr="00B26504">
              <w:rPr>
                <w:rFonts w:eastAsia="Times New Roman"/>
                <w:b/>
                <w:bCs/>
                <w:i/>
                <w:iCs/>
                <w:color w:val="000000"/>
                <w:lang w:val="en-US" w:eastAsia="zh-CN"/>
              </w:rPr>
              <w:t>Power Class</w:t>
            </w:r>
          </w:p>
          <w:p w14:paraId="533AA8B9" w14:textId="77777777" w:rsidR="00B26504" w:rsidRPr="00B26504" w:rsidRDefault="00B26504" w:rsidP="00B26504">
            <w:pPr>
              <w:numPr>
                <w:ilvl w:val="0"/>
                <w:numId w:val="28"/>
              </w:numPr>
              <w:spacing w:after="0"/>
              <w:contextualSpacing/>
              <w:rPr>
                <w:rFonts w:eastAsia="Times New Roman"/>
                <w:b/>
                <w:bCs/>
                <w:i/>
                <w:iCs/>
                <w:color w:val="000000"/>
                <w:lang w:val="en-US" w:eastAsia="zh-CN"/>
              </w:rPr>
            </w:pPr>
            <w:r w:rsidRPr="00B26504">
              <w:rPr>
                <w:rFonts w:eastAsia="Times New Roman"/>
                <w:b/>
                <w:bCs/>
                <w:i/>
                <w:iCs/>
                <w:color w:val="000000"/>
                <w:lang w:val="en-US" w:eastAsia="zh-CN"/>
              </w:rPr>
              <w:t>Supported bands</w:t>
            </w:r>
          </w:p>
          <w:p w14:paraId="0C679C40" w14:textId="77777777" w:rsidR="00B26504" w:rsidRPr="00B26504" w:rsidRDefault="00B26504" w:rsidP="00B26504">
            <w:pPr>
              <w:numPr>
                <w:ilvl w:val="0"/>
                <w:numId w:val="28"/>
              </w:numPr>
              <w:spacing w:after="0"/>
              <w:contextualSpacing/>
              <w:rPr>
                <w:rFonts w:eastAsia="Times New Roman"/>
                <w:b/>
                <w:bCs/>
                <w:i/>
                <w:iCs/>
                <w:color w:val="000000"/>
                <w:lang w:val="en-US" w:eastAsia="zh-CN"/>
              </w:rPr>
            </w:pPr>
            <w:r w:rsidRPr="00B26504">
              <w:rPr>
                <w:rFonts w:eastAsia="Times New Roman"/>
                <w:b/>
                <w:bCs/>
                <w:i/>
                <w:iCs/>
                <w:color w:val="000000"/>
                <w:lang w:val="en-US" w:eastAsia="zh-CN"/>
              </w:rPr>
              <w:t>Year of production</w:t>
            </w:r>
          </w:p>
          <w:p w14:paraId="7DE1EAF5" w14:textId="77777777" w:rsidR="00B26504" w:rsidRPr="00B26504" w:rsidRDefault="00B26504" w:rsidP="00B26504">
            <w:pPr>
              <w:numPr>
                <w:ilvl w:val="0"/>
                <w:numId w:val="28"/>
              </w:numPr>
              <w:spacing w:after="0"/>
              <w:contextualSpacing/>
              <w:rPr>
                <w:rFonts w:eastAsia="Times New Roman"/>
                <w:b/>
                <w:bCs/>
                <w:i/>
                <w:iCs/>
                <w:color w:val="000000"/>
                <w:lang w:val="en-US" w:eastAsia="zh-CN"/>
              </w:rPr>
            </w:pPr>
            <w:r w:rsidRPr="00B26504">
              <w:rPr>
                <w:rFonts w:eastAsia="Times New Roman"/>
                <w:b/>
                <w:bCs/>
                <w:i/>
                <w:iCs/>
                <w:color w:val="000000"/>
                <w:lang w:val="en-US" w:eastAsia="zh-CN"/>
              </w:rPr>
              <w:t>Device certification (PTCRB, GCF, N/A)</w:t>
            </w:r>
          </w:p>
          <w:p w14:paraId="5EFFC38B" w14:textId="77777777" w:rsidR="00B26504" w:rsidRPr="00B26504" w:rsidRDefault="00B26504" w:rsidP="00B26504">
            <w:pPr>
              <w:numPr>
                <w:ilvl w:val="0"/>
                <w:numId w:val="28"/>
              </w:numPr>
              <w:spacing w:after="0"/>
              <w:contextualSpacing/>
              <w:rPr>
                <w:rFonts w:eastAsia="Times New Roman"/>
                <w:b/>
                <w:bCs/>
                <w:i/>
                <w:iCs/>
                <w:color w:val="000000"/>
                <w:lang w:val="en-US" w:eastAsia="zh-CN"/>
              </w:rPr>
            </w:pPr>
            <w:r w:rsidRPr="00B26504">
              <w:rPr>
                <w:rFonts w:eastAsia="Times New Roman"/>
                <w:b/>
                <w:bCs/>
                <w:i/>
                <w:iCs/>
                <w:color w:val="000000"/>
                <w:lang w:val="en-US" w:eastAsia="zh-CN"/>
              </w:rPr>
              <w:t>Market segment (</w:t>
            </w:r>
            <w:r w:rsidRPr="00B26504">
              <w:rPr>
                <w:rFonts w:eastAsia="Times New Roman"/>
                <w:b/>
                <w:bCs/>
                <w:i/>
                <w:iCs/>
              </w:rPr>
              <w:t>low, mid or high</w:t>
            </w:r>
            <w:r w:rsidRPr="00B26504">
              <w:rPr>
                <w:rFonts w:eastAsia="Times New Roman"/>
                <w:b/>
                <w:bCs/>
                <w:i/>
                <w:iCs/>
                <w:color w:val="000000"/>
                <w:lang w:val="en-US" w:eastAsia="zh-CN"/>
              </w:rPr>
              <w:t>)</w:t>
            </w:r>
          </w:p>
          <w:p w14:paraId="14FDA628" w14:textId="77777777" w:rsidR="00B26504" w:rsidRPr="00B26504" w:rsidRDefault="00B26504" w:rsidP="00B26504">
            <w:pPr>
              <w:numPr>
                <w:ilvl w:val="0"/>
                <w:numId w:val="28"/>
              </w:numPr>
              <w:spacing w:after="0"/>
              <w:contextualSpacing/>
              <w:rPr>
                <w:rFonts w:eastAsia="Times New Roman"/>
                <w:b/>
                <w:bCs/>
                <w:i/>
                <w:iCs/>
                <w:color w:val="000000"/>
                <w:lang w:val="en-US" w:eastAsia="zh-CN"/>
              </w:rPr>
            </w:pPr>
            <w:r w:rsidRPr="00B26504">
              <w:rPr>
                <w:rFonts w:eastAsia="Times New Roman"/>
                <w:b/>
                <w:bCs/>
                <w:i/>
                <w:iCs/>
                <w:color w:val="000000"/>
                <w:lang w:val="en-US" w:eastAsia="zh-CN"/>
              </w:rPr>
              <w:t>Commercially available (YES or NO)</w:t>
            </w:r>
          </w:p>
          <w:p w14:paraId="61DC0D44" w14:textId="77777777" w:rsidR="00B26504" w:rsidRPr="00B26504" w:rsidRDefault="00B26504" w:rsidP="00B26504">
            <w:pPr>
              <w:spacing w:after="0"/>
              <w:rPr>
                <w:rFonts w:eastAsia="Times New Roman"/>
                <w:lang w:val="en-US" w:eastAsia="zh-CN"/>
              </w:rPr>
            </w:pPr>
          </w:p>
          <w:p w14:paraId="51F5E782" w14:textId="77777777" w:rsidR="00B26504" w:rsidRPr="00B26504" w:rsidRDefault="00B26504" w:rsidP="00B26504">
            <w:pPr>
              <w:spacing w:after="0"/>
              <w:rPr>
                <w:rFonts w:eastAsia="Times New Roman"/>
                <w:b/>
                <w:bCs/>
                <w:i/>
                <w:iCs/>
                <w:color w:val="000000"/>
                <w:lang w:val="en-US" w:eastAsia="zh-CN"/>
              </w:rPr>
            </w:pPr>
            <w:r w:rsidRPr="00B26504">
              <w:rPr>
                <w:rFonts w:eastAsia="Times New Roman"/>
                <w:b/>
                <w:bCs/>
                <w:i/>
                <w:iCs/>
                <w:color w:val="000000"/>
                <w:lang w:val="en-US" w:eastAsia="zh-CN"/>
              </w:rPr>
              <w:t>Observation 2: Sensitive information cannot be disclosed to the RAN4 group. An appropriate methodology and a trusted third party need to be defined to collect and manage the device data.</w:t>
            </w:r>
          </w:p>
          <w:p w14:paraId="61BF3F17" w14:textId="77777777" w:rsidR="00B26504" w:rsidRPr="00B26504" w:rsidRDefault="00B26504" w:rsidP="00B26504">
            <w:pPr>
              <w:spacing w:after="0"/>
              <w:rPr>
                <w:rFonts w:eastAsia="Times New Roman"/>
                <w:b/>
                <w:bCs/>
                <w:color w:val="000000"/>
                <w:lang w:val="en-US" w:eastAsia="zh-CN"/>
              </w:rPr>
            </w:pPr>
          </w:p>
          <w:p w14:paraId="00E43F88" w14:textId="77777777" w:rsidR="00B26504" w:rsidRPr="00B26504" w:rsidRDefault="00B26504" w:rsidP="00B26504">
            <w:pPr>
              <w:spacing w:after="0"/>
              <w:rPr>
                <w:rFonts w:eastAsia="Times New Roman"/>
                <w:b/>
                <w:bCs/>
                <w:i/>
                <w:iCs/>
                <w:color w:val="000000"/>
                <w:lang w:val="en-US" w:eastAsia="zh-CN"/>
              </w:rPr>
            </w:pPr>
            <w:r w:rsidRPr="00B26504">
              <w:rPr>
                <w:rFonts w:eastAsia="Times New Roman"/>
                <w:b/>
                <w:bCs/>
                <w:i/>
                <w:iCs/>
                <w:color w:val="000000"/>
                <w:lang w:val="en-US" w:eastAsia="zh-CN"/>
              </w:rPr>
              <w:t>Proposal 3: It is proposed that RAN4 Secretary will cover the role of the trusted third party to collect the measurements results provided by the laboratories and forward them to the RAN4 group after anonymizing the sensitive data</w:t>
            </w:r>
          </w:p>
          <w:p w14:paraId="4F6606A4" w14:textId="77777777" w:rsidR="00B26504" w:rsidRPr="00B26504" w:rsidRDefault="00B26504" w:rsidP="00B26504">
            <w:pPr>
              <w:spacing w:after="0"/>
              <w:rPr>
                <w:rFonts w:eastAsia="Times New Roman"/>
                <w:b/>
                <w:bCs/>
                <w:color w:val="000000"/>
                <w:lang w:val="en-US" w:eastAsia="zh-CN"/>
              </w:rPr>
            </w:pPr>
          </w:p>
          <w:p w14:paraId="1819B14D" w14:textId="77777777" w:rsidR="00B26504" w:rsidRPr="00B26504" w:rsidRDefault="00B26504" w:rsidP="00B26504">
            <w:pPr>
              <w:spacing w:after="0"/>
              <w:rPr>
                <w:rFonts w:eastAsia="Times New Roman"/>
                <w:b/>
                <w:bCs/>
                <w:i/>
                <w:iCs/>
                <w:color w:val="000000"/>
                <w:lang w:val="en-US" w:eastAsia="zh-CN"/>
              </w:rPr>
            </w:pPr>
            <w:r w:rsidRPr="00B26504">
              <w:rPr>
                <w:rFonts w:eastAsia="Times New Roman"/>
                <w:b/>
                <w:bCs/>
                <w:i/>
                <w:iCs/>
                <w:color w:val="000000"/>
                <w:lang w:val="en-US" w:eastAsia="zh-CN"/>
              </w:rPr>
              <w:t>Proposal 4: It is proposed that each device model will be identified by a generic label, e.g. “Model A”, “Model B”, etc. If different laboratories will measure the same device model (not necessarily the same physical device), this will be anyway identified under the same label. For example, with reference to Proposal 1, 4 devices of the same model will count as 4 measured devices and 1 measured model.</w:t>
            </w:r>
          </w:p>
          <w:p w14:paraId="2CB38F3F" w14:textId="77777777" w:rsidR="00B26504" w:rsidRPr="00B26504" w:rsidRDefault="00B26504" w:rsidP="00B26504">
            <w:pPr>
              <w:spacing w:after="0"/>
              <w:rPr>
                <w:rFonts w:eastAsia="Times New Roman"/>
                <w:b/>
                <w:bCs/>
                <w:i/>
                <w:iCs/>
                <w:color w:val="000000"/>
                <w:lang w:val="en-US" w:eastAsia="zh-CN"/>
              </w:rPr>
            </w:pPr>
          </w:p>
          <w:p w14:paraId="7F8B272B" w14:textId="77777777" w:rsidR="00B26504" w:rsidRPr="00B26504" w:rsidRDefault="00B26504" w:rsidP="00B26504">
            <w:pPr>
              <w:spacing w:after="0"/>
              <w:rPr>
                <w:rFonts w:eastAsia="Times New Roman"/>
                <w:b/>
                <w:bCs/>
                <w:i/>
                <w:iCs/>
                <w:color w:val="000000"/>
                <w:lang w:val="en-US" w:eastAsia="zh-CN"/>
              </w:rPr>
            </w:pPr>
            <w:r w:rsidRPr="00B26504">
              <w:rPr>
                <w:rFonts w:eastAsia="Times New Roman"/>
                <w:b/>
                <w:bCs/>
                <w:i/>
                <w:iCs/>
                <w:color w:val="000000"/>
                <w:lang w:val="en-US" w:eastAsia="zh-CN"/>
              </w:rPr>
              <w:lastRenderedPageBreak/>
              <w:t>Proposal 5: The information reported in the Proposal 1 will be provided by the WI rapporteur together with the curves analysis of the measurements results.</w:t>
            </w:r>
          </w:p>
          <w:p w14:paraId="186AA12C" w14:textId="77777777" w:rsidR="00B26504" w:rsidRPr="00B26504" w:rsidRDefault="00B26504" w:rsidP="00B26504">
            <w:pPr>
              <w:spacing w:after="0"/>
              <w:rPr>
                <w:rFonts w:eastAsia="Times New Roman"/>
                <w:b/>
                <w:bCs/>
                <w:i/>
                <w:iCs/>
                <w:color w:val="000000"/>
                <w:lang w:val="en-US" w:eastAsia="zh-CN"/>
              </w:rPr>
            </w:pPr>
          </w:p>
          <w:p w14:paraId="4DB5D4E6" w14:textId="77777777" w:rsidR="00B26504" w:rsidRPr="00B26504" w:rsidRDefault="00B26504" w:rsidP="00B26504">
            <w:pPr>
              <w:spacing w:after="0"/>
              <w:rPr>
                <w:rFonts w:eastAsia="Times New Roman"/>
                <w:b/>
                <w:bCs/>
                <w:i/>
                <w:iCs/>
                <w:lang w:val="en-US" w:eastAsia="ja-JP"/>
              </w:rPr>
            </w:pPr>
            <w:r w:rsidRPr="00B26504">
              <w:rPr>
                <w:rFonts w:eastAsia="Times New Roman"/>
                <w:b/>
                <w:bCs/>
                <w:i/>
                <w:iCs/>
                <w:lang w:val="en-US" w:eastAsia="ja-JP"/>
              </w:rPr>
              <w:t>Proposal 6: It is proposed to adopt the following thresholds to be satisfied for the statistical relevance validation of the measurement campaign:</w:t>
            </w:r>
          </w:p>
          <w:p w14:paraId="6E40B95F" w14:textId="77777777" w:rsidR="00B26504" w:rsidRPr="00B26504" w:rsidRDefault="00B26504" w:rsidP="00B26504">
            <w:pPr>
              <w:numPr>
                <w:ilvl w:val="0"/>
                <w:numId w:val="29"/>
              </w:numPr>
              <w:spacing w:after="0"/>
              <w:contextualSpacing/>
              <w:rPr>
                <w:rFonts w:eastAsia="Times New Roman"/>
                <w:b/>
                <w:bCs/>
                <w:i/>
                <w:iCs/>
              </w:rPr>
            </w:pPr>
            <w:r w:rsidRPr="00B26504">
              <w:rPr>
                <w:rFonts w:eastAsia="Times New Roman"/>
                <w:b/>
                <w:bCs/>
                <w:i/>
                <w:iCs/>
              </w:rPr>
              <w:t>Total number of devices: &gt;= 50</w:t>
            </w:r>
          </w:p>
          <w:p w14:paraId="44145790" w14:textId="77777777" w:rsidR="00B26504" w:rsidRPr="00B26504" w:rsidRDefault="00B26504" w:rsidP="00B26504">
            <w:pPr>
              <w:numPr>
                <w:ilvl w:val="0"/>
                <w:numId w:val="29"/>
              </w:numPr>
              <w:spacing w:after="0"/>
              <w:contextualSpacing/>
              <w:rPr>
                <w:rFonts w:eastAsia="Times New Roman"/>
                <w:b/>
                <w:bCs/>
                <w:i/>
                <w:iCs/>
              </w:rPr>
            </w:pPr>
            <w:r w:rsidRPr="00B26504">
              <w:rPr>
                <w:rFonts w:eastAsia="Times New Roman"/>
                <w:b/>
                <w:bCs/>
                <w:i/>
                <w:iCs/>
              </w:rPr>
              <w:t>Total number of models: &gt;= 40</w:t>
            </w:r>
          </w:p>
          <w:p w14:paraId="5B70186F" w14:textId="77777777" w:rsidR="00B26504" w:rsidRPr="00B26504" w:rsidRDefault="00B26504" w:rsidP="00B26504">
            <w:pPr>
              <w:numPr>
                <w:ilvl w:val="0"/>
                <w:numId w:val="29"/>
              </w:numPr>
              <w:spacing w:after="0"/>
              <w:contextualSpacing/>
              <w:rPr>
                <w:rFonts w:eastAsia="Times New Roman"/>
                <w:b/>
                <w:bCs/>
                <w:i/>
                <w:iCs/>
              </w:rPr>
            </w:pPr>
            <w:r w:rsidRPr="00B26504">
              <w:rPr>
                <w:rFonts w:eastAsia="Times New Roman"/>
                <w:b/>
                <w:bCs/>
                <w:i/>
                <w:iCs/>
              </w:rPr>
              <w:t>Total number of devices’ vendors: &gt;=5</w:t>
            </w:r>
          </w:p>
          <w:p w14:paraId="76665474" w14:textId="77777777" w:rsidR="00B26504" w:rsidRPr="00B26504" w:rsidRDefault="00B26504" w:rsidP="00B26504">
            <w:pPr>
              <w:numPr>
                <w:ilvl w:val="0"/>
                <w:numId w:val="29"/>
              </w:numPr>
              <w:spacing w:after="0"/>
              <w:contextualSpacing/>
              <w:rPr>
                <w:rFonts w:eastAsia="Times New Roman"/>
                <w:b/>
                <w:bCs/>
                <w:i/>
                <w:iCs/>
              </w:rPr>
            </w:pPr>
            <w:r w:rsidRPr="00B26504">
              <w:rPr>
                <w:rFonts w:eastAsia="Times New Roman"/>
                <w:b/>
                <w:bCs/>
                <w:i/>
                <w:iCs/>
              </w:rPr>
              <w:t>Percentage of devices per vendor: [&gt;= 10%]</w:t>
            </w:r>
          </w:p>
          <w:p w14:paraId="4EC2E931" w14:textId="77777777" w:rsidR="00B26504" w:rsidRPr="00B26504" w:rsidRDefault="00B26504" w:rsidP="00B26504">
            <w:pPr>
              <w:numPr>
                <w:ilvl w:val="0"/>
                <w:numId w:val="29"/>
              </w:numPr>
              <w:spacing w:after="0"/>
              <w:contextualSpacing/>
              <w:rPr>
                <w:rFonts w:eastAsia="Times New Roman"/>
                <w:b/>
                <w:bCs/>
                <w:i/>
                <w:iCs/>
              </w:rPr>
            </w:pPr>
            <w:r w:rsidRPr="00B26504">
              <w:rPr>
                <w:rFonts w:eastAsia="Times New Roman"/>
                <w:b/>
                <w:bCs/>
                <w:i/>
                <w:iCs/>
              </w:rPr>
              <w:t>Percentage of devices per Power Class: TBD</w:t>
            </w:r>
          </w:p>
          <w:p w14:paraId="2678CACE" w14:textId="77777777" w:rsidR="00B26504" w:rsidRPr="00B26504" w:rsidRDefault="00B26504" w:rsidP="00B26504">
            <w:pPr>
              <w:numPr>
                <w:ilvl w:val="0"/>
                <w:numId w:val="29"/>
              </w:numPr>
              <w:spacing w:after="0"/>
              <w:contextualSpacing/>
              <w:rPr>
                <w:rFonts w:eastAsia="Times New Roman"/>
                <w:b/>
                <w:bCs/>
                <w:i/>
                <w:iCs/>
              </w:rPr>
            </w:pPr>
            <w:r w:rsidRPr="00B26504">
              <w:rPr>
                <w:rFonts w:eastAsia="Times New Roman"/>
                <w:b/>
                <w:bCs/>
                <w:i/>
                <w:iCs/>
              </w:rPr>
              <w:t>Percentage of devices per each supported band: TBD</w:t>
            </w:r>
          </w:p>
          <w:p w14:paraId="0308F7B0" w14:textId="77777777" w:rsidR="00B26504" w:rsidRPr="00B26504" w:rsidRDefault="00B26504" w:rsidP="00B26504">
            <w:pPr>
              <w:numPr>
                <w:ilvl w:val="0"/>
                <w:numId w:val="29"/>
              </w:numPr>
              <w:spacing w:after="0"/>
              <w:contextualSpacing/>
              <w:rPr>
                <w:rFonts w:eastAsia="Times New Roman"/>
                <w:b/>
                <w:bCs/>
                <w:i/>
                <w:iCs/>
              </w:rPr>
            </w:pPr>
            <w:r w:rsidRPr="00B26504">
              <w:rPr>
                <w:rFonts w:eastAsia="Times New Roman"/>
                <w:b/>
                <w:bCs/>
                <w:i/>
                <w:iCs/>
              </w:rPr>
              <w:t xml:space="preserve">Percentage of devices per year of production: </w:t>
            </w:r>
            <w:r w:rsidRPr="00B26504">
              <w:rPr>
                <w:rFonts w:eastAsia="Times New Roman"/>
                <w:b/>
                <w:bCs/>
                <w:i/>
                <w:iCs/>
                <w:lang w:val="en-US" w:eastAsia="ja-JP"/>
              </w:rPr>
              <w:t>from second-half 2021 to 2023</w:t>
            </w:r>
            <w:r w:rsidRPr="00B26504">
              <w:rPr>
                <w:rFonts w:eastAsia="Times New Roman"/>
                <w:b/>
                <w:bCs/>
                <w:i/>
                <w:iCs/>
              </w:rPr>
              <w:t>, percentage TBD</w:t>
            </w:r>
          </w:p>
          <w:p w14:paraId="0A12CCEB" w14:textId="77777777" w:rsidR="00B26504" w:rsidRPr="00B26504" w:rsidRDefault="00B26504" w:rsidP="00B26504">
            <w:pPr>
              <w:numPr>
                <w:ilvl w:val="0"/>
                <w:numId w:val="29"/>
              </w:numPr>
              <w:spacing w:after="0"/>
              <w:contextualSpacing/>
              <w:rPr>
                <w:rFonts w:eastAsia="Times New Roman"/>
                <w:b/>
                <w:bCs/>
                <w:i/>
                <w:iCs/>
              </w:rPr>
            </w:pPr>
            <w:r w:rsidRPr="00B26504">
              <w:rPr>
                <w:rFonts w:eastAsia="Times New Roman"/>
                <w:b/>
                <w:bCs/>
                <w:i/>
                <w:iCs/>
              </w:rPr>
              <w:t>Percentage of the devices that are certified by PTCRB and GCF: 100%</w:t>
            </w:r>
          </w:p>
          <w:p w14:paraId="0E4C0CC6" w14:textId="77777777" w:rsidR="00B26504" w:rsidRPr="00B26504" w:rsidRDefault="00B26504" w:rsidP="00B26504">
            <w:pPr>
              <w:numPr>
                <w:ilvl w:val="0"/>
                <w:numId w:val="29"/>
              </w:numPr>
              <w:spacing w:after="0"/>
              <w:contextualSpacing/>
              <w:rPr>
                <w:rFonts w:eastAsia="Times New Roman"/>
                <w:b/>
                <w:bCs/>
                <w:i/>
                <w:iCs/>
              </w:rPr>
            </w:pPr>
            <w:r w:rsidRPr="00B26504">
              <w:rPr>
                <w:rFonts w:eastAsia="Times New Roman"/>
                <w:b/>
                <w:bCs/>
                <w:i/>
                <w:iCs/>
              </w:rPr>
              <w:t>Percentage of the devices per market segment (i.e. low, mid or high): TBD</w:t>
            </w:r>
          </w:p>
          <w:p w14:paraId="1692B149" w14:textId="77777777" w:rsidR="00B26504" w:rsidRPr="00B26504" w:rsidRDefault="00B26504" w:rsidP="00B26504">
            <w:pPr>
              <w:numPr>
                <w:ilvl w:val="0"/>
                <w:numId w:val="29"/>
              </w:numPr>
              <w:spacing w:after="0"/>
              <w:contextualSpacing/>
              <w:rPr>
                <w:rFonts w:eastAsia="Times New Roman"/>
                <w:b/>
                <w:bCs/>
                <w:i/>
                <w:iCs/>
              </w:rPr>
            </w:pPr>
            <w:r w:rsidRPr="00B26504">
              <w:rPr>
                <w:rFonts w:eastAsia="Times New Roman"/>
                <w:b/>
                <w:bCs/>
                <w:i/>
                <w:iCs/>
              </w:rPr>
              <w:t>Percentage of devices that are commercially available: 100%</w:t>
            </w:r>
          </w:p>
          <w:p w14:paraId="14A7EBF1" w14:textId="77777777" w:rsidR="00B26504" w:rsidRPr="00B26504" w:rsidRDefault="00B26504" w:rsidP="00B26504">
            <w:pPr>
              <w:spacing w:after="0"/>
              <w:rPr>
                <w:rFonts w:eastAsia="Times New Roman"/>
                <w:b/>
                <w:bCs/>
                <w:i/>
                <w:iCs/>
              </w:rPr>
            </w:pPr>
          </w:p>
          <w:p w14:paraId="462CC324" w14:textId="7917F40F" w:rsidR="005E3AAC" w:rsidRPr="00B26504" w:rsidRDefault="00B26504" w:rsidP="00BF7A1A">
            <w:pPr>
              <w:spacing w:after="0"/>
              <w:rPr>
                <w:b/>
                <w:bCs/>
                <w:i/>
                <w:iCs/>
                <w:lang w:val="en-US" w:eastAsia="ja-JP"/>
              </w:rPr>
            </w:pPr>
            <w:r w:rsidRPr="00B26504">
              <w:rPr>
                <w:rFonts w:eastAsia="Times New Roman"/>
                <w:b/>
                <w:bCs/>
                <w:i/>
                <w:iCs/>
                <w:lang w:val="en-US" w:eastAsia="ja-JP"/>
              </w:rPr>
              <w:t>Proposal 7: It is proposed to adopt sections 2.1, 2.2 and 2.3 also for the performance part framework of the MIMO OTA enhancement WI.</w:t>
            </w:r>
          </w:p>
        </w:tc>
      </w:tr>
      <w:tr w:rsidR="005E3AAC" w:rsidRPr="002A087A" w14:paraId="552AACF3" w14:textId="77777777" w:rsidTr="005E3AAC">
        <w:trPr>
          <w:trHeight w:val="468"/>
        </w:trPr>
        <w:tc>
          <w:tcPr>
            <w:tcW w:w="1622" w:type="dxa"/>
            <w:tcBorders>
              <w:top w:val="single" w:sz="4" w:space="0" w:color="auto"/>
              <w:left w:val="single" w:sz="4" w:space="0" w:color="auto"/>
              <w:bottom w:val="single" w:sz="4" w:space="0" w:color="auto"/>
              <w:right w:val="single" w:sz="4" w:space="0" w:color="A6A6A6"/>
            </w:tcBorders>
            <w:shd w:val="clear" w:color="auto" w:fill="auto"/>
          </w:tcPr>
          <w:p w14:paraId="662A69B6" w14:textId="3A3F2874" w:rsidR="005E3AAC" w:rsidRPr="002A087A" w:rsidRDefault="00640650" w:rsidP="005E3AAC">
            <w:pPr>
              <w:spacing w:before="120" w:after="120"/>
              <w:rPr>
                <w:rFonts w:asciiTheme="minorHAnsi" w:hAnsiTheme="minorHAnsi" w:cstheme="minorHAnsi"/>
              </w:rPr>
            </w:pPr>
            <w:hyperlink r:id="rId32" w:history="1">
              <w:r w:rsidR="005E3AAC">
                <w:rPr>
                  <w:rStyle w:val="af0"/>
                  <w:rFonts w:ascii="Arial" w:hAnsi="Arial" w:cs="Arial"/>
                  <w:b/>
                  <w:bCs/>
                  <w:sz w:val="16"/>
                  <w:szCs w:val="16"/>
                </w:rPr>
                <w:t>R4-2309355</w:t>
              </w:r>
            </w:hyperlink>
          </w:p>
        </w:tc>
        <w:tc>
          <w:tcPr>
            <w:tcW w:w="1424" w:type="dxa"/>
            <w:tcBorders>
              <w:top w:val="single" w:sz="4" w:space="0" w:color="auto"/>
              <w:bottom w:val="single" w:sz="4" w:space="0" w:color="auto"/>
            </w:tcBorders>
          </w:tcPr>
          <w:p w14:paraId="042654EB" w14:textId="22FC9BAE" w:rsidR="005E3AAC" w:rsidRPr="002A087A" w:rsidRDefault="005E3AAC" w:rsidP="005E3AAC">
            <w:pPr>
              <w:spacing w:before="120" w:after="120"/>
              <w:rPr>
                <w:rFonts w:asciiTheme="minorHAnsi" w:hAnsiTheme="minorHAnsi" w:cstheme="minorHAnsi"/>
              </w:rPr>
            </w:pPr>
            <w:r>
              <w:rPr>
                <w:rFonts w:ascii="Arial" w:hAnsi="Arial" w:cs="Arial"/>
                <w:sz w:val="16"/>
                <w:szCs w:val="16"/>
              </w:rPr>
              <w:t>CAICT</w:t>
            </w:r>
          </w:p>
        </w:tc>
        <w:tc>
          <w:tcPr>
            <w:tcW w:w="6585" w:type="dxa"/>
            <w:tcBorders>
              <w:top w:val="single" w:sz="4" w:space="0" w:color="auto"/>
              <w:bottom w:val="single" w:sz="4" w:space="0" w:color="auto"/>
            </w:tcBorders>
          </w:tcPr>
          <w:p w14:paraId="50E36623" w14:textId="77777777" w:rsidR="00B26504" w:rsidRDefault="00B26504" w:rsidP="00B26504">
            <w:pPr>
              <w:widowControl w:val="0"/>
              <w:overflowPunct/>
              <w:autoSpaceDE/>
              <w:autoSpaceDN/>
              <w:adjustRightInd/>
              <w:spacing w:beforeLines="50" w:before="120" w:afterLines="50" w:after="120"/>
              <w:jc w:val="both"/>
              <w:textAlignment w:val="auto"/>
              <w:rPr>
                <w:rFonts w:eastAsiaTheme="minorEastAsia"/>
                <w:b/>
                <w:bCs/>
                <w:lang w:val="en-US" w:eastAsia="zh-CN"/>
              </w:rPr>
            </w:pPr>
            <w:r w:rsidRPr="00912105">
              <w:rPr>
                <w:rFonts w:eastAsiaTheme="minorEastAsia"/>
                <w:b/>
                <w:bCs/>
                <w:lang w:val="en-US" w:eastAsia="zh-CN"/>
              </w:rPr>
              <w:t xml:space="preserve">Proposal 1: </w:t>
            </w:r>
            <w:r w:rsidRPr="00912105">
              <w:rPr>
                <w:rFonts w:eastAsiaTheme="minorEastAsia" w:hint="eastAsia"/>
                <w:b/>
                <w:bCs/>
                <w:lang w:val="en-US" w:eastAsia="zh-CN"/>
              </w:rPr>
              <w:t>R</w:t>
            </w:r>
            <w:r w:rsidRPr="00912105">
              <w:rPr>
                <w:rFonts w:eastAsiaTheme="minorEastAsia"/>
                <w:b/>
                <w:bCs/>
                <w:lang w:val="en-US" w:eastAsia="zh-CN"/>
              </w:rPr>
              <w:t xml:space="preserve">AN4 </w:t>
            </w:r>
            <w:r>
              <w:rPr>
                <w:rFonts w:eastAsiaTheme="minorEastAsia"/>
                <w:b/>
                <w:bCs/>
                <w:lang w:val="en-US" w:eastAsia="zh-CN"/>
              </w:rPr>
              <w:t xml:space="preserve">should </w:t>
            </w:r>
            <w:r w:rsidRPr="00912105">
              <w:rPr>
                <w:rFonts w:eastAsiaTheme="minorEastAsia"/>
                <w:b/>
                <w:bCs/>
                <w:lang w:val="en-US" w:eastAsia="zh-CN"/>
              </w:rPr>
              <w:t>update the work plan or provide a schedule for AC lab alignment, RC lab alignment, RC and AC harmonization and performance test campaigns based on the current progress of Rel-18 TRP TRS WI.</w:t>
            </w:r>
          </w:p>
          <w:p w14:paraId="3ED22ECC" w14:textId="77777777" w:rsidR="00B26504" w:rsidRDefault="00B26504" w:rsidP="00B26504">
            <w:pPr>
              <w:widowControl w:val="0"/>
              <w:overflowPunct/>
              <w:autoSpaceDE/>
              <w:autoSpaceDN/>
              <w:adjustRightInd/>
              <w:spacing w:beforeLines="50" w:before="120" w:afterLines="50" w:after="120"/>
              <w:jc w:val="both"/>
              <w:textAlignment w:val="auto"/>
              <w:rPr>
                <w:rFonts w:eastAsiaTheme="minorEastAsia"/>
                <w:b/>
                <w:bCs/>
                <w:lang w:val="en-US" w:eastAsia="zh-CN"/>
              </w:rPr>
            </w:pPr>
            <w:r>
              <w:rPr>
                <w:rFonts w:eastAsiaTheme="minorEastAsia"/>
                <w:b/>
                <w:bCs/>
                <w:lang w:val="en-US" w:eastAsia="zh-CN"/>
              </w:rPr>
              <w:t>Proposal 2: RAN4 should conclude the detailed framework for RC harmonization activity before RAN4#108.</w:t>
            </w:r>
          </w:p>
          <w:p w14:paraId="205A1909" w14:textId="77777777" w:rsidR="00B26504" w:rsidRPr="00F400C7" w:rsidRDefault="00B26504" w:rsidP="00B26504">
            <w:pPr>
              <w:widowControl w:val="0"/>
              <w:overflowPunct/>
              <w:autoSpaceDE/>
              <w:autoSpaceDN/>
              <w:adjustRightInd/>
              <w:spacing w:beforeLines="50" w:before="120" w:afterLines="50" w:after="120"/>
              <w:jc w:val="both"/>
              <w:textAlignment w:val="auto"/>
              <w:rPr>
                <w:b/>
                <w:bCs/>
              </w:rPr>
            </w:pPr>
            <w:r w:rsidRPr="00F400C7">
              <w:rPr>
                <w:rFonts w:eastAsiaTheme="minorEastAsia"/>
                <w:b/>
                <w:bCs/>
                <w:lang w:eastAsia="zh-CN"/>
              </w:rPr>
              <w:t xml:space="preserve">Proposal </w:t>
            </w:r>
            <w:r>
              <w:rPr>
                <w:rFonts w:eastAsiaTheme="minorEastAsia"/>
                <w:b/>
                <w:bCs/>
                <w:lang w:eastAsia="zh-CN"/>
              </w:rPr>
              <w:t>3</w:t>
            </w:r>
            <w:r w:rsidRPr="00F400C7">
              <w:rPr>
                <w:rFonts w:eastAsiaTheme="minorEastAsia"/>
                <w:b/>
                <w:bCs/>
                <w:lang w:eastAsia="zh-CN"/>
              </w:rPr>
              <w:t>: The volunteer labs should use the same method</w:t>
            </w:r>
            <w:r>
              <w:rPr>
                <w:rFonts w:eastAsiaTheme="minorEastAsia"/>
                <w:b/>
                <w:bCs/>
                <w:lang w:eastAsia="zh-CN"/>
              </w:rPr>
              <w:t xml:space="preserve">, such as </w:t>
            </w:r>
            <w:r w:rsidRPr="00F400C7">
              <w:rPr>
                <w:rFonts w:eastAsiaTheme="minorEastAsia"/>
                <w:b/>
                <w:bCs/>
                <w:lang w:eastAsia="zh-CN"/>
              </w:rPr>
              <w:t>measurement grids and TRP TRS summation form</w:t>
            </w:r>
            <w:r>
              <w:rPr>
                <w:rFonts w:eastAsiaTheme="minorEastAsia"/>
                <w:b/>
                <w:bCs/>
                <w:lang w:eastAsia="zh-CN"/>
              </w:rPr>
              <w:t>,</w:t>
            </w:r>
            <w:r w:rsidRPr="00F400C7">
              <w:rPr>
                <w:rFonts w:eastAsiaTheme="minorEastAsia"/>
                <w:b/>
                <w:bCs/>
                <w:lang w:eastAsia="zh-CN"/>
              </w:rPr>
              <w:t xml:space="preserve"> as the test campaign phase to carry out lab alignment activities.</w:t>
            </w:r>
          </w:p>
          <w:p w14:paraId="3B7F2857" w14:textId="77777777" w:rsidR="00B26504" w:rsidRPr="00413E93" w:rsidRDefault="00B26504" w:rsidP="00B26504">
            <w:pPr>
              <w:widowControl w:val="0"/>
              <w:overflowPunct/>
              <w:autoSpaceDE/>
              <w:autoSpaceDN/>
              <w:adjustRightInd/>
              <w:spacing w:beforeLines="50" w:before="120" w:afterLines="50" w:after="120"/>
              <w:jc w:val="both"/>
              <w:textAlignment w:val="auto"/>
              <w:rPr>
                <w:rFonts w:eastAsiaTheme="minorEastAsia"/>
                <w:b/>
                <w:bCs/>
                <w:lang w:eastAsia="zh-CN"/>
              </w:rPr>
            </w:pPr>
            <w:r w:rsidRPr="002771F0">
              <w:rPr>
                <w:rFonts w:eastAsiaTheme="minorEastAsia"/>
                <w:b/>
                <w:bCs/>
                <w:lang w:eastAsia="zh-CN"/>
              </w:rPr>
              <w:t>Observation 1: The gap between the maximum output power that PC2 and PC3 UEs can achieve is less than 3dB.</w:t>
            </w:r>
          </w:p>
          <w:p w14:paraId="4D948121" w14:textId="39457538" w:rsidR="005E3AAC" w:rsidRPr="00B26504" w:rsidRDefault="00B26504" w:rsidP="00B26504">
            <w:pPr>
              <w:widowControl w:val="0"/>
              <w:overflowPunct/>
              <w:autoSpaceDE/>
              <w:autoSpaceDN/>
              <w:adjustRightInd/>
              <w:spacing w:beforeLines="50" w:before="120" w:afterLines="50" w:after="120"/>
              <w:jc w:val="both"/>
              <w:textAlignment w:val="auto"/>
              <w:rPr>
                <w:rFonts w:eastAsiaTheme="minorEastAsia"/>
                <w:b/>
                <w:bCs/>
                <w:lang w:eastAsia="zh-CN"/>
              </w:rPr>
            </w:pPr>
            <w:r w:rsidRPr="003B1667">
              <w:rPr>
                <w:rFonts w:eastAsiaTheme="minorEastAsia"/>
                <w:b/>
                <w:bCs/>
                <w:lang w:eastAsia="zh-CN"/>
              </w:rPr>
              <w:t xml:space="preserve">Proposal </w:t>
            </w:r>
            <w:r>
              <w:rPr>
                <w:rFonts w:eastAsiaTheme="minorEastAsia"/>
                <w:b/>
                <w:bCs/>
                <w:lang w:eastAsia="zh-CN"/>
              </w:rPr>
              <w:t>4</w:t>
            </w:r>
            <w:r w:rsidRPr="003B1667">
              <w:rPr>
                <w:rFonts w:eastAsiaTheme="minorEastAsia"/>
                <w:b/>
                <w:bCs/>
                <w:lang w:eastAsia="zh-CN"/>
              </w:rPr>
              <w:t xml:space="preserve">: After specifying the PC2 requirements based on measurement campaign, RAN4 can consider to specify the PC3 requirement for that band, based on the </w:t>
            </w:r>
            <w:r>
              <w:rPr>
                <w:rFonts w:eastAsiaTheme="minorEastAsia"/>
                <w:b/>
                <w:bCs/>
                <w:lang w:eastAsia="zh-CN"/>
              </w:rPr>
              <w:t>[</w:t>
            </w:r>
            <w:proofErr w:type="gramStart"/>
            <w:r w:rsidRPr="003B1667">
              <w:rPr>
                <w:rFonts w:eastAsiaTheme="minorEastAsia"/>
                <w:b/>
                <w:bCs/>
                <w:lang w:eastAsia="zh-CN"/>
              </w:rPr>
              <w:t>2</w:t>
            </w:r>
            <w:r>
              <w:rPr>
                <w:rFonts w:eastAsiaTheme="minorEastAsia"/>
                <w:b/>
                <w:bCs/>
                <w:lang w:eastAsia="zh-CN"/>
              </w:rPr>
              <w:t>]</w:t>
            </w:r>
            <w:r w:rsidRPr="003B1667">
              <w:rPr>
                <w:rFonts w:eastAsiaTheme="minorEastAsia"/>
                <w:b/>
                <w:bCs/>
                <w:lang w:eastAsia="zh-CN"/>
              </w:rPr>
              <w:t>dB</w:t>
            </w:r>
            <w:proofErr w:type="gramEnd"/>
            <w:r w:rsidRPr="003B1667">
              <w:rPr>
                <w:rFonts w:eastAsiaTheme="minorEastAsia"/>
                <w:b/>
                <w:bCs/>
                <w:lang w:eastAsia="zh-CN"/>
              </w:rPr>
              <w:t xml:space="preserve"> offset.</w:t>
            </w:r>
            <w:r>
              <w:rPr>
                <w:rFonts w:eastAsiaTheme="minorEastAsia"/>
                <w:b/>
                <w:bCs/>
                <w:lang w:eastAsia="zh-CN"/>
              </w:rPr>
              <w:t xml:space="preserve"> </w:t>
            </w:r>
            <w:r w:rsidRPr="00E83332">
              <w:rPr>
                <w:rFonts w:eastAsiaTheme="minorEastAsia"/>
                <w:b/>
                <w:bCs/>
                <w:lang w:eastAsia="zh-CN"/>
              </w:rPr>
              <w:t>Further refinement based on measurement results is not precluded.</w:t>
            </w:r>
          </w:p>
        </w:tc>
      </w:tr>
    </w:tbl>
    <w:p w14:paraId="4665FDF6" w14:textId="77777777" w:rsidR="0073270A" w:rsidRPr="002A087A" w:rsidRDefault="0073270A" w:rsidP="0073270A">
      <w:pPr>
        <w:pStyle w:val="2"/>
      </w:pPr>
      <w:r w:rsidRPr="002A087A">
        <w:rPr>
          <w:rFonts w:hint="eastAsia"/>
        </w:rPr>
        <w:t>Open issues</w:t>
      </w:r>
      <w:r w:rsidRPr="002A087A">
        <w:t xml:space="preserve"> summary</w:t>
      </w:r>
    </w:p>
    <w:p w14:paraId="51CC8E39" w14:textId="570C8372" w:rsidR="0073270A" w:rsidRPr="002A087A" w:rsidRDefault="0073270A" w:rsidP="0073270A">
      <w:pPr>
        <w:pStyle w:val="3"/>
        <w:rPr>
          <w:sz w:val="24"/>
          <w:szCs w:val="16"/>
        </w:rPr>
      </w:pPr>
      <w:r w:rsidRPr="002A087A">
        <w:rPr>
          <w:sz w:val="24"/>
          <w:szCs w:val="16"/>
        </w:rPr>
        <w:t xml:space="preserve">Sub-topic 4-1 </w:t>
      </w:r>
      <w:r w:rsidR="00C415C7">
        <w:rPr>
          <w:sz w:val="24"/>
          <w:szCs w:val="16"/>
        </w:rPr>
        <w:t>Rel-18 AC lab alignment activity</w:t>
      </w:r>
    </w:p>
    <w:p w14:paraId="2F7901F7" w14:textId="2F5A6BDA" w:rsidR="0073270A" w:rsidRPr="002A087A" w:rsidRDefault="0073270A" w:rsidP="0073270A">
      <w:pPr>
        <w:rPr>
          <w:b/>
          <w:u w:val="single"/>
          <w:lang w:eastAsia="ko-KR"/>
        </w:rPr>
      </w:pPr>
      <w:r w:rsidRPr="002A087A">
        <w:rPr>
          <w:b/>
          <w:u w:val="single"/>
          <w:lang w:eastAsia="ko-KR"/>
        </w:rPr>
        <w:t xml:space="preserve">Issue 4-1-1: </w:t>
      </w:r>
      <w:r w:rsidR="00C415C7">
        <w:rPr>
          <w:b/>
          <w:u w:val="single"/>
          <w:lang w:eastAsia="ko-KR"/>
        </w:rPr>
        <w:t>Test lab information collection and confirmation</w:t>
      </w:r>
    </w:p>
    <w:p w14:paraId="504D31BA" w14:textId="77777777" w:rsidR="0073270A" w:rsidRPr="002A087A" w:rsidRDefault="0073270A" w:rsidP="0073270A">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Proposals</w:t>
      </w:r>
    </w:p>
    <w:p w14:paraId="50A62B6E" w14:textId="3EADFE34" w:rsidR="00C415C7" w:rsidRPr="00C415C7" w:rsidRDefault="0002752C" w:rsidP="00C415C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A087A">
        <w:rPr>
          <w:rFonts w:eastAsia="宋体"/>
          <w:szCs w:val="24"/>
          <w:lang w:eastAsia="zh-CN"/>
        </w:rPr>
        <w:t xml:space="preserve">Proposal 1: </w:t>
      </w:r>
      <w:r w:rsidR="00C415C7" w:rsidRPr="00C415C7">
        <w:rPr>
          <w:rFonts w:eastAsia="宋体"/>
          <w:szCs w:val="24"/>
          <w:lang w:eastAsia="zh-CN"/>
        </w:rPr>
        <w:t xml:space="preserve">Collect and confirm the following volunteered test labs for Rel-18 Anechoic Chamber lab alignment activity for head and hand scenario (talk mode). </w:t>
      </w:r>
    </w:p>
    <w:p w14:paraId="11DCFE79" w14:textId="77777777" w:rsidR="00C415C7" w:rsidRPr="000D0EA2" w:rsidRDefault="00C415C7" w:rsidP="00C415C7">
      <w:pPr>
        <w:pStyle w:val="aff8"/>
        <w:numPr>
          <w:ilvl w:val="2"/>
          <w:numId w:val="4"/>
        </w:numPr>
        <w:overflowPunct/>
        <w:autoSpaceDE/>
        <w:autoSpaceDN/>
        <w:adjustRightInd/>
        <w:spacing w:after="120"/>
        <w:ind w:firstLineChars="0"/>
        <w:textAlignment w:val="auto"/>
        <w:rPr>
          <w:rFonts w:eastAsiaTheme="minorEastAsia"/>
          <w:iCs/>
        </w:rPr>
      </w:pPr>
      <w:r w:rsidRPr="000D0EA2">
        <w:rPr>
          <w:rFonts w:eastAsiaTheme="minorEastAsia"/>
          <w:iCs/>
        </w:rPr>
        <w:t xml:space="preserve">Confirm the following volunteer labs for </w:t>
      </w:r>
      <w:r>
        <w:rPr>
          <w:rFonts w:eastAsiaTheme="minorEastAsia"/>
          <w:iCs/>
        </w:rPr>
        <w:t xml:space="preserve">Rel-18 </w:t>
      </w:r>
      <w:r w:rsidRPr="000D0EA2">
        <w:rPr>
          <w:rFonts w:eastAsiaTheme="minorEastAsia"/>
          <w:iCs/>
        </w:rPr>
        <w:t>RC harmonization activity.</w:t>
      </w:r>
      <w:r>
        <w:rPr>
          <w:rFonts w:eastAsiaTheme="minorEastAsia"/>
          <w:iCs/>
        </w:rPr>
        <w:t xml:space="preserve"> </w:t>
      </w:r>
    </w:p>
    <w:tbl>
      <w:tblPr>
        <w:tblStyle w:val="aff7"/>
        <w:tblW w:w="0" w:type="auto"/>
        <w:jc w:val="center"/>
        <w:tblLook w:val="04A0" w:firstRow="1" w:lastRow="0" w:firstColumn="1" w:lastColumn="0" w:noHBand="0" w:noVBand="1"/>
      </w:tblPr>
      <w:tblGrid>
        <w:gridCol w:w="1678"/>
        <w:gridCol w:w="2083"/>
        <w:gridCol w:w="4537"/>
      </w:tblGrid>
      <w:tr w:rsidR="00C415C7" w:rsidRPr="000D0EA2" w14:paraId="1FE759EA" w14:textId="77777777" w:rsidTr="00187EBD">
        <w:trPr>
          <w:trHeight w:val="302"/>
          <w:jc w:val="center"/>
        </w:trPr>
        <w:tc>
          <w:tcPr>
            <w:tcW w:w="1678" w:type="dxa"/>
            <w:vAlign w:val="center"/>
          </w:tcPr>
          <w:p w14:paraId="661B1476" w14:textId="77777777" w:rsidR="00C415C7" w:rsidRPr="000D0EA2" w:rsidRDefault="00C415C7" w:rsidP="00187EBD">
            <w:pPr>
              <w:pStyle w:val="aff8"/>
              <w:ind w:firstLineChars="0" w:firstLine="0"/>
              <w:jc w:val="center"/>
              <w:rPr>
                <w:rFonts w:eastAsiaTheme="minorEastAsia"/>
                <w:b/>
                <w:bCs/>
                <w:color w:val="000000"/>
              </w:rPr>
            </w:pPr>
            <w:r w:rsidRPr="000D0EA2">
              <w:rPr>
                <w:b/>
                <w:bCs/>
              </w:rPr>
              <w:t>Volunteer lab</w:t>
            </w:r>
          </w:p>
        </w:tc>
        <w:tc>
          <w:tcPr>
            <w:tcW w:w="0" w:type="auto"/>
            <w:vAlign w:val="center"/>
          </w:tcPr>
          <w:p w14:paraId="37ECEF06" w14:textId="77777777" w:rsidR="00C415C7" w:rsidRPr="000D0EA2" w:rsidRDefault="00C415C7" w:rsidP="00187EBD">
            <w:pPr>
              <w:pStyle w:val="aff8"/>
              <w:ind w:firstLineChars="0" w:firstLine="0"/>
              <w:jc w:val="center"/>
              <w:rPr>
                <w:rFonts w:eastAsiaTheme="minorEastAsia"/>
                <w:b/>
                <w:bCs/>
                <w:color w:val="000000"/>
              </w:rPr>
            </w:pPr>
            <w:r w:rsidRPr="000D0EA2">
              <w:rPr>
                <w:rFonts w:eastAsiaTheme="minorEastAsia"/>
                <w:b/>
                <w:bCs/>
                <w:color w:val="000000"/>
              </w:rPr>
              <w:t>City</w:t>
            </w:r>
          </w:p>
        </w:tc>
        <w:tc>
          <w:tcPr>
            <w:tcW w:w="4537" w:type="dxa"/>
            <w:vAlign w:val="center"/>
          </w:tcPr>
          <w:p w14:paraId="179A9233" w14:textId="77777777" w:rsidR="00C415C7" w:rsidRPr="000D0EA2" w:rsidRDefault="00C415C7" w:rsidP="00187EBD">
            <w:pPr>
              <w:pStyle w:val="aff8"/>
              <w:ind w:firstLineChars="0" w:firstLine="0"/>
              <w:jc w:val="center"/>
              <w:rPr>
                <w:rFonts w:eastAsiaTheme="minorEastAsia"/>
                <w:b/>
                <w:bCs/>
                <w:color w:val="000000"/>
              </w:rPr>
            </w:pPr>
            <w:r w:rsidRPr="000D0EA2">
              <w:rPr>
                <w:rFonts w:eastAsiaTheme="minorEastAsia"/>
                <w:b/>
                <w:bCs/>
                <w:color w:val="000000"/>
              </w:rPr>
              <w:t>Contact</w:t>
            </w:r>
          </w:p>
        </w:tc>
      </w:tr>
      <w:tr w:rsidR="00C415C7" w:rsidRPr="000D0EA2" w14:paraId="516EDCA9" w14:textId="77777777" w:rsidTr="00187EBD">
        <w:trPr>
          <w:jc w:val="center"/>
        </w:trPr>
        <w:tc>
          <w:tcPr>
            <w:tcW w:w="1678" w:type="dxa"/>
          </w:tcPr>
          <w:p w14:paraId="09712002" w14:textId="77777777" w:rsidR="00C415C7" w:rsidRPr="000D0EA2" w:rsidRDefault="00C415C7" w:rsidP="00187EBD">
            <w:pPr>
              <w:pStyle w:val="aff8"/>
              <w:ind w:firstLineChars="0" w:firstLine="0"/>
              <w:rPr>
                <w:rFonts w:eastAsiaTheme="minorEastAsia"/>
                <w:color w:val="000000"/>
              </w:rPr>
            </w:pPr>
            <w:r w:rsidRPr="000D0EA2">
              <w:rPr>
                <w:rFonts w:eastAsiaTheme="minorEastAsia"/>
                <w:color w:val="000000"/>
              </w:rPr>
              <w:t>vivo</w:t>
            </w:r>
          </w:p>
        </w:tc>
        <w:tc>
          <w:tcPr>
            <w:tcW w:w="0" w:type="auto"/>
          </w:tcPr>
          <w:p w14:paraId="53E59077" w14:textId="77777777" w:rsidR="00C415C7" w:rsidRPr="000D0EA2" w:rsidRDefault="00C415C7" w:rsidP="00187EBD">
            <w:pPr>
              <w:pStyle w:val="aff8"/>
              <w:ind w:firstLineChars="0" w:firstLine="0"/>
              <w:rPr>
                <w:rFonts w:eastAsiaTheme="minorEastAsia"/>
                <w:color w:val="000000"/>
              </w:rPr>
            </w:pPr>
            <w:r w:rsidRPr="000D0EA2">
              <w:rPr>
                <w:rFonts w:eastAsiaTheme="minorEastAsia"/>
                <w:color w:val="000000"/>
              </w:rPr>
              <w:t>Dongguan, Guangdong</w:t>
            </w:r>
          </w:p>
        </w:tc>
        <w:tc>
          <w:tcPr>
            <w:tcW w:w="4537" w:type="dxa"/>
          </w:tcPr>
          <w:p w14:paraId="28E417B9" w14:textId="77777777" w:rsidR="00C415C7" w:rsidRPr="000D0EA2" w:rsidRDefault="00C415C7" w:rsidP="00187EBD">
            <w:pPr>
              <w:pStyle w:val="aff8"/>
              <w:ind w:firstLineChars="0" w:firstLine="0"/>
              <w:rPr>
                <w:rFonts w:eastAsiaTheme="minorEastAsia"/>
                <w:color w:val="000000"/>
              </w:rPr>
            </w:pPr>
            <w:proofErr w:type="spellStart"/>
            <w:r w:rsidRPr="000D0EA2">
              <w:rPr>
                <w:rFonts w:eastAsiaTheme="minorEastAsia"/>
                <w:color w:val="000000"/>
              </w:rPr>
              <w:t>ruixin</w:t>
            </w:r>
            <w:proofErr w:type="spellEnd"/>
            <w:r w:rsidRPr="000D0EA2">
              <w:rPr>
                <w:rFonts w:eastAsiaTheme="minorEastAsia"/>
                <w:color w:val="000000"/>
              </w:rPr>
              <w:t>. wang@vivo.com</w:t>
            </w:r>
          </w:p>
        </w:tc>
      </w:tr>
      <w:tr w:rsidR="00C415C7" w:rsidRPr="000D0EA2" w14:paraId="23684CE4" w14:textId="77777777" w:rsidTr="00187EBD">
        <w:trPr>
          <w:jc w:val="center"/>
        </w:trPr>
        <w:tc>
          <w:tcPr>
            <w:tcW w:w="1678" w:type="dxa"/>
          </w:tcPr>
          <w:p w14:paraId="25143209" w14:textId="77777777" w:rsidR="00C415C7" w:rsidRPr="000D0EA2" w:rsidRDefault="00C415C7" w:rsidP="00187EBD">
            <w:pPr>
              <w:pStyle w:val="aff8"/>
              <w:ind w:firstLineChars="0" w:firstLine="0"/>
              <w:rPr>
                <w:rFonts w:eastAsiaTheme="minorEastAsia"/>
                <w:i/>
                <w:color w:val="000000"/>
              </w:rPr>
            </w:pPr>
            <w:r w:rsidRPr="007D45B5">
              <w:rPr>
                <w:rFonts w:eastAsiaTheme="minorEastAsia"/>
                <w:i/>
                <w:color w:val="000000"/>
                <w:highlight w:val="yellow"/>
              </w:rPr>
              <w:t>To be added</w:t>
            </w:r>
          </w:p>
        </w:tc>
        <w:tc>
          <w:tcPr>
            <w:tcW w:w="0" w:type="auto"/>
          </w:tcPr>
          <w:p w14:paraId="12D059AA" w14:textId="77777777" w:rsidR="00C415C7" w:rsidRPr="000D0EA2" w:rsidRDefault="00C415C7" w:rsidP="00187EBD">
            <w:pPr>
              <w:pStyle w:val="aff8"/>
              <w:ind w:firstLineChars="0" w:firstLine="0"/>
              <w:rPr>
                <w:rFonts w:eastAsiaTheme="minorEastAsia"/>
                <w:color w:val="000000"/>
              </w:rPr>
            </w:pPr>
          </w:p>
        </w:tc>
        <w:tc>
          <w:tcPr>
            <w:tcW w:w="4537" w:type="dxa"/>
          </w:tcPr>
          <w:p w14:paraId="5E0C92CB" w14:textId="77777777" w:rsidR="00C415C7" w:rsidRPr="000D0EA2" w:rsidRDefault="00C415C7" w:rsidP="00187EBD">
            <w:pPr>
              <w:pStyle w:val="aff8"/>
              <w:ind w:firstLineChars="0" w:firstLine="0"/>
              <w:rPr>
                <w:rFonts w:eastAsiaTheme="minorEastAsia"/>
                <w:color w:val="000000"/>
              </w:rPr>
            </w:pPr>
          </w:p>
        </w:tc>
      </w:tr>
      <w:tr w:rsidR="00C415C7" w:rsidRPr="000D0EA2" w14:paraId="5FA738D2" w14:textId="77777777" w:rsidTr="00187EBD">
        <w:trPr>
          <w:trHeight w:val="126"/>
          <w:jc w:val="center"/>
        </w:trPr>
        <w:tc>
          <w:tcPr>
            <w:tcW w:w="1678" w:type="dxa"/>
          </w:tcPr>
          <w:p w14:paraId="735A83D1" w14:textId="77777777" w:rsidR="00C415C7" w:rsidRPr="000D0EA2" w:rsidRDefault="00C415C7" w:rsidP="00187EBD">
            <w:pPr>
              <w:pStyle w:val="aff8"/>
              <w:ind w:firstLineChars="0" w:firstLine="0"/>
              <w:rPr>
                <w:rFonts w:eastAsiaTheme="minorEastAsia"/>
                <w:color w:val="000000"/>
              </w:rPr>
            </w:pPr>
          </w:p>
        </w:tc>
        <w:tc>
          <w:tcPr>
            <w:tcW w:w="0" w:type="auto"/>
          </w:tcPr>
          <w:p w14:paraId="727FE395" w14:textId="77777777" w:rsidR="00C415C7" w:rsidRPr="000D0EA2" w:rsidRDefault="00C415C7" w:rsidP="00187EBD">
            <w:pPr>
              <w:pStyle w:val="aff8"/>
              <w:ind w:firstLineChars="0" w:firstLine="0"/>
              <w:rPr>
                <w:rFonts w:eastAsiaTheme="minorEastAsia"/>
                <w:color w:val="000000"/>
              </w:rPr>
            </w:pPr>
          </w:p>
        </w:tc>
        <w:tc>
          <w:tcPr>
            <w:tcW w:w="4537" w:type="dxa"/>
          </w:tcPr>
          <w:p w14:paraId="2F4AB24E" w14:textId="77777777" w:rsidR="00C415C7" w:rsidRPr="000D0EA2" w:rsidRDefault="00C415C7" w:rsidP="00187EBD">
            <w:pPr>
              <w:pStyle w:val="aff8"/>
              <w:ind w:firstLineChars="0" w:firstLine="0"/>
              <w:rPr>
                <w:rFonts w:eastAsiaTheme="minorEastAsia"/>
                <w:color w:val="000000"/>
              </w:rPr>
            </w:pPr>
          </w:p>
        </w:tc>
      </w:tr>
      <w:tr w:rsidR="00C415C7" w:rsidRPr="000D0EA2" w14:paraId="6CE82B50" w14:textId="77777777" w:rsidTr="00187EBD">
        <w:trPr>
          <w:jc w:val="center"/>
        </w:trPr>
        <w:tc>
          <w:tcPr>
            <w:tcW w:w="1678" w:type="dxa"/>
          </w:tcPr>
          <w:p w14:paraId="2D3BAC01" w14:textId="77777777" w:rsidR="00C415C7" w:rsidRPr="000D0EA2" w:rsidRDefault="00C415C7" w:rsidP="00187EBD">
            <w:pPr>
              <w:pStyle w:val="aff8"/>
              <w:ind w:firstLineChars="0" w:firstLine="0"/>
              <w:rPr>
                <w:rFonts w:eastAsiaTheme="minorEastAsia"/>
                <w:color w:val="000000"/>
              </w:rPr>
            </w:pPr>
          </w:p>
        </w:tc>
        <w:tc>
          <w:tcPr>
            <w:tcW w:w="0" w:type="auto"/>
          </w:tcPr>
          <w:p w14:paraId="6542626D" w14:textId="77777777" w:rsidR="00C415C7" w:rsidRPr="000D0EA2" w:rsidRDefault="00C415C7" w:rsidP="00187EBD">
            <w:pPr>
              <w:pStyle w:val="aff8"/>
              <w:ind w:firstLineChars="0" w:firstLine="0"/>
              <w:rPr>
                <w:rFonts w:eastAsiaTheme="minorEastAsia"/>
                <w:color w:val="000000"/>
              </w:rPr>
            </w:pPr>
          </w:p>
        </w:tc>
        <w:tc>
          <w:tcPr>
            <w:tcW w:w="4537" w:type="dxa"/>
          </w:tcPr>
          <w:p w14:paraId="3EC6D50D" w14:textId="77777777" w:rsidR="00C415C7" w:rsidRPr="000D0EA2" w:rsidRDefault="00C415C7" w:rsidP="00187EBD">
            <w:pPr>
              <w:pStyle w:val="aff8"/>
              <w:ind w:firstLineChars="0" w:firstLine="0"/>
              <w:rPr>
                <w:rFonts w:eastAsiaTheme="minorEastAsia"/>
                <w:color w:val="000000"/>
              </w:rPr>
            </w:pPr>
          </w:p>
        </w:tc>
      </w:tr>
      <w:tr w:rsidR="00C415C7" w:rsidRPr="000D0EA2" w14:paraId="275D3431" w14:textId="77777777" w:rsidTr="00187EBD">
        <w:trPr>
          <w:trHeight w:val="204"/>
          <w:jc w:val="center"/>
        </w:trPr>
        <w:tc>
          <w:tcPr>
            <w:tcW w:w="1678" w:type="dxa"/>
          </w:tcPr>
          <w:p w14:paraId="21D282DE" w14:textId="77777777" w:rsidR="00C415C7" w:rsidRPr="000D0EA2" w:rsidRDefault="00C415C7" w:rsidP="00187EBD">
            <w:pPr>
              <w:pStyle w:val="aff8"/>
              <w:ind w:firstLineChars="0" w:firstLine="0"/>
              <w:rPr>
                <w:rFonts w:eastAsiaTheme="minorEastAsia"/>
                <w:color w:val="000000"/>
              </w:rPr>
            </w:pPr>
          </w:p>
        </w:tc>
        <w:tc>
          <w:tcPr>
            <w:tcW w:w="0" w:type="auto"/>
          </w:tcPr>
          <w:p w14:paraId="23F33A38" w14:textId="77777777" w:rsidR="00C415C7" w:rsidRPr="000D0EA2" w:rsidRDefault="00C415C7" w:rsidP="00187EBD">
            <w:pPr>
              <w:pStyle w:val="aff8"/>
              <w:ind w:firstLineChars="0" w:firstLine="0"/>
              <w:rPr>
                <w:rFonts w:eastAsiaTheme="minorEastAsia"/>
                <w:color w:val="000000"/>
              </w:rPr>
            </w:pPr>
          </w:p>
        </w:tc>
        <w:tc>
          <w:tcPr>
            <w:tcW w:w="4537" w:type="dxa"/>
          </w:tcPr>
          <w:p w14:paraId="450D3954" w14:textId="77777777" w:rsidR="00C415C7" w:rsidRPr="000D0EA2" w:rsidRDefault="00C415C7" w:rsidP="00187EBD">
            <w:pPr>
              <w:pStyle w:val="aff8"/>
              <w:ind w:firstLineChars="0" w:firstLine="0"/>
              <w:rPr>
                <w:rFonts w:eastAsiaTheme="minorEastAsia"/>
                <w:color w:val="000000"/>
              </w:rPr>
            </w:pPr>
          </w:p>
        </w:tc>
      </w:tr>
    </w:tbl>
    <w:p w14:paraId="39427E6F" w14:textId="77777777" w:rsidR="00DB0EE6" w:rsidRDefault="00DB0EE6" w:rsidP="00DB0EE6">
      <w:pPr>
        <w:pStyle w:val="aff8"/>
        <w:overflowPunct/>
        <w:autoSpaceDE/>
        <w:autoSpaceDN/>
        <w:adjustRightInd/>
        <w:spacing w:after="120"/>
        <w:ind w:left="1440" w:firstLineChars="0" w:firstLine="0"/>
        <w:textAlignment w:val="auto"/>
        <w:rPr>
          <w:rFonts w:eastAsia="宋体"/>
          <w:szCs w:val="24"/>
          <w:lang w:eastAsia="zh-CN"/>
        </w:rPr>
      </w:pPr>
    </w:p>
    <w:p w14:paraId="569A7886" w14:textId="2A40F605" w:rsidR="0073270A" w:rsidRDefault="0073270A" w:rsidP="0073270A">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Recommended WF</w:t>
      </w:r>
    </w:p>
    <w:p w14:paraId="192AEAD8" w14:textId="44EE066B" w:rsidR="00C415C7" w:rsidRPr="002A087A" w:rsidRDefault="00C415C7" w:rsidP="00C415C7">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Collect and confirm in this meeting</w:t>
      </w:r>
    </w:p>
    <w:p w14:paraId="6DF78F35" w14:textId="035FB02A" w:rsidR="0073270A" w:rsidRDefault="0073270A" w:rsidP="0073270A">
      <w:pPr>
        <w:rPr>
          <w:i/>
          <w:lang w:eastAsia="zh-CN"/>
        </w:rPr>
      </w:pPr>
    </w:p>
    <w:p w14:paraId="39A654B4" w14:textId="1D059B96" w:rsidR="00F34035" w:rsidRPr="002A087A" w:rsidRDefault="00F34035" w:rsidP="00F34035">
      <w:pPr>
        <w:rPr>
          <w:b/>
          <w:u w:val="single"/>
          <w:lang w:eastAsia="ko-KR"/>
        </w:rPr>
      </w:pPr>
      <w:r w:rsidRPr="002A087A">
        <w:rPr>
          <w:b/>
          <w:u w:val="single"/>
          <w:lang w:eastAsia="ko-KR"/>
        </w:rPr>
        <w:t xml:space="preserve">Issue 4-1-2: </w:t>
      </w:r>
      <w:r>
        <w:rPr>
          <w:b/>
          <w:u w:val="single"/>
          <w:lang w:eastAsia="ko-KR"/>
        </w:rPr>
        <w:t>Timeline and workplan for Rel-18 AC lab alignment activity</w:t>
      </w:r>
      <w:r w:rsidRPr="002A087A">
        <w:rPr>
          <w:b/>
          <w:u w:val="single"/>
          <w:lang w:eastAsia="ko-KR"/>
        </w:rPr>
        <w:t xml:space="preserve"> </w:t>
      </w:r>
    </w:p>
    <w:p w14:paraId="3D0C4074" w14:textId="77777777" w:rsidR="00F34035" w:rsidRPr="002A087A" w:rsidRDefault="00F34035" w:rsidP="00F34035">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Proposals</w:t>
      </w:r>
    </w:p>
    <w:p w14:paraId="1A116B6C" w14:textId="27132191" w:rsidR="00F34035" w:rsidRDefault="00F34035" w:rsidP="00F3403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A087A">
        <w:rPr>
          <w:rFonts w:eastAsia="宋体"/>
          <w:szCs w:val="24"/>
          <w:lang w:eastAsia="zh-CN"/>
        </w:rPr>
        <w:t xml:space="preserve">Proposal 1: </w:t>
      </w:r>
      <w:r w:rsidRPr="00F34035">
        <w:rPr>
          <w:rFonts w:eastAsia="宋体"/>
          <w:szCs w:val="24"/>
          <w:lang w:eastAsia="zh-CN"/>
        </w:rPr>
        <w:t>Update the Rel18 TRP TRS Work Plan [4] with details on lab alignment framework and focus over next two RAN4 meetings</w:t>
      </w:r>
      <w:r>
        <w:rPr>
          <w:rFonts w:eastAsia="宋体"/>
          <w:szCs w:val="24"/>
          <w:lang w:eastAsia="zh-CN"/>
        </w:rPr>
        <w:t>.</w:t>
      </w:r>
    </w:p>
    <w:p w14:paraId="23FB73FF" w14:textId="597AD5A3" w:rsidR="000B375B" w:rsidRPr="002A087A" w:rsidRDefault="000B375B" w:rsidP="00F3403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w:t>
      </w:r>
      <w:r w:rsidRPr="000B375B">
        <w:rPr>
          <w:rFonts w:eastAsia="宋体"/>
          <w:szCs w:val="24"/>
          <w:lang w:eastAsia="zh-CN"/>
        </w:rPr>
        <w:t>RAN4 should update the work plan or provide a schedule for AC lab alignment, RC lab alignment, RC and AC harmonization and performance test campaigns based on the current progress of Rel-18 TRP TRS WI.</w:t>
      </w:r>
    </w:p>
    <w:p w14:paraId="2952DA70" w14:textId="77777777" w:rsidR="00F34035" w:rsidRDefault="00F34035" w:rsidP="00F34035">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Recommended WF</w:t>
      </w:r>
    </w:p>
    <w:p w14:paraId="6A92CA1C" w14:textId="77777777" w:rsidR="00F34035" w:rsidRPr="002A087A" w:rsidRDefault="00F34035" w:rsidP="00F34035">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54A4FA64" w14:textId="77777777" w:rsidR="00A75F7C" w:rsidRDefault="00A75F7C" w:rsidP="000C74FA">
      <w:pPr>
        <w:rPr>
          <w:b/>
          <w:u w:val="single"/>
          <w:lang w:eastAsia="ko-KR"/>
        </w:rPr>
      </w:pPr>
    </w:p>
    <w:p w14:paraId="188BD972" w14:textId="590CA1B8" w:rsidR="000C74FA" w:rsidRPr="002A087A" w:rsidRDefault="000C74FA" w:rsidP="000C74FA">
      <w:pPr>
        <w:rPr>
          <w:b/>
          <w:u w:val="single"/>
          <w:lang w:eastAsia="ko-KR"/>
        </w:rPr>
      </w:pPr>
      <w:r w:rsidRPr="002A087A">
        <w:rPr>
          <w:b/>
          <w:u w:val="single"/>
          <w:lang w:eastAsia="ko-KR"/>
        </w:rPr>
        <w:t>Issue 4-1-</w:t>
      </w:r>
      <w:r w:rsidR="00020BE9">
        <w:rPr>
          <w:b/>
          <w:u w:val="single"/>
          <w:lang w:eastAsia="ko-KR"/>
        </w:rPr>
        <w:t>3</w:t>
      </w:r>
      <w:r w:rsidRPr="002A087A">
        <w:rPr>
          <w:b/>
          <w:u w:val="single"/>
          <w:lang w:eastAsia="ko-KR"/>
        </w:rPr>
        <w:t xml:space="preserve">: How to manage </w:t>
      </w:r>
      <w:r w:rsidR="00C415C7">
        <w:rPr>
          <w:b/>
          <w:u w:val="single"/>
          <w:lang w:eastAsia="ko-KR"/>
        </w:rPr>
        <w:t>outcome of lab alignment activity</w:t>
      </w:r>
      <w:r w:rsidRPr="002A087A">
        <w:rPr>
          <w:b/>
          <w:u w:val="single"/>
          <w:lang w:eastAsia="ko-KR"/>
        </w:rPr>
        <w:t xml:space="preserve"> </w:t>
      </w:r>
    </w:p>
    <w:p w14:paraId="4821A27F" w14:textId="77777777" w:rsidR="000C74FA" w:rsidRPr="002A087A" w:rsidRDefault="000C74FA" w:rsidP="000C74FA">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Proposals</w:t>
      </w:r>
    </w:p>
    <w:p w14:paraId="03258474" w14:textId="571FF3A8" w:rsidR="000C74FA" w:rsidRPr="002A087A" w:rsidRDefault="000C74FA" w:rsidP="000C74F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A087A">
        <w:rPr>
          <w:rFonts w:eastAsia="宋体"/>
          <w:szCs w:val="24"/>
          <w:lang w:eastAsia="zh-CN"/>
        </w:rPr>
        <w:t xml:space="preserve">Proposal 1: </w:t>
      </w:r>
      <w:r w:rsidR="00C415C7" w:rsidRPr="00C415C7">
        <w:rPr>
          <w:rFonts w:eastAsia="宋体"/>
          <w:szCs w:val="24"/>
          <w:lang w:eastAsia="zh-CN"/>
        </w:rPr>
        <w:t>Rel-17 and Rel-18 anechoic chamber lab alignment outcome should be recorded in the TR with a dedicated Annex part, for information</w:t>
      </w:r>
      <w:r w:rsidR="00C415C7">
        <w:rPr>
          <w:rFonts w:eastAsia="宋体"/>
          <w:szCs w:val="24"/>
          <w:lang w:eastAsia="zh-CN"/>
        </w:rPr>
        <w:t>.</w:t>
      </w:r>
    </w:p>
    <w:p w14:paraId="05A9F8AF" w14:textId="6748623A" w:rsidR="000C74FA" w:rsidRDefault="000C74FA" w:rsidP="000C74FA">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Recommended WF</w:t>
      </w:r>
    </w:p>
    <w:p w14:paraId="5EED34A5" w14:textId="0249C6BC" w:rsidR="00C415C7" w:rsidRPr="002A087A" w:rsidRDefault="00C415C7" w:rsidP="00C415C7">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27805612" w14:textId="5E0C4E31" w:rsidR="000C74FA" w:rsidRDefault="000C74FA" w:rsidP="0073270A">
      <w:pPr>
        <w:rPr>
          <w:i/>
          <w:lang w:eastAsia="zh-CN"/>
        </w:rPr>
      </w:pPr>
    </w:p>
    <w:p w14:paraId="0FAD1401" w14:textId="2C6F4C40" w:rsidR="00012D05" w:rsidRPr="002A087A" w:rsidRDefault="00012D05" w:rsidP="00012D05">
      <w:pPr>
        <w:rPr>
          <w:b/>
          <w:u w:val="single"/>
          <w:lang w:eastAsia="ko-KR"/>
        </w:rPr>
      </w:pPr>
      <w:r w:rsidRPr="002A087A">
        <w:rPr>
          <w:b/>
          <w:u w:val="single"/>
          <w:lang w:eastAsia="ko-KR"/>
        </w:rPr>
        <w:t>Issue 4-1-</w:t>
      </w:r>
      <w:r w:rsidR="00440CC2">
        <w:rPr>
          <w:b/>
          <w:u w:val="single"/>
          <w:lang w:eastAsia="ko-KR"/>
        </w:rPr>
        <w:t>4</w:t>
      </w:r>
      <w:r w:rsidRPr="002A087A">
        <w:rPr>
          <w:b/>
          <w:u w:val="single"/>
          <w:lang w:eastAsia="ko-KR"/>
        </w:rPr>
        <w:t xml:space="preserve">: </w:t>
      </w:r>
      <w:r>
        <w:rPr>
          <w:b/>
          <w:u w:val="single"/>
          <w:lang w:eastAsia="ko-KR"/>
        </w:rPr>
        <w:t xml:space="preserve">update of working procedure for </w:t>
      </w:r>
      <w:r>
        <w:rPr>
          <w:b/>
          <w:u w:val="single"/>
          <w:lang w:eastAsia="ko-KR"/>
        </w:rPr>
        <w:t>lab alignment activity</w:t>
      </w:r>
      <w:r w:rsidRPr="002A087A">
        <w:rPr>
          <w:b/>
          <w:u w:val="single"/>
          <w:lang w:eastAsia="ko-KR"/>
        </w:rPr>
        <w:t xml:space="preserve"> </w:t>
      </w:r>
    </w:p>
    <w:p w14:paraId="7DE521CF" w14:textId="77777777" w:rsidR="00012D05" w:rsidRPr="002A087A" w:rsidRDefault="00012D05" w:rsidP="00012D05">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Proposals</w:t>
      </w:r>
    </w:p>
    <w:p w14:paraId="5A4EEBEC" w14:textId="3096555D" w:rsidR="00012D05" w:rsidRPr="002A087A" w:rsidRDefault="00012D05" w:rsidP="00012D0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A087A">
        <w:rPr>
          <w:rFonts w:eastAsia="宋体"/>
          <w:szCs w:val="24"/>
          <w:lang w:eastAsia="zh-CN"/>
        </w:rPr>
        <w:t>Proposal 1:</w:t>
      </w:r>
      <w:r w:rsidRPr="00012D05">
        <w:rPr>
          <w:rFonts w:eastAsia="宋体"/>
          <w:szCs w:val="24"/>
          <w:lang w:eastAsia="zh-CN"/>
        </w:rPr>
        <w:t xml:space="preserve"> The volunteer labs should use the same method, such as measurement grids and TRP TRS summation form, as the test campaign phase to carry out lab alignment activities</w:t>
      </w:r>
      <w:r>
        <w:rPr>
          <w:rFonts w:eastAsia="宋体"/>
          <w:szCs w:val="24"/>
          <w:lang w:eastAsia="zh-CN"/>
        </w:rPr>
        <w:t>.</w:t>
      </w:r>
    </w:p>
    <w:p w14:paraId="20BDA1F7" w14:textId="77777777" w:rsidR="00012D05" w:rsidRDefault="00012D05" w:rsidP="00012D05">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Recommended WF</w:t>
      </w:r>
    </w:p>
    <w:p w14:paraId="25FB436B" w14:textId="77777777" w:rsidR="00012D05" w:rsidRPr="002A087A" w:rsidRDefault="00012D05" w:rsidP="00012D05">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19208578" w14:textId="77777777" w:rsidR="00012D05" w:rsidRPr="002A087A" w:rsidRDefault="00012D05" w:rsidP="0073270A">
      <w:pPr>
        <w:rPr>
          <w:i/>
          <w:lang w:eastAsia="zh-CN"/>
        </w:rPr>
      </w:pPr>
    </w:p>
    <w:p w14:paraId="06168B11" w14:textId="3A1F235D" w:rsidR="00C6732C" w:rsidRPr="002A087A" w:rsidRDefault="00C6732C" w:rsidP="00C6732C">
      <w:pPr>
        <w:pStyle w:val="3"/>
        <w:rPr>
          <w:sz w:val="24"/>
          <w:szCs w:val="16"/>
        </w:rPr>
      </w:pPr>
      <w:r w:rsidRPr="002A087A">
        <w:rPr>
          <w:sz w:val="24"/>
          <w:szCs w:val="16"/>
        </w:rPr>
        <w:t xml:space="preserve">Sub-topic 4-2 Rel-18 TRP TRS requirement </w:t>
      </w:r>
      <w:r w:rsidR="00AB1754">
        <w:rPr>
          <w:sz w:val="24"/>
          <w:szCs w:val="16"/>
        </w:rPr>
        <w:t>scope</w:t>
      </w:r>
    </w:p>
    <w:p w14:paraId="08BB3B5C" w14:textId="49ABCAEB" w:rsidR="00B27644" w:rsidRPr="002A087A" w:rsidRDefault="00B27644" w:rsidP="00B27644">
      <w:pPr>
        <w:rPr>
          <w:b/>
          <w:u w:val="single"/>
          <w:lang w:eastAsia="ko-KR"/>
        </w:rPr>
      </w:pPr>
      <w:r w:rsidRPr="002A087A">
        <w:rPr>
          <w:b/>
          <w:u w:val="single"/>
          <w:lang w:eastAsia="ko-KR"/>
        </w:rPr>
        <w:t>Issue 4-2-</w:t>
      </w:r>
      <w:r w:rsidR="00AB1754">
        <w:rPr>
          <w:b/>
          <w:u w:val="single"/>
          <w:lang w:eastAsia="ko-KR"/>
        </w:rPr>
        <w:t>1</w:t>
      </w:r>
      <w:r w:rsidRPr="002A087A">
        <w:rPr>
          <w:b/>
          <w:u w:val="single"/>
          <w:lang w:eastAsia="ko-KR"/>
        </w:rPr>
        <w:t xml:space="preserve">: </w:t>
      </w:r>
      <w:r w:rsidR="00EB660D">
        <w:rPr>
          <w:b/>
          <w:u w:val="single"/>
          <w:lang w:eastAsia="ko-KR"/>
        </w:rPr>
        <w:t>Band prioritization</w:t>
      </w:r>
      <w:r w:rsidR="00AB1754">
        <w:rPr>
          <w:b/>
          <w:u w:val="single"/>
          <w:lang w:eastAsia="ko-KR"/>
        </w:rPr>
        <w:t xml:space="preserve"> to gather group efforts</w:t>
      </w:r>
      <w:r w:rsidRPr="002A087A">
        <w:rPr>
          <w:b/>
          <w:u w:val="single"/>
          <w:lang w:eastAsia="ko-KR"/>
        </w:rPr>
        <w:t xml:space="preserve"> </w:t>
      </w:r>
    </w:p>
    <w:p w14:paraId="11E0F8DD" w14:textId="77777777" w:rsidR="00B27644" w:rsidRPr="002A087A" w:rsidRDefault="00B27644" w:rsidP="00B27644">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Proposals</w:t>
      </w:r>
    </w:p>
    <w:p w14:paraId="1B4F27B5" w14:textId="44C64D25" w:rsidR="00EB660D" w:rsidRDefault="00B27644" w:rsidP="00B2764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A087A">
        <w:rPr>
          <w:rFonts w:eastAsia="宋体"/>
          <w:szCs w:val="24"/>
          <w:lang w:eastAsia="zh-CN"/>
        </w:rPr>
        <w:t xml:space="preserve">Proposal 1: </w:t>
      </w:r>
      <w:r w:rsidR="001C702F" w:rsidRPr="001C702F">
        <w:rPr>
          <w:rFonts w:eastAsia="宋体"/>
          <w:szCs w:val="24"/>
          <w:lang w:eastAsia="zh-CN"/>
        </w:rPr>
        <w:t>RAN4 needs feedback from operators on which bands are urgent in Rel-18 phase</w:t>
      </w:r>
      <w:r w:rsidR="001C702F">
        <w:rPr>
          <w:rFonts w:eastAsia="宋体"/>
          <w:szCs w:val="24"/>
          <w:lang w:eastAsia="zh-CN"/>
        </w:rPr>
        <w:t>.</w:t>
      </w:r>
    </w:p>
    <w:p w14:paraId="57CB30C6" w14:textId="318BEF42" w:rsidR="00EB660D" w:rsidRDefault="00B27644" w:rsidP="001C702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A087A">
        <w:rPr>
          <w:rFonts w:eastAsia="宋体"/>
          <w:szCs w:val="24"/>
          <w:lang w:eastAsia="zh-CN"/>
        </w:rPr>
        <w:t xml:space="preserve"> </w:t>
      </w:r>
      <w:r w:rsidR="00F34035">
        <w:rPr>
          <w:rFonts w:eastAsia="宋体"/>
          <w:szCs w:val="24"/>
          <w:lang w:eastAsia="zh-CN"/>
        </w:rPr>
        <w:t xml:space="preserve">Proposal 2: </w:t>
      </w:r>
      <w:r w:rsidR="00F34035" w:rsidRPr="00F34035">
        <w:rPr>
          <w:rFonts w:eastAsia="宋体"/>
          <w:szCs w:val="24"/>
          <w:lang w:eastAsia="zh-CN"/>
        </w:rPr>
        <w:t>The Rel-18 TRP/TRS work item shall aim to complete full coverage of band n28, n41, and n78 requirements, including performance objectives which were not concluded in Rel-17, and it shall also aim to define requirements for band n77</w:t>
      </w:r>
      <w:r w:rsidR="00F34035">
        <w:rPr>
          <w:rFonts w:eastAsia="宋体"/>
          <w:szCs w:val="24"/>
          <w:lang w:eastAsia="zh-CN"/>
        </w:rPr>
        <w:t>.</w:t>
      </w:r>
    </w:p>
    <w:p w14:paraId="60667803" w14:textId="54738035" w:rsidR="00F34035" w:rsidRPr="002A087A" w:rsidRDefault="00F34035" w:rsidP="001C702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3: </w:t>
      </w:r>
      <w:r w:rsidRPr="00F34035">
        <w:rPr>
          <w:rFonts w:eastAsia="宋体"/>
          <w:szCs w:val="24"/>
          <w:lang w:eastAsia="zh-CN"/>
        </w:rPr>
        <w:t>RAN4 should reach a decision on the exact scope of the performance phase of the Rel-18 TRP/TRS activities in order to allow lab alignment and measurement campaigns to proceed without delay.</w:t>
      </w:r>
    </w:p>
    <w:p w14:paraId="71C6218B" w14:textId="0535E2FF" w:rsidR="00B27644" w:rsidRDefault="00B27644" w:rsidP="00B27644">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lastRenderedPageBreak/>
        <w:t>Recommended WF</w:t>
      </w:r>
    </w:p>
    <w:p w14:paraId="7F520263" w14:textId="22215D36" w:rsidR="001C702F" w:rsidRPr="002A087A" w:rsidRDefault="001C702F" w:rsidP="001C702F">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3F49AE94" w14:textId="77777777" w:rsidR="00B27644" w:rsidRPr="002A087A" w:rsidRDefault="00B27644" w:rsidP="00DD19DE">
      <w:pPr>
        <w:rPr>
          <w:lang w:val="en-US" w:eastAsia="zh-CN"/>
        </w:rPr>
      </w:pPr>
    </w:p>
    <w:p w14:paraId="4CE87EA6" w14:textId="27BEE05E" w:rsidR="002904FA" w:rsidRPr="002A087A" w:rsidRDefault="002904FA" w:rsidP="002904FA">
      <w:pPr>
        <w:pStyle w:val="3"/>
        <w:rPr>
          <w:sz w:val="24"/>
          <w:szCs w:val="16"/>
        </w:rPr>
      </w:pPr>
      <w:r w:rsidRPr="002A087A">
        <w:rPr>
          <w:sz w:val="24"/>
          <w:szCs w:val="16"/>
        </w:rPr>
        <w:t>Sub-topic 4-3 Framework for Rel-18 TRP TRS</w:t>
      </w:r>
      <w:r w:rsidR="00C83130">
        <w:rPr>
          <w:sz w:val="24"/>
          <w:szCs w:val="16"/>
        </w:rPr>
        <w:t xml:space="preserve"> requirement</w:t>
      </w:r>
      <w:r w:rsidRPr="002A087A">
        <w:rPr>
          <w:sz w:val="24"/>
          <w:szCs w:val="16"/>
        </w:rPr>
        <w:t xml:space="preserve"> </w:t>
      </w:r>
    </w:p>
    <w:p w14:paraId="2399C13B" w14:textId="20AE7444" w:rsidR="00C415C7" w:rsidRPr="002A087A" w:rsidRDefault="00C415C7" w:rsidP="00C415C7">
      <w:pPr>
        <w:rPr>
          <w:b/>
          <w:u w:val="single"/>
          <w:lang w:eastAsia="ko-KR"/>
        </w:rPr>
      </w:pPr>
      <w:r w:rsidRPr="002A087A">
        <w:rPr>
          <w:b/>
          <w:u w:val="single"/>
          <w:lang w:eastAsia="ko-KR"/>
        </w:rPr>
        <w:t>Issue 4-</w:t>
      </w:r>
      <w:r w:rsidR="00976CD8">
        <w:rPr>
          <w:b/>
          <w:u w:val="single"/>
          <w:lang w:eastAsia="ko-KR"/>
        </w:rPr>
        <w:t>3</w:t>
      </w:r>
      <w:r w:rsidR="00440CC2">
        <w:rPr>
          <w:b/>
          <w:u w:val="single"/>
          <w:lang w:eastAsia="ko-KR"/>
        </w:rPr>
        <w:t>-</w:t>
      </w:r>
      <w:r w:rsidRPr="002A087A">
        <w:rPr>
          <w:b/>
          <w:u w:val="single"/>
          <w:lang w:eastAsia="ko-KR"/>
        </w:rPr>
        <w:t xml:space="preserve">1: </w:t>
      </w:r>
      <w:r>
        <w:rPr>
          <w:b/>
          <w:u w:val="single"/>
          <w:lang w:eastAsia="ko-KR"/>
        </w:rPr>
        <w:t xml:space="preserve">Disclosed UE </w:t>
      </w:r>
      <w:r w:rsidRPr="002A087A">
        <w:rPr>
          <w:b/>
          <w:u w:val="single"/>
          <w:lang w:eastAsia="ko-KR"/>
        </w:rPr>
        <w:t>information</w:t>
      </w:r>
      <w:r>
        <w:rPr>
          <w:b/>
          <w:u w:val="single"/>
          <w:lang w:eastAsia="ko-KR"/>
        </w:rPr>
        <w:t xml:space="preserve"> (and </w:t>
      </w:r>
      <w:r w:rsidRPr="00C71A36">
        <w:rPr>
          <w:b/>
          <w:u w:val="single"/>
          <w:lang w:eastAsia="ko-KR"/>
        </w:rPr>
        <w:t>thresholds</w:t>
      </w:r>
      <w:r>
        <w:rPr>
          <w:b/>
          <w:u w:val="single"/>
          <w:lang w:eastAsia="ko-KR"/>
        </w:rPr>
        <w:t>)</w:t>
      </w:r>
      <w:r w:rsidRPr="002A087A">
        <w:rPr>
          <w:b/>
          <w:u w:val="single"/>
          <w:lang w:eastAsia="ko-KR"/>
        </w:rPr>
        <w:t xml:space="preserve"> for Rel-18 TRP TRS requirement work</w:t>
      </w:r>
    </w:p>
    <w:p w14:paraId="5C96AA4E" w14:textId="77777777" w:rsidR="00C415C7" w:rsidRPr="002A087A" w:rsidRDefault="00C415C7" w:rsidP="00C415C7">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Proposals</w:t>
      </w:r>
    </w:p>
    <w:p w14:paraId="3B614B53" w14:textId="77777777" w:rsidR="00302F7B" w:rsidRPr="00302F7B" w:rsidRDefault="00302F7B" w:rsidP="00302F7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02F7B">
        <w:rPr>
          <w:rFonts w:eastAsia="宋体"/>
          <w:szCs w:val="24"/>
          <w:lang w:eastAsia="zh-CN"/>
        </w:rPr>
        <w:t>Proposal 1: It is proposed to consider the following information in the framework of the performance part:</w:t>
      </w:r>
    </w:p>
    <w:p w14:paraId="1E938A6B" w14:textId="77777777" w:rsidR="00302F7B" w:rsidRPr="00B26504" w:rsidRDefault="00302F7B" w:rsidP="00302F7B">
      <w:pPr>
        <w:numPr>
          <w:ilvl w:val="0"/>
          <w:numId w:val="27"/>
        </w:numPr>
        <w:spacing w:after="0"/>
        <w:ind w:left="2140"/>
        <w:contextualSpacing/>
        <w:rPr>
          <w:rFonts w:eastAsia="Times New Roman"/>
          <w:b/>
          <w:bCs/>
          <w:i/>
          <w:iCs/>
        </w:rPr>
      </w:pPr>
      <w:r w:rsidRPr="00B26504">
        <w:rPr>
          <w:rFonts w:eastAsia="Times New Roman"/>
          <w:b/>
          <w:bCs/>
          <w:i/>
          <w:iCs/>
        </w:rPr>
        <w:t>Total number of devices</w:t>
      </w:r>
    </w:p>
    <w:p w14:paraId="1D31E77E" w14:textId="77777777" w:rsidR="00302F7B" w:rsidRPr="00302F7B" w:rsidRDefault="00302F7B" w:rsidP="00302F7B">
      <w:pPr>
        <w:numPr>
          <w:ilvl w:val="0"/>
          <w:numId w:val="27"/>
        </w:numPr>
        <w:spacing w:after="0"/>
        <w:ind w:left="2140"/>
        <w:contextualSpacing/>
        <w:rPr>
          <w:rFonts w:eastAsia="Times New Roman"/>
          <w:bCs/>
          <w:iCs/>
        </w:rPr>
      </w:pPr>
      <w:r w:rsidRPr="00302F7B">
        <w:rPr>
          <w:rFonts w:eastAsia="Times New Roman"/>
          <w:bCs/>
          <w:iCs/>
        </w:rPr>
        <w:t>Total number of models</w:t>
      </w:r>
    </w:p>
    <w:p w14:paraId="1E8A7E3A" w14:textId="77777777" w:rsidR="00302F7B" w:rsidRPr="00302F7B" w:rsidRDefault="00302F7B" w:rsidP="00302F7B">
      <w:pPr>
        <w:numPr>
          <w:ilvl w:val="0"/>
          <w:numId w:val="27"/>
        </w:numPr>
        <w:spacing w:after="0"/>
        <w:ind w:left="2140"/>
        <w:contextualSpacing/>
        <w:rPr>
          <w:rFonts w:eastAsia="Times New Roman"/>
          <w:bCs/>
          <w:iCs/>
        </w:rPr>
      </w:pPr>
      <w:r w:rsidRPr="00302F7B">
        <w:rPr>
          <w:rFonts w:eastAsia="Times New Roman"/>
          <w:bCs/>
          <w:iCs/>
        </w:rPr>
        <w:t>Total number of devices’ vendors</w:t>
      </w:r>
    </w:p>
    <w:p w14:paraId="42194C6A" w14:textId="77777777" w:rsidR="00302F7B" w:rsidRPr="00302F7B" w:rsidRDefault="00302F7B" w:rsidP="00302F7B">
      <w:pPr>
        <w:numPr>
          <w:ilvl w:val="0"/>
          <w:numId w:val="27"/>
        </w:numPr>
        <w:spacing w:after="0"/>
        <w:ind w:left="2140"/>
        <w:contextualSpacing/>
        <w:rPr>
          <w:rFonts w:eastAsia="Times New Roman"/>
          <w:bCs/>
          <w:iCs/>
        </w:rPr>
      </w:pPr>
      <w:r w:rsidRPr="00302F7B">
        <w:rPr>
          <w:rFonts w:eastAsia="Times New Roman"/>
          <w:bCs/>
          <w:iCs/>
        </w:rPr>
        <w:t>Percentage of devices per vendor</w:t>
      </w:r>
    </w:p>
    <w:p w14:paraId="5F955413" w14:textId="77777777" w:rsidR="00302F7B" w:rsidRPr="00302F7B" w:rsidRDefault="00302F7B" w:rsidP="00302F7B">
      <w:pPr>
        <w:numPr>
          <w:ilvl w:val="0"/>
          <w:numId w:val="27"/>
        </w:numPr>
        <w:spacing w:after="0"/>
        <w:ind w:left="2140"/>
        <w:contextualSpacing/>
        <w:rPr>
          <w:rFonts w:eastAsia="Times New Roman"/>
          <w:bCs/>
          <w:iCs/>
        </w:rPr>
      </w:pPr>
      <w:r w:rsidRPr="00302F7B">
        <w:rPr>
          <w:rFonts w:eastAsia="Times New Roman"/>
          <w:bCs/>
          <w:iCs/>
        </w:rPr>
        <w:t>Percentage of devices per Power Class</w:t>
      </w:r>
    </w:p>
    <w:p w14:paraId="7EC7475F" w14:textId="77777777" w:rsidR="00302F7B" w:rsidRPr="00302F7B" w:rsidRDefault="00302F7B" w:rsidP="00302F7B">
      <w:pPr>
        <w:numPr>
          <w:ilvl w:val="0"/>
          <w:numId w:val="27"/>
        </w:numPr>
        <w:spacing w:after="0"/>
        <w:ind w:left="2140"/>
        <w:contextualSpacing/>
        <w:rPr>
          <w:rFonts w:eastAsia="Times New Roman"/>
          <w:bCs/>
          <w:iCs/>
        </w:rPr>
      </w:pPr>
      <w:r w:rsidRPr="00302F7B">
        <w:rPr>
          <w:rFonts w:eastAsia="Times New Roman"/>
          <w:bCs/>
          <w:iCs/>
        </w:rPr>
        <w:t>Percentage of devices per each supported band</w:t>
      </w:r>
    </w:p>
    <w:p w14:paraId="3E0A0BFC" w14:textId="77777777" w:rsidR="00302F7B" w:rsidRPr="00302F7B" w:rsidRDefault="00302F7B" w:rsidP="00302F7B">
      <w:pPr>
        <w:numPr>
          <w:ilvl w:val="0"/>
          <w:numId w:val="27"/>
        </w:numPr>
        <w:spacing w:after="0"/>
        <w:ind w:left="2140"/>
        <w:contextualSpacing/>
        <w:rPr>
          <w:rFonts w:eastAsia="Times New Roman"/>
          <w:bCs/>
          <w:iCs/>
        </w:rPr>
      </w:pPr>
      <w:r w:rsidRPr="00302F7B">
        <w:rPr>
          <w:rFonts w:eastAsia="Times New Roman"/>
          <w:bCs/>
          <w:iCs/>
        </w:rPr>
        <w:t>Percentage of devices per year of production</w:t>
      </w:r>
    </w:p>
    <w:p w14:paraId="227AA1C8" w14:textId="77777777" w:rsidR="00302F7B" w:rsidRPr="00302F7B" w:rsidRDefault="00302F7B" w:rsidP="00302F7B">
      <w:pPr>
        <w:numPr>
          <w:ilvl w:val="0"/>
          <w:numId w:val="27"/>
        </w:numPr>
        <w:spacing w:after="0"/>
        <w:ind w:left="2140"/>
        <w:contextualSpacing/>
        <w:rPr>
          <w:rFonts w:eastAsia="Times New Roman"/>
          <w:bCs/>
          <w:iCs/>
        </w:rPr>
      </w:pPr>
      <w:r w:rsidRPr="00302F7B">
        <w:rPr>
          <w:rFonts w:eastAsia="Times New Roman"/>
          <w:bCs/>
          <w:iCs/>
        </w:rPr>
        <w:t>Percentage of the devices that are certified by PTCRB and GCF</w:t>
      </w:r>
    </w:p>
    <w:p w14:paraId="559D4A53" w14:textId="77777777" w:rsidR="00302F7B" w:rsidRPr="00302F7B" w:rsidRDefault="00302F7B" w:rsidP="00302F7B">
      <w:pPr>
        <w:numPr>
          <w:ilvl w:val="0"/>
          <w:numId w:val="27"/>
        </w:numPr>
        <w:spacing w:after="0"/>
        <w:ind w:left="2140"/>
        <w:contextualSpacing/>
        <w:rPr>
          <w:rFonts w:eastAsia="Times New Roman"/>
          <w:bCs/>
          <w:iCs/>
        </w:rPr>
      </w:pPr>
      <w:r w:rsidRPr="00302F7B">
        <w:rPr>
          <w:rFonts w:eastAsia="Times New Roman"/>
          <w:bCs/>
          <w:iCs/>
        </w:rPr>
        <w:t>Percentage of the devices per market segment (i.e. low, mid or high)</w:t>
      </w:r>
    </w:p>
    <w:p w14:paraId="0E3935BC" w14:textId="77777777" w:rsidR="00302F7B" w:rsidRPr="00302F7B" w:rsidRDefault="00302F7B" w:rsidP="00302F7B">
      <w:pPr>
        <w:numPr>
          <w:ilvl w:val="0"/>
          <w:numId w:val="27"/>
        </w:numPr>
        <w:spacing w:after="0"/>
        <w:ind w:left="2140"/>
        <w:contextualSpacing/>
        <w:rPr>
          <w:rFonts w:eastAsia="Times New Roman"/>
          <w:bCs/>
          <w:iCs/>
        </w:rPr>
      </w:pPr>
      <w:r w:rsidRPr="00302F7B">
        <w:rPr>
          <w:rFonts w:eastAsia="Times New Roman"/>
          <w:bCs/>
          <w:iCs/>
        </w:rPr>
        <w:t>Percentage of devices that are commercially available</w:t>
      </w:r>
    </w:p>
    <w:p w14:paraId="43CF3022" w14:textId="77777777" w:rsidR="00302F7B" w:rsidRPr="00B26504" w:rsidRDefault="00302F7B" w:rsidP="00302F7B">
      <w:pPr>
        <w:spacing w:after="0"/>
        <w:ind w:left="1420"/>
        <w:rPr>
          <w:rFonts w:eastAsia="Times New Roman"/>
          <w:lang w:eastAsia="zh-CN"/>
        </w:rPr>
      </w:pPr>
    </w:p>
    <w:p w14:paraId="7E766316" w14:textId="77777777" w:rsidR="00302F7B" w:rsidRPr="00302F7B" w:rsidRDefault="00302F7B" w:rsidP="00302F7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02F7B">
        <w:rPr>
          <w:rFonts w:eastAsia="宋体"/>
          <w:szCs w:val="24"/>
          <w:lang w:eastAsia="zh-CN"/>
        </w:rPr>
        <w:t>Proposal 2: It is proposed to include the following fields in the datasheet that will be provided to the laboratories for collecting the measurement results:</w:t>
      </w:r>
    </w:p>
    <w:p w14:paraId="1EC441EC" w14:textId="77777777" w:rsidR="00302F7B" w:rsidRPr="00302F7B" w:rsidRDefault="00302F7B" w:rsidP="00302F7B">
      <w:pPr>
        <w:numPr>
          <w:ilvl w:val="0"/>
          <w:numId w:val="28"/>
        </w:numPr>
        <w:spacing w:after="0"/>
        <w:ind w:left="2140"/>
        <w:contextualSpacing/>
        <w:rPr>
          <w:rFonts w:eastAsia="Times New Roman"/>
          <w:bCs/>
          <w:iCs/>
          <w:color w:val="000000"/>
          <w:lang w:val="en-US" w:eastAsia="zh-CN"/>
        </w:rPr>
      </w:pPr>
      <w:r w:rsidRPr="00302F7B">
        <w:rPr>
          <w:rFonts w:eastAsia="Times New Roman"/>
          <w:bCs/>
          <w:iCs/>
          <w:color w:val="000000"/>
          <w:lang w:val="en-US" w:eastAsia="zh-CN"/>
        </w:rPr>
        <w:t>Device model</w:t>
      </w:r>
    </w:p>
    <w:p w14:paraId="6A21C92F" w14:textId="77777777" w:rsidR="00302F7B" w:rsidRPr="00302F7B" w:rsidRDefault="00302F7B" w:rsidP="00302F7B">
      <w:pPr>
        <w:numPr>
          <w:ilvl w:val="0"/>
          <w:numId w:val="28"/>
        </w:numPr>
        <w:spacing w:after="0"/>
        <w:ind w:left="2140"/>
        <w:contextualSpacing/>
        <w:rPr>
          <w:rFonts w:eastAsia="Times New Roman"/>
          <w:bCs/>
          <w:iCs/>
          <w:color w:val="000000"/>
          <w:lang w:val="en-US" w:eastAsia="zh-CN"/>
        </w:rPr>
      </w:pPr>
      <w:r w:rsidRPr="00302F7B">
        <w:rPr>
          <w:rFonts w:eastAsia="Times New Roman"/>
          <w:bCs/>
          <w:iCs/>
          <w:color w:val="000000"/>
          <w:lang w:val="en-US" w:eastAsia="zh-CN"/>
        </w:rPr>
        <w:t>Device vendor</w:t>
      </w:r>
    </w:p>
    <w:p w14:paraId="2D2FF0BC" w14:textId="77777777" w:rsidR="00302F7B" w:rsidRPr="00302F7B" w:rsidRDefault="00302F7B" w:rsidP="00302F7B">
      <w:pPr>
        <w:numPr>
          <w:ilvl w:val="0"/>
          <w:numId w:val="28"/>
        </w:numPr>
        <w:spacing w:after="0"/>
        <w:ind w:left="2140"/>
        <w:contextualSpacing/>
        <w:rPr>
          <w:rFonts w:eastAsia="Times New Roman"/>
          <w:bCs/>
          <w:iCs/>
          <w:color w:val="000000"/>
          <w:lang w:val="en-US" w:eastAsia="zh-CN"/>
        </w:rPr>
      </w:pPr>
      <w:r w:rsidRPr="00302F7B">
        <w:rPr>
          <w:rFonts w:eastAsia="Times New Roman"/>
          <w:bCs/>
          <w:iCs/>
          <w:color w:val="000000"/>
          <w:lang w:val="en-US" w:eastAsia="zh-CN"/>
        </w:rPr>
        <w:t>Power Class</w:t>
      </w:r>
    </w:p>
    <w:p w14:paraId="23331BEA" w14:textId="77777777" w:rsidR="00302F7B" w:rsidRPr="00302F7B" w:rsidRDefault="00302F7B" w:rsidP="00302F7B">
      <w:pPr>
        <w:numPr>
          <w:ilvl w:val="0"/>
          <w:numId w:val="28"/>
        </w:numPr>
        <w:spacing w:after="0"/>
        <w:ind w:left="2140"/>
        <w:contextualSpacing/>
        <w:rPr>
          <w:rFonts w:eastAsia="Times New Roman"/>
          <w:bCs/>
          <w:iCs/>
          <w:color w:val="000000"/>
          <w:lang w:val="en-US" w:eastAsia="zh-CN"/>
        </w:rPr>
      </w:pPr>
      <w:r w:rsidRPr="00302F7B">
        <w:rPr>
          <w:rFonts w:eastAsia="Times New Roman"/>
          <w:bCs/>
          <w:iCs/>
          <w:color w:val="000000"/>
          <w:lang w:val="en-US" w:eastAsia="zh-CN"/>
        </w:rPr>
        <w:t>Supported bands</w:t>
      </w:r>
    </w:p>
    <w:p w14:paraId="7AC29BA6" w14:textId="77777777" w:rsidR="00302F7B" w:rsidRPr="00302F7B" w:rsidRDefault="00302F7B" w:rsidP="00302F7B">
      <w:pPr>
        <w:numPr>
          <w:ilvl w:val="0"/>
          <w:numId w:val="28"/>
        </w:numPr>
        <w:spacing w:after="0"/>
        <w:ind w:left="2140"/>
        <w:contextualSpacing/>
        <w:rPr>
          <w:rFonts w:eastAsia="Times New Roman"/>
          <w:bCs/>
          <w:iCs/>
          <w:color w:val="000000"/>
          <w:lang w:val="en-US" w:eastAsia="zh-CN"/>
        </w:rPr>
      </w:pPr>
      <w:r w:rsidRPr="00302F7B">
        <w:rPr>
          <w:rFonts w:eastAsia="Times New Roman"/>
          <w:bCs/>
          <w:iCs/>
          <w:color w:val="000000"/>
          <w:lang w:val="en-US" w:eastAsia="zh-CN"/>
        </w:rPr>
        <w:t>Year of production</w:t>
      </w:r>
    </w:p>
    <w:p w14:paraId="16DA1FA0" w14:textId="77777777" w:rsidR="00302F7B" w:rsidRPr="00302F7B" w:rsidRDefault="00302F7B" w:rsidP="00302F7B">
      <w:pPr>
        <w:numPr>
          <w:ilvl w:val="0"/>
          <w:numId w:val="28"/>
        </w:numPr>
        <w:spacing w:after="0"/>
        <w:ind w:left="2140"/>
        <w:contextualSpacing/>
        <w:rPr>
          <w:rFonts w:eastAsia="Times New Roman"/>
          <w:bCs/>
          <w:iCs/>
          <w:color w:val="000000"/>
          <w:lang w:val="en-US" w:eastAsia="zh-CN"/>
        </w:rPr>
      </w:pPr>
      <w:r w:rsidRPr="00302F7B">
        <w:rPr>
          <w:rFonts w:eastAsia="Times New Roman"/>
          <w:bCs/>
          <w:iCs/>
          <w:color w:val="000000"/>
          <w:lang w:val="en-US" w:eastAsia="zh-CN"/>
        </w:rPr>
        <w:t>Device certification (PTCRB, GCF, N/A)</w:t>
      </w:r>
    </w:p>
    <w:p w14:paraId="6E46A9B9" w14:textId="77777777" w:rsidR="00302F7B" w:rsidRPr="00302F7B" w:rsidRDefault="00302F7B" w:rsidP="00302F7B">
      <w:pPr>
        <w:numPr>
          <w:ilvl w:val="0"/>
          <w:numId w:val="28"/>
        </w:numPr>
        <w:spacing w:after="0"/>
        <w:ind w:left="2140"/>
        <w:contextualSpacing/>
        <w:rPr>
          <w:rFonts w:eastAsia="Times New Roman"/>
          <w:bCs/>
          <w:iCs/>
          <w:color w:val="000000"/>
          <w:lang w:val="en-US" w:eastAsia="zh-CN"/>
        </w:rPr>
      </w:pPr>
      <w:r w:rsidRPr="00302F7B">
        <w:rPr>
          <w:rFonts w:eastAsia="Times New Roman"/>
          <w:bCs/>
          <w:iCs/>
          <w:color w:val="000000"/>
          <w:lang w:val="en-US" w:eastAsia="zh-CN"/>
        </w:rPr>
        <w:t>Market segment (</w:t>
      </w:r>
      <w:r w:rsidRPr="00302F7B">
        <w:rPr>
          <w:rFonts w:eastAsia="Times New Roman"/>
          <w:bCs/>
          <w:iCs/>
        </w:rPr>
        <w:t>low, mid or high</w:t>
      </w:r>
      <w:r w:rsidRPr="00302F7B">
        <w:rPr>
          <w:rFonts w:eastAsia="Times New Roman"/>
          <w:bCs/>
          <w:iCs/>
          <w:color w:val="000000"/>
          <w:lang w:val="en-US" w:eastAsia="zh-CN"/>
        </w:rPr>
        <w:t>)</w:t>
      </w:r>
    </w:p>
    <w:p w14:paraId="09536250" w14:textId="6C6809A3" w:rsidR="00C415C7" w:rsidRPr="00302F7B" w:rsidRDefault="00302F7B" w:rsidP="00302F7B">
      <w:pPr>
        <w:numPr>
          <w:ilvl w:val="0"/>
          <w:numId w:val="28"/>
        </w:numPr>
        <w:spacing w:after="0"/>
        <w:ind w:left="2140"/>
        <w:contextualSpacing/>
        <w:rPr>
          <w:rFonts w:eastAsia="Times New Roman"/>
          <w:bCs/>
          <w:iCs/>
          <w:color w:val="000000"/>
          <w:lang w:val="en-US" w:eastAsia="zh-CN"/>
        </w:rPr>
      </w:pPr>
      <w:r w:rsidRPr="00302F7B">
        <w:rPr>
          <w:rFonts w:eastAsia="Times New Roman"/>
          <w:bCs/>
          <w:iCs/>
          <w:color w:val="000000"/>
          <w:lang w:val="en-US" w:eastAsia="zh-CN"/>
        </w:rPr>
        <w:t>Commercially available (YES or NO)</w:t>
      </w:r>
    </w:p>
    <w:p w14:paraId="0B378BB1" w14:textId="700FC6BE" w:rsidR="00056975" w:rsidRPr="00056975" w:rsidRDefault="00056975" w:rsidP="0005697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6975">
        <w:rPr>
          <w:rFonts w:eastAsia="宋体"/>
          <w:szCs w:val="24"/>
          <w:lang w:eastAsia="zh-CN"/>
        </w:rPr>
        <w:t xml:space="preserve">Proposal </w:t>
      </w:r>
      <w:r w:rsidR="00E80960">
        <w:rPr>
          <w:rFonts w:eastAsia="宋体"/>
          <w:szCs w:val="24"/>
          <w:lang w:eastAsia="zh-CN"/>
        </w:rPr>
        <w:t>3</w:t>
      </w:r>
      <w:r w:rsidRPr="00056975">
        <w:rPr>
          <w:rFonts w:eastAsia="宋体"/>
          <w:szCs w:val="24"/>
          <w:lang w:eastAsia="zh-CN"/>
        </w:rPr>
        <w:t>: It is proposed to adopt the following thresholds to be satisfied for the statistical relevance validation of the measurement campaign:</w:t>
      </w:r>
    </w:p>
    <w:p w14:paraId="6CF6BF71" w14:textId="77777777" w:rsidR="00056975" w:rsidRPr="00056975" w:rsidRDefault="00056975" w:rsidP="00056975">
      <w:pPr>
        <w:numPr>
          <w:ilvl w:val="2"/>
          <w:numId w:val="29"/>
        </w:numPr>
        <w:spacing w:after="0"/>
        <w:contextualSpacing/>
        <w:rPr>
          <w:rFonts w:eastAsia="Times New Roman"/>
          <w:bCs/>
          <w:iCs/>
        </w:rPr>
      </w:pPr>
      <w:r w:rsidRPr="00056975">
        <w:rPr>
          <w:rFonts w:eastAsia="Times New Roman"/>
          <w:bCs/>
          <w:iCs/>
        </w:rPr>
        <w:t>Total number of devices: &gt;= 50</w:t>
      </w:r>
    </w:p>
    <w:p w14:paraId="511B5074" w14:textId="77777777" w:rsidR="00056975" w:rsidRPr="00056975" w:rsidRDefault="00056975" w:rsidP="00056975">
      <w:pPr>
        <w:numPr>
          <w:ilvl w:val="2"/>
          <w:numId w:val="29"/>
        </w:numPr>
        <w:spacing w:after="0"/>
        <w:contextualSpacing/>
        <w:rPr>
          <w:rFonts w:eastAsia="Times New Roman"/>
          <w:bCs/>
          <w:iCs/>
        </w:rPr>
      </w:pPr>
      <w:r w:rsidRPr="00056975">
        <w:rPr>
          <w:rFonts w:eastAsia="Times New Roman"/>
          <w:bCs/>
          <w:iCs/>
        </w:rPr>
        <w:t>Total number of models: &gt;= 40</w:t>
      </w:r>
    </w:p>
    <w:p w14:paraId="1FEA5C77" w14:textId="77777777" w:rsidR="00056975" w:rsidRPr="00056975" w:rsidRDefault="00056975" w:rsidP="00056975">
      <w:pPr>
        <w:numPr>
          <w:ilvl w:val="2"/>
          <w:numId w:val="29"/>
        </w:numPr>
        <w:spacing w:after="0"/>
        <w:contextualSpacing/>
        <w:rPr>
          <w:rFonts w:eastAsia="Times New Roman"/>
          <w:bCs/>
          <w:iCs/>
        </w:rPr>
      </w:pPr>
      <w:r w:rsidRPr="00056975">
        <w:rPr>
          <w:rFonts w:eastAsia="Times New Roman"/>
          <w:bCs/>
          <w:iCs/>
        </w:rPr>
        <w:t>Total number of devices’ vendors: &gt;=5</w:t>
      </w:r>
    </w:p>
    <w:p w14:paraId="7CEA1166" w14:textId="77777777" w:rsidR="00056975" w:rsidRPr="00056975" w:rsidRDefault="00056975" w:rsidP="00056975">
      <w:pPr>
        <w:numPr>
          <w:ilvl w:val="2"/>
          <w:numId w:val="29"/>
        </w:numPr>
        <w:spacing w:after="0"/>
        <w:contextualSpacing/>
        <w:rPr>
          <w:rFonts w:eastAsia="Times New Roman"/>
          <w:bCs/>
          <w:iCs/>
        </w:rPr>
      </w:pPr>
      <w:r w:rsidRPr="00056975">
        <w:rPr>
          <w:rFonts w:eastAsia="Times New Roman"/>
          <w:bCs/>
          <w:iCs/>
        </w:rPr>
        <w:t>Percentage of devices per vendor: [&gt;= 10%]</w:t>
      </w:r>
    </w:p>
    <w:p w14:paraId="3AAA83E5" w14:textId="77777777" w:rsidR="00056975" w:rsidRPr="00056975" w:rsidRDefault="00056975" w:rsidP="00056975">
      <w:pPr>
        <w:numPr>
          <w:ilvl w:val="2"/>
          <w:numId w:val="29"/>
        </w:numPr>
        <w:spacing w:after="0"/>
        <w:contextualSpacing/>
        <w:rPr>
          <w:rFonts w:eastAsia="Times New Roman"/>
          <w:bCs/>
          <w:iCs/>
        </w:rPr>
      </w:pPr>
      <w:r w:rsidRPr="00056975">
        <w:rPr>
          <w:rFonts w:eastAsia="Times New Roman"/>
          <w:bCs/>
          <w:iCs/>
        </w:rPr>
        <w:t>Percentage of devices per Power Class: TBD</w:t>
      </w:r>
    </w:p>
    <w:p w14:paraId="3A92BC30" w14:textId="77777777" w:rsidR="00056975" w:rsidRPr="00056975" w:rsidRDefault="00056975" w:rsidP="00056975">
      <w:pPr>
        <w:numPr>
          <w:ilvl w:val="2"/>
          <w:numId w:val="29"/>
        </w:numPr>
        <w:spacing w:after="0"/>
        <w:contextualSpacing/>
        <w:rPr>
          <w:rFonts w:eastAsia="Times New Roman"/>
          <w:bCs/>
          <w:iCs/>
        </w:rPr>
      </w:pPr>
      <w:r w:rsidRPr="00056975">
        <w:rPr>
          <w:rFonts w:eastAsia="Times New Roman"/>
          <w:bCs/>
          <w:iCs/>
        </w:rPr>
        <w:t>Percentage of devices per each supported band: TBD</w:t>
      </w:r>
    </w:p>
    <w:p w14:paraId="2A4A48AB" w14:textId="77777777" w:rsidR="00056975" w:rsidRPr="00056975" w:rsidRDefault="00056975" w:rsidP="00056975">
      <w:pPr>
        <w:numPr>
          <w:ilvl w:val="2"/>
          <w:numId w:val="29"/>
        </w:numPr>
        <w:spacing w:after="0"/>
        <w:contextualSpacing/>
        <w:rPr>
          <w:rFonts w:eastAsia="Times New Roman"/>
          <w:bCs/>
          <w:iCs/>
        </w:rPr>
      </w:pPr>
      <w:r w:rsidRPr="00056975">
        <w:rPr>
          <w:rFonts w:eastAsia="Times New Roman"/>
          <w:bCs/>
          <w:iCs/>
        </w:rPr>
        <w:t xml:space="preserve">Percentage of devices per year of production: </w:t>
      </w:r>
      <w:r w:rsidRPr="00056975">
        <w:rPr>
          <w:rFonts w:eastAsia="Times New Roman"/>
          <w:bCs/>
          <w:iCs/>
          <w:lang w:val="en-US" w:eastAsia="ja-JP"/>
        </w:rPr>
        <w:t>from second-half 2021 to 2023</w:t>
      </w:r>
      <w:r w:rsidRPr="00056975">
        <w:rPr>
          <w:rFonts w:eastAsia="Times New Roman"/>
          <w:bCs/>
          <w:iCs/>
        </w:rPr>
        <w:t>, percentage TBD</w:t>
      </w:r>
    </w:p>
    <w:p w14:paraId="7ED289AE" w14:textId="77777777" w:rsidR="00056975" w:rsidRPr="00056975" w:rsidRDefault="00056975" w:rsidP="00056975">
      <w:pPr>
        <w:numPr>
          <w:ilvl w:val="2"/>
          <w:numId w:val="29"/>
        </w:numPr>
        <w:spacing w:after="0"/>
        <w:contextualSpacing/>
        <w:rPr>
          <w:rFonts w:eastAsia="Times New Roman"/>
          <w:bCs/>
          <w:iCs/>
        </w:rPr>
      </w:pPr>
      <w:r w:rsidRPr="00056975">
        <w:rPr>
          <w:rFonts w:eastAsia="Times New Roman"/>
          <w:bCs/>
          <w:iCs/>
        </w:rPr>
        <w:t>Percentage of the devices that are certified by PTCRB and GCF: 100%</w:t>
      </w:r>
    </w:p>
    <w:p w14:paraId="6DF8D5F0" w14:textId="77777777" w:rsidR="00056975" w:rsidRPr="00056975" w:rsidRDefault="00056975" w:rsidP="00056975">
      <w:pPr>
        <w:numPr>
          <w:ilvl w:val="2"/>
          <w:numId w:val="29"/>
        </w:numPr>
        <w:spacing w:after="0"/>
        <w:contextualSpacing/>
        <w:rPr>
          <w:rFonts w:eastAsia="Times New Roman"/>
          <w:bCs/>
          <w:iCs/>
        </w:rPr>
      </w:pPr>
      <w:r w:rsidRPr="00056975">
        <w:rPr>
          <w:rFonts w:eastAsia="Times New Roman"/>
          <w:bCs/>
          <w:iCs/>
        </w:rPr>
        <w:t>Percentage of the devices per market segment (i.e. low, mid or high): TBD</w:t>
      </w:r>
    </w:p>
    <w:p w14:paraId="7E345098" w14:textId="77777777" w:rsidR="00056975" w:rsidRPr="00B26504" w:rsidRDefault="00056975" w:rsidP="00056975">
      <w:pPr>
        <w:numPr>
          <w:ilvl w:val="2"/>
          <w:numId w:val="29"/>
        </w:numPr>
        <w:spacing w:after="0"/>
        <w:contextualSpacing/>
        <w:rPr>
          <w:rFonts w:eastAsia="Times New Roman"/>
          <w:b/>
          <w:bCs/>
          <w:i/>
          <w:iCs/>
        </w:rPr>
      </w:pPr>
      <w:r w:rsidRPr="00056975">
        <w:rPr>
          <w:rFonts w:eastAsia="Times New Roman"/>
          <w:bCs/>
          <w:iCs/>
        </w:rPr>
        <w:t>Percentage of devices that are commercially available: 100%</w:t>
      </w:r>
    </w:p>
    <w:p w14:paraId="1E44B3B6" w14:textId="4EB50501" w:rsidR="00C415C7" w:rsidRDefault="00C415C7" w:rsidP="00C415C7">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Recommended WF</w:t>
      </w:r>
    </w:p>
    <w:p w14:paraId="60E86D0D" w14:textId="2AD92A92" w:rsidR="00302F7B" w:rsidRPr="002A087A" w:rsidRDefault="00302F7B" w:rsidP="00302F7B">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4CAF0B4F" w14:textId="4C6A547A" w:rsidR="00C415C7" w:rsidRDefault="00C415C7" w:rsidP="00C415C7">
      <w:pPr>
        <w:rPr>
          <w:i/>
          <w:lang w:eastAsia="zh-CN"/>
        </w:rPr>
      </w:pPr>
    </w:p>
    <w:p w14:paraId="3EA6934F" w14:textId="54A7574D" w:rsidR="00640650" w:rsidRPr="002A087A" w:rsidRDefault="00640650" w:rsidP="00640650">
      <w:pPr>
        <w:rPr>
          <w:b/>
          <w:u w:val="single"/>
          <w:lang w:eastAsia="ko-KR"/>
        </w:rPr>
      </w:pPr>
      <w:r w:rsidRPr="002A087A">
        <w:rPr>
          <w:b/>
          <w:u w:val="single"/>
          <w:lang w:eastAsia="ko-KR"/>
        </w:rPr>
        <w:t>Issue 4-</w:t>
      </w:r>
      <w:r w:rsidR="00976CD8">
        <w:rPr>
          <w:b/>
          <w:u w:val="single"/>
          <w:lang w:eastAsia="ko-KR"/>
        </w:rPr>
        <w:t>3</w:t>
      </w:r>
      <w:r w:rsidRPr="002A087A">
        <w:rPr>
          <w:b/>
          <w:u w:val="single"/>
          <w:lang w:eastAsia="ko-KR"/>
        </w:rPr>
        <w:t>-</w:t>
      </w:r>
      <w:r w:rsidR="00976CD8">
        <w:rPr>
          <w:b/>
          <w:u w:val="single"/>
          <w:lang w:eastAsia="ko-KR"/>
        </w:rPr>
        <w:t>2</w:t>
      </w:r>
      <w:r w:rsidRPr="002A087A">
        <w:rPr>
          <w:b/>
          <w:u w:val="single"/>
          <w:lang w:eastAsia="ko-KR"/>
        </w:rPr>
        <w:t xml:space="preserve">: </w:t>
      </w:r>
      <w:r>
        <w:rPr>
          <w:b/>
          <w:u w:val="single"/>
          <w:lang w:eastAsia="ko-KR"/>
        </w:rPr>
        <w:t>How to differenti</w:t>
      </w:r>
      <w:r w:rsidR="009B7479">
        <w:rPr>
          <w:b/>
          <w:u w:val="single"/>
          <w:lang w:eastAsia="ko-KR"/>
        </w:rPr>
        <w:t xml:space="preserve">ate the device model </w:t>
      </w:r>
      <w:r w:rsidRPr="002A087A">
        <w:rPr>
          <w:b/>
          <w:u w:val="single"/>
          <w:lang w:eastAsia="ko-KR"/>
        </w:rPr>
        <w:t xml:space="preserve"> </w:t>
      </w:r>
    </w:p>
    <w:p w14:paraId="176E2088" w14:textId="77777777" w:rsidR="00640650" w:rsidRPr="002A087A" w:rsidRDefault="00640650" w:rsidP="00640650">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Proposals</w:t>
      </w:r>
    </w:p>
    <w:p w14:paraId="76E2CB48" w14:textId="41B7DC2E" w:rsidR="00640650" w:rsidRPr="002A087A" w:rsidRDefault="00640650" w:rsidP="0064065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A087A">
        <w:rPr>
          <w:rFonts w:eastAsia="宋体"/>
          <w:szCs w:val="24"/>
          <w:lang w:eastAsia="zh-CN"/>
        </w:rPr>
        <w:t xml:space="preserve">Proposal 1: </w:t>
      </w:r>
      <w:r w:rsidR="009B7479" w:rsidRPr="009B7479">
        <w:rPr>
          <w:rFonts w:eastAsia="宋体"/>
          <w:szCs w:val="24"/>
          <w:lang w:eastAsia="zh-CN"/>
        </w:rPr>
        <w:t xml:space="preserve">It is proposed that each device model will be identified by a generic label, e.g. “Model A”, “Model B”, etc. If different laboratories will measure the same device model (not necessarily the same physical device), this will be anyway identified under the same label. For example, with </w:t>
      </w:r>
      <w:r w:rsidR="009B7479" w:rsidRPr="009B7479">
        <w:rPr>
          <w:rFonts w:eastAsia="宋体"/>
          <w:szCs w:val="24"/>
          <w:lang w:eastAsia="zh-CN"/>
        </w:rPr>
        <w:lastRenderedPageBreak/>
        <w:t>reference to Proposal 1, 4 devices of the same model will count as 4 measured devices and 1 measured model</w:t>
      </w:r>
      <w:r>
        <w:rPr>
          <w:rFonts w:eastAsia="宋体"/>
          <w:szCs w:val="24"/>
          <w:lang w:eastAsia="zh-CN"/>
        </w:rPr>
        <w:t xml:space="preserve">. </w:t>
      </w:r>
    </w:p>
    <w:p w14:paraId="759D8D1A" w14:textId="77777777" w:rsidR="00640650" w:rsidRDefault="00640650" w:rsidP="00640650">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Recommended WF</w:t>
      </w:r>
    </w:p>
    <w:p w14:paraId="383B19B4" w14:textId="77777777" w:rsidR="00640650" w:rsidRPr="002A087A" w:rsidRDefault="00640650" w:rsidP="00640650">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26379D9F" w14:textId="77777777" w:rsidR="00640650" w:rsidRPr="002A087A" w:rsidRDefault="00640650" w:rsidP="00C415C7">
      <w:pPr>
        <w:rPr>
          <w:i/>
          <w:lang w:eastAsia="zh-CN"/>
        </w:rPr>
      </w:pPr>
    </w:p>
    <w:p w14:paraId="7251A665" w14:textId="2F3C7B6B" w:rsidR="00C415C7" w:rsidRPr="002A087A" w:rsidRDefault="00C415C7" w:rsidP="00C415C7">
      <w:pPr>
        <w:rPr>
          <w:b/>
          <w:u w:val="single"/>
          <w:lang w:eastAsia="ko-KR"/>
        </w:rPr>
      </w:pPr>
      <w:r w:rsidRPr="002A087A">
        <w:rPr>
          <w:b/>
          <w:u w:val="single"/>
          <w:lang w:eastAsia="ko-KR"/>
        </w:rPr>
        <w:t>Issue 4-</w:t>
      </w:r>
      <w:r w:rsidR="00976CD8">
        <w:rPr>
          <w:b/>
          <w:u w:val="single"/>
          <w:lang w:eastAsia="ko-KR"/>
        </w:rPr>
        <w:t>3</w:t>
      </w:r>
      <w:r w:rsidRPr="002A087A">
        <w:rPr>
          <w:b/>
          <w:u w:val="single"/>
          <w:lang w:eastAsia="ko-KR"/>
        </w:rPr>
        <w:t>-</w:t>
      </w:r>
      <w:r w:rsidR="00976CD8">
        <w:rPr>
          <w:b/>
          <w:u w:val="single"/>
          <w:lang w:eastAsia="ko-KR"/>
        </w:rPr>
        <w:t>3</w:t>
      </w:r>
      <w:r w:rsidRPr="002A087A">
        <w:rPr>
          <w:b/>
          <w:u w:val="single"/>
          <w:lang w:eastAsia="ko-KR"/>
        </w:rPr>
        <w:t xml:space="preserve">: How to manage UE information disclosure activity for Rel-18 </w:t>
      </w:r>
    </w:p>
    <w:p w14:paraId="41696295" w14:textId="77777777" w:rsidR="00C415C7" w:rsidRPr="002A087A" w:rsidRDefault="00C415C7" w:rsidP="00C415C7">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Proposals</w:t>
      </w:r>
    </w:p>
    <w:p w14:paraId="08F5042F" w14:textId="308FF98D" w:rsidR="00C415C7" w:rsidRDefault="00C415C7" w:rsidP="00C314C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A087A">
        <w:rPr>
          <w:rFonts w:eastAsia="宋体"/>
          <w:szCs w:val="24"/>
          <w:lang w:eastAsia="zh-CN"/>
        </w:rPr>
        <w:t xml:space="preserve">Proposal 1: </w:t>
      </w:r>
      <w:r w:rsidR="00231DE0" w:rsidRPr="00231DE0">
        <w:rPr>
          <w:rFonts w:eastAsia="宋体"/>
          <w:szCs w:val="24"/>
          <w:lang w:eastAsia="zh-CN"/>
        </w:rPr>
        <w:t>RAN4 should continue to use the same neutral observer for the collection of additional device pool information for the Rel-18 OTA data as it had already been agreed to do for the Rel-17 OTA data</w:t>
      </w:r>
      <w:r w:rsidR="00231DE0">
        <w:rPr>
          <w:rFonts w:eastAsia="宋体"/>
          <w:szCs w:val="24"/>
          <w:lang w:eastAsia="zh-CN"/>
        </w:rPr>
        <w:t xml:space="preserve">. </w:t>
      </w:r>
    </w:p>
    <w:p w14:paraId="1E655670" w14:textId="5FAF0867" w:rsidR="00302F7B" w:rsidRPr="002A087A" w:rsidRDefault="00302F7B" w:rsidP="00C314C7">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w:t>
      </w:r>
      <w:r w:rsidRPr="00302F7B">
        <w:rPr>
          <w:rFonts w:eastAsia="宋体"/>
          <w:szCs w:val="24"/>
          <w:lang w:eastAsia="zh-CN"/>
        </w:rPr>
        <w:t>It is proposed that RAN4 Secretary will cover the role of the trusted third party to collect the measurements results provided by the laboratories and forward them to the RAN4 group after anonymizing the sensitive data</w:t>
      </w:r>
      <w:r>
        <w:rPr>
          <w:rFonts w:eastAsia="宋体"/>
          <w:szCs w:val="24"/>
          <w:lang w:eastAsia="zh-CN"/>
        </w:rPr>
        <w:t>.</w:t>
      </w:r>
    </w:p>
    <w:p w14:paraId="3AAE322D" w14:textId="77777777" w:rsidR="00C415C7" w:rsidRPr="002A087A" w:rsidRDefault="00C415C7" w:rsidP="00C415C7">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Recommended WF</w:t>
      </w:r>
    </w:p>
    <w:p w14:paraId="27B69C5F" w14:textId="08570771" w:rsidR="00C415C7" w:rsidRDefault="00C415C7" w:rsidP="00DD19DE">
      <w:pPr>
        <w:rPr>
          <w:lang w:eastAsia="zh-CN"/>
        </w:rPr>
      </w:pPr>
    </w:p>
    <w:p w14:paraId="623C5105" w14:textId="585BE13E" w:rsidR="00231DE0" w:rsidRPr="002A087A" w:rsidRDefault="00231DE0" w:rsidP="00231DE0">
      <w:pPr>
        <w:rPr>
          <w:b/>
          <w:u w:val="single"/>
          <w:lang w:eastAsia="ko-KR"/>
        </w:rPr>
      </w:pPr>
      <w:r w:rsidRPr="002A087A">
        <w:rPr>
          <w:b/>
          <w:u w:val="single"/>
          <w:lang w:eastAsia="ko-KR"/>
        </w:rPr>
        <w:t>Issue 4-</w:t>
      </w:r>
      <w:r w:rsidR="00976CD8">
        <w:rPr>
          <w:b/>
          <w:u w:val="single"/>
          <w:lang w:eastAsia="ko-KR"/>
        </w:rPr>
        <w:t>3</w:t>
      </w:r>
      <w:r w:rsidRPr="002A087A">
        <w:rPr>
          <w:b/>
          <w:u w:val="single"/>
          <w:lang w:eastAsia="ko-KR"/>
        </w:rPr>
        <w:t>-</w:t>
      </w:r>
      <w:r w:rsidR="00976CD8">
        <w:rPr>
          <w:b/>
          <w:u w:val="single"/>
          <w:lang w:eastAsia="ko-KR"/>
        </w:rPr>
        <w:t>4</w:t>
      </w:r>
      <w:r w:rsidRPr="002A087A">
        <w:rPr>
          <w:b/>
          <w:u w:val="single"/>
          <w:lang w:eastAsia="ko-KR"/>
        </w:rPr>
        <w:t xml:space="preserve">: </w:t>
      </w:r>
      <w:r>
        <w:rPr>
          <w:b/>
          <w:u w:val="single"/>
          <w:lang w:eastAsia="ko-KR"/>
        </w:rPr>
        <w:t>Rel-18 device template for Device information collection</w:t>
      </w:r>
      <w:r w:rsidRPr="002A087A">
        <w:rPr>
          <w:b/>
          <w:u w:val="single"/>
          <w:lang w:eastAsia="ko-KR"/>
        </w:rPr>
        <w:t xml:space="preserve"> </w:t>
      </w:r>
    </w:p>
    <w:p w14:paraId="3EFD2560" w14:textId="77777777" w:rsidR="00231DE0" w:rsidRPr="002A087A" w:rsidRDefault="00231DE0" w:rsidP="00231DE0">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Proposals</w:t>
      </w:r>
    </w:p>
    <w:p w14:paraId="108FB7AF" w14:textId="647886A1" w:rsidR="00231DE0" w:rsidRPr="002A087A" w:rsidRDefault="00231DE0" w:rsidP="00231DE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A087A">
        <w:rPr>
          <w:rFonts w:eastAsia="宋体"/>
          <w:szCs w:val="24"/>
          <w:lang w:eastAsia="zh-CN"/>
        </w:rPr>
        <w:t xml:space="preserve">Proposal 1: </w:t>
      </w:r>
      <w:r w:rsidR="00AF236D" w:rsidRPr="00AF236D">
        <w:rPr>
          <w:rFonts w:eastAsia="宋体"/>
          <w:szCs w:val="24"/>
          <w:lang w:eastAsia="zh-CN"/>
        </w:rPr>
        <w:t>It is proposed to continue to use the Rel-17 Template for Device Information Collection in the development of Rel-18 OTA requirements without any further modification</w:t>
      </w:r>
      <w:r>
        <w:rPr>
          <w:rFonts w:eastAsia="宋体"/>
          <w:szCs w:val="24"/>
          <w:lang w:eastAsia="zh-CN"/>
        </w:rPr>
        <w:t xml:space="preserve">. </w:t>
      </w:r>
    </w:p>
    <w:p w14:paraId="748665F3" w14:textId="31BF3DED" w:rsidR="00231DE0" w:rsidRDefault="00231DE0" w:rsidP="00231DE0">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Recommended WF</w:t>
      </w:r>
    </w:p>
    <w:p w14:paraId="10B77110" w14:textId="47F35F65" w:rsidR="00302F7B" w:rsidRPr="002A087A" w:rsidRDefault="00302F7B" w:rsidP="00302F7B">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0DC53985" w14:textId="0049E83E" w:rsidR="00231DE0" w:rsidRDefault="00231DE0" w:rsidP="00DD19DE">
      <w:pPr>
        <w:rPr>
          <w:lang w:eastAsia="zh-CN"/>
        </w:rPr>
      </w:pPr>
    </w:p>
    <w:p w14:paraId="19EA6A35" w14:textId="4A40C5DB" w:rsidR="00976CD8" w:rsidRPr="002A087A" w:rsidRDefault="00976CD8" w:rsidP="00976CD8">
      <w:pPr>
        <w:rPr>
          <w:b/>
          <w:u w:val="single"/>
          <w:lang w:eastAsia="ko-KR"/>
        </w:rPr>
      </w:pPr>
      <w:r w:rsidRPr="002A087A">
        <w:rPr>
          <w:b/>
          <w:u w:val="single"/>
          <w:lang w:eastAsia="ko-KR"/>
        </w:rPr>
        <w:t>Issue 4-</w:t>
      </w:r>
      <w:r>
        <w:rPr>
          <w:b/>
          <w:u w:val="single"/>
          <w:lang w:eastAsia="ko-KR"/>
        </w:rPr>
        <w:t>3</w:t>
      </w:r>
      <w:r w:rsidRPr="002A087A">
        <w:rPr>
          <w:b/>
          <w:u w:val="single"/>
          <w:lang w:eastAsia="ko-KR"/>
        </w:rPr>
        <w:t>-</w:t>
      </w:r>
      <w:r>
        <w:rPr>
          <w:b/>
          <w:u w:val="single"/>
          <w:lang w:eastAsia="ko-KR"/>
        </w:rPr>
        <w:t>5</w:t>
      </w:r>
      <w:r w:rsidRPr="002A087A">
        <w:rPr>
          <w:b/>
          <w:u w:val="single"/>
          <w:lang w:eastAsia="ko-KR"/>
        </w:rPr>
        <w:t xml:space="preserve">: </w:t>
      </w:r>
      <w:r>
        <w:rPr>
          <w:b/>
          <w:u w:val="single"/>
          <w:lang w:eastAsia="ko-KR"/>
        </w:rPr>
        <w:t xml:space="preserve">How to specify PC3 requirements for the band also support PC2 </w:t>
      </w:r>
    </w:p>
    <w:p w14:paraId="50F93B1C" w14:textId="77777777" w:rsidR="00976CD8" w:rsidRPr="002A087A" w:rsidRDefault="00976CD8" w:rsidP="00976CD8">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Proposals</w:t>
      </w:r>
    </w:p>
    <w:p w14:paraId="79C810F6" w14:textId="77777777" w:rsidR="00A815C2" w:rsidRDefault="00976CD8" w:rsidP="00976CD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A087A">
        <w:rPr>
          <w:rFonts w:eastAsia="宋体"/>
          <w:szCs w:val="24"/>
          <w:lang w:eastAsia="zh-CN"/>
        </w:rPr>
        <w:t xml:space="preserve">Proposal 1: </w:t>
      </w:r>
      <w:r w:rsidRPr="00976CD8">
        <w:rPr>
          <w:rFonts w:eastAsia="宋体"/>
          <w:szCs w:val="24"/>
          <w:lang w:eastAsia="zh-CN"/>
        </w:rPr>
        <w:t>After specifying the PC2 requirements based on measurement campaign, RAN4 can consider to specify the PC3 requirement for that band, based on the [</w:t>
      </w:r>
      <w:proofErr w:type="gramStart"/>
      <w:r w:rsidRPr="00976CD8">
        <w:rPr>
          <w:rFonts w:eastAsia="宋体"/>
          <w:szCs w:val="24"/>
          <w:lang w:eastAsia="zh-CN"/>
        </w:rPr>
        <w:t>2]dB</w:t>
      </w:r>
      <w:proofErr w:type="gramEnd"/>
      <w:r w:rsidRPr="00976CD8">
        <w:rPr>
          <w:rFonts w:eastAsia="宋体"/>
          <w:szCs w:val="24"/>
          <w:lang w:eastAsia="zh-CN"/>
        </w:rPr>
        <w:t xml:space="preserve"> offset. Further refinement based on measurement results is not precluded</w:t>
      </w:r>
      <w:r>
        <w:rPr>
          <w:rFonts w:eastAsia="宋体"/>
          <w:szCs w:val="24"/>
          <w:lang w:eastAsia="zh-CN"/>
        </w:rPr>
        <w:t>.</w:t>
      </w:r>
    </w:p>
    <w:p w14:paraId="126186F6" w14:textId="77777777" w:rsidR="00976CD8" w:rsidRDefault="00976CD8" w:rsidP="00976CD8">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Recommended WF</w:t>
      </w:r>
    </w:p>
    <w:p w14:paraId="42834C68" w14:textId="77777777" w:rsidR="00976CD8" w:rsidRPr="002A087A" w:rsidRDefault="00976CD8" w:rsidP="00976CD8">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2E5F5270" w14:textId="77777777" w:rsidR="00976CD8" w:rsidRPr="002A087A" w:rsidRDefault="00976CD8" w:rsidP="00DD19DE">
      <w:pPr>
        <w:rPr>
          <w:lang w:eastAsia="zh-CN"/>
        </w:rPr>
      </w:pPr>
    </w:p>
    <w:p w14:paraId="002A54CE" w14:textId="516F035F" w:rsidR="00683367" w:rsidRPr="002A087A" w:rsidRDefault="00683367" w:rsidP="00683367">
      <w:pPr>
        <w:pStyle w:val="1"/>
        <w:rPr>
          <w:lang w:eastAsia="ja-JP"/>
        </w:rPr>
      </w:pPr>
      <w:r w:rsidRPr="002A087A">
        <w:rPr>
          <w:lang w:eastAsia="ja-JP"/>
        </w:rPr>
        <w:t>Topic #</w:t>
      </w:r>
      <w:r w:rsidR="002A087A" w:rsidRPr="002A087A">
        <w:rPr>
          <w:lang w:eastAsia="ja-JP"/>
        </w:rPr>
        <w:t>5</w:t>
      </w:r>
      <w:r w:rsidRPr="002A087A">
        <w:rPr>
          <w:lang w:eastAsia="ja-JP"/>
        </w:rPr>
        <w:t>: TRP TRS maintenance</w:t>
      </w:r>
    </w:p>
    <w:p w14:paraId="7ED8CCBB" w14:textId="77777777" w:rsidR="00683367" w:rsidRPr="002A087A" w:rsidRDefault="00683367" w:rsidP="00683367">
      <w:pPr>
        <w:pStyle w:val="2"/>
      </w:pPr>
      <w:r w:rsidRPr="002A087A">
        <w:rPr>
          <w:rFonts w:hint="eastAsia"/>
        </w:rPr>
        <w:t>Companies</w:t>
      </w:r>
      <w:r w:rsidRPr="002A087A">
        <w:t>’ contributions summary</w:t>
      </w:r>
    </w:p>
    <w:tbl>
      <w:tblPr>
        <w:tblStyle w:val="aff7"/>
        <w:tblW w:w="0" w:type="auto"/>
        <w:tblLook w:val="04A0" w:firstRow="1" w:lastRow="0" w:firstColumn="1" w:lastColumn="0" w:noHBand="0" w:noVBand="1"/>
      </w:tblPr>
      <w:tblGrid>
        <w:gridCol w:w="1622"/>
        <w:gridCol w:w="1424"/>
        <w:gridCol w:w="6585"/>
      </w:tblGrid>
      <w:tr w:rsidR="002A087A" w:rsidRPr="002A087A" w14:paraId="3A69EDE4" w14:textId="77777777" w:rsidTr="001C0C6D">
        <w:trPr>
          <w:trHeight w:val="468"/>
        </w:trPr>
        <w:tc>
          <w:tcPr>
            <w:tcW w:w="1622" w:type="dxa"/>
            <w:tcBorders>
              <w:bottom w:val="single" w:sz="4" w:space="0" w:color="auto"/>
            </w:tcBorders>
            <w:vAlign w:val="center"/>
          </w:tcPr>
          <w:p w14:paraId="5E333012" w14:textId="77777777" w:rsidR="00683367" w:rsidRPr="002A087A" w:rsidRDefault="00683367" w:rsidP="00283755">
            <w:pPr>
              <w:spacing w:before="120" w:after="120"/>
              <w:rPr>
                <w:b/>
                <w:bCs/>
              </w:rPr>
            </w:pPr>
            <w:r w:rsidRPr="002A087A">
              <w:rPr>
                <w:b/>
                <w:bCs/>
              </w:rPr>
              <w:t>T-doc number</w:t>
            </w:r>
          </w:p>
        </w:tc>
        <w:tc>
          <w:tcPr>
            <w:tcW w:w="1424" w:type="dxa"/>
            <w:tcBorders>
              <w:bottom w:val="single" w:sz="4" w:space="0" w:color="auto"/>
            </w:tcBorders>
            <w:vAlign w:val="center"/>
          </w:tcPr>
          <w:p w14:paraId="6CC81268" w14:textId="77777777" w:rsidR="00683367" w:rsidRPr="002A087A" w:rsidRDefault="00683367" w:rsidP="00283755">
            <w:pPr>
              <w:spacing w:before="120" w:after="120"/>
              <w:rPr>
                <w:b/>
                <w:bCs/>
              </w:rPr>
            </w:pPr>
            <w:r w:rsidRPr="002A087A">
              <w:rPr>
                <w:b/>
                <w:bCs/>
              </w:rPr>
              <w:t>Company</w:t>
            </w:r>
          </w:p>
        </w:tc>
        <w:tc>
          <w:tcPr>
            <w:tcW w:w="6585" w:type="dxa"/>
            <w:tcBorders>
              <w:bottom w:val="single" w:sz="4" w:space="0" w:color="auto"/>
            </w:tcBorders>
            <w:vAlign w:val="center"/>
          </w:tcPr>
          <w:p w14:paraId="527700E3" w14:textId="77777777" w:rsidR="00683367" w:rsidRPr="002A087A" w:rsidRDefault="00683367" w:rsidP="00283755">
            <w:pPr>
              <w:spacing w:before="120" w:after="120"/>
              <w:rPr>
                <w:b/>
                <w:bCs/>
              </w:rPr>
            </w:pPr>
            <w:r w:rsidRPr="002A087A">
              <w:rPr>
                <w:b/>
                <w:bCs/>
              </w:rPr>
              <w:t>Proposals / Observations</w:t>
            </w:r>
          </w:p>
        </w:tc>
      </w:tr>
      <w:tr w:rsidR="001C0C6D" w:rsidRPr="002A087A" w14:paraId="71F5FBCF" w14:textId="77777777" w:rsidTr="001C0C6D">
        <w:trPr>
          <w:trHeight w:val="468"/>
        </w:trPr>
        <w:tc>
          <w:tcPr>
            <w:tcW w:w="1622" w:type="dxa"/>
            <w:tcBorders>
              <w:top w:val="single" w:sz="4" w:space="0" w:color="auto"/>
              <w:left w:val="single" w:sz="4" w:space="0" w:color="auto"/>
              <w:bottom w:val="single" w:sz="4" w:space="0" w:color="auto"/>
              <w:right w:val="single" w:sz="4" w:space="0" w:color="A6A6A6"/>
            </w:tcBorders>
            <w:shd w:val="clear" w:color="auto" w:fill="auto"/>
          </w:tcPr>
          <w:p w14:paraId="0CD80D1D" w14:textId="15864ADF" w:rsidR="001C0C6D" w:rsidRPr="002A087A" w:rsidRDefault="00640650" w:rsidP="001C0C6D">
            <w:pPr>
              <w:spacing w:before="120" w:after="120"/>
              <w:rPr>
                <w:rFonts w:asciiTheme="minorHAnsi" w:hAnsiTheme="minorHAnsi" w:cstheme="minorHAnsi"/>
              </w:rPr>
            </w:pPr>
            <w:hyperlink r:id="rId33" w:history="1">
              <w:r w:rsidR="001C0C6D">
                <w:rPr>
                  <w:rStyle w:val="af0"/>
                  <w:rFonts w:ascii="Arial" w:hAnsi="Arial" w:cs="Arial"/>
                  <w:b/>
                  <w:bCs/>
                  <w:sz w:val="16"/>
                  <w:szCs w:val="16"/>
                </w:rPr>
                <w:t>R4-2308262</w:t>
              </w:r>
            </w:hyperlink>
          </w:p>
        </w:tc>
        <w:tc>
          <w:tcPr>
            <w:tcW w:w="1424" w:type="dxa"/>
            <w:tcBorders>
              <w:top w:val="single" w:sz="4" w:space="0" w:color="auto"/>
              <w:bottom w:val="single" w:sz="4" w:space="0" w:color="auto"/>
            </w:tcBorders>
          </w:tcPr>
          <w:p w14:paraId="577BB75F" w14:textId="725BD1E2" w:rsidR="001C0C6D" w:rsidRPr="002A087A" w:rsidRDefault="001C0C6D" w:rsidP="001C0C6D">
            <w:pPr>
              <w:spacing w:before="120" w:after="120"/>
              <w:rPr>
                <w:rFonts w:asciiTheme="minorHAnsi" w:hAnsiTheme="minorHAnsi" w:cstheme="minorHAnsi"/>
              </w:rPr>
            </w:pPr>
            <w:r>
              <w:rPr>
                <w:rFonts w:ascii="Arial" w:hAnsi="Arial" w:cs="Arial"/>
                <w:sz w:val="16"/>
                <w:szCs w:val="16"/>
              </w:rPr>
              <w:t>vivo</w:t>
            </w:r>
          </w:p>
        </w:tc>
        <w:tc>
          <w:tcPr>
            <w:tcW w:w="6585" w:type="dxa"/>
            <w:tcBorders>
              <w:top w:val="single" w:sz="4" w:space="0" w:color="auto"/>
              <w:bottom w:val="single" w:sz="4" w:space="0" w:color="auto"/>
            </w:tcBorders>
          </w:tcPr>
          <w:p w14:paraId="0043FC22" w14:textId="77777777" w:rsidR="00F77B0E" w:rsidRPr="00F77B0E" w:rsidRDefault="00F77B0E" w:rsidP="00187EBD">
            <w:pPr>
              <w:ind w:left="1418" w:hangingChars="709" w:hanging="1418"/>
              <w:rPr>
                <w:rFonts w:eastAsia="等线"/>
                <w:lang w:eastAsia="zh-CN"/>
              </w:rPr>
            </w:pPr>
            <w:r w:rsidRPr="00F77B0E">
              <w:rPr>
                <w:rFonts w:eastAsia="等线"/>
                <w:lang w:eastAsia="zh-CN"/>
              </w:rPr>
              <w:t>CR to TS 37.144 on sampling grid</w:t>
            </w:r>
          </w:p>
          <w:p w14:paraId="0C2B3DFE" w14:textId="14B1B39B" w:rsidR="001C0C6D" w:rsidRPr="00F45B72" w:rsidRDefault="00187EBD" w:rsidP="00F45B72">
            <w:r w:rsidRPr="00F45B72">
              <w:t>Based on RAN4 agreements, update new measurement grids for legacy TRP/TRS requirements verification</w:t>
            </w:r>
          </w:p>
        </w:tc>
      </w:tr>
      <w:tr w:rsidR="001C0C6D" w:rsidRPr="002A087A" w14:paraId="36EB5A82" w14:textId="77777777" w:rsidTr="001C0C6D">
        <w:trPr>
          <w:trHeight w:val="468"/>
        </w:trPr>
        <w:tc>
          <w:tcPr>
            <w:tcW w:w="1622" w:type="dxa"/>
            <w:tcBorders>
              <w:top w:val="single" w:sz="4" w:space="0" w:color="auto"/>
              <w:left w:val="single" w:sz="4" w:space="0" w:color="auto"/>
              <w:bottom w:val="single" w:sz="4" w:space="0" w:color="auto"/>
              <w:right w:val="single" w:sz="4" w:space="0" w:color="A6A6A6"/>
            </w:tcBorders>
            <w:shd w:val="clear" w:color="auto" w:fill="auto"/>
          </w:tcPr>
          <w:p w14:paraId="04CA196E" w14:textId="5BF2F88B" w:rsidR="001C0C6D" w:rsidRPr="002A087A" w:rsidRDefault="001C0C6D" w:rsidP="001C0C6D">
            <w:pPr>
              <w:spacing w:before="120" w:after="120"/>
              <w:rPr>
                <w:rFonts w:asciiTheme="minorHAnsi" w:hAnsiTheme="minorHAnsi" w:cstheme="minorHAnsi"/>
              </w:rPr>
            </w:pPr>
            <w:r>
              <w:rPr>
                <w:rFonts w:ascii="Arial" w:hAnsi="Arial" w:cs="Arial"/>
                <w:color w:val="000000"/>
                <w:sz w:val="16"/>
                <w:szCs w:val="16"/>
              </w:rPr>
              <w:t>R4-2308263</w:t>
            </w:r>
          </w:p>
        </w:tc>
        <w:tc>
          <w:tcPr>
            <w:tcW w:w="1424" w:type="dxa"/>
            <w:tcBorders>
              <w:top w:val="single" w:sz="4" w:space="0" w:color="auto"/>
              <w:bottom w:val="single" w:sz="4" w:space="0" w:color="auto"/>
            </w:tcBorders>
          </w:tcPr>
          <w:p w14:paraId="583E53B9" w14:textId="478FBE1E" w:rsidR="001C0C6D" w:rsidRPr="002A087A" w:rsidRDefault="001C0C6D" w:rsidP="001C0C6D">
            <w:pPr>
              <w:spacing w:before="120" w:after="120"/>
              <w:rPr>
                <w:rFonts w:asciiTheme="minorHAnsi" w:hAnsiTheme="minorHAnsi" w:cstheme="minorHAnsi"/>
              </w:rPr>
            </w:pPr>
            <w:r>
              <w:rPr>
                <w:rFonts w:ascii="Arial" w:hAnsi="Arial" w:cs="Arial"/>
                <w:sz w:val="16"/>
                <w:szCs w:val="16"/>
              </w:rPr>
              <w:t>vivo</w:t>
            </w:r>
          </w:p>
        </w:tc>
        <w:tc>
          <w:tcPr>
            <w:tcW w:w="6585" w:type="dxa"/>
            <w:tcBorders>
              <w:top w:val="single" w:sz="4" w:space="0" w:color="auto"/>
              <w:bottom w:val="single" w:sz="4" w:space="0" w:color="auto"/>
            </w:tcBorders>
          </w:tcPr>
          <w:p w14:paraId="6A1EB3FA" w14:textId="71423234" w:rsidR="001C0C6D" w:rsidRPr="00F77B0E" w:rsidRDefault="00522E3E" w:rsidP="001C0C6D">
            <w:pPr>
              <w:rPr>
                <w:bCs/>
                <w:i/>
                <w:iCs/>
              </w:rPr>
            </w:pPr>
            <w:r w:rsidRPr="00F77B0E">
              <w:rPr>
                <w:bCs/>
                <w:i/>
                <w:iCs/>
              </w:rPr>
              <w:t>Cat A CR for Rel-15</w:t>
            </w:r>
          </w:p>
        </w:tc>
      </w:tr>
      <w:tr w:rsidR="001C0C6D" w:rsidRPr="002A087A" w14:paraId="652CF0AF" w14:textId="77777777" w:rsidTr="001C0C6D">
        <w:trPr>
          <w:trHeight w:val="468"/>
        </w:trPr>
        <w:tc>
          <w:tcPr>
            <w:tcW w:w="1622" w:type="dxa"/>
            <w:tcBorders>
              <w:top w:val="single" w:sz="4" w:space="0" w:color="auto"/>
              <w:left w:val="single" w:sz="4" w:space="0" w:color="auto"/>
              <w:bottom w:val="single" w:sz="4" w:space="0" w:color="auto"/>
              <w:right w:val="single" w:sz="4" w:space="0" w:color="A6A6A6"/>
            </w:tcBorders>
            <w:shd w:val="clear" w:color="auto" w:fill="auto"/>
          </w:tcPr>
          <w:p w14:paraId="3A0E4327" w14:textId="1335DACB" w:rsidR="001C0C6D" w:rsidRPr="002A087A" w:rsidRDefault="001C0C6D" w:rsidP="001C0C6D">
            <w:pPr>
              <w:spacing w:before="120" w:after="120"/>
              <w:rPr>
                <w:rFonts w:asciiTheme="minorHAnsi" w:hAnsiTheme="minorHAnsi" w:cstheme="minorHAnsi"/>
              </w:rPr>
            </w:pPr>
            <w:r>
              <w:rPr>
                <w:rFonts w:ascii="Arial" w:hAnsi="Arial" w:cs="Arial"/>
                <w:color w:val="000000"/>
                <w:sz w:val="16"/>
                <w:szCs w:val="16"/>
              </w:rPr>
              <w:t>R4-2308264</w:t>
            </w:r>
          </w:p>
        </w:tc>
        <w:tc>
          <w:tcPr>
            <w:tcW w:w="1424" w:type="dxa"/>
            <w:tcBorders>
              <w:top w:val="single" w:sz="4" w:space="0" w:color="auto"/>
              <w:bottom w:val="single" w:sz="4" w:space="0" w:color="auto"/>
            </w:tcBorders>
          </w:tcPr>
          <w:p w14:paraId="5033131F" w14:textId="707D57D7" w:rsidR="001C0C6D" w:rsidRPr="002A087A" w:rsidRDefault="001C0C6D" w:rsidP="001C0C6D">
            <w:pPr>
              <w:spacing w:before="120" w:after="120"/>
              <w:rPr>
                <w:rFonts w:asciiTheme="minorHAnsi" w:hAnsiTheme="minorHAnsi" w:cstheme="minorHAnsi"/>
              </w:rPr>
            </w:pPr>
            <w:r>
              <w:rPr>
                <w:rFonts w:ascii="Arial" w:hAnsi="Arial" w:cs="Arial"/>
                <w:sz w:val="16"/>
                <w:szCs w:val="16"/>
              </w:rPr>
              <w:t>vivo</w:t>
            </w:r>
          </w:p>
        </w:tc>
        <w:tc>
          <w:tcPr>
            <w:tcW w:w="6585" w:type="dxa"/>
            <w:tcBorders>
              <w:top w:val="single" w:sz="4" w:space="0" w:color="auto"/>
              <w:bottom w:val="single" w:sz="4" w:space="0" w:color="auto"/>
            </w:tcBorders>
          </w:tcPr>
          <w:p w14:paraId="527171F0" w14:textId="6BA73F16" w:rsidR="001C0C6D" w:rsidRPr="00F77B0E" w:rsidRDefault="00522E3E" w:rsidP="001C0C6D">
            <w:pPr>
              <w:spacing w:after="120"/>
            </w:pPr>
            <w:r w:rsidRPr="00F77B0E">
              <w:rPr>
                <w:bCs/>
                <w:i/>
                <w:iCs/>
              </w:rPr>
              <w:t>Cat A CR for Rel-16</w:t>
            </w:r>
          </w:p>
        </w:tc>
      </w:tr>
      <w:tr w:rsidR="001C0C6D" w:rsidRPr="002A087A" w14:paraId="0D8B5F1E" w14:textId="77777777" w:rsidTr="001C0C6D">
        <w:trPr>
          <w:trHeight w:val="468"/>
        </w:trPr>
        <w:tc>
          <w:tcPr>
            <w:tcW w:w="1622" w:type="dxa"/>
            <w:tcBorders>
              <w:top w:val="single" w:sz="4" w:space="0" w:color="auto"/>
              <w:left w:val="single" w:sz="4" w:space="0" w:color="auto"/>
              <w:bottom w:val="single" w:sz="4" w:space="0" w:color="auto"/>
              <w:right w:val="single" w:sz="4" w:space="0" w:color="A6A6A6"/>
            </w:tcBorders>
            <w:shd w:val="clear" w:color="auto" w:fill="auto"/>
          </w:tcPr>
          <w:p w14:paraId="08CD13B1" w14:textId="14175F9C" w:rsidR="001C0C6D" w:rsidRPr="002A087A" w:rsidRDefault="001C0C6D" w:rsidP="001C0C6D">
            <w:pPr>
              <w:spacing w:before="120" w:after="120"/>
              <w:rPr>
                <w:rFonts w:asciiTheme="minorHAnsi" w:hAnsiTheme="minorHAnsi" w:cstheme="minorHAnsi"/>
              </w:rPr>
            </w:pPr>
            <w:r>
              <w:rPr>
                <w:rFonts w:ascii="Arial" w:hAnsi="Arial" w:cs="Arial"/>
                <w:color w:val="000000"/>
                <w:sz w:val="16"/>
                <w:szCs w:val="16"/>
              </w:rPr>
              <w:lastRenderedPageBreak/>
              <w:t>R4-2308265</w:t>
            </w:r>
          </w:p>
        </w:tc>
        <w:tc>
          <w:tcPr>
            <w:tcW w:w="1424" w:type="dxa"/>
            <w:tcBorders>
              <w:top w:val="single" w:sz="4" w:space="0" w:color="auto"/>
              <w:bottom w:val="single" w:sz="4" w:space="0" w:color="auto"/>
            </w:tcBorders>
          </w:tcPr>
          <w:p w14:paraId="3E793349" w14:textId="139FD63C" w:rsidR="001C0C6D" w:rsidRPr="002A087A" w:rsidRDefault="001C0C6D" w:rsidP="001C0C6D">
            <w:pPr>
              <w:spacing w:before="120" w:after="120"/>
              <w:rPr>
                <w:rFonts w:asciiTheme="minorHAnsi" w:hAnsiTheme="minorHAnsi" w:cstheme="minorHAnsi"/>
              </w:rPr>
            </w:pPr>
            <w:r>
              <w:rPr>
                <w:rFonts w:ascii="Arial" w:hAnsi="Arial" w:cs="Arial"/>
                <w:sz w:val="16"/>
                <w:szCs w:val="16"/>
              </w:rPr>
              <w:t>vivo</w:t>
            </w:r>
          </w:p>
        </w:tc>
        <w:tc>
          <w:tcPr>
            <w:tcW w:w="6585" w:type="dxa"/>
            <w:tcBorders>
              <w:top w:val="single" w:sz="4" w:space="0" w:color="auto"/>
              <w:bottom w:val="single" w:sz="4" w:space="0" w:color="auto"/>
            </w:tcBorders>
          </w:tcPr>
          <w:p w14:paraId="4AB14405" w14:textId="59B43E96" w:rsidR="001C0C6D" w:rsidRPr="00F77B0E" w:rsidRDefault="00522E3E" w:rsidP="001C0C6D">
            <w:pPr>
              <w:rPr>
                <w:rFonts w:eastAsia="等线"/>
                <w:lang w:eastAsia="zh-CN"/>
              </w:rPr>
            </w:pPr>
            <w:r w:rsidRPr="00F77B0E">
              <w:rPr>
                <w:bCs/>
                <w:i/>
                <w:iCs/>
              </w:rPr>
              <w:t>Cat A CR for Rel-17</w:t>
            </w:r>
          </w:p>
        </w:tc>
      </w:tr>
      <w:tr w:rsidR="001C0C6D" w:rsidRPr="002A087A" w14:paraId="574202B7" w14:textId="77777777" w:rsidTr="001C0C6D">
        <w:trPr>
          <w:trHeight w:val="468"/>
        </w:trPr>
        <w:tc>
          <w:tcPr>
            <w:tcW w:w="1622" w:type="dxa"/>
            <w:tcBorders>
              <w:top w:val="single" w:sz="4" w:space="0" w:color="auto"/>
              <w:left w:val="single" w:sz="4" w:space="0" w:color="auto"/>
              <w:bottom w:val="single" w:sz="4" w:space="0" w:color="auto"/>
              <w:right w:val="single" w:sz="4" w:space="0" w:color="A6A6A6"/>
            </w:tcBorders>
            <w:shd w:val="clear" w:color="auto" w:fill="auto"/>
          </w:tcPr>
          <w:p w14:paraId="71EB0FF6" w14:textId="0001AAA9" w:rsidR="001C0C6D" w:rsidRPr="002A087A" w:rsidRDefault="00640650" w:rsidP="001C0C6D">
            <w:pPr>
              <w:spacing w:before="120" w:after="120"/>
              <w:rPr>
                <w:rFonts w:asciiTheme="minorHAnsi" w:hAnsiTheme="minorHAnsi" w:cstheme="minorHAnsi"/>
              </w:rPr>
            </w:pPr>
            <w:hyperlink r:id="rId34" w:history="1">
              <w:r w:rsidR="001C0C6D">
                <w:rPr>
                  <w:rStyle w:val="af0"/>
                  <w:rFonts w:ascii="Arial" w:hAnsi="Arial" w:cs="Arial"/>
                  <w:b/>
                  <w:bCs/>
                  <w:sz w:val="16"/>
                  <w:szCs w:val="16"/>
                </w:rPr>
                <w:t>R4-2307937</w:t>
              </w:r>
            </w:hyperlink>
          </w:p>
        </w:tc>
        <w:tc>
          <w:tcPr>
            <w:tcW w:w="1424" w:type="dxa"/>
            <w:tcBorders>
              <w:top w:val="single" w:sz="4" w:space="0" w:color="auto"/>
              <w:bottom w:val="single" w:sz="4" w:space="0" w:color="auto"/>
            </w:tcBorders>
          </w:tcPr>
          <w:p w14:paraId="61D0476D" w14:textId="75C5312B" w:rsidR="001C0C6D" w:rsidRPr="002A087A" w:rsidRDefault="001C0C6D" w:rsidP="001C0C6D">
            <w:pPr>
              <w:spacing w:before="120" w:after="120"/>
              <w:rPr>
                <w:rFonts w:asciiTheme="minorHAnsi" w:hAnsiTheme="minorHAnsi" w:cstheme="minorHAnsi"/>
              </w:rPr>
            </w:pPr>
            <w:r>
              <w:rPr>
                <w:rFonts w:ascii="Arial" w:hAnsi="Arial" w:cs="Arial"/>
                <w:sz w:val="16"/>
                <w:szCs w:val="16"/>
              </w:rPr>
              <w:t>Samsung</w:t>
            </w:r>
          </w:p>
        </w:tc>
        <w:tc>
          <w:tcPr>
            <w:tcW w:w="6585" w:type="dxa"/>
            <w:tcBorders>
              <w:top w:val="single" w:sz="4" w:space="0" w:color="auto"/>
              <w:bottom w:val="single" w:sz="4" w:space="0" w:color="auto"/>
            </w:tcBorders>
          </w:tcPr>
          <w:p w14:paraId="0E511291" w14:textId="30E6151A" w:rsidR="001C0C6D" w:rsidRPr="00F77B0E" w:rsidRDefault="00F77B0E" w:rsidP="001C0C6D">
            <w:pPr>
              <w:rPr>
                <w:rFonts w:eastAsia="等线"/>
                <w:lang w:eastAsia="zh-CN"/>
              </w:rPr>
            </w:pPr>
            <w:r w:rsidRPr="00F77B0E">
              <w:rPr>
                <w:rFonts w:eastAsia="等线"/>
                <w:lang w:eastAsia="zh-CN"/>
              </w:rPr>
              <w:t>CR to TS 38.161 on EN-DC decision tree</w:t>
            </w:r>
          </w:p>
        </w:tc>
      </w:tr>
      <w:tr w:rsidR="001C0C6D" w:rsidRPr="002A087A" w14:paraId="4EFE3691" w14:textId="77777777" w:rsidTr="001C0C6D">
        <w:trPr>
          <w:trHeight w:val="468"/>
        </w:trPr>
        <w:tc>
          <w:tcPr>
            <w:tcW w:w="1622" w:type="dxa"/>
            <w:tcBorders>
              <w:top w:val="single" w:sz="4" w:space="0" w:color="auto"/>
              <w:left w:val="single" w:sz="4" w:space="0" w:color="auto"/>
              <w:bottom w:val="single" w:sz="4" w:space="0" w:color="auto"/>
              <w:right w:val="single" w:sz="4" w:space="0" w:color="A6A6A6"/>
            </w:tcBorders>
            <w:shd w:val="clear" w:color="auto" w:fill="auto"/>
          </w:tcPr>
          <w:p w14:paraId="1A6F0F9C" w14:textId="5AFCD229" w:rsidR="001C0C6D" w:rsidRPr="002A087A" w:rsidRDefault="00640650" w:rsidP="001C0C6D">
            <w:pPr>
              <w:spacing w:before="120" w:after="120"/>
              <w:rPr>
                <w:rFonts w:asciiTheme="minorHAnsi" w:hAnsiTheme="minorHAnsi" w:cstheme="minorHAnsi"/>
              </w:rPr>
            </w:pPr>
            <w:hyperlink r:id="rId35" w:history="1">
              <w:r w:rsidR="001C0C6D">
                <w:rPr>
                  <w:rStyle w:val="af0"/>
                  <w:rFonts w:ascii="Arial" w:hAnsi="Arial" w:cs="Arial"/>
                  <w:b/>
                  <w:bCs/>
                  <w:sz w:val="16"/>
                  <w:szCs w:val="16"/>
                </w:rPr>
                <w:t>R4-2308254</w:t>
              </w:r>
            </w:hyperlink>
          </w:p>
        </w:tc>
        <w:tc>
          <w:tcPr>
            <w:tcW w:w="1424" w:type="dxa"/>
            <w:tcBorders>
              <w:top w:val="single" w:sz="4" w:space="0" w:color="auto"/>
              <w:bottom w:val="single" w:sz="4" w:space="0" w:color="auto"/>
            </w:tcBorders>
          </w:tcPr>
          <w:p w14:paraId="31B68114" w14:textId="28FC3682" w:rsidR="001C0C6D" w:rsidRPr="002A087A" w:rsidRDefault="001C0C6D" w:rsidP="001C0C6D">
            <w:pPr>
              <w:spacing w:before="120" w:after="120"/>
              <w:rPr>
                <w:rFonts w:asciiTheme="minorHAnsi" w:hAnsiTheme="minorHAnsi" w:cstheme="minorHAnsi"/>
              </w:rPr>
            </w:pPr>
            <w:r>
              <w:rPr>
                <w:rFonts w:ascii="Arial" w:hAnsi="Arial" w:cs="Arial"/>
                <w:sz w:val="16"/>
                <w:szCs w:val="16"/>
              </w:rPr>
              <w:t>vivo</w:t>
            </w:r>
          </w:p>
        </w:tc>
        <w:tc>
          <w:tcPr>
            <w:tcW w:w="6585" w:type="dxa"/>
            <w:tcBorders>
              <w:top w:val="single" w:sz="4" w:space="0" w:color="auto"/>
              <w:bottom w:val="single" w:sz="4" w:space="0" w:color="auto"/>
            </w:tcBorders>
          </w:tcPr>
          <w:p w14:paraId="4182B8F4" w14:textId="49298150" w:rsidR="001C0C6D" w:rsidRPr="00DD3737" w:rsidRDefault="00DD3737" w:rsidP="001C0C6D">
            <w:pPr>
              <w:rPr>
                <w:rFonts w:eastAsia="等线"/>
                <w:lang w:eastAsia="zh-CN"/>
              </w:rPr>
            </w:pPr>
            <w:r w:rsidRPr="00DD3737">
              <w:rPr>
                <w:rFonts w:eastAsia="等线"/>
                <w:lang w:eastAsia="zh-CN"/>
              </w:rPr>
              <w:t>CR to TS 38.161 on measurement grids and editorial correction</w:t>
            </w:r>
          </w:p>
        </w:tc>
      </w:tr>
      <w:tr w:rsidR="001C0C6D" w:rsidRPr="002A087A" w14:paraId="61A24E72" w14:textId="77777777" w:rsidTr="001C0C6D">
        <w:trPr>
          <w:trHeight w:val="468"/>
        </w:trPr>
        <w:tc>
          <w:tcPr>
            <w:tcW w:w="1622" w:type="dxa"/>
            <w:tcBorders>
              <w:top w:val="single" w:sz="4" w:space="0" w:color="auto"/>
              <w:left w:val="single" w:sz="4" w:space="0" w:color="auto"/>
              <w:bottom w:val="single" w:sz="4" w:space="0" w:color="auto"/>
              <w:right w:val="single" w:sz="4" w:space="0" w:color="A6A6A6"/>
            </w:tcBorders>
            <w:shd w:val="clear" w:color="auto" w:fill="auto"/>
          </w:tcPr>
          <w:p w14:paraId="09802EEC" w14:textId="301754A6" w:rsidR="001C0C6D" w:rsidRPr="002A087A" w:rsidRDefault="00640650" w:rsidP="001C0C6D">
            <w:pPr>
              <w:spacing w:before="120" w:after="120"/>
              <w:rPr>
                <w:rFonts w:asciiTheme="minorHAnsi" w:hAnsiTheme="minorHAnsi" w:cstheme="minorHAnsi"/>
              </w:rPr>
            </w:pPr>
            <w:hyperlink r:id="rId36" w:history="1">
              <w:r w:rsidR="001C0C6D">
                <w:rPr>
                  <w:rStyle w:val="af0"/>
                  <w:rFonts w:ascii="Arial" w:hAnsi="Arial" w:cs="Arial"/>
                  <w:b/>
                  <w:bCs/>
                  <w:sz w:val="16"/>
                  <w:szCs w:val="16"/>
                </w:rPr>
                <w:t>R4-2308976</w:t>
              </w:r>
            </w:hyperlink>
          </w:p>
        </w:tc>
        <w:tc>
          <w:tcPr>
            <w:tcW w:w="1424" w:type="dxa"/>
            <w:tcBorders>
              <w:top w:val="single" w:sz="4" w:space="0" w:color="auto"/>
              <w:bottom w:val="single" w:sz="4" w:space="0" w:color="auto"/>
            </w:tcBorders>
          </w:tcPr>
          <w:p w14:paraId="1594C9D6" w14:textId="6EC3F310" w:rsidR="001C0C6D" w:rsidRPr="002A087A" w:rsidRDefault="001C0C6D" w:rsidP="001C0C6D">
            <w:pPr>
              <w:spacing w:before="120" w:after="120"/>
              <w:rPr>
                <w:rFonts w:asciiTheme="minorHAnsi" w:hAnsiTheme="minorHAnsi" w:cstheme="minorHAnsi"/>
              </w:rPr>
            </w:pPr>
            <w:r>
              <w:rPr>
                <w:rFonts w:ascii="Arial" w:hAnsi="Arial" w:cs="Arial"/>
                <w:sz w:val="16"/>
                <w:szCs w:val="16"/>
              </w:rPr>
              <w:t>OPPO</w:t>
            </w:r>
          </w:p>
        </w:tc>
        <w:tc>
          <w:tcPr>
            <w:tcW w:w="6585" w:type="dxa"/>
            <w:tcBorders>
              <w:top w:val="single" w:sz="4" w:space="0" w:color="auto"/>
              <w:bottom w:val="single" w:sz="4" w:space="0" w:color="auto"/>
            </w:tcBorders>
          </w:tcPr>
          <w:p w14:paraId="080FCFC4" w14:textId="6673658F" w:rsidR="001C0C6D" w:rsidRPr="00DD3737" w:rsidRDefault="00DD3737" w:rsidP="001C0C6D">
            <w:pPr>
              <w:rPr>
                <w:rFonts w:eastAsia="等线"/>
                <w:lang w:eastAsia="zh-CN"/>
              </w:rPr>
            </w:pPr>
            <w:r w:rsidRPr="00DD3737">
              <w:rPr>
                <w:rFonts w:eastAsia="等线"/>
                <w:lang w:eastAsia="zh-CN"/>
              </w:rPr>
              <w:t xml:space="preserve">CR to TS 38.161 on </w:t>
            </w:r>
            <w:proofErr w:type="spellStart"/>
            <w:r w:rsidRPr="00DD3737">
              <w:rPr>
                <w:rFonts w:eastAsia="等线"/>
                <w:lang w:eastAsia="zh-CN"/>
              </w:rPr>
              <w:t>Clenshaw</w:t>
            </w:r>
            <w:proofErr w:type="spellEnd"/>
            <w:r w:rsidRPr="00DD3737">
              <w:rPr>
                <w:rFonts w:eastAsia="等线"/>
                <w:lang w:eastAsia="zh-CN"/>
              </w:rPr>
              <w:t>-Curtis Quadrature</w:t>
            </w:r>
          </w:p>
        </w:tc>
      </w:tr>
    </w:tbl>
    <w:p w14:paraId="150E4B79" w14:textId="77777777" w:rsidR="00683367" w:rsidRPr="002A087A" w:rsidRDefault="00683367" w:rsidP="00683367">
      <w:pPr>
        <w:pStyle w:val="2"/>
      </w:pPr>
      <w:r w:rsidRPr="002A087A">
        <w:rPr>
          <w:rFonts w:hint="eastAsia"/>
        </w:rPr>
        <w:t>Open issues</w:t>
      </w:r>
      <w:r w:rsidRPr="002A087A">
        <w:t xml:space="preserve"> summary</w:t>
      </w:r>
    </w:p>
    <w:p w14:paraId="16D991B8" w14:textId="0F9875CD" w:rsidR="00683367" w:rsidRPr="002A087A" w:rsidRDefault="00683367" w:rsidP="00683367">
      <w:pPr>
        <w:pStyle w:val="3"/>
        <w:rPr>
          <w:sz w:val="24"/>
          <w:szCs w:val="16"/>
        </w:rPr>
      </w:pPr>
      <w:r w:rsidRPr="002A087A">
        <w:rPr>
          <w:sz w:val="24"/>
          <w:szCs w:val="16"/>
        </w:rPr>
        <w:t xml:space="preserve">Sub-topic </w:t>
      </w:r>
      <w:r w:rsidR="002A087A" w:rsidRPr="002A087A">
        <w:rPr>
          <w:sz w:val="24"/>
          <w:szCs w:val="16"/>
        </w:rPr>
        <w:t>5</w:t>
      </w:r>
      <w:r w:rsidRPr="002A087A">
        <w:rPr>
          <w:sz w:val="24"/>
          <w:szCs w:val="16"/>
        </w:rPr>
        <w:t xml:space="preserve">-1 </w:t>
      </w:r>
      <w:r w:rsidR="00522E3E">
        <w:rPr>
          <w:sz w:val="24"/>
          <w:szCs w:val="16"/>
        </w:rPr>
        <w:t>update for legacy TRP TRS</w:t>
      </w:r>
    </w:p>
    <w:p w14:paraId="1B08AB8B" w14:textId="2CA5368D" w:rsidR="00683367" w:rsidRPr="002A087A" w:rsidRDefault="00683367" w:rsidP="00683367">
      <w:pPr>
        <w:rPr>
          <w:b/>
          <w:u w:val="single"/>
          <w:lang w:eastAsia="ko-KR"/>
        </w:rPr>
      </w:pPr>
      <w:r w:rsidRPr="002A087A">
        <w:rPr>
          <w:b/>
          <w:u w:val="single"/>
          <w:lang w:eastAsia="ko-KR"/>
        </w:rPr>
        <w:t xml:space="preserve">Issue </w:t>
      </w:r>
      <w:r w:rsidR="002A087A" w:rsidRPr="002A087A">
        <w:rPr>
          <w:b/>
          <w:u w:val="single"/>
          <w:lang w:eastAsia="ko-KR"/>
        </w:rPr>
        <w:t>5</w:t>
      </w:r>
      <w:r w:rsidR="00A642FC" w:rsidRPr="002A087A">
        <w:rPr>
          <w:b/>
          <w:u w:val="single"/>
          <w:lang w:eastAsia="ko-KR"/>
        </w:rPr>
        <w:t>-1</w:t>
      </w:r>
      <w:r w:rsidRPr="002A087A">
        <w:rPr>
          <w:b/>
          <w:u w:val="single"/>
          <w:lang w:eastAsia="ko-KR"/>
        </w:rPr>
        <w:t xml:space="preserve">-1: </w:t>
      </w:r>
      <w:r w:rsidR="00440CC2">
        <w:rPr>
          <w:b/>
          <w:u w:val="single"/>
          <w:lang w:eastAsia="ko-KR"/>
        </w:rPr>
        <w:t xml:space="preserve">is the </w:t>
      </w:r>
      <w:r w:rsidR="00DF625E">
        <w:rPr>
          <w:b/>
          <w:u w:val="single"/>
          <w:lang w:eastAsia="ko-KR"/>
        </w:rPr>
        <w:t xml:space="preserve">CR </w:t>
      </w:r>
      <w:r w:rsidR="00440CC2" w:rsidRPr="00440CC2">
        <w:rPr>
          <w:b/>
          <w:u w:val="single"/>
          <w:lang w:eastAsia="ko-KR"/>
        </w:rPr>
        <w:t>R4-2308262</w:t>
      </w:r>
      <w:r w:rsidR="00440CC2">
        <w:rPr>
          <w:b/>
          <w:u w:val="single"/>
          <w:lang w:eastAsia="ko-KR"/>
        </w:rPr>
        <w:t xml:space="preserve"> </w:t>
      </w:r>
      <w:r w:rsidR="00DF625E">
        <w:rPr>
          <w:b/>
          <w:u w:val="single"/>
          <w:lang w:eastAsia="ko-KR"/>
        </w:rPr>
        <w:t>to TS 37.144 agreeable?</w:t>
      </w:r>
      <w:r w:rsidR="00440CC2">
        <w:rPr>
          <w:b/>
          <w:u w:val="single"/>
          <w:lang w:eastAsia="ko-KR"/>
        </w:rPr>
        <w:t xml:space="preserve"> </w:t>
      </w:r>
    </w:p>
    <w:p w14:paraId="36A9C013" w14:textId="77777777" w:rsidR="00683367" w:rsidRPr="002A087A" w:rsidRDefault="00683367" w:rsidP="00683367">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Proposals</w:t>
      </w:r>
    </w:p>
    <w:p w14:paraId="293A64CE" w14:textId="39283BBB" w:rsidR="00683367" w:rsidRPr="002A087A" w:rsidRDefault="00DF625E" w:rsidP="00683367">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Yes</w:t>
      </w:r>
    </w:p>
    <w:p w14:paraId="403A0CC0" w14:textId="291F49D5" w:rsidR="00683367" w:rsidRPr="002A087A" w:rsidRDefault="00DF625E" w:rsidP="00683367">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No.</w:t>
      </w:r>
      <w:r w:rsidRPr="00DF625E">
        <w:rPr>
          <w:rFonts w:eastAsia="宋体"/>
          <w:szCs w:val="24"/>
          <w:lang w:eastAsia="zh-CN"/>
        </w:rPr>
        <w:t xml:space="preserve"> </w:t>
      </w:r>
      <w:r>
        <w:rPr>
          <w:rFonts w:eastAsia="宋体"/>
          <w:szCs w:val="24"/>
          <w:lang w:eastAsia="zh-CN"/>
        </w:rPr>
        <w:t>provide technical reasons</w:t>
      </w:r>
      <w:r w:rsidR="0014584C">
        <w:rPr>
          <w:rFonts w:eastAsia="宋体"/>
          <w:szCs w:val="24"/>
          <w:lang w:eastAsia="zh-CN"/>
        </w:rPr>
        <w:t xml:space="preserve"> and how to update</w:t>
      </w:r>
    </w:p>
    <w:p w14:paraId="0E07FA65" w14:textId="57883D63" w:rsidR="00683367" w:rsidRDefault="00683367" w:rsidP="00683367">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Recommended WF</w:t>
      </w:r>
    </w:p>
    <w:p w14:paraId="20A7F19B" w14:textId="223375C0" w:rsidR="00DF625E" w:rsidRPr="002A087A" w:rsidRDefault="00DF625E" w:rsidP="00DF625E">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056EA130" w14:textId="16F45ACC" w:rsidR="00683367" w:rsidRDefault="00683367" w:rsidP="00DD19DE">
      <w:pPr>
        <w:rPr>
          <w:lang w:val="en-US" w:eastAsia="zh-CN"/>
        </w:rPr>
      </w:pPr>
    </w:p>
    <w:p w14:paraId="7B292759" w14:textId="346F690B" w:rsidR="00522E3E" w:rsidRPr="002A087A" w:rsidRDefault="00522E3E" w:rsidP="00522E3E">
      <w:pPr>
        <w:pStyle w:val="3"/>
        <w:rPr>
          <w:sz w:val="24"/>
          <w:szCs w:val="16"/>
        </w:rPr>
      </w:pPr>
      <w:r w:rsidRPr="002A087A">
        <w:rPr>
          <w:sz w:val="24"/>
          <w:szCs w:val="16"/>
        </w:rPr>
        <w:t>Sub-topic 5-</w:t>
      </w:r>
      <w:r>
        <w:rPr>
          <w:sz w:val="24"/>
          <w:szCs w:val="16"/>
        </w:rPr>
        <w:t>2</w:t>
      </w:r>
      <w:r w:rsidRPr="002A087A">
        <w:rPr>
          <w:sz w:val="24"/>
          <w:szCs w:val="16"/>
        </w:rPr>
        <w:t xml:space="preserve"> </w:t>
      </w:r>
      <w:r>
        <w:rPr>
          <w:sz w:val="24"/>
          <w:szCs w:val="16"/>
        </w:rPr>
        <w:t>update for Rel-17 TRP TRS</w:t>
      </w:r>
    </w:p>
    <w:p w14:paraId="74D770BF" w14:textId="5F03748F" w:rsidR="00522E3E" w:rsidRPr="002A087A" w:rsidRDefault="00522E3E" w:rsidP="00522E3E">
      <w:pPr>
        <w:rPr>
          <w:b/>
          <w:u w:val="single"/>
          <w:lang w:eastAsia="ko-KR"/>
        </w:rPr>
      </w:pPr>
      <w:r w:rsidRPr="002A087A">
        <w:rPr>
          <w:b/>
          <w:u w:val="single"/>
          <w:lang w:eastAsia="ko-KR"/>
        </w:rPr>
        <w:t>Issue 5-</w:t>
      </w:r>
      <w:r w:rsidR="00DF625E">
        <w:rPr>
          <w:b/>
          <w:u w:val="single"/>
          <w:lang w:eastAsia="ko-KR"/>
        </w:rPr>
        <w:t>2</w:t>
      </w:r>
      <w:r w:rsidRPr="002A087A">
        <w:rPr>
          <w:b/>
          <w:u w:val="single"/>
          <w:lang w:eastAsia="ko-KR"/>
        </w:rPr>
        <w:t xml:space="preserve">-1: </w:t>
      </w:r>
      <w:r w:rsidR="00440CC2">
        <w:rPr>
          <w:b/>
          <w:u w:val="single"/>
          <w:lang w:eastAsia="ko-KR"/>
        </w:rPr>
        <w:t xml:space="preserve">is the </w:t>
      </w:r>
      <w:r w:rsidR="00DF625E">
        <w:rPr>
          <w:b/>
          <w:u w:val="single"/>
          <w:lang w:eastAsia="ko-KR"/>
        </w:rPr>
        <w:t xml:space="preserve">CR </w:t>
      </w:r>
      <w:r w:rsidR="00440CC2" w:rsidRPr="00440CC2">
        <w:rPr>
          <w:b/>
          <w:u w:val="single"/>
          <w:lang w:eastAsia="ko-KR"/>
        </w:rPr>
        <w:t>R4-2307937</w:t>
      </w:r>
      <w:r w:rsidR="00440CC2">
        <w:rPr>
          <w:b/>
          <w:u w:val="single"/>
          <w:lang w:eastAsia="ko-KR"/>
        </w:rPr>
        <w:t xml:space="preserve"> </w:t>
      </w:r>
      <w:r w:rsidR="00DF625E">
        <w:rPr>
          <w:b/>
          <w:u w:val="single"/>
          <w:lang w:eastAsia="ko-KR"/>
        </w:rPr>
        <w:t>to TS 38.161 on EN-DC tree agreeable?</w:t>
      </w:r>
    </w:p>
    <w:p w14:paraId="080D537D" w14:textId="77777777" w:rsidR="00522E3E" w:rsidRPr="002A087A" w:rsidRDefault="00522E3E" w:rsidP="00522E3E">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Proposals</w:t>
      </w:r>
    </w:p>
    <w:p w14:paraId="02489EE2" w14:textId="71DDCA54" w:rsidR="00522E3E" w:rsidRPr="002A087A" w:rsidRDefault="00DF625E" w:rsidP="00522E3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Yes</w:t>
      </w:r>
    </w:p>
    <w:p w14:paraId="3703E79E" w14:textId="395FA987" w:rsidR="00522E3E" w:rsidRPr="002A087A" w:rsidRDefault="00DF625E" w:rsidP="00522E3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No. provide technical reasons</w:t>
      </w:r>
      <w:r w:rsidR="0079196D">
        <w:rPr>
          <w:rFonts w:eastAsia="宋体"/>
          <w:szCs w:val="24"/>
          <w:lang w:eastAsia="zh-CN"/>
        </w:rPr>
        <w:t xml:space="preserve"> and how to update</w:t>
      </w:r>
    </w:p>
    <w:p w14:paraId="2BD975FD" w14:textId="6B91E16D" w:rsidR="00522E3E" w:rsidRDefault="00522E3E" w:rsidP="00522E3E">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Recommended WF</w:t>
      </w:r>
    </w:p>
    <w:p w14:paraId="56821366" w14:textId="4907AD1E" w:rsidR="00DF625E" w:rsidRPr="002A087A" w:rsidRDefault="00DF625E" w:rsidP="00DF625E">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5090305E" w14:textId="77777777" w:rsidR="00522E3E" w:rsidRPr="002A087A" w:rsidRDefault="00522E3E" w:rsidP="00522E3E">
      <w:pPr>
        <w:rPr>
          <w:i/>
          <w:lang w:eastAsia="zh-CN"/>
        </w:rPr>
      </w:pPr>
    </w:p>
    <w:p w14:paraId="374C0A05" w14:textId="74207574" w:rsidR="00522E3E" w:rsidRDefault="00522E3E" w:rsidP="00DD19DE">
      <w:pPr>
        <w:rPr>
          <w:lang w:val="en-US" w:eastAsia="zh-CN"/>
        </w:rPr>
      </w:pPr>
    </w:p>
    <w:p w14:paraId="65BAA23B" w14:textId="0FDA584D" w:rsidR="0079196D" w:rsidRPr="002A087A" w:rsidRDefault="0079196D" w:rsidP="0079196D">
      <w:pPr>
        <w:rPr>
          <w:b/>
          <w:u w:val="single"/>
          <w:lang w:eastAsia="ko-KR"/>
        </w:rPr>
      </w:pPr>
      <w:r w:rsidRPr="002A087A">
        <w:rPr>
          <w:b/>
          <w:u w:val="single"/>
          <w:lang w:eastAsia="ko-KR"/>
        </w:rPr>
        <w:t>Issue 5-</w:t>
      </w:r>
      <w:r>
        <w:rPr>
          <w:b/>
          <w:u w:val="single"/>
          <w:lang w:eastAsia="ko-KR"/>
        </w:rPr>
        <w:t>2</w:t>
      </w:r>
      <w:r w:rsidRPr="002A087A">
        <w:rPr>
          <w:b/>
          <w:u w:val="single"/>
          <w:lang w:eastAsia="ko-KR"/>
        </w:rPr>
        <w:t>-</w:t>
      </w:r>
      <w:r>
        <w:rPr>
          <w:b/>
          <w:u w:val="single"/>
          <w:lang w:eastAsia="ko-KR"/>
        </w:rPr>
        <w:t>2</w:t>
      </w:r>
      <w:r w:rsidRPr="002A087A">
        <w:rPr>
          <w:b/>
          <w:u w:val="single"/>
          <w:lang w:eastAsia="ko-KR"/>
        </w:rPr>
        <w:t xml:space="preserve">: </w:t>
      </w:r>
      <w:r w:rsidR="00440CC2">
        <w:rPr>
          <w:b/>
          <w:u w:val="single"/>
          <w:lang w:eastAsia="ko-KR"/>
        </w:rPr>
        <w:t xml:space="preserve">is the </w:t>
      </w:r>
      <w:r>
        <w:rPr>
          <w:b/>
          <w:u w:val="single"/>
          <w:lang w:eastAsia="ko-KR"/>
        </w:rPr>
        <w:t xml:space="preserve">CR </w:t>
      </w:r>
      <w:r w:rsidR="00440CC2" w:rsidRPr="00440CC2">
        <w:rPr>
          <w:b/>
          <w:u w:val="single"/>
          <w:lang w:eastAsia="ko-KR"/>
        </w:rPr>
        <w:t>R4-2308254</w:t>
      </w:r>
      <w:r w:rsidR="00440CC2">
        <w:rPr>
          <w:b/>
          <w:u w:val="single"/>
          <w:lang w:eastAsia="ko-KR"/>
        </w:rPr>
        <w:t xml:space="preserve"> </w:t>
      </w:r>
      <w:r>
        <w:rPr>
          <w:b/>
          <w:u w:val="single"/>
          <w:lang w:eastAsia="ko-KR"/>
        </w:rPr>
        <w:t xml:space="preserve">to TS 38.161 on </w:t>
      </w:r>
      <w:r w:rsidRPr="0079196D">
        <w:rPr>
          <w:b/>
          <w:u w:val="single"/>
          <w:lang w:eastAsia="ko-KR"/>
        </w:rPr>
        <w:t>measurement grids</w:t>
      </w:r>
      <w:r>
        <w:rPr>
          <w:b/>
          <w:u w:val="single"/>
          <w:lang w:eastAsia="ko-KR"/>
        </w:rPr>
        <w:t xml:space="preserve"> agreeable?</w:t>
      </w:r>
    </w:p>
    <w:p w14:paraId="43EE92B1" w14:textId="77777777" w:rsidR="0079196D" w:rsidRPr="002A087A" w:rsidRDefault="0079196D" w:rsidP="0079196D">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Proposals</w:t>
      </w:r>
    </w:p>
    <w:p w14:paraId="327E614D" w14:textId="77777777" w:rsidR="0079196D" w:rsidRPr="002A087A" w:rsidRDefault="0079196D" w:rsidP="0079196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Yes</w:t>
      </w:r>
    </w:p>
    <w:p w14:paraId="35678803" w14:textId="23F5EA84" w:rsidR="0079196D" w:rsidRPr="002A087A" w:rsidRDefault="0079196D" w:rsidP="0079196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No. provide technical reasons</w:t>
      </w:r>
      <w:r w:rsidR="0014584C">
        <w:rPr>
          <w:rFonts w:eastAsia="宋体"/>
          <w:szCs w:val="24"/>
          <w:lang w:eastAsia="zh-CN"/>
        </w:rPr>
        <w:t xml:space="preserve"> and how to update</w:t>
      </w:r>
    </w:p>
    <w:p w14:paraId="5FD9A80A" w14:textId="77777777" w:rsidR="0079196D" w:rsidRDefault="0079196D" w:rsidP="0079196D">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Recommended WF</w:t>
      </w:r>
    </w:p>
    <w:p w14:paraId="3C107661" w14:textId="77777777" w:rsidR="0079196D" w:rsidRPr="002A087A" w:rsidRDefault="0079196D" w:rsidP="0079196D">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1C46DDE0" w14:textId="1CBD8510" w:rsidR="0079196D" w:rsidRDefault="0079196D" w:rsidP="00DD19DE">
      <w:pPr>
        <w:rPr>
          <w:lang w:val="en-US" w:eastAsia="zh-CN"/>
        </w:rPr>
      </w:pPr>
    </w:p>
    <w:p w14:paraId="67E0412B" w14:textId="1388F38A" w:rsidR="0014584C" w:rsidRPr="002A087A" w:rsidRDefault="0014584C" w:rsidP="0014584C">
      <w:pPr>
        <w:rPr>
          <w:b/>
          <w:u w:val="single"/>
          <w:lang w:eastAsia="ko-KR"/>
        </w:rPr>
      </w:pPr>
      <w:r w:rsidRPr="002A087A">
        <w:rPr>
          <w:b/>
          <w:u w:val="single"/>
          <w:lang w:eastAsia="ko-KR"/>
        </w:rPr>
        <w:t>Issue 5-</w:t>
      </w:r>
      <w:r>
        <w:rPr>
          <w:b/>
          <w:u w:val="single"/>
          <w:lang w:eastAsia="ko-KR"/>
        </w:rPr>
        <w:t>2</w:t>
      </w:r>
      <w:r w:rsidRPr="002A087A">
        <w:rPr>
          <w:b/>
          <w:u w:val="single"/>
          <w:lang w:eastAsia="ko-KR"/>
        </w:rPr>
        <w:t>-</w:t>
      </w:r>
      <w:r>
        <w:rPr>
          <w:b/>
          <w:u w:val="single"/>
          <w:lang w:eastAsia="ko-KR"/>
        </w:rPr>
        <w:t>3</w:t>
      </w:r>
      <w:r w:rsidRPr="002A087A">
        <w:rPr>
          <w:b/>
          <w:u w:val="single"/>
          <w:lang w:eastAsia="ko-KR"/>
        </w:rPr>
        <w:t xml:space="preserve">: </w:t>
      </w:r>
      <w:r w:rsidR="00440CC2">
        <w:rPr>
          <w:b/>
          <w:u w:val="single"/>
          <w:lang w:eastAsia="ko-KR"/>
        </w:rPr>
        <w:t xml:space="preserve">is the </w:t>
      </w:r>
      <w:r>
        <w:rPr>
          <w:b/>
          <w:u w:val="single"/>
          <w:lang w:eastAsia="ko-KR"/>
        </w:rPr>
        <w:t xml:space="preserve">CR </w:t>
      </w:r>
      <w:r w:rsidR="00440CC2" w:rsidRPr="00440CC2">
        <w:rPr>
          <w:b/>
          <w:u w:val="single"/>
          <w:lang w:eastAsia="ko-KR"/>
        </w:rPr>
        <w:t>R4-2308976</w:t>
      </w:r>
      <w:r w:rsidR="00440CC2">
        <w:rPr>
          <w:b/>
          <w:u w:val="single"/>
          <w:lang w:eastAsia="ko-KR"/>
        </w:rPr>
        <w:t xml:space="preserve"> </w:t>
      </w:r>
      <w:r>
        <w:rPr>
          <w:b/>
          <w:u w:val="single"/>
          <w:lang w:eastAsia="ko-KR"/>
        </w:rPr>
        <w:t xml:space="preserve">to TS 38.161 on </w:t>
      </w:r>
      <w:proofErr w:type="spellStart"/>
      <w:r w:rsidRPr="0014584C">
        <w:rPr>
          <w:b/>
          <w:u w:val="single"/>
          <w:lang w:eastAsia="ko-KR"/>
        </w:rPr>
        <w:t>Clenshaw</w:t>
      </w:r>
      <w:proofErr w:type="spellEnd"/>
      <w:r w:rsidRPr="0014584C">
        <w:rPr>
          <w:b/>
          <w:u w:val="single"/>
          <w:lang w:eastAsia="ko-KR"/>
        </w:rPr>
        <w:t xml:space="preserve">-Curtis Quadrature </w:t>
      </w:r>
      <w:r>
        <w:rPr>
          <w:b/>
          <w:u w:val="single"/>
          <w:lang w:eastAsia="ko-KR"/>
        </w:rPr>
        <w:t>agreeable?</w:t>
      </w:r>
    </w:p>
    <w:p w14:paraId="2130FFFD" w14:textId="77777777" w:rsidR="0014584C" w:rsidRPr="002A087A" w:rsidRDefault="0014584C" w:rsidP="0014584C">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Proposals</w:t>
      </w:r>
    </w:p>
    <w:p w14:paraId="6FD95FEE" w14:textId="77777777" w:rsidR="0014584C" w:rsidRPr="002A087A" w:rsidRDefault="0014584C" w:rsidP="0014584C">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Yes</w:t>
      </w:r>
    </w:p>
    <w:p w14:paraId="01421132" w14:textId="77777777" w:rsidR="0014584C" w:rsidRPr="002A087A" w:rsidRDefault="0014584C" w:rsidP="0014584C">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No. provide technical reasons and how to update</w:t>
      </w:r>
    </w:p>
    <w:p w14:paraId="5E9A55A6" w14:textId="77777777" w:rsidR="0014584C" w:rsidRDefault="0014584C" w:rsidP="0014584C">
      <w:pPr>
        <w:pStyle w:val="aff8"/>
        <w:numPr>
          <w:ilvl w:val="0"/>
          <w:numId w:val="4"/>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Recommended WF</w:t>
      </w:r>
    </w:p>
    <w:p w14:paraId="61D49AC5" w14:textId="77777777" w:rsidR="0014584C" w:rsidRPr="002A087A" w:rsidRDefault="0014584C" w:rsidP="0014584C">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bookmarkStart w:id="5" w:name="_GoBack"/>
      <w:bookmarkEnd w:id="5"/>
    </w:p>
    <w:sectPr w:rsidR="0014584C" w:rsidRPr="002A087A" w:rsidSect="00AA1CFD">
      <w:headerReference w:type="even" r:id="rId37"/>
      <w:headerReference w:type="default" r:id="rId38"/>
      <w:footerReference w:type="even" r:id="rId39"/>
      <w:footerReference w:type="default" r:id="rId40"/>
      <w:headerReference w:type="first" r:id="rId41"/>
      <w:footerReference w:type="first" r:id="rId42"/>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F50C5" w14:textId="77777777" w:rsidR="009B570F" w:rsidRDefault="009B570F">
      <w:r>
        <w:separator/>
      </w:r>
    </w:p>
  </w:endnote>
  <w:endnote w:type="continuationSeparator" w:id="0">
    <w:p w14:paraId="549E14BF" w14:textId="77777777" w:rsidR="009B570F" w:rsidRDefault="009B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9B416" w14:textId="77777777" w:rsidR="000B375B" w:rsidRDefault="000B375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393A4" w14:textId="77777777" w:rsidR="000B375B" w:rsidRDefault="000B375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C6FEB" w14:textId="77777777" w:rsidR="000B375B" w:rsidRDefault="000B37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B867D" w14:textId="77777777" w:rsidR="009B570F" w:rsidRDefault="009B570F">
      <w:r>
        <w:separator/>
      </w:r>
    </w:p>
  </w:footnote>
  <w:footnote w:type="continuationSeparator" w:id="0">
    <w:p w14:paraId="6D0D4FE6" w14:textId="77777777" w:rsidR="009B570F" w:rsidRDefault="009B5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E8C38" w14:textId="77777777" w:rsidR="000B375B" w:rsidRDefault="000B375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4D04D" w14:textId="77777777" w:rsidR="000B375B" w:rsidRDefault="000B375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8B930" w14:textId="77777777" w:rsidR="000B375B" w:rsidRDefault="000B375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E73FA"/>
    <w:multiLevelType w:val="hybridMultilevel"/>
    <w:tmpl w:val="879A8A3E"/>
    <w:lvl w:ilvl="0" w:tplc="9942FB4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F231C"/>
    <w:multiLevelType w:val="hybridMultilevel"/>
    <w:tmpl w:val="4F827FA0"/>
    <w:lvl w:ilvl="0" w:tplc="04090001">
      <w:start w:val="1"/>
      <w:numFmt w:val="bullet"/>
      <w:lvlText w:val=""/>
      <w:lvlJc w:val="left"/>
      <w:pPr>
        <w:ind w:left="720" w:hanging="360"/>
      </w:pPr>
      <w:rPr>
        <w:rFonts w:ascii="Tahoma" w:hAnsi="Tahoma" w:hint="default"/>
      </w:rPr>
    </w:lvl>
    <w:lvl w:ilvl="1" w:tplc="04090003">
      <w:start w:val="1"/>
      <w:numFmt w:val="bullet"/>
      <w:lvlText w:val="o"/>
      <w:lvlJc w:val="left"/>
      <w:pPr>
        <w:ind w:left="1440" w:hanging="360"/>
      </w:pPr>
      <w:rPr>
        <w:rFonts w:ascii="PMingLiU" w:hAnsi="PMingLiU" w:cs="PMingLiU" w:hint="default"/>
      </w:rPr>
    </w:lvl>
    <w:lvl w:ilvl="2" w:tplc="5C348F1C">
      <w:start w:val="4"/>
      <w:numFmt w:val="bullet"/>
      <w:lvlText w:val="-"/>
      <w:lvlJc w:val="left"/>
      <w:pPr>
        <w:ind w:left="2160" w:hanging="360"/>
      </w:pPr>
      <w:rPr>
        <w:rFonts w:ascii="Times New Roman" w:eastAsia="宋体" w:hAnsi="Times New Roman" w:cs="Times New Roman"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PMingLiU" w:hAnsi="PMingLiU" w:cs="PMingLiU" w:hint="default"/>
      </w:rPr>
    </w:lvl>
    <w:lvl w:ilvl="5" w:tplc="04090005" w:tentative="1">
      <w:start w:val="1"/>
      <w:numFmt w:val="bullet"/>
      <w:lvlText w:val=""/>
      <w:lvlJc w:val="left"/>
      <w:pPr>
        <w:ind w:left="4320" w:hanging="360"/>
      </w:pPr>
      <w:rPr>
        <w:rFonts w:ascii="等线 Light" w:hAnsi="等线 Light" w:hint="default"/>
      </w:rPr>
    </w:lvl>
    <w:lvl w:ilvl="6" w:tplc="04090001" w:tentative="1">
      <w:start w:val="1"/>
      <w:numFmt w:val="bullet"/>
      <w:lvlText w:val=""/>
      <w:lvlJc w:val="left"/>
      <w:pPr>
        <w:ind w:left="5040" w:hanging="360"/>
      </w:pPr>
      <w:rPr>
        <w:rFonts w:ascii="Tahoma" w:hAnsi="Tahoma" w:hint="default"/>
      </w:rPr>
    </w:lvl>
    <w:lvl w:ilvl="7" w:tplc="04090003" w:tentative="1">
      <w:start w:val="1"/>
      <w:numFmt w:val="bullet"/>
      <w:lvlText w:val="o"/>
      <w:lvlJc w:val="left"/>
      <w:pPr>
        <w:ind w:left="5760" w:hanging="360"/>
      </w:pPr>
      <w:rPr>
        <w:rFonts w:ascii="PMingLiU" w:hAnsi="PMingLiU" w:cs="PMingLiU" w:hint="default"/>
      </w:rPr>
    </w:lvl>
    <w:lvl w:ilvl="8" w:tplc="04090005" w:tentative="1">
      <w:start w:val="1"/>
      <w:numFmt w:val="bullet"/>
      <w:lvlText w:val=""/>
      <w:lvlJc w:val="left"/>
      <w:pPr>
        <w:ind w:left="6480" w:hanging="360"/>
      </w:pPr>
      <w:rPr>
        <w:rFonts w:ascii="等线 Light" w:hAnsi="等线 Light" w:hint="default"/>
      </w:rPr>
    </w:lvl>
  </w:abstractNum>
  <w:abstractNum w:abstractNumId="4" w15:restartNumberingAfterBreak="0">
    <w:nsid w:val="10E42856"/>
    <w:multiLevelType w:val="hybridMultilevel"/>
    <w:tmpl w:val="36BC23D4"/>
    <w:lvl w:ilvl="0" w:tplc="5A12EDC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PMingLiU" w:hAnsi="PMingLiU" w:cs="PMingLiU" w:hint="default"/>
      </w:rPr>
    </w:lvl>
    <w:lvl w:ilvl="2" w:tplc="5C348F1C">
      <w:start w:val="4"/>
      <w:numFmt w:val="bullet"/>
      <w:lvlText w:val="-"/>
      <w:lvlJc w:val="left"/>
      <w:pPr>
        <w:ind w:left="2160" w:hanging="360"/>
      </w:pPr>
      <w:rPr>
        <w:rFonts w:ascii="Times New Roman" w:eastAsia="宋体" w:hAnsi="Times New Roman" w:cs="Times New Roman"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PMingLiU" w:hAnsi="PMingLiU" w:cs="PMingLiU" w:hint="default"/>
      </w:rPr>
    </w:lvl>
    <w:lvl w:ilvl="5" w:tplc="04090005" w:tentative="1">
      <w:start w:val="1"/>
      <w:numFmt w:val="bullet"/>
      <w:lvlText w:val=""/>
      <w:lvlJc w:val="left"/>
      <w:pPr>
        <w:ind w:left="4320" w:hanging="360"/>
      </w:pPr>
      <w:rPr>
        <w:rFonts w:ascii="等线 Light" w:hAnsi="等线 Light" w:hint="default"/>
      </w:rPr>
    </w:lvl>
    <w:lvl w:ilvl="6" w:tplc="04090001" w:tentative="1">
      <w:start w:val="1"/>
      <w:numFmt w:val="bullet"/>
      <w:lvlText w:val=""/>
      <w:lvlJc w:val="left"/>
      <w:pPr>
        <w:ind w:left="5040" w:hanging="360"/>
      </w:pPr>
      <w:rPr>
        <w:rFonts w:ascii="Tahoma" w:hAnsi="Tahoma" w:hint="default"/>
      </w:rPr>
    </w:lvl>
    <w:lvl w:ilvl="7" w:tplc="04090003" w:tentative="1">
      <w:start w:val="1"/>
      <w:numFmt w:val="bullet"/>
      <w:lvlText w:val="o"/>
      <w:lvlJc w:val="left"/>
      <w:pPr>
        <w:ind w:left="5760" w:hanging="360"/>
      </w:pPr>
      <w:rPr>
        <w:rFonts w:ascii="PMingLiU" w:hAnsi="PMingLiU" w:cs="PMingLiU" w:hint="default"/>
      </w:rPr>
    </w:lvl>
    <w:lvl w:ilvl="8" w:tplc="04090005" w:tentative="1">
      <w:start w:val="1"/>
      <w:numFmt w:val="bullet"/>
      <w:lvlText w:val=""/>
      <w:lvlJc w:val="left"/>
      <w:pPr>
        <w:ind w:left="6480" w:hanging="360"/>
      </w:pPr>
      <w:rPr>
        <w:rFonts w:ascii="等线 Light" w:hAnsi="等线 Light" w:hint="default"/>
      </w:rPr>
    </w:lvl>
  </w:abstractNum>
  <w:abstractNum w:abstractNumId="5" w15:restartNumberingAfterBreak="0">
    <w:nsid w:val="14BB7BB9"/>
    <w:multiLevelType w:val="hybridMultilevel"/>
    <w:tmpl w:val="7F429D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3B6F1F"/>
    <w:multiLevelType w:val="hybridMultilevel"/>
    <w:tmpl w:val="697C4D6E"/>
    <w:lvl w:ilvl="0" w:tplc="9942FB40">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lang w:val="en-U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5A77F00"/>
    <w:multiLevelType w:val="hybridMultilevel"/>
    <w:tmpl w:val="879A8A3E"/>
    <w:lvl w:ilvl="0" w:tplc="9942FB4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35784A"/>
    <w:multiLevelType w:val="hybridMultilevel"/>
    <w:tmpl w:val="135044A6"/>
    <w:lvl w:ilvl="0" w:tplc="5A12E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3B6138B4"/>
    <w:multiLevelType w:val="hybridMultilevel"/>
    <w:tmpl w:val="0D421466"/>
    <w:lvl w:ilvl="0" w:tplc="08090001">
      <w:start w:val="1"/>
      <w:numFmt w:val="bullet"/>
      <w:lvlText w:val=""/>
      <w:lvlJc w:val="left"/>
      <w:pPr>
        <w:ind w:left="936" w:hanging="360"/>
      </w:pPr>
      <w:rPr>
        <w:rFonts w:ascii="Symbol" w:hAnsi="Symbol" w:hint="default"/>
      </w:rPr>
    </w:lvl>
    <w:lvl w:ilvl="1" w:tplc="0409000F">
      <w:start w:val="1"/>
      <w:numFmt w:val="decimal"/>
      <w:lvlText w:val="%2."/>
      <w:lvlJc w:val="left"/>
      <w:pPr>
        <w:ind w:left="1656" w:hanging="360"/>
      </w:pPr>
      <w:rPr>
        <w:rFont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425912C8"/>
    <w:multiLevelType w:val="hybridMultilevel"/>
    <w:tmpl w:val="74AA0880"/>
    <w:lvl w:ilvl="0" w:tplc="04090003">
      <w:start w:val="1"/>
      <w:numFmt w:val="bullet"/>
      <w:lvlText w:val="o"/>
      <w:lvlJc w:val="left"/>
      <w:pPr>
        <w:ind w:left="1780" w:hanging="360"/>
      </w:pPr>
      <w:rPr>
        <w:rFonts w:ascii="Courier New" w:hAnsi="Courier New" w:cs="Courier New"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17" w15:restartNumberingAfterBreak="0">
    <w:nsid w:val="4528545A"/>
    <w:multiLevelType w:val="hybridMultilevel"/>
    <w:tmpl w:val="A752969E"/>
    <w:lvl w:ilvl="0" w:tplc="04090001">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PMingLiU" w:hAnsi="PMingLiU" w:cs="PMingLiU" w:hint="default"/>
      </w:rPr>
    </w:lvl>
    <w:lvl w:ilvl="2" w:tplc="5C348F1C">
      <w:start w:val="4"/>
      <w:numFmt w:val="bullet"/>
      <w:lvlText w:val="-"/>
      <w:lvlJc w:val="left"/>
      <w:pPr>
        <w:ind w:left="2160" w:hanging="360"/>
      </w:pPr>
      <w:rPr>
        <w:rFonts w:ascii="Times New Roman" w:eastAsia="宋体" w:hAnsi="Times New Roman" w:cs="Times New Roman"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PMingLiU" w:hAnsi="PMingLiU" w:cs="PMingLiU" w:hint="default"/>
      </w:rPr>
    </w:lvl>
    <w:lvl w:ilvl="5" w:tplc="04090005" w:tentative="1">
      <w:start w:val="1"/>
      <w:numFmt w:val="bullet"/>
      <w:lvlText w:val=""/>
      <w:lvlJc w:val="left"/>
      <w:pPr>
        <w:ind w:left="4320" w:hanging="360"/>
      </w:pPr>
      <w:rPr>
        <w:rFonts w:ascii="等线 Light" w:hAnsi="等线 Light" w:hint="default"/>
      </w:rPr>
    </w:lvl>
    <w:lvl w:ilvl="6" w:tplc="04090001" w:tentative="1">
      <w:start w:val="1"/>
      <w:numFmt w:val="bullet"/>
      <w:lvlText w:val=""/>
      <w:lvlJc w:val="left"/>
      <w:pPr>
        <w:ind w:left="5040" w:hanging="360"/>
      </w:pPr>
      <w:rPr>
        <w:rFonts w:ascii="Tahoma" w:hAnsi="Tahoma" w:hint="default"/>
      </w:rPr>
    </w:lvl>
    <w:lvl w:ilvl="7" w:tplc="04090003" w:tentative="1">
      <w:start w:val="1"/>
      <w:numFmt w:val="bullet"/>
      <w:lvlText w:val="o"/>
      <w:lvlJc w:val="left"/>
      <w:pPr>
        <w:ind w:left="5760" w:hanging="360"/>
      </w:pPr>
      <w:rPr>
        <w:rFonts w:ascii="PMingLiU" w:hAnsi="PMingLiU" w:cs="PMingLiU" w:hint="default"/>
      </w:rPr>
    </w:lvl>
    <w:lvl w:ilvl="8" w:tplc="04090005" w:tentative="1">
      <w:start w:val="1"/>
      <w:numFmt w:val="bullet"/>
      <w:lvlText w:val=""/>
      <w:lvlJc w:val="left"/>
      <w:pPr>
        <w:ind w:left="6480" w:hanging="360"/>
      </w:pPr>
      <w:rPr>
        <w:rFonts w:ascii="等线 Light" w:hAnsi="等线 Light" w:hint="default"/>
      </w:r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61B8230F"/>
    <w:multiLevelType w:val="hybridMultilevel"/>
    <w:tmpl w:val="4CB2B0F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4E455B6"/>
    <w:multiLevelType w:val="hybridMultilevel"/>
    <w:tmpl w:val="C96E160E"/>
    <w:lvl w:ilvl="0" w:tplc="04090001">
      <w:start w:val="1"/>
      <w:numFmt w:val="bullet"/>
      <w:lvlText w:val=""/>
      <w:lvlJc w:val="left"/>
      <w:pPr>
        <w:ind w:left="720" w:hanging="360"/>
      </w:pPr>
      <w:rPr>
        <w:rFonts w:ascii="Tahoma" w:hAnsi="Tahoma" w:hint="default"/>
      </w:rPr>
    </w:lvl>
    <w:lvl w:ilvl="1" w:tplc="04090003">
      <w:start w:val="1"/>
      <w:numFmt w:val="bullet"/>
      <w:lvlText w:val="o"/>
      <w:lvlJc w:val="left"/>
      <w:pPr>
        <w:ind w:left="1440" w:hanging="360"/>
      </w:pPr>
      <w:rPr>
        <w:rFonts w:ascii="PMingLiU" w:hAnsi="PMingLiU" w:cs="PMingLiU" w:hint="default"/>
      </w:rPr>
    </w:lvl>
    <w:lvl w:ilvl="2" w:tplc="5C348F1C">
      <w:start w:val="4"/>
      <w:numFmt w:val="bullet"/>
      <w:lvlText w:val="-"/>
      <w:lvlJc w:val="left"/>
      <w:pPr>
        <w:ind w:left="2160" w:hanging="360"/>
      </w:pPr>
      <w:rPr>
        <w:rFonts w:ascii="Times New Roman" w:eastAsia="宋体" w:hAnsi="Times New Roman" w:cs="Times New Roman" w:hint="default"/>
      </w:rPr>
    </w:lvl>
    <w:lvl w:ilvl="3" w:tplc="5A12EDC0">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PMingLiU" w:hAnsi="PMingLiU" w:cs="PMingLiU" w:hint="default"/>
      </w:rPr>
    </w:lvl>
    <w:lvl w:ilvl="5" w:tplc="04090005" w:tentative="1">
      <w:start w:val="1"/>
      <w:numFmt w:val="bullet"/>
      <w:lvlText w:val=""/>
      <w:lvlJc w:val="left"/>
      <w:pPr>
        <w:ind w:left="4320" w:hanging="360"/>
      </w:pPr>
      <w:rPr>
        <w:rFonts w:ascii="等线 Light" w:hAnsi="等线 Light" w:hint="default"/>
      </w:rPr>
    </w:lvl>
    <w:lvl w:ilvl="6" w:tplc="04090001" w:tentative="1">
      <w:start w:val="1"/>
      <w:numFmt w:val="bullet"/>
      <w:lvlText w:val=""/>
      <w:lvlJc w:val="left"/>
      <w:pPr>
        <w:ind w:left="5040" w:hanging="360"/>
      </w:pPr>
      <w:rPr>
        <w:rFonts w:ascii="Tahoma" w:hAnsi="Tahoma" w:hint="default"/>
      </w:rPr>
    </w:lvl>
    <w:lvl w:ilvl="7" w:tplc="04090003" w:tentative="1">
      <w:start w:val="1"/>
      <w:numFmt w:val="bullet"/>
      <w:lvlText w:val="o"/>
      <w:lvlJc w:val="left"/>
      <w:pPr>
        <w:ind w:left="5760" w:hanging="360"/>
      </w:pPr>
      <w:rPr>
        <w:rFonts w:ascii="PMingLiU" w:hAnsi="PMingLiU" w:cs="PMingLiU" w:hint="default"/>
      </w:rPr>
    </w:lvl>
    <w:lvl w:ilvl="8" w:tplc="04090005" w:tentative="1">
      <w:start w:val="1"/>
      <w:numFmt w:val="bullet"/>
      <w:lvlText w:val=""/>
      <w:lvlJc w:val="left"/>
      <w:pPr>
        <w:ind w:left="6480" w:hanging="360"/>
      </w:pPr>
      <w:rPr>
        <w:rFonts w:ascii="等线 Light" w:hAnsi="等线 Light" w:hint="default"/>
      </w:rPr>
    </w:lvl>
  </w:abstractNum>
  <w:abstractNum w:abstractNumId="21" w15:restartNumberingAfterBreak="0">
    <w:nsid w:val="65CF7222"/>
    <w:multiLevelType w:val="hybridMultilevel"/>
    <w:tmpl w:val="A3603626"/>
    <w:lvl w:ilvl="0" w:tplc="51E4FC12">
      <w:start w:val="2"/>
      <w:numFmt w:val="bullet"/>
      <w:lvlText w:val="-"/>
      <w:lvlJc w:val="left"/>
      <w:pPr>
        <w:ind w:left="360" w:hanging="360"/>
      </w:pPr>
      <w:rPr>
        <w:rFonts w:ascii="Times New Roman" w:eastAsia="等线" w:hAnsi="Times New Roman" w:cs="Times New Roman" w:hint="default"/>
      </w:rPr>
    </w:lvl>
    <w:lvl w:ilvl="1" w:tplc="254A0694">
      <w:numFmt w:val="bullet"/>
      <w:lvlText w:val=""/>
      <w:lvlJc w:val="left"/>
      <w:pPr>
        <w:ind w:left="1845" w:hanging="1425"/>
      </w:pPr>
      <w:rPr>
        <w:rFonts w:ascii="Wingdings" w:eastAsia="等线" w:hAnsi="Wingdings" w:cs="Times New Roman"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hint="default"/>
      </w:rPr>
    </w:lvl>
    <w:lvl w:ilvl="4" w:tplc="08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D5D687D"/>
    <w:multiLevelType w:val="hybridMultilevel"/>
    <w:tmpl w:val="8EDAB2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D6B7BF1"/>
    <w:multiLevelType w:val="hybridMultilevel"/>
    <w:tmpl w:val="55342472"/>
    <w:lvl w:ilvl="0" w:tplc="5A12EDC0">
      <w:start w:val="1"/>
      <w:numFmt w:val="bullet"/>
      <w:lvlText w:val=""/>
      <w:lvlJc w:val="left"/>
      <w:pPr>
        <w:ind w:left="2708" w:hanging="360"/>
      </w:pPr>
      <w:rPr>
        <w:rFonts w:ascii="Wingdings" w:hAnsi="Wingdings" w:hint="default"/>
      </w:rPr>
    </w:lvl>
    <w:lvl w:ilvl="1" w:tplc="04090003" w:tentative="1">
      <w:start w:val="1"/>
      <w:numFmt w:val="bullet"/>
      <w:lvlText w:val="o"/>
      <w:lvlJc w:val="left"/>
      <w:pPr>
        <w:ind w:left="3428" w:hanging="360"/>
      </w:pPr>
      <w:rPr>
        <w:rFonts w:ascii="Courier New" w:hAnsi="Courier New" w:cs="Courier New" w:hint="default"/>
      </w:rPr>
    </w:lvl>
    <w:lvl w:ilvl="2" w:tplc="04090005" w:tentative="1">
      <w:start w:val="1"/>
      <w:numFmt w:val="bullet"/>
      <w:lvlText w:val=""/>
      <w:lvlJc w:val="left"/>
      <w:pPr>
        <w:ind w:left="4148" w:hanging="360"/>
      </w:pPr>
      <w:rPr>
        <w:rFonts w:ascii="Wingdings" w:hAnsi="Wingdings" w:hint="default"/>
      </w:rPr>
    </w:lvl>
    <w:lvl w:ilvl="3" w:tplc="04090001" w:tentative="1">
      <w:start w:val="1"/>
      <w:numFmt w:val="bullet"/>
      <w:lvlText w:val=""/>
      <w:lvlJc w:val="left"/>
      <w:pPr>
        <w:ind w:left="4868" w:hanging="360"/>
      </w:pPr>
      <w:rPr>
        <w:rFonts w:ascii="Symbol" w:hAnsi="Symbol" w:hint="default"/>
      </w:rPr>
    </w:lvl>
    <w:lvl w:ilvl="4" w:tplc="04090003" w:tentative="1">
      <w:start w:val="1"/>
      <w:numFmt w:val="bullet"/>
      <w:lvlText w:val="o"/>
      <w:lvlJc w:val="left"/>
      <w:pPr>
        <w:ind w:left="5588" w:hanging="360"/>
      </w:pPr>
      <w:rPr>
        <w:rFonts w:ascii="Courier New" w:hAnsi="Courier New" w:cs="Courier New" w:hint="default"/>
      </w:rPr>
    </w:lvl>
    <w:lvl w:ilvl="5" w:tplc="04090005" w:tentative="1">
      <w:start w:val="1"/>
      <w:numFmt w:val="bullet"/>
      <w:lvlText w:val=""/>
      <w:lvlJc w:val="left"/>
      <w:pPr>
        <w:ind w:left="6308" w:hanging="360"/>
      </w:pPr>
      <w:rPr>
        <w:rFonts w:ascii="Wingdings" w:hAnsi="Wingdings" w:hint="default"/>
      </w:rPr>
    </w:lvl>
    <w:lvl w:ilvl="6" w:tplc="04090001" w:tentative="1">
      <w:start w:val="1"/>
      <w:numFmt w:val="bullet"/>
      <w:lvlText w:val=""/>
      <w:lvlJc w:val="left"/>
      <w:pPr>
        <w:ind w:left="7028" w:hanging="360"/>
      </w:pPr>
      <w:rPr>
        <w:rFonts w:ascii="Symbol" w:hAnsi="Symbol" w:hint="default"/>
      </w:rPr>
    </w:lvl>
    <w:lvl w:ilvl="7" w:tplc="04090003" w:tentative="1">
      <w:start w:val="1"/>
      <w:numFmt w:val="bullet"/>
      <w:lvlText w:val="o"/>
      <w:lvlJc w:val="left"/>
      <w:pPr>
        <w:ind w:left="7748" w:hanging="360"/>
      </w:pPr>
      <w:rPr>
        <w:rFonts w:ascii="Courier New" w:hAnsi="Courier New" w:cs="Courier New" w:hint="default"/>
      </w:rPr>
    </w:lvl>
    <w:lvl w:ilvl="8" w:tplc="04090005" w:tentative="1">
      <w:start w:val="1"/>
      <w:numFmt w:val="bullet"/>
      <w:lvlText w:val=""/>
      <w:lvlJc w:val="left"/>
      <w:pPr>
        <w:ind w:left="8468" w:hanging="360"/>
      </w:pPr>
      <w:rPr>
        <w:rFonts w:ascii="Wingdings" w:hAnsi="Wingdings" w:hint="default"/>
      </w:rPr>
    </w:lvl>
  </w:abstractNum>
  <w:abstractNum w:abstractNumId="24" w15:restartNumberingAfterBreak="0">
    <w:nsid w:val="6FD81057"/>
    <w:multiLevelType w:val="hybridMultilevel"/>
    <w:tmpl w:val="372C1FD8"/>
    <w:lvl w:ilvl="0" w:tplc="04090001">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PMingLiU" w:hAnsi="PMingLiU" w:cs="PMingLiU" w:hint="default"/>
      </w:rPr>
    </w:lvl>
    <w:lvl w:ilvl="2" w:tplc="5C348F1C">
      <w:start w:val="4"/>
      <w:numFmt w:val="bullet"/>
      <w:lvlText w:val="-"/>
      <w:lvlJc w:val="left"/>
      <w:pPr>
        <w:ind w:left="2160" w:hanging="360"/>
      </w:pPr>
      <w:rPr>
        <w:rFonts w:ascii="Times New Roman" w:eastAsia="宋体" w:hAnsi="Times New Roman" w:cs="Times New Roman" w:hint="default"/>
      </w:rPr>
    </w:lvl>
    <w:lvl w:ilvl="3" w:tplc="5A12EDC0">
      <w:start w:val="1"/>
      <w:numFmt w:val="bullet"/>
      <w:lvlText w:val=""/>
      <w:lvlJc w:val="left"/>
      <w:pPr>
        <w:ind w:left="2880" w:hanging="360"/>
      </w:pPr>
      <w:rPr>
        <w:rFonts w:ascii="Wingdings" w:hAnsi="Wingdings" w:hint="default"/>
      </w:rPr>
    </w:lvl>
    <w:lvl w:ilvl="4" w:tplc="5A12EDC0">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等线 Light" w:hAnsi="等线 Light" w:hint="default"/>
      </w:rPr>
    </w:lvl>
    <w:lvl w:ilvl="6" w:tplc="04090001" w:tentative="1">
      <w:start w:val="1"/>
      <w:numFmt w:val="bullet"/>
      <w:lvlText w:val=""/>
      <w:lvlJc w:val="left"/>
      <w:pPr>
        <w:ind w:left="5040" w:hanging="360"/>
      </w:pPr>
      <w:rPr>
        <w:rFonts w:ascii="Tahoma" w:hAnsi="Tahoma" w:hint="default"/>
      </w:rPr>
    </w:lvl>
    <w:lvl w:ilvl="7" w:tplc="04090003" w:tentative="1">
      <w:start w:val="1"/>
      <w:numFmt w:val="bullet"/>
      <w:lvlText w:val="o"/>
      <w:lvlJc w:val="left"/>
      <w:pPr>
        <w:ind w:left="5760" w:hanging="360"/>
      </w:pPr>
      <w:rPr>
        <w:rFonts w:ascii="PMingLiU" w:hAnsi="PMingLiU" w:cs="PMingLiU" w:hint="default"/>
      </w:rPr>
    </w:lvl>
    <w:lvl w:ilvl="8" w:tplc="04090005" w:tentative="1">
      <w:start w:val="1"/>
      <w:numFmt w:val="bullet"/>
      <w:lvlText w:val=""/>
      <w:lvlJc w:val="left"/>
      <w:pPr>
        <w:ind w:left="6480" w:hanging="360"/>
      </w:pPr>
      <w:rPr>
        <w:rFonts w:ascii="等线 Light" w:hAnsi="等线 Light" w:hint="default"/>
      </w:rPr>
    </w:lvl>
  </w:abstractNum>
  <w:abstractNum w:abstractNumId="25" w15:restartNumberingAfterBreak="0">
    <w:nsid w:val="73486DF1"/>
    <w:multiLevelType w:val="hybridMultilevel"/>
    <w:tmpl w:val="2BF6EB0A"/>
    <w:lvl w:ilvl="0" w:tplc="5A12E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1F18AF"/>
    <w:multiLevelType w:val="hybridMultilevel"/>
    <w:tmpl w:val="E812AC9C"/>
    <w:lvl w:ilvl="0" w:tplc="04090001">
      <w:start w:val="1"/>
      <w:numFmt w:val="bullet"/>
      <w:lvlText w:val=""/>
      <w:lvlJc w:val="left"/>
      <w:pPr>
        <w:ind w:left="720" w:hanging="360"/>
      </w:pPr>
      <w:rPr>
        <w:rFonts w:ascii="Tahoma" w:hAnsi="Tahoma" w:hint="default"/>
      </w:rPr>
    </w:lvl>
    <w:lvl w:ilvl="1" w:tplc="04090003">
      <w:start w:val="1"/>
      <w:numFmt w:val="bullet"/>
      <w:lvlText w:val="o"/>
      <w:lvlJc w:val="left"/>
      <w:pPr>
        <w:ind w:left="1440" w:hanging="360"/>
      </w:pPr>
      <w:rPr>
        <w:rFonts w:ascii="PMingLiU" w:hAnsi="PMingLiU" w:cs="PMingLiU" w:hint="default"/>
      </w:rPr>
    </w:lvl>
    <w:lvl w:ilvl="2" w:tplc="5C348F1C">
      <w:start w:val="4"/>
      <w:numFmt w:val="bullet"/>
      <w:lvlText w:val="-"/>
      <w:lvlJc w:val="left"/>
      <w:pPr>
        <w:ind w:left="2160" w:hanging="360"/>
      </w:pPr>
      <w:rPr>
        <w:rFonts w:ascii="Times New Roman" w:eastAsia="宋体" w:hAnsi="Times New Roman" w:cs="Times New Roman" w:hint="default"/>
      </w:rPr>
    </w:lvl>
    <w:lvl w:ilvl="3" w:tplc="5A12EDC0">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PMingLiU" w:hAnsi="PMingLiU" w:cs="PMingLiU" w:hint="default"/>
      </w:rPr>
    </w:lvl>
    <w:lvl w:ilvl="5" w:tplc="04090005" w:tentative="1">
      <w:start w:val="1"/>
      <w:numFmt w:val="bullet"/>
      <w:lvlText w:val=""/>
      <w:lvlJc w:val="left"/>
      <w:pPr>
        <w:ind w:left="4320" w:hanging="360"/>
      </w:pPr>
      <w:rPr>
        <w:rFonts w:ascii="等线 Light" w:hAnsi="等线 Light" w:hint="default"/>
      </w:rPr>
    </w:lvl>
    <w:lvl w:ilvl="6" w:tplc="04090001" w:tentative="1">
      <w:start w:val="1"/>
      <w:numFmt w:val="bullet"/>
      <w:lvlText w:val=""/>
      <w:lvlJc w:val="left"/>
      <w:pPr>
        <w:ind w:left="5040" w:hanging="360"/>
      </w:pPr>
      <w:rPr>
        <w:rFonts w:ascii="Tahoma" w:hAnsi="Tahoma" w:hint="default"/>
      </w:rPr>
    </w:lvl>
    <w:lvl w:ilvl="7" w:tplc="04090003" w:tentative="1">
      <w:start w:val="1"/>
      <w:numFmt w:val="bullet"/>
      <w:lvlText w:val="o"/>
      <w:lvlJc w:val="left"/>
      <w:pPr>
        <w:ind w:left="5760" w:hanging="360"/>
      </w:pPr>
      <w:rPr>
        <w:rFonts w:ascii="PMingLiU" w:hAnsi="PMingLiU" w:cs="PMingLiU" w:hint="default"/>
      </w:rPr>
    </w:lvl>
    <w:lvl w:ilvl="8" w:tplc="04090005" w:tentative="1">
      <w:start w:val="1"/>
      <w:numFmt w:val="bullet"/>
      <w:lvlText w:val=""/>
      <w:lvlJc w:val="left"/>
      <w:pPr>
        <w:ind w:left="6480" w:hanging="360"/>
      </w:pPr>
      <w:rPr>
        <w:rFonts w:ascii="等线 Light" w:hAnsi="等线 Light" w:hint="default"/>
      </w:rPr>
    </w:lvl>
  </w:abstractNum>
  <w:abstractNum w:abstractNumId="27" w15:restartNumberingAfterBreak="0">
    <w:nsid w:val="7C412718"/>
    <w:multiLevelType w:val="hybridMultilevel"/>
    <w:tmpl w:val="F112E326"/>
    <w:lvl w:ilvl="0" w:tplc="08090001">
      <w:start w:val="1"/>
      <w:numFmt w:val="bullet"/>
      <w:lvlText w:val=""/>
      <w:lvlJc w:val="left"/>
      <w:pPr>
        <w:ind w:left="936" w:hanging="360"/>
      </w:pPr>
      <w:rPr>
        <w:rFonts w:ascii="Symbol" w:hAnsi="Symbol" w:hint="default"/>
      </w:rPr>
    </w:lvl>
    <w:lvl w:ilvl="1" w:tplc="5A12EDC0">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15:restartNumberingAfterBreak="0">
    <w:nsid w:val="7E097341"/>
    <w:multiLevelType w:val="hybridMultilevel"/>
    <w:tmpl w:val="B8AA04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0"/>
  </w:num>
  <w:num w:numId="3">
    <w:abstractNumId w:val="29"/>
  </w:num>
  <w:num w:numId="4">
    <w:abstractNumId w:val="18"/>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9"/>
  </w:num>
  <w:num w:numId="18">
    <w:abstractNumId w:val="7"/>
  </w:num>
  <w:num w:numId="19">
    <w:abstractNumId w:val="6"/>
  </w:num>
  <w:num w:numId="20">
    <w:abstractNumId w:val="2"/>
  </w:num>
  <w:num w:numId="21">
    <w:abstractNumId w:val="14"/>
  </w:num>
  <w:num w:numId="22">
    <w:abstractNumId w:val="14"/>
  </w:num>
  <w:num w:numId="23">
    <w:abstractNumId w:val="11"/>
  </w:num>
  <w:num w:numId="24">
    <w:abstractNumId w:val="13"/>
  </w:num>
  <w:num w:numId="25">
    <w:abstractNumId w:val="21"/>
  </w:num>
  <w:num w:numId="26">
    <w:abstractNumId w:val="16"/>
  </w:num>
  <w:num w:numId="27">
    <w:abstractNumId w:val="5"/>
  </w:num>
  <w:num w:numId="28">
    <w:abstractNumId w:val="28"/>
  </w:num>
  <w:num w:numId="29">
    <w:abstractNumId w:val="19"/>
  </w:num>
  <w:num w:numId="30">
    <w:abstractNumId w:val="12"/>
  </w:num>
  <w:num w:numId="31">
    <w:abstractNumId w:val="26"/>
  </w:num>
  <w:num w:numId="32">
    <w:abstractNumId w:val="17"/>
  </w:num>
  <w:num w:numId="33">
    <w:abstractNumId w:val="0"/>
  </w:num>
  <w:num w:numId="34">
    <w:abstractNumId w:val="20"/>
  </w:num>
  <w:num w:numId="35">
    <w:abstractNumId w:val="24"/>
  </w:num>
  <w:num w:numId="36">
    <w:abstractNumId w:val="8"/>
  </w:num>
  <w:num w:numId="37">
    <w:abstractNumId w:val="22"/>
  </w:num>
  <w:num w:numId="38">
    <w:abstractNumId w:val="15"/>
  </w:num>
  <w:num w:numId="39">
    <w:abstractNumId w:val="27"/>
  </w:num>
  <w:num w:numId="40">
    <w:abstractNumId w:val="23"/>
  </w:num>
  <w:num w:numId="41">
    <w:abstractNumId w:val="25"/>
  </w:num>
  <w:num w:numId="42">
    <w:abstractNumId w:val="3"/>
  </w:num>
  <w:num w:numId="4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F46"/>
    <w:rsid w:val="0000223C"/>
    <w:rsid w:val="00004165"/>
    <w:rsid w:val="00012D05"/>
    <w:rsid w:val="00016E04"/>
    <w:rsid w:val="00020BE9"/>
    <w:rsid w:val="00020C56"/>
    <w:rsid w:val="00026ACC"/>
    <w:rsid w:val="0002752C"/>
    <w:rsid w:val="000275FB"/>
    <w:rsid w:val="00030847"/>
    <w:rsid w:val="0003171D"/>
    <w:rsid w:val="00031B07"/>
    <w:rsid w:val="00031C1D"/>
    <w:rsid w:val="00032BF8"/>
    <w:rsid w:val="0003399B"/>
    <w:rsid w:val="00035C50"/>
    <w:rsid w:val="0003608A"/>
    <w:rsid w:val="0004256B"/>
    <w:rsid w:val="000425D6"/>
    <w:rsid w:val="00045778"/>
    <w:rsid w:val="000457A1"/>
    <w:rsid w:val="00050001"/>
    <w:rsid w:val="00051668"/>
    <w:rsid w:val="00052041"/>
    <w:rsid w:val="0005326A"/>
    <w:rsid w:val="00056975"/>
    <w:rsid w:val="00057685"/>
    <w:rsid w:val="00057CDF"/>
    <w:rsid w:val="0006266D"/>
    <w:rsid w:val="00063C4F"/>
    <w:rsid w:val="00064966"/>
    <w:rsid w:val="00065506"/>
    <w:rsid w:val="0007382E"/>
    <w:rsid w:val="000766E1"/>
    <w:rsid w:val="00077032"/>
    <w:rsid w:val="00077FF6"/>
    <w:rsid w:val="00080D82"/>
    <w:rsid w:val="00081692"/>
    <w:rsid w:val="0008219B"/>
    <w:rsid w:val="00082C46"/>
    <w:rsid w:val="000848E0"/>
    <w:rsid w:val="00085A0E"/>
    <w:rsid w:val="00087548"/>
    <w:rsid w:val="00093E7E"/>
    <w:rsid w:val="00097D68"/>
    <w:rsid w:val="000A1830"/>
    <w:rsid w:val="000A2E10"/>
    <w:rsid w:val="000A4121"/>
    <w:rsid w:val="000A4AA3"/>
    <w:rsid w:val="000A550E"/>
    <w:rsid w:val="000B0960"/>
    <w:rsid w:val="000B1A55"/>
    <w:rsid w:val="000B20BB"/>
    <w:rsid w:val="000B2EF6"/>
    <w:rsid w:val="000B2FA6"/>
    <w:rsid w:val="000B375B"/>
    <w:rsid w:val="000B4AA0"/>
    <w:rsid w:val="000B65AD"/>
    <w:rsid w:val="000C2553"/>
    <w:rsid w:val="000C38C3"/>
    <w:rsid w:val="000C4549"/>
    <w:rsid w:val="000C4894"/>
    <w:rsid w:val="000C74FA"/>
    <w:rsid w:val="000D09FD"/>
    <w:rsid w:val="000D161A"/>
    <w:rsid w:val="000D19DE"/>
    <w:rsid w:val="000D29D5"/>
    <w:rsid w:val="000D44FB"/>
    <w:rsid w:val="000D574B"/>
    <w:rsid w:val="000D6CFC"/>
    <w:rsid w:val="000E537B"/>
    <w:rsid w:val="000E57D0"/>
    <w:rsid w:val="000E60E4"/>
    <w:rsid w:val="000E7858"/>
    <w:rsid w:val="000F394F"/>
    <w:rsid w:val="000F39CA"/>
    <w:rsid w:val="00104CFB"/>
    <w:rsid w:val="00107927"/>
    <w:rsid w:val="00110E26"/>
    <w:rsid w:val="00111321"/>
    <w:rsid w:val="0011282D"/>
    <w:rsid w:val="001128E7"/>
    <w:rsid w:val="001142F2"/>
    <w:rsid w:val="00117BD6"/>
    <w:rsid w:val="001206C2"/>
    <w:rsid w:val="00120B44"/>
    <w:rsid w:val="00121978"/>
    <w:rsid w:val="00123422"/>
    <w:rsid w:val="00124B6A"/>
    <w:rsid w:val="0012531C"/>
    <w:rsid w:val="00130462"/>
    <w:rsid w:val="0013046A"/>
    <w:rsid w:val="00131506"/>
    <w:rsid w:val="00135CD4"/>
    <w:rsid w:val="00136D4C"/>
    <w:rsid w:val="00142538"/>
    <w:rsid w:val="00142BB9"/>
    <w:rsid w:val="00143F87"/>
    <w:rsid w:val="00144F96"/>
    <w:rsid w:val="0014584C"/>
    <w:rsid w:val="00151EAC"/>
    <w:rsid w:val="00153528"/>
    <w:rsid w:val="00154E68"/>
    <w:rsid w:val="00155B14"/>
    <w:rsid w:val="00155B1D"/>
    <w:rsid w:val="00157FF0"/>
    <w:rsid w:val="0016096A"/>
    <w:rsid w:val="00162548"/>
    <w:rsid w:val="00165EA2"/>
    <w:rsid w:val="001706F3"/>
    <w:rsid w:val="00172183"/>
    <w:rsid w:val="001751AB"/>
    <w:rsid w:val="00175A3F"/>
    <w:rsid w:val="00180E09"/>
    <w:rsid w:val="001835F6"/>
    <w:rsid w:val="00183D4C"/>
    <w:rsid w:val="00183F6D"/>
    <w:rsid w:val="00184744"/>
    <w:rsid w:val="0018670E"/>
    <w:rsid w:val="00187EBD"/>
    <w:rsid w:val="0019219A"/>
    <w:rsid w:val="00193BD2"/>
    <w:rsid w:val="00195077"/>
    <w:rsid w:val="001A033F"/>
    <w:rsid w:val="001A08AA"/>
    <w:rsid w:val="001A59CB"/>
    <w:rsid w:val="001B1A47"/>
    <w:rsid w:val="001B7991"/>
    <w:rsid w:val="001C0C6D"/>
    <w:rsid w:val="001C1409"/>
    <w:rsid w:val="001C2AE6"/>
    <w:rsid w:val="001C4A89"/>
    <w:rsid w:val="001C6177"/>
    <w:rsid w:val="001C702F"/>
    <w:rsid w:val="001D0363"/>
    <w:rsid w:val="001D0770"/>
    <w:rsid w:val="001D0C70"/>
    <w:rsid w:val="001D12B4"/>
    <w:rsid w:val="001D1B07"/>
    <w:rsid w:val="001D7D94"/>
    <w:rsid w:val="001E0A28"/>
    <w:rsid w:val="001E4218"/>
    <w:rsid w:val="001E6C4D"/>
    <w:rsid w:val="001F0B20"/>
    <w:rsid w:val="001F1756"/>
    <w:rsid w:val="001F313F"/>
    <w:rsid w:val="001F3BC7"/>
    <w:rsid w:val="001F4633"/>
    <w:rsid w:val="00200A62"/>
    <w:rsid w:val="00202F17"/>
    <w:rsid w:val="00203740"/>
    <w:rsid w:val="00204C9F"/>
    <w:rsid w:val="00207BBD"/>
    <w:rsid w:val="00211745"/>
    <w:rsid w:val="002138EA"/>
    <w:rsid w:val="002139EA"/>
    <w:rsid w:val="00213F84"/>
    <w:rsid w:val="00214FBD"/>
    <w:rsid w:val="00217529"/>
    <w:rsid w:val="00221E08"/>
    <w:rsid w:val="00222897"/>
    <w:rsid w:val="00222B0C"/>
    <w:rsid w:val="00231DE0"/>
    <w:rsid w:val="0023481C"/>
    <w:rsid w:val="00235394"/>
    <w:rsid w:val="00235577"/>
    <w:rsid w:val="002371B2"/>
    <w:rsid w:val="002435CA"/>
    <w:rsid w:val="00243CFA"/>
    <w:rsid w:val="0024469F"/>
    <w:rsid w:val="002447D5"/>
    <w:rsid w:val="00250B5B"/>
    <w:rsid w:val="00252DB8"/>
    <w:rsid w:val="002537BC"/>
    <w:rsid w:val="00255C58"/>
    <w:rsid w:val="00260EC7"/>
    <w:rsid w:val="00261539"/>
    <w:rsid w:val="0026179F"/>
    <w:rsid w:val="00261982"/>
    <w:rsid w:val="002666AE"/>
    <w:rsid w:val="00267C8E"/>
    <w:rsid w:val="00267F44"/>
    <w:rsid w:val="00274E1A"/>
    <w:rsid w:val="00274E25"/>
    <w:rsid w:val="002775B1"/>
    <w:rsid w:val="002775B9"/>
    <w:rsid w:val="002811C4"/>
    <w:rsid w:val="00282213"/>
    <w:rsid w:val="00283755"/>
    <w:rsid w:val="00284016"/>
    <w:rsid w:val="002858BF"/>
    <w:rsid w:val="002904FA"/>
    <w:rsid w:val="00293075"/>
    <w:rsid w:val="002939AF"/>
    <w:rsid w:val="00294491"/>
    <w:rsid w:val="00294BDE"/>
    <w:rsid w:val="002A087A"/>
    <w:rsid w:val="002A0CED"/>
    <w:rsid w:val="002A1645"/>
    <w:rsid w:val="002A282D"/>
    <w:rsid w:val="002A4CD0"/>
    <w:rsid w:val="002A5775"/>
    <w:rsid w:val="002A7DA6"/>
    <w:rsid w:val="002B0ED4"/>
    <w:rsid w:val="002B516C"/>
    <w:rsid w:val="002B5E1D"/>
    <w:rsid w:val="002B60C1"/>
    <w:rsid w:val="002B73B8"/>
    <w:rsid w:val="002C4B52"/>
    <w:rsid w:val="002C4D02"/>
    <w:rsid w:val="002D0367"/>
    <w:rsid w:val="002D03E5"/>
    <w:rsid w:val="002D36EB"/>
    <w:rsid w:val="002D37C8"/>
    <w:rsid w:val="002D6BDF"/>
    <w:rsid w:val="002E2CE9"/>
    <w:rsid w:val="002E3BF7"/>
    <w:rsid w:val="002E403E"/>
    <w:rsid w:val="002E4659"/>
    <w:rsid w:val="002E4C74"/>
    <w:rsid w:val="002F158C"/>
    <w:rsid w:val="002F4093"/>
    <w:rsid w:val="002F5636"/>
    <w:rsid w:val="002F71C9"/>
    <w:rsid w:val="003022A5"/>
    <w:rsid w:val="00302F7B"/>
    <w:rsid w:val="00307E51"/>
    <w:rsid w:val="00311363"/>
    <w:rsid w:val="0031552D"/>
    <w:rsid w:val="00315867"/>
    <w:rsid w:val="00321150"/>
    <w:rsid w:val="003260D7"/>
    <w:rsid w:val="00336697"/>
    <w:rsid w:val="0034086D"/>
    <w:rsid w:val="00340920"/>
    <w:rsid w:val="003418CB"/>
    <w:rsid w:val="0034291F"/>
    <w:rsid w:val="003462D2"/>
    <w:rsid w:val="00353FD3"/>
    <w:rsid w:val="00355873"/>
    <w:rsid w:val="0035660F"/>
    <w:rsid w:val="00357613"/>
    <w:rsid w:val="00361525"/>
    <w:rsid w:val="003628B9"/>
    <w:rsid w:val="00362D8F"/>
    <w:rsid w:val="003656FC"/>
    <w:rsid w:val="00367724"/>
    <w:rsid w:val="003710BA"/>
    <w:rsid w:val="0037643B"/>
    <w:rsid w:val="00376F68"/>
    <w:rsid w:val="003770F6"/>
    <w:rsid w:val="003804E6"/>
    <w:rsid w:val="00383E37"/>
    <w:rsid w:val="00393042"/>
    <w:rsid w:val="00394AD5"/>
    <w:rsid w:val="0039642D"/>
    <w:rsid w:val="00397665"/>
    <w:rsid w:val="003A2E40"/>
    <w:rsid w:val="003A7D34"/>
    <w:rsid w:val="003B0158"/>
    <w:rsid w:val="003B40B6"/>
    <w:rsid w:val="003B485F"/>
    <w:rsid w:val="003B56DB"/>
    <w:rsid w:val="003B755E"/>
    <w:rsid w:val="003C0742"/>
    <w:rsid w:val="003C228E"/>
    <w:rsid w:val="003C51E7"/>
    <w:rsid w:val="003C6893"/>
    <w:rsid w:val="003C6DE2"/>
    <w:rsid w:val="003D01B1"/>
    <w:rsid w:val="003D1EFD"/>
    <w:rsid w:val="003D28BF"/>
    <w:rsid w:val="003D4215"/>
    <w:rsid w:val="003D4C47"/>
    <w:rsid w:val="003D5CA5"/>
    <w:rsid w:val="003D7719"/>
    <w:rsid w:val="003E064F"/>
    <w:rsid w:val="003E40EE"/>
    <w:rsid w:val="003E4A75"/>
    <w:rsid w:val="003E6999"/>
    <w:rsid w:val="003F1C1B"/>
    <w:rsid w:val="003F1F58"/>
    <w:rsid w:val="003F3256"/>
    <w:rsid w:val="003F3A2F"/>
    <w:rsid w:val="00401144"/>
    <w:rsid w:val="00404831"/>
    <w:rsid w:val="00407661"/>
    <w:rsid w:val="00410314"/>
    <w:rsid w:val="00412063"/>
    <w:rsid w:val="00412C27"/>
    <w:rsid w:val="00412EB1"/>
    <w:rsid w:val="00413DDE"/>
    <w:rsid w:val="00414118"/>
    <w:rsid w:val="00415896"/>
    <w:rsid w:val="00416084"/>
    <w:rsid w:val="00422450"/>
    <w:rsid w:val="00424F8C"/>
    <w:rsid w:val="00426275"/>
    <w:rsid w:val="00426C34"/>
    <w:rsid w:val="004271BA"/>
    <w:rsid w:val="004276D2"/>
    <w:rsid w:val="00430497"/>
    <w:rsid w:val="00430EA5"/>
    <w:rsid w:val="00433112"/>
    <w:rsid w:val="00434DC1"/>
    <w:rsid w:val="004350F4"/>
    <w:rsid w:val="0043524D"/>
    <w:rsid w:val="00440CC2"/>
    <w:rsid w:val="004412A0"/>
    <w:rsid w:val="00442337"/>
    <w:rsid w:val="0044420A"/>
    <w:rsid w:val="00446408"/>
    <w:rsid w:val="00446B93"/>
    <w:rsid w:val="00446D78"/>
    <w:rsid w:val="00450A6D"/>
    <w:rsid w:val="00450F27"/>
    <w:rsid w:val="004510E5"/>
    <w:rsid w:val="00455CAA"/>
    <w:rsid w:val="004561DD"/>
    <w:rsid w:val="00456A75"/>
    <w:rsid w:val="00461E39"/>
    <w:rsid w:val="00462D3A"/>
    <w:rsid w:val="00463521"/>
    <w:rsid w:val="00465293"/>
    <w:rsid w:val="004653BF"/>
    <w:rsid w:val="00466BC1"/>
    <w:rsid w:val="00471125"/>
    <w:rsid w:val="0047437A"/>
    <w:rsid w:val="00480E42"/>
    <w:rsid w:val="00484C5D"/>
    <w:rsid w:val="0048543E"/>
    <w:rsid w:val="004868C1"/>
    <w:rsid w:val="0048750F"/>
    <w:rsid w:val="00492913"/>
    <w:rsid w:val="004A17E9"/>
    <w:rsid w:val="004A495F"/>
    <w:rsid w:val="004A6774"/>
    <w:rsid w:val="004A7544"/>
    <w:rsid w:val="004B38CF"/>
    <w:rsid w:val="004B6B0F"/>
    <w:rsid w:val="004C14C1"/>
    <w:rsid w:val="004C28A7"/>
    <w:rsid w:val="004C368C"/>
    <w:rsid w:val="004C54E5"/>
    <w:rsid w:val="004C5A89"/>
    <w:rsid w:val="004C7DC8"/>
    <w:rsid w:val="004D1488"/>
    <w:rsid w:val="004D21B0"/>
    <w:rsid w:val="004D252B"/>
    <w:rsid w:val="004D6F05"/>
    <w:rsid w:val="004D737D"/>
    <w:rsid w:val="004E174D"/>
    <w:rsid w:val="004E2659"/>
    <w:rsid w:val="004E39EE"/>
    <w:rsid w:val="004E475C"/>
    <w:rsid w:val="004E56E0"/>
    <w:rsid w:val="004E7329"/>
    <w:rsid w:val="004F2CB0"/>
    <w:rsid w:val="004F306F"/>
    <w:rsid w:val="005017F7"/>
    <w:rsid w:val="00501FA7"/>
    <w:rsid w:val="005034DC"/>
    <w:rsid w:val="00503AED"/>
    <w:rsid w:val="00505BFA"/>
    <w:rsid w:val="005071B4"/>
    <w:rsid w:val="00507687"/>
    <w:rsid w:val="005117A9"/>
    <w:rsid w:val="00511F57"/>
    <w:rsid w:val="005128E3"/>
    <w:rsid w:val="00512D8C"/>
    <w:rsid w:val="00515CBE"/>
    <w:rsid w:val="00515E2B"/>
    <w:rsid w:val="00522A7E"/>
    <w:rsid w:val="00522E3E"/>
    <w:rsid w:val="00522F20"/>
    <w:rsid w:val="00523092"/>
    <w:rsid w:val="00524B61"/>
    <w:rsid w:val="005308DB"/>
    <w:rsid w:val="00530A2E"/>
    <w:rsid w:val="00530FBE"/>
    <w:rsid w:val="00533159"/>
    <w:rsid w:val="005339DB"/>
    <w:rsid w:val="00534C89"/>
    <w:rsid w:val="005352D5"/>
    <w:rsid w:val="00536250"/>
    <w:rsid w:val="00541573"/>
    <w:rsid w:val="00542288"/>
    <w:rsid w:val="0054348A"/>
    <w:rsid w:val="005437FC"/>
    <w:rsid w:val="00555D99"/>
    <w:rsid w:val="00571777"/>
    <w:rsid w:val="00575237"/>
    <w:rsid w:val="00580FF5"/>
    <w:rsid w:val="005828A8"/>
    <w:rsid w:val="00583590"/>
    <w:rsid w:val="00584E8A"/>
    <w:rsid w:val="0058519C"/>
    <w:rsid w:val="00586F85"/>
    <w:rsid w:val="0059149A"/>
    <w:rsid w:val="005956EE"/>
    <w:rsid w:val="005A083E"/>
    <w:rsid w:val="005A16B7"/>
    <w:rsid w:val="005B1969"/>
    <w:rsid w:val="005B316C"/>
    <w:rsid w:val="005B4802"/>
    <w:rsid w:val="005B700C"/>
    <w:rsid w:val="005C1EA6"/>
    <w:rsid w:val="005C6671"/>
    <w:rsid w:val="005C7B22"/>
    <w:rsid w:val="005D0B99"/>
    <w:rsid w:val="005D23BB"/>
    <w:rsid w:val="005D308E"/>
    <w:rsid w:val="005D3A48"/>
    <w:rsid w:val="005D669C"/>
    <w:rsid w:val="005D7AF8"/>
    <w:rsid w:val="005E17BF"/>
    <w:rsid w:val="005E366A"/>
    <w:rsid w:val="005E3AAC"/>
    <w:rsid w:val="005F2145"/>
    <w:rsid w:val="006016E1"/>
    <w:rsid w:val="00602D27"/>
    <w:rsid w:val="00603C0A"/>
    <w:rsid w:val="0060482B"/>
    <w:rsid w:val="00604FAA"/>
    <w:rsid w:val="00613988"/>
    <w:rsid w:val="0061431E"/>
    <w:rsid w:val="006144A1"/>
    <w:rsid w:val="00615EBB"/>
    <w:rsid w:val="00616096"/>
    <w:rsid w:val="006160A2"/>
    <w:rsid w:val="00625F1E"/>
    <w:rsid w:val="00625FAC"/>
    <w:rsid w:val="006302AA"/>
    <w:rsid w:val="00634501"/>
    <w:rsid w:val="006348F0"/>
    <w:rsid w:val="006363BD"/>
    <w:rsid w:val="006401C6"/>
    <w:rsid w:val="00640650"/>
    <w:rsid w:val="006412DC"/>
    <w:rsid w:val="006418C7"/>
    <w:rsid w:val="00642BC6"/>
    <w:rsid w:val="00644790"/>
    <w:rsid w:val="006501AF"/>
    <w:rsid w:val="00650DDE"/>
    <w:rsid w:val="00653BCF"/>
    <w:rsid w:val="0065505B"/>
    <w:rsid w:val="006670AC"/>
    <w:rsid w:val="0067045B"/>
    <w:rsid w:val="00670967"/>
    <w:rsid w:val="00672307"/>
    <w:rsid w:val="006808C6"/>
    <w:rsid w:val="00682668"/>
    <w:rsid w:val="00683367"/>
    <w:rsid w:val="0069053E"/>
    <w:rsid w:val="00690690"/>
    <w:rsid w:val="00692A68"/>
    <w:rsid w:val="00695D85"/>
    <w:rsid w:val="006A30A2"/>
    <w:rsid w:val="006A52DC"/>
    <w:rsid w:val="006A6D23"/>
    <w:rsid w:val="006B25DE"/>
    <w:rsid w:val="006B41C3"/>
    <w:rsid w:val="006B48F6"/>
    <w:rsid w:val="006C0E8E"/>
    <w:rsid w:val="006C1C3B"/>
    <w:rsid w:val="006C24A7"/>
    <w:rsid w:val="006C2C0B"/>
    <w:rsid w:val="006C4E43"/>
    <w:rsid w:val="006C643E"/>
    <w:rsid w:val="006D1A09"/>
    <w:rsid w:val="006D2932"/>
    <w:rsid w:val="006D3671"/>
    <w:rsid w:val="006D4176"/>
    <w:rsid w:val="006D4B79"/>
    <w:rsid w:val="006D4B9B"/>
    <w:rsid w:val="006D4F9A"/>
    <w:rsid w:val="006D5C65"/>
    <w:rsid w:val="006D793E"/>
    <w:rsid w:val="006E046F"/>
    <w:rsid w:val="006E0A73"/>
    <w:rsid w:val="006E0FEE"/>
    <w:rsid w:val="006E26AD"/>
    <w:rsid w:val="006E375D"/>
    <w:rsid w:val="006E6C11"/>
    <w:rsid w:val="006F0AE8"/>
    <w:rsid w:val="006F1172"/>
    <w:rsid w:val="006F501B"/>
    <w:rsid w:val="006F7C0C"/>
    <w:rsid w:val="00700755"/>
    <w:rsid w:val="00705E62"/>
    <w:rsid w:val="0070646B"/>
    <w:rsid w:val="007130A2"/>
    <w:rsid w:val="00715463"/>
    <w:rsid w:val="007263FB"/>
    <w:rsid w:val="0072693E"/>
    <w:rsid w:val="0072721D"/>
    <w:rsid w:val="00730655"/>
    <w:rsid w:val="00731D77"/>
    <w:rsid w:val="00732360"/>
    <w:rsid w:val="0073270A"/>
    <w:rsid w:val="0073390A"/>
    <w:rsid w:val="00734E64"/>
    <w:rsid w:val="00735717"/>
    <w:rsid w:val="00736B37"/>
    <w:rsid w:val="00740A35"/>
    <w:rsid w:val="0074587D"/>
    <w:rsid w:val="007520B4"/>
    <w:rsid w:val="007527E8"/>
    <w:rsid w:val="0075497B"/>
    <w:rsid w:val="00757133"/>
    <w:rsid w:val="00757FA8"/>
    <w:rsid w:val="007625AD"/>
    <w:rsid w:val="007655D5"/>
    <w:rsid w:val="00766E44"/>
    <w:rsid w:val="00773DD4"/>
    <w:rsid w:val="00774422"/>
    <w:rsid w:val="007763C1"/>
    <w:rsid w:val="00777E82"/>
    <w:rsid w:val="00777EE5"/>
    <w:rsid w:val="0078001B"/>
    <w:rsid w:val="00781359"/>
    <w:rsid w:val="00785ADA"/>
    <w:rsid w:val="00786921"/>
    <w:rsid w:val="007913F1"/>
    <w:rsid w:val="0079196D"/>
    <w:rsid w:val="00797742"/>
    <w:rsid w:val="007A1EAA"/>
    <w:rsid w:val="007A357E"/>
    <w:rsid w:val="007A6155"/>
    <w:rsid w:val="007A6F8E"/>
    <w:rsid w:val="007A79FD"/>
    <w:rsid w:val="007B0B9D"/>
    <w:rsid w:val="007B18DA"/>
    <w:rsid w:val="007B26E3"/>
    <w:rsid w:val="007B5A43"/>
    <w:rsid w:val="007B709B"/>
    <w:rsid w:val="007C1343"/>
    <w:rsid w:val="007C3194"/>
    <w:rsid w:val="007C3528"/>
    <w:rsid w:val="007C5EF1"/>
    <w:rsid w:val="007C7BF5"/>
    <w:rsid w:val="007D19B7"/>
    <w:rsid w:val="007D5E7E"/>
    <w:rsid w:val="007D75E5"/>
    <w:rsid w:val="007D773E"/>
    <w:rsid w:val="007E066E"/>
    <w:rsid w:val="007E1356"/>
    <w:rsid w:val="007E20FC"/>
    <w:rsid w:val="007E25AB"/>
    <w:rsid w:val="007E7062"/>
    <w:rsid w:val="007F03BA"/>
    <w:rsid w:val="007F0E1E"/>
    <w:rsid w:val="007F29A7"/>
    <w:rsid w:val="008004B4"/>
    <w:rsid w:val="008004F5"/>
    <w:rsid w:val="00805BE8"/>
    <w:rsid w:val="00806A7B"/>
    <w:rsid w:val="00811E6A"/>
    <w:rsid w:val="00815A8C"/>
    <w:rsid w:val="00815D72"/>
    <w:rsid w:val="00816078"/>
    <w:rsid w:val="008177E3"/>
    <w:rsid w:val="00823AA9"/>
    <w:rsid w:val="008247A7"/>
    <w:rsid w:val="008255B9"/>
    <w:rsid w:val="00825CD8"/>
    <w:rsid w:val="00827324"/>
    <w:rsid w:val="008324F6"/>
    <w:rsid w:val="00832996"/>
    <w:rsid w:val="008355EA"/>
    <w:rsid w:val="00837458"/>
    <w:rsid w:val="00837AAE"/>
    <w:rsid w:val="008429AD"/>
    <w:rsid w:val="008429DB"/>
    <w:rsid w:val="00844D3B"/>
    <w:rsid w:val="00850C75"/>
    <w:rsid w:val="00850E39"/>
    <w:rsid w:val="008529A3"/>
    <w:rsid w:val="0085477A"/>
    <w:rsid w:val="00855107"/>
    <w:rsid w:val="00855173"/>
    <w:rsid w:val="008557D9"/>
    <w:rsid w:val="00855BF7"/>
    <w:rsid w:val="00856214"/>
    <w:rsid w:val="00860ED0"/>
    <w:rsid w:val="00861731"/>
    <w:rsid w:val="00862089"/>
    <w:rsid w:val="00863DE4"/>
    <w:rsid w:val="00864CD6"/>
    <w:rsid w:val="00866D5B"/>
    <w:rsid w:val="00866FF5"/>
    <w:rsid w:val="0087332D"/>
    <w:rsid w:val="00873E1F"/>
    <w:rsid w:val="00874C16"/>
    <w:rsid w:val="0087674F"/>
    <w:rsid w:val="00885D86"/>
    <w:rsid w:val="00886004"/>
    <w:rsid w:val="00886D1F"/>
    <w:rsid w:val="00887AA2"/>
    <w:rsid w:val="00891EE1"/>
    <w:rsid w:val="00892801"/>
    <w:rsid w:val="00893987"/>
    <w:rsid w:val="00895A0C"/>
    <w:rsid w:val="008963EF"/>
    <w:rsid w:val="0089688E"/>
    <w:rsid w:val="008A1FBE"/>
    <w:rsid w:val="008A6559"/>
    <w:rsid w:val="008B20DA"/>
    <w:rsid w:val="008B3194"/>
    <w:rsid w:val="008B400A"/>
    <w:rsid w:val="008B4872"/>
    <w:rsid w:val="008B5AE7"/>
    <w:rsid w:val="008C1221"/>
    <w:rsid w:val="008C309B"/>
    <w:rsid w:val="008C60E9"/>
    <w:rsid w:val="008D1B7C"/>
    <w:rsid w:val="008D3A9C"/>
    <w:rsid w:val="008D6657"/>
    <w:rsid w:val="008D6F64"/>
    <w:rsid w:val="008D710C"/>
    <w:rsid w:val="008E00AF"/>
    <w:rsid w:val="008E1F60"/>
    <w:rsid w:val="008E1F69"/>
    <w:rsid w:val="008E307E"/>
    <w:rsid w:val="008E7D85"/>
    <w:rsid w:val="008F4DD1"/>
    <w:rsid w:val="008F6056"/>
    <w:rsid w:val="008F61F0"/>
    <w:rsid w:val="009005D2"/>
    <w:rsid w:val="00900CA9"/>
    <w:rsid w:val="00902C07"/>
    <w:rsid w:val="00903435"/>
    <w:rsid w:val="009053D3"/>
    <w:rsid w:val="00905804"/>
    <w:rsid w:val="00906037"/>
    <w:rsid w:val="009101E2"/>
    <w:rsid w:val="00911BDD"/>
    <w:rsid w:val="00915D73"/>
    <w:rsid w:val="00916077"/>
    <w:rsid w:val="009170A2"/>
    <w:rsid w:val="00917BAD"/>
    <w:rsid w:val="009208A6"/>
    <w:rsid w:val="00924514"/>
    <w:rsid w:val="00927316"/>
    <w:rsid w:val="0093133D"/>
    <w:rsid w:val="0093276D"/>
    <w:rsid w:val="00933D12"/>
    <w:rsid w:val="00937065"/>
    <w:rsid w:val="00940285"/>
    <w:rsid w:val="009415B0"/>
    <w:rsid w:val="0094423C"/>
    <w:rsid w:val="00947E7E"/>
    <w:rsid w:val="0095139A"/>
    <w:rsid w:val="00953E16"/>
    <w:rsid w:val="009542AC"/>
    <w:rsid w:val="00961BB2"/>
    <w:rsid w:val="00962108"/>
    <w:rsid w:val="009638D6"/>
    <w:rsid w:val="009674CF"/>
    <w:rsid w:val="00967F36"/>
    <w:rsid w:val="0097408E"/>
    <w:rsid w:val="00974BB2"/>
    <w:rsid w:val="00974FA7"/>
    <w:rsid w:val="009756E5"/>
    <w:rsid w:val="00976CD8"/>
    <w:rsid w:val="00977A8C"/>
    <w:rsid w:val="0098135C"/>
    <w:rsid w:val="00983910"/>
    <w:rsid w:val="00984E27"/>
    <w:rsid w:val="009932AC"/>
    <w:rsid w:val="00994351"/>
    <w:rsid w:val="00995B56"/>
    <w:rsid w:val="00996A8F"/>
    <w:rsid w:val="009A1DBF"/>
    <w:rsid w:val="009A68E6"/>
    <w:rsid w:val="009A712F"/>
    <w:rsid w:val="009A7598"/>
    <w:rsid w:val="009B1DF8"/>
    <w:rsid w:val="009B3D20"/>
    <w:rsid w:val="009B5418"/>
    <w:rsid w:val="009B570F"/>
    <w:rsid w:val="009B7462"/>
    <w:rsid w:val="009B7479"/>
    <w:rsid w:val="009B76B5"/>
    <w:rsid w:val="009C0727"/>
    <w:rsid w:val="009C3C80"/>
    <w:rsid w:val="009C492F"/>
    <w:rsid w:val="009D0795"/>
    <w:rsid w:val="009D2FF2"/>
    <w:rsid w:val="009D3226"/>
    <w:rsid w:val="009D3385"/>
    <w:rsid w:val="009D793C"/>
    <w:rsid w:val="009E04C2"/>
    <w:rsid w:val="009E16A9"/>
    <w:rsid w:val="009E375F"/>
    <w:rsid w:val="009E39D4"/>
    <w:rsid w:val="009E433B"/>
    <w:rsid w:val="009E5207"/>
    <w:rsid w:val="009E5401"/>
    <w:rsid w:val="009F2120"/>
    <w:rsid w:val="009F51AB"/>
    <w:rsid w:val="009F7C32"/>
    <w:rsid w:val="00A065B3"/>
    <w:rsid w:val="00A072CB"/>
    <w:rsid w:val="00A0758F"/>
    <w:rsid w:val="00A10D11"/>
    <w:rsid w:val="00A11592"/>
    <w:rsid w:val="00A1570A"/>
    <w:rsid w:val="00A17866"/>
    <w:rsid w:val="00A17D27"/>
    <w:rsid w:val="00A211B4"/>
    <w:rsid w:val="00A222C9"/>
    <w:rsid w:val="00A223CF"/>
    <w:rsid w:val="00A33DDF"/>
    <w:rsid w:val="00A34547"/>
    <w:rsid w:val="00A360CF"/>
    <w:rsid w:val="00A376B7"/>
    <w:rsid w:val="00A41BF5"/>
    <w:rsid w:val="00A4291B"/>
    <w:rsid w:val="00A44778"/>
    <w:rsid w:val="00A469E7"/>
    <w:rsid w:val="00A5209E"/>
    <w:rsid w:val="00A5785C"/>
    <w:rsid w:val="00A604A4"/>
    <w:rsid w:val="00A61B7D"/>
    <w:rsid w:val="00A61CE9"/>
    <w:rsid w:val="00A642FC"/>
    <w:rsid w:val="00A6605B"/>
    <w:rsid w:val="00A66ADC"/>
    <w:rsid w:val="00A7147D"/>
    <w:rsid w:val="00A750DB"/>
    <w:rsid w:val="00A75F7C"/>
    <w:rsid w:val="00A815C2"/>
    <w:rsid w:val="00A81B15"/>
    <w:rsid w:val="00A837FF"/>
    <w:rsid w:val="00A84052"/>
    <w:rsid w:val="00A84DC8"/>
    <w:rsid w:val="00A85DBC"/>
    <w:rsid w:val="00A86E9F"/>
    <w:rsid w:val="00A87FEB"/>
    <w:rsid w:val="00A93F9F"/>
    <w:rsid w:val="00A9420E"/>
    <w:rsid w:val="00A97648"/>
    <w:rsid w:val="00A97FB4"/>
    <w:rsid w:val="00AA1CFD"/>
    <w:rsid w:val="00AA2239"/>
    <w:rsid w:val="00AA33D2"/>
    <w:rsid w:val="00AB0B00"/>
    <w:rsid w:val="00AB0C57"/>
    <w:rsid w:val="00AB1195"/>
    <w:rsid w:val="00AB1754"/>
    <w:rsid w:val="00AB1D44"/>
    <w:rsid w:val="00AB3EB7"/>
    <w:rsid w:val="00AB4182"/>
    <w:rsid w:val="00AC27DB"/>
    <w:rsid w:val="00AC6D6B"/>
    <w:rsid w:val="00AD15DB"/>
    <w:rsid w:val="00AD2982"/>
    <w:rsid w:val="00AD6DE3"/>
    <w:rsid w:val="00AD7736"/>
    <w:rsid w:val="00AE10CE"/>
    <w:rsid w:val="00AE3B58"/>
    <w:rsid w:val="00AE42E1"/>
    <w:rsid w:val="00AE70D4"/>
    <w:rsid w:val="00AE7868"/>
    <w:rsid w:val="00AF0407"/>
    <w:rsid w:val="00AF049B"/>
    <w:rsid w:val="00AF0F7C"/>
    <w:rsid w:val="00AF236D"/>
    <w:rsid w:val="00AF4D8B"/>
    <w:rsid w:val="00B00FA4"/>
    <w:rsid w:val="00B035A5"/>
    <w:rsid w:val="00B067CA"/>
    <w:rsid w:val="00B12B26"/>
    <w:rsid w:val="00B163F8"/>
    <w:rsid w:val="00B2472D"/>
    <w:rsid w:val="00B24CA0"/>
    <w:rsid w:val="00B2549F"/>
    <w:rsid w:val="00B260EB"/>
    <w:rsid w:val="00B26504"/>
    <w:rsid w:val="00B27644"/>
    <w:rsid w:val="00B30987"/>
    <w:rsid w:val="00B33DD5"/>
    <w:rsid w:val="00B4108D"/>
    <w:rsid w:val="00B517B5"/>
    <w:rsid w:val="00B528E8"/>
    <w:rsid w:val="00B554AA"/>
    <w:rsid w:val="00B56737"/>
    <w:rsid w:val="00B57265"/>
    <w:rsid w:val="00B633AE"/>
    <w:rsid w:val="00B665D2"/>
    <w:rsid w:val="00B6737C"/>
    <w:rsid w:val="00B7214D"/>
    <w:rsid w:val="00B74372"/>
    <w:rsid w:val="00B75525"/>
    <w:rsid w:val="00B80283"/>
    <w:rsid w:val="00B8095F"/>
    <w:rsid w:val="00B80B0C"/>
    <w:rsid w:val="00B80B11"/>
    <w:rsid w:val="00B831AE"/>
    <w:rsid w:val="00B83341"/>
    <w:rsid w:val="00B8446C"/>
    <w:rsid w:val="00B84E32"/>
    <w:rsid w:val="00B87725"/>
    <w:rsid w:val="00B97DDF"/>
    <w:rsid w:val="00BA259A"/>
    <w:rsid w:val="00BA259C"/>
    <w:rsid w:val="00BA29D3"/>
    <w:rsid w:val="00BA307F"/>
    <w:rsid w:val="00BA5280"/>
    <w:rsid w:val="00BA64C5"/>
    <w:rsid w:val="00BB14F1"/>
    <w:rsid w:val="00BB572E"/>
    <w:rsid w:val="00BB74FD"/>
    <w:rsid w:val="00BC5982"/>
    <w:rsid w:val="00BC60BF"/>
    <w:rsid w:val="00BD28BF"/>
    <w:rsid w:val="00BD2D12"/>
    <w:rsid w:val="00BD5DAB"/>
    <w:rsid w:val="00BD6404"/>
    <w:rsid w:val="00BE33AE"/>
    <w:rsid w:val="00BE3D7F"/>
    <w:rsid w:val="00BE6BFB"/>
    <w:rsid w:val="00BF046F"/>
    <w:rsid w:val="00BF6A28"/>
    <w:rsid w:val="00BF7A1A"/>
    <w:rsid w:val="00C01D50"/>
    <w:rsid w:val="00C056DC"/>
    <w:rsid w:val="00C1329B"/>
    <w:rsid w:val="00C1572F"/>
    <w:rsid w:val="00C248A0"/>
    <w:rsid w:val="00C24C05"/>
    <w:rsid w:val="00C24D2F"/>
    <w:rsid w:val="00C26222"/>
    <w:rsid w:val="00C273C2"/>
    <w:rsid w:val="00C31283"/>
    <w:rsid w:val="00C314C7"/>
    <w:rsid w:val="00C33C48"/>
    <w:rsid w:val="00C340E5"/>
    <w:rsid w:val="00C35AA7"/>
    <w:rsid w:val="00C404C3"/>
    <w:rsid w:val="00C415C7"/>
    <w:rsid w:val="00C429AA"/>
    <w:rsid w:val="00C43BA1"/>
    <w:rsid w:val="00C43DAB"/>
    <w:rsid w:val="00C441AF"/>
    <w:rsid w:val="00C47F08"/>
    <w:rsid w:val="00C514A6"/>
    <w:rsid w:val="00C51675"/>
    <w:rsid w:val="00C54261"/>
    <w:rsid w:val="00C565EF"/>
    <w:rsid w:val="00C5739F"/>
    <w:rsid w:val="00C576D2"/>
    <w:rsid w:val="00C57CF0"/>
    <w:rsid w:val="00C6217E"/>
    <w:rsid w:val="00C62CC1"/>
    <w:rsid w:val="00C63557"/>
    <w:rsid w:val="00C649BD"/>
    <w:rsid w:val="00C6544B"/>
    <w:rsid w:val="00C65891"/>
    <w:rsid w:val="00C66AC9"/>
    <w:rsid w:val="00C6732C"/>
    <w:rsid w:val="00C71A36"/>
    <w:rsid w:val="00C71F69"/>
    <w:rsid w:val="00C724D3"/>
    <w:rsid w:val="00C72951"/>
    <w:rsid w:val="00C7738C"/>
    <w:rsid w:val="00C77DD9"/>
    <w:rsid w:val="00C80596"/>
    <w:rsid w:val="00C8089A"/>
    <w:rsid w:val="00C83130"/>
    <w:rsid w:val="00C83BE6"/>
    <w:rsid w:val="00C83C35"/>
    <w:rsid w:val="00C85354"/>
    <w:rsid w:val="00C86ABA"/>
    <w:rsid w:val="00C943F3"/>
    <w:rsid w:val="00C95E68"/>
    <w:rsid w:val="00C96EED"/>
    <w:rsid w:val="00CA08C6"/>
    <w:rsid w:val="00CA0A77"/>
    <w:rsid w:val="00CA2729"/>
    <w:rsid w:val="00CA3057"/>
    <w:rsid w:val="00CA45F8"/>
    <w:rsid w:val="00CA46AA"/>
    <w:rsid w:val="00CA7D48"/>
    <w:rsid w:val="00CB0305"/>
    <w:rsid w:val="00CB2C62"/>
    <w:rsid w:val="00CB33C7"/>
    <w:rsid w:val="00CB6DA7"/>
    <w:rsid w:val="00CB786D"/>
    <w:rsid w:val="00CB7E4C"/>
    <w:rsid w:val="00CC1207"/>
    <w:rsid w:val="00CC25B4"/>
    <w:rsid w:val="00CC4914"/>
    <w:rsid w:val="00CC5F88"/>
    <w:rsid w:val="00CC69C8"/>
    <w:rsid w:val="00CC77A2"/>
    <w:rsid w:val="00CD307E"/>
    <w:rsid w:val="00CD629F"/>
    <w:rsid w:val="00CD6A1B"/>
    <w:rsid w:val="00CD76E6"/>
    <w:rsid w:val="00CE0A7F"/>
    <w:rsid w:val="00CE0F7E"/>
    <w:rsid w:val="00CE1718"/>
    <w:rsid w:val="00CE2D64"/>
    <w:rsid w:val="00CE33DA"/>
    <w:rsid w:val="00CF00D6"/>
    <w:rsid w:val="00CF0169"/>
    <w:rsid w:val="00CF15B0"/>
    <w:rsid w:val="00CF4156"/>
    <w:rsid w:val="00CF6960"/>
    <w:rsid w:val="00D0036C"/>
    <w:rsid w:val="00D00C1A"/>
    <w:rsid w:val="00D03D00"/>
    <w:rsid w:val="00D05C30"/>
    <w:rsid w:val="00D10052"/>
    <w:rsid w:val="00D11359"/>
    <w:rsid w:val="00D16DE9"/>
    <w:rsid w:val="00D20C77"/>
    <w:rsid w:val="00D25955"/>
    <w:rsid w:val="00D3188C"/>
    <w:rsid w:val="00D35F9B"/>
    <w:rsid w:val="00D36B69"/>
    <w:rsid w:val="00D408DD"/>
    <w:rsid w:val="00D4132F"/>
    <w:rsid w:val="00D45D72"/>
    <w:rsid w:val="00D520E4"/>
    <w:rsid w:val="00D53A38"/>
    <w:rsid w:val="00D575DD"/>
    <w:rsid w:val="00D57DFA"/>
    <w:rsid w:val="00D66890"/>
    <w:rsid w:val="00D6740F"/>
    <w:rsid w:val="00D67FCF"/>
    <w:rsid w:val="00D709CE"/>
    <w:rsid w:val="00D71F73"/>
    <w:rsid w:val="00D73A18"/>
    <w:rsid w:val="00D74DED"/>
    <w:rsid w:val="00D80786"/>
    <w:rsid w:val="00D81CAB"/>
    <w:rsid w:val="00D844B7"/>
    <w:rsid w:val="00D8576F"/>
    <w:rsid w:val="00D8677F"/>
    <w:rsid w:val="00D914DD"/>
    <w:rsid w:val="00D923B6"/>
    <w:rsid w:val="00D94C93"/>
    <w:rsid w:val="00D97F0C"/>
    <w:rsid w:val="00DA3A86"/>
    <w:rsid w:val="00DB0EE6"/>
    <w:rsid w:val="00DB127B"/>
    <w:rsid w:val="00DC03EC"/>
    <w:rsid w:val="00DC0A4D"/>
    <w:rsid w:val="00DC2500"/>
    <w:rsid w:val="00DC4F72"/>
    <w:rsid w:val="00DC77DC"/>
    <w:rsid w:val="00DD0453"/>
    <w:rsid w:val="00DD0C2C"/>
    <w:rsid w:val="00DD1022"/>
    <w:rsid w:val="00DD19DE"/>
    <w:rsid w:val="00DD2008"/>
    <w:rsid w:val="00DD28BC"/>
    <w:rsid w:val="00DD3737"/>
    <w:rsid w:val="00DE31F0"/>
    <w:rsid w:val="00DE3D1C"/>
    <w:rsid w:val="00DE5F40"/>
    <w:rsid w:val="00DF1634"/>
    <w:rsid w:val="00DF4B9E"/>
    <w:rsid w:val="00DF625E"/>
    <w:rsid w:val="00E00965"/>
    <w:rsid w:val="00E01C41"/>
    <w:rsid w:val="00E01FE3"/>
    <w:rsid w:val="00E0227D"/>
    <w:rsid w:val="00E04B84"/>
    <w:rsid w:val="00E06466"/>
    <w:rsid w:val="00E06835"/>
    <w:rsid w:val="00E06FDA"/>
    <w:rsid w:val="00E141B5"/>
    <w:rsid w:val="00E160A5"/>
    <w:rsid w:val="00E1713D"/>
    <w:rsid w:val="00E2092A"/>
    <w:rsid w:val="00E20A43"/>
    <w:rsid w:val="00E23898"/>
    <w:rsid w:val="00E23925"/>
    <w:rsid w:val="00E25246"/>
    <w:rsid w:val="00E26164"/>
    <w:rsid w:val="00E26982"/>
    <w:rsid w:val="00E319F1"/>
    <w:rsid w:val="00E33CD2"/>
    <w:rsid w:val="00E36C2A"/>
    <w:rsid w:val="00E40E90"/>
    <w:rsid w:val="00E45C7E"/>
    <w:rsid w:val="00E52584"/>
    <w:rsid w:val="00E531EB"/>
    <w:rsid w:val="00E54874"/>
    <w:rsid w:val="00E54B6F"/>
    <w:rsid w:val="00E55ACA"/>
    <w:rsid w:val="00E57B74"/>
    <w:rsid w:val="00E60212"/>
    <w:rsid w:val="00E65BC6"/>
    <w:rsid w:val="00E661FF"/>
    <w:rsid w:val="00E7239D"/>
    <w:rsid w:val="00E726EB"/>
    <w:rsid w:val="00E72CF1"/>
    <w:rsid w:val="00E76BD4"/>
    <w:rsid w:val="00E80960"/>
    <w:rsid w:val="00E80B52"/>
    <w:rsid w:val="00E824C3"/>
    <w:rsid w:val="00E840B3"/>
    <w:rsid w:val="00E84D10"/>
    <w:rsid w:val="00E8629F"/>
    <w:rsid w:val="00E91008"/>
    <w:rsid w:val="00E929B9"/>
    <w:rsid w:val="00E9374E"/>
    <w:rsid w:val="00E944D6"/>
    <w:rsid w:val="00E94F54"/>
    <w:rsid w:val="00E97AD5"/>
    <w:rsid w:val="00EA1111"/>
    <w:rsid w:val="00EA19E5"/>
    <w:rsid w:val="00EA3B4F"/>
    <w:rsid w:val="00EA3C24"/>
    <w:rsid w:val="00EA73DF"/>
    <w:rsid w:val="00EA7772"/>
    <w:rsid w:val="00EB08EE"/>
    <w:rsid w:val="00EB1538"/>
    <w:rsid w:val="00EB61AE"/>
    <w:rsid w:val="00EB660D"/>
    <w:rsid w:val="00EC322D"/>
    <w:rsid w:val="00EC5D0C"/>
    <w:rsid w:val="00ED1C28"/>
    <w:rsid w:val="00ED383A"/>
    <w:rsid w:val="00EE1080"/>
    <w:rsid w:val="00EE42B9"/>
    <w:rsid w:val="00EE7481"/>
    <w:rsid w:val="00EF1EC5"/>
    <w:rsid w:val="00EF4C88"/>
    <w:rsid w:val="00EF55EB"/>
    <w:rsid w:val="00F00DCC"/>
    <w:rsid w:val="00F0156F"/>
    <w:rsid w:val="00F05AC8"/>
    <w:rsid w:val="00F07167"/>
    <w:rsid w:val="00F072D8"/>
    <w:rsid w:val="00F07CE0"/>
    <w:rsid w:val="00F115F5"/>
    <w:rsid w:val="00F13D05"/>
    <w:rsid w:val="00F1679D"/>
    <w:rsid w:val="00F1682C"/>
    <w:rsid w:val="00F2093A"/>
    <w:rsid w:val="00F20B91"/>
    <w:rsid w:val="00F21139"/>
    <w:rsid w:val="00F23947"/>
    <w:rsid w:val="00F23C2F"/>
    <w:rsid w:val="00F2467D"/>
    <w:rsid w:val="00F24B8B"/>
    <w:rsid w:val="00F259F6"/>
    <w:rsid w:val="00F25B94"/>
    <w:rsid w:val="00F30D2E"/>
    <w:rsid w:val="00F323BB"/>
    <w:rsid w:val="00F34035"/>
    <w:rsid w:val="00F35516"/>
    <w:rsid w:val="00F35790"/>
    <w:rsid w:val="00F35E6F"/>
    <w:rsid w:val="00F4136D"/>
    <w:rsid w:val="00F4212E"/>
    <w:rsid w:val="00F42C20"/>
    <w:rsid w:val="00F43E34"/>
    <w:rsid w:val="00F44743"/>
    <w:rsid w:val="00F45A63"/>
    <w:rsid w:val="00F45B72"/>
    <w:rsid w:val="00F468EF"/>
    <w:rsid w:val="00F5168B"/>
    <w:rsid w:val="00F51DE8"/>
    <w:rsid w:val="00F53053"/>
    <w:rsid w:val="00F53FE2"/>
    <w:rsid w:val="00F548A2"/>
    <w:rsid w:val="00F55D12"/>
    <w:rsid w:val="00F575FF"/>
    <w:rsid w:val="00F618EF"/>
    <w:rsid w:val="00F65582"/>
    <w:rsid w:val="00F66E75"/>
    <w:rsid w:val="00F7345A"/>
    <w:rsid w:val="00F742A2"/>
    <w:rsid w:val="00F749B8"/>
    <w:rsid w:val="00F7587E"/>
    <w:rsid w:val="00F77B0E"/>
    <w:rsid w:val="00F77EB0"/>
    <w:rsid w:val="00F8253E"/>
    <w:rsid w:val="00F86BB3"/>
    <w:rsid w:val="00F87CA8"/>
    <w:rsid w:val="00F87CDD"/>
    <w:rsid w:val="00F87D33"/>
    <w:rsid w:val="00F909D2"/>
    <w:rsid w:val="00F933F0"/>
    <w:rsid w:val="00F937A3"/>
    <w:rsid w:val="00F94715"/>
    <w:rsid w:val="00F95700"/>
    <w:rsid w:val="00F96A3D"/>
    <w:rsid w:val="00F96DA8"/>
    <w:rsid w:val="00FA4718"/>
    <w:rsid w:val="00FA5848"/>
    <w:rsid w:val="00FA6899"/>
    <w:rsid w:val="00FA6F45"/>
    <w:rsid w:val="00FA7F3D"/>
    <w:rsid w:val="00FB3862"/>
    <w:rsid w:val="00FB38D8"/>
    <w:rsid w:val="00FC051F"/>
    <w:rsid w:val="00FC06FF"/>
    <w:rsid w:val="00FC2478"/>
    <w:rsid w:val="00FC37D1"/>
    <w:rsid w:val="00FC400D"/>
    <w:rsid w:val="00FC45F4"/>
    <w:rsid w:val="00FC69B4"/>
    <w:rsid w:val="00FD0694"/>
    <w:rsid w:val="00FD17BB"/>
    <w:rsid w:val="00FD22CF"/>
    <w:rsid w:val="00FD24C8"/>
    <w:rsid w:val="00FD25BE"/>
    <w:rsid w:val="00FD2E70"/>
    <w:rsid w:val="00FD773A"/>
    <w:rsid w:val="00FD7AA7"/>
    <w:rsid w:val="00FF06A1"/>
    <w:rsid w:val="00FF1FCB"/>
    <w:rsid w:val="00FF52D4"/>
    <w:rsid w:val="00FF5532"/>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31DE0"/>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tion Equation,cap1,cap2,cap11,Légende-figure,Légende-figure Char,Beschrifubg,Beschriftung Char,label,cap11 Char"/>
    <w:basedOn w:val="a"/>
    <w:next w:val="a"/>
    <w:link w:val="af"/>
    <w:uiPriority w:val="35"/>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tion Equation 字符,cap1 字符,cap2 字符,cap11 字符,Légende-figure 字符,Légende-figure Char 字符"/>
    <w:link w:val="ae"/>
    <w:uiPriority w:val="35"/>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列出段落,목록 단락,列,列表段"/>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f8"/>
    <w:uiPriority w:val="34"/>
    <w:qFormat/>
    <w:locked/>
    <w:rsid w:val="00DD28BC"/>
    <w:rPr>
      <w:rFonts w:eastAsia="MS Mincho"/>
      <w:lang w:val="en-GB" w:eastAsia="en-US"/>
    </w:rPr>
  </w:style>
  <w:style w:type="character" w:customStyle="1" w:styleId="Char1">
    <w:name w:val="列出段落 Char"/>
    <w:uiPriority w:val="34"/>
    <w:rsid w:val="00CB2C62"/>
    <w:rPr>
      <w:rFonts w:ascii="Calibri" w:eastAsia="Calibri" w:hAnsi="Calibri"/>
      <w:sz w:val="22"/>
      <w:szCs w:val="22"/>
      <w:lang w:eastAsia="en-US"/>
    </w:rPr>
  </w:style>
  <w:style w:type="paragraph" w:styleId="affa">
    <w:name w:val="table of figures"/>
    <w:basedOn w:val="a"/>
    <w:next w:val="a"/>
    <w:link w:val="affb"/>
    <w:uiPriority w:val="99"/>
    <w:unhideWhenUsed/>
    <w:rsid w:val="009005D2"/>
    <w:pPr>
      <w:spacing w:after="0" w:line="271" w:lineRule="auto"/>
    </w:pPr>
    <w:rPr>
      <w:rFonts w:asciiTheme="minorHAnsi" w:eastAsiaTheme="minorHAnsi" w:hAnsiTheme="minorHAnsi" w:cstheme="minorBidi"/>
      <w:lang w:val="en-US"/>
    </w:rPr>
  </w:style>
  <w:style w:type="character" w:customStyle="1" w:styleId="affb">
    <w:name w:val="图表目录 字符"/>
    <w:basedOn w:val="a0"/>
    <w:link w:val="affa"/>
    <w:uiPriority w:val="99"/>
    <w:rsid w:val="009005D2"/>
    <w:rPr>
      <w:rFonts w:asciiTheme="minorHAnsi" w:eastAsiaTheme="minorHAnsi" w:hAnsiTheme="minorHAnsi" w:cstheme="minorBidi"/>
      <w:lang w:val="en-US" w:eastAsia="en-US"/>
    </w:rPr>
  </w:style>
  <w:style w:type="paragraph" w:customStyle="1" w:styleId="Proposal">
    <w:name w:val="Proposal"/>
    <w:basedOn w:val="a"/>
    <w:rsid w:val="0023481C"/>
    <w:pPr>
      <w:tabs>
        <w:tab w:val="left" w:pos="1701"/>
      </w:tabs>
      <w:spacing w:after="0"/>
      <w:ind w:left="1701" w:hanging="1701"/>
    </w:pPr>
    <w:rPr>
      <w:rFonts w:eastAsia="Times New Roman"/>
      <w:b/>
      <w:szCs w:val="24"/>
      <w:lang w:val="en-US"/>
    </w:rPr>
  </w:style>
  <w:style w:type="paragraph" w:customStyle="1" w:styleId="Observation">
    <w:name w:val="Observation"/>
    <w:basedOn w:val="a"/>
    <w:rsid w:val="00155B14"/>
    <w:pPr>
      <w:tabs>
        <w:tab w:val="left" w:pos="1701"/>
      </w:tabs>
      <w:spacing w:line="252" w:lineRule="auto"/>
      <w:ind w:left="1701" w:hanging="1701"/>
    </w:pPr>
    <w:rPr>
      <w:rFonts w:eastAsia="Times New Roman"/>
      <w:i/>
    </w:rPr>
  </w:style>
  <w:style w:type="character" w:customStyle="1" w:styleId="12">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422450"/>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836178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2252052">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404783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7/Docs/R4-2308252.zip" TargetMode="External"/><Relationship Id="rId18" Type="http://schemas.openxmlformats.org/officeDocument/2006/relationships/hyperlink" Target="https://www.3gpp.org/ftp/TSG_RAN/WG4_Radio/TSGR4_107/Docs/R4-2308982.zip" TargetMode="External"/><Relationship Id="rId26" Type="http://schemas.openxmlformats.org/officeDocument/2006/relationships/hyperlink" Target="https://www.3gpp.org/ftp/TSG_RAN/WG4_Radio/TSGR4_107/Docs/R4-2308824.zip" TargetMode="External"/><Relationship Id="rId39" Type="http://schemas.openxmlformats.org/officeDocument/2006/relationships/footer" Target="footer1.xml"/><Relationship Id="rId21" Type="http://schemas.openxmlformats.org/officeDocument/2006/relationships/hyperlink" Target="https://www.3gpp.org/ftp/TSG_RAN/WG4_Radio/TSGR4_107/Docs/R4-2309056.zip" TargetMode="External"/><Relationship Id="rId34" Type="http://schemas.openxmlformats.org/officeDocument/2006/relationships/hyperlink" Target="https://www.3gpp.org/ftp/TSG_RAN/WG4_Radio/TSGR4_107/Docs/R4-2307937.zip" TargetMode="External"/><Relationship Id="rId42"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7/Docs/R4-2308977.zip" TargetMode="External"/><Relationship Id="rId20" Type="http://schemas.openxmlformats.org/officeDocument/2006/relationships/hyperlink" Target="https://www.3gpp.org/ftp/TSG_RAN/WG4_Radio/TSGR4_107/Docs/R4-2309055.zip" TargetMode="External"/><Relationship Id="rId29" Type="http://schemas.openxmlformats.org/officeDocument/2006/relationships/hyperlink" Target="https://www.3gpp.org/ftp/TSG_RAN/WG4_Radio/TSGR4_107/Docs/R4-2308257.zip" TargetMode="External"/><Relationship Id="rId41"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7/Docs/R4-2307936.zip" TargetMode="External"/><Relationship Id="rId24" Type="http://schemas.openxmlformats.org/officeDocument/2006/relationships/hyperlink" Target="https://www.3gpp.org/ftp/TSG_RAN/WG4_Radio/TSGR4_107/Docs/R4-2309057.zip" TargetMode="External"/><Relationship Id="rId32" Type="http://schemas.openxmlformats.org/officeDocument/2006/relationships/hyperlink" Target="https://www.3gpp.org/ftp/TSG_RAN/WG4_Radio/TSGR4_107/Docs/R4-2309355.zip"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3gpp.org/ftp/TSG_RAN/WG4_Radio/TSGR4_107/Docs/R4-2308366.zip" TargetMode="External"/><Relationship Id="rId23" Type="http://schemas.openxmlformats.org/officeDocument/2006/relationships/hyperlink" Target="https://www.3gpp.org/ftp/TSG_RAN/WG4_Radio/TSGR4_107/Docs/R4-2309354.zip" TargetMode="External"/><Relationship Id="rId28" Type="http://schemas.openxmlformats.org/officeDocument/2006/relationships/hyperlink" Target="https://www.3gpp.org/ftp/TSG_RAN/WG4_Radio/TSGR4_107/Docs/R4-2308256.zip" TargetMode="External"/><Relationship Id="rId36" Type="http://schemas.openxmlformats.org/officeDocument/2006/relationships/hyperlink" Target="https://www.3gpp.org/ftp/TSG_RAN/WG4_Radio/TSGR4_107/Docs/R4-2308976.zip" TargetMode="External"/><Relationship Id="rId10" Type="http://schemas.openxmlformats.org/officeDocument/2006/relationships/hyperlink" Target="https://www.3gpp.org/ftp/TSG_RAN/WG4_Radio/TSGR4_107/Docs/R4-2307245.zip" TargetMode="External"/><Relationship Id="rId19" Type="http://schemas.openxmlformats.org/officeDocument/2006/relationships/hyperlink" Target="https://www.3gpp.org/ftp/TSG_RAN/WG4_Radio/TSGR4_107/Docs/R4-2309013.zip" TargetMode="External"/><Relationship Id="rId31" Type="http://schemas.openxmlformats.org/officeDocument/2006/relationships/hyperlink" Target="https://www.3gpp.org/ftp/TSG_RAN/WG4_Radio/TSGR4_107/Docs/R4-2309350.zip"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107/Docs/R4-2307243.zip" TargetMode="External"/><Relationship Id="rId14" Type="http://schemas.openxmlformats.org/officeDocument/2006/relationships/hyperlink" Target="https://www.3gpp.org/ftp/TSG_RAN/WG4_Radio/TSGR4_107/Docs/R4-2308255.zip" TargetMode="External"/><Relationship Id="rId22" Type="http://schemas.openxmlformats.org/officeDocument/2006/relationships/hyperlink" Target="https://www.3gpp.org/ftp/TSG_RAN/WG4_Radio/TSGR4_107/Docs/R4-2309243.zip" TargetMode="External"/><Relationship Id="rId27" Type="http://schemas.openxmlformats.org/officeDocument/2006/relationships/hyperlink" Target="https://www.3gpp.org/ftp/TSG_RAN/WG4_Radio/TSGR4_107/Docs/R4-2309288.zip" TargetMode="External"/><Relationship Id="rId30" Type="http://schemas.openxmlformats.org/officeDocument/2006/relationships/hyperlink" Target="https://www.3gpp.org/ftp/TSG_RAN/WG4_Radio/TSGR4_107/Docs/R4-2309057.zip" TargetMode="External"/><Relationship Id="rId35" Type="http://schemas.openxmlformats.org/officeDocument/2006/relationships/hyperlink" Target="https://www.3gpp.org/ftp/TSG_RAN/WG4_Radio/TSGR4_107/Docs/R4-2308254.zip"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07/Docs/R4-2308251.zip" TargetMode="External"/><Relationship Id="rId17" Type="http://schemas.openxmlformats.org/officeDocument/2006/relationships/hyperlink" Target="https://www.3gpp.org/ftp/TSG_RAN/WG4_Radio/TSGR4_107/Docs/R4-2308981.zip" TargetMode="External"/><Relationship Id="rId25" Type="http://schemas.openxmlformats.org/officeDocument/2006/relationships/hyperlink" Target="https://www.3gpp.org/ftp/TSG_RAN/WG4_Radio/TSGR4_107/Docs/R4-2309355.zip" TargetMode="External"/><Relationship Id="rId33" Type="http://schemas.openxmlformats.org/officeDocument/2006/relationships/hyperlink" Target="https://www.3gpp.org/ftp/TSG_RAN/WG4_Radio/TSGR4_107/Docs/R4-2308262.zip" TargetMode="External"/><Relationship Id="rId38"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598A6-BFBF-4FE1-BECD-2C6B6A2E6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656</TotalTime>
  <Pages>21</Pages>
  <Words>6723</Words>
  <Characters>38323</Characters>
  <Application>Microsoft Office Word</Application>
  <DocSecurity>0</DocSecurity>
  <Lines>319</Lines>
  <Paragraphs>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44957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Ruixin</cp:keywords>
  <cp:lastModifiedBy>Ruixin(vivo)</cp:lastModifiedBy>
  <cp:revision>470</cp:revision>
  <cp:lastPrinted>2019-04-25T01:09:00Z</cp:lastPrinted>
  <dcterms:created xsi:type="dcterms:W3CDTF">2023-02-21T05:54:00Z</dcterms:created>
  <dcterms:modified xsi:type="dcterms:W3CDTF">2023-05-18T17:11:00Z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ies>
</file>