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BAF34" w14:textId="4549FE70" w:rsidR="00FF3AE2" w:rsidRPr="00FF3AE2" w:rsidRDefault="00FF3AE2" w:rsidP="006306D7">
      <w:pPr>
        <w:snapToGrid w:val="0"/>
        <w:spacing w:after="120"/>
        <w:ind w:left="2383" w:hangingChars="993" w:hanging="2383"/>
        <w:rPr>
          <w:rFonts w:ascii="Arial" w:eastAsia="等线" w:hAnsi="Arial" w:cs="Arial"/>
          <w:b/>
          <w:sz w:val="24"/>
          <w:szCs w:val="24"/>
          <w:lang w:eastAsia="zh-CN"/>
        </w:rPr>
      </w:pPr>
      <w:r w:rsidRPr="00FF3AE2">
        <w:rPr>
          <w:rFonts w:ascii="Arial" w:eastAsia="等线" w:hAnsi="Arial" w:cs="Arial"/>
          <w:b/>
          <w:sz w:val="24"/>
          <w:szCs w:val="24"/>
          <w:lang w:eastAsia="zh-CN"/>
        </w:rPr>
        <w:t>3GPP TSG-RAN WG4 Meeting # 107</w:t>
      </w:r>
      <w:r w:rsidRPr="00FF3AE2">
        <w:rPr>
          <w:rFonts w:ascii="Arial" w:eastAsia="等线" w:hAnsi="Arial" w:cs="Arial"/>
          <w:b/>
          <w:sz w:val="24"/>
          <w:szCs w:val="24"/>
          <w:lang w:eastAsia="zh-CN"/>
        </w:rPr>
        <w:tab/>
      </w:r>
      <w:r w:rsidRPr="00FF3AE2">
        <w:rPr>
          <w:rFonts w:ascii="Arial" w:eastAsia="等线" w:hAnsi="Arial" w:cs="Arial"/>
          <w:b/>
          <w:sz w:val="24"/>
          <w:szCs w:val="24"/>
          <w:lang w:eastAsia="zh-CN"/>
        </w:rPr>
        <w:tab/>
      </w:r>
      <w:r w:rsidRPr="00FF3AE2">
        <w:rPr>
          <w:rFonts w:ascii="Arial" w:eastAsia="等线" w:hAnsi="Arial" w:cs="Arial"/>
          <w:b/>
          <w:sz w:val="24"/>
          <w:szCs w:val="24"/>
          <w:lang w:eastAsia="zh-CN"/>
        </w:rPr>
        <w:tab/>
      </w:r>
      <w:r w:rsidRPr="00FF3AE2">
        <w:rPr>
          <w:rFonts w:ascii="Arial" w:eastAsia="等线" w:hAnsi="Arial" w:cs="Arial"/>
          <w:b/>
          <w:sz w:val="24"/>
          <w:szCs w:val="24"/>
          <w:lang w:eastAsia="zh-CN"/>
        </w:rPr>
        <w:tab/>
      </w:r>
      <w:r w:rsidRPr="00FF3AE2">
        <w:rPr>
          <w:rFonts w:ascii="Arial" w:eastAsia="等线" w:hAnsi="Arial" w:cs="Arial"/>
          <w:b/>
          <w:sz w:val="24"/>
          <w:szCs w:val="24"/>
          <w:lang w:eastAsia="zh-CN"/>
        </w:rPr>
        <w:tab/>
      </w:r>
      <w:r w:rsidRPr="00FF3AE2">
        <w:rPr>
          <w:rFonts w:ascii="Arial" w:eastAsia="等线" w:hAnsi="Arial" w:cs="Arial"/>
          <w:b/>
          <w:sz w:val="24"/>
          <w:szCs w:val="24"/>
          <w:lang w:eastAsia="zh-CN"/>
        </w:rPr>
        <w:tab/>
      </w:r>
      <w:r w:rsidRPr="00FF3AE2">
        <w:rPr>
          <w:rFonts w:ascii="Arial" w:eastAsia="等线" w:hAnsi="Arial" w:cs="Arial"/>
          <w:b/>
          <w:sz w:val="24"/>
          <w:szCs w:val="24"/>
          <w:lang w:eastAsia="zh-CN"/>
        </w:rPr>
        <w:tab/>
      </w:r>
      <w:r w:rsidRPr="00FF3AE2">
        <w:rPr>
          <w:rFonts w:ascii="Arial" w:eastAsia="等线" w:hAnsi="Arial" w:cs="Arial"/>
          <w:b/>
          <w:sz w:val="24"/>
          <w:szCs w:val="24"/>
          <w:lang w:eastAsia="zh-CN"/>
        </w:rPr>
        <w:tab/>
      </w:r>
      <w:r w:rsidRPr="00FF3AE2">
        <w:rPr>
          <w:rFonts w:ascii="Arial" w:eastAsia="等线" w:hAnsi="Arial" w:cs="Arial"/>
          <w:b/>
          <w:sz w:val="24"/>
          <w:szCs w:val="24"/>
          <w:lang w:eastAsia="zh-CN"/>
        </w:rPr>
        <w:tab/>
      </w:r>
      <w:r w:rsidRPr="00FF3AE2">
        <w:rPr>
          <w:rFonts w:ascii="Arial" w:eastAsia="等线" w:hAnsi="Arial" w:cs="Arial"/>
          <w:b/>
          <w:sz w:val="24"/>
          <w:szCs w:val="24"/>
          <w:lang w:eastAsia="zh-CN"/>
        </w:rPr>
        <w:tab/>
      </w:r>
      <w:r w:rsidRPr="00FF3AE2">
        <w:rPr>
          <w:rFonts w:ascii="Arial" w:eastAsia="等线" w:hAnsi="Arial" w:cs="Arial"/>
          <w:b/>
          <w:sz w:val="24"/>
          <w:szCs w:val="24"/>
          <w:lang w:eastAsia="zh-CN"/>
        </w:rPr>
        <w:tab/>
      </w:r>
      <w:r w:rsidRPr="00FF3AE2">
        <w:rPr>
          <w:rFonts w:ascii="Arial" w:eastAsia="等线" w:hAnsi="Arial" w:cs="Arial"/>
          <w:b/>
          <w:sz w:val="24"/>
          <w:szCs w:val="24"/>
          <w:lang w:eastAsia="zh-CN"/>
        </w:rPr>
        <w:tab/>
      </w:r>
      <w:r>
        <w:rPr>
          <w:rFonts w:ascii="Arial" w:eastAsia="等线" w:hAnsi="Arial" w:cs="Arial" w:hint="eastAsia"/>
          <w:b/>
          <w:sz w:val="24"/>
          <w:szCs w:val="24"/>
          <w:lang w:eastAsia="zh-CN"/>
        </w:rPr>
        <w:t xml:space="preserve">   </w:t>
      </w:r>
      <w:r w:rsidRPr="00FF3AE2">
        <w:rPr>
          <w:rFonts w:ascii="Arial" w:eastAsia="等线" w:hAnsi="Arial" w:cs="Arial"/>
          <w:b/>
          <w:sz w:val="24"/>
          <w:szCs w:val="24"/>
          <w:lang w:eastAsia="zh-CN"/>
        </w:rPr>
        <w:t>R4-23XXXXX</w:t>
      </w:r>
    </w:p>
    <w:p w14:paraId="0AAD21A1" w14:textId="57B842E3" w:rsidR="00FF3AE2" w:rsidRPr="00FF3AE2" w:rsidRDefault="00FF3AE2" w:rsidP="006306D7">
      <w:pPr>
        <w:snapToGrid w:val="0"/>
        <w:spacing w:after="120"/>
        <w:ind w:left="2383" w:hangingChars="993" w:hanging="2383"/>
        <w:rPr>
          <w:rFonts w:ascii="Arial" w:eastAsia="等线" w:hAnsi="Arial" w:cs="Arial"/>
          <w:b/>
          <w:sz w:val="24"/>
          <w:szCs w:val="24"/>
          <w:lang w:val="en-US" w:eastAsia="zh-CN"/>
        </w:rPr>
      </w:pPr>
      <w:r w:rsidRPr="00FF3AE2">
        <w:rPr>
          <w:rFonts w:ascii="Arial" w:eastAsia="等线" w:hAnsi="Arial" w:cs="Arial"/>
          <w:b/>
          <w:bCs/>
          <w:sz w:val="24"/>
          <w:szCs w:val="24"/>
          <w:lang w:val="en-US" w:eastAsia="zh-CN"/>
        </w:rPr>
        <w:t>Incheon, KR, May 22</w:t>
      </w:r>
      <w:r w:rsidRPr="00FF3AE2">
        <w:rPr>
          <w:rFonts w:ascii="Arial" w:eastAsia="等线" w:hAnsi="Arial" w:cs="Arial"/>
          <w:b/>
          <w:bCs/>
          <w:sz w:val="24"/>
          <w:szCs w:val="24"/>
          <w:vertAlign w:val="superscript"/>
          <w:lang w:val="en-US" w:eastAsia="zh-CN"/>
        </w:rPr>
        <w:t>nd</w:t>
      </w:r>
      <w:r w:rsidRPr="00FF3AE2">
        <w:rPr>
          <w:rFonts w:ascii="Arial" w:eastAsia="等线" w:hAnsi="Arial" w:cs="Arial"/>
          <w:b/>
          <w:bCs/>
          <w:sz w:val="24"/>
          <w:szCs w:val="24"/>
          <w:lang w:val="en-US" w:eastAsia="zh-CN"/>
        </w:rPr>
        <w:t xml:space="preserve"> </w:t>
      </w:r>
      <w:r w:rsidR="006306D7">
        <w:rPr>
          <w:rFonts w:ascii="Arial" w:eastAsia="等线" w:hAnsi="Arial" w:cs="Arial" w:hint="eastAsia"/>
          <w:b/>
          <w:bCs/>
          <w:sz w:val="24"/>
          <w:szCs w:val="24"/>
          <w:lang w:val="en-US" w:eastAsia="zh-CN"/>
        </w:rPr>
        <w:t>-</w:t>
      </w:r>
      <w:r w:rsidRPr="00FF3AE2">
        <w:rPr>
          <w:rFonts w:ascii="Arial" w:eastAsia="等线" w:hAnsi="Arial" w:cs="Arial"/>
          <w:b/>
          <w:bCs/>
          <w:sz w:val="24"/>
          <w:szCs w:val="24"/>
          <w:lang w:val="en-US" w:eastAsia="zh-CN"/>
        </w:rPr>
        <w:t xml:space="preserve"> May 26</w:t>
      </w:r>
      <w:r w:rsidRPr="00FF3AE2">
        <w:rPr>
          <w:rFonts w:ascii="Arial" w:eastAsia="等线" w:hAnsi="Arial" w:cs="Arial"/>
          <w:b/>
          <w:bCs/>
          <w:sz w:val="24"/>
          <w:szCs w:val="24"/>
          <w:vertAlign w:val="superscript"/>
          <w:lang w:val="en-US" w:eastAsia="zh-CN"/>
        </w:rPr>
        <w:t>th</w:t>
      </w:r>
      <w:r w:rsidRPr="00FF3AE2">
        <w:rPr>
          <w:rFonts w:ascii="Arial" w:eastAsia="等线" w:hAnsi="Arial" w:cs="Arial"/>
          <w:b/>
          <w:bCs/>
          <w:sz w:val="24"/>
          <w:szCs w:val="24"/>
          <w:lang w:val="en-US" w:eastAsia="zh-CN"/>
        </w:rPr>
        <w:t>, 2023</w:t>
      </w:r>
    </w:p>
    <w:p w14:paraId="40E62E33" w14:textId="77777777" w:rsidR="00E47AD4" w:rsidRDefault="00E47AD4">
      <w:pPr>
        <w:spacing w:after="120"/>
        <w:ind w:left="1985" w:hanging="1985"/>
        <w:rPr>
          <w:rFonts w:ascii="Arial" w:eastAsia="MS Mincho" w:hAnsi="Arial" w:cs="Arial"/>
          <w:b/>
          <w:sz w:val="22"/>
        </w:rPr>
      </w:pPr>
    </w:p>
    <w:p w14:paraId="59874380" w14:textId="057CEB1A" w:rsidR="00E47AD4" w:rsidRDefault="001C46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6306D7">
        <w:rPr>
          <w:rFonts w:ascii="Arial" w:eastAsiaTheme="minorEastAsia" w:hAnsi="Arial" w:cs="Arial" w:hint="eastAsia"/>
          <w:color w:val="000000"/>
          <w:sz w:val="22"/>
          <w:lang w:eastAsia="zh-CN"/>
        </w:rPr>
        <w:t>8</w:t>
      </w:r>
      <w:r>
        <w:rPr>
          <w:rFonts w:ascii="Arial" w:eastAsiaTheme="minorEastAsia" w:hAnsi="Arial" w:cs="Arial"/>
          <w:color w:val="000000"/>
          <w:sz w:val="22"/>
          <w:lang w:eastAsia="zh-CN"/>
        </w:rPr>
        <w:t>.24.4</w:t>
      </w:r>
    </w:p>
    <w:p w14:paraId="353571B3" w14:textId="77777777" w:rsidR="00E47AD4" w:rsidRDefault="001C468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5E579E97" w14:textId="2171E038" w:rsidR="00E47AD4" w:rsidRDefault="001C468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 xml:space="preserve">Topic </w:t>
      </w:r>
      <w:r>
        <w:rPr>
          <w:rFonts w:ascii="Arial" w:eastAsiaTheme="minorEastAsia" w:hAnsi="Arial" w:cs="Arial" w:hint="eastAsia"/>
          <w:color w:val="000000"/>
          <w:sz w:val="22"/>
          <w:lang w:eastAsia="zh-CN"/>
        </w:rPr>
        <w:t xml:space="preserve">summary for </w:t>
      </w:r>
      <w:r w:rsidR="0083394B" w:rsidRPr="0083394B">
        <w:rPr>
          <w:rFonts w:ascii="Arial" w:eastAsiaTheme="minorEastAsia" w:hAnsi="Arial" w:cs="Arial"/>
          <w:color w:val="000000"/>
          <w:sz w:val="22"/>
          <w:lang w:eastAsia="zh-CN"/>
        </w:rPr>
        <w:t>[107</w:t>
      </w:r>
      <w:proofErr w:type="gramStart"/>
      <w:r w:rsidR="0083394B" w:rsidRPr="0083394B">
        <w:rPr>
          <w:rFonts w:ascii="Arial" w:eastAsiaTheme="minorEastAsia" w:hAnsi="Arial" w:cs="Arial"/>
          <w:color w:val="000000"/>
          <w:sz w:val="22"/>
          <w:lang w:eastAsia="zh-CN"/>
        </w:rPr>
        <w:t>][</w:t>
      </w:r>
      <w:proofErr w:type="gramEnd"/>
      <w:r w:rsidR="0083394B" w:rsidRPr="0083394B">
        <w:rPr>
          <w:rFonts w:ascii="Arial" w:eastAsiaTheme="minorEastAsia" w:hAnsi="Arial" w:cs="Arial"/>
          <w:color w:val="000000"/>
          <w:sz w:val="22"/>
          <w:lang w:eastAsia="zh-CN"/>
        </w:rPr>
        <w:t xml:space="preserve">142] </w:t>
      </w:r>
      <w:proofErr w:type="spellStart"/>
      <w:r w:rsidR="0083394B" w:rsidRPr="0083394B">
        <w:rPr>
          <w:rFonts w:ascii="Arial" w:eastAsiaTheme="minorEastAsia" w:hAnsi="Arial" w:cs="Arial"/>
          <w:color w:val="000000"/>
          <w:sz w:val="22"/>
          <w:lang w:eastAsia="zh-CN"/>
        </w:rPr>
        <w:t>NR_MC_enh_UERF</w:t>
      </w:r>
      <w:proofErr w:type="spellEnd"/>
    </w:p>
    <w:p w14:paraId="626BFA65" w14:textId="77777777" w:rsidR="00E47AD4" w:rsidRDefault="001C468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71D1FA" w14:textId="77777777" w:rsidR="00E47AD4" w:rsidRDefault="001C468E">
      <w:pPr>
        <w:pStyle w:val="1"/>
        <w:rPr>
          <w:rFonts w:eastAsiaTheme="minorEastAsia"/>
          <w:lang w:eastAsia="zh-CN"/>
        </w:rPr>
      </w:pPr>
      <w:r>
        <w:rPr>
          <w:rFonts w:hint="eastAsia"/>
          <w:lang w:eastAsia="ja-JP"/>
        </w:rPr>
        <w:t>Introduction</w:t>
      </w:r>
    </w:p>
    <w:p w14:paraId="20914322" w14:textId="77777777" w:rsidR="00E47AD4" w:rsidRDefault="001C468E">
      <w:pPr>
        <w:snapToGrid w:val="0"/>
        <w:spacing w:after="100"/>
        <w:rPr>
          <w:sz w:val="21"/>
          <w:szCs w:val="21"/>
          <w:lang w:eastAsia="zh-CN"/>
        </w:rPr>
      </w:pPr>
      <w:r>
        <w:rPr>
          <w:rFonts w:hint="eastAsia"/>
          <w:sz w:val="21"/>
          <w:szCs w:val="21"/>
          <w:lang w:eastAsia="zh-CN"/>
        </w:rPr>
        <w:t>T</w:t>
      </w:r>
      <w:r>
        <w:rPr>
          <w:sz w:val="21"/>
          <w:szCs w:val="21"/>
          <w:lang w:eastAsia="zh-CN"/>
        </w:rPr>
        <w:t>h</w:t>
      </w:r>
      <w:r>
        <w:rPr>
          <w:rFonts w:hint="eastAsia"/>
          <w:sz w:val="21"/>
          <w:szCs w:val="21"/>
          <w:lang w:eastAsia="zh-CN"/>
        </w:rPr>
        <w:t xml:space="preserve">is email thread discusses the UE RF aspects for Rel-18 </w:t>
      </w:r>
      <w:r>
        <w:rPr>
          <w:sz w:val="21"/>
          <w:szCs w:val="21"/>
          <w:lang w:eastAsia="zh-CN"/>
        </w:rPr>
        <w:t xml:space="preserve">Multi-carrier enhancements </w:t>
      </w:r>
      <w:r>
        <w:rPr>
          <w:rFonts w:hint="eastAsia"/>
          <w:sz w:val="21"/>
          <w:szCs w:val="21"/>
          <w:lang w:eastAsia="zh-CN"/>
        </w:rPr>
        <w:t>WI, including the following topics:</w:t>
      </w:r>
    </w:p>
    <w:p w14:paraId="7FC9249F" w14:textId="77777777" w:rsidR="00E47AD4" w:rsidRDefault="001C468E">
      <w:pPr>
        <w:pStyle w:val="afc"/>
        <w:numPr>
          <w:ilvl w:val="0"/>
          <w:numId w:val="3"/>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Pr>
          <w:rFonts w:eastAsiaTheme="minorEastAsia" w:hint="eastAsia"/>
          <w:sz w:val="21"/>
          <w:szCs w:val="21"/>
          <w:lang w:eastAsia="zh-CN"/>
        </w:rPr>
        <w:t xml:space="preserve">Topic #1: </w:t>
      </w:r>
      <w:proofErr w:type="spellStart"/>
      <w:r>
        <w:rPr>
          <w:rFonts w:eastAsiaTheme="minorEastAsia"/>
          <w:sz w:val="21"/>
          <w:szCs w:val="21"/>
          <w:lang w:eastAsia="zh-CN"/>
        </w:rPr>
        <w:t>Tx</w:t>
      </w:r>
      <w:proofErr w:type="spellEnd"/>
      <w:r>
        <w:rPr>
          <w:rFonts w:eastAsiaTheme="minorEastAsia"/>
          <w:sz w:val="21"/>
          <w:szCs w:val="21"/>
          <w:lang w:eastAsia="zh-CN"/>
        </w:rPr>
        <w:t xml:space="preserve"> switching across 3/4 bands</w:t>
      </w:r>
      <w:r>
        <w:rPr>
          <w:rFonts w:eastAsiaTheme="minorEastAsia" w:hint="eastAsia"/>
          <w:sz w:val="21"/>
          <w:szCs w:val="21"/>
          <w:lang w:eastAsia="zh-CN"/>
        </w:rPr>
        <w:t xml:space="preserve"> with single TAG</w:t>
      </w:r>
    </w:p>
    <w:p w14:paraId="4DBAA628" w14:textId="0D9C270D" w:rsidR="00E47AD4" w:rsidRDefault="001C468E" w:rsidP="006306D7">
      <w:pPr>
        <w:pStyle w:val="afc"/>
        <w:numPr>
          <w:ilvl w:val="0"/>
          <w:numId w:val="3"/>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Pr>
          <w:rFonts w:eastAsiaTheme="minorEastAsia" w:hint="eastAsia"/>
          <w:sz w:val="21"/>
          <w:szCs w:val="21"/>
          <w:lang w:eastAsia="zh-CN"/>
        </w:rPr>
        <w:t xml:space="preserve">Topic #2: </w:t>
      </w:r>
      <w:proofErr w:type="spellStart"/>
      <w:r>
        <w:rPr>
          <w:rFonts w:eastAsiaTheme="minorEastAsia" w:hint="eastAsia"/>
          <w:sz w:val="21"/>
          <w:szCs w:val="21"/>
          <w:lang w:eastAsia="zh-CN"/>
        </w:rPr>
        <w:t>Tx</w:t>
      </w:r>
      <w:proofErr w:type="spellEnd"/>
      <w:r>
        <w:rPr>
          <w:rFonts w:eastAsiaTheme="minorEastAsia" w:hint="eastAsia"/>
          <w:sz w:val="21"/>
          <w:szCs w:val="21"/>
          <w:lang w:eastAsia="zh-CN"/>
        </w:rPr>
        <w:t xml:space="preserve"> switching with </w:t>
      </w:r>
      <w:r>
        <w:rPr>
          <w:rFonts w:eastAsiaTheme="minorEastAsia"/>
          <w:sz w:val="21"/>
          <w:szCs w:val="21"/>
          <w:lang w:eastAsia="zh-CN"/>
        </w:rPr>
        <w:t>dual TAGs</w:t>
      </w:r>
    </w:p>
    <w:p w14:paraId="52EAE32B" w14:textId="10F044E3" w:rsidR="00B9677C" w:rsidRPr="006306D7" w:rsidRDefault="00B9677C" w:rsidP="006306D7">
      <w:pPr>
        <w:pStyle w:val="afc"/>
        <w:numPr>
          <w:ilvl w:val="0"/>
          <w:numId w:val="3"/>
        </w:numPr>
        <w:overflowPunct/>
        <w:autoSpaceDE/>
        <w:autoSpaceDN/>
        <w:adjustRightInd/>
        <w:snapToGrid w:val="0"/>
        <w:spacing w:after="100"/>
        <w:ind w:left="426" w:firstLineChars="0" w:hanging="284"/>
        <w:jc w:val="both"/>
        <w:textAlignment w:val="auto"/>
        <w:rPr>
          <w:rFonts w:eastAsiaTheme="minorEastAsia"/>
          <w:sz w:val="21"/>
          <w:szCs w:val="21"/>
          <w:lang w:eastAsia="zh-CN"/>
        </w:rPr>
      </w:pPr>
      <w:r>
        <w:rPr>
          <w:rFonts w:eastAsiaTheme="minorEastAsia" w:hint="eastAsia"/>
          <w:sz w:val="21"/>
          <w:szCs w:val="21"/>
          <w:lang w:eastAsia="zh-CN"/>
        </w:rPr>
        <w:t xml:space="preserve">Topic #3: </w:t>
      </w:r>
      <w:r>
        <w:rPr>
          <w:rFonts w:hint="eastAsia"/>
          <w:lang w:eastAsia="zh-CN"/>
        </w:rPr>
        <w:t>Reply LS to RAN2</w:t>
      </w:r>
    </w:p>
    <w:p w14:paraId="0C852390" w14:textId="77777777" w:rsidR="00E47AD4" w:rsidRDefault="001C468E">
      <w:pPr>
        <w:pStyle w:val="1"/>
        <w:rPr>
          <w:lang w:eastAsia="ja-JP"/>
        </w:rPr>
      </w:pPr>
      <w:r>
        <w:rPr>
          <w:lang w:eastAsia="ja-JP"/>
        </w:rPr>
        <w:t>Topic #1: Tx switching across 3/4 bands with single TAG</w:t>
      </w:r>
    </w:p>
    <w:p w14:paraId="6AB210FE" w14:textId="77777777" w:rsidR="00E47AD4" w:rsidRDefault="001C468E">
      <w:pPr>
        <w:pStyle w:val="2"/>
      </w:pPr>
      <w:r>
        <w:rPr>
          <w:rFonts w:hint="eastAsia"/>
        </w:rPr>
        <w:t>Companies</w:t>
      </w:r>
      <w:r>
        <w:t>’ contributions summary</w:t>
      </w:r>
    </w:p>
    <w:tbl>
      <w:tblPr>
        <w:tblStyle w:val="af3"/>
        <w:tblW w:w="0" w:type="auto"/>
        <w:tblInd w:w="-176" w:type="dxa"/>
        <w:tblLayout w:type="fixed"/>
        <w:tblLook w:val="04A0" w:firstRow="1" w:lastRow="0" w:firstColumn="1" w:lastColumn="0" w:noHBand="0" w:noVBand="1"/>
      </w:tblPr>
      <w:tblGrid>
        <w:gridCol w:w="1135"/>
        <w:gridCol w:w="1417"/>
        <w:gridCol w:w="7481"/>
      </w:tblGrid>
      <w:tr w:rsidR="00E47AD4" w:rsidRPr="007B7372" w14:paraId="52150647" w14:textId="77777777">
        <w:trPr>
          <w:trHeight w:val="549"/>
        </w:trPr>
        <w:tc>
          <w:tcPr>
            <w:tcW w:w="1135" w:type="dxa"/>
            <w:vAlign w:val="center"/>
          </w:tcPr>
          <w:p w14:paraId="4C42DDA1" w14:textId="77777777" w:rsidR="00E47AD4" w:rsidRPr="007B7372" w:rsidRDefault="001C468E" w:rsidP="007B7372">
            <w:pPr>
              <w:snapToGrid w:val="0"/>
              <w:spacing w:before="60" w:after="60"/>
              <w:rPr>
                <w:b/>
                <w:bCs/>
                <w:sz w:val="21"/>
                <w:szCs w:val="21"/>
              </w:rPr>
            </w:pPr>
            <w:r w:rsidRPr="007B7372">
              <w:rPr>
                <w:b/>
                <w:bCs/>
                <w:sz w:val="21"/>
                <w:szCs w:val="21"/>
              </w:rPr>
              <w:t>T-doc number</w:t>
            </w:r>
          </w:p>
        </w:tc>
        <w:tc>
          <w:tcPr>
            <w:tcW w:w="1417" w:type="dxa"/>
            <w:vAlign w:val="center"/>
          </w:tcPr>
          <w:p w14:paraId="3C3D3EE8" w14:textId="77777777" w:rsidR="00E47AD4" w:rsidRPr="007B7372" w:rsidRDefault="001C468E" w:rsidP="007B7372">
            <w:pPr>
              <w:snapToGrid w:val="0"/>
              <w:spacing w:before="60" w:after="60"/>
              <w:rPr>
                <w:b/>
                <w:bCs/>
                <w:sz w:val="21"/>
                <w:szCs w:val="21"/>
              </w:rPr>
            </w:pPr>
            <w:r w:rsidRPr="007B7372">
              <w:rPr>
                <w:b/>
                <w:bCs/>
                <w:sz w:val="21"/>
                <w:szCs w:val="21"/>
              </w:rPr>
              <w:t>Company</w:t>
            </w:r>
          </w:p>
        </w:tc>
        <w:tc>
          <w:tcPr>
            <w:tcW w:w="7481" w:type="dxa"/>
            <w:vAlign w:val="center"/>
          </w:tcPr>
          <w:p w14:paraId="14A326D2" w14:textId="77777777" w:rsidR="00E47AD4" w:rsidRPr="007B7372" w:rsidRDefault="001C468E" w:rsidP="007B7372">
            <w:pPr>
              <w:snapToGrid w:val="0"/>
              <w:spacing w:before="60" w:after="60"/>
              <w:rPr>
                <w:b/>
                <w:bCs/>
                <w:sz w:val="21"/>
                <w:szCs w:val="21"/>
              </w:rPr>
            </w:pPr>
            <w:r w:rsidRPr="007B7372">
              <w:rPr>
                <w:b/>
                <w:bCs/>
                <w:sz w:val="21"/>
                <w:szCs w:val="21"/>
              </w:rPr>
              <w:t>Proposals / Observations</w:t>
            </w:r>
          </w:p>
        </w:tc>
      </w:tr>
      <w:tr w:rsidR="008D54DA" w:rsidRPr="007B7372" w14:paraId="35B72101" w14:textId="77777777" w:rsidTr="008D54DA">
        <w:trPr>
          <w:trHeight w:val="468"/>
        </w:trPr>
        <w:tc>
          <w:tcPr>
            <w:tcW w:w="1135" w:type="dxa"/>
            <w:vAlign w:val="center"/>
          </w:tcPr>
          <w:p w14:paraId="0B9EB048" w14:textId="78F4BB37" w:rsidR="008D54DA" w:rsidRPr="007B7372" w:rsidRDefault="008D54DA" w:rsidP="007B7372">
            <w:pPr>
              <w:snapToGrid w:val="0"/>
              <w:spacing w:before="60" w:after="60"/>
              <w:jc w:val="both"/>
              <w:rPr>
                <w:sz w:val="21"/>
                <w:szCs w:val="21"/>
              </w:rPr>
            </w:pPr>
            <w:r w:rsidRPr="007B7372">
              <w:rPr>
                <w:sz w:val="21"/>
                <w:szCs w:val="21"/>
              </w:rPr>
              <w:t>R4-2307156</w:t>
            </w:r>
          </w:p>
        </w:tc>
        <w:tc>
          <w:tcPr>
            <w:tcW w:w="1417" w:type="dxa"/>
            <w:vAlign w:val="center"/>
          </w:tcPr>
          <w:p w14:paraId="61DD6F81" w14:textId="5FBF179A" w:rsidR="008D54DA" w:rsidRPr="007B7372" w:rsidRDefault="008D54DA" w:rsidP="007B7372">
            <w:pPr>
              <w:snapToGrid w:val="0"/>
              <w:spacing w:before="60" w:after="60"/>
              <w:jc w:val="both"/>
              <w:rPr>
                <w:sz w:val="21"/>
                <w:szCs w:val="21"/>
              </w:rPr>
            </w:pPr>
            <w:r w:rsidRPr="007B7372">
              <w:rPr>
                <w:sz w:val="21"/>
                <w:szCs w:val="21"/>
              </w:rPr>
              <w:t xml:space="preserve">Huawei, </w:t>
            </w:r>
            <w:proofErr w:type="spellStart"/>
            <w:r w:rsidRPr="007B7372">
              <w:rPr>
                <w:sz w:val="21"/>
                <w:szCs w:val="21"/>
              </w:rPr>
              <w:t>HiSilicon</w:t>
            </w:r>
            <w:proofErr w:type="spellEnd"/>
          </w:p>
        </w:tc>
        <w:tc>
          <w:tcPr>
            <w:tcW w:w="7481" w:type="dxa"/>
            <w:vAlign w:val="center"/>
          </w:tcPr>
          <w:p w14:paraId="73D35B48" w14:textId="77777777"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Discussion on Multi-carrier enhancements with single TAG</w:t>
            </w:r>
          </w:p>
          <w:p w14:paraId="1DFCB4CA" w14:textId="77777777" w:rsidR="006875A7" w:rsidRPr="007B7372" w:rsidRDefault="006875A7" w:rsidP="007B7372">
            <w:pPr>
              <w:snapToGrid w:val="0"/>
              <w:spacing w:before="60" w:after="60"/>
              <w:rPr>
                <w:sz w:val="21"/>
                <w:szCs w:val="21"/>
              </w:rPr>
            </w:pPr>
            <w:r w:rsidRPr="007B7372">
              <w:rPr>
                <w:sz w:val="21"/>
                <w:szCs w:val="21"/>
              </w:rPr>
              <w:fldChar w:fldCharType="begin"/>
            </w:r>
            <w:r w:rsidRPr="007B7372">
              <w:rPr>
                <w:sz w:val="21"/>
                <w:szCs w:val="21"/>
              </w:rPr>
              <w:instrText xml:space="preserve"> REF _Ref134524457 \h  \* MERGEFORMAT </w:instrText>
            </w:r>
            <w:r w:rsidRPr="007B7372">
              <w:rPr>
                <w:sz w:val="21"/>
                <w:szCs w:val="21"/>
              </w:rPr>
            </w:r>
            <w:r w:rsidRPr="007B7372">
              <w:rPr>
                <w:sz w:val="21"/>
                <w:szCs w:val="21"/>
              </w:rPr>
              <w:fldChar w:fldCharType="separate"/>
            </w:r>
            <w:r w:rsidRPr="007B7372">
              <w:rPr>
                <w:sz w:val="21"/>
                <w:szCs w:val="21"/>
              </w:rPr>
              <w:t xml:space="preserve">Proposal </w:t>
            </w:r>
            <w:r w:rsidRPr="007B7372">
              <w:rPr>
                <w:noProof/>
                <w:sz w:val="21"/>
                <w:szCs w:val="21"/>
              </w:rPr>
              <w:t>1</w:t>
            </w:r>
            <w:r w:rsidRPr="007B7372">
              <w:rPr>
                <w:sz w:val="21"/>
                <w:szCs w:val="21"/>
              </w:rPr>
              <w:t>: Adding new values to the agreed switching period set is not expected.</w:t>
            </w:r>
            <w:r w:rsidRPr="007B7372">
              <w:rPr>
                <w:sz w:val="21"/>
                <w:szCs w:val="21"/>
              </w:rPr>
              <w:fldChar w:fldCharType="end"/>
            </w:r>
          </w:p>
          <w:p w14:paraId="02B05BAA" w14:textId="77777777" w:rsidR="006875A7" w:rsidRPr="007B7372" w:rsidRDefault="006875A7" w:rsidP="001A086A">
            <w:pPr>
              <w:pStyle w:val="afc"/>
              <w:widowControl w:val="0"/>
              <w:numPr>
                <w:ilvl w:val="0"/>
                <w:numId w:val="12"/>
              </w:numPr>
              <w:overflowPunct/>
              <w:autoSpaceDE/>
              <w:autoSpaceDN/>
              <w:adjustRightInd/>
              <w:snapToGrid w:val="0"/>
              <w:spacing w:before="60" w:after="60"/>
              <w:ind w:left="714" w:firstLineChars="0" w:hanging="357"/>
              <w:jc w:val="both"/>
              <w:textAlignment w:val="auto"/>
              <w:rPr>
                <w:sz w:val="21"/>
                <w:szCs w:val="21"/>
              </w:rPr>
            </w:pPr>
            <w:r w:rsidRPr="007B7372">
              <w:rPr>
                <w:sz w:val="21"/>
                <w:szCs w:val="21"/>
              </w:rPr>
              <w:t xml:space="preserve">Rel-18 </w:t>
            </w:r>
            <w:proofErr w:type="spellStart"/>
            <w:r w:rsidRPr="007B7372">
              <w:rPr>
                <w:sz w:val="21"/>
                <w:szCs w:val="21"/>
              </w:rPr>
              <w:t>Tx</w:t>
            </w:r>
            <w:proofErr w:type="spellEnd"/>
            <w:r w:rsidRPr="007B7372">
              <w:rPr>
                <w:sz w:val="21"/>
                <w:szCs w:val="21"/>
              </w:rPr>
              <w:t xml:space="preserve"> switching can work well based on the previous agreement without error.</w:t>
            </w:r>
          </w:p>
          <w:p w14:paraId="42B937AA" w14:textId="77777777" w:rsidR="006875A7" w:rsidRPr="007B7372" w:rsidRDefault="006875A7" w:rsidP="001A086A">
            <w:pPr>
              <w:pStyle w:val="afc"/>
              <w:widowControl w:val="0"/>
              <w:numPr>
                <w:ilvl w:val="0"/>
                <w:numId w:val="12"/>
              </w:numPr>
              <w:overflowPunct/>
              <w:autoSpaceDE/>
              <w:autoSpaceDN/>
              <w:adjustRightInd/>
              <w:snapToGrid w:val="0"/>
              <w:spacing w:before="60" w:after="60"/>
              <w:ind w:left="714" w:firstLineChars="0" w:hanging="357"/>
              <w:jc w:val="both"/>
              <w:textAlignment w:val="auto"/>
              <w:rPr>
                <w:sz w:val="21"/>
                <w:szCs w:val="21"/>
              </w:rPr>
            </w:pPr>
            <w:r w:rsidRPr="007B7372">
              <w:rPr>
                <w:sz w:val="21"/>
                <w:szCs w:val="21"/>
              </w:rPr>
              <w:t xml:space="preserve">Adding new values would increase the complexity from the perspective of network.  </w:t>
            </w:r>
          </w:p>
          <w:p w14:paraId="5699435C" w14:textId="77777777" w:rsidR="006875A7" w:rsidRPr="007B7372" w:rsidRDefault="006875A7" w:rsidP="007B7372">
            <w:pPr>
              <w:snapToGrid w:val="0"/>
              <w:spacing w:before="60" w:after="60"/>
              <w:rPr>
                <w:sz w:val="21"/>
                <w:szCs w:val="21"/>
              </w:rPr>
            </w:pPr>
            <w:r w:rsidRPr="007B7372">
              <w:rPr>
                <w:sz w:val="21"/>
                <w:szCs w:val="21"/>
              </w:rPr>
              <w:fldChar w:fldCharType="begin"/>
            </w:r>
            <w:r w:rsidRPr="007B7372">
              <w:rPr>
                <w:sz w:val="21"/>
                <w:szCs w:val="21"/>
              </w:rPr>
              <w:instrText xml:space="preserve"> REF _Ref134524472 \h  \* MERGEFORMAT </w:instrText>
            </w:r>
            <w:r w:rsidRPr="007B7372">
              <w:rPr>
                <w:sz w:val="21"/>
                <w:szCs w:val="21"/>
              </w:rPr>
            </w:r>
            <w:r w:rsidRPr="007B7372">
              <w:rPr>
                <w:sz w:val="21"/>
                <w:szCs w:val="21"/>
              </w:rPr>
              <w:fldChar w:fldCharType="separate"/>
            </w:r>
            <w:r w:rsidRPr="007B7372">
              <w:rPr>
                <w:sz w:val="21"/>
                <w:szCs w:val="21"/>
              </w:rPr>
              <w:t xml:space="preserve">Proposal </w:t>
            </w:r>
            <w:r w:rsidRPr="007B7372">
              <w:rPr>
                <w:noProof/>
                <w:sz w:val="21"/>
                <w:szCs w:val="21"/>
              </w:rPr>
              <w:t>2</w:t>
            </w:r>
            <w:r w:rsidRPr="007B7372">
              <w:rPr>
                <w:sz w:val="21"/>
                <w:szCs w:val="21"/>
              </w:rPr>
              <w:t>: Sum of two switching periods is not expected.</w:t>
            </w:r>
            <w:r w:rsidRPr="007B7372">
              <w:rPr>
                <w:sz w:val="21"/>
                <w:szCs w:val="21"/>
              </w:rPr>
              <w:fldChar w:fldCharType="end"/>
            </w:r>
          </w:p>
          <w:p w14:paraId="50B9FFA8" w14:textId="77777777" w:rsidR="006875A7" w:rsidRPr="007B7372" w:rsidRDefault="006875A7" w:rsidP="001A086A">
            <w:pPr>
              <w:pStyle w:val="afc"/>
              <w:widowControl w:val="0"/>
              <w:numPr>
                <w:ilvl w:val="0"/>
                <w:numId w:val="13"/>
              </w:numPr>
              <w:overflowPunct/>
              <w:autoSpaceDE/>
              <w:autoSpaceDN/>
              <w:adjustRightInd/>
              <w:snapToGrid w:val="0"/>
              <w:spacing w:before="60" w:after="60"/>
              <w:ind w:left="714" w:firstLineChars="0" w:hanging="357"/>
              <w:jc w:val="both"/>
              <w:textAlignment w:val="auto"/>
              <w:rPr>
                <w:sz w:val="21"/>
                <w:szCs w:val="21"/>
              </w:rPr>
            </w:pPr>
            <w:r w:rsidRPr="007B7372">
              <w:rPr>
                <w:sz w:val="21"/>
                <w:szCs w:val="21"/>
              </w:rPr>
              <w:t xml:space="preserve">The illustrated time mask on summing of two switching periods has been precluded in the last meeting since it </w:t>
            </w:r>
            <w:proofErr w:type="gramStart"/>
            <w:r w:rsidRPr="007B7372">
              <w:rPr>
                <w:sz w:val="21"/>
                <w:szCs w:val="21"/>
              </w:rPr>
              <w:t>violate</w:t>
            </w:r>
            <w:proofErr w:type="gramEnd"/>
            <w:r w:rsidRPr="007B7372">
              <w:rPr>
                <w:sz w:val="21"/>
                <w:szCs w:val="21"/>
              </w:rPr>
              <w:t xml:space="preserve"> the RAN1 agreement.</w:t>
            </w:r>
          </w:p>
          <w:p w14:paraId="0A91A4B4" w14:textId="77777777" w:rsidR="006875A7" w:rsidRPr="007B7372" w:rsidRDefault="006875A7" w:rsidP="001A086A">
            <w:pPr>
              <w:pStyle w:val="afc"/>
              <w:widowControl w:val="0"/>
              <w:numPr>
                <w:ilvl w:val="0"/>
                <w:numId w:val="13"/>
              </w:numPr>
              <w:overflowPunct/>
              <w:autoSpaceDE/>
              <w:autoSpaceDN/>
              <w:adjustRightInd/>
              <w:snapToGrid w:val="0"/>
              <w:spacing w:before="60" w:after="60"/>
              <w:ind w:left="714" w:firstLineChars="0" w:hanging="357"/>
              <w:jc w:val="both"/>
              <w:textAlignment w:val="auto"/>
              <w:rPr>
                <w:sz w:val="21"/>
                <w:szCs w:val="21"/>
              </w:rPr>
            </w:pPr>
            <w:r w:rsidRPr="007B7372">
              <w:rPr>
                <w:sz w:val="21"/>
                <w:szCs w:val="21"/>
              </w:rPr>
              <w:t xml:space="preserve">According to RAN1’s evaluation, too long switching period would results in worse performance for </w:t>
            </w:r>
            <w:proofErr w:type="spellStart"/>
            <w:proofErr w:type="gramStart"/>
            <w:r w:rsidRPr="007B7372">
              <w:rPr>
                <w:sz w:val="21"/>
                <w:szCs w:val="21"/>
              </w:rPr>
              <w:t>Tx</w:t>
            </w:r>
            <w:proofErr w:type="spellEnd"/>
            <w:proofErr w:type="gramEnd"/>
            <w:r w:rsidRPr="007B7372">
              <w:rPr>
                <w:sz w:val="21"/>
                <w:szCs w:val="21"/>
              </w:rPr>
              <w:t xml:space="preserve"> switching than semi-static UL CA or single uplink.</w:t>
            </w:r>
          </w:p>
          <w:p w14:paraId="10684A9C" w14:textId="77777777" w:rsidR="006875A7" w:rsidRPr="007B7372" w:rsidRDefault="006875A7" w:rsidP="001A086A">
            <w:pPr>
              <w:pStyle w:val="afc"/>
              <w:widowControl w:val="0"/>
              <w:numPr>
                <w:ilvl w:val="0"/>
                <w:numId w:val="13"/>
              </w:numPr>
              <w:overflowPunct/>
              <w:autoSpaceDE/>
              <w:autoSpaceDN/>
              <w:adjustRightInd/>
              <w:snapToGrid w:val="0"/>
              <w:spacing w:before="60" w:after="60"/>
              <w:ind w:left="714" w:firstLineChars="0" w:hanging="357"/>
              <w:jc w:val="both"/>
              <w:textAlignment w:val="auto"/>
              <w:rPr>
                <w:sz w:val="21"/>
                <w:szCs w:val="21"/>
              </w:rPr>
            </w:pPr>
            <w:r w:rsidRPr="007B7372">
              <w:rPr>
                <w:sz w:val="21"/>
                <w:szCs w:val="21"/>
              </w:rPr>
              <w:t xml:space="preserve">The worse optional capability results from the sum of switching periods should not be introduced considering optional capability is equivalent to advanced capability from RAN2’s logic.  </w:t>
            </w:r>
          </w:p>
          <w:p w14:paraId="0C030583" w14:textId="77777777" w:rsidR="006875A7" w:rsidRPr="007B7372" w:rsidRDefault="006875A7" w:rsidP="007B7372">
            <w:pPr>
              <w:snapToGrid w:val="0"/>
              <w:spacing w:before="60" w:after="60"/>
              <w:rPr>
                <w:sz w:val="21"/>
                <w:szCs w:val="21"/>
              </w:rPr>
            </w:pPr>
            <w:r w:rsidRPr="007B7372">
              <w:rPr>
                <w:sz w:val="21"/>
                <w:szCs w:val="21"/>
              </w:rPr>
              <w:fldChar w:fldCharType="begin"/>
            </w:r>
            <w:r w:rsidRPr="007B7372">
              <w:rPr>
                <w:sz w:val="21"/>
                <w:szCs w:val="21"/>
              </w:rPr>
              <w:instrText xml:space="preserve"> REF _Ref134524478 \h  \* MERGEFORMAT </w:instrText>
            </w:r>
            <w:r w:rsidRPr="007B7372">
              <w:rPr>
                <w:sz w:val="21"/>
                <w:szCs w:val="21"/>
              </w:rPr>
            </w:r>
            <w:r w:rsidRPr="007B7372">
              <w:rPr>
                <w:sz w:val="21"/>
                <w:szCs w:val="21"/>
              </w:rPr>
              <w:fldChar w:fldCharType="separate"/>
            </w:r>
            <w:r w:rsidRPr="007B7372">
              <w:rPr>
                <w:sz w:val="21"/>
                <w:szCs w:val="21"/>
              </w:rPr>
              <w:t xml:space="preserve">Proposal </w:t>
            </w:r>
            <w:r w:rsidRPr="007B7372">
              <w:rPr>
                <w:noProof/>
                <w:sz w:val="21"/>
                <w:szCs w:val="21"/>
              </w:rPr>
              <w:t>3</w:t>
            </w:r>
            <w:r w:rsidRPr="007B7372">
              <w:rPr>
                <w:sz w:val="21"/>
                <w:szCs w:val="21"/>
              </w:rPr>
              <w:t xml:space="preserve">: The UEs that support barely switching sequentially for two band pairs, should either complete switching during a single determined switching gap as agreed in RAN1, or relinquish supporting Rel-18 </w:t>
            </w:r>
            <w:proofErr w:type="spellStart"/>
            <w:r w:rsidRPr="007B7372">
              <w:rPr>
                <w:sz w:val="21"/>
                <w:szCs w:val="21"/>
              </w:rPr>
              <w:t>Tx</w:t>
            </w:r>
            <w:proofErr w:type="spellEnd"/>
            <w:r w:rsidRPr="007B7372">
              <w:rPr>
                <w:sz w:val="21"/>
                <w:szCs w:val="21"/>
              </w:rPr>
              <w:t xml:space="preserve"> switching and </w:t>
            </w:r>
            <w:proofErr w:type="spellStart"/>
            <w:r w:rsidRPr="007B7372">
              <w:rPr>
                <w:sz w:val="21"/>
                <w:szCs w:val="21"/>
              </w:rPr>
              <w:t>fallback</w:t>
            </w:r>
            <w:proofErr w:type="spellEnd"/>
            <w:r w:rsidRPr="007B7372">
              <w:rPr>
                <w:sz w:val="21"/>
                <w:szCs w:val="21"/>
              </w:rPr>
              <w:t xml:space="preserve"> to Rel-16/17.</w:t>
            </w:r>
            <w:r w:rsidRPr="007B7372">
              <w:rPr>
                <w:sz w:val="21"/>
                <w:szCs w:val="21"/>
              </w:rPr>
              <w:fldChar w:fldCharType="end"/>
            </w:r>
          </w:p>
          <w:p w14:paraId="6AF726F6" w14:textId="77777777" w:rsidR="006875A7" w:rsidRPr="007B7372" w:rsidRDefault="006875A7" w:rsidP="007B7372">
            <w:pPr>
              <w:snapToGrid w:val="0"/>
              <w:spacing w:before="60" w:after="60"/>
              <w:rPr>
                <w:sz w:val="21"/>
                <w:szCs w:val="21"/>
              </w:rPr>
            </w:pPr>
            <w:r w:rsidRPr="007B7372">
              <w:rPr>
                <w:sz w:val="21"/>
                <w:szCs w:val="21"/>
              </w:rPr>
              <w:fldChar w:fldCharType="begin"/>
            </w:r>
            <w:r w:rsidRPr="007B7372">
              <w:rPr>
                <w:sz w:val="21"/>
                <w:szCs w:val="21"/>
              </w:rPr>
              <w:instrText xml:space="preserve"> REF _Ref134905012 \h  \* MERGEFORMAT </w:instrText>
            </w:r>
            <w:r w:rsidRPr="007B7372">
              <w:rPr>
                <w:sz w:val="21"/>
                <w:szCs w:val="21"/>
              </w:rPr>
            </w:r>
            <w:r w:rsidRPr="007B7372">
              <w:rPr>
                <w:sz w:val="21"/>
                <w:szCs w:val="21"/>
              </w:rPr>
              <w:fldChar w:fldCharType="separate"/>
            </w:r>
            <w:r w:rsidRPr="007B7372">
              <w:rPr>
                <w:sz w:val="21"/>
                <w:szCs w:val="21"/>
              </w:rPr>
              <w:t xml:space="preserve">Observation </w:t>
            </w:r>
            <w:r w:rsidRPr="007B7372">
              <w:rPr>
                <w:noProof/>
                <w:sz w:val="21"/>
                <w:szCs w:val="21"/>
              </w:rPr>
              <w:t>1</w:t>
            </w:r>
            <w:r w:rsidRPr="007B7372">
              <w:rPr>
                <w:sz w:val="21"/>
                <w:szCs w:val="21"/>
              </w:rPr>
              <w:t>: Fixed time domain switching period location for Rel-16/17 is not backward-compatible.</w:t>
            </w:r>
            <w:r w:rsidRPr="007B7372">
              <w:rPr>
                <w:sz w:val="21"/>
                <w:szCs w:val="21"/>
              </w:rPr>
              <w:fldChar w:fldCharType="end"/>
            </w:r>
          </w:p>
          <w:p w14:paraId="269EAA4C" w14:textId="77777777" w:rsidR="006875A7" w:rsidRPr="007B7372" w:rsidRDefault="006875A7" w:rsidP="007B7372">
            <w:pPr>
              <w:snapToGrid w:val="0"/>
              <w:spacing w:before="60" w:after="60"/>
              <w:rPr>
                <w:sz w:val="21"/>
                <w:szCs w:val="21"/>
              </w:rPr>
            </w:pPr>
            <w:r w:rsidRPr="007B7372">
              <w:rPr>
                <w:sz w:val="21"/>
                <w:szCs w:val="21"/>
              </w:rPr>
              <w:fldChar w:fldCharType="begin"/>
            </w:r>
            <w:r w:rsidRPr="007B7372">
              <w:rPr>
                <w:sz w:val="21"/>
                <w:szCs w:val="21"/>
              </w:rPr>
              <w:instrText xml:space="preserve"> REF _Ref134524480 \h  \* MERGEFORMAT </w:instrText>
            </w:r>
            <w:r w:rsidRPr="007B7372">
              <w:rPr>
                <w:sz w:val="21"/>
                <w:szCs w:val="21"/>
              </w:rPr>
            </w:r>
            <w:r w:rsidRPr="007B7372">
              <w:rPr>
                <w:sz w:val="21"/>
                <w:szCs w:val="21"/>
              </w:rPr>
              <w:fldChar w:fldCharType="separate"/>
            </w:r>
            <w:r w:rsidRPr="007B7372">
              <w:rPr>
                <w:sz w:val="21"/>
                <w:szCs w:val="21"/>
              </w:rPr>
              <w:t xml:space="preserve">Proposal </w:t>
            </w:r>
            <w:r w:rsidRPr="007B7372">
              <w:rPr>
                <w:noProof/>
                <w:sz w:val="21"/>
                <w:szCs w:val="21"/>
              </w:rPr>
              <w:t>4</w:t>
            </w:r>
            <w:r w:rsidRPr="007B7372">
              <w:rPr>
                <w:sz w:val="21"/>
                <w:szCs w:val="21"/>
              </w:rPr>
              <w:t>: RAN4 don't support defining time domain location of switching period in Rel-16/17.</w:t>
            </w:r>
            <w:r w:rsidRPr="007B7372">
              <w:rPr>
                <w:sz w:val="21"/>
                <w:szCs w:val="21"/>
              </w:rPr>
              <w:fldChar w:fldCharType="end"/>
            </w:r>
          </w:p>
          <w:p w14:paraId="2FF7F3E9" w14:textId="77777777" w:rsidR="006875A7" w:rsidRPr="007B7372" w:rsidRDefault="006875A7" w:rsidP="007B7372">
            <w:pPr>
              <w:snapToGrid w:val="0"/>
              <w:spacing w:before="60" w:after="60"/>
              <w:rPr>
                <w:sz w:val="21"/>
                <w:szCs w:val="21"/>
              </w:rPr>
            </w:pPr>
            <w:r w:rsidRPr="007B7372">
              <w:rPr>
                <w:sz w:val="21"/>
                <w:szCs w:val="21"/>
              </w:rPr>
              <w:fldChar w:fldCharType="begin"/>
            </w:r>
            <w:r w:rsidRPr="007B7372">
              <w:rPr>
                <w:sz w:val="21"/>
                <w:szCs w:val="21"/>
              </w:rPr>
              <w:instrText xml:space="preserve"> REF _Ref134524482 \h  \* MERGEFORMAT </w:instrText>
            </w:r>
            <w:r w:rsidRPr="007B7372">
              <w:rPr>
                <w:sz w:val="21"/>
                <w:szCs w:val="21"/>
              </w:rPr>
            </w:r>
            <w:r w:rsidRPr="007B7372">
              <w:rPr>
                <w:sz w:val="21"/>
                <w:szCs w:val="21"/>
              </w:rPr>
              <w:fldChar w:fldCharType="separate"/>
            </w:r>
            <w:r w:rsidRPr="007B7372">
              <w:rPr>
                <w:sz w:val="21"/>
                <w:szCs w:val="21"/>
              </w:rPr>
              <w:t xml:space="preserve">Proposal </w:t>
            </w:r>
            <w:r w:rsidRPr="007B7372">
              <w:rPr>
                <w:noProof/>
                <w:sz w:val="21"/>
                <w:szCs w:val="21"/>
              </w:rPr>
              <w:t>5</w:t>
            </w:r>
            <w:r w:rsidRPr="007B7372">
              <w:rPr>
                <w:sz w:val="21"/>
                <w:szCs w:val="21"/>
              </w:rPr>
              <w:t xml:space="preserve">: The actual start point of the transmission on the switch-to bands can be </w:t>
            </w:r>
            <w:r w:rsidRPr="007B7372">
              <w:rPr>
                <w:sz w:val="21"/>
                <w:szCs w:val="21"/>
              </w:rPr>
              <w:lastRenderedPageBreak/>
              <w:t xml:space="preserve">defined per </w:t>
            </w:r>
            <w:proofErr w:type="spellStart"/>
            <w:r w:rsidRPr="007B7372">
              <w:rPr>
                <w:sz w:val="21"/>
                <w:szCs w:val="21"/>
              </w:rPr>
              <w:t>Tx</w:t>
            </w:r>
            <w:proofErr w:type="spellEnd"/>
            <w:r w:rsidRPr="007B7372">
              <w:rPr>
                <w:sz w:val="21"/>
                <w:szCs w:val="21"/>
              </w:rPr>
              <w:t xml:space="preserve"> switching instance in Rel-18.</w:t>
            </w:r>
            <w:r w:rsidRPr="007B7372">
              <w:rPr>
                <w:sz w:val="21"/>
                <w:szCs w:val="21"/>
              </w:rPr>
              <w:fldChar w:fldCharType="end"/>
            </w:r>
          </w:p>
          <w:p w14:paraId="5655045D" w14:textId="77777777" w:rsidR="006875A7" w:rsidRPr="007B7372" w:rsidRDefault="006875A7" w:rsidP="001A086A">
            <w:pPr>
              <w:pStyle w:val="TF"/>
              <w:numPr>
                <w:ilvl w:val="0"/>
                <w:numId w:val="14"/>
              </w:numPr>
              <w:snapToGrid w:val="0"/>
              <w:spacing w:before="60" w:after="60"/>
              <w:ind w:left="714" w:hanging="357"/>
              <w:jc w:val="both"/>
              <w:rPr>
                <w:rFonts w:ascii="Times New Roman" w:eastAsia="宋体" w:hAnsi="Times New Roman"/>
                <w:b w:val="0"/>
                <w:kern w:val="2"/>
                <w:sz w:val="21"/>
                <w:szCs w:val="21"/>
                <w:lang w:val="en-US" w:eastAsia="zh-CN"/>
              </w:rPr>
            </w:pPr>
            <w:r w:rsidRPr="007B7372">
              <w:rPr>
                <w:rFonts w:ascii="Times New Roman" w:eastAsia="宋体" w:hAnsi="Times New Roman"/>
                <w:b w:val="0"/>
                <w:kern w:val="2"/>
                <w:sz w:val="21"/>
                <w:szCs w:val="21"/>
                <w:lang w:val="en-US" w:eastAsia="zh-CN"/>
              </w:rPr>
              <w:t>The actual start point of transmission is different from T</w:t>
            </w:r>
            <w:r w:rsidRPr="007B7372">
              <w:rPr>
                <w:rFonts w:ascii="Times New Roman" w:eastAsia="宋体" w:hAnsi="Times New Roman"/>
                <w:b w:val="0"/>
                <w:kern w:val="2"/>
                <w:sz w:val="21"/>
                <w:szCs w:val="21"/>
                <w:vertAlign w:val="subscript"/>
                <w:lang w:val="en-US" w:eastAsia="zh-CN"/>
              </w:rPr>
              <w:t>0</w:t>
            </w:r>
          </w:p>
          <w:p w14:paraId="16955202" w14:textId="77777777" w:rsidR="006875A7" w:rsidRPr="007B7372" w:rsidRDefault="006875A7" w:rsidP="001A086A">
            <w:pPr>
              <w:pStyle w:val="TF"/>
              <w:numPr>
                <w:ilvl w:val="0"/>
                <w:numId w:val="14"/>
              </w:numPr>
              <w:snapToGrid w:val="0"/>
              <w:spacing w:before="60" w:after="60"/>
              <w:ind w:left="714" w:hanging="357"/>
              <w:jc w:val="both"/>
              <w:rPr>
                <w:rFonts w:ascii="Times New Roman" w:eastAsia="宋体" w:hAnsi="Times New Roman"/>
                <w:b w:val="0"/>
                <w:kern w:val="2"/>
                <w:sz w:val="21"/>
                <w:szCs w:val="21"/>
                <w:lang w:val="en-US" w:eastAsia="zh-CN"/>
              </w:rPr>
            </w:pPr>
            <w:r w:rsidRPr="007B7372">
              <w:rPr>
                <w:rFonts w:ascii="Times New Roman" w:eastAsia="宋体" w:hAnsi="Times New Roman"/>
                <w:b w:val="0"/>
                <w:kern w:val="2"/>
                <w:sz w:val="21"/>
                <w:szCs w:val="21"/>
                <w:lang w:val="en-US" w:eastAsia="zh-CN"/>
              </w:rPr>
              <w:t xml:space="preserve">Define one actual start point </w:t>
            </w:r>
            <w:proofErr w:type="spellStart"/>
            <w:r w:rsidRPr="007B7372">
              <w:rPr>
                <w:rFonts w:ascii="Times New Roman" w:eastAsia="宋体" w:hAnsi="Times New Roman"/>
                <w:b w:val="0"/>
                <w:kern w:val="2"/>
                <w:sz w:val="21"/>
                <w:szCs w:val="21"/>
                <w:lang w:val="en-US" w:eastAsia="zh-CN"/>
              </w:rPr>
              <w:t>T</w:t>
            </w:r>
            <w:r w:rsidRPr="007B7372">
              <w:rPr>
                <w:rFonts w:ascii="Times New Roman" w:eastAsia="宋体" w:hAnsi="Times New Roman"/>
                <w:b w:val="0"/>
                <w:kern w:val="2"/>
                <w:sz w:val="21"/>
                <w:szCs w:val="21"/>
                <w:vertAlign w:val="subscript"/>
                <w:lang w:val="en-US" w:eastAsia="zh-CN"/>
              </w:rPr>
              <w:t>start</w:t>
            </w:r>
            <w:proofErr w:type="spellEnd"/>
            <w:r w:rsidRPr="007B7372">
              <w:rPr>
                <w:rFonts w:ascii="Times New Roman" w:eastAsia="宋体" w:hAnsi="Times New Roman"/>
                <w:b w:val="0"/>
                <w:kern w:val="2"/>
                <w:sz w:val="21"/>
                <w:szCs w:val="21"/>
                <w:lang w:val="en-US" w:eastAsia="zh-CN"/>
              </w:rPr>
              <w:t xml:space="preserve"> for both the band pairs in the </w:t>
            </w:r>
            <w:proofErr w:type="spellStart"/>
            <w:r w:rsidRPr="007B7372">
              <w:rPr>
                <w:rFonts w:ascii="Times New Roman" w:eastAsia="宋体" w:hAnsi="Times New Roman"/>
                <w:b w:val="0"/>
                <w:kern w:val="2"/>
                <w:sz w:val="21"/>
                <w:szCs w:val="21"/>
                <w:lang w:val="en-US" w:eastAsia="zh-CN"/>
              </w:rPr>
              <w:t>Tx</w:t>
            </w:r>
            <w:proofErr w:type="spellEnd"/>
            <w:r w:rsidRPr="007B7372">
              <w:rPr>
                <w:rFonts w:ascii="Times New Roman" w:eastAsia="宋体" w:hAnsi="Times New Roman"/>
                <w:b w:val="0"/>
                <w:kern w:val="2"/>
                <w:sz w:val="21"/>
                <w:szCs w:val="21"/>
                <w:lang w:val="en-US" w:eastAsia="zh-CN"/>
              </w:rPr>
              <w:t xml:space="preserve"> switching instance</w:t>
            </w:r>
          </w:p>
          <w:p w14:paraId="7977D19E" w14:textId="77777777" w:rsidR="006875A7" w:rsidRPr="007B7372" w:rsidRDefault="006875A7" w:rsidP="007B7372">
            <w:pPr>
              <w:pStyle w:val="TF"/>
              <w:snapToGrid w:val="0"/>
              <w:spacing w:before="60" w:after="60"/>
              <w:jc w:val="both"/>
              <w:rPr>
                <w:rFonts w:ascii="Times New Roman" w:eastAsia="宋体" w:hAnsi="Times New Roman"/>
                <w:b w:val="0"/>
                <w:kern w:val="2"/>
                <w:sz w:val="21"/>
                <w:szCs w:val="21"/>
                <w:lang w:val="en-US" w:eastAsia="zh-CN"/>
              </w:rPr>
            </w:pPr>
            <w:r w:rsidRPr="007B7372">
              <w:rPr>
                <w:rFonts w:ascii="Times New Roman" w:hAnsi="Times New Roman"/>
                <w:b w:val="0"/>
                <w:kern w:val="2"/>
                <w:sz w:val="21"/>
                <w:szCs w:val="21"/>
                <w:lang w:val="en-US" w:eastAsia="zh-CN"/>
              </w:rPr>
              <w:fldChar w:fldCharType="begin"/>
            </w:r>
            <w:r w:rsidRPr="007B7372">
              <w:rPr>
                <w:rFonts w:ascii="Times New Roman" w:eastAsia="宋体" w:hAnsi="Times New Roman"/>
                <w:b w:val="0"/>
                <w:kern w:val="2"/>
                <w:sz w:val="21"/>
                <w:szCs w:val="21"/>
                <w:lang w:val="en-US" w:eastAsia="zh-CN"/>
              </w:rPr>
              <w:instrText xml:space="preserve"> REF _Ref134541170 \h  \* MERGEFORMAT </w:instrText>
            </w:r>
            <w:r w:rsidRPr="007B7372">
              <w:rPr>
                <w:rFonts w:ascii="Times New Roman" w:hAnsi="Times New Roman"/>
                <w:b w:val="0"/>
                <w:kern w:val="2"/>
                <w:sz w:val="21"/>
                <w:szCs w:val="21"/>
                <w:lang w:val="en-US" w:eastAsia="zh-CN"/>
              </w:rPr>
            </w:r>
            <w:r w:rsidRPr="007B7372">
              <w:rPr>
                <w:rFonts w:ascii="Times New Roman" w:hAnsi="Times New Roman"/>
                <w:b w:val="0"/>
                <w:kern w:val="2"/>
                <w:sz w:val="21"/>
                <w:szCs w:val="21"/>
                <w:lang w:val="en-US" w:eastAsia="zh-CN"/>
              </w:rPr>
              <w:fldChar w:fldCharType="separate"/>
            </w:r>
            <w:r w:rsidRPr="007B7372">
              <w:rPr>
                <w:rFonts w:ascii="Times New Roman" w:hAnsi="Times New Roman"/>
                <w:b w:val="0"/>
                <w:sz w:val="21"/>
                <w:szCs w:val="21"/>
                <w:lang w:val="en-US"/>
              </w:rPr>
              <w:t xml:space="preserve">Proposal </w:t>
            </w:r>
            <w:r w:rsidRPr="007B7372">
              <w:rPr>
                <w:rFonts w:ascii="Times New Roman" w:hAnsi="Times New Roman"/>
                <w:b w:val="0"/>
                <w:noProof/>
                <w:sz w:val="21"/>
                <w:szCs w:val="21"/>
                <w:lang w:val="en-US"/>
              </w:rPr>
              <w:t>6</w:t>
            </w:r>
            <w:r w:rsidRPr="007B7372">
              <w:rPr>
                <w:rFonts w:ascii="Times New Roman" w:hAnsi="Times New Roman"/>
                <w:b w:val="0"/>
                <w:sz w:val="21"/>
                <w:szCs w:val="21"/>
                <w:lang w:val="en-US"/>
              </w:rPr>
              <w:t xml:space="preserve">: No need to introduce the band configurations for Rel-18 </w:t>
            </w:r>
            <w:proofErr w:type="spellStart"/>
            <w:r w:rsidRPr="007B7372">
              <w:rPr>
                <w:rFonts w:ascii="Times New Roman" w:hAnsi="Times New Roman"/>
                <w:b w:val="0"/>
                <w:sz w:val="21"/>
                <w:szCs w:val="21"/>
                <w:lang w:val="en-US"/>
              </w:rPr>
              <w:t>Tx</w:t>
            </w:r>
            <w:proofErr w:type="spellEnd"/>
            <w:r w:rsidRPr="007B7372">
              <w:rPr>
                <w:rFonts w:ascii="Times New Roman" w:hAnsi="Times New Roman"/>
                <w:b w:val="0"/>
                <w:sz w:val="21"/>
                <w:szCs w:val="21"/>
                <w:lang w:val="en-US"/>
              </w:rPr>
              <w:t>.</w:t>
            </w:r>
            <w:r w:rsidRPr="007B7372">
              <w:rPr>
                <w:rFonts w:ascii="Times New Roman" w:hAnsi="Times New Roman"/>
                <w:b w:val="0"/>
                <w:kern w:val="2"/>
                <w:sz w:val="21"/>
                <w:szCs w:val="21"/>
                <w:lang w:val="en-US" w:eastAsia="zh-CN"/>
              </w:rPr>
              <w:fldChar w:fldCharType="end"/>
            </w:r>
          </w:p>
          <w:p w14:paraId="04B191C3" w14:textId="77777777" w:rsidR="006875A7" w:rsidRPr="007B7372" w:rsidRDefault="006875A7" w:rsidP="001A086A">
            <w:pPr>
              <w:pStyle w:val="afc"/>
              <w:widowControl w:val="0"/>
              <w:numPr>
                <w:ilvl w:val="0"/>
                <w:numId w:val="14"/>
              </w:numPr>
              <w:overflowPunct/>
              <w:autoSpaceDE/>
              <w:autoSpaceDN/>
              <w:adjustRightInd/>
              <w:snapToGrid w:val="0"/>
              <w:spacing w:before="60" w:after="60"/>
              <w:ind w:firstLineChars="0"/>
              <w:textAlignment w:val="auto"/>
              <w:rPr>
                <w:sz w:val="21"/>
                <w:szCs w:val="21"/>
              </w:rPr>
            </w:pPr>
            <w:r w:rsidRPr="007B7372">
              <w:rPr>
                <w:sz w:val="21"/>
                <w:szCs w:val="21"/>
              </w:rPr>
              <w:t xml:space="preserve">Band combinations along with UL configuration are up to the operators’ demand. And the existing CA/SUL band combinations can be reused for Rel-18 </w:t>
            </w:r>
            <w:proofErr w:type="spellStart"/>
            <w:r w:rsidRPr="007B7372">
              <w:rPr>
                <w:sz w:val="21"/>
                <w:szCs w:val="21"/>
              </w:rPr>
              <w:t>Tx</w:t>
            </w:r>
            <w:proofErr w:type="spellEnd"/>
            <w:r w:rsidRPr="007B7372">
              <w:rPr>
                <w:sz w:val="21"/>
                <w:szCs w:val="21"/>
              </w:rPr>
              <w:t xml:space="preserve"> switching.</w:t>
            </w:r>
          </w:p>
          <w:p w14:paraId="2B31A6F4" w14:textId="77777777" w:rsidR="006875A7" w:rsidRPr="007B7372" w:rsidRDefault="006875A7" w:rsidP="001A086A">
            <w:pPr>
              <w:pStyle w:val="afc"/>
              <w:widowControl w:val="0"/>
              <w:numPr>
                <w:ilvl w:val="0"/>
                <w:numId w:val="14"/>
              </w:numPr>
              <w:overflowPunct/>
              <w:autoSpaceDE/>
              <w:autoSpaceDN/>
              <w:adjustRightInd/>
              <w:snapToGrid w:val="0"/>
              <w:spacing w:before="60" w:after="60"/>
              <w:ind w:firstLineChars="0"/>
              <w:textAlignment w:val="auto"/>
              <w:rPr>
                <w:sz w:val="21"/>
                <w:szCs w:val="21"/>
              </w:rPr>
            </w:pPr>
            <w:r w:rsidRPr="007B7372">
              <w:rPr>
                <w:sz w:val="21"/>
                <w:szCs w:val="21"/>
              </w:rPr>
              <w:t xml:space="preserve">The network would schedule the switching between band pairs for a band combination according to the reported band pairs and UL configurations. And the network can avoid scheduling </w:t>
            </w:r>
            <w:proofErr w:type="spellStart"/>
            <w:proofErr w:type="gramStart"/>
            <w:r w:rsidRPr="007B7372">
              <w:rPr>
                <w:sz w:val="21"/>
                <w:szCs w:val="21"/>
              </w:rPr>
              <w:t>Tx</w:t>
            </w:r>
            <w:proofErr w:type="spellEnd"/>
            <w:proofErr w:type="gramEnd"/>
            <w:r w:rsidRPr="007B7372">
              <w:rPr>
                <w:sz w:val="21"/>
                <w:szCs w:val="21"/>
              </w:rPr>
              <w:t xml:space="preserve"> switching that result in concurrent transmission for two bands without UL CA configuration.</w:t>
            </w:r>
          </w:p>
          <w:p w14:paraId="2ADEB290" w14:textId="77777777" w:rsidR="006875A7" w:rsidRPr="007B7372" w:rsidRDefault="006875A7" w:rsidP="001A086A">
            <w:pPr>
              <w:pStyle w:val="afc"/>
              <w:widowControl w:val="0"/>
              <w:numPr>
                <w:ilvl w:val="0"/>
                <w:numId w:val="14"/>
              </w:numPr>
              <w:overflowPunct/>
              <w:autoSpaceDE/>
              <w:autoSpaceDN/>
              <w:adjustRightInd/>
              <w:snapToGrid w:val="0"/>
              <w:spacing w:before="60" w:after="60"/>
              <w:ind w:firstLineChars="0"/>
              <w:textAlignment w:val="auto"/>
              <w:rPr>
                <w:sz w:val="21"/>
                <w:szCs w:val="21"/>
              </w:rPr>
            </w:pPr>
            <w:r w:rsidRPr="007B7372">
              <w:rPr>
                <w:sz w:val="21"/>
                <w:szCs w:val="21"/>
              </w:rPr>
              <w:t xml:space="preserve">Rel-18 should introduce </w:t>
            </w:r>
            <w:proofErr w:type="spellStart"/>
            <w:proofErr w:type="gramStart"/>
            <w:r w:rsidRPr="007B7372">
              <w:rPr>
                <w:sz w:val="21"/>
                <w:szCs w:val="21"/>
              </w:rPr>
              <w:t>Tx</w:t>
            </w:r>
            <w:proofErr w:type="spellEnd"/>
            <w:proofErr w:type="gramEnd"/>
            <w:r w:rsidRPr="007B7372">
              <w:rPr>
                <w:sz w:val="21"/>
                <w:szCs w:val="21"/>
              </w:rPr>
              <w:t xml:space="preserve"> switching capability per band combination.</w:t>
            </w:r>
          </w:p>
          <w:p w14:paraId="3C750293" w14:textId="64154D36" w:rsidR="006875A7" w:rsidRPr="007B7372" w:rsidRDefault="006875A7" w:rsidP="007B7372">
            <w:pPr>
              <w:snapToGrid w:val="0"/>
              <w:spacing w:before="60" w:after="60"/>
              <w:rPr>
                <w:sz w:val="21"/>
                <w:szCs w:val="21"/>
              </w:rPr>
            </w:pPr>
            <w:r w:rsidRPr="007B7372">
              <w:rPr>
                <w:noProof/>
                <w:sz w:val="21"/>
                <w:szCs w:val="21"/>
                <w:lang w:val="en-US" w:eastAsia="zh-CN"/>
              </w:rPr>
              <w:drawing>
                <wp:inline distT="0" distB="0" distL="0" distR="0" wp14:anchorId="203FF9D2" wp14:editId="4B98DD1C">
                  <wp:extent cx="4631377" cy="2547786"/>
                  <wp:effectExtent l="0" t="0" r="0" b="508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9221" cy="2546600"/>
                          </a:xfrm>
                          <a:prstGeom prst="rect">
                            <a:avLst/>
                          </a:prstGeom>
                        </pic:spPr>
                      </pic:pic>
                    </a:graphicData>
                  </a:graphic>
                </wp:inline>
              </w:drawing>
            </w:r>
          </w:p>
          <w:p w14:paraId="4BF5F4A4" w14:textId="40F95B11" w:rsidR="008D54DA" w:rsidRPr="007B7372" w:rsidRDefault="008D54DA" w:rsidP="007B7372">
            <w:pPr>
              <w:snapToGrid w:val="0"/>
              <w:spacing w:before="60" w:after="60"/>
              <w:jc w:val="both"/>
              <w:rPr>
                <w:rFonts w:eastAsiaTheme="minorEastAsia"/>
                <w:iCs/>
                <w:sz w:val="21"/>
                <w:szCs w:val="21"/>
                <w:lang w:eastAsia="zh-CN"/>
              </w:rPr>
            </w:pPr>
          </w:p>
        </w:tc>
      </w:tr>
      <w:tr w:rsidR="008D54DA" w:rsidRPr="007B7372" w14:paraId="633386E8" w14:textId="77777777" w:rsidTr="008D54DA">
        <w:trPr>
          <w:trHeight w:val="468"/>
        </w:trPr>
        <w:tc>
          <w:tcPr>
            <w:tcW w:w="1135" w:type="dxa"/>
            <w:vAlign w:val="center"/>
          </w:tcPr>
          <w:p w14:paraId="4D79ECA5" w14:textId="39277923" w:rsidR="008D54DA" w:rsidRPr="007B7372" w:rsidRDefault="008D54DA" w:rsidP="007B7372">
            <w:pPr>
              <w:snapToGrid w:val="0"/>
              <w:spacing w:before="60" w:after="60"/>
              <w:jc w:val="both"/>
              <w:rPr>
                <w:sz w:val="21"/>
                <w:szCs w:val="21"/>
              </w:rPr>
            </w:pPr>
            <w:r w:rsidRPr="007B7372">
              <w:rPr>
                <w:sz w:val="21"/>
                <w:szCs w:val="21"/>
              </w:rPr>
              <w:lastRenderedPageBreak/>
              <w:t>R4-2307157</w:t>
            </w:r>
          </w:p>
        </w:tc>
        <w:tc>
          <w:tcPr>
            <w:tcW w:w="1417" w:type="dxa"/>
            <w:vAlign w:val="center"/>
          </w:tcPr>
          <w:p w14:paraId="59784224" w14:textId="3A5F0503" w:rsidR="008D54DA" w:rsidRPr="007B7372" w:rsidRDefault="008D54DA" w:rsidP="007B7372">
            <w:pPr>
              <w:snapToGrid w:val="0"/>
              <w:spacing w:before="60" w:after="60"/>
              <w:jc w:val="both"/>
              <w:rPr>
                <w:sz w:val="21"/>
                <w:szCs w:val="21"/>
              </w:rPr>
            </w:pPr>
            <w:r w:rsidRPr="007B7372">
              <w:rPr>
                <w:sz w:val="21"/>
                <w:szCs w:val="21"/>
              </w:rPr>
              <w:t xml:space="preserve">Huawei, </w:t>
            </w:r>
            <w:proofErr w:type="spellStart"/>
            <w:r w:rsidRPr="007B7372">
              <w:rPr>
                <w:sz w:val="21"/>
                <w:szCs w:val="21"/>
              </w:rPr>
              <w:t>HiSilicon</w:t>
            </w:r>
            <w:proofErr w:type="spellEnd"/>
          </w:p>
        </w:tc>
        <w:tc>
          <w:tcPr>
            <w:tcW w:w="7481" w:type="dxa"/>
            <w:vAlign w:val="center"/>
          </w:tcPr>
          <w:p w14:paraId="54747D23" w14:textId="77777777"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On ambiguity issue of the exact switching band pairs</w:t>
            </w:r>
          </w:p>
          <w:p w14:paraId="13F19590" w14:textId="77777777" w:rsidR="00E00703" w:rsidRPr="007B7372" w:rsidRDefault="00E00703" w:rsidP="007B7372">
            <w:pPr>
              <w:snapToGrid w:val="0"/>
              <w:spacing w:before="60" w:after="60"/>
              <w:rPr>
                <w:sz w:val="21"/>
                <w:szCs w:val="21"/>
              </w:rPr>
            </w:pPr>
            <w:r w:rsidRPr="007B7372">
              <w:rPr>
                <w:sz w:val="21"/>
                <w:szCs w:val="21"/>
              </w:rPr>
              <w:fldChar w:fldCharType="begin"/>
            </w:r>
            <w:r w:rsidRPr="007B7372">
              <w:rPr>
                <w:sz w:val="21"/>
                <w:szCs w:val="21"/>
              </w:rPr>
              <w:instrText xml:space="preserve"> REF _Ref134561296 \h  \* MERGEFORMAT </w:instrText>
            </w:r>
            <w:r w:rsidRPr="007B7372">
              <w:rPr>
                <w:sz w:val="21"/>
                <w:szCs w:val="21"/>
              </w:rPr>
            </w:r>
            <w:r w:rsidRPr="007B7372">
              <w:rPr>
                <w:sz w:val="21"/>
                <w:szCs w:val="21"/>
              </w:rPr>
              <w:fldChar w:fldCharType="separate"/>
            </w:r>
            <w:r w:rsidRPr="007B7372">
              <w:rPr>
                <w:sz w:val="21"/>
                <w:szCs w:val="21"/>
              </w:rPr>
              <w:t xml:space="preserve">Observation </w:t>
            </w:r>
            <w:r w:rsidRPr="007B7372">
              <w:rPr>
                <w:noProof/>
                <w:sz w:val="21"/>
                <w:szCs w:val="21"/>
              </w:rPr>
              <w:t>1</w:t>
            </w:r>
            <w:r w:rsidRPr="007B7372">
              <w:rPr>
                <w:sz w:val="21"/>
                <w:szCs w:val="21"/>
              </w:rPr>
              <w:t xml:space="preserve">: The switching period resulting from the baseline assumption </w:t>
            </w:r>
            <w:r w:rsidRPr="007B7372">
              <w:rPr>
                <w:bCs/>
                <w:sz w:val="21"/>
                <w:szCs w:val="21"/>
              </w:rPr>
              <w:t>max {</w:t>
            </w:r>
            <w:proofErr w:type="spellStart"/>
            <w:r w:rsidRPr="007B7372">
              <w:rPr>
                <w:bCs/>
                <w:sz w:val="21"/>
                <w:szCs w:val="21"/>
              </w:rPr>
              <w:t>T</w:t>
            </w:r>
            <w:r w:rsidRPr="007B7372">
              <w:rPr>
                <w:bCs/>
                <w:sz w:val="21"/>
                <w:szCs w:val="21"/>
                <w:vertAlign w:val="subscript"/>
              </w:rPr>
              <w:t>switch_A</w:t>
            </w:r>
            <w:proofErr w:type="spellEnd"/>
            <w:r w:rsidRPr="007B7372">
              <w:rPr>
                <w:bCs/>
                <w:sz w:val="21"/>
                <w:szCs w:val="21"/>
                <w:vertAlign w:val="subscript"/>
              </w:rPr>
              <w:t>-C</w:t>
            </w:r>
            <w:r w:rsidRPr="007B7372">
              <w:rPr>
                <w:bCs/>
                <w:sz w:val="21"/>
                <w:szCs w:val="21"/>
              </w:rPr>
              <w:t xml:space="preserve">, </w:t>
            </w:r>
            <w:proofErr w:type="spellStart"/>
            <w:r w:rsidRPr="007B7372">
              <w:rPr>
                <w:bCs/>
                <w:sz w:val="21"/>
                <w:szCs w:val="21"/>
              </w:rPr>
              <w:t>T</w:t>
            </w:r>
            <w:r w:rsidRPr="007B7372">
              <w:rPr>
                <w:bCs/>
                <w:sz w:val="21"/>
                <w:szCs w:val="21"/>
                <w:vertAlign w:val="subscript"/>
              </w:rPr>
              <w:t>switch_B</w:t>
            </w:r>
            <w:proofErr w:type="spellEnd"/>
            <w:r w:rsidRPr="007B7372">
              <w:rPr>
                <w:bCs/>
                <w:sz w:val="21"/>
                <w:szCs w:val="21"/>
                <w:vertAlign w:val="subscript"/>
              </w:rPr>
              <w:t>-D</w:t>
            </w:r>
            <w:r w:rsidRPr="007B7372">
              <w:rPr>
                <w:bCs/>
                <w:sz w:val="21"/>
                <w:szCs w:val="21"/>
              </w:rPr>
              <w:t xml:space="preserve">, </w:t>
            </w:r>
            <w:proofErr w:type="spellStart"/>
            <w:r w:rsidRPr="007B7372">
              <w:rPr>
                <w:bCs/>
                <w:sz w:val="21"/>
                <w:szCs w:val="21"/>
              </w:rPr>
              <w:t>T</w:t>
            </w:r>
            <w:r w:rsidRPr="007B7372">
              <w:rPr>
                <w:bCs/>
                <w:sz w:val="21"/>
                <w:szCs w:val="21"/>
                <w:vertAlign w:val="subscript"/>
              </w:rPr>
              <w:t>switch_A</w:t>
            </w:r>
            <w:proofErr w:type="spellEnd"/>
            <w:r w:rsidRPr="007B7372">
              <w:rPr>
                <w:bCs/>
                <w:sz w:val="21"/>
                <w:szCs w:val="21"/>
                <w:vertAlign w:val="subscript"/>
              </w:rPr>
              <w:t>-D</w:t>
            </w:r>
            <w:r w:rsidRPr="007B7372">
              <w:rPr>
                <w:bCs/>
                <w:sz w:val="21"/>
                <w:szCs w:val="21"/>
              </w:rPr>
              <w:t xml:space="preserve">, </w:t>
            </w:r>
            <w:proofErr w:type="spellStart"/>
            <w:proofErr w:type="gramStart"/>
            <w:r w:rsidRPr="007B7372">
              <w:rPr>
                <w:bCs/>
                <w:sz w:val="21"/>
                <w:szCs w:val="21"/>
              </w:rPr>
              <w:t>T</w:t>
            </w:r>
            <w:r w:rsidRPr="007B7372">
              <w:rPr>
                <w:bCs/>
                <w:sz w:val="21"/>
                <w:szCs w:val="21"/>
                <w:vertAlign w:val="subscript"/>
              </w:rPr>
              <w:t>switch</w:t>
            </w:r>
            <w:proofErr w:type="gramEnd"/>
            <w:r w:rsidRPr="007B7372">
              <w:rPr>
                <w:bCs/>
                <w:sz w:val="21"/>
                <w:szCs w:val="21"/>
                <w:vertAlign w:val="subscript"/>
              </w:rPr>
              <w:t>_B</w:t>
            </w:r>
            <w:proofErr w:type="spellEnd"/>
            <w:r w:rsidRPr="007B7372">
              <w:rPr>
                <w:bCs/>
                <w:sz w:val="21"/>
                <w:szCs w:val="21"/>
                <w:vertAlign w:val="subscript"/>
              </w:rPr>
              <w:t>-C</w:t>
            </w:r>
            <w:r w:rsidRPr="007B7372">
              <w:rPr>
                <w:bCs/>
                <w:sz w:val="21"/>
                <w:szCs w:val="21"/>
              </w:rPr>
              <w:t xml:space="preserve">} </w:t>
            </w:r>
            <w:r w:rsidRPr="007B7372">
              <w:rPr>
                <w:sz w:val="21"/>
                <w:szCs w:val="21"/>
              </w:rPr>
              <w:t>is related to four band pairs. In this case, the UE performs switching only in two band pairs and it is possible to have a shorter switching period than the baseline value.</w:t>
            </w:r>
            <w:r w:rsidRPr="007B7372">
              <w:rPr>
                <w:sz w:val="21"/>
                <w:szCs w:val="21"/>
              </w:rPr>
              <w:fldChar w:fldCharType="end"/>
            </w:r>
          </w:p>
          <w:p w14:paraId="360373BB" w14:textId="77777777" w:rsidR="00E00703" w:rsidRPr="007B7372" w:rsidRDefault="00E00703" w:rsidP="007B7372">
            <w:pPr>
              <w:snapToGrid w:val="0"/>
              <w:spacing w:before="60" w:after="60"/>
              <w:rPr>
                <w:sz w:val="21"/>
                <w:szCs w:val="21"/>
              </w:rPr>
            </w:pPr>
            <w:r w:rsidRPr="007B7372">
              <w:rPr>
                <w:sz w:val="21"/>
                <w:szCs w:val="21"/>
              </w:rPr>
              <w:fldChar w:fldCharType="begin"/>
            </w:r>
            <w:r w:rsidRPr="007B7372">
              <w:rPr>
                <w:sz w:val="21"/>
                <w:szCs w:val="21"/>
              </w:rPr>
              <w:instrText xml:space="preserve"> REF _Ref134561309 \h  \* MERGEFORMAT </w:instrText>
            </w:r>
            <w:r w:rsidRPr="007B7372">
              <w:rPr>
                <w:sz w:val="21"/>
                <w:szCs w:val="21"/>
              </w:rPr>
            </w:r>
            <w:r w:rsidRPr="007B7372">
              <w:rPr>
                <w:sz w:val="21"/>
                <w:szCs w:val="21"/>
              </w:rPr>
              <w:fldChar w:fldCharType="separate"/>
            </w:r>
            <w:r w:rsidRPr="007B7372">
              <w:rPr>
                <w:sz w:val="21"/>
                <w:szCs w:val="21"/>
              </w:rPr>
              <w:t xml:space="preserve">Observation </w:t>
            </w:r>
            <w:r w:rsidRPr="007B7372">
              <w:rPr>
                <w:noProof/>
                <w:sz w:val="21"/>
                <w:szCs w:val="21"/>
              </w:rPr>
              <w:t>2</w:t>
            </w:r>
            <w:r w:rsidRPr="007B7372">
              <w:rPr>
                <w:sz w:val="21"/>
                <w:szCs w:val="21"/>
              </w:rPr>
              <w:t xml:space="preserve">: </w:t>
            </w:r>
            <w:r w:rsidRPr="007B7372">
              <w:rPr>
                <w:rFonts w:eastAsia="MS Mincho"/>
                <w:bCs/>
                <w:sz w:val="21"/>
                <w:szCs w:val="21"/>
              </w:rPr>
              <w:t xml:space="preserve">If the UE is able to perform </w:t>
            </w:r>
            <w:proofErr w:type="spellStart"/>
            <w:r w:rsidRPr="007B7372">
              <w:rPr>
                <w:rFonts w:eastAsia="MS Mincho"/>
                <w:bCs/>
                <w:sz w:val="21"/>
                <w:szCs w:val="21"/>
              </w:rPr>
              <w:t>Tx</w:t>
            </w:r>
            <w:proofErr w:type="spellEnd"/>
            <w:r w:rsidRPr="007B7372">
              <w:rPr>
                <w:rFonts w:eastAsia="MS Mincho"/>
                <w:bCs/>
                <w:sz w:val="21"/>
                <w:szCs w:val="21"/>
              </w:rPr>
              <w:t xml:space="preserve"> switching with the band pairs that are corresponded to shorter switching period, the UE could utilize more resources to transmit uplink signal/channels compared to baseline.</w:t>
            </w:r>
            <w:r w:rsidRPr="007B7372">
              <w:rPr>
                <w:sz w:val="21"/>
                <w:szCs w:val="21"/>
              </w:rPr>
              <w:fldChar w:fldCharType="end"/>
            </w:r>
          </w:p>
          <w:p w14:paraId="3D7B8C2C" w14:textId="77777777" w:rsidR="00E00703" w:rsidRPr="007B7372" w:rsidRDefault="00E00703" w:rsidP="007B7372">
            <w:pPr>
              <w:snapToGrid w:val="0"/>
              <w:spacing w:before="60" w:after="60"/>
              <w:rPr>
                <w:sz w:val="21"/>
                <w:szCs w:val="21"/>
              </w:rPr>
            </w:pPr>
            <w:r w:rsidRPr="007B7372">
              <w:rPr>
                <w:sz w:val="21"/>
                <w:szCs w:val="21"/>
              </w:rPr>
              <w:fldChar w:fldCharType="begin"/>
            </w:r>
            <w:r w:rsidRPr="007B7372">
              <w:rPr>
                <w:sz w:val="21"/>
                <w:szCs w:val="21"/>
              </w:rPr>
              <w:instrText xml:space="preserve"> REF _Ref134561311 \h  \* MERGEFORMAT </w:instrText>
            </w:r>
            <w:r w:rsidRPr="007B7372">
              <w:rPr>
                <w:sz w:val="21"/>
                <w:szCs w:val="21"/>
              </w:rPr>
            </w:r>
            <w:r w:rsidRPr="007B7372">
              <w:rPr>
                <w:sz w:val="21"/>
                <w:szCs w:val="21"/>
              </w:rPr>
              <w:fldChar w:fldCharType="separate"/>
            </w:r>
            <w:r w:rsidRPr="007B7372">
              <w:rPr>
                <w:sz w:val="21"/>
                <w:szCs w:val="21"/>
              </w:rPr>
              <w:t xml:space="preserve">Observation </w:t>
            </w:r>
            <w:r w:rsidRPr="007B7372">
              <w:rPr>
                <w:noProof/>
                <w:sz w:val="21"/>
                <w:szCs w:val="21"/>
              </w:rPr>
              <w:t>3</w:t>
            </w:r>
            <w:r w:rsidRPr="007B7372">
              <w:rPr>
                <w:sz w:val="21"/>
                <w:szCs w:val="21"/>
              </w:rPr>
              <w:t xml:space="preserve">: Rel-18 </w:t>
            </w:r>
            <w:proofErr w:type="spellStart"/>
            <w:r w:rsidRPr="007B7372">
              <w:rPr>
                <w:sz w:val="21"/>
                <w:szCs w:val="21"/>
              </w:rPr>
              <w:t>Tx</w:t>
            </w:r>
            <w:proofErr w:type="spellEnd"/>
            <w:r w:rsidRPr="007B7372">
              <w:rPr>
                <w:sz w:val="21"/>
                <w:szCs w:val="21"/>
              </w:rPr>
              <w:t xml:space="preserve"> switching introduces </w:t>
            </w:r>
            <w:r w:rsidRPr="007B7372">
              <w:rPr>
                <w:rFonts w:eastAsia="MS Mincho"/>
                <w:bCs/>
                <w:sz w:val="21"/>
                <w:szCs w:val="21"/>
              </w:rPr>
              <w:t>optional/advanced UE capability based on UE implementation to get better performance</w:t>
            </w:r>
            <w:r w:rsidRPr="007B7372">
              <w:rPr>
                <w:sz w:val="21"/>
                <w:szCs w:val="21"/>
              </w:rPr>
              <w:fldChar w:fldCharType="end"/>
            </w:r>
            <w:r w:rsidRPr="007B7372">
              <w:rPr>
                <w:sz w:val="21"/>
                <w:szCs w:val="21"/>
              </w:rPr>
              <w:t>.</w:t>
            </w:r>
          </w:p>
          <w:p w14:paraId="1A344B25" w14:textId="461FD526" w:rsidR="00E00703" w:rsidRPr="007B7372" w:rsidRDefault="00E00703" w:rsidP="007B7372">
            <w:pPr>
              <w:snapToGrid w:val="0"/>
              <w:spacing w:before="60" w:after="60"/>
              <w:rPr>
                <w:rFonts w:eastAsiaTheme="minorEastAsia"/>
                <w:sz w:val="21"/>
                <w:szCs w:val="21"/>
                <w:lang w:eastAsia="zh-CN"/>
              </w:rPr>
            </w:pPr>
            <w:r w:rsidRPr="007B7372">
              <w:rPr>
                <w:sz w:val="21"/>
                <w:szCs w:val="21"/>
              </w:rPr>
              <w:fldChar w:fldCharType="begin"/>
            </w:r>
            <w:r w:rsidRPr="007B7372">
              <w:rPr>
                <w:sz w:val="21"/>
                <w:szCs w:val="21"/>
              </w:rPr>
              <w:instrText xml:space="preserve"> REF _Ref134561327 \h  \* MERGEFORMAT </w:instrText>
            </w:r>
            <w:r w:rsidRPr="007B7372">
              <w:rPr>
                <w:sz w:val="21"/>
                <w:szCs w:val="21"/>
              </w:rPr>
            </w:r>
            <w:r w:rsidRPr="007B7372">
              <w:rPr>
                <w:sz w:val="21"/>
                <w:szCs w:val="21"/>
              </w:rPr>
              <w:fldChar w:fldCharType="separate"/>
            </w:r>
            <w:r w:rsidRPr="007B7372">
              <w:rPr>
                <w:sz w:val="21"/>
                <w:szCs w:val="21"/>
              </w:rPr>
              <w:t xml:space="preserve">Proposal </w:t>
            </w:r>
            <w:r w:rsidRPr="007B7372">
              <w:rPr>
                <w:noProof/>
                <w:sz w:val="21"/>
                <w:szCs w:val="21"/>
              </w:rPr>
              <w:t>1</w:t>
            </w:r>
            <w:r w:rsidRPr="007B7372">
              <w:rPr>
                <w:sz w:val="21"/>
                <w:szCs w:val="21"/>
              </w:rPr>
              <w:t xml:space="preserve">: For the parallel switching of two </w:t>
            </w:r>
            <w:proofErr w:type="spellStart"/>
            <w:r w:rsidRPr="007B7372">
              <w:rPr>
                <w:sz w:val="21"/>
                <w:szCs w:val="21"/>
              </w:rPr>
              <w:t>Tx</w:t>
            </w:r>
            <w:proofErr w:type="spellEnd"/>
            <w:r w:rsidRPr="007B7372">
              <w:rPr>
                <w:sz w:val="21"/>
                <w:szCs w:val="21"/>
              </w:rPr>
              <w:t xml:space="preserve"> chain in the case {1T, 1T, 0T, 0T} to {0T, 0T, 1T, 1T} on bands {A, B, C, D}, in addition to the baseline UE assumption agreed in RAN4 #105, introduce optional UE capability with the switching period </w:t>
            </w:r>
            <w:r w:rsidRPr="007B7372">
              <w:rPr>
                <w:bCs/>
                <w:sz w:val="21"/>
                <w:szCs w:val="21"/>
              </w:rPr>
              <w:t>min {max(</w:t>
            </w:r>
            <w:proofErr w:type="spellStart"/>
            <w:r w:rsidRPr="007B7372">
              <w:rPr>
                <w:bCs/>
                <w:sz w:val="21"/>
                <w:szCs w:val="21"/>
              </w:rPr>
              <w:t>T</w:t>
            </w:r>
            <w:r w:rsidRPr="007B7372">
              <w:rPr>
                <w:bCs/>
                <w:sz w:val="21"/>
                <w:szCs w:val="21"/>
                <w:vertAlign w:val="subscript"/>
              </w:rPr>
              <w:t>switch_A</w:t>
            </w:r>
            <w:proofErr w:type="spellEnd"/>
            <w:r w:rsidRPr="007B7372">
              <w:rPr>
                <w:bCs/>
                <w:sz w:val="21"/>
                <w:szCs w:val="21"/>
                <w:vertAlign w:val="subscript"/>
              </w:rPr>
              <w:t>-C</w:t>
            </w:r>
            <w:r w:rsidRPr="007B7372">
              <w:rPr>
                <w:bCs/>
                <w:sz w:val="21"/>
                <w:szCs w:val="21"/>
              </w:rPr>
              <w:t xml:space="preserve">, </w:t>
            </w:r>
            <w:proofErr w:type="spellStart"/>
            <w:r w:rsidRPr="007B7372">
              <w:rPr>
                <w:bCs/>
                <w:sz w:val="21"/>
                <w:szCs w:val="21"/>
              </w:rPr>
              <w:t>T</w:t>
            </w:r>
            <w:r w:rsidRPr="007B7372">
              <w:rPr>
                <w:bCs/>
                <w:sz w:val="21"/>
                <w:szCs w:val="21"/>
                <w:vertAlign w:val="subscript"/>
              </w:rPr>
              <w:t>switch_B</w:t>
            </w:r>
            <w:proofErr w:type="spellEnd"/>
            <w:r w:rsidRPr="007B7372">
              <w:rPr>
                <w:bCs/>
                <w:sz w:val="21"/>
                <w:szCs w:val="21"/>
                <w:vertAlign w:val="subscript"/>
              </w:rPr>
              <w:t>-D</w:t>
            </w:r>
            <w:r w:rsidRPr="007B7372">
              <w:rPr>
                <w:bCs/>
                <w:sz w:val="21"/>
                <w:szCs w:val="21"/>
              </w:rPr>
              <w:t>), max(</w:t>
            </w:r>
            <w:proofErr w:type="spellStart"/>
            <w:r w:rsidRPr="007B7372">
              <w:rPr>
                <w:bCs/>
                <w:sz w:val="21"/>
                <w:szCs w:val="21"/>
              </w:rPr>
              <w:t>T</w:t>
            </w:r>
            <w:r w:rsidRPr="007B7372">
              <w:rPr>
                <w:bCs/>
                <w:sz w:val="21"/>
                <w:szCs w:val="21"/>
                <w:vertAlign w:val="subscript"/>
              </w:rPr>
              <w:t>switch_A</w:t>
            </w:r>
            <w:proofErr w:type="spellEnd"/>
            <w:r w:rsidRPr="007B7372">
              <w:rPr>
                <w:bCs/>
                <w:sz w:val="21"/>
                <w:szCs w:val="21"/>
                <w:vertAlign w:val="subscript"/>
              </w:rPr>
              <w:t>-D</w:t>
            </w:r>
            <w:r w:rsidRPr="007B7372">
              <w:rPr>
                <w:bCs/>
                <w:sz w:val="21"/>
                <w:szCs w:val="21"/>
              </w:rPr>
              <w:t xml:space="preserve">, </w:t>
            </w:r>
            <w:proofErr w:type="spellStart"/>
            <w:r w:rsidRPr="007B7372">
              <w:rPr>
                <w:bCs/>
                <w:sz w:val="21"/>
                <w:szCs w:val="21"/>
              </w:rPr>
              <w:t>T</w:t>
            </w:r>
            <w:r w:rsidRPr="007B7372">
              <w:rPr>
                <w:bCs/>
                <w:sz w:val="21"/>
                <w:szCs w:val="21"/>
                <w:vertAlign w:val="subscript"/>
              </w:rPr>
              <w:t>switch_B</w:t>
            </w:r>
            <w:proofErr w:type="spellEnd"/>
            <w:r w:rsidRPr="007B7372">
              <w:rPr>
                <w:bCs/>
                <w:sz w:val="21"/>
                <w:szCs w:val="21"/>
                <w:vertAlign w:val="subscript"/>
              </w:rPr>
              <w:t>-C</w:t>
            </w:r>
            <w:r w:rsidRPr="007B7372">
              <w:rPr>
                <w:bCs/>
                <w:sz w:val="21"/>
                <w:szCs w:val="21"/>
              </w:rPr>
              <w:t>)}.</w:t>
            </w:r>
            <w:r w:rsidRPr="007B7372">
              <w:rPr>
                <w:sz w:val="21"/>
                <w:szCs w:val="21"/>
              </w:rPr>
              <w:fldChar w:fldCharType="end"/>
            </w:r>
          </w:p>
        </w:tc>
      </w:tr>
      <w:tr w:rsidR="008D54DA" w:rsidRPr="007B7372" w14:paraId="79EE97E6" w14:textId="77777777" w:rsidTr="008D54DA">
        <w:trPr>
          <w:trHeight w:val="468"/>
        </w:trPr>
        <w:tc>
          <w:tcPr>
            <w:tcW w:w="1135" w:type="dxa"/>
            <w:vAlign w:val="center"/>
          </w:tcPr>
          <w:p w14:paraId="69A8254D" w14:textId="6641C5C6" w:rsidR="008D54DA" w:rsidRPr="007B7372" w:rsidRDefault="008D54DA" w:rsidP="007B7372">
            <w:pPr>
              <w:snapToGrid w:val="0"/>
              <w:spacing w:before="60" w:after="60"/>
              <w:jc w:val="both"/>
              <w:rPr>
                <w:sz w:val="21"/>
                <w:szCs w:val="21"/>
              </w:rPr>
            </w:pPr>
            <w:r w:rsidRPr="007B7372">
              <w:rPr>
                <w:sz w:val="21"/>
                <w:szCs w:val="21"/>
              </w:rPr>
              <w:t>R4-2307254</w:t>
            </w:r>
          </w:p>
        </w:tc>
        <w:tc>
          <w:tcPr>
            <w:tcW w:w="1417" w:type="dxa"/>
            <w:vAlign w:val="center"/>
          </w:tcPr>
          <w:p w14:paraId="72ABFAA6" w14:textId="044D34D2" w:rsidR="008D54DA" w:rsidRPr="007B7372" w:rsidRDefault="008D54DA" w:rsidP="007B7372">
            <w:pPr>
              <w:snapToGrid w:val="0"/>
              <w:spacing w:before="60" w:after="60"/>
              <w:jc w:val="both"/>
              <w:rPr>
                <w:sz w:val="21"/>
                <w:szCs w:val="21"/>
              </w:rPr>
            </w:pPr>
            <w:r w:rsidRPr="007B7372">
              <w:rPr>
                <w:sz w:val="21"/>
                <w:szCs w:val="21"/>
              </w:rPr>
              <w:t>China Telecom</w:t>
            </w:r>
          </w:p>
        </w:tc>
        <w:tc>
          <w:tcPr>
            <w:tcW w:w="7481" w:type="dxa"/>
            <w:vAlign w:val="center"/>
          </w:tcPr>
          <w:p w14:paraId="5E91F931" w14:textId="77777777" w:rsidR="008D54DA" w:rsidRPr="007B7372" w:rsidRDefault="008D54DA" w:rsidP="007B7372">
            <w:pPr>
              <w:overflowPunct/>
              <w:autoSpaceDE/>
              <w:adjustRightInd/>
              <w:snapToGrid w:val="0"/>
              <w:spacing w:before="60" w:after="60"/>
              <w:jc w:val="both"/>
              <w:textAlignment w:val="auto"/>
              <w:rPr>
                <w:rFonts w:eastAsiaTheme="minorEastAsia"/>
                <w:sz w:val="21"/>
                <w:szCs w:val="21"/>
                <w:lang w:eastAsia="zh-CN"/>
              </w:rPr>
            </w:pPr>
            <w:r w:rsidRPr="007B7372">
              <w:rPr>
                <w:sz w:val="21"/>
                <w:szCs w:val="21"/>
              </w:rPr>
              <w:t>Remaining issues for NR Multi-carrier enhancements</w:t>
            </w:r>
          </w:p>
          <w:p w14:paraId="3710BFE8" w14:textId="77777777" w:rsidR="00B75E10" w:rsidRPr="007B7372" w:rsidRDefault="00B75E10" w:rsidP="007B7372">
            <w:pPr>
              <w:snapToGrid w:val="0"/>
              <w:spacing w:before="60" w:after="60"/>
              <w:rPr>
                <w:rFonts w:eastAsia="宋体"/>
                <w:sz w:val="21"/>
                <w:szCs w:val="21"/>
                <w:lang w:eastAsia="zh-CN"/>
              </w:rPr>
            </w:pPr>
            <w:r w:rsidRPr="007B7372">
              <w:rPr>
                <w:rFonts w:eastAsia="宋体"/>
                <w:sz w:val="21"/>
                <w:szCs w:val="21"/>
                <w:lang w:eastAsia="zh-CN"/>
              </w:rPr>
              <w:t xml:space="preserve">Proposal 1: For Rel-18 </w:t>
            </w:r>
            <w:proofErr w:type="spellStart"/>
            <w:r w:rsidRPr="007B7372">
              <w:rPr>
                <w:rFonts w:eastAsia="宋体"/>
                <w:sz w:val="21"/>
                <w:szCs w:val="21"/>
                <w:lang w:eastAsia="zh-CN"/>
              </w:rPr>
              <w:t>Tx</w:t>
            </w:r>
            <w:proofErr w:type="spellEnd"/>
            <w:r w:rsidRPr="007B7372">
              <w:rPr>
                <w:rFonts w:eastAsia="宋体"/>
                <w:sz w:val="21"/>
                <w:szCs w:val="21"/>
                <w:lang w:eastAsia="zh-CN"/>
              </w:rPr>
              <w:t xml:space="preserve"> switching across 3 or 4 bands,</w:t>
            </w:r>
            <w:r w:rsidRPr="007B7372">
              <w:rPr>
                <w:rFonts w:eastAsiaTheme="minorEastAsia"/>
                <w:bCs/>
                <w:sz w:val="21"/>
                <w:szCs w:val="21"/>
                <w:lang w:val="en-US" w:eastAsia="zh-CN"/>
              </w:rPr>
              <w:t xml:space="preserve"> define the </w:t>
            </w:r>
            <w:r w:rsidRPr="007B7372">
              <w:rPr>
                <w:rFonts w:eastAsia="DengXian"/>
                <w:sz w:val="21"/>
                <w:szCs w:val="21"/>
                <w:lang w:eastAsia="zh-CN"/>
              </w:rPr>
              <w:t xml:space="preserve">time relation of the switching period location and T0 for two cases with the switching </w:t>
            </w:r>
            <w:r w:rsidRPr="007B7372">
              <w:rPr>
                <w:bCs/>
                <w:sz w:val="21"/>
                <w:szCs w:val="21"/>
                <w:lang w:val="en-US" w:eastAsia="zh-CN"/>
              </w:rPr>
              <w:t>period</w:t>
            </w:r>
            <w:r w:rsidRPr="007B7372">
              <w:rPr>
                <w:rFonts w:eastAsia="DengXian"/>
                <w:sz w:val="21"/>
                <w:szCs w:val="21"/>
                <w:lang w:val="en-US" w:eastAsia="zh-CN"/>
              </w:rPr>
              <w:t xml:space="preserve"> </w:t>
            </w:r>
            <w:r w:rsidRPr="007B7372">
              <w:rPr>
                <w:rFonts w:eastAsia="DengXian"/>
                <w:sz w:val="21"/>
                <w:szCs w:val="21"/>
                <w:lang w:eastAsia="zh-CN"/>
              </w:rPr>
              <w:t xml:space="preserve">located on the switch-from carrier and switch-to carrier respectively, and the definition of </w:t>
            </w:r>
            <w:r w:rsidRPr="007B7372">
              <w:rPr>
                <w:rFonts w:eastAsia="宋体"/>
                <w:sz w:val="21"/>
                <w:szCs w:val="21"/>
                <w:lang w:eastAsia="zh-CN"/>
              </w:rPr>
              <w:t>exact switching period location should not conflict with RAN1 agreement on the configuration of switching period location.</w:t>
            </w:r>
          </w:p>
          <w:p w14:paraId="189F05D8" w14:textId="77777777" w:rsidR="00B75E10" w:rsidRPr="007B7372" w:rsidRDefault="00B75E10" w:rsidP="007B7372">
            <w:pPr>
              <w:widowControl w:val="0"/>
              <w:tabs>
                <w:tab w:val="num" w:pos="1440"/>
                <w:tab w:val="num" w:pos="1701"/>
              </w:tabs>
              <w:snapToGrid w:val="0"/>
              <w:spacing w:before="60" w:after="60"/>
              <w:rPr>
                <w:rFonts w:eastAsiaTheme="minorEastAsia"/>
                <w:sz w:val="21"/>
                <w:szCs w:val="21"/>
                <w:lang w:val="en-US" w:eastAsia="zh-CN"/>
              </w:rPr>
            </w:pPr>
            <w:r w:rsidRPr="007B7372">
              <w:rPr>
                <w:rFonts w:eastAsia="宋体"/>
                <w:sz w:val="21"/>
                <w:szCs w:val="21"/>
                <w:lang w:eastAsia="zh-CN"/>
              </w:rPr>
              <w:lastRenderedPageBreak/>
              <w:t xml:space="preserve">Proposal 2: </w:t>
            </w:r>
            <w:r w:rsidRPr="007B7372">
              <w:rPr>
                <w:rFonts w:eastAsiaTheme="minorEastAsia"/>
                <w:sz w:val="21"/>
                <w:szCs w:val="21"/>
                <w:lang w:eastAsia="zh-CN"/>
              </w:rPr>
              <w:t xml:space="preserve">For </w:t>
            </w:r>
            <w:proofErr w:type="spellStart"/>
            <w:r w:rsidRPr="007B7372">
              <w:rPr>
                <w:rFonts w:eastAsiaTheme="minorEastAsia"/>
                <w:sz w:val="21"/>
                <w:szCs w:val="21"/>
                <w:lang w:eastAsia="zh-CN"/>
              </w:rPr>
              <w:t>Tx</w:t>
            </w:r>
            <w:proofErr w:type="spellEnd"/>
            <w:r w:rsidRPr="007B7372">
              <w:rPr>
                <w:rFonts w:eastAsiaTheme="minorEastAsia"/>
                <w:sz w:val="21"/>
                <w:szCs w:val="21"/>
                <w:lang w:eastAsia="zh-CN"/>
              </w:rPr>
              <w:t xml:space="preserve"> </w:t>
            </w:r>
            <w:r w:rsidRPr="007B7372">
              <w:rPr>
                <w:sz w:val="21"/>
                <w:szCs w:val="21"/>
              </w:rPr>
              <w:t>switch</w:t>
            </w:r>
            <w:r w:rsidRPr="007B7372">
              <w:rPr>
                <w:rFonts w:eastAsiaTheme="minorEastAsia"/>
                <w:sz w:val="21"/>
                <w:szCs w:val="21"/>
                <w:lang w:eastAsia="zh-CN"/>
              </w:rPr>
              <w:t>ing</w:t>
            </w:r>
            <w:r w:rsidRPr="007B7372">
              <w:rPr>
                <w:sz w:val="21"/>
                <w:szCs w:val="21"/>
              </w:rPr>
              <w:t xml:space="preserve"> between {1T, 1T, 0T} and {0T, 0T, 2T}</w:t>
            </w:r>
            <w:r w:rsidRPr="007B7372">
              <w:rPr>
                <w:rFonts w:eastAsiaTheme="minorEastAsia"/>
                <w:sz w:val="21"/>
                <w:szCs w:val="21"/>
                <w:lang w:val="en-US" w:eastAsia="zh-CN"/>
              </w:rPr>
              <w:t>, i</w:t>
            </w:r>
            <w:r w:rsidRPr="007B7372">
              <w:rPr>
                <w:sz w:val="21"/>
                <w:szCs w:val="21"/>
                <w:lang w:val="en-US" w:eastAsia="zh-CN"/>
              </w:rPr>
              <w:t xml:space="preserve">ntroduce advanced optional UE ability to allow </w:t>
            </w:r>
            <w:r w:rsidRPr="007B7372">
              <w:rPr>
                <w:rFonts w:eastAsiaTheme="minorEastAsia"/>
                <w:sz w:val="21"/>
                <w:szCs w:val="21"/>
                <w:lang w:val="en-US" w:eastAsia="zh-CN"/>
              </w:rPr>
              <w:t xml:space="preserve">the </w:t>
            </w:r>
            <w:proofErr w:type="spellStart"/>
            <w:r w:rsidRPr="007B7372">
              <w:rPr>
                <w:sz w:val="21"/>
                <w:szCs w:val="21"/>
                <w:lang w:val="en-US" w:eastAsia="zh-CN"/>
              </w:rPr>
              <w:t>Tx</w:t>
            </w:r>
            <w:proofErr w:type="spellEnd"/>
            <w:r w:rsidRPr="007B7372">
              <w:rPr>
                <w:sz w:val="21"/>
                <w:szCs w:val="21"/>
                <w:lang w:val="en-US" w:eastAsia="zh-CN"/>
              </w:rPr>
              <w:t xml:space="preserve"> chain </w:t>
            </w:r>
            <w:r w:rsidRPr="007B7372">
              <w:rPr>
                <w:rFonts w:eastAsiaTheme="minorEastAsia"/>
                <w:sz w:val="21"/>
                <w:szCs w:val="21"/>
                <w:lang w:val="en-US" w:eastAsia="zh-CN"/>
              </w:rPr>
              <w:t xml:space="preserve">#1 </w:t>
            </w:r>
            <w:r w:rsidRPr="007B7372">
              <w:rPr>
                <w:sz w:val="21"/>
                <w:szCs w:val="21"/>
                <w:lang w:val="en-US" w:eastAsia="zh-CN"/>
              </w:rPr>
              <w:t xml:space="preserve">to be used for transmission during the </w:t>
            </w:r>
            <w:r w:rsidRPr="007B7372">
              <w:rPr>
                <w:rFonts w:eastAsiaTheme="minorEastAsia"/>
                <w:sz w:val="21"/>
                <w:szCs w:val="21"/>
                <w:lang w:val="en-US" w:eastAsia="zh-CN"/>
              </w:rPr>
              <w:t>time duration of (</w:t>
            </w:r>
            <w:r w:rsidRPr="007B7372">
              <w:rPr>
                <w:bCs/>
                <w:sz w:val="21"/>
                <w:szCs w:val="21"/>
              </w:rPr>
              <w:t>T</w:t>
            </w:r>
            <w:r w:rsidRPr="007B7372">
              <w:rPr>
                <w:bCs/>
                <w:sz w:val="21"/>
                <w:szCs w:val="21"/>
                <w:vertAlign w:val="subscript"/>
              </w:rPr>
              <w:t>switch_</w:t>
            </w:r>
            <w:r w:rsidRPr="007B7372">
              <w:rPr>
                <w:rFonts w:eastAsiaTheme="minorEastAsia"/>
                <w:bCs/>
                <w:sz w:val="21"/>
                <w:szCs w:val="21"/>
                <w:vertAlign w:val="subscript"/>
                <w:lang w:eastAsia="zh-CN"/>
              </w:rPr>
              <w:t xml:space="preserve">2 </w:t>
            </w:r>
            <w:r w:rsidRPr="007B7372">
              <w:rPr>
                <w:rFonts w:eastAsiaTheme="minorEastAsia"/>
                <w:sz w:val="21"/>
                <w:szCs w:val="21"/>
                <w:lang w:val="en-US" w:eastAsia="zh-CN"/>
              </w:rPr>
              <w:t>-</w:t>
            </w:r>
            <w:r w:rsidRPr="007B7372">
              <w:rPr>
                <w:bCs/>
                <w:sz w:val="21"/>
                <w:szCs w:val="21"/>
              </w:rPr>
              <w:t xml:space="preserve"> T</w:t>
            </w:r>
            <w:r w:rsidRPr="007B7372">
              <w:rPr>
                <w:bCs/>
                <w:sz w:val="21"/>
                <w:szCs w:val="21"/>
                <w:vertAlign w:val="subscript"/>
              </w:rPr>
              <w:t>switch_</w:t>
            </w:r>
            <w:r w:rsidRPr="007B7372">
              <w:rPr>
                <w:rFonts w:eastAsiaTheme="minorEastAsia"/>
                <w:bCs/>
                <w:sz w:val="21"/>
                <w:szCs w:val="21"/>
                <w:vertAlign w:val="subscript"/>
                <w:lang w:eastAsia="zh-CN"/>
              </w:rPr>
              <w:t>1</w:t>
            </w:r>
            <w:r w:rsidRPr="007B7372">
              <w:rPr>
                <w:rFonts w:eastAsiaTheme="minorEastAsia"/>
                <w:sz w:val="21"/>
                <w:szCs w:val="21"/>
                <w:lang w:val="en-US" w:eastAsia="zh-CN"/>
              </w:rPr>
              <w:t>).</w:t>
            </w:r>
          </w:p>
          <w:p w14:paraId="27AFEBCA" w14:textId="77777777" w:rsidR="00B75E10" w:rsidRPr="007B7372" w:rsidRDefault="00B75E10" w:rsidP="001A086A">
            <w:pPr>
              <w:pStyle w:val="afc"/>
              <w:numPr>
                <w:ilvl w:val="0"/>
                <w:numId w:val="15"/>
              </w:numPr>
              <w:overflowPunct/>
              <w:autoSpaceDE/>
              <w:adjustRightInd/>
              <w:snapToGrid w:val="0"/>
              <w:spacing w:before="60" w:after="60"/>
              <w:ind w:left="248" w:hangingChars="118" w:hanging="248"/>
              <w:textAlignment w:val="auto"/>
              <w:rPr>
                <w:rFonts w:eastAsiaTheme="minorEastAsia"/>
                <w:sz w:val="21"/>
                <w:szCs w:val="21"/>
                <w:lang w:eastAsia="zh-CN"/>
              </w:rPr>
            </w:pPr>
            <w:r w:rsidRPr="007B7372">
              <w:rPr>
                <w:bCs/>
                <w:sz w:val="21"/>
                <w:szCs w:val="21"/>
              </w:rPr>
              <w:t>T</w:t>
            </w:r>
            <w:r w:rsidRPr="007B7372">
              <w:rPr>
                <w:bCs/>
                <w:sz w:val="21"/>
                <w:szCs w:val="21"/>
                <w:vertAlign w:val="subscript"/>
              </w:rPr>
              <w:t>switch_</w:t>
            </w:r>
            <w:r w:rsidRPr="007B7372">
              <w:rPr>
                <w:rFonts w:eastAsiaTheme="minorEastAsia"/>
                <w:bCs/>
                <w:sz w:val="21"/>
                <w:szCs w:val="21"/>
                <w:vertAlign w:val="subscript"/>
                <w:lang w:eastAsia="zh-CN"/>
              </w:rPr>
              <w:t xml:space="preserve">1 </w:t>
            </w:r>
            <w:r w:rsidRPr="007B7372">
              <w:rPr>
                <w:rFonts w:eastAsiaTheme="minorEastAsia"/>
                <w:sz w:val="21"/>
                <w:szCs w:val="21"/>
                <w:lang w:val="en-US" w:eastAsia="zh-CN"/>
              </w:rPr>
              <w:t>and</w:t>
            </w:r>
            <w:r w:rsidRPr="007B7372">
              <w:rPr>
                <w:bCs/>
                <w:sz w:val="21"/>
                <w:szCs w:val="21"/>
              </w:rPr>
              <w:t xml:space="preserve"> T</w:t>
            </w:r>
            <w:r w:rsidRPr="007B7372">
              <w:rPr>
                <w:bCs/>
                <w:sz w:val="21"/>
                <w:szCs w:val="21"/>
                <w:vertAlign w:val="subscript"/>
              </w:rPr>
              <w:t>switch_</w:t>
            </w:r>
            <w:r w:rsidRPr="007B7372">
              <w:rPr>
                <w:rFonts w:eastAsiaTheme="minorEastAsia"/>
                <w:bCs/>
                <w:sz w:val="21"/>
                <w:szCs w:val="21"/>
                <w:vertAlign w:val="subscript"/>
                <w:lang w:eastAsia="zh-CN"/>
              </w:rPr>
              <w:t xml:space="preserve">2 </w:t>
            </w:r>
            <w:r w:rsidRPr="007B7372">
              <w:rPr>
                <w:sz w:val="21"/>
                <w:szCs w:val="21"/>
                <w:lang w:eastAsia="zh-CN"/>
              </w:rPr>
              <w:t xml:space="preserve">are the switching periods of </w:t>
            </w:r>
            <w:proofErr w:type="spellStart"/>
            <w:r w:rsidRPr="007B7372">
              <w:rPr>
                <w:sz w:val="21"/>
                <w:szCs w:val="21"/>
                <w:lang w:eastAsia="zh-CN"/>
              </w:rPr>
              <w:t>Tx</w:t>
            </w:r>
            <w:proofErr w:type="spellEnd"/>
            <w:r w:rsidRPr="007B7372">
              <w:rPr>
                <w:sz w:val="21"/>
                <w:szCs w:val="21"/>
                <w:lang w:eastAsia="zh-CN"/>
              </w:rPr>
              <w:t xml:space="preserve"> chain #1 and </w:t>
            </w:r>
            <w:proofErr w:type="spellStart"/>
            <w:r w:rsidRPr="007B7372">
              <w:rPr>
                <w:sz w:val="21"/>
                <w:szCs w:val="21"/>
                <w:lang w:eastAsia="zh-CN"/>
              </w:rPr>
              <w:t>Tx</w:t>
            </w:r>
            <w:proofErr w:type="spellEnd"/>
            <w:r w:rsidRPr="007B7372">
              <w:rPr>
                <w:sz w:val="21"/>
                <w:szCs w:val="21"/>
                <w:lang w:eastAsia="zh-CN"/>
              </w:rPr>
              <w:t xml:space="preserve"> chain #2 respectively</w:t>
            </w:r>
            <w:r w:rsidRPr="007B7372">
              <w:rPr>
                <w:rFonts w:eastAsiaTheme="minorEastAsia"/>
                <w:bCs/>
                <w:sz w:val="21"/>
                <w:szCs w:val="21"/>
                <w:vertAlign w:val="subscript"/>
                <w:lang w:eastAsia="zh-CN"/>
              </w:rPr>
              <w:t xml:space="preserve"> </w:t>
            </w:r>
            <w:r w:rsidRPr="007B7372">
              <w:rPr>
                <w:sz w:val="21"/>
                <w:szCs w:val="21"/>
                <w:lang w:eastAsia="zh-CN"/>
              </w:rPr>
              <w:t xml:space="preserve">and </w:t>
            </w:r>
            <w:r w:rsidRPr="007B7372">
              <w:rPr>
                <w:bCs/>
                <w:sz w:val="21"/>
                <w:szCs w:val="21"/>
              </w:rPr>
              <w:t>T</w:t>
            </w:r>
            <w:r w:rsidRPr="007B7372">
              <w:rPr>
                <w:bCs/>
                <w:sz w:val="21"/>
                <w:szCs w:val="21"/>
                <w:vertAlign w:val="subscript"/>
              </w:rPr>
              <w:t>switch_</w:t>
            </w:r>
            <w:r w:rsidRPr="007B7372">
              <w:rPr>
                <w:rFonts w:eastAsiaTheme="minorEastAsia"/>
                <w:bCs/>
                <w:sz w:val="21"/>
                <w:szCs w:val="21"/>
                <w:vertAlign w:val="subscript"/>
                <w:lang w:eastAsia="zh-CN"/>
              </w:rPr>
              <w:t xml:space="preserve">1 </w:t>
            </w:r>
            <w:r w:rsidRPr="007B7372">
              <w:rPr>
                <w:sz w:val="21"/>
                <w:szCs w:val="21"/>
                <w:lang w:eastAsia="zh-CN"/>
              </w:rPr>
              <w:t>&lt;</w:t>
            </w:r>
            <w:r w:rsidRPr="007B7372">
              <w:rPr>
                <w:bCs/>
                <w:sz w:val="21"/>
                <w:szCs w:val="21"/>
              </w:rPr>
              <w:t xml:space="preserve"> T</w:t>
            </w:r>
            <w:r w:rsidRPr="007B7372">
              <w:rPr>
                <w:bCs/>
                <w:sz w:val="21"/>
                <w:szCs w:val="21"/>
                <w:vertAlign w:val="subscript"/>
              </w:rPr>
              <w:t>switch_</w:t>
            </w:r>
            <w:r w:rsidRPr="007B7372">
              <w:rPr>
                <w:rFonts w:eastAsiaTheme="minorEastAsia"/>
                <w:bCs/>
                <w:sz w:val="21"/>
                <w:szCs w:val="21"/>
                <w:vertAlign w:val="subscript"/>
                <w:lang w:eastAsia="zh-CN"/>
              </w:rPr>
              <w:t>2</w:t>
            </w:r>
            <w:r w:rsidRPr="007B7372">
              <w:rPr>
                <w:sz w:val="21"/>
                <w:szCs w:val="21"/>
                <w:lang w:eastAsia="zh-CN"/>
              </w:rPr>
              <w:t>.</w:t>
            </w:r>
          </w:p>
          <w:p w14:paraId="22F56054" w14:textId="77777777" w:rsidR="00B75E10" w:rsidRPr="007B7372" w:rsidRDefault="00B75E10" w:rsidP="001A086A">
            <w:pPr>
              <w:pStyle w:val="afc"/>
              <w:numPr>
                <w:ilvl w:val="0"/>
                <w:numId w:val="15"/>
              </w:numPr>
              <w:overflowPunct/>
              <w:autoSpaceDE/>
              <w:adjustRightInd/>
              <w:snapToGrid w:val="0"/>
              <w:spacing w:before="60" w:after="60"/>
              <w:ind w:left="248" w:hangingChars="118" w:hanging="248"/>
              <w:textAlignment w:val="auto"/>
              <w:rPr>
                <w:rFonts w:eastAsiaTheme="minorEastAsia"/>
                <w:sz w:val="21"/>
                <w:szCs w:val="21"/>
                <w:lang w:val="en-US" w:eastAsia="zh-CN"/>
              </w:rPr>
            </w:pPr>
            <w:r w:rsidRPr="007B7372">
              <w:rPr>
                <w:rFonts w:eastAsiaTheme="minorEastAsia"/>
                <w:sz w:val="21"/>
                <w:szCs w:val="21"/>
                <w:lang w:val="en-US" w:eastAsia="zh-CN"/>
              </w:rPr>
              <w:t>Apply the same UE capability with the same granularity for this scenario and for the scenario approved in RAN4 LS in R4-2303507.</w:t>
            </w:r>
          </w:p>
          <w:p w14:paraId="3A7D35FB" w14:textId="77777777" w:rsidR="00B75E10" w:rsidRPr="007B7372" w:rsidRDefault="00B75E10" w:rsidP="007B7372">
            <w:pPr>
              <w:snapToGrid w:val="0"/>
              <w:spacing w:before="60" w:after="60"/>
              <w:rPr>
                <w:rFonts w:eastAsiaTheme="minorEastAsia"/>
                <w:sz w:val="21"/>
                <w:szCs w:val="21"/>
                <w:lang w:val="en-US" w:eastAsia="zh-CN"/>
              </w:rPr>
            </w:pPr>
            <w:r w:rsidRPr="007B7372">
              <w:rPr>
                <w:rFonts w:eastAsia="宋体"/>
                <w:sz w:val="21"/>
                <w:szCs w:val="21"/>
                <w:lang w:eastAsia="zh-CN"/>
              </w:rPr>
              <w:t xml:space="preserve">Proposal 3: </w:t>
            </w:r>
            <w:r w:rsidRPr="007B7372">
              <w:rPr>
                <w:rFonts w:eastAsiaTheme="minorEastAsia"/>
                <w:sz w:val="21"/>
                <w:szCs w:val="21"/>
                <w:lang w:val="en-US" w:eastAsia="zh-CN"/>
              </w:rPr>
              <w:t xml:space="preserve">Mandate 2-layer UL-MIMO support for carrier(s) capable of 2Tx, considering: 1) UL throughput benefit, 2) moderate complexity increase, 3) specification consistency with the Rel-16/17 </w:t>
            </w:r>
            <w:proofErr w:type="spellStart"/>
            <w:r w:rsidRPr="007B7372">
              <w:rPr>
                <w:rFonts w:eastAsiaTheme="minorEastAsia"/>
                <w:sz w:val="21"/>
                <w:szCs w:val="21"/>
                <w:lang w:val="en-US" w:eastAsia="zh-CN"/>
              </w:rPr>
              <w:t>Tx</w:t>
            </w:r>
            <w:proofErr w:type="spellEnd"/>
            <w:r w:rsidRPr="007B7372">
              <w:rPr>
                <w:rFonts w:eastAsiaTheme="minorEastAsia"/>
                <w:sz w:val="21"/>
                <w:szCs w:val="21"/>
                <w:lang w:val="en-US" w:eastAsia="zh-CN"/>
              </w:rPr>
              <w:t xml:space="preserve"> switching, 4) specification consistency with RAN2 for Rel-18 </w:t>
            </w:r>
            <w:proofErr w:type="spellStart"/>
            <w:r w:rsidRPr="007B7372">
              <w:rPr>
                <w:rFonts w:eastAsiaTheme="minorEastAsia"/>
                <w:sz w:val="21"/>
                <w:szCs w:val="21"/>
                <w:lang w:val="en-US" w:eastAsia="zh-CN"/>
              </w:rPr>
              <w:t>Tx</w:t>
            </w:r>
            <w:proofErr w:type="spellEnd"/>
            <w:r w:rsidRPr="007B7372">
              <w:rPr>
                <w:rFonts w:eastAsiaTheme="minorEastAsia"/>
                <w:sz w:val="21"/>
                <w:szCs w:val="21"/>
                <w:lang w:val="en-US" w:eastAsia="zh-CN"/>
              </w:rPr>
              <w:t xml:space="preserve"> switching.</w:t>
            </w:r>
          </w:p>
          <w:p w14:paraId="708CB240" w14:textId="77777777" w:rsidR="00B75E10" w:rsidRPr="007B7372" w:rsidRDefault="00B75E10" w:rsidP="007B7372">
            <w:pPr>
              <w:snapToGrid w:val="0"/>
              <w:spacing w:before="60" w:after="60"/>
              <w:rPr>
                <w:rFonts w:eastAsiaTheme="minorEastAsia"/>
                <w:sz w:val="21"/>
                <w:szCs w:val="21"/>
                <w:lang w:val="en-US" w:eastAsia="zh-CN"/>
              </w:rPr>
            </w:pPr>
            <w:r w:rsidRPr="007B7372">
              <w:rPr>
                <w:rFonts w:eastAsia="宋体"/>
                <w:sz w:val="21"/>
                <w:szCs w:val="21"/>
                <w:lang w:eastAsia="zh-CN"/>
              </w:rPr>
              <w:t xml:space="preserve">Proposal 4: </w:t>
            </w:r>
            <w:r w:rsidRPr="007B7372">
              <w:rPr>
                <w:rFonts w:eastAsia="等线"/>
                <w:sz w:val="21"/>
                <w:szCs w:val="21"/>
                <w:lang w:val="en-US" w:eastAsia="zh-CN"/>
              </w:rPr>
              <w:t xml:space="preserve">The band combinations supporting Rel-18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switching </w:t>
            </w:r>
            <w:r w:rsidRPr="007B7372">
              <w:rPr>
                <w:sz w:val="21"/>
                <w:szCs w:val="21"/>
                <w:lang w:val="en-US" w:eastAsia="zh-CN"/>
              </w:rPr>
              <w:t>across 3</w:t>
            </w:r>
            <w:r w:rsidRPr="007B7372">
              <w:rPr>
                <w:rFonts w:eastAsiaTheme="minorEastAsia"/>
                <w:sz w:val="21"/>
                <w:szCs w:val="21"/>
                <w:lang w:val="en-US" w:eastAsia="zh-CN"/>
              </w:rPr>
              <w:t>/</w:t>
            </w:r>
            <w:r w:rsidRPr="007B7372">
              <w:rPr>
                <w:sz w:val="21"/>
                <w:szCs w:val="21"/>
                <w:lang w:val="en-US" w:eastAsia="zh-CN"/>
              </w:rPr>
              <w:t>4 bands</w:t>
            </w:r>
            <w:r w:rsidRPr="007B7372">
              <w:rPr>
                <w:rFonts w:eastAsia="等线"/>
                <w:sz w:val="21"/>
                <w:szCs w:val="21"/>
                <w:lang w:val="en-US" w:eastAsia="zh-CN"/>
              </w:rPr>
              <w:t xml:space="preserve"> are up to UE implementation and reporting</w:t>
            </w:r>
            <w:r w:rsidRPr="007B7372">
              <w:rPr>
                <w:rFonts w:eastAsia="宋体"/>
                <w:sz w:val="21"/>
                <w:szCs w:val="21"/>
                <w:lang w:eastAsia="zh-CN"/>
              </w:rPr>
              <w:t xml:space="preserve">, and there is no need to introduce the </w:t>
            </w:r>
            <w:r w:rsidRPr="007B7372">
              <w:rPr>
                <w:sz w:val="21"/>
                <w:szCs w:val="21"/>
                <w:lang w:val="en-US" w:eastAsia="zh-CN"/>
              </w:rPr>
              <w:t xml:space="preserve">band configurations for </w:t>
            </w:r>
            <w:r w:rsidRPr="007B7372">
              <w:rPr>
                <w:rFonts w:eastAsia="等线"/>
                <w:sz w:val="21"/>
                <w:szCs w:val="21"/>
                <w:lang w:val="en-US" w:eastAsia="zh-CN"/>
              </w:rPr>
              <w:t xml:space="preserve">Rel-18 </w:t>
            </w:r>
            <w:r w:rsidRPr="007B7372">
              <w:rPr>
                <w:sz w:val="21"/>
                <w:szCs w:val="21"/>
                <w:lang w:val="en-US" w:eastAsia="zh-CN"/>
              </w:rPr>
              <w:t xml:space="preserve">UL </w:t>
            </w:r>
            <w:proofErr w:type="spellStart"/>
            <w:r w:rsidRPr="007B7372">
              <w:rPr>
                <w:sz w:val="21"/>
                <w:szCs w:val="21"/>
                <w:lang w:val="en-US" w:eastAsia="zh-CN"/>
              </w:rPr>
              <w:t>Tx</w:t>
            </w:r>
            <w:proofErr w:type="spellEnd"/>
            <w:r w:rsidRPr="007B7372">
              <w:rPr>
                <w:sz w:val="21"/>
                <w:szCs w:val="21"/>
                <w:lang w:val="en-US" w:eastAsia="zh-CN"/>
              </w:rPr>
              <w:t xml:space="preserve"> switching</w:t>
            </w:r>
            <w:r w:rsidRPr="007B7372">
              <w:rPr>
                <w:rFonts w:eastAsiaTheme="minorEastAsia"/>
                <w:sz w:val="21"/>
                <w:szCs w:val="21"/>
                <w:lang w:val="en-US" w:eastAsia="zh-CN"/>
              </w:rPr>
              <w:t xml:space="preserve"> in RAN4 specification, considering that:</w:t>
            </w:r>
          </w:p>
          <w:p w14:paraId="609F39CF" w14:textId="77777777" w:rsidR="00B75E10" w:rsidRPr="007B7372" w:rsidRDefault="00B75E10" w:rsidP="001A086A">
            <w:pPr>
              <w:pStyle w:val="afc"/>
              <w:numPr>
                <w:ilvl w:val="0"/>
                <w:numId w:val="15"/>
              </w:numPr>
              <w:overflowPunct/>
              <w:autoSpaceDE/>
              <w:adjustRightInd/>
              <w:snapToGrid w:val="0"/>
              <w:spacing w:before="60" w:after="60"/>
              <w:ind w:left="248" w:hangingChars="118" w:hanging="248"/>
              <w:textAlignment w:val="auto"/>
              <w:rPr>
                <w:rFonts w:eastAsiaTheme="minorEastAsia"/>
                <w:sz w:val="21"/>
                <w:szCs w:val="21"/>
                <w:lang w:val="en-US" w:eastAsia="zh-CN"/>
              </w:rPr>
            </w:pPr>
            <w:r w:rsidRPr="007B7372">
              <w:rPr>
                <w:rFonts w:eastAsiaTheme="minorEastAsia"/>
                <w:sz w:val="21"/>
                <w:szCs w:val="21"/>
                <w:lang w:val="en-US" w:eastAsia="zh-CN"/>
              </w:rPr>
              <w:t xml:space="preserve">No BC specific requirement for Rel-18 </w:t>
            </w:r>
            <w:proofErr w:type="spellStart"/>
            <w:r w:rsidRPr="007B7372">
              <w:rPr>
                <w:rFonts w:eastAsiaTheme="minorEastAsia"/>
                <w:sz w:val="21"/>
                <w:szCs w:val="21"/>
                <w:lang w:val="en-US" w:eastAsia="zh-CN"/>
              </w:rPr>
              <w:t>Tx</w:t>
            </w:r>
            <w:proofErr w:type="spellEnd"/>
            <w:r w:rsidRPr="007B7372">
              <w:rPr>
                <w:rFonts w:eastAsiaTheme="minorEastAsia"/>
                <w:sz w:val="21"/>
                <w:szCs w:val="21"/>
                <w:lang w:val="en-US" w:eastAsia="zh-CN"/>
              </w:rPr>
              <w:t xml:space="preserve"> switching is needed. For the use of </w:t>
            </w:r>
            <w:proofErr w:type="spellStart"/>
            <w:proofErr w:type="gramStart"/>
            <w:r w:rsidRPr="007B7372">
              <w:rPr>
                <w:rFonts w:eastAsiaTheme="minorEastAsia"/>
                <w:sz w:val="21"/>
                <w:szCs w:val="21"/>
                <w:lang w:val="en-US" w:eastAsia="zh-CN"/>
              </w:rPr>
              <w:t>Tx</w:t>
            </w:r>
            <w:proofErr w:type="spellEnd"/>
            <w:proofErr w:type="gramEnd"/>
            <w:r w:rsidRPr="007B7372">
              <w:rPr>
                <w:rFonts w:eastAsiaTheme="minorEastAsia"/>
                <w:sz w:val="21"/>
                <w:szCs w:val="21"/>
                <w:lang w:val="en-US" w:eastAsia="zh-CN"/>
              </w:rPr>
              <w:t xml:space="preserve"> switching across 3/4 bands, the generic Rel-18 </w:t>
            </w:r>
            <w:proofErr w:type="spellStart"/>
            <w:r w:rsidRPr="007B7372">
              <w:rPr>
                <w:rFonts w:eastAsiaTheme="minorEastAsia"/>
                <w:sz w:val="21"/>
                <w:szCs w:val="21"/>
                <w:lang w:val="en-US" w:eastAsia="zh-CN"/>
              </w:rPr>
              <w:t>Tx</w:t>
            </w:r>
            <w:proofErr w:type="spellEnd"/>
            <w:r w:rsidRPr="007B7372">
              <w:rPr>
                <w:rFonts w:eastAsiaTheme="minorEastAsia"/>
                <w:sz w:val="21"/>
                <w:szCs w:val="21"/>
                <w:lang w:val="en-US" w:eastAsia="zh-CN"/>
              </w:rPr>
              <w:t xml:space="preserve"> switching requirement (i.e., CR endorsed in RAN4 #106) and the existing CA/SUL BC specific requirements are sufficient.</w:t>
            </w:r>
          </w:p>
          <w:p w14:paraId="57799E14" w14:textId="77777777" w:rsidR="00B75E10" w:rsidRPr="007B7372" w:rsidRDefault="00B75E10" w:rsidP="001A086A">
            <w:pPr>
              <w:pStyle w:val="afc"/>
              <w:numPr>
                <w:ilvl w:val="0"/>
                <w:numId w:val="15"/>
              </w:numPr>
              <w:overflowPunct/>
              <w:autoSpaceDE/>
              <w:adjustRightInd/>
              <w:snapToGrid w:val="0"/>
              <w:spacing w:before="60" w:after="60"/>
              <w:ind w:left="248" w:hangingChars="118" w:hanging="248"/>
              <w:textAlignment w:val="auto"/>
              <w:rPr>
                <w:rFonts w:eastAsiaTheme="minorEastAsia"/>
                <w:sz w:val="21"/>
                <w:szCs w:val="21"/>
                <w:lang w:val="en-US" w:eastAsia="zh-CN"/>
              </w:rPr>
            </w:pPr>
            <w:r w:rsidRPr="007B7372">
              <w:rPr>
                <w:rFonts w:eastAsiaTheme="minorEastAsia"/>
                <w:sz w:val="21"/>
                <w:szCs w:val="21"/>
                <w:lang w:val="en-US" w:eastAsia="zh-CN"/>
              </w:rPr>
              <w:t xml:space="preserve">The band combinations supporting Rel-16/17 </w:t>
            </w:r>
            <w:proofErr w:type="spellStart"/>
            <w:r w:rsidRPr="007B7372">
              <w:rPr>
                <w:rFonts w:eastAsiaTheme="minorEastAsia"/>
                <w:sz w:val="21"/>
                <w:szCs w:val="21"/>
                <w:lang w:val="en-US" w:eastAsia="zh-CN"/>
              </w:rPr>
              <w:t>Tx</w:t>
            </w:r>
            <w:proofErr w:type="spellEnd"/>
            <w:r w:rsidRPr="007B7372">
              <w:rPr>
                <w:rFonts w:eastAsiaTheme="minorEastAsia"/>
                <w:sz w:val="21"/>
                <w:szCs w:val="21"/>
                <w:lang w:val="en-US" w:eastAsia="zh-CN"/>
              </w:rPr>
              <w:t xml:space="preserve"> switching are up to UE implementation</w:t>
            </w:r>
            <w:r w:rsidRPr="007B7372">
              <w:rPr>
                <w:rFonts w:eastAsia="等线"/>
                <w:sz w:val="21"/>
                <w:szCs w:val="21"/>
                <w:lang w:val="en-US" w:eastAsia="zh-CN"/>
              </w:rPr>
              <w:t xml:space="preserve"> and reporting</w:t>
            </w:r>
            <w:r w:rsidRPr="007B7372">
              <w:rPr>
                <w:rFonts w:eastAsiaTheme="minorEastAsia"/>
                <w:sz w:val="21"/>
                <w:szCs w:val="21"/>
                <w:lang w:val="en-US" w:eastAsia="zh-CN"/>
              </w:rPr>
              <w:t>.</w:t>
            </w:r>
          </w:p>
          <w:p w14:paraId="4252B4CB" w14:textId="24E69814" w:rsidR="00B75E10" w:rsidRPr="007B7372" w:rsidRDefault="00B75E10" w:rsidP="007B7372">
            <w:pPr>
              <w:overflowPunct/>
              <w:autoSpaceDE/>
              <w:autoSpaceDN/>
              <w:adjustRightInd/>
              <w:snapToGrid w:val="0"/>
              <w:spacing w:before="60" w:after="60"/>
              <w:textAlignment w:val="auto"/>
              <w:rPr>
                <w:rFonts w:eastAsiaTheme="minorEastAsia"/>
                <w:sz w:val="21"/>
                <w:szCs w:val="21"/>
                <w:lang w:val="en-US" w:eastAsia="zh-CN"/>
              </w:rPr>
            </w:pPr>
            <w:r w:rsidRPr="007B7372">
              <w:rPr>
                <w:rFonts w:eastAsia="宋体"/>
                <w:sz w:val="21"/>
                <w:szCs w:val="21"/>
                <w:lang w:eastAsia="zh-CN"/>
              </w:rPr>
              <w:t>Proposal 5: When</w:t>
            </w:r>
            <w:r w:rsidRPr="007B7372">
              <w:rPr>
                <w:rFonts w:eastAsia="等线"/>
                <w:sz w:val="21"/>
                <w:szCs w:val="21"/>
                <w:lang w:val="en-US" w:eastAsia="zh-CN"/>
              </w:rPr>
              <w:t xml:space="preserve"> there are necessary BC specific RF requirements to be discussed and specified, e.g., DL interruption due to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switching, we support to discuss the requirement per BC basis and capture the agreement in the RAN4 specification.</w:t>
            </w:r>
          </w:p>
        </w:tc>
      </w:tr>
      <w:tr w:rsidR="008D54DA" w:rsidRPr="007B7372" w14:paraId="006E64DC" w14:textId="77777777" w:rsidTr="008D54DA">
        <w:trPr>
          <w:trHeight w:val="468"/>
        </w:trPr>
        <w:tc>
          <w:tcPr>
            <w:tcW w:w="1135" w:type="dxa"/>
            <w:vAlign w:val="center"/>
          </w:tcPr>
          <w:p w14:paraId="51464FAF" w14:textId="3271BCB5" w:rsidR="008D54DA" w:rsidRPr="007B7372" w:rsidRDefault="008D54DA" w:rsidP="007B7372">
            <w:pPr>
              <w:snapToGrid w:val="0"/>
              <w:spacing w:before="60" w:after="60"/>
              <w:jc w:val="both"/>
              <w:rPr>
                <w:sz w:val="21"/>
                <w:szCs w:val="21"/>
              </w:rPr>
            </w:pPr>
            <w:r w:rsidRPr="007B7372">
              <w:rPr>
                <w:sz w:val="21"/>
                <w:szCs w:val="21"/>
              </w:rPr>
              <w:lastRenderedPageBreak/>
              <w:t>R4-2307255</w:t>
            </w:r>
          </w:p>
        </w:tc>
        <w:tc>
          <w:tcPr>
            <w:tcW w:w="1417" w:type="dxa"/>
            <w:vAlign w:val="center"/>
          </w:tcPr>
          <w:p w14:paraId="116BD39B" w14:textId="506136C2" w:rsidR="008D54DA" w:rsidRPr="007B7372" w:rsidRDefault="008D54DA" w:rsidP="007B7372">
            <w:pPr>
              <w:snapToGrid w:val="0"/>
              <w:spacing w:before="60" w:after="60"/>
              <w:jc w:val="both"/>
              <w:rPr>
                <w:sz w:val="21"/>
                <w:szCs w:val="21"/>
              </w:rPr>
            </w:pPr>
            <w:r w:rsidRPr="007B7372">
              <w:rPr>
                <w:sz w:val="21"/>
                <w:szCs w:val="21"/>
              </w:rPr>
              <w:t>China Telecom, [NTT DOCOMO, Huawei, Hisilicon, CMCC, OPPO, ZTE]</w:t>
            </w:r>
          </w:p>
        </w:tc>
        <w:tc>
          <w:tcPr>
            <w:tcW w:w="7481" w:type="dxa"/>
            <w:vAlign w:val="center"/>
          </w:tcPr>
          <w:p w14:paraId="70A18B6A" w14:textId="3C7E837F" w:rsidR="008D54DA" w:rsidRPr="007B7372" w:rsidRDefault="008D54DA" w:rsidP="007B7372">
            <w:pPr>
              <w:snapToGrid w:val="0"/>
              <w:spacing w:before="60" w:after="60"/>
              <w:jc w:val="both"/>
              <w:rPr>
                <w:sz w:val="21"/>
                <w:szCs w:val="21"/>
              </w:rPr>
            </w:pPr>
            <w:r w:rsidRPr="007B7372">
              <w:rPr>
                <w:sz w:val="21"/>
                <w:szCs w:val="21"/>
              </w:rPr>
              <w:t>CR for 38.101-1: Time mask for switching across three or four uplink bands</w:t>
            </w:r>
          </w:p>
        </w:tc>
      </w:tr>
      <w:tr w:rsidR="008D54DA" w:rsidRPr="007B7372" w14:paraId="2390214D" w14:textId="77777777" w:rsidTr="008D54DA">
        <w:trPr>
          <w:trHeight w:val="468"/>
        </w:trPr>
        <w:tc>
          <w:tcPr>
            <w:tcW w:w="1135" w:type="dxa"/>
            <w:vAlign w:val="center"/>
          </w:tcPr>
          <w:p w14:paraId="16C1E6D5" w14:textId="1CBD4340" w:rsidR="008D54DA" w:rsidRPr="007B7372" w:rsidRDefault="008D54DA" w:rsidP="007B7372">
            <w:pPr>
              <w:snapToGrid w:val="0"/>
              <w:spacing w:before="60" w:after="60"/>
              <w:jc w:val="both"/>
              <w:rPr>
                <w:sz w:val="21"/>
                <w:szCs w:val="21"/>
              </w:rPr>
            </w:pPr>
            <w:r w:rsidRPr="007B7372">
              <w:rPr>
                <w:sz w:val="21"/>
                <w:szCs w:val="21"/>
              </w:rPr>
              <w:t>R4-2307304</w:t>
            </w:r>
          </w:p>
        </w:tc>
        <w:tc>
          <w:tcPr>
            <w:tcW w:w="1417" w:type="dxa"/>
            <w:vAlign w:val="center"/>
          </w:tcPr>
          <w:p w14:paraId="27C12E94" w14:textId="23C9B583" w:rsidR="008D54DA" w:rsidRPr="007B7372" w:rsidRDefault="008D54DA" w:rsidP="007B7372">
            <w:pPr>
              <w:snapToGrid w:val="0"/>
              <w:spacing w:before="60" w:after="60"/>
              <w:jc w:val="both"/>
              <w:rPr>
                <w:sz w:val="21"/>
                <w:szCs w:val="21"/>
              </w:rPr>
            </w:pPr>
            <w:r w:rsidRPr="007B7372">
              <w:rPr>
                <w:sz w:val="21"/>
                <w:szCs w:val="21"/>
              </w:rPr>
              <w:t>NTT DOCOMO, INC.</w:t>
            </w:r>
          </w:p>
        </w:tc>
        <w:tc>
          <w:tcPr>
            <w:tcW w:w="7481" w:type="dxa"/>
            <w:vAlign w:val="center"/>
          </w:tcPr>
          <w:p w14:paraId="7AD87D4B" w14:textId="77777777"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 xml:space="preserve">Views on Rel-18 </w:t>
            </w:r>
            <w:proofErr w:type="spellStart"/>
            <w:r w:rsidRPr="007B7372">
              <w:rPr>
                <w:sz w:val="21"/>
                <w:szCs w:val="21"/>
              </w:rPr>
              <w:t>Tx</w:t>
            </w:r>
            <w:proofErr w:type="spellEnd"/>
            <w:r w:rsidRPr="007B7372">
              <w:rPr>
                <w:sz w:val="21"/>
                <w:szCs w:val="21"/>
              </w:rPr>
              <w:t xml:space="preserve"> switching</w:t>
            </w:r>
          </w:p>
          <w:p w14:paraId="29A7625C" w14:textId="77777777" w:rsidR="00D674EF" w:rsidRPr="00D674EF" w:rsidRDefault="00D674EF" w:rsidP="00D674EF">
            <w:pPr>
              <w:snapToGrid w:val="0"/>
              <w:spacing w:before="60" w:after="60"/>
              <w:rPr>
                <w:rFonts w:eastAsia="游明朝"/>
                <w:sz w:val="21"/>
                <w:lang w:val="en-US" w:eastAsia="ja-JP"/>
              </w:rPr>
            </w:pPr>
            <w:r w:rsidRPr="00D674EF">
              <w:rPr>
                <w:rFonts w:eastAsia="游明朝"/>
                <w:sz w:val="21"/>
                <w:u w:val="single"/>
                <w:lang w:val="en-US" w:eastAsia="ja-JP"/>
              </w:rPr>
              <w:t>Proposal 1:</w:t>
            </w:r>
            <w:r w:rsidRPr="00D674EF">
              <w:rPr>
                <w:rFonts w:eastAsia="游明朝"/>
                <w:sz w:val="21"/>
                <w:lang w:val="en-US" w:eastAsia="ja-JP"/>
              </w:rPr>
              <w:t xml:space="preserve"> Take option 2 if RAN4 agrees to define the time relationship between the location of the switching period and T_0 in RAN4 specification.</w:t>
            </w:r>
          </w:p>
          <w:p w14:paraId="157527C2" w14:textId="77777777" w:rsidR="00D674EF" w:rsidRPr="00D674EF" w:rsidRDefault="00D674EF" w:rsidP="00D674EF">
            <w:pPr>
              <w:snapToGrid w:val="0"/>
              <w:spacing w:before="60" w:after="60"/>
              <w:rPr>
                <w:rFonts w:eastAsia="游明朝"/>
                <w:sz w:val="21"/>
                <w:lang w:val="en-US" w:eastAsia="ja-JP"/>
              </w:rPr>
            </w:pPr>
            <w:r w:rsidRPr="00D674EF">
              <w:rPr>
                <w:rFonts w:eastAsia="游明朝"/>
                <w:sz w:val="21"/>
                <w:u w:val="single"/>
                <w:lang w:val="en-US" w:eastAsia="ja-JP"/>
              </w:rPr>
              <w:t>Observation 1</w:t>
            </w:r>
            <w:r w:rsidRPr="00D674EF">
              <w:rPr>
                <w:rFonts w:eastAsia="游明朝"/>
                <w:sz w:val="21"/>
                <w:lang w:val="en-US" w:eastAsia="ja-JP"/>
              </w:rPr>
              <w:t>: If we follow the following RAN2 agreement, UE supporting 2Tx needs to indicate UL MIMO capability.</w:t>
            </w:r>
          </w:p>
          <w:p w14:paraId="4A830A21" w14:textId="6D0E2995" w:rsidR="00D674EF" w:rsidRPr="00D674EF" w:rsidRDefault="00D674EF" w:rsidP="003C4115">
            <w:pPr>
              <w:numPr>
                <w:ilvl w:val="0"/>
                <w:numId w:val="26"/>
              </w:numPr>
              <w:snapToGrid w:val="0"/>
              <w:spacing w:before="60" w:after="60"/>
              <w:rPr>
                <w:rFonts w:eastAsia="游明朝"/>
                <w:i/>
                <w:iCs/>
                <w:sz w:val="21"/>
                <w:lang w:val="en-US" w:eastAsia="ja-JP"/>
              </w:rPr>
            </w:pPr>
            <w:r w:rsidRPr="00D674EF">
              <w:rPr>
                <w:rFonts w:eastAsia="游明朝"/>
                <w:i/>
                <w:iCs/>
                <w:sz w:val="21"/>
                <w:lang w:val="en-US" w:eastAsia="ja-JP"/>
              </w:rPr>
              <w:t>For UE capability of 2-port UL transmission, RAN2 reuse the per-FS UL-MIMO UE capability (no spec change).</w:t>
            </w:r>
          </w:p>
          <w:p w14:paraId="202866DC" w14:textId="77777777" w:rsidR="00D674EF" w:rsidRPr="00D674EF" w:rsidRDefault="00D674EF" w:rsidP="00D674EF">
            <w:pPr>
              <w:snapToGrid w:val="0"/>
              <w:spacing w:before="60" w:after="60"/>
              <w:rPr>
                <w:rFonts w:eastAsia="游明朝"/>
                <w:sz w:val="21"/>
                <w:lang w:val="en-US" w:eastAsia="ja-JP"/>
              </w:rPr>
            </w:pPr>
            <w:r w:rsidRPr="00D674EF">
              <w:rPr>
                <w:rFonts w:eastAsia="游明朝"/>
                <w:sz w:val="21"/>
                <w:u w:val="single"/>
                <w:lang w:val="en-US" w:eastAsia="ja-JP"/>
              </w:rPr>
              <w:t>Proposal 2:</w:t>
            </w:r>
            <w:r w:rsidRPr="00D674EF">
              <w:rPr>
                <w:rFonts w:eastAsia="游明朝"/>
                <w:sz w:val="21"/>
                <w:lang w:val="en-US" w:eastAsia="ja-JP"/>
              </w:rPr>
              <w:t xml:space="preserve"> Mandate 2-layer UL-MIMO support for carrier(s) capable of 2Tx</w:t>
            </w:r>
          </w:p>
          <w:p w14:paraId="099B809C" w14:textId="77777777" w:rsidR="003C4115" w:rsidRPr="003C4115" w:rsidRDefault="003C4115" w:rsidP="003C4115">
            <w:pPr>
              <w:snapToGrid w:val="0"/>
              <w:spacing w:before="60" w:after="60"/>
              <w:rPr>
                <w:rFonts w:eastAsia="游明朝"/>
                <w:sz w:val="21"/>
                <w:lang w:eastAsia="ja-JP"/>
              </w:rPr>
            </w:pPr>
            <w:r w:rsidRPr="003C4115">
              <w:rPr>
                <w:rFonts w:eastAsia="游明朝" w:hint="eastAsia"/>
                <w:sz w:val="21"/>
                <w:u w:val="single"/>
                <w:lang w:val="en-US" w:eastAsia="ja-JP"/>
              </w:rPr>
              <w:t>P</w:t>
            </w:r>
            <w:r w:rsidRPr="003C4115">
              <w:rPr>
                <w:rFonts w:eastAsia="游明朝"/>
                <w:sz w:val="21"/>
                <w:u w:val="single"/>
                <w:lang w:val="en-US" w:eastAsia="ja-JP"/>
              </w:rPr>
              <w:t>roposal 3:</w:t>
            </w:r>
            <w:r w:rsidRPr="003C4115">
              <w:rPr>
                <w:rFonts w:eastAsia="游明朝"/>
                <w:sz w:val="21"/>
                <w:lang w:val="en-US" w:eastAsia="ja-JP"/>
              </w:rPr>
              <w:t xml:space="preserve"> Regarding </w:t>
            </w:r>
            <w:r w:rsidRPr="003C4115">
              <w:rPr>
                <w:sz w:val="21"/>
                <w:lang w:val="en-US"/>
              </w:rPr>
              <w:t>b</w:t>
            </w:r>
            <w:r w:rsidRPr="003C4115">
              <w:rPr>
                <w:sz w:val="21"/>
              </w:rPr>
              <w:t xml:space="preserve">and configurations for Rel-18 </w:t>
            </w:r>
            <w:proofErr w:type="spellStart"/>
            <w:r w:rsidRPr="003C4115">
              <w:rPr>
                <w:sz w:val="21"/>
              </w:rPr>
              <w:t>Tx</w:t>
            </w:r>
            <w:proofErr w:type="spellEnd"/>
            <w:r w:rsidRPr="003C4115">
              <w:rPr>
                <w:sz w:val="21"/>
              </w:rPr>
              <w:t xml:space="preserve"> switching</w:t>
            </w:r>
            <w:r w:rsidRPr="003C4115">
              <w:rPr>
                <w:rFonts w:eastAsia="游明朝"/>
                <w:sz w:val="21"/>
                <w:lang w:eastAsia="ja-JP"/>
              </w:rPr>
              <w:t>, take option 1. If it is not agreed, take option 2 as a compromise.</w:t>
            </w:r>
          </w:p>
          <w:p w14:paraId="2DA1895C" w14:textId="77777777" w:rsidR="003C4115" w:rsidRPr="003C4115" w:rsidRDefault="003C4115" w:rsidP="003C4115">
            <w:pPr>
              <w:numPr>
                <w:ilvl w:val="0"/>
                <w:numId w:val="26"/>
              </w:numPr>
              <w:snapToGrid w:val="0"/>
              <w:spacing w:before="60" w:after="60"/>
              <w:rPr>
                <w:rFonts w:eastAsia="游明朝"/>
                <w:sz w:val="21"/>
                <w:lang w:eastAsia="ja-JP"/>
              </w:rPr>
            </w:pPr>
            <w:r w:rsidRPr="003C4115">
              <w:rPr>
                <w:rFonts w:eastAsia="游明朝"/>
                <w:sz w:val="21"/>
                <w:u w:val="single"/>
                <w:lang w:eastAsia="ja-JP"/>
              </w:rPr>
              <w:t xml:space="preserve">Option 1: </w:t>
            </w:r>
            <w:r w:rsidRPr="003C4115">
              <w:rPr>
                <w:rFonts w:eastAsia="游明朝"/>
                <w:sz w:val="21"/>
                <w:lang w:eastAsia="ja-JP"/>
              </w:rPr>
              <w:t xml:space="preserve">Not to explicitly list the band configurations, which means all existing </w:t>
            </w:r>
            <w:r w:rsidRPr="003C4115">
              <w:rPr>
                <w:rFonts w:eastAsia="游明朝"/>
                <w:i/>
                <w:iCs/>
                <w:sz w:val="21"/>
                <w:lang w:val="en-US" w:eastAsia="ja-JP"/>
              </w:rPr>
              <w:t>band</w:t>
            </w:r>
            <w:r w:rsidRPr="003C4115">
              <w:rPr>
                <w:rFonts w:eastAsia="游明朝"/>
                <w:sz w:val="21"/>
                <w:lang w:eastAsia="ja-JP"/>
              </w:rPr>
              <w:t xml:space="preserve"> configurations can support Rel-18 </w:t>
            </w:r>
            <w:proofErr w:type="spellStart"/>
            <w:r w:rsidRPr="003C4115">
              <w:rPr>
                <w:rFonts w:eastAsia="游明朝"/>
                <w:sz w:val="21"/>
                <w:lang w:eastAsia="ja-JP"/>
              </w:rPr>
              <w:t>Tx</w:t>
            </w:r>
            <w:proofErr w:type="spellEnd"/>
            <w:r w:rsidRPr="003C4115">
              <w:rPr>
                <w:rFonts w:eastAsia="游明朝"/>
                <w:sz w:val="21"/>
                <w:lang w:eastAsia="ja-JP"/>
              </w:rPr>
              <w:t xml:space="preserve"> switching based on optional UE capability (Our preference).</w:t>
            </w:r>
          </w:p>
          <w:p w14:paraId="291F5A1A" w14:textId="77777777" w:rsidR="003C4115" w:rsidRPr="003C4115" w:rsidRDefault="003C4115" w:rsidP="003C4115">
            <w:pPr>
              <w:numPr>
                <w:ilvl w:val="0"/>
                <w:numId w:val="26"/>
              </w:numPr>
              <w:snapToGrid w:val="0"/>
              <w:spacing w:before="60" w:after="60"/>
              <w:rPr>
                <w:rFonts w:eastAsia="游明朝" w:hint="eastAsia"/>
                <w:sz w:val="21"/>
                <w:lang w:eastAsia="ja-JP"/>
              </w:rPr>
            </w:pPr>
            <w:r w:rsidRPr="003C4115">
              <w:rPr>
                <w:rFonts w:eastAsia="游明朝"/>
                <w:i/>
                <w:iCs/>
                <w:sz w:val="21"/>
                <w:lang w:val="en-US" w:eastAsia="ja-JP"/>
              </w:rPr>
              <w:t>Option</w:t>
            </w:r>
            <w:r w:rsidRPr="003C4115">
              <w:rPr>
                <w:rFonts w:eastAsia="游明朝"/>
                <w:sz w:val="21"/>
                <w:u w:val="single"/>
                <w:lang w:eastAsia="ja-JP"/>
              </w:rPr>
              <w:t xml:space="preserve"> 2:</w:t>
            </w:r>
            <w:r w:rsidRPr="003C4115">
              <w:rPr>
                <w:rFonts w:eastAsia="游明朝"/>
                <w:sz w:val="21"/>
                <w:lang w:val="en-US" w:eastAsia="ja-JP"/>
              </w:rPr>
              <w:t xml:space="preserve"> Not to introduce a new table but to introduce a new column or NOTE into existing band configuration tables to indicate which band combination can support Rel-18 </w:t>
            </w:r>
            <w:proofErr w:type="spellStart"/>
            <w:r w:rsidRPr="003C4115">
              <w:rPr>
                <w:rFonts w:eastAsia="游明朝"/>
                <w:sz w:val="21"/>
                <w:lang w:val="en-US" w:eastAsia="ja-JP"/>
              </w:rPr>
              <w:t>Tx</w:t>
            </w:r>
            <w:proofErr w:type="spellEnd"/>
            <w:r w:rsidRPr="003C4115">
              <w:rPr>
                <w:rFonts w:eastAsia="游明朝"/>
                <w:sz w:val="21"/>
                <w:lang w:val="en-US" w:eastAsia="ja-JP"/>
              </w:rPr>
              <w:t xml:space="preserve"> switching, and the indication in the specification can be updated directly by submitting CR, which means we don’t need to follow a basket WI approach.</w:t>
            </w:r>
          </w:p>
          <w:p w14:paraId="48FEDBB7" w14:textId="77777777" w:rsidR="00D674EF" w:rsidRPr="00D674EF" w:rsidRDefault="00D674EF" w:rsidP="00D674EF">
            <w:pPr>
              <w:snapToGrid w:val="0"/>
              <w:spacing w:before="60" w:after="60"/>
              <w:rPr>
                <w:rFonts w:eastAsia="游明朝"/>
                <w:bCs/>
                <w:sz w:val="21"/>
                <w:lang w:val="en-US" w:eastAsia="ja-JP"/>
              </w:rPr>
            </w:pPr>
            <w:r w:rsidRPr="00D674EF">
              <w:rPr>
                <w:rFonts w:eastAsia="游明朝"/>
                <w:bCs/>
                <w:sz w:val="21"/>
                <w:u w:val="single"/>
                <w:lang w:val="en-US" w:eastAsia="ja-JP"/>
              </w:rPr>
              <w:t>Observation 2:</w:t>
            </w:r>
            <w:r w:rsidRPr="00D674EF">
              <w:rPr>
                <w:rFonts w:eastAsia="游明朝"/>
                <w:bCs/>
                <w:sz w:val="21"/>
                <w:lang w:val="en-US" w:eastAsia="ja-JP"/>
              </w:rPr>
              <w:t xml:space="preserve"> It is RAN1 understanding that it is possible that the two </w:t>
            </w:r>
            <w:proofErr w:type="spellStart"/>
            <w:r w:rsidRPr="00D674EF">
              <w:rPr>
                <w:rFonts w:eastAsia="游明朝"/>
                <w:bCs/>
                <w:sz w:val="21"/>
                <w:lang w:val="en-US" w:eastAsia="ja-JP"/>
              </w:rPr>
              <w:t>Tx</w:t>
            </w:r>
            <w:proofErr w:type="spellEnd"/>
            <w:r w:rsidRPr="00D674EF">
              <w:rPr>
                <w:rFonts w:eastAsia="游明朝"/>
                <w:bCs/>
                <w:sz w:val="21"/>
                <w:lang w:val="en-US" w:eastAsia="ja-JP"/>
              </w:rPr>
              <w:t xml:space="preserve"> chains are </w:t>
            </w:r>
            <w:r w:rsidRPr="00D674EF">
              <w:rPr>
                <w:rFonts w:eastAsia="游明朝"/>
                <w:bCs/>
                <w:sz w:val="21"/>
                <w:lang w:val="en-US" w:eastAsia="ja-JP"/>
              </w:rPr>
              <w:lastRenderedPageBreak/>
              <w:t xml:space="preserve">switched concurrently between two different band pairs for one </w:t>
            </w:r>
            <w:proofErr w:type="spellStart"/>
            <w:r w:rsidRPr="00D674EF">
              <w:rPr>
                <w:rFonts w:eastAsia="游明朝"/>
                <w:bCs/>
                <w:sz w:val="21"/>
                <w:lang w:val="en-US" w:eastAsia="ja-JP"/>
              </w:rPr>
              <w:t>Tx</w:t>
            </w:r>
            <w:proofErr w:type="spellEnd"/>
            <w:r w:rsidRPr="00D674EF">
              <w:rPr>
                <w:rFonts w:eastAsia="游明朝"/>
                <w:bCs/>
                <w:sz w:val="21"/>
                <w:lang w:val="en-US" w:eastAsia="ja-JP"/>
              </w:rPr>
              <w:t xml:space="preserve"> switching instance during a single switching gap for the three examples. </w:t>
            </w:r>
            <w:proofErr w:type="gramStart"/>
            <w:r w:rsidRPr="00D674EF">
              <w:rPr>
                <w:rFonts w:eastAsia="游明朝"/>
                <w:bCs/>
                <w:sz w:val="21"/>
                <w:lang w:val="en-US" w:eastAsia="ja-JP"/>
              </w:rPr>
              <w:t>and</w:t>
            </w:r>
            <w:proofErr w:type="gramEnd"/>
            <w:r w:rsidRPr="00D674EF">
              <w:rPr>
                <w:rFonts w:eastAsia="游明朝"/>
                <w:bCs/>
                <w:sz w:val="21"/>
                <w:lang w:val="en-US" w:eastAsia="ja-JP"/>
              </w:rPr>
              <w:t xml:space="preserve"> that whether two </w:t>
            </w:r>
            <w:proofErr w:type="spellStart"/>
            <w:r w:rsidRPr="00D674EF">
              <w:rPr>
                <w:rFonts w:eastAsia="游明朝"/>
                <w:bCs/>
                <w:sz w:val="21"/>
                <w:lang w:val="en-US" w:eastAsia="ja-JP"/>
              </w:rPr>
              <w:t>Tx</w:t>
            </w:r>
            <w:proofErr w:type="spellEnd"/>
            <w:r w:rsidRPr="00D674EF">
              <w:rPr>
                <w:rFonts w:eastAsia="游明朝"/>
                <w:bCs/>
                <w:sz w:val="21"/>
                <w:lang w:val="en-US" w:eastAsia="ja-JP"/>
              </w:rPr>
              <w:t xml:space="preserve"> chains are switched simultaneously or sequentially for one </w:t>
            </w:r>
            <w:proofErr w:type="spellStart"/>
            <w:r w:rsidRPr="00D674EF">
              <w:rPr>
                <w:rFonts w:eastAsia="游明朝"/>
                <w:bCs/>
                <w:sz w:val="21"/>
                <w:lang w:val="en-US" w:eastAsia="ja-JP"/>
              </w:rPr>
              <w:t>Tx</w:t>
            </w:r>
            <w:proofErr w:type="spellEnd"/>
            <w:r w:rsidRPr="00D674EF">
              <w:rPr>
                <w:rFonts w:eastAsia="游明朝"/>
                <w:bCs/>
                <w:sz w:val="21"/>
                <w:lang w:val="en-US" w:eastAsia="ja-JP"/>
              </w:rPr>
              <w:t xml:space="preserve"> switching instance during the single determined switching gap is up to RAN4.</w:t>
            </w:r>
          </w:p>
          <w:p w14:paraId="4A9725C0" w14:textId="743FD47E" w:rsidR="00D27FB6" w:rsidRPr="007B7372" w:rsidRDefault="00D674EF" w:rsidP="00D674EF">
            <w:pPr>
              <w:overflowPunct/>
              <w:autoSpaceDE/>
              <w:autoSpaceDN/>
              <w:adjustRightInd/>
              <w:snapToGrid w:val="0"/>
              <w:spacing w:before="60" w:after="60"/>
              <w:textAlignment w:val="auto"/>
              <w:rPr>
                <w:rFonts w:eastAsiaTheme="minorEastAsia"/>
                <w:sz w:val="21"/>
                <w:szCs w:val="21"/>
                <w:lang w:val="en-US" w:eastAsia="zh-CN"/>
              </w:rPr>
            </w:pPr>
            <w:r w:rsidRPr="00D674EF">
              <w:rPr>
                <w:rFonts w:eastAsia="游明朝"/>
                <w:bCs/>
                <w:sz w:val="21"/>
                <w:u w:val="single"/>
                <w:lang w:val="en-US" w:eastAsia="ja-JP"/>
              </w:rPr>
              <w:t>Observation 3:</w:t>
            </w:r>
            <w:r w:rsidRPr="00D674EF">
              <w:rPr>
                <w:rFonts w:eastAsia="游明朝"/>
                <w:bCs/>
                <w:sz w:val="21"/>
                <w:lang w:val="en-US" w:eastAsia="ja-JP"/>
              </w:rPr>
              <w:t xml:space="preserve"> The RAN1 understanding is aligned with the current RAN4 discussion status.</w:t>
            </w:r>
          </w:p>
        </w:tc>
      </w:tr>
      <w:tr w:rsidR="00E85996" w:rsidRPr="007B7372" w14:paraId="44A0886F" w14:textId="77777777" w:rsidTr="008D54DA">
        <w:trPr>
          <w:trHeight w:val="468"/>
        </w:trPr>
        <w:tc>
          <w:tcPr>
            <w:tcW w:w="1135" w:type="dxa"/>
            <w:vAlign w:val="center"/>
          </w:tcPr>
          <w:p w14:paraId="6B5A45AF" w14:textId="51A74932" w:rsidR="008D54DA" w:rsidRPr="007B7372" w:rsidRDefault="008D54DA" w:rsidP="007B7372">
            <w:pPr>
              <w:snapToGrid w:val="0"/>
              <w:spacing w:before="60" w:after="60"/>
              <w:jc w:val="both"/>
              <w:rPr>
                <w:sz w:val="21"/>
                <w:szCs w:val="21"/>
              </w:rPr>
            </w:pPr>
            <w:r w:rsidRPr="007B7372">
              <w:rPr>
                <w:sz w:val="21"/>
                <w:szCs w:val="21"/>
              </w:rPr>
              <w:lastRenderedPageBreak/>
              <w:t>R4-2307742</w:t>
            </w:r>
          </w:p>
        </w:tc>
        <w:tc>
          <w:tcPr>
            <w:tcW w:w="1417" w:type="dxa"/>
            <w:vAlign w:val="center"/>
          </w:tcPr>
          <w:p w14:paraId="01304C0E" w14:textId="19AFE7FC" w:rsidR="008D54DA" w:rsidRPr="007B7372" w:rsidRDefault="008D54DA" w:rsidP="007B7372">
            <w:pPr>
              <w:snapToGrid w:val="0"/>
              <w:spacing w:before="60" w:after="60"/>
              <w:jc w:val="both"/>
              <w:rPr>
                <w:sz w:val="21"/>
                <w:szCs w:val="21"/>
              </w:rPr>
            </w:pPr>
            <w:r w:rsidRPr="007B7372">
              <w:rPr>
                <w:sz w:val="21"/>
                <w:szCs w:val="21"/>
              </w:rPr>
              <w:t>Ericsson</w:t>
            </w:r>
          </w:p>
        </w:tc>
        <w:tc>
          <w:tcPr>
            <w:tcW w:w="7481" w:type="dxa"/>
            <w:vAlign w:val="center"/>
          </w:tcPr>
          <w:p w14:paraId="16236774" w14:textId="77777777"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 xml:space="preserve">On the time masks for </w:t>
            </w:r>
            <w:proofErr w:type="spellStart"/>
            <w:r w:rsidRPr="007B7372">
              <w:rPr>
                <w:sz w:val="21"/>
                <w:szCs w:val="21"/>
              </w:rPr>
              <w:t>Tx</w:t>
            </w:r>
            <w:proofErr w:type="spellEnd"/>
            <w:r w:rsidRPr="007B7372">
              <w:rPr>
                <w:sz w:val="21"/>
                <w:szCs w:val="21"/>
              </w:rPr>
              <w:t xml:space="preserve"> switching between 3-4 bands</w:t>
            </w:r>
          </w:p>
          <w:p w14:paraId="078D4ADE" w14:textId="77777777" w:rsidR="00E85996" w:rsidRPr="007B7372" w:rsidRDefault="00E85996" w:rsidP="007B7372">
            <w:pPr>
              <w:pStyle w:val="a9"/>
              <w:snapToGrid w:val="0"/>
              <w:spacing w:before="60" w:after="60"/>
              <w:rPr>
                <w:sz w:val="21"/>
                <w:szCs w:val="21"/>
                <w:lang w:val="en-US"/>
              </w:rPr>
            </w:pPr>
            <w:r w:rsidRPr="007B7372">
              <w:rPr>
                <w:sz w:val="21"/>
                <w:szCs w:val="21"/>
                <w:lang w:val="en-US"/>
              </w:rPr>
              <w:t>We observe that</w:t>
            </w:r>
          </w:p>
          <w:p w14:paraId="527DE763" w14:textId="77777777" w:rsidR="00E85996" w:rsidRPr="007B7372" w:rsidRDefault="00E85996" w:rsidP="007B7372">
            <w:pPr>
              <w:snapToGrid w:val="0"/>
              <w:spacing w:before="60" w:after="60"/>
              <w:rPr>
                <w:rFonts w:eastAsia="MS Gothic"/>
                <w:bCs/>
                <w:sz w:val="21"/>
                <w:szCs w:val="21"/>
                <w:lang w:val="en-US" w:eastAsia="zh-CN"/>
              </w:rPr>
            </w:pPr>
            <w:r w:rsidRPr="007B7372">
              <w:rPr>
                <w:bCs/>
                <w:sz w:val="21"/>
                <w:szCs w:val="21"/>
                <w:lang w:val="en-US"/>
              </w:rPr>
              <w:t>Observation 1: for the ‘exact location of the switching period’, Option 1 (</w:t>
            </w:r>
            <w:r w:rsidRPr="007B7372">
              <w:rPr>
                <w:rFonts w:eastAsia="MS Gothic"/>
                <w:bCs/>
                <w:sz w:val="21"/>
                <w:szCs w:val="21"/>
                <w:lang w:val="en-US" w:eastAsia="zh-CN"/>
              </w:rPr>
              <w:t>the switching period immediately precedes the time T0) would have allowed predictable UE behavior and predictable location of DL interruptions. The definition of the time relationship between the location of the switching period and T</w:t>
            </w:r>
            <w:r w:rsidRPr="007B7372">
              <w:rPr>
                <w:rFonts w:eastAsia="MS Gothic"/>
                <w:bCs/>
                <w:sz w:val="21"/>
                <w:szCs w:val="21"/>
                <w:vertAlign w:val="subscript"/>
                <w:lang w:val="en-US" w:eastAsia="zh-CN"/>
              </w:rPr>
              <w:t>0</w:t>
            </w:r>
            <w:r w:rsidRPr="007B7372">
              <w:rPr>
                <w:rFonts w:eastAsia="MS Gothic"/>
                <w:bCs/>
                <w:sz w:val="21"/>
                <w:szCs w:val="21"/>
                <w:lang w:val="en-US" w:eastAsia="zh-CN"/>
              </w:rPr>
              <w:t xml:space="preserve"> location (Option 3) is specified by RAN1 in 38.214 for the two-band case, the switching period part of the preparation phase for scheduled transmissions. The same should apply for the switching band pairs of a 3-4 band combination.</w:t>
            </w:r>
          </w:p>
          <w:p w14:paraId="43229868" w14:textId="77777777" w:rsidR="00E85996" w:rsidRPr="007B7372" w:rsidRDefault="00E85996" w:rsidP="007B7372">
            <w:pPr>
              <w:snapToGrid w:val="0"/>
              <w:spacing w:before="60" w:after="60"/>
              <w:rPr>
                <w:rFonts w:eastAsia="MS Gothic"/>
                <w:bCs/>
                <w:sz w:val="21"/>
                <w:szCs w:val="21"/>
                <w:lang w:val="en-US" w:eastAsia="zh-CN"/>
              </w:rPr>
            </w:pPr>
          </w:p>
          <w:p w14:paraId="552EF21D" w14:textId="5DA41ADC" w:rsidR="00E85996" w:rsidRPr="007B7372" w:rsidRDefault="00E85996" w:rsidP="007B7372">
            <w:pPr>
              <w:snapToGrid w:val="0"/>
              <w:spacing w:before="60" w:after="60"/>
              <w:rPr>
                <w:rFonts w:eastAsiaTheme="minorEastAsia"/>
                <w:sz w:val="21"/>
                <w:szCs w:val="21"/>
                <w:lang w:val="en-US" w:eastAsia="zh-CN"/>
              </w:rPr>
            </w:pPr>
            <w:r w:rsidRPr="007B7372">
              <w:rPr>
                <w:rFonts w:eastAsia="MS Gothic"/>
                <w:sz w:val="21"/>
                <w:szCs w:val="21"/>
                <w:lang w:val="en-US" w:eastAsia="zh-CN"/>
              </w:rPr>
              <w:t>and propose that</w:t>
            </w:r>
          </w:p>
          <w:p w14:paraId="1882A713" w14:textId="02A3B6AF" w:rsidR="00E85996" w:rsidRPr="007B7372" w:rsidRDefault="00E85996" w:rsidP="007B7372">
            <w:pPr>
              <w:snapToGrid w:val="0"/>
              <w:spacing w:before="60" w:after="60"/>
              <w:rPr>
                <w:rFonts w:eastAsiaTheme="minorEastAsia"/>
                <w:bCs/>
                <w:sz w:val="21"/>
                <w:szCs w:val="21"/>
                <w:lang w:val="en-US" w:eastAsia="zh-CN"/>
              </w:rPr>
            </w:pPr>
            <w:r w:rsidRPr="007B7372">
              <w:rPr>
                <w:bCs/>
                <w:sz w:val="21"/>
                <w:szCs w:val="21"/>
                <w:lang w:val="en-US"/>
              </w:rPr>
              <w:t>Proposal 1: for switching within one band pair of a 3-4 band combination</w:t>
            </w:r>
          </w:p>
          <w:p w14:paraId="675030B5" w14:textId="0E754D8F" w:rsidR="00E85996" w:rsidRPr="007B7372" w:rsidRDefault="00E85996" w:rsidP="001A086A">
            <w:pPr>
              <w:numPr>
                <w:ilvl w:val="0"/>
                <w:numId w:val="19"/>
              </w:numPr>
              <w:snapToGrid w:val="0"/>
              <w:spacing w:before="60" w:after="60"/>
              <w:rPr>
                <w:rFonts w:eastAsia="Times New Roman"/>
                <w:bCs/>
                <w:sz w:val="21"/>
                <w:szCs w:val="21"/>
                <w:lang w:val="en-US"/>
              </w:rPr>
            </w:pPr>
            <w:r w:rsidRPr="007B7372">
              <w:rPr>
                <w:rFonts w:eastAsia="Times New Roman"/>
                <w:bCs/>
                <w:sz w:val="21"/>
                <w:szCs w:val="21"/>
                <w:lang w:val="en-US"/>
              </w:rPr>
              <w:t>if an uplink switching is triggered for an uplink transmission starting at T</w:t>
            </w:r>
            <w:r w:rsidRPr="007B7372">
              <w:rPr>
                <w:rFonts w:eastAsia="Times New Roman"/>
                <w:bCs/>
                <w:sz w:val="21"/>
                <w:szCs w:val="21"/>
                <w:vertAlign w:val="subscript"/>
                <w:lang w:val="en-US"/>
              </w:rPr>
              <w:t>0</w:t>
            </w:r>
            <w:r w:rsidRPr="007B7372">
              <w:rPr>
                <w:rFonts w:eastAsia="Times New Roman"/>
                <w:bCs/>
                <w:sz w:val="21"/>
                <w:szCs w:val="21"/>
                <w:lang w:val="en-US"/>
              </w:rPr>
              <w:t xml:space="preserve"> </w:t>
            </w:r>
            <w:r w:rsidRPr="007B7372">
              <w:rPr>
                <w:rFonts w:eastAsia="Times New Roman"/>
                <w:bCs/>
                <w:sz w:val="21"/>
                <w:szCs w:val="21"/>
              </w:rPr>
              <w:t>based on higher layer configuration(s)</w:t>
            </w:r>
            <w:r w:rsidRPr="007B7372">
              <w:rPr>
                <w:rFonts w:eastAsia="Times New Roman"/>
                <w:bCs/>
                <w:sz w:val="21"/>
                <w:szCs w:val="21"/>
                <w:lang w:val="en-US"/>
              </w:rPr>
              <w:t xml:space="preserve"> or</w:t>
            </w:r>
            <w:r w:rsidRPr="007B7372">
              <w:rPr>
                <w:rFonts w:eastAsia="Times New Roman"/>
                <w:bCs/>
                <w:sz w:val="21"/>
                <w:szCs w:val="21"/>
              </w:rPr>
              <w:t xml:space="preserve"> DCI(s) received before </w:t>
            </w:r>
            <w:r w:rsidRPr="007B7372">
              <w:rPr>
                <w:rFonts w:eastAsia="Times New Roman"/>
                <w:bCs/>
                <w:sz w:val="21"/>
                <w:szCs w:val="21"/>
                <w:lang w:val="en-US"/>
              </w:rPr>
              <w:t>T</w:t>
            </w:r>
            <w:r w:rsidRPr="007B7372">
              <w:rPr>
                <w:rFonts w:eastAsia="Times New Roman"/>
                <w:bCs/>
                <w:sz w:val="21"/>
                <w:szCs w:val="21"/>
                <w:vertAlign w:val="subscript"/>
                <w:lang w:val="en-US"/>
              </w:rPr>
              <w:t>0</w:t>
            </w:r>
            <w:r w:rsidRPr="007B7372">
              <w:rPr>
                <w:rFonts w:eastAsia="Times New Roman"/>
                <w:bCs/>
                <w:iCs/>
                <w:sz w:val="21"/>
                <w:szCs w:val="21"/>
                <w:lang w:val="en-US"/>
              </w:rPr>
              <w:t xml:space="preserve"> − </w:t>
            </w:r>
            <w:proofErr w:type="spellStart"/>
            <w:r w:rsidRPr="007B7372">
              <w:rPr>
                <w:rFonts w:eastAsia="Times New Roman"/>
                <w:bCs/>
                <w:sz w:val="21"/>
                <w:szCs w:val="21"/>
                <w:lang w:val="en-US"/>
              </w:rPr>
              <w:t>T</w:t>
            </w:r>
            <w:r w:rsidRPr="007B7372">
              <w:rPr>
                <w:rFonts w:eastAsia="Times New Roman"/>
                <w:bCs/>
                <w:sz w:val="21"/>
                <w:szCs w:val="21"/>
                <w:vertAlign w:val="subscript"/>
                <w:lang w:val="en-US"/>
              </w:rPr>
              <w:t>offset</w:t>
            </w:r>
            <w:proofErr w:type="spellEnd"/>
            <w:r w:rsidRPr="007B7372">
              <w:rPr>
                <w:rFonts w:eastAsia="Times New Roman"/>
                <w:bCs/>
                <w:sz w:val="21"/>
                <w:szCs w:val="21"/>
              </w:rPr>
              <w:t xml:space="preserve"> </w:t>
            </w:r>
            <w:r w:rsidRPr="007B7372">
              <w:rPr>
                <w:rFonts w:eastAsia="Times New Roman"/>
                <w:bCs/>
                <w:sz w:val="21"/>
                <w:szCs w:val="21"/>
                <w:lang w:val="en-US"/>
              </w:rPr>
              <w:t xml:space="preserve">as specified in 38.214 and the </w:t>
            </w:r>
            <w:r w:rsidRPr="007B7372">
              <w:rPr>
                <w:rFonts w:eastAsia="Times New Roman"/>
                <w:bCs/>
                <w:sz w:val="21"/>
                <w:szCs w:val="21"/>
              </w:rPr>
              <w:t xml:space="preserve">UE </w:t>
            </w:r>
            <w:r w:rsidRPr="007B7372">
              <w:rPr>
                <w:rFonts w:eastAsia="Times New Roman"/>
                <w:bCs/>
                <w:sz w:val="21"/>
                <w:szCs w:val="21"/>
                <w:lang w:val="en-US"/>
              </w:rPr>
              <w:t>is</w:t>
            </w:r>
            <w:r w:rsidRPr="007B7372">
              <w:rPr>
                <w:rFonts w:eastAsia="Times New Roman"/>
                <w:bCs/>
                <w:sz w:val="21"/>
                <w:szCs w:val="21"/>
              </w:rPr>
              <w:t xml:space="preserve"> not </w:t>
            </w:r>
            <w:r w:rsidRPr="007B7372">
              <w:rPr>
                <w:rFonts w:eastAsia="Times New Roman"/>
                <w:bCs/>
                <w:sz w:val="21"/>
                <w:szCs w:val="21"/>
                <w:lang w:val="en-US"/>
              </w:rPr>
              <w:t xml:space="preserve">scheduled or configured with uplink transmissions for a duration of at least the </w:t>
            </w:r>
            <w:r w:rsidRPr="007B7372">
              <w:rPr>
                <w:rFonts w:eastAsia="Times New Roman"/>
                <w:bCs/>
                <w:sz w:val="21"/>
                <w:szCs w:val="21"/>
              </w:rPr>
              <w:t xml:space="preserve">uplink switching gap </w:t>
            </w:r>
            <m:oMath>
              <m:sSub>
                <m:sSubPr>
                  <m:ctrlPr>
                    <w:rPr>
                      <w:rFonts w:ascii="Cambria Math" w:eastAsia="Times New Roman" w:hAnsi="Cambria Math"/>
                      <w:sz w:val="21"/>
                      <w:szCs w:val="21"/>
                    </w:rPr>
                  </m:ctrlPr>
                </m:sSubPr>
                <m:e>
                  <m:r>
                    <m:rPr>
                      <m:sty m:val="p"/>
                    </m:rPr>
                    <w:rPr>
                      <w:rFonts w:ascii="Cambria Math" w:eastAsia="Times New Roman" w:hAnsi="Cambria Math"/>
                      <w:sz w:val="21"/>
                      <w:szCs w:val="21"/>
                    </w:rPr>
                    <m:t>N</m:t>
                  </m:r>
                </m:e>
                <m:sub>
                  <m:r>
                    <m:rPr>
                      <m:nor/>
                    </m:rPr>
                    <w:rPr>
                      <w:rFonts w:eastAsia="Times New Roman"/>
                      <w:sz w:val="21"/>
                      <w:szCs w:val="21"/>
                    </w:rPr>
                    <m:t>Tx1-Tx2</m:t>
                  </m:r>
                </m:sub>
              </m:sSub>
            </m:oMath>
            <w:r w:rsidRPr="007B7372">
              <w:rPr>
                <w:rFonts w:eastAsia="Times New Roman"/>
                <w:bCs/>
                <w:sz w:val="21"/>
                <w:szCs w:val="21"/>
              </w:rPr>
              <w:t xml:space="preserve"> on </w:t>
            </w:r>
            <w:r w:rsidRPr="007B7372">
              <w:rPr>
                <w:rFonts w:eastAsia="Times New Roman"/>
                <w:bCs/>
                <w:iCs/>
                <w:sz w:val="21"/>
                <w:szCs w:val="21"/>
              </w:rPr>
              <w:t>any of the carriers</w:t>
            </w:r>
            <w:r w:rsidRPr="007B7372">
              <w:rPr>
                <w:rFonts w:eastAsia="Times New Roman"/>
                <w:bCs/>
                <w:sz w:val="21"/>
                <w:szCs w:val="21"/>
              </w:rPr>
              <w:t xml:space="preserve"> before</w:t>
            </w:r>
            <w:r w:rsidRPr="007B7372">
              <w:rPr>
                <w:rFonts w:eastAsia="Times New Roman"/>
                <w:bCs/>
                <w:sz w:val="21"/>
                <w:szCs w:val="21"/>
                <w:lang w:val="en-US"/>
              </w:rPr>
              <w:t xml:space="preserve"> T</w:t>
            </w:r>
            <w:r w:rsidRPr="007B7372">
              <w:rPr>
                <w:rFonts w:eastAsia="Times New Roman"/>
                <w:bCs/>
                <w:sz w:val="21"/>
                <w:szCs w:val="21"/>
                <w:vertAlign w:val="subscript"/>
                <w:lang w:val="en-US"/>
              </w:rPr>
              <w:t>0</w:t>
            </w:r>
            <w:r w:rsidRPr="007B7372">
              <w:rPr>
                <w:rFonts w:eastAsia="Times New Roman"/>
                <w:bCs/>
                <w:sz w:val="21"/>
                <w:szCs w:val="21"/>
                <w:lang w:val="en-US"/>
              </w:rPr>
              <w:t>, then</w:t>
            </w:r>
          </w:p>
          <w:p w14:paraId="0A69816C" w14:textId="77777777" w:rsidR="00E85996" w:rsidRPr="007B7372" w:rsidRDefault="00E85996" w:rsidP="001A086A">
            <w:pPr>
              <w:numPr>
                <w:ilvl w:val="0"/>
                <w:numId w:val="19"/>
              </w:numPr>
              <w:snapToGrid w:val="0"/>
              <w:spacing w:before="60" w:after="60"/>
              <w:rPr>
                <w:rFonts w:eastAsia="Times New Roman"/>
                <w:bCs/>
                <w:iCs/>
                <w:sz w:val="21"/>
                <w:szCs w:val="21"/>
                <w:lang w:bidi="bn-IN"/>
              </w:rPr>
            </w:pPr>
            <w:proofErr w:type="gramStart"/>
            <w:r w:rsidRPr="007B7372">
              <w:rPr>
                <w:rFonts w:eastAsia="Times New Roman"/>
                <w:bCs/>
                <w:sz w:val="21"/>
                <w:szCs w:val="21"/>
                <w:lang w:val="en-US"/>
              </w:rPr>
              <w:t>transient</w:t>
            </w:r>
            <w:proofErr w:type="gramEnd"/>
            <w:r w:rsidRPr="007B7372">
              <w:rPr>
                <w:rFonts w:eastAsia="Times New Roman"/>
                <w:bCs/>
                <w:sz w:val="21"/>
                <w:szCs w:val="21"/>
                <w:lang w:val="en-US"/>
              </w:rPr>
              <w:t xml:space="preserve"> periods of 10 </w:t>
            </w:r>
            <w:r w:rsidRPr="007B7372">
              <w:rPr>
                <w:rFonts w:eastAsia="Times New Roman"/>
                <w:bCs/>
                <w:sz w:val="21"/>
                <w:szCs w:val="21"/>
                <w:lang w:val="en-US"/>
              </w:rPr>
              <w:t xml:space="preserve">s are located at the end of the last symbol(s) scheduled on the carriers </w:t>
            </w:r>
            <w:r w:rsidRPr="007B7372">
              <w:rPr>
                <w:rFonts w:eastAsia="Times New Roman"/>
                <w:bCs/>
                <w:sz w:val="21"/>
                <w:szCs w:val="21"/>
              </w:rPr>
              <w:t>before</w:t>
            </w:r>
            <w:r w:rsidRPr="007B7372">
              <w:rPr>
                <w:rFonts w:eastAsia="Times New Roman"/>
                <w:bCs/>
                <w:sz w:val="21"/>
                <w:szCs w:val="21"/>
                <w:lang w:val="en-US"/>
              </w:rPr>
              <w:t xml:space="preserve"> T</w:t>
            </w:r>
            <w:r w:rsidRPr="007B7372">
              <w:rPr>
                <w:rFonts w:eastAsia="Times New Roman"/>
                <w:bCs/>
                <w:sz w:val="21"/>
                <w:szCs w:val="21"/>
                <w:vertAlign w:val="subscript"/>
                <w:lang w:val="en-US"/>
              </w:rPr>
              <w:t>0</w:t>
            </w:r>
            <w:r w:rsidRPr="007B7372">
              <w:rPr>
                <w:rFonts w:eastAsia="Times New Roman"/>
                <w:bCs/>
                <w:sz w:val="21"/>
                <w:szCs w:val="21"/>
                <w:lang w:val="en-US"/>
              </w:rPr>
              <w:t xml:space="preserve"> and at the start of the first symbol(s) scheduled or configured after T</w:t>
            </w:r>
            <w:r w:rsidRPr="007B7372">
              <w:rPr>
                <w:rFonts w:eastAsia="Times New Roman"/>
                <w:bCs/>
                <w:sz w:val="21"/>
                <w:szCs w:val="21"/>
                <w:vertAlign w:val="subscript"/>
                <w:lang w:val="en-US"/>
              </w:rPr>
              <w:t>0</w:t>
            </w:r>
            <w:r w:rsidRPr="007B7372">
              <w:rPr>
                <w:rFonts w:eastAsia="Times New Roman"/>
                <w:bCs/>
                <w:iCs/>
                <w:sz w:val="21"/>
                <w:szCs w:val="21"/>
                <w:lang w:val="en-US"/>
              </w:rPr>
              <w:t>.</w:t>
            </w:r>
          </w:p>
          <w:p w14:paraId="0C96D4C5" w14:textId="77777777" w:rsidR="00E85996" w:rsidRPr="007B7372" w:rsidRDefault="00E85996" w:rsidP="007B7372">
            <w:pPr>
              <w:snapToGrid w:val="0"/>
              <w:spacing w:before="60" w:after="60"/>
              <w:rPr>
                <w:bCs/>
                <w:sz w:val="21"/>
                <w:szCs w:val="21"/>
                <w:lang w:val="en-US"/>
              </w:rPr>
            </w:pPr>
            <w:proofErr w:type="gramStart"/>
            <w:r w:rsidRPr="007B7372">
              <w:rPr>
                <w:bCs/>
                <w:sz w:val="21"/>
                <w:szCs w:val="21"/>
                <w:lang w:val="en-US"/>
              </w:rPr>
              <w:t>without</w:t>
            </w:r>
            <w:proofErr w:type="gramEnd"/>
            <w:r w:rsidRPr="007B7372">
              <w:rPr>
                <w:bCs/>
                <w:sz w:val="21"/>
                <w:szCs w:val="21"/>
                <w:lang w:val="en-US"/>
              </w:rPr>
              <w:t xml:space="preserve"> concurrent switching on any other band pair. The band propriety configured by the </w:t>
            </w:r>
            <w:proofErr w:type="spellStart"/>
            <w:r w:rsidRPr="007B7372">
              <w:rPr>
                <w:bCs/>
                <w:sz w:val="21"/>
                <w:szCs w:val="21"/>
                <w:lang w:val="en-US"/>
              </w:rPr>
              <w:t>gNB</w:t>
            </w:r>
            <w:proofErr w:type="spellEnd"/>
            <w:r w:rsidRPr="007B7372">
              <w:rPr>
                <w:bCs/>
                <w:sz w:val="21"/>
                <w:szCs w:val="21"/>
                <w:lang w:val="en-US"/>
              </w:rPr>
              <w:t xml:space="preserve"> can be ignored in this case.</w:t>
            </w:r>
          </w:p>
          <w:p w14:paraId="116D3674" w14:textId="77777777" w:rsidR="00E85996" w:rsidRPr="007B7372" w:rsidRDefault="00E85996" w:rsidP="007B7372">
            <w:pPr>
              <w:snapToGrid w:val="0"/>
              <w:spacing w:before="60" w:after="60"/>
              <w:rPr>
                <w:rFonts w:eastAsia="MS Gothic"/>
                <w:bCs/>
                <w:sz w:val="21"/>
                <w:szCs w:val="21"/>
                <w:lang w:val="en-US" w:eastAsia="zh-CN"/>
              </w:rPr>
            </w:pPr>
          </w:p>
          <w:p w14:paraId="25CEAC0D" w14:textId="77777777" w:rsidR="00E85996" w:rsidRPr="007B7372" w:rsidRDefault="00E85996" w:rsidP="007B7372">
            <w:pPr>
              <w:snapToGrid w:val="0"/>
              <w:spacing w:before="60" w:after="60"/>
              <w:rPr>
                <w:noProof/>
                <w:sz w:val="21"/>
                <w:szCs w:val="21"/>
              </w:rPr>
            </w:pPr>
            <w:r w:rsidRPr="007B7372">
              <w:rPr>
                <w:rFonts w:eastAsia="MS Gothic"/>
                <w:sz w:val="21"/>
                <w:szCs w:val="21"/>
                <w:lang w:val="en-US" w:eastAsia="zh-CN"/>
              </w:rPr>
              <w:t xml:space="preserve">and that </w:t>
            </w:r>
            <w:r w:rsidRPr="007B7372">
              <w:rPr>
                <w:noProof/>
                <w:sz w:val="21"/>
                <w:szCs w:val="21"/>
              </w:rPr>
              <w:t>the network can assume that swtiching is completed at the time(s) T</w:t>
            </w:r>
            <w:r w:rsidRPr="007B7372">
              <w:rPr>
                <w:noProof/>
                <w:sz w:val="21"/>
                <w:szCs w:val="21"/>
                <w:vertAlign w:val="subscript"/>
              </w:rPr>
              <w:t>0</w:t>
            </w:r>
            <w:r w:rsidRPr="007B7372">
              <w:rPr>
                <w:noProof/>
                <w:sz w:val="21"/>
                <w:szCs w:val="21"/>
              </w:rPr>
              <w:t xml:space="preserve"> if the entire switching period required for concurrent swtiching is absorbed by a transmission gap</w:t>
            </w:r>
          </w:p>
          <w:p w14:paraId="04AB3323" w14:textId="77777777" w:rsidR="00E85996" w:rsidRPr="007B7372" w:rsidRDefault="00E85996" w:rsidP="007B7372">
            <w:pPr>
              <w:snapToGrid w:val="0"/>
              <w:spacing w:before="60" w:after="60"/>
              <w:rPr>
                <w:noProof/>
                <w:sz w:val="21"/>
                <w:szCs w:val="21"/>
              </w:rPr>
            </w:pPr>
          </w:p>
          <w:p w14:paraId="36D572F9" w14:textId="77777777" w:rsidR="00E85996" w:rsidRPr="007B7372" w:rsidRDefault="00E85996" w:rsidP="007B7372">
            <w:pPr>
              <w:pStyle w:val="a9"/>
              <w:snapToGrid w:val="0"/>
              <w:spacing w:before="60" w:after="60"/>
              <w:rPr>
                <w:bCs/>
                <w:noProof/>
                <w:sz w:val="21"/>
                <w:szCs w:val="21"/>
              </w:rPr>
            </w:pPr>
            <w:r w:rsidRPr="007B7372">
              <w:rPr>
                <w:bCs/>
                <w:noProof/>
                <w:sz w:val="21"/>
                <w:szCs w:val="21"/>
              </w:rPr>
              <w:t>Proposal 2: if for concurrent switching on two band pairs the network provides a transmission gap on all carriers absorbing the sum of the switching period capabilties of the said band pairs, then transmissions start the time(s) T</w:t>
            </w:r>
            <w:r w:rsidRPr="007B7372">
              <w:rPr>
                <w:bCs/>
                <w:noProof/>
                <w:sz w:val="21"/>
                <w:szCs w:val="21"/>
                <w:vertAlign w:val="subscript"/>
              </w:rPr>
              <w:t>0</w:t>
            </w:r>
            <w:r w:rsidRPr="007B7372">
              <w:rPr>
                <w:bCs/>
                <w:noProof/>
                <w:sz w:val="21"/>
                <w:szCs w:val="21"/>
              </w:rPr>
              <w:t xml:space="preserve"> with switching completed and </w:t>
            </w:r>
          </w:p>
          <w:p w14:paraId="35A88935" w14:textId="77777777" w:rsidR="00E85996" w:rsidRPr="007B7372" w:rsidRDefault="00E85996" w:rsidP="001A086A">
            <w:pPr>
              <w:numPr>
                <w:ilvl w:val="0"/>
                <w:numId w:val="19"/>
              </w:numPr>
              <w:snapToGrid w:val="0"/>
              <w:spacing w:before="60" w:after="60"/>
              <w:rPr>
                <w:rFonts w:eastAsia="Times New Roman"/>
                <w:bCs/>
                <w:iCs/>
                <w:sz w:val="21"/>
                <w:szCs w:val="21"/>
                <w:lang w:bidi="bn-IN"/>
              </w:rPr>
            </w:pPr>
            <w:proofErr w:type="gramStart"/>
            <w:r w:rsidRPr="007B7372">
              <w:rPr>
                <w:rFonts w:eastAsia="Times New Roman"/>
                <w:bCs/>
                <w:sz w:val="21"/>
                <w:szCs w:val="21"/>
                <w:lang w:val="en-US"/>
              </w:rPr>
              <w:t>transient</w:t>
            </w:r>
            <w:proofErr w:type="gramEnd"/>
            <w:r w:rsidRPr="007B7372">
              <w:rPr>
                <w:rFonts w:eastAsia="Times New Roman"/>
                <w:bCs/>
                <w:sz w:val="21"/>
                <w:szCs w:val="21"/>
                <w:lang w:val="en-US"/>
              </w:rPr>
              <w:t xml:space="preserve"> periods of 10 </w:t>
            </w:r>
            <w:r w:rsidRPr="007B7372">
              <w:rPr>
                <w:rFonts w:eastAsia="Times New Roman"/>
                <w:bCs/>
                <w:sz w:val="21"/>
                <w:szCs w:val="21"/>
                <w:lang w:val="en-US"/>
              </w:rPr>
              <w:t xml:space="preserve">s are located at the end of the last symbol(s) scheduled on the carriers </w:t>
            </w:r>
            <w:r w:rsidRPr="007B7372">
              <w:rPr>
                <w:rFonts w:eastAsia="Times New Roman"/>
                <w:bCs/>
                <w:sz w:val="21"/>
                <w:szCs w:val="21"/>
              </w:rPr>
              <w:t>before the time(s)</w:t>
            </w:r>
            <w:r w:rsidRPr="007B7372">
              <w:rPr>
                <w:rFonts w:eastAsia="Times New Roman"/>
                <w:bCs/>
                <w:sz w:val="21"/>
                <w:szCs w:val="21"/>
                <w:lang w:val="en-US"/>
              </w:rPr>
              <w:t xml:space="preserve"> T</w:t>
            </w:r>
            <w:r w:rsidRPr="007B7372">
              <w:rPr>
                <w:rFonts w:eastAsia="Times New Roman"/>
                <w:bCs/>
                <w:sz w:val="21"/>
                <w:szCs w:val="21"/>
                <w:vertAlign w:val="subscript"/>
                <w:lang w:val="en-US"/>
              </w:rPr>
              <w:t>0</w:t>
            </w:r>
            <w:r w:rsidRPr="007B7372">
              <w:rPr>
                <w:rFonts w:eastAsia="Times New Roman"/>
                <w:bCs/>
                <w:sz w:val="21"/>
                <w:szCs w:val="21"/>
                <w:lang w:val="en-US"/>
              </w:rPr>
              <w:t xml:space="preserve"> and at the start of the first symbol(s) scheduled or configured after the time(s) T</w:t>
            </w:r>
            <w:r w:rsidRPr="007B7372">
              <w:rPr>
                <w:rFonts w:eastAsia="Times New Roman"/>
                <w:bCs/>
                <w:sz w:val="21"/>
                <w:szCs w:val="21"/>
                <w:vertAlign w:val="subscript"/>
                <w:lang w:val="en-US"/>
              </w:rPr>
              <w:t>0</w:t>
            </w:r>
            <w:r w:rsidRPr="007B7372">
              <w:rPr>
                <w:rFonts w:eastAsia="Times New Roman"/>
                <w:bCs/>
                <w:iCs/>
                <w:sz w:val="21"/>
                <w:szCs w:val="21"/>
                <w:lang w:val="en-US"/>
              </w:rPr>
              <w:t>.</w:t>
            </w:r>
          </w:p>
          <w:p w14:paraId="1DA48C6D" w14:textId="77777777" w:rsidR="00E85996" w:rsidRPr="007B7372" w:rsidRDefault="00E85996" w:rsidP="007B7372">
            <w:pPr>
              <w:pStyle w:val="a9"/>
              <w:snapToGrid w:val="0"/>
              <w:spacing w:before="60" w:after="60"/>
              <w:rPr>
                <w:rFonts w:eastAsia="Times New Roman"/>
                <w:noProof/>
                <w:sz w:val="21"/>
                <w:szCs w:val="21"/>
                <w:lang w:eastAsia="en-GB"/>
              </w:rPr>
            </w:pPr>
            <w:r w:rsidRPr="007B7372">
              <w:rPr>
                <w:noProof/>
                <w:sz w:val="21"/>
                <w:szCs w:val="21"/>
              </w:rPr>
              <w:t>For BC we propose that</w:t>
            </w:r>
          </w:p>
          <w:p w14:paraId="78D92312" w14:textId="226B1F7D" w:rsidR="00E85996" w:rsidRPr="007B7372" w:rsidRDefault="00E85996" w:rsidP="007B7372">
            <w:pPr>
              <w:snapToGrid w:val="0"/>
              <w:spacing w:before="60" w:after="60"/>
              <w:rPr>
                <w:bCs/>
                <w:noProof/>
                <w:sz w:val="21"/>
                <w:szCs w:val="21"/>
                <w:lang w:eastAsia="zh-CN"/>
              </w:rPr>
            </w:pPr>
            <w:r w:rsidRPr="007B7372">
              <w:rPr>
                <w:bCs/>
                <w:noProof/>
                <w:sz w:val="21"/>
                <w:szCs w:val="21"/>
              </w:rPr>
              <w:t xml:space="preserve">Proposal 3: for Rel-18 band combinations with Tx switching band pairs, it is assumed that </w:t>
            </w:r>
          </w:p>
          <w:p w14:paraId="3D237222" w14:textId="77777777" w:rsidR="00E85996" w:rsidRPr="007B7372" w:rsidRDefault="00E85996" w:rsidP="001A086A">
            <w:pPr>
              <w:numPr>
                <w:ilvl w:val="0"/>
                <w:numId w:val="5"/>
              </w:numPr>
              <w:snapToGrid w:val="0"/>
              <w:spacing w:before="60" w:after="60"/>
              <w:rPr>
                <w:bCs/>
                <w:sz w:val="21"/>
                <w:szCs w:val="21"/>
                <w:lang w:val="en-US"/>
              </w:rPr>
            </w:pPr>
            <w:r w:rsidRPr="007B7372">
              <w:rPr>
                <w:bCs/>
                <w:sz w:val="21"/>
                <w:szCs w:val="21"/>
                <w:lang w:val="en-US"/>
              </w:rPr>
              <w:t xml:space="preserve">the Rel-18 switching band combinations are specified in the 38.101-1 (not only the switching band pairs) </w:t>
            </w:r>
          </w:p>
          <w:p w14:paraId="6C1A3643" w14:textId="34FC4017" w:rsidR="00E85996" w:rsidRPr="007B7372" w:rsidRDefault="00E85996" w:rsidP="001A086A">
            <w:pPr>
              <w:numPr>
                <w:ilvl w:val="0"/>
                <w:numId w:val="5"/>
              </w:numPr>
              <w:overflowPunct/>
              <w:autoSpaceDE/>
              <w:autoSpaceDN/>
              <w:adjustRightInd/>
              <w:snapToGrid w:val="0"/>
              <w:spacing w:before="60" w:after="60"/>
              <w:textAlignment w:val="auto"/>
              <w:rPr>
                <w:rFonts w:eastAsia="宋体"/>
                <w:bCs/>
                <w:sz w:val="21"/>
                <w:szCs w:val="21"/>
                <w:lang w:val="en-US"/>
              </w:rPr>
            </w:pPr>
            <w:proofErr w:type="gramStart"/>
            <w:r w:rsidRPr="007B7372">
              <w:rPr>
                <w:bCs/>
                <w:sz w:val="21"/>
                <w:szCs w:val="21"/>
                <w:lang w:val="en-US"/>
              </w:rPr>
              <w:t>the</w:t>
            </w:r>
            <w:proofErr w:type="gramEnd"/>
            <w:r w:rsidRPr="007B7372">
              <w:rPr>
                <w:bCs/>
                <w:sz w:val="21"/>
                <w:szCs w:val="21"/>
                <w:lang w:val="en-US"/>
              </w:rPr>
              <w:t xml:space="preserve"> UE does not have to support switching across all switching band pairs of a supported band combination; fallback means that all band pairs including the released band/carrier are also released.</w:t>
            </w:r>
          </w:p>
        </w:tc>
      </w:tr>
      <w:tr w:rsidR="008D54DA" w:rsidRPr="007B7372" w14:paraId="613A631D" w14:textId="77777777" w:rsidTr="008D54DA">
        <w:trPr>
          <w:trHeight w:val="468"/>
        </w:trPr>
        <w:tc>
          <w:tcPr>
            <w:tcW w:w="1135" w:type="dxa"/>
            <w:vAlign w:val="center"/>
          </w:tcPr>
          <w:p w14:paraId="68074982" w14:textId="4E941CFA" w:rsidR="008D54DA" w:rsidRPr="007B7372" w:rsidRDefault="008D54DA" w:rsidP="007B7372">
            <w:pPr>
              <w:snapToGrid w:val="0"/>
              <w:spacing w:before="60" w:after="60"/>
              <w:jc w:val="both"/>
              <w:rPr>
                <w:sz w:val="21"/>
                <w:szCs w:val="21"/>
              </w:rPr>
            </w:pPr>
            <w:r w:rsidRPr="007B7372">
              <w:rPr>
                <w:sz w:val="21"/>
                <w:szCs w:val="21"/>
              </w:rPr>
              <w:lastRenderedPageBreak/>
              <w:t>R4-2308162</w:t>
            </w:r>
          </w:p>
        </w:tc>
        <w:tc>
          <w:tcPr>
            <w:tcW w:w="1417" w:type="dxa"/>
            <w:vAlign w:val="center"/>
          </w:tcPr>
          <w:p w14:paraId="7A9BE321" w14:textId="23288BB9" w:rsidR="008D54DA" w:rsidRPr="007B7372" w:rsidRDefault="008D54DA" w:rsidP="007B7372">
            <w:pPr>
              <w:snapToGrid w:val="0"/>
              <w:spacing w:before="60" w:after="60"/>
              <w:jc w:val="both"/>
              <w:rPr>
                <w:sz w:val="21"/>
                <w:szCs w:val="21"/>
              </w:rPr>
            </w:pPr>
            <w:r w:rsidRPr="007B7372">
              <w:rPr>
                <w:sz w:val="21"/>
                <w:szCs w:val="21"/>
              </w:rPr>
              <w:t>ZTE Corporation</w:t>
            </w:r>
          </w:p>
        </w:tc>
        <w:tc>
          <w:tcPr>
            <w:tcW w:w="7481" w:type="dxa"/>
            <w:vAlign w:val="center"/>
          </w:tcPr>
          <w:p w14:paraId="2CC8D3D9" w14:textId="77777777"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 xml:space="preserve">On </w:t>
            </w:r>
            <w:proofErr w:type="spellStart"/>
            <w:r w:rsidRPr="007B7372">
              <w:rPr>
                <w:sz w:val="21"/>
                <w:szCs w:val="21"/>
              </w:rPr>
              <w:t>Tx</w:t>
            </w:r>
            <w:proofErr w:type="spellEnd"/>
            <w:r w:rsidRPr="007B7372">
              <w:rPr>
                <w:sz w:val="21"/>
                <w:szCs w:val="21"/>
              </w:rPr>
              <w:t xml:space="preserve"> switching across 3 or 4 bands for single TAG</w:t>
            </w:r>
          </w:p>
          <w:p w14:paraId="2F73F9C2" w14:textId="77777777" w:rsidR="008E7E79" w:rsidRPr="007B7372" w:rsidRDefault="008E7E79" w:rsidP="007B7372">
            <w:pPr>
              <w:numPr>
                <w:ilvl w:val="255"/>
                <w:numId w:val="0"/>
              </w:numPr>
              <w:snapToGrid w:val="0"/>
              <w:spacing w:before="60" w:after="60"/>
              <w:rPr>
                <w:bCs/>
                <w:iCs/>
                <w:sz w:val="21"/>
                <w:szCs w:val="21"/>
              </w:rPr>
            </w:pPr>
            <w:bookmarkStart w:id="0" w:name="OLE_LINK47"/>
            <w:r w:rsidRPr="007B7372">
              <w:rPr>
                <w:sz w:val="21"/>
                <w:szCs w:val="21"/>
                <w:lang w:val="en-US" w:eastAsia="zh-CN"/>
              </w:rPr>
              <w:t>Proposal 1. For the switching scenario without ambiguity, it is feasible to introduce</w:t>
            </w:r>
            <w:r w:rsidRPr="007B7372">
              <w:rPr>
                <w:sz w:val="21"/>
                <w:szCs w:val="21"/>
                <w:lang w:val="en-US" w:eastAsia="ko-KR"/>
              </w:rPr>
              <w:t xml:space="preserve"> </w:t>
            </w:r>
            <w:r w:rsidRPr="007B7372">
              <w:rPr>
                <w:sz w:val="21"/>
                <w:szCs w:val="21"/>
                <w:lang w:val="en-US" w:eastAsia="zh-CN"/>
              </w:rPr>
              <w:t xml:space="preserve">advanced optional UE capability (per band per band pair per BC) to allow one </w:t>
            </w:r>
            <w:proofErr w:type="spellStart"/>
            <w:r w:rsidRPr="007B7372">
              <w:rPr>
                <w:sz w:val="21"/>
                <w:szCs w:val="21"/>
                <w:lang w:val="en-US" w:eastAsia="zh-CN"/>
              </w:rPr>
              <w:t>Tx</w:t>
            </w:r>
            <w:proofErr w:type="spellEnd"/>
            <w:r w:rsidRPr="007B7372">
              <w:rPr>
                <w:sz w:val="21"/>
                <w:szCs w:val="21"/>
                <w:lang w:val="en-US" w:eastAsia="zh-CN"/>
              </w:rPr>
              <w:t xml:space="preserve"> chain to start transmission earlier if the switching time for this </w:t>
            </w:r>
            <w:proofErr w:type="spellStart"/>
            <w:r w:rsidRPr="007B7372">
              <w:rPr>
                <w:sz w:val="21"/>
                <w:szCs w:val="21"/>
                <w:lang w:val="en-US" w:eastAsia="zh-CN"/>
              </w:rPr>
              <w:t>Tx</w:t>
            </w:r>
            <w:proofErr w:type="spellEnd"/>
            <w:r w:rsidRPr="007B7372">
              <w:rPr>
                <w:sz w:val="21"/>
                <w:szCs w:val="21"/>
                <w:lang w:val="en-US" w:eastAsia="zh-CN"/>
              </w:rPr>
              <w:t xml:space="preserve"> chain is shorter.</w:t>
            </w:r>
          </w:p>
          <w:p w14:paraId="0F415DB9" w14:textId="77777777" w:rsidR="008E7E79" w:rsidRPr="007B7372" w:rsidRDefault="008E7E79" w:rsidP="007B7372">
            <w:pPr>
              <w:snapToGrid w:val="0"/>
              <w:spacing w:before="60" w:after="60"/>
              <w:rPr>
                <w:bCs/>
                <w:iCs/>
                <w:sz w:val="21"/>
                <w:szCs w:val="21"/>
              </w:rPr>
            </w:pPr>
            <w:r w:rsidRPr="007B7372">
              <w:rPr>
                <w:bCs/>
                <w:iCs/>
                <w:sz w:val="21"/>
                <w:szCs w:val="21"/>
                <w:lang w:val="en-US" w:eastAsia="zh-CN"/>
              </w:rPr>
              <w:t xml:space="preserve">Proposal. It is </w:t>
            </w:r>
            <w:r w:rsidRPr="007B7372">
              <w:rPr>
                <w:bCs/>
                <w:iCs/>
                <w:sz w:val="21"/>
                <w:szCs w:val="21"/>
              </w:rPr>
              <w:t xml:space="preserve">beneficial </w:t>
            </w:r>
            <w:r w:rsidRPr="007B7372">
              <w:rPr>
                <w:bCs/>
                <w:iCs/>
                <w:sz w:val="21"/>
                <w:szCs w:val="21"/>
                <w:lang w:val="en-US" w:eastAsia="zh-TW"/>
              </w:rPr>
              <w:t xml:space="preserve">to resolve the switching pattern ambiguity issue when 2 </w:t>
            </w:r>
            <w:proofErr w:type="spellStart"/>
            <w:r w:rsidRPr="007B7372">
              <w:rPr>
                <w:bCs/>
                <w:iCs/>
                <w:sz w:val="21"/>
                <w:szCs w:val="21"/>
                <w:lang w:val="en-US" w:eastAsia="zh-TW"/>
              </w:rPr>
              <w:t>Tx</w:t>
            </w:r>
            <w:proofErr w:type="spellEnd"/>
            <w:r w:rsidRPr="007B7372">
              <w:rPr>
                <w:bCs/>
                <w:iCs/>
                <w:sz w:val="21"/>
                <w:szCs w:val="21"/>
                <w:lang w:val="en-US" w:eastAsia="zh-TW"/>
              </w:rPr>
              <w:t xml:space="preserve"> chains are switched between two different band pairs for one </w:t>
            </w:r>
            <w:proofErr w:type="spellStart"/>
            <w:r w:rsidRPr="007B7372">
              <w:rPr>
                <w:bCs/>
                <w:iCs/>
                <w:sz w:val="21"/>
                <w:szCs w:val="21"/>
                <w:lang w:val="en-US" w:eastAsia="zh-TW"/>
              </w:rPr>
              <w:t>Tx</w:t>
            </w:r>
            <w:proofErr w:type="spellEnd"/>
            <w:r w:rsidRPr="007B7372">
              <w:rPr>
                <w:bCs/>
                <w:iCs/>
                <w:sz w:val="21"/>
                <w:szCs w:val="21"/>
                <w:lang w:val="en-US" w:eastAsia="zh-TW"/>
              </w:rPr>
              <w:t xml:space="preserve"> switching instance</w:t>
            </w:r>
            <w:r w:rsidRPr="007B7372">
              <w:rPr>
                <w:bCs/>
                <w:iCs/>
                <w:sz w:val="21"/>
                <w:szCs w:val="21"/>
                <w:lang w:val="en-US" w:eastAsia="zh-CN"/>
              </w:rPr>
              <w:t>.</w:t>
            </w:r>
          </w:p>
          <w:bookmarkEnd w:id="0"/>
          <w:p w14:paraId="59B5384E" w14:textId="77777777" w:rsidR="008E7E79" w:rsidRPr="007B7372" w:rsidRDefault="008E7E79" w:rsidP="007B7372">
            <w:pPr>
              <w:snapToGrid w:val="0"/>
              <w:spacing w:before="60" w:after="60"/>
              <w:rPr>
                <w:sz w:val="21"/>
                <w:szCs w:val="21"/>
              </w:rPr>
            </w:pPr>
            <w:r w:rsidRPr="007B7372">
              <w:rPr>
                <w:bCs/>
                <w:iCs/>
                <w:sz w:val="21"/>
                <w:szCs w:val="21"/>
                <w:lang w:val="en-US" w:eastAsia="zh-CN"/>
              </w:rPr>
              <w:t>Proposal. At current stage, we think the original value sets in the previous agreement can still work.</w:t>
            </w:r>
          </w:p>
          <w:p w14:paraId="14AD8E57" w14:textId="1B4C3F5D" w:rsidR="008E7E79" w:rsidRPr="007B7372" w:rsidRDefault="008E7E79" w:rsidP="001A086A">
            <w:pPr>
              <w:numPr>
                <w:ilvl w:val="0"/>
                <w:numId w:val="5"/>
              </w:numPr>
              <w:snapToGrid w:val="0"/>
              <w:spacing w:before="60" w:after="60"/>
              <w:rPr>
                <w:rFonts w:eastAsiaTheme="minorEastAsia"/>
                <w:sz w:val="21"/>
                <w:szCs w:val="21"/>
                <w:lang w:eastAsia="zh-CN"/>
              </w:rPr>
            </w:pPr>
            <w:r w:rsidRPr="007B7372">
              <w:rPr>
                <w:rFonts w:eastAsia="宋体"/>
                <w:sz w:val="21"/>
                <w:szCs w:val="21"/>
                <w:lang w:val="en-US" w:eastAsia="zh-CN"/>
              </w:rPr>
              <w:t xml:space="preserve">Switching </w:t>
            </w:r>
            <w:r w:rsidRPr="007B7372">
              <w:rPr>
                <w:bCs/>
                <w:sz w:val="21"/>
                <w:szCs w:val="21"/>
                <w:lang w:val="en-US"/>
              </w:rPr>
              <w:t>period</w:t>
            </w:r>
            <w:r w:rsidRPr="007B7372">
              <w:rPr>
                <w:rFonts w:eastAsia="宋体"/>
                <w:sz w:val="21"/>
                <w:szCs w:val="21"/>
                <w:lang w:val="en-US" w:eastAsia="zh-CN"/>
              </w:rPr>
              <w:t xml:space="preserve"> longer than 210us would cause NW performance degradation</w:t>
            </w:r>
          </w:p>
        </w:tc>
      </w:tr>
      <w:tr w:rsidR="008D54DA" w:rsidRPr="007B7372" w14:paraId="1634D37D" w14:textId="77777777" w:rsidTr="008D54DA">
        <w:trPr>
          <w:trHeight w:val="468"/>
        </w:trPr>
        <w:tc>
          <w:tcPr>
            <w:tcW w:w="1135" w:type="dxa"/>
            <w:vAlign w:val="center"/>
          </w:tcPr>
          <w:p w14:paraId="17F942A1" w14:textId="39075697" w:rsidR="008D54DA" w:rsidRPr="007B7372" w:rsidRDefault="008D54DA" w:rsidP="007B7372">
            <w:pPr>
              <w:snapToGrid w:val="0"/>
              <w:spacing w:before="60" w:after="60"/>
              <w:jc w:val="both"/>
              <w:rPr>
                <w:sz w:val="21"/>
                <w:szCs w:val="21"/>
              </w:rPr>
            </w:pPr>
            <w:r w:rsidRPr="007B7372">
              <w:rPr>
                <w:sz w:val="21"/>
                <w:szCs w:val="21"/>
              </w:rPr>
              <w:t>R4-2308244</w:t>
            </w:r>
          </w:p>
        </w:tc>
        <w:tc>
          <w:tcPr>
            <w:tcW w:w="1417" w:type="dxa"/>
            <w:vAlign w:val="center"/>
          </w:tcPr>
          <w:p w14:paraId="507DCDF7" w14:textId="6991ABA8" w:rsidR="008D54DA" w:rsidRPr="007B7372" w:rsidRDefault="008D54DA" w:rsidP="007B7372">
            <w:pPr>
              <w:snapToGrid w:val="0"/>
              <w:spacing w:before="60" w:after="60"/>
              <w:jc w:val="both"/>
              <w:rPr>
                <w:sz w:val="21"/>
                <w:szCs w:val="21"/>
              </w:rPr>
            </w:pPr>
            <w:r w:rsidRPr="007B7372">
              <w:rPr>
                <w:sz w:val="21"/>
                <w:szCs w:val="21"/>
              </w:rPr>
              <w:t>vivo</w:t>
            </w:r>
          </w:p>
        </w:tc>
        <w:tc>
          <w:tcPr>
            <w:tcW w:w="7481" w:type="dxa"/>
            <w:vAlign w:val="center"/>
          </w:tcPr>
          <w:p w14:paraId="5C0101BA" w14:textId="77777777"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 xml:space="preserve">Further discussion on RF aspects of UL </w:t>
            </w:r>
            <w:proofErr w:type="spellStart"/>
            <w:r w:rsidRPr="007B7372">
              <w:rPr>
                <w:sz w:val="21"/>
                <w:szCs w:val="21"/>
              </w:rPr>
              <w:t>Tx</w:t>
            </w:r>
            <w:proofErr w:type="spellEnd"/>
            <w:r w:rsidRPr="007B7372">
              <w:rPr>
                <w:sz w:val="21"/>
                <w:szCs w:val="21"/>
              </w:rPr>
              <w:t xml:space="preserve"> switching with single TAG</w:t>
            </w:r>
          </w:p>
          <w:p w14:paraId="2DAC14C3" w14:textId="77777777" w:rsidR="003963B8" w:rsidRPr="007B7372" w:rsidRDefault="003963B8" w:rsidP="007B7372">
            <w:pPr>
              <w:overflowPunct/>
              <w:autoSpaceDE/>
              <w:autoSpaceDN/>
              <w:adjustRightInd/>
              <w:snapToGrid w:val="0"/>
              <w:spacing w:before="60" w:after="60"/>
              <w:jc w:val="both"/>
              <w:textAlignment w:val="auto"/>
              <w:rPr>
                <w:rFonts w:eastAsia="宋体"/>
                <w:bCs/>
                <w:sz w:val="21"/>
                <w:szCs w:val="21"/>
                <w:u w:val="single"/>
                <w:lang w:val="en-US" w:eastAsia="zh-CN"/>
              </w:rPr>
            </w:pPr>
            <w:r w:rsidRPr="007B7372">
              <w:rPr>
                <w:rFonts w:eastAsia="宋体"/>
                <w:sz w:val="21"/>
                <w:szCs w:val="21"/>
                <w:lang w:eastAsia="zh-CN"/>
              </w:rPr>
              <w:t>Proposal 1: Postpone the discussion of exact location of switching period until feedback from RAN1 can be received.</w:t>
            </w:r>
          </w:p>
          <w:p w14:paraId="3DA54EA9" w14:textId="77777777" w:rsidR="003963B8" w:rsidRPr="007B7372" w:rsidRDefault="003963B8" w:rsidP="007B7372">
            <w:pPr>
              <w:snapToGrid w:val="0"/>
              <w:spacing w:before="60" w:after="60"/>
              <w:rPr>
                <w:rFonts w:eastAsia="宋体"/>
                <w:sz w:val="21"/>
                <w:szCs w:val="21"/>
                <w:lang w:eastAsia="zh-CN"/>
              </w:rPr>
            </w:pPr>
            <w:r w:rsidRPr="007B7372">
              <w:rPr>
                <w:rFonts w:eastAsia="宋体"/>
                <w:sz w:val="21"/>
                <w:szCs w:val="21"/>
                <w:lang w:eastAsia="zh-CN"/>
              </w:rPr>
              <w:t xml:space="preserve">Proposal 2: Not introduce advanced optional UE ability for either 4 band or 3 band switching cases. </w:t>
            </w:r>
          </w:p>
          <w:p w14:paraId="09C790B9" w14:textId="77777777" w:rsidR="003963B8" w:rsidRPr="007B7372" w:rsidRDefault="003963B8" w:rsidP="007B7372">
            <w:pPr>
              <w:snapToGrid w:val="0"/>
              <w:spacing w:before="60" w:after="60"/>
              <w:rPr>
                <w:rFonts w:eastAsia="宋体"/>
                <w:sz w:val="21"/>
                <w:szCs w:val="21"/>
                <w:lang w:eastAsia="zh-CN"/>
              </w:rPr>
            </w:pPr>
            <w:r w:rsidRPr="007B7372">
              <w:rPr>
                <w:rFonts w:eastAsia="宋体"/>
                <w:sz w:val="21"/>
                <w:szCs w:val="21"/>
                <w:lang w:eastAsia="zh-CN"/>
              </w:rPr>
              <w:t xml:space="preserve">Proposal 3: If UE is not capable for concurrent TX switching on the two TX chains, enable sum of two switching as optional UE behaviour, and this could be beneficial for more use of </w:t>
            </w:r>
            <w:proofErr w:type="spellStart"/>
            <w:r w:rsidRPr="007B7372">
              <w:rPr>
                <w:rFonts w:eastAsia="宋体"/>
                <w:sz w:val="21"/>
                <w:szCs w:val="21"/>
                <w:lang w:eastAsia="zh-CN"/>
              </w:rPr>
              <w:t>Tx</w:t>
            </w:r>
            <w:proofErr w:type="spellEnd"/>
            <w:r w:rsidRPr="007B7372">
              <w:rPr>
                <w:rFonts w:eastAsia="宋体"/>
                <w:sz w:val="21"/>
                <w:szCs w:val="21"/>
                <w:lang w:eastAsia="zh-CN"/>
              </w:rPr>
              <w:t xml:space="preserve"> switching feature.</w:t>
            </w:r>
          </w:p>
          <w:p w14:paraId="7B3AB4BE" w14:textId="309B051A" w:rsidR="003963B8" w:rsidRPr="007B7372" w:rsidRDefault="003963B8" w:rsidP="007B7372">
            <w:pPr>
              <w:snapToGrid w:val="0"/>
              <w:spacing w:before="60" w:after="60"/>
              <w:rPr>
                <w:rFonts w:eastAsia="宋体"/>
                <w:sz w:val="21"/>
                <w:szCs w:val="21"/>
                <w:lang w:eastAsia="zh-CN"/>
              </w:rPr>
            </w:pPr>
            <w:r w:rsidRPr="007B7372">
              <w:rPr>
                <w:rFonts w:eastAsia="宋体"/>
                <w:sz w:val="21"/>
                <w:szCs w:val="21"/>
                <w:lang w:eastAsia="zh-CN"/>
              </w:rPr>
              <w:t>Proposal 4: Not mandate 2-layer UL-MIMO support for carrier(s) capable of 2Tx.</w:t>
            </w:r>
          </w:p>
        </w:tc>
      </w:tr>
      <w:tr w:rsidR="008D54DA" w:rsidRPr="007B7372" w14:paraId="6D39DC5D" w14:textId="77777777" w:rsidTr="008D54DA">
        <w:trPr>
          <w:trHeight w:val="468"/>
        </w:trPr>
        <w:tc>
          <w:tcPr>
            <w:tcW w:w="1135" w:type="dxa"/>
            <w:vAlign w:val="center"/>
          </w:tcPr>
          <w:p w14:paraId="18E5191B" w14:textId="22613013" w:rsidR="008D54DA" w:rsidRPr="007B7372" w:rsidRDefault="008D54DA" w:rsidP="007B7372">
            <w:pPr>
              <w:snapToGrid w:val="0"/>
              <w:spacing w:before="60" w:after="60"/>
              <w:jc w:val="both"/>
              <w:rPr>
                <w:sz w:val="21"/>
                <w:szCs w:val="21"/>
              </w:rPr>
            </w:pPr>
            <w:r w:rsidRPr="007B7372">
              <w:rPr>
                <w:sz w:val="21"/>
                <w:szCs w:val="21"/>
              </w:rPr>
              <w:t>R4-2308929</w:t>
            </w:r>
          </w:p>
        </w:tc>
        <w:tc>
          <w:tcPr>
            <w:tcW w:w="1417" w:type="dxa"/>
            <w:vAlign w:val="center"/>
          </w:tcPr>
          <w:p w14:paraId="2800DBA1" w14:textId="057E16C2" w:rsidR="008D54DA" w:rsidRPr="007B7372" w:rsidRDefault="008D54DA" w:rsidP="007B7372">
            <w:pPr>
              <w:snapToGrid w:val="0"/>
              <w:spacing w:before="60" w:after="60"/>
              <w:jc w:val="both"/>
              <w:rPr>
                <w:sz w:val="21"/>
                <w:szCs w:val="21"/>
              </w:rPr>
            </w:pPr>
            <w:proofErr w:type="spellStart"/>
            <w:r w:rsidRPr="007B7372">
              <w:rPr>
                <w:sz w:val="21"/>
                <w:szCs w:val="21"/>
              </w:rPr>
              <w:t>MediaTek</w:t>
            </w:r>
            <w:proofErr w:type="spellEnd"/>
            <w:r w:rsidRPr="007B7372">
              <w:rPr>
                <w:sz w:val="21"/>
                <w:szCs w:val="21"/>
              </w:rPr>
              <w:t xml:space="preserve"> Inc.</w:t>
            </w:r>
          </w:p>
        </w:tc>
        <w:tc>
          <w:tcPr>
            <w:tcW w:w="7481" w:type="dxa"/>
            <w:vAlign w:val="center"/>
          </w:tcPr>
          <w:p w14:paraId="456A6F39" w14:textId="77777777"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 xml:space="preserve">Discussion on remaining issues on </w:t>
            </w:r>
            <w:proofErr w:type="spellStart"/>
            <w:r w:rsidRPr="007B7372">
              <w:rPr>
                <w:sz w:val="21"/>
                <w:szCs w:val="21"/>
              </w:rPr>
              <w:t>Tx</w:t>
            </w:r>
            <w:proofErr w:type="spellEnd"/>
            <w:r w:rsidRPr="007B7372">
              <w:rPr>
                <w:sz w:val="21"/>
                <w:szCs w:val="21"/>
              </w:rPr>
              <w:t xml:space="preserve"> switching</w:t>
            </w:r>
          </w:p>
          <w:p w14:paraId="1F39BE24" w14:textId="77777777" w:rsidR="002E554F" w:rsidRPr="007B7372" w:rsidRDefault="002E554F" w:rsidP="007B7372">
            <w:pPr>
              <w:snapToGrid w:val="0"/>
              <w:spacing w:before="60" w:after="60"/>
              <w:rPr>
                <w:rFonts w:eastAsia="PMingLiU"/>
                <w:bCs/>
                <w:sz w:val="21"/>
                <w:szCs w:val="21"/>
                <w:lang w:val="en-US" w:eastAsia="zh-TW"/>
              </w:rPr>
            </w:pPr>
            <w:r w:rsidRPr="007B7372">
              <w:rPr>
                <w:rFonts w:eastAsia="PMingLiU"/>
                <w:bCs/>
                <w:sz w:val="21"/>
                <w:szCs w:val="21"/>
                <w:lang w:val="en-US" w:eastAsia="zh-TW"/>
              </w:rPr>
              <w:t xml:space="preserve">Observation 1: While keeping previous agreement, neither of the two </w:t>
            </w:r>
            <w:proofErr w:type="spellStart"/>
            <w:r w:rsidRPr="007B7372">
              <w:rPr>
                <w:rFonts w:eastAsia="PMingLiU"/>
                <w:bCs/>
                <w:sz w:val="21"/>
                <w:szCs w:val="21"/>
                <w:lang w:val="en-US" w:eastAsia="zh-TW"/>
              </w:rPr>
              <w:t>Tx</w:t>
            </w:r>
            <w:proofErr w:type="spellEnd"/>
            <w:r w:rsidRPr="007B7372">
              <w:rPr>
                <w:rFonts w:eastAsia="PMingLiU"/>
                <w:bCs/>
                <w:sz w:val="21"/>
                <w:szCs w:val="21"/>
                <w:lang w:val="en-US" w:eastAsia="zh-TW"/>
              </w:rPr>
              <w:t xml:space="preserve"> chains is expected to be used for transmission during the switching periods, network can only reserve a gap with max{</w:t>
            </w:r>
            <w:proofErr w:type="spellStart"/>
            <w:r w:rsidRPr="007B7372">
              <w:rPr>
                <w:rFonts w:eastAsia="PMingLiU"/>
                <w:bCs/>
                <w:sz w:val="21"/>
                <w:szCs w:val="21"/>
                <w:lang w:val="en-US" w:eastAsia="zh-TW"/>
              </w:rPr>
              <w:t>T</w:t>
            </w:r>
            <w:r w:rsidRPr="007B7372">
              <w:rPr>
                <w:rFonts w:eastAsia="PMingLiU"/>
                <w:bCs/>
                <w:sz w:val="21"/>
                <w:szCs w:val="21"/>
                <w:vertAlign w:val="subscript"/>
                <w:lang w:val="en-US" w:eastAsia="zh-TW"/>
              </w:rPr>
              <w:t>switch_A</w:t>
            </w:r>
            <w:proofErr w:type="spellEnd"/>
            <w:r w:rsidRPr="007B7372">
              <w:rPr>
                <w:rFonts w:eastAsia="PMingLiU"/>
                <w:bCs/>
                <w:sz w:val="21"/>
                <w:szCs w:val="21"/>
                <w:vertAlign w:val="subscript"/>
                <w:lang w:val="en-US" w:eastAsia="zh-TW"/>
              </w:rPr>
              <w:t>-C</w:t>
            </w:r>
            <w:r w:rsidRPr="007B7372">
              <w:rPr>
                <w:rFonts w:eastAsia="PMingLiU"/>
                <w:bCs/>
                <w:sz w:val="21"/>
                <w:szCs w:val="21"/>
                <w:lang w:val="en-US" w:eastAsia="zh-TW"/>
              </w:rPr>
              <w:t xml:space="preserve">, </w:t>
            </w:r>
            <w:proofErr w:type="spellStart"/>
            <w:r w:rsidRPr="007B7372">
              <w:rPr>
                <w:rFonts w:eastAsia="PMingLiU"/>
                <w:bCs/>
                <w:sz w:val="21"/>
                <w:szCs w:val="21"/>
                <w:lang w:val="en-US" w:eastAsia="zh-TW"/>
              </w:rPr>
              <w:t>T</w:t>
            </w:r>
            <w:r w:rsidRPr="007B7372">
              <w:rPr>
                <w:rFonts w:eastAsia="PMingLiU"/>
                <w:bCs/>
                <w:sz w:val="21"/>
                <w:szCs w:val="21"/>
                <w:vertAlign w:val="subscript"/>
                <w:lang w:val="en-US" w:eastAsia="zh-TW"/>
              </w:rPr>
              <w:t>switch_B</w:t>
            </w:r>
            <w:proofErr w:type="spellEnd"/>
            <w:r w:rsidRPr="007B7372">
              <w:rPr>
                <w:rFonts w:eastAsia="PMingLiU"/>
                <w:bCs/>
                <w:sz w:val="21"/>
                <w:szCs w:val="21"/>
                <w:vertAlign w:val="subscript"/>
                <w:lang w:val="en-US" w:eastAsia="zh-TW"/>
              </w:rPr>
              <w:t>-D</w:t>
            </w:r>
            <w:r w:rsidRPr="007B7372">
              <w:rPr>
                <w:rFonts w:eastAsia="PMingLiU"/>
                <w:bCs/>
                <w:sz w:val="21"/>
                <w:szCs w:val="21"/>
                <w:lang w:val="en-US" w:eastAsia="zh-TW"/>
              </w:rPr>
              <w:t>} or max{</w:t>
            </w:r>
            <w:proofErr w:type="spellStart"/>
            <w:r w:rsidRPr="007B7372">
              <w:rPr>
                <w:rFonts w:eastAsia="PMingLiU"/>
                <w:bCs/>
                <w:sz w:val="21"/>
                <w:szCs w:val="21"/>
                <w:lang w:val="en-US" w:eastAsia="zh-TW"/>
              </w:rPr>
              <w:t>T</w:t>
            </w:r>
            <w:r w:rsidRPr="007B7372">
              <w:rPr>
                <w:rFonts w:eastAsia="PMingLiU"/>
                <w:bCs/>
                <w:sz w:val="21"/>
                <w:szCs w:val="21"/>
                <w:vertAlign w:val="subscript"/>
                <w:lang w:val="en-US" w:eastAsia="zh-TW"/>
              </w:rPr>
              <w:t>switch_A</w:t>
            </w:r>
            <w:proofErr w:type="spellEnd"/>
            <w:r w:rsidRPr="007B7372">
              <w:rPr>
                <w:rFonts w:eastAsia="PMingLiU"/>
                <w:bCs/>
                <w:sz w:val="21"/>
                <w:szCs w:val="21"/>
                <w:vertAlign w:val="subscript"/>
                <w:lang w:val="en-US" w:eastAsia="zh-TW"/>
              </w:rPr>
              <w:t>-D</w:t>
            </w:r>
            <w:r w:rsidRPr="007B7372">
              <w:rPr>
                <w:rFonts w:eastAsia="PMingLiU"/>
                <w:bCs/>
                <w:sz w:val="21"/>
                <w:szCs w:val="21"/>
                <w:lang w:val="en-US" w:eastAsia="zh-TW"/>
              </w:rPr>
              <w:t xml:space="preserve">, </w:t>
            </w:r>
            <w:proofErr w:type="spellStart"/>
            <w:r w:rsidRPr="007B7372">
              <w:rPr>
                <w:rFonts w:eastAsia="PMingLiU"/>
                <w:bCs/>
                <w:sz w:val="21"/>
                <w:szCs w:val="21"/>
                <w:lang w:val="en-US" w:eastAsia="zh-TW"/>
              </w:rPr>
              <w:t>T</w:t>
            </w:r>
            <w:r w:rsidRPr="007B7372">
              <w:rPr>
                <w:rFonts w:eastAsia="PMingLiU"/>
                <w:bCs/>
                <w:sz w:val="21"/>
                <w:szCs w:val="21"/>
                <w:vertAlign w:val="subscript"/>
                <w:lang w:val="en-US" w:eastAsia="zh-TW"/>
              </w:rPr>
              <w:t>switch_B</w:t>
            </w:r>
            <w:proofErr w:type="spellEnd"/>
            <w:r w:rsidRPr="007B7372">
              <w:rPr>
                <w:rFonts w:eastAsia="PMingLiU"/>
                <w:bCs/>
                <w:sz w:val="21"/>
                <w:szCs w:val="21"/>
                <w:vertAlign w:val="subscript"/>
                <w:lang w:val="en-US" w:eastAsia="zh-TW"/>
              </w:rPr>
              <w:t>-C</w:t>
            </w:r>
            <w:r w:rsidRPr="007B7372">
              <w:rPr>
                <w:rFonts w:eastAsia="PMingLiU"/>
                <w:bCs/>
                <w:sz w:val="21"/>
                <w:szCs w:val="21"/>
                <w:lang w:val="en-US" w:eastAsia="zh-TW"/>
              </w:rPr>
              <w:t>} whichever is longer if ambiguity issue is not resolved.</w:t>
            </w:r>
          </w:p>
          <w:p w14:paraId="05403C28" w14:textId="2162E798" w:rsidR="002E554F" w:rsidRPr="007B7372" w:rsidRDefault="002E554F" w:rsidP="007B7372">
            <w:pPr>
              <w:snapToGrid w:val="0"/>
              <w:spacing w:before="60" w:after="60"/>
              <w:rPr>
                <w:rFonts w:eastAsia="PMingLiU"/>
                <w:bCs/>
                <w:sz w:val="21"/>
                <w:szCs w:val="21"/>
                <w:lang w:val="en-US" w:eastAsia="zh-TW"/>
              </w:rPr>
            </w:pPr>
            <w:r w:rsidRPr="007B7372">
              <w:rPr>
                <w:rFonts w:eastAsia="PMingLiU"/>
                <w:bCs/>
                <w:sz w:val="21"/>
                <w:szCs w:val="21"/>
                <w:lang w:val="en-US" w:eastAsia="zh-TW"/>
              </w:rPr>
              <w:t>Observation 2: There may be uplink transmission utilization improvement</w:t>
            </w:r>
            <w:proofErr w:type="gramStart"/>
            <w:r w:rsidRPr="007B7372">
              <w:rPr>
                <w:rFonts w:eastAsia="PMingLiU"/>
                <w:bCs/>
                <w:sz w:val="21"/>
                <w:szCs w:val="21"/>
                <w:lang w:val="en-US" w:eastAsia="zh-TW"/>
              </w:rPr>
              <w:t>,</w:t>
            </w:r>
            <w:r w:rsidRPr="007B7372">
              <w:rPr>
                <w:rFonts w:eastAsia="PMingLiU"/>
                <w:sz w:val="21"/>
                <w:szCs w:val="21"/>
                <w:lang w:val="en-US" w:eastAsia="zh-TW"/>
              </w:rPr>
              <w:t xml:space="preserve"> </w:t>
            </w:r>
            <w:proofErr w:type="gramEnd"/>
            <m:oMath>
              <m:sSub>
                <m:sSubPr>
                  <m:ctrlPr>
                    <w:rPr>
                      <w:rFonts w:ascii="Cambria Math" w:eastAsia="PMingLiU" w:hAnsi="Cambria Math"/>
                      <w:iCs/>
                      <w:sz w:val="21"/>
                      <w:szCs w:val="21"/>
                      <w:lang w:eastAsia="zh-TW"/>
                    </w:rPr>
                  </m:ctrlPr>
                </m:sSubPr>
                <m:e>
                  <m:r>
                    <m:rPr>
                      <m:sty m:val="p"/>
                    </m:rPr>
                    <w:rPr>
                      <w:rFonts w:ascii="Cambria Math" w:eastAsia="PMingLiU" w:hAnsi="Cambria Math"/>
                      <w:sz w:val="21"/>
                      <w:szCs w:val="21"/>
                      <w:lang w:eastAsia="zh-TW"/>
                    </w:rPr>
                    <m:t>∆</m:t>
                  </m:r>
                </m:e>
                <m:sub>
                  <m:r>
                    <m:rPr>
                      <m:sty m:val="p"/>
                    </m:rPr>
                    <w:rPr>
                      <w:rFonts w:ascii="Cambria Math" w:eastAsia="PMingLiU" w:hAnsi="Cambria Math"/>
                      <w:sz w:val="21"/>
                      <w:szCs w:val="21"/>
                      <w:lang w:eastAsia="zh-TW"/>
                    </w:rPr>
                    <m:t>2-1</m:t>
                  </m:r>
                </m:sub>
              </m:sSub>
            </m:oMath>
            <w:r w:rsidRPr="007B7372">
              <w:rPr>
                <w:rFonts w:eastAsia="PMingLiU"/>
                <w:sz w:val="21"/>
                <w:szCs w:val="21"/>
                <w:lang w:val="en-US" w:eastAsia="zh-TW"/>
              </w:rPr>
              <w:t xml:space="preserve">, </w:t>
            </w:r>
            <m:oMath>
              <m:sSub>
                <m:sSubPr>
                  <m:ctrlPr>
                    <w:rPr>
                      <w:rFonts w:ascii="Cambria Math" w:eastAsia="PMingLiU" w:hAnsi="Cambria Math"/>
                      <w:iCs/>
                      <w:sz w:val="21"/>
                      <w:szCs w:val="21"/>
                      <w:lang w:eastAsia="zh-TW"/>
                    </w:rPr>
                  </m:ctrlPr>
                </m:sSubPr>
                <m:e>
                  <m:r>
                    <m:rPr>
                      <m:sty m:val="p"/>
                    </m:rPr>
                    <w:rPr>
                      <w:rFonts w:ascii="Cambria Math" w:eastAsia="PMingLiU" w:hAnsi="Cambria Math"/>
                      <w:sz w:val="21"/>
                      <w:szCs w:val="21"/>
                      <w:lang w:eastAsia="zh-TW"/>
                    </w:rPr>
                    <m:t>∆</m:t>
                  </m:r>
                </m:e>
                <m:sub>
                  <m:r>
                    <m:rPr>
                      <m:sty m:val="p"/>
                    </m:rPr>
                    <w:rPr>
                      <w:rFonts w:ascii="Cambria Math" w:eastAsia="PMingLiU" w:hAnsi="Cambria Math"/>
                      <w:sz w:val="21"/>
                      <w:szCs w:val="21"/>
                      <w:lang w:eastAsia="zh-TW"/>
                    </w:rPr>
                    <m:t>3-1</m:t>
                  </m:r>
                </m:sub>
              </m:sSub>
            </m:oMath>
            <w:r w:rsidRPr="007B7372">
              <w:rPr>
                <w:rFonts w:eastAsia="PMingLiU"/>
                <w:iCs/>
                <w:sz w:val="21"/>
                <w:szCs w:val="21"/>
                <w:lang w:eastAsia="zh-TW"/>
              </w:rPr>
              <w:t xml:space="preserve"> or </w:t>
            </w:r>
            <m:oMath>
              <m:sSub>
                <m:sSubPr>
                  <m:ctrlPr>
                    <w:rPr>
                      <w:rFonts w:ascii="Cambria Math" w:eastAsia="PMingLiU" w:hAnsi="Cambria Math"/>
                      <w:iCs/>
                      <w:sz w:val="21"/>
                      <w:szCs w:val="21"/>
                      <w:lang w:eastAsia="zh-TW"/>
                    </w:rPr>
                  </m:ctrlPr>
                </m:sSubPr>
                <m:e>
                  <m:r>
                    <m:rPr>
                      <m:sty m:val="p"/>
                    </m:rPr>
                    <w:rPr>
                      <w:rFonts w:ascii="Cambria Math" w:eastAsia="PMingLiU" w:hAnsi="Cambria Math"/>
                      <w:sz w:val="21"/>
                      <w:szCs w:val="21"/>
                      <w:lang w:eastAsia="zh-TW"/>
                    </w:rPr>
                    <m:t>∆</m:t>
                  </m:r>
                </m:e>
                <m:sub>
                  <m:r>
                    <m:rPr>
                      <m:sty m:val="p"/>
                    </m:rPr>
                    <w:rPr>
                      <w:rFonts w:ascii="Cambria Math" w:eastAsia="PMingLiU" w:hAnsi="Cambria Math"/>
                      <w:sz w:val="21"/>
                      <w:szCs w:val="21"/>
                      <w:lang w:eastAsia="zh-TW"/>
                    </w:rPr>
                    <m:t>3-2</m:t>
                  </m:r>
                </m:sub>
              </m:sSub>
            </m:oMath>
            <w:r w:rsidRPr="007B7372">
              <w:rPr>
                <w:rFonts w:eastAsia="PMingLiU"/>
                <w:bCs/>
                <w:sz w:val="21"/>
                <w:szCs w:val="21"/>
                <w:lang w:val="en-US" w:eastAsia="zh-TW"/>
              </w:rPr>
              <w:t>, if switching band pairs can be explicitly indicated without impact on RAN1 requirements.</w:t>
            </w:r>
          </w:p>
          <w:p w14:paraId="0C506C2D" w14:textId="77777777" w:rsidR="002E554F" w:rsidRPr="007B7372" w:rsidRDefault="002E554F" w:rsidP="007B7372">
            <w:pPr>
              <w:snapToGrid w:val="0"/>
              <w:spacing w:before="60" w:after="60"/>
              <w:rPr>
                <w:rFonts w:eastAsia="PMingLiU"/>
                <w:bCs/>
                <w:iCs/>
                <w:sz w:val="21"/>
                <w:szCs w:val="21"/>
                <w:lang w:val="en-US" w:eastAsia="zh-TW"/>
              </w:rPr>
            </w:pPr>
            <w:r w:rsidRPr="007B7372">
              <w:rPr>
                <w:rFonts w:eastAsia="PMingLiU"/>
                <w:bCs/>
                <w:iCs/>
                <w:sz w:val="21"/>
                <w:szCs w:val="21"/>
                <w:lang w:val="en-US" w:eastAsia="zh-TW"/>
              </w:rPr>
              <w:t xml:space="preserve">Proposal 1: </w:t>
            </w:r>
          </w:p>
          <w:p w14:paraId="0452C32F" w14:textId="77777777" w:rsidR="002E554F" w:rsidRPr="007B7372" w:rsidRDefault="002E554F" w:rsidP="007B7372">
            <w:pPr>
              <w:snapToGrid w:val="0"/>
              <w:spacing w:before="60" w:after="60"/>
              <w:rPr>
                <w:rFonts w:eastAsia="PMingLiU"/>
                <w:bCs/>
                <w:iCs/>
                <w:sz w:val="21"/>
                <w:szCs w:val="21"/>
                <w:lang w:val="en-US" w:eastAsia="zh-TW"/>
              </w:rPr>
            </w:pPr>
            <w:r w:rsidRPr="007B7372">
              <w:rPr>
                <w:rFonts w:eastAsia="PMingLiU"/>
                <w:bCs/>
                <w:iCs/>
                <w:sz w:val="21"/>
                <w:szCs w:val="21"/>
                <w:lang w:val="en-US" w:eastAsia="zh-TW"/>
              </w:rPr>
              <w:t xml:space="preserve">Enhancements for Rel-18 </w:t>
            </w:r>
            <w:proofErr w:type="spellStart"/>
            <w:r w:rsidRPr="007B7372">
              <w:rPr>
                <w:rFonts w:eastAsia="PMingLiU"/>
                <w:bCs/>
                <w:iCs/>
                <w:sz w:val="21"/>
                <w:szCs w:val="21"/>
                <w:lang w:val="en-US" w:eastAsia="zh-TW"/>
              </w:rPr>
              <w:t>Tx</w:t>
            </w:r>
            <w:proofErr w:type="spellEnd"/>
            <w:r w:rsidRPr="007B7372">
              <w:rPr>
                <w:rFonts w:eastAsia="PMingLiU"/>
                <w:bCs/>
                <w:iCs/>
                <w:sz w:val="21"/>
                <w:szCs w:val="21"/>
                <w:lang w:val="en-US" w:eastAsia="zh-TW"/>
              </w:rPr>
              <w:t xml:space="preserve"> switching </w:t>
            </w:r>
          </w:p>
          <w:p w14:paraId="76168477" w14:textId="77777777" w:rsidR="002E554F" w:rsidRPr="00B9677C" w:rsidRDefault="002E554F" w:rsidP="00B9677C">
            <w:pPr>
              <w:snapToGrid w:val="0"/>
              <w:spacing w:before="60" w:after="60"/>
              <w:rPr>
                <w:rFonts w:eastAsia="PMingLiU"/>
                <w:bCs/>
                <w:iCs/>
                <w:sz w:val="21"/>
                <w:szCs w:val="21"/>
                <w:lang w:val="en-US" w:eastAsia="zh-TW"/>
              </w:rPr>
            </w:pPr>
            <w:r w:rsidRPr="00B9677C">
              <w:rPr>
                <w:rFonts w:eastAsia="PMingLiU"/>
                <w:bCs/>
                <w:iCs/>
                <w:sz w:val="21"/>
                <w:szCs w:val="21"/>
                <w:lang w:val="en-US" w:eastAsia="zh-TW"/>
              </w:rPr>
              <w:t>o</w:t>
            </w:r>
            <w:r w:rsidRPr="00B9677C">
              <w:rPr>
                <w:rFonts w:eastAsia="PMingLiU"/>
                <w:bCs/>
                <w:iCs/>
                <w:sz w:val="21"/>
                <w:szCs w:val="21"/>
                <w:lang w:val="en-US" w:eastAsia="zh-TW"/>
              </w:rPr>
              <w:tab/>
              <w:t xml:space="preserve">Resolving the switching pattern ambiguity issue if it is determined that it is possible that 2 </w:t>
            </w:r>
            <w:proofErr w:type="spellStart"/>
            <w:r w:rsidRPr="00B9677C">
              <w:rPr>
                <w:rFonts w:eastAsia="PMingLiU"/>
                <w:bCs/>
                <w:iCs/>
                <w:sz w:val="21"/>
                <w:szCs w:val="21"/>
                <w:lang w:val="en-US" w:eastAsia="zh-TW"/>
              </w:rPr>
              <w:t>Tx</w:t>
            </w:r>
            <w:proofErr w:type="spellEnd"/>
            <w:r w:rsidRPr="00B9677C">
              <w:rPr>
                <w:rFonts w:eastAsia="PMingLiU"/>
                <w:bCs/>
                <w:iCs/>
                <w:sz w:val="21"/>
                <w:szCs w:val="21"/>
                <w:lang w:val="en-US" w:eastAsia="zh-TW"/>
              </w:rPr>
              <w:t xml:space="preserve"> chains are switched between two different band pairs for one </w:t>
            </w:r>
            <w:proofErr w:type="spellStart"/>
            <w:r w:rsidRPr="00B9677C">
              <w:rPr>
                <w:rFonts w:eastAsia="PMingLiU"/>
                <w:bCs/>
                <w:iCs/>
                <w:sz w:val="21"/>
                <w:szCs w:val="21"/>
                <w:lang w:val="en-US" w:eastAsia="zh-TW"/>
              </w:rPr>
              <w:t>Tx</w:t>
            </w:r>
            <w:proofErr w:type="spellEnd"/>
            <w:r w:rsidRPr="00B9677C">
              <w:rPr>
                <w:rFonts w:eastAsia="PMingLiU"/>
                <w:bCs/>
                <w:iCs/>
                <w:sz w:val="21"/>
                <w:szCs w:val="21"/>
                <w:lang w:val="en-US" w:eastAsia="zh-TW"/>
              </w:rPr>
              <w:t xml:space="preserve"> switching instance</w:t>
            </w:r>
          </w:p>
          <w:p w14:paraId="58E4B161" w14:textId="77777777" w:rsidR="002E554F" w:rsidRPr="007B7372" w:rsidRDefault="002E554F" w:rsidP="001A086A">
            <w:pPr>
              <w:pStyle w:val="afc"/>
              <w:numPr>
                <w:ilvl w:val="3"/>
                <w:numId w:val="6"/>
              </w:numPr>
              <w:overflowPunct/>
              <w:autoSpaceDE/>
              <w:autoSpaceDN/>
              <w:adjustRightInd/>
              <w:snapToGrid w:val="0"/>
              <w:spacing w:before="60" w:after="60"/>
              <w:ind w:firstLineChars="0"/>
              <w:textAlignment w:val="auto"/>
              <w:rPr>
                <w:rFonts w:eastAsia="PMingLiU"/>
                <w:bCs/>
                <w:iCs/>
                <w:sz w:val="21"/>
                <w:szCs w:val="21"/>
                <w:lang w:val="en-US" w:eastAsia="zh-TW"/>
              </w:rPr>
            </w:pPr>
            <w:r w:rsidRPr="007B7372">
              <w:rPr>
                <w:rFonts w:eastAsia="PMingLiU"/>
                <w:bCs/>
                <w:iCs/>
                <w:sz w:val="21"/>
                <w:szCs w:val="21"/>
                <w:lang w:val="en-US" w:eastAsia="zh-TW"/>
              </w:rPr>
              <w:t xml:space="preserve">By resolving the switching pattern ambiguity issue, the switching period can be </w:t>
            </w:r>
            <w:proofErr w:type="gramStart"/>
            <w:r w:rsidRPr="007B7372">
              <w:rPr>
                <w:rFonts w:eastAsia="PMingLiU"/>
                <w:bCs/>
                <w:iCs/>
                <w:sz w:val="21"/>
                <w:szCs w:val="21"/>
                <w:lang w:val="en-US" w:eastAsia="zh-TW"/>
              </w:rPr>
              <w:t>the  switching</w:t>
            </w:r>
            <w:proofErr w:type="gramEnd"/>
            <w:r w:rsidRPr="007B7372">
              <w:rPr>
                <w:rFonts w:eastAsia="PMingLiU"/>
                <w:bCs/>
                <w:iCs/>
                <w:sz w:val="21"/>
                <w:szCs w:val="21"/>
                <w:lang w:val="en-US" w:eastAsia="zh-TW"/>
              </w:rPr>
              <w:t xml:space="preserve"> capability of switched band pairs.</w:t>
            </w:r>
          </w:p>
          <w:p w14:paraId="5875C282" w14:textId="77777777" w:rsidR="002E554F" w:rsidRPr="007B7372" w:rsidRDefault="002E554F" w:rsidP="007B7372">
            <w:pPr>
              <w:snapToGrid w:val="0"/>
              <w:spacing w:before="60" w:after="60"/>
              <w:ind w:left="459"/>
              <w:rPr>
                <w:rFonts w:eastAsia="PMingLiU"/>
                <w:bCs/>
                <w:iCs/>
                <w:sz w:val="21"/>
                <w:szCs w:val="21"/>
                <w:lang w:val="en-US" w:eastAsia="zh-TW"/>
              </w:rPr>
            </w:pPr>
            <w:r w:rsidRPr="007B7372">
              <w:rPr>
                <w:noProof/>
                <w:sz w:val="21"/>
                <w:szCs w:val="21"/>
                <w:lang w:val="en-US" w:eastAsia="zh-CN"/>
              </w:rPr>
              <w:drawing>
                <wp:inline distT="0" distB="0" distL="0" distR="0" wp14:anchorId="1EB62033" wp14:editId="48F5E05C">
                  <wp:extent cx="4031673" cy="1210962"/>
                  <wp:effectExtent l="0" t="0" r="6985"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2319" cy="1220167"/>
                          </a:xfrm>
                          <a:prstGeom prst="rect">
                            <a:avLst/>
                          </a:prstGeom>
                          <a:noFill/>
                        </pic:spPr>
                      </pic:pic>
                    </a:graphicData>
                  </a:graphic>
                </wp:inline>
              </w:drawing>
            </w:r>
          </w:p>
          <w:p w14:paraId="38B3E120" w14:textId="77777777" w:rsidR="002E554F" w:rsidRPr="007B7372" w:rsidRDefault="002E554F" w:rsidP="007B7372">
            <w:pPr>
              <w:snapToGrid w:val="0"/>
              <w:spacing w:before="60" w:after="60"/>
              <w:rPr>
                <w:rFonts w:eastAsia="PMingLiU"/>
                <w:bCs/>
                <w:iCs/>
                <w:sz w:val="21"/>
                <w:szCs w:val="21"/>
                <w:lang w:val="en-US" w:eastAsia="zh-TW"/>
              </w:rPr>
            </w:pPr>
            <w:r w:rsidRPr="007B7372">
              <w:rPr>
                <w:rFonts w:eastAsia="PMingLiU"/>
                <w:bCs/>
                <w:iCs/>
                <w:sz w:val="21"/>
                <w:szCs w:val="21"/>
                <w:lang w:val="en-US" w:eastAsia="zh-TW"/>
              </w:rPr>
              <w:t>o</w:t>
            </w:r>
            <w:r w:rsidRPr="007B7372">
              <w:rPr>
                <w:rFonts w:eastAsia="PMingLiU"/>
                <w:bCs/>
                <w:iCs/>
                <w:sz w:val="21"/>
                <w:szCs w:val="21"/>
                <w:lang w:val="en-US" w:eastAsia="zh-TW"/>
              </w:rPr>
              <w:tab/>
              <w:t>RAN4 agrees UE indication capability to resolve the ambiguity issue of the exact switching band pairs when concurrent switching occurs</w:t>
            </w:r>
          </w:p>
          <w:p w14:paraId="67D051AE" w14:textId="77777777" w:rsidR="002E554F" w:rsidRPr="007B7372" w:rsidRDefault="002E554F" w:rsidP="007B7372">
            <w:pPr>
              <w:snapToGrid w:val="0"/>
              <w:spacing w:before="60" w:after="60"/>
              <w:rPr>
                <w:rFonts w:eastAsia="PMingLiU"/>
                <w:bCs/>
                <w:sz w:val="21"/>
                <w:szCs w:val="21"/>
                <w:lang w:val="en-US" w:eastAsia="zh-TW"/>
              </w:rPr>
            </w:pPr>
          </w:p>
          <w:p w14:paraId="3DDA5DDF" w14:textId="77777777" w:rsidR="002E554F" w:rsidRPr="007B7372" w:rsidRDefault="002E554F" w:rsidP="007B7372">
            <w:pPr>
              <w:snapToGrid w:val="0"/>
              <w:spacing w:before="60" w:after="60"/>
              <w:rPr>
                <w:rFonts w:eastAsia="PMingLiU"/>
                <w:bCs/>
                <w:sz w:val="21"/>
                <w:szCs w:val="21"/>
                <w:lang w:val="en-US" w:eastAsia="zh-TW"/>
              </w:rPr>
            </w:pPr>
            <w:r w:rsidRPr="007B7372">
              <w:rPr>
                <w:rFonts w:eastAsia="PMingLiU"/>
                <w:bCs/>
                <w:sz w:val="21"/>
                <w:szCs w:val="21"/>
                <w:lang w:val="en-US" w:eastAsia="zh-TW"/>
              </w:rPr>
              <w:t xml:space="preserve">Observation 3: Associating the ordering of bands for defining switch-from and switch-to pairs in switching configuration commands may resolve the ambiguity issue </w:t>
            </w:r>
            <w:r w:rsidRPr="007B7372">
              <w:rPr>
                <w:rFonts w:eastAsia="PMingLiU"/>
                <w:bCs/>
                <w:sz w:val="21"/>
                <w:szCs w:val="21"/>
                <w:lang w:val="en-US" w:eastAsia="zh-TW"/>
              </w:rPr>
              <w:lastRenderedPageBreak/>
              <w:t>without additional cost.</w:t>
            </w:r>
          </w:p>
          <w:p w14:paraId="7D500FCC" w14:textId="77777777" w:rsidR="002E554F" w:rsidRPr="007B7372" w:rsidRDefault="002E554F" w:rsidP="007B7372">
            <w:pPr>
              <w:snapToGrid w:val="0"/>
              <w:spacing w:before="60" w:after="60"/>
              <w:rPr>
                <w:rFonts w:eastAsia="PMingLiU"/>
                <w:bCs/>
                <w:iCs/>
                <w:sz w:val="21"/>
                <w:szCs w:val="21"/>
                <w:lang w:val="en-US" w:eastAsia="zh-TW"/>
              </w:rPr>
            </w:pPr>
            <w:r w:rsidRPr="007B7372">
              <w:rPr>
                <w:rFonts w:eastAsia="PMingLiU"/>
                <w:bCs/>
                <w:iCs/>
                <w:sz w:val="21"/>
                <w:szCs w:val="21"/>
                <w:lang w:val="en-US" w:eastAsia="zh-TW"/>
              </w:rPr>
              <w:t>Proposal 2: RAN4 to agree on the band ordering based approach to resolve the ambiguity issue.</w:t>
            </w:r>
          </w:p>
          <w:p w14:paraId="6A918F78" w14:textId="68D83344" w:rsidR="002E554F" w:rsidRPr="007B7372" w:rsidRDefault="002E554F" w:rsidP="007B7372">
            <w:pPr>
              <w:snapToGrid w:val="0"/>
              <w:spacing w:before="60" w:after="60"/>
              <w:rPr>
                <w:rFonts w:eastAsiaTheme="minorEastAsia"/>
                <w:bCs/>
                <w:iCs/>
                <w:sz w:val="21"/>
                <w:szCs w:val="21"/>
                <w:lang w:val="en-US" w:eastAsia="zh-CN"/>
              </w:rPr>
            </w:pPr>
            <w:r w:rsidRPr="007B7372">
              <w:rPr>
                <w:rFonts w:eastAsia="PMingLiU"/>
                <w:bCs/>
                <w:iCs/>
                <w:sz w:val="21"/>
                <w:szCs w:val="21"/>
                <w:lang w:val="en-US" w:eastAsia="zh-TW"/>
              </w:rPr>
              <w:t xml:space="preserve">Proposal 3: Send </w:t>
            </w:r>
            <w:proofErr w:type="gramStart"/>
            <w:r w:rsidRPr="007B7372">
              <w:rPr>
                <w:rFonts w:eastAsia="PMingLiU"/>
                <w:bCs/>
                <w:iCs/>
                <w:sz w:val="21"/>
                <w:szCs w:val="21"/>
                <w:lang w:val="en-US" w:eastAsia="zh-TW"/>
              </w:rPr>
              <w:t>an LS</w:t>
            </w:r>
            <w:proofErr w:type="gramEnd"/>
            <w:r w:rsidRPr="007B7372">
              <w:rPr>
                <w:rFonts w:eastAsia="PMingLiU"/>
                <w:bCs/>
                <w:iCs/>
                <w:sz w:val="21"/>
                <w:szCs w:val="21"/>
                <w:lang w:val="en-US" w:eastAsia="zh-TW"/>
              </w:rPr>
              <w:t xml:space="preserve"> to RAN1/2 for the approach to resolve ambiguity issue for UE enhancement.</w:t>
            </w:r>
          </w:p>
        </w:tc>
      </w:tr>
      <w:tr w:rsidR="008D54DA" w:rsidRPr="007B7372" w14:paraId="2EF99E78" w14:textId="77777777" w:rsidTr="008D54DA">
        <w:trPr>
          <w:trHeight w:val="468"/>
        </w:trPr>
        <w:tc>
          <w:tcPr>
            <w:tcW w:w="1135" w:type="dxa"/>
            <w:vAlign w:val="center"/>
          </w:tcPr>
          <w:p w14:paraId="2FDFD5F3" w14:textId="46DE4830" w:rsidR="008D54DA" w:rsidRPr="007B7372" w:rsidRDefault="008D54DA" w:rsidP="007B7372">
            <w:pPr>
              <w:snapToGrid w:val="0"/>
              <w:spacing w:before="60" w:after="60"/>
              <w:jc w:val="both"/>
              <w:rPr>
                <w:sz w:val="21"/>
                <w:szCs w:val="21"/>
              </w:rPr>
            </w:pPr>
            <w:r w:rsidRPr="007B7372">
              <w:rPr>
                <w:sz w:val="21"/>
                <w:szCs w:val="21"/>
              </w:rPr>
              <w:lastRenderedPageBreak/>
              <w:t>R4-2308930</w:t>
            </w:r>
          </w:p>
        </w:tc>
        <w:tc>
          <w:tcPr>
            <w:tcW w:w="1417" w:type="dxa"/>
            <w:vAlign w:val="center"/>
          </w:tcPr>
          <w:p w14:paraId="391F93F5" w14:textId="588433A6" w:rsidR="008D54DA" w:rsidRPr="007B7372" w:rsidRDefault="008D54DA" w:rsidP="007B7372">
            <w:pPr>
              <w:snapToGrid w:val="0"/>
              <w:spacing w:before="60" w:after="60"/>
              <w:jc w:val="both"/>
              <w:rPr>
                <w:sz w:val="21"/>
                <w:szCs w:val="21"/>
              </w:rPr>
            </w:pPr>
            <w:proofErr w:type="spellStart"/>
            <w:r w:rsidRPr="007B7372">
              <w:rPr>
                <w:sz w:val="21"/>
                <w:szCs w:val="21"/>
              </w:rPr>
              <w:t>MediaTek</w:t>
            </w:r>
            <w:proofErr w:type="spellEnd"/>
            <w:r w:rsidRPr="007B7372">
              <w:rPr>
                <w:sz w:val="21"/>
                <w:szCs w:val="21"/>
              </w:rPr>
              <w:t xml:space="preserve"> Inc.</w:t>
            </w:r>
          </w:p>
        </w:tc>
        <w:tc>
          <w:tcPr>
            <w:tcW w:w="7481" w:type="dxa"/>
            <w:vAlign w:val="center"/>
          </w:tcPr>
          <w:p w14:paraId="0B7BFF30" w14:textId="51B948BF"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 xml:space="preserve">Draft LS on Rel-18 UL </w:t>
            </w:r>
            <w:proofErr w:type="spellStart"/>
            <w:r w:rsidRPr="007B7372">
              <w:rPr>
                <w:sz w:val="21"/>
                <w:szCs w:val="21"/>
              </w:rPr>
              <w:t>Tx</w:t>
            </w:r>
            <w:proofErr w:type="spellEnd"/>
            <w:r w:rsidRPr="007B7372">
              <w:rPr>
                <w:sz w:val="21"/>
                <w:szCs w:val="21"/>
              </w:rPr>
              <w:t xml:space="preserve"> switching</w:t>
            </w:r>
            <w:r w:rsidR="006C1EB8" w:rsidRPr="007B7372">
              <w:rPr>
                <w:rFonts w:eastAsiaTheme="minorEastAsia"/>
                <w:sz w:val="21"/>
                <w:szCs w:val="21"/>
                <w:lang w:eastAsia="zh-CN"/>
              </w:rPr>
              <w:t xml:space="preserve"> on ambiguity issue</w:t>
            </w:r>
          </w:p>
        </w:tc>
      </w:tr>
      <w:tr w:rsidR="008D54DA" w:rsidRPr="007B7372" w14:paraId="0D18A4CF" w14:textId="77777777" w:rsidTr="008D54DA">
        <w:trPr>
          <w:trHeight w:val="468"/>
        </w:trPr>
        <w:tc>
          <w:tcPr>
            <w:tcW w:w="1135" w:type="dxa"/>
            <w:vAlign w:val="center"/>
          </w:tcPr>
          <w:p w14:paraId="394126C1" w14:textId="3BD54C13" w:rsidR="008D54DA" w:rsidRPr="007B7372" w:rsidRDefault="008D54DA" w:rsidP="007B7372">
            <w:pPr>
              <w:snapToGrid w:val="0"/>
              <w:spacing w:before="60" w:after="60"/>
              <w:jc w:val="both"/>
              <w:rPr>
                <w:sz w:val="21"/>
                <w:szCs w:val="21"/>
              </w:rPr>
            </w:pPr>
            <w:r w:rsidRPr="007B7372">
              <w:rPr>
                <w:sz w:val="21"/>
                <w:szCs w:val="21"/>
              </w:rPr>
              <w:t>R4-2308971</w:t>
            </w:r>
          </w:p>
        </w:tc>
        <w:tc>
          <w:tcPr>
            <w:tcW w:w="1417" w:type="dxa"/>
            <w:vAlign w:val="center"/>
          </w:tcPr>
          <w:p w14:paraId="137886B1" w14:textId="00D44501" w:rsidR="008D54DA" w:rsidRPr="007B7372" w:rsidRDefault="008D54DA" w:rsidP="007B7372">
            <w:pPr>
              <w:snapToGrid w:val="0"/>
              <w:spacing w:before="60" w:after="60"/>
              <w:jc w:val="both"/>
              <w:rPr>
                <w:sz w:val="21"/>
                <w:szCs w:val="21"/>
              </w:rPr>
            </w:pPr>
            <w:r w:rsidRPr="007B7372">
              <w:rPr>
                <w:sz w:val="21"/>
                <w:szCs w:val="21"/>
              </w:rPr>
              <w:t>OPPO</w:t>
            </w:r>
          </w:p>
        </w:tc>
        <w:tc>
          <w:tcPr>
            <w:tcW w:w="7481" w:type="dxa"/>
            <w:vAlign w:val="center"/>
          </w:tcPr>
          <w:p w14:paraId="7BB18E0A" w14:textId="77777777"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 xml:space="preserve">R18 </w:t>
            </w:r>
            <w:proofErr w:type="spellStart"/>
            <w:r w:rsidRPr="007B7372">
              <w:rPr>
                <w:sz w:val="21"/>
                <w:szCs w:val="21"/>
              </w:rPr>
              <w:t>Tx</w:t>
            </w:r>
            <w:proofErr w:type="spellEnd"/>
            <w:r w:rsidRPr="007B7372">
              <w:rPr>
                <w:sz w:val="21"/>
                <w:szCs w:val="21"/>
              </w:rPr>
              <w:t xml:space="preserve"> switching across 3 and 4 bands</w:t>
            </w:r>
          </w:p>
          <w:p w14:paraId="65A31635" w14:textId="77777777" w:rsidR="00342E83" w:rsidRPr="007B7372" w:rsidRDefault="00342E83" w:rsidP="007B7372">
            <w:pPr>
              <w:snapToGrid w:val="0"/>
              <w:spacing w:before="60" w:after="60"/>
              <w:ind w:left="1489" w:hangingChars="709" w:hanging="1489"/>
              <w:rPr>
                <w:rFonts w:eastAsia="等线"/>
                <w:sz w:val="21"/>
                <w:szCs w:val="21"/>
                <w:lang w:val="en-US" w:eastAsia="zh-CN"/>
              </w:rPr>
            </w:pPr>
            <w:r w:rsidRPr="007B7372">
              <w:rPr>
                <w:rFonts w:eastAsia="等线"/>
                <w:sz w:val="21"/>
                <w:szCs w:val="21"/>
                <w:lang w:val="en-US" w:eastAsia="zh-CN"/>
              </w:rPr>
              <w:t>Observation 1:   It is unclear why only 70us and 175us are needed but 140+140, 35+210, 140+210, 210+210 are not needed.</w:t>
            </w:r>
          </w:p>
          <w:p w14:paraId="3C97E3C5" w14:textId="77777777" w:rsidR="00342E83" w:rsidRPr="007B7372" w:rsidRDefault="00342E83" w:rsidP="007B7372">
            <w:pPr>
              <w:snapToGrid w:val="0"/>
              <w:spacing w:before="60" w:after="60"/>
              <w:ind w:left="1489" w:hangingChars="709" w:hanging="1489"/>
              <w:rPr>
                <w:rFonts w:eastAsia="等线"/>
                <w:sz w:val="21"/>
                <w:szCs w:val="21"/>
                <w:lang w:val="en-US" w:eastAsia="zh-CN"/>
              </w:rPr>
            </w:pPr>
            <w:r w:rsidRPr="007B7372">
              <w:rPr>
                <w:rFonts w:eastAsia="等线"/>
                <w:sz w:val="21"/>
                <w:szCs w:val="21"/>
                <w:lang w:val="en-US" w:eastAsia="zh-CN"/>
              </w:rPr>
              <w:t xml:space="preserve">Observation 2:   Large switch period will make the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switching feature no useful.</w:t>
            </w:r>
          </w:p>
          <w:p w14:paraId="2A09C15A" w14:textId="77777777" w:rsidR="00342E83" w:rsidRPr="007B7372" w:rsidRDefault="00342E83" w:rsidP="007B7372">
            <w:pPr>
              <w:snapToGrid w:val="0"/>
              <w:spacing w:before="60" w:after="60"/>
              <w:ind w:left="1489" w:hangingChars="709" w:hanging="1489"/>
              <w:rPr>
                <w:rFonts w:eastAsia="等线"/>
                <w:sz w:val="21"/>
                <w:szCs w:val="21"/>
                <w:lang w:val="en-US" w:eastAsia="zh-CN"/>
              </w:rPr>
            </w:pPr>
            <w:r w:rsidRPr="007B7372">
              <w:rPr>
                <w:rFonts w:eastAsia="等线"/>
                <w:sz w:val="21"/>
                <w:szCs w:val="21"/>
                <w:lang w:val="en-US" w:eastAsia="zh-CN"/>
              </w:rPr>
              <w:t>Observation 3:   It is UE choice which value among 35us, 140us and 210us will be reported, and if UE cannot do parallel switching of two band pairs then it is free to choose a larger value to cover the whole switching periods.</w:t>
            </w:r>
          </w:p>
          <w:p w14:paraId="534B69CB" w14:textId="77777777" w:rsidR="00342E83" w:rsidRPr="007B7372" w:rsidRDefault="00342E83" w:rsidP="007B7372">
            <w:pPr>
              <w:snapToGrid w:val="0"/>
              <w:spacing w:before="60" w:after="60"/>
              <w:ind w:left="1489" w:hangingChars="709" w:hanging="1489"/>
              <w:rPr>
                <w:rFonts w:eastAsia="等线"/>
                <w:sz w:val="21"/>
                <w:szCs w:val="21"/>
                <w:lang w:val="en-US" w:eastAsia="zh-CN"/>
              </w:rPr>
            </w:pPr>
            <w:r w:rsidRPr="007B7372">
              <w:rPr>
                <w:rFonts w:eastAsia="等线"/>
                <w:sz w:val="21"/>
                <w:szCs w:val="21"/>
                <w:lang w:val="en-US" w:eastAsia="zh-CN"/>
              </w:rPr>
              <w:t xml:space="preserve">Proposal 1:         Reuse the existing switching periods {35us, 140us, 210us} for the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switching among 3 or 4 band cases.</w:t>
            </w:r>
          </w:p>
          <w:p w14:paraId="0F267142" w14:textId="77777777" w:rsidR="00342E83" w:rsidRPr="007B7372" w:rsidRDefault="00342E83" w:rsidP="007B7372">
            <w:pPr>
              <w:snapToGrid w:val="0"/>
              <w:spacing w:before="60" w:after="60"/>
              <w:ind w:left="1489" w:hangingChars="709" w:hanging="1489"/>
              <w:rPr>
                <w:rFonts w:eastAsia="等线"/>
                <w:sz w:val="21"/>
                <w:szCs w:val="21"/>
                <w:lang w:val="en-US" w:eastAsia="zh-CN"/>
              </w:rPr>
            </w:pPr>
          </w:p>
          <w:p w14:paraId="50D3A2A7" w14:textId="77777777" w:rsidR="00342E83" w:rsidRPr="007B7372" w:rsidRDefault="00342E83" w:rsidP="007B7372">
            <w:pPr>
              <w:snapToGrid w:val="0"/>
              <w:spacing w:before="60" w:after="60"/>
              <w:ind w:left="1489" w:hangingChars="709" w:hanging="1489"/>
              <w:rPr>
                <w:rFonts w:eastAsia="等线"/>
                <w:sz w:val="21"/>
                <w:szCs w:val="21"/>
                <w:lang w:val="en-US" w:eastAsia="zh-CN"/>
              </w:rPr>
            </w:pPr>
            <w:r w:rsidRPr="007B7372">
              <w:rPr>
                <w:rFonts w:eastAsia="等线"/>
                <w:sz w:val="21"/>
                <w:szCs w:val="21"/>
                <w:lang w:val="en-US" w:eastAsia="zh-CN"/>
              </w:rPr>
              <w:t xml:space="preserve">Observation 4:   The switching period among 4 bands was already agreed as </w:t>
            </w:r>
            <w:r w:rsidRPr="007B7372">
              <w:rPr>
                <w:bCs/>
                <w:sz w:val="21"/>
                <w:szCs w:val="21"/>
              </w:rPr>
              <w:t>max {</w:t>
            </w:r>
            <w:proofErr w:type="spellStart"/>
            <w:r w:rsidRPr="007B7372">
              <w:rPr>
                <w:bCs/>
                <w:sz w:val="21"/>
                <w:szCs w:val="21"/>
              </w:rPr>
              <w:t>T</w:t>
            </w:r>
            <w:r w:rsidRPr="007B7372">
              <w:rPr>
                <w:bCs/>
                <w:sz w:val="21"/>
                <w:szCs w:val="21"/>
                <w:vertAlign w:val="subscript"/>
              </w:rPr>
              <w:t>switch_A</w:t>
            </w:r>
            <w:proofErr w:type="spellEnd"/>
            <w:r w:rsidRPr="007B7372">
              <w:rPr>
                <w:bCs/>
                <w:sz w:val="21"/>
                <w:szCs w:val="21"/>
                <w:vertAlign w:val="subscript"/>
              </w:rPr>
              <w:t>-C</w:t>
            </w:r>
            <w:r w:rsidRPr="007B7372">
              <w:rPr>
                <w:bCs/>
                <w:sz w:val="21"/>
                <w:szCs w:val="21"/>
              </w:rPr>
              <w:t xml:space="preserve">, </w:t>
            </w:r>
            <w:proofErr w:type="spellStart"/>
            <w:r w:rsidRPr="007B7372">
              <w:rPr>
                <w:bCs/>
                <w:sz w:val="21"/>
                <w:szCs w:val="21"/>
              </w:rPr>
              <w:t>T</w:t>
            </w:r>
            <w:r w:rsidRPr="007B7372">
              <w:rPr>
                <w:bCs/>
                <w:sz w:val="21"/>
                <w:szCs w:val="21"/>
                <w:vertAlign w:val="subscript"/>
              </w:rPr>
              <w:t>switch_B</w:t>
            </w:r>
            <w:proofErr w:type="spellEnd"/>
            <w:r w:rsidRPr="007B7372">
              <w:rPr>
                <w:bCs/>
                <w:sz w:val="21"/>
                <w:szCs w:val="21"/>
                <w:vertAlign w:val="subscript"/>
              </w:rPr>
              <w:t>-D</w:t>
            </w:r>
            <w:r w:rsidRPr="007B7372">
              <w:rPr>
                <w:bCs/>
                <w:sz w:val="21"/>
                <w:szCs w:val="21"/>
              </w:rPr>
              <w:t xml:space="preserve">, </w:t>
            </w:r>
            <w:proofErr w:type="spellStart"/>
            <w:r w:rsidRPr="007B7372">
              <w:rPr>
                <w:bCs/>
                <w:sz w:val="21"/>
                <w:szCs w:val="21"/>
              </w:rPr>
              <w:t>T</w:t>
            </w:r>
            <w:r w:rsidRPr="007B7372">
              <w:rPr>
                <w:bCs/>
                <w:sz w:val="21"/>
                <w:szCs w:val="21"/>
                <w:vertAlign w:val="subscript"/>
              </w:rPr>
              <w:t>switch_A</w:t>
            </w:r>
            <w:proofErr w:type="spellEnd"/>
            <w:r w:rsidRPr="007B7372">
              <w:rPr>
                <w:bCs/>
                <w:sz w:val="21"/>
                <w:szCs w:val="21"/>
                <w:vertAlign w:val="subscript"/>
              </w:rPr>
              <w:t>-D</w:t>
            </w:r>
            <w:r w:rsidRPr="007B7372">
              <w:rPr>
                <w:bCs/>
                <w:sz w:val="21"/>
                <w:szCs w:val="21"/>
              </w:rPr>
              <w:t xml:space="preserve">, </w:t>
            </w:r>
            <w:proofErr w:type="spellStart"/>
            <w:proofErr w:type="gramStart"/>
            <w:r w:rsidRPr="007B7372">
              <w:rPr>
                <w:bCs/>
                <w:sz w:val="21"/>
                <w:szCs w:val="21"/>
              </w:rPr>
              <w:t>T</w:t>
            </w:r>
            <w:r w:rsidRPr="007B7372">
              <w:rPr>
                <w:bCs/>
                <w:sz w:val="21"/>
                <w:szCs w:val="21"/>
                <w:vertAlign w:val="subscript"/>
              </w:rPr>
              <w:t>switch</w:t>
            </w:r>
            <w:proofErr w:type="gramEnd"/>
            <w:r w:rsidRPr="007B7372">
              <w:rPr>
                <w:bCs/>
                <w:sz w:val="21"/>
                <w:szCs w:val="21"/>
                <w:vertAlign w:val="subscript"/>
              </w:rPr>
              <w:t>_B</w:t>
            </w:r>
            <w:proofErr w:type="spellEnd"/>
            <w:r w:rsidRPr="007B7372">
              <w:rPr>
                <w:bCs/>
                <w:sz w:val="21"/>
                <w:szCs w:val="21"/>
                <w:vertAlign w:val="subscript"/>
              </w:rPr>
              <w:t>-C</w:t>
            </w:r>
            <w:r w:rsidRPr="007B7372">
              <w:rPr>
                <w:bCs/>
                <w:sz w:val="21"/>
                <w:szCs w:val="21"/>
              </w:rPr>
              <w:t>}</w:t>
            </w:r>
            <w:r w:rsidRPr="007B7372">
              <w:rPr>
                <w:rFonts w:eastAsia="等线"/>
                <w:sz w:val="21"/>
                <w:szCs w:val="21"/>
                <w:lang w:val="en-US" w:eastAsia="zh-CN"/>
              </w:rPr>
              <w:t xml:space="preserve">. And further solve the switching patter ambiguity is not something necessary to enable this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switching feature.</w:t>
            </w:r>
          </w:p>
          <w:p w14:paraId="6213CAEA" w14:textId="77777777" w:rsidR="00342E83" w:rsidRPr="007B7372" w:rsidRDefault="00342E83" w:rsidP="007B7372">
            <w:pPr>
              <w:snapToGrid w:val="0"/>
              <w:spacing w:before="60" w:after="60"/>
              <w:ind w:left="1489" w:hangingChars="709" w:hanging="1489"/>
              <w:rPr>
                <w:rFonts w:eastAsia="等线"/>
                <w:sz w:val="21"/>
                <w:szCs w:val="21"/>
                <w:lang w:val="en-US" w:eastAsia="zh-CN"/>
              </w:rPr>
            </w:pPr>
            <w:r w:rsidRPr="007B7372">
              <w:rPr>
                <w:rFonts w:eastAsia="等线"/>
                <w:sz w:val="21"/>
                <w:szCs w:val="21"/>
                <w:lang w:val="en-US" w:eastAsia="zh-CN"/>
              </w:rPr>
              <w:t xml:space="preserve">Observation 5:   It is UE implementation dependent on the switched band pairs on each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chain. And if it is decided by NW scheduling then it will mandate UE to support all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switching band pair cases since UE cannot know how NW will schedule the switched band pairs beforehand. This is not acceptable in UE design.</w:t>
            </w:r>
          </w:p>
          <w:p w14:paraId="2C5C6294" w14:textId="77777777" w:rsidR="00342E83" w:rsidRPr="007B7372" w:rsidRDefault="00342E83" w:rsidP="007B7372">
            <w:pPr>
              <w:snapToGrid w:val="0"/>
              <w:spacing w:before="60" w:after="60"/>
              <w:ind w:left="1489" w:hangingChars="709" w:hanging="1489"/>
              <w:rPr>
                <w:rFonts w:eastAsia="等线"/>
                <w:sz w:val="21"/>
                <w:szCs w:val="21"/>
                <w:lang w:val="en-US" w:eastAsia="zh-CN"/>
              </w:rPr>
            </w:pPr>
            <w:r w:rsidRPr="007B7372">
              <w:rPr>
                <w:rFonts w:eastAsia="等线"/>
                <w:sz w:val="21"/>
                <w:szCs w:val="21"/>
                <w:lang w:val="en-US" w:eastAsia="zh-CN"/>
              </w:rPr>
              <w:t xml:space="preserve">Proposal 2:         The switched band pairs in each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chain is determined by UE implementation rather than decided by NW scheduling, otherwise it will mandate UE to implement with all band pair switch cases in each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chain.</w:t>
            </w:r>
          </w:p>
          <w:p w14:paraId="6F3E8CFF" w14:textId="77777777" w:rsidR="00342E83" w:rsidRPr="007B7372" w:rsidRDefault="00342E83" w:rsidP="007B7372">
            <w:pPr>
              <w:snapToGrid w:val="0"/>
              <w:spacing w:before="60" w:after="60"/>
              <w:ind w:left="1489" w:hangingChars="709" w:hanging="1489"/>
              <w:rPr>
                <w:rFonts w:eastAsia="等线"/>
                <w:sz w:val="21"/>
                <w:szCs w:val="21"/>
                <w:lang w:val="en-US" w:eastAsia="zh-CN"/>
              </w:rPr>
            </w:pPr>
          </w:p>
          <w:p w14:paraId="4DB40C8B" w14:textId="77777777" w:rsidR="00342E83" w:rsidRPr="007B7372" w:rsidRDefault="00342E83" w:rsidP="007B7372">
            <w:pPr>
              <w:snapToGrid w:val="0"/>
              <w:spacing w:before="60" w:after="60"/>
              <w:ind w:left="1489" w:hangingChars="709" w:hanging="1489"/>
              <w:rPr>
                <w:rFonts w:eastAsia="等线"/>
                <w:sz w:val="21"/>
                <w:szCs w:val="21"/>
                <w:lang w:val="en-US" w:eastAsia="zh-CN"/>
              </w:rPr>
            </w:pPr>
            <w:r w:rsidRPr="007B7372">
              <w:rPr>
                <w:rFonts w:eastAsia="等线"/>
                <w:sz w:val="21"/>
                <w:szCs w:val="21"/>
                <w:lang w:val="en-US" w:eastAsia="zh-CN"/>
              </w:rPr>
              <w:t xml:space="preserve">Observation 6:   For the switching from A+B to C+D, the PLL </w:t>
            </w:r>
            <w:proofErr w:type="spellStart"/>
            <w:r w:rsidRPr="007B7372">
              <w:rPr>
                <w:rFonts w:eastAsia="等线"/>
                <w:sz w:val="21"/>
                <w:szCs w:val="21"/>
                <w:lang w:val="en-US" w:eastAsia="zh-CN"/>
              </w:rPr>
              <w:t>freq</w:t>
            </w:r>
            <w:proofErr w:type="spellEnd"/>
            <w:r w:rsidRPr="007B7372">
              <w:rPr>
                <w:rFonts w:eastAsia="等线"/>
                <w:sz w:val="21"/>
                <w:szCs w:val="21"/>
                <w:lang w:val="en-US" w:eastAsia="zh-CN"/>
              </w:rPr>
              <w:t xml:space="preserve"> of each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chain will be changed which leads to the switching period in implementation at least 140us. And whether 210us will be applied depends on whether the whole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chain needs to be reloaded.</w:t>
            </w:r>
          </w:p>
          <w:p w14:paraId="0F521EB8" w14:textId="77777777" w:rsidR="00342E83" w:rsidRPr="007B7372" w:rsidRDefault="00342E83" w:rsidP="007B7372">
            <w:pPr>
              <w:snapToGrid w:val="0"/>
              <w:spacing w:before="60" w:after="60"/>
              <w:ind w:left="1489" w:hangingChars="709" w:hanging="1489"/>
              <w:rPr>
                <w:rFonts w:eastAsia="等线"/>
                <w:sz w:val="21"/>
                <w:szCs w:val="21"/>
                <w:lang w:val="en-US" w:eastAsia="zh-CN"/>
              </w:rPr>
            </w:pPr>
            <w:r w:rsidRPr="007B7372">
              <w:rPr>
                <w:rFonts w:eastAsia="等线"/>
                <w:sz w:val="21"/>
                <w:szCs w:val="21"/>
                <w:lang w:val="en-US" w:eastAsia="zh-CN"/>
              </w:rPr>
              <w:t xml:space="preserve">Observation 7:   There is no benefit when the two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chain switching periods are same. The benefit only shows when one of the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chain needs to be reloaded for all components, i.e. 210us applied for this chain and 140us apply for the other chain. And this is corner case.</w:t>
            </w:r>
          </w:p>
          <w:p w14:paraId="5C7133BC" w14:textId="77777777" w:rsidR="00342E83" w:rsidRPr="007B7372" w:rsidRDefault="00342E83" w:rsidP="007B7372">
            <w:pPr>
              <w:snapToGrid w:val="0"/>
              <w:spacing w:before="60" w:after="60"/>
              <w:ind w:left="1489" w:hangingChars="709" w:hanging="1489"/>
              <w:rPr>
                <w:rFonts w:eastAsia="等线"/>
                <w:sz w:val="21"/>
                <w:szCs w:val="21"/>
                <w:lang w:val="en-US" w:eastAsia="zh-CN"/>
              </w:rPr>
            </w:pPr>
            <w:r w:rsidRPr="007B7372">
              <w:rPr>
                <w:rFonts w:eastAsia="等线"/>
                <w:sz w:val="21"/>
                <w:szCs w:val="21"/>
                <w:lang w:val="en-US" w:eastAsia="zh-CN"/>
              </w:rPr>
              <w:t>Proposal 3:         There is no clear benefit to solve this no harm “ambiguity”.</w:t>
            </w:r>
          </w:p>
          <w:p w14:paraId="7DDAAAA7" w14:textId="77777777" w:rsidR="00342E83" w:rsidRPr="007B7372" w:rsidRDefault="00342E83" w:rsidP="007B7372">
            <w:pPr>
              <w:snapToGrid w:val="0"/>
              <w:spacing w:before="60" w:after="60"/>
              <w:ind w:left="1489" w:hangingChars="709" w:hanging="1489"/>
              <w:rPr>
                <w:rFonts w:eastAsia="等线"/>
                <w:sz w:val="21"/>
                <w:szCs w:val="21"/>
                <w:lang w:val="en-US" w:eastAsia="zh-CN"/>
              </w:rPr>
            </w:pPr>
          </w:p>
          <w:p w14:paraId="48D1D66F" w14:textId="77777777" w:rsidR="00342E83" w:rsidRPr="007B7372" w:rsidRDefault="00342E83" w:rsidP="007B7372">
            <w:pPr>
              <w:snapToGrid w:val="0"/>
              <w:spacing w:before="60" w:after="60"/>
              <w:ind w:left="1489" w:hangingChars="709" w:hanging="1489"/>
              <w:rPr>
                <w:rFonts w:eastAsia="等线"/>
                <w:sz w:val="21"/>
                <w:szCs w:val="21"/>
                <w:lang w:val="en-US" w:eastAsia="zh-CN"/>
              </w:rPr>
            </w:pPr>
            <w:r w:rsidRPr="007B7372">
              <w:rPr>
                <w:rFonts w:eastAsia="等线"/>
                <w:sz w:val="21"/>
                <w:szCs w:val="21"/>
                <w:lang w:val="en-US" w:eastAsia="zh-CN"/>
              </w:rPr>
              <w:t>Proposal 4:         Consider following two UE indication-based approaches if there is still interests to solve this no harm “ambiguity”.</w:t>
            </w:r>
          </w:p>
          <w:p w14:paraId="351C2D47" w14:textId="77777777" w:rsidR="00342E83" w:rsidRPr="007B7372" w:rsidRDefault="00342E83" w:rsidP="001A086A">
            <w:pPr>
              <w:pStyle w:val="afc"/>
              <w:numPr>
                <w:ilvl w:val="4"/>
                <w:numId w:val="20"/>
              </w:numPr>
              <w:overflowPunct/>
              <w:autoSpaceDE/>
              <w:autoSpaceDN/>
              <w:adjustRightInd/>
              <w:snapToGrid w:val="0"/>
              <w:spacing w:before="60" w:after="60"/>
              <w:ind w:firstLineChars="0"/>
              <w:textAlignment w:val="auto"/>
              <w:rPr>
                <w:rFonts w:eastAsia="等线"/>
                <w:sz w:val="21"/>
                <w:szCs w:val="21"/>
                <w:lang w:eastAsia="zh-CN"/>
              </w:rPr>
            </w:pPr>
            <w:r w:rsidRPr="007B7372">
              <w:rPr>
                <w:rFonts w:eastAsia="等线"/>
                <w:sz w:val="21"/>
                <w:szCs w:val="21"/>
                <w:lang w:eastAsia="zh-CN"/>
              </w:rPr>
              <w:t xml:space="preserve">Approach 1: Introduce new </w:t>
            </w:r>
            <w:proofErr w:type="spellStart"/>
            <w:proofErr w:type="gramStart"/>
            <w:r w:rsidRPr="007B7372">
              <w:rPr>
                <w:rFonts w:eastAsia="等线"/>
                <w:sz w:val="21"/>
                <w:szCs w:val="21"/>
                <w:lang w:eastAsia="zh-CN"/>
              </w:rPr>
              <w:t>Tx</w:t>
            </w:r>
            <w:proofErr w:type="spellEnd"/>
            <w:proofErr w:type="gramEnd"/>
            <w:r w:rsidRPr="007B7372">
              <w:rPr>
                <w:rFonts w:eastAsia="等线"/>
                <w:sz w:val="21"/>
                <w:szCs w:val="21"/>
                <w:lang w:eastAsia="zh-CN"/>
              </w:rPr>
              <w:t xml:space="preserve"> switching period capability for the switched case from A+B to C+D and other band group pairs before and after switching.</w:t>
            </w:r>
          </w:p>
          <w:p w14:paraId="11D40035" w14:textId="4BABBA14" w:rsidR="00342E83" w:rsidRPr="007B7372" w:rsidRDefault="00342E83" w:rsidP="001A086A">
            <w:pPr>
              <w:pStyle w:val="afc"/>
              <w:numPr>
                <w:ilvl w:val="4"/>
                <w:numId w:val="20"/>
              </w:numPr>
              <w:overflowPunct/>
              <w:autoSpaceDE/>
              <w:autoSpaceDN/>
              <w:adjustRightInd/>
              <w:snapToGrid w:val="0"/>
              <w:spacing w:before="60" w:after="60"/>
              <w:ind w:firstLineChars="0"/>
              <w:textAlignment w:val="auto"/>
              <w:rPr>
                <w:rFonts w:eastAsia="等线"/>
                <w:sz w:val="21"/>
                <w:szCs w:val="21"/>
                <w:lang w:eastAsia="zh-CN"/>
              </w:rPr>
            </w:pPr>
            <w:r w:rsidRPr="007B7372">
              <w:rPr>
                <w:rFonts w:eastAsia="等线"/>
                <w:sz w:val="21"/>
                <w:szCs w:val="21"/>
                <w:lang w:eastAsia="zh-CN"/>
              </w:rPr>
              <w:t xml:space="preserve">Approach 2: Introduce new per </w:t>
            </w:r>
            <w:proofErr w:type="spellStart"/>
            <w:r w:rsidRPr="007B7372">
              <w:rPr>
                <w:rFonts w:eastAsia="等线"/>
                <w:sz w:val="21"/>
                <w:szCs w:val="21"/>
                <w:lang w:eastAsia="zh-CN"/>
              </w:rPr>
              <w:t>Tx</w:t>
            </w:r>
            <w:proofErr w:type="spellEnd"/>
            <w:r w:rsidRPr="007B7372">
              <w:rPr>
                <w:rFonts w:eastAsia="等线"/>
                <w:sz w:val="21"/>
                <w:szCs w:val="21"/>
                <w:lang w:eastAsia="zh-CN"/>
              </w:rPr>
              <w:t xml:space="preserve"> chain-based </w:t>
            </w:r>
            <w:proofErr w:type="spellStart"/>
            <w:r w:rsidRPr="007B7372">
              <w:rPr>
                <w:rFonts w:eastAsia="等线"/>
                <w:sz w:val="21"/>
                <w:szCs w:val="21"/>
                <w:lang w:eastAsia="zh-CN"/>
              </w:rPr>
              <w:t>Tx</w:t>
            </w:r>
            <w:proofErr w:type="spellEnd"/>
            <w:r w:rsidRPr="007B7372">
              <w:rPr>
                <w:rFonts w:eastAsia="等线"/>
                <w:sz w:val="21"/>
                <w:szCs w:val="21"/>
                <w:lang w:eastAsia="zh-CN"/>
              </w:rPr>
              <w:t xml:space="preserve"> switching </w:t>
            </w:r>
            <w:r w:rsidRPr="007B7372">
              <w:rPr>
                <w:rFonts w:eastAsia="等线"/>
                <w:sz w:val="21"/>
                <w:szCs w:val="21"/>
                <w:lang w:eastAsia="zh-CN"/>
              </w:rPr>
              <w:lastRenderedPageBreak/>
              <w:t>capability</w:t>
            </w:r>
          </w:p>
        </w:tc>
      </w:tr>
      <w:tr w:rsidR="008D54DA" w:rsidRPr="007B7372" w14:paraId="3F3ADFBC" w14:textId="77777777" w:rsidTr="008D54DA">
        <w:trPr>
          <w:trHeight w:val="468"/>
        </w:trPr>
        <w:tc>
          <w:tcPr>
            <w:tcW w:w="1135" w:type="dxa"/>
            <w:vAlign w:val="center"/>
          </w:tcPr>
          <w:p w14:paraId="05774B7B" w14:textId="30A8E045" w:rsidR="008D54DA" w:rsidRPr="007B7372" w:rsidRDefault="008D54DA" w:rsidP="007B7372">
            <w:pPr>
              <w:snapToGrid w:val="0"/>
              <w:spacing w:before="60" w:after="60"/>
              <w:jc w:val="both"/>
              <w:rPr>
                <w:sz w:val="21"/>
                <w:szCs w:val="21"/>
              </w:rPr>
            </w:pPr>
            <w:r w:rsidRPr="007B7372">
              <w:rPr>
                <w:sz w:val="21"/>
                <w:szCs w:val="21"/>
              </w:rPr>
              <w:lastRenderedPageBreak/>
              <w:t>R4-2309003</w:t>
            </w:r>
          </w:p>
        </w:tc>
        <w:tc>
          <w:tcPr>
            <w:tcW w:w="1417" w:type="dxa"/>
            <w:vAlign w:val="center"/>
          </w:tcPr>
          <w:p w14:paraId="4C975C97" w14:textId="59B0866A" w:rsidR="008D54DA" w:rsidRPr="007B7372" w:rsidRDefault="008D54DA" w:rsidP="007B7372">
            <w:pPr>
              <w:snapToGrid w:val="0"/>
              <w:spacing w:before="60" w:after="60"/>
              <w:jc w:val="both"/>
              <w:rPr>
                <w:sz w:val="21"/>
                <w:szCs w:val="21"/>
              </w:rPr>
            </w:pPr>
            <w:proofErr w:type="spellStart"/>
            <w:r w:rsidRPr="007B7372">
              <w:rPr>
                <w:sz w:val="21"/>
                <w:szCs w:val="21"/>
              </w:rPr>
              <w:t>Xiaomi</w:t>
            </w:r>
            <w:proofErr w:type="spellEnd"/>
          </w:p>
        </w:tc>
        <w:tc>
          <w:tcPr>
            <w:tcW w:w="7481" w:type="dxa"/>
            <w:vAlign w:val="center"/>
          </w:tcPr>
          <w:p w14:paraId="15341C3E" w14:textId="77777777"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 xml:space="preserve">Discussion on UL </w:t>
            </w:r>
            <w:proofErr w:type="spellStart"/>
            <w:r w:rsidRPr="007B7372">
              <w:rPr>
                <w:sz w:val="21"/>
                <w:szCs w:val="21"/>
              </w:rPr>
              <w:t>Tx</w:t>
            </w:r>
            <w:proofErr w:type="spellEnd"/>
            <w:r w:rsidRPr="007B7372">
              <w:rPr>
                <w:sz w:val="21"/>
                <w:szCs w:val="21"/>
              </w:rPr>
              <w:t xml:space="preserve"> switching</w:t>
            </w:r>
          </w:p>
          <w:p w14:paraId="0B2C280E" w14:textId="77777777" w:rsidR="00A20CA4" w:rsidRPr="007B7372" w:rsidRDefault="00A20CA4" w:rsidP="007B7372">
            <w:pPr>
              <w:snapToGrid w:val="0"/>
              <w:spacing w:before="60" w:after="60"/>
              <w:rPr>
                <w:rFonts w:eastAsia="宋体"/>
                <w:bCs/>
                <w:iCs/>
                <w:sz w:val="21"/>
                <w:szCs w:val="21"/>
              </w:rPr>
            </w:pPr>
            <w:r w:rsidRPr="007B7372">
              <w:rPr>
                <w:rFonts w:eastAsia="宋体"/>
                <w:sz w:val="21"/>
                <w:szCs w:val="21"/>
              </w:rPr>
              <w:t xml:space="preserve">Proposal 1: </w:t>
            </w:r>
            <w:r w:rsidRPr="007B7372">
              <w:rPr>
                <w:rFonts w:eastAsia="宋体"/>
                <w:bCs/>
                <w:iCs/>
                <w:sz w:val="21"/>
                <w:szCs w:val="21"/>
              </w:rPr>
              <w:t>No need to define the time relationship between the location of the switching period and T0 in RAN4 specification</w:t>
            </w:r>
          </w:p>
          <w:p w14:paraId="65C7DB74" w14:textId="1BAD012A" w:rsidR="00A20CA4" w:rsidRPr="007B7372" w:rsidRDefault="00A20CA4" w:rsidP="007B7372">
            <w:pPr>
              <w:snapToGrid w:val="0"/>
              <w:spacing w:before="60" w:after="60"/>
              <w:rPr>
                <w:rFonts w:eastAsia="宋体"/>
                <w:bCs/>
                <w:iCs/>
                <w:sz w:val="21"/>
                <w:szCs w:val="21"/>
                <w:lang w:eastAsia="zh-CN"/>
              </w:rPr>
            </w:pPr>
            <w:r w:rsidRPr="007B7372">
              <w:rPr>
                <w:rFonts w:eastAsia="宋体"/>
                <w:bCs/>
                <w:iCs/>
                <w:sz w:val="21"/>
                <w:szCs w:val="21"/>
              </w:rPr>
              <w:t xml:space="preserve">Proposal 2: Option A2 can be considered for sequential switching case. </w:t>
            </w:r>
          </w:p>
        </w:tc>
      </w:tr>
      <w:tr w:rsidR="008D54DA" w:rsidRPr="007B7372" w14:paraId="77E80BD3" w14:textId="77777777" w:rsidTr="008D54DA">
        <w:trPr>
          <w:trHeight w:val="468"/>
        </w:trPr>
        <w:tc>
          <w:tcPr>
            <w:tcW w:w="1135" w:type="dxa"/>
            <w:vAlign w:val="center"/>
          </w:tcPr>
          <w:p w14:paraId="50A60D08" w14:textId="7307B256" w:rsidR="008D54DA" w:rsidRPr="007B7372" w:rsidRDefault="008D54DA" w:rsidP="007B7372">
            <w:pPr>
              <w:snapToGrid w:val="0"/>
              <w:spacing w:before="60" w:after="60"/>
              <w:jc w:val="both"/>
              <w:rPr>
                <w:sz w:val="21"/>
                <w:szCs w:val="21"/>
              </w:rPr>
            </w:pPr>
            <w:r w:rsidRPr="007B7372">
              <w:rPr>
                <w:sz w:val="21"/>
                <w:szCs w:val="21"/>
              </w:rPr>
              <w:t>R4-2309479</w:t>
            </w:r>
          </w:p>
        </w:tc>
        <w:tc>
          <w:tcPr>
            <w:tcW w:w="1417" w:type="dxa"/>
            <w:vAlign w:val="center"/>
          </w:tcPr>
          <w:p w14:paraId="0D4ECEAA" w14:textId="095173BF" w:rsidR="008D54DA" w:rsidRPr="007B7372" w:rsidRDefault="008D54DA" w:rsidP="007B7372">
            <w:pPr>
              <w:snapToGrid w:val="0"/>
              <w:spacing w:before="60" w:after="60"/>
              <w:jc w:val="both"/>
              <w:rPr>
                <w:sz w:val="21"/>
                <w:szCs w:val="21"/>
              </w:rPr>
            </w:pPr>
            <w:r w:rsidRPr="007B7372">
              <w:rPr>
                <w:sz w:val="21"/>
                <w:szCs w:val="21"/>
              </w:rPr>
              <w:t>Apple</w:t>
            </w:r>
          </w:p>
        </w:tc>
        <w:tc>
          <w:tcPr>
            <w:tcW w:w="7481" w:type="dxa"/>
            <w:vAlign w:val="center"/>
          </w:tcPr>
          <w:p w14:paraId="7262C869" w14:textId="77777777"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On Time T0, switching period location,  time masks for TX switching with multi-TAG</w:t>
            </w:r>
          </w:p>
          <w:p w14:paraId="52AF641F" w14:textId="77777777" w:rsidR="008106CB" w:rsidRPr="007B7372" w:rsidRDefault="008106CB" w:rsidP="007B7372">
            <w:pPr>
              <w:pStyle w:val="a9"/>
              <w:snapToGrid w:val="0"/>
              <w:spacing w:before="60" w:after="60"/>
              <w:rPr>
                <w:bCs/>
                <w:iCs/>
                <w:sz w:val="21"/>
                <w:szCs w:val="21"/>
                <w:lang w:val="en-US"/>
              </w:rPr>
            </w:pPr>
            <w:r w:rsidRPr="007B7372">
              <w:rPr>
                <w:bCs/>
                <w:iCs/>
                <w:sz w:val="21"/>
                <w:szCs w:val="21"/>
                <w:lang w:val="en-US"/>
              </w:rPr>
              <w:t>Proposal 1: The switching period end should always be anchored to the start of the UL transmissions on the switched-to carrier for both single-TAG and dual-TAG cases.</w:t>
            </w:r>
          </w:p>
          <w:p w14:paraId="235B12AC" w14:textId="0F33CE16" w:rsidR="008106CB" w:rsidRPr="007B7372" w:rsidRDefault="008106CB" w:rsidP="007B7372">
            <w:pPr>
              <w:pStyle w:val="a9"/>
              <w:snapToGrid w:val="0"/>
              <w:spacing w:before="60" w:after="60"/>
              <w:rPr>
                <w:rFonts w:eastAsiaTheme="minorEastAsia"/>
                <w:bCs/>
                <w:iCs/>
                <w:sz w:val="21"/>
                <w:szCs w:val="21"/>
                <w:lang w:val="en-US" w:eastAsia="zh-CN"/>
              </w:rPr>
            </w:pPr>
            <w:r w:rsidRPr="007B7372">
              <w:rPr>
                <w:bCs/>
                <w:iCs/>
                <w:sz w:val="21"/>
                <w:szCs w:val="21"/>
                <w:lang w:val="en-US"/>
              </w:rPr>
              <w:t>Proposal 2: We understand time T0 to be the time at which the UE starts UL transmissions on the switched-to carrier after the switching period, for both single-TAG and dual-TAG.</w:t>
            </w:r>
          </w:p>
        </w:tc>
      </w:tr>
      <w:tr w:rsidR="008D54DA" w:rsidRPr="007B7372" w14:paraId="0E56442C" w14:textId="77777777" w:rsidTr="008D54DA">
        <w:trPr>
          <w:trHeight w:val="468"/>
        </w:trPr>
        <w:tc>
          <w:tcPr>
            <w:tcW w:w="1135" w:type="dxa"/>
            <w:vAlign w:val="center"/>
          </w:tcPr>
          <w:p w14:paraId="1C1A9876" w14:textId="5DFFE4E2" w:rsidR="008D54DA" w:rsidRPr="007B7372" w:rsidRDefault="008D54DA" w:rsidP="007B7372">
            <w:pPr>
              <w:snapToGrid w:val="0"/>
              <w:spacing w:before="60" w:after="60"/>
              <w:jc w:val="both"/>
              <w:rPr>
                <w:sz w:val="21"/>
                <w:szCs w:val="21"/>
              </w:rPr>
            </w:pPr>
            <w:r w:rsidRPr="007B7372">
              <w:rPr>
                <w:sz w:val="21"/>
                <w:szCs w:val="21"/>
              </w:rPr>
              <w:t>R4-2309480</w:t>
            </w:r>
          </w:p>
        </w:tc>
        <w:tc>
          <w:tcPr>
            <w:tcW w:w="1417" w:type="dxa"/>
            <w:vAlign w:val="center"/>
          </w:tcPr>
          <w:p w14:paraId="4357B59E" w14:textId="3CFC9947" w:rsidR="008D54DA" w:rsidRPr="007B7372" w:rsidRDefault="008D54DA" w:rsidP="007B7372">
            <w:pPr>
              <w:snapToGrid w:val="0"/>
              <w:spacing w:before="60" w:after="60"/>
              <w:jc w:val="both"/>
              <w:rPr>
                <w:sz w:val="21"/>
                <w:szCs w:val="21"/>
              </w:rPr>
            </w:pPr>
            <w:r w:rsidRPr="007B7372">
              <w:rPr>
                <w:sz w:val="21"/>
                <w:szCs w:val="21"/>
              </w:rPr>
              <w:t>Apple, Ericsson, Qualcomm</w:t>
            </w:r>
          </w:p>
        </w:tc>
        <w:tc>
          <w:tcPr>
            <w:tcW w:w="7481" w:type="dxa"/>
            <w:vAlign w:val="center"/>
          </w:tcPr>
          <w:p w14:paraId="507A5D53" w14:textId="77777777"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Rel-18 band configurations for TX Switching across 3 or 4 bands</w:t>
            </w:r>
          </w:p>
          <w:p w14:paraId="1EDA619A" w14:textId="571276A2" w:rsidR="00852A46" w:rsidRPr="007B7372" w:rsidRDefault="00852A46" w:rsidP="007B7372">
            <w:pPr>
              <w:snapToGrid w:val="0"/>
              <w:spacing w:before="60" w:after="60"/>
              <w:rPr>
                <w:rFonts w:eastAsiaTheme="minorEastAsia"/>
                <w:sz w:val="21"/>
                <w:szCs w:val="21"/>
                <w:lang w:eastAsia="zh-CN"/>
              </w:rPr>
            </w:pPr>
            <w:r w:rsidRPr="007B7372">
              <w:rPr>
                <w:bCs/>
                <w:iCs/>
                <w:sz w:val="21"/>
                <w:szCs w:val="21"/>
              </w:rPr>
              <w:t>Observation #1:</w:t>
            </w:r>
            <w:r w:rsidRPr="007B7372">
              <w:rPr>
                <w:iCs/>
                <w:sz w:val="21"/>
                <w:szCs w:val="21"/>
              </w:rPr>
              <w:t xml:space="preserve"> In the current specifications (see Table 5.5A.3.2-1 and Table 5.5A.3.3-1) there are 3-band and 4-band CA combinations where there </w:t>
            </w:r>
            <w:proofErr w:type="gramStart"/>
            <w:r w:rsidRPr="007B7372">
              <w:rPr>
                <w:iCs/>
                <w:sz w:val="21"/>
                <w:szCs w:val="21"/>
              </w:rPr>
              <w:t>are</w:t>
            </w:r>
            <w:proofErr w:type="gramEnd"/>
            <w:r w:rsidRPr="007B7372">
              <w:rPr>
                <w:iCs/>
                <w:sz w:val="21"/>
                <w:szCs w:val="21"/>
              </w:rPr>
              <w:t xml:space="preserve"> no band pairs configured for UL CA. Therefore, UL </w:t>
            </w:r>
            <w:proofErr w:type="spellStart"/>
            <w:r w:rsidRPr="007B7372">
              <w:rPr>
                <w:iCs/>
                <w:sz w:val="21"/>
                <w:szCs w:val="21"/>
              </w:rPr>
              <w:t>Tx</w:t>
            </w:r>
            <w:proofErr w:type="spellEnd"/>
            <w:r w:rsidRPr="007B7372">
              <w:rPr>
                <w:iCs/>
                <w:sz w:val="21"/>
                <w:szCs w:val="21"/>
              </w:rPr>
              <w:t xml:space="preserve"> switching cannot be configured for those band combinations.</w:t>
            </w:r>
          </w:p>
          <w:p w14:paraId="3ADF138F" w14:textId="77777777" w:rsidR="00852A46" w:rsidRPr="007B7372" w:rsidRDefault="00852A46" w:rsidP="007B7372">
            <w:pPr>
              <w:snapToGrid w:val="0"/>
              <w:spacing w:before="60" w:after="60"/>
              <w:jc w:val="both"/>
              <w:rPr>
                <w:iCs/>
                <w:sz w:val="21"/>
                <w:szCs w:val="21"/>
              </w:rPr>
            </w:pPr>
            <w:r w:rsidRPr="007B7372">
              <w:rPr>
                <w:bCs/>
                <w:iCs/>
                <w:sz w:val="21"/>
                <w:szCs w:val="21"/>
              </w:rPr>
              <w:t>Observation #2:</w:t>
            </w:r>
            <w:r w:rsidRPr="007B7372">
              <w:rPr>
                <w:iCs/>
                <w:sz w:val="21"/>
                <w:szCs w:val="21"/>
              </w:rPr>
              <w:t xml:space="preserve"> Not all the band pairs within a 3-band or 4-band CA combination can be configured for UL </w:t>
            </w:r>
            <w:proofErr w:type="spellStart"/>
            <w:r w:rsidRPr="007B7372">
              <w:rPr>
                <w:iCs/>
                <w:sz w:val="21"/>
                <w:szCs w:val="21"/>
              </w:rPr>
              <w:t>Tx</w:t>
            </w:r>
            <w:proofErr w:type="spellEnd"/>
            <w:r w:rsidRPr="007B7372">
              <w:rPr>
                <w:iCs/>
                <w:sz w:val="21"/>
                <w:szCs w:val="21"/>
              </w:rPr>
              <w:t xml:space="preserve"> switching because in the current specifications there are 3-band and 4-band CA combinations where only some band pairs are configured for UL CA. (see Table 5.5A.3.2-1 and Table 5.5A.3.3-1).</w:t>
            </w:r>
          </w:p>
          <w:p w14:paraId="1AFE2649" w14:textId="77777777" w:rsidR="00852A46" w:rsidRPr="007B7372" w:rsidRDefault="00852A46" w:rsidP="007B7372">
            <w:pPr>
              <w:snapToGrid w:val="0"/>
              <w:spacing w:before="60" w:after="60"/>
              <w:jc w:val="both"/>
              <w:rPr>
                <w:iCs/>
                <w:sz w:val="21"/>
                <w:szCs w:val="21"/>
              </w:rPr>
            </w:pPr>
            <w:r w:rsidRPr="007B7372">
              <w:rPr>
                <w:bCs/>
                <w:iCs/>
                <w:sz w:val="21"/>
                <w:szCs w:val="21"/>
              </w:rPr>
              <w:t>Observation #3</w:t>
            </w:r>
            <w:r w:rsidRPr="007B7372">
              <w:rPr>
                <w:iCs/>
                <w:sz w:val="21"/>
                <w:szCs w:val="21"/>
              </w:rPr>
              <w:t xml:space="preserve">: For every band pair configured for UL </w:t>
            </w:r>
            <w:proofErr w:type="spellStart"/>
            <w:r w:rsidRPr="007B7372">
              <w:rPr>
                <w:iCs/>
                <w:sz w:val="21"/>
                <w:szCs w:val="21"/>
              </w:rPr>
              <w:t>Tx</w:t>
            </w:r>
            <w:proofErr w:type="spellEnd"/>
            <w:r w:rsidRPr="007B7372">
              <w:rPr>
                <w:iCs/>
                <w:sz w:val="21"/>
                <w:szCs w:val="21"/>
              </w:rPr>
              <w:t xml:space="preserve"> switching within the 3-band or 4-band CA combination, the switching mode (0Tx+2Tx, 2Tx+0Tx, 1Tx+1Tx) should be defined, based on the UL MIMO capability on each band.</w:t>
            </w:r>
          </w:p>
          <w:p w14:paraId="16DF4492" w14:textId="2671E8D3" w:rsidR="00852A46" w:rsidRPr="007B7372" w:rsidRDefault="00852A46" w:rsidP="007B7372">
            <w:pPr>
              <w:snapToGrid w:val="0"/>
              <w:spacing w:before="60" w:after="60"/>
              <w:jc w:val="both"/>
              <w:rPr>
                <w:rFonts w:eastAsiaTheme="minorEastAsia"/>
                <w:iCs/>
                <w:sz w:val="21"/>
                <w:szCs w:val="21"/>
                <w:lang w:eastAsia="zh-CN"/>
              </w:rPr>
            </w:pPr>
            <w:r w:rsidRPr="007B7372">
              <w:rPr>
                <w:bCs/>
                <w:iCs/>
                <w:sz w:val="21"/>
                <w:szCs w:val="21"/>
                <w:lang w:eastAsia="zh-CN"/>
              </w:rPr>
              <w:t xml:space="preserve">Proposal: </w:t>
            </w:r>
            <w:r w:rsidRPr="007B7372">
              <w:rPr>
                <w:iCs/>
                <w:sz w:val="21"/>
                <w:szCs w:val="21"/>
                <w:lang w:eastAsia="zh-CN"/>
              </w:rPr>
              <w:t xml:space="preserve">Based on the three observations made above, and for the ease of implementation, we propose that band configurations for UL </w:t>
            </w:r>
            <w:proofErr w:type="spellStart"/>
            <w:r w:rsidRPr="007B7372">
              <w:rPr>
                <w:iCs/>
                <w:sz w:val="21"/>
                <w:szCs w:val="21"/>
                <w:lang w:eastAsia="zh-CN"/>
              </w:rPr>
              <w:t>Tx</w:t>
            </w:r>
            <w:proofErr w:type="spellEnd"/>
            <w:r w:rsidRPr="007B7372">
              <w:rPr>
                <w:iCs/>
                <w:sz w:val="21"/>
                <w:szCs w:val="21"/>
                <w:lang w:eastAsia="zh-CN"/>
              </w:rPr>
              <w:t xml:space="preserve"> switching across 3 and 4 bands should be included in the specifications.</w:t>
            </w:r>
          </w:p>
        </w:tc>
      </w:tr>
      <w:tr w:rsidR="008D54DA" w:rsidRPr="007B7372" w14:paraId="3E01D310" w14:textId="77777777" w:rsidTr="008D54DA">
        <w:trPr>
          <w:trHeight w:val="468"/>
        </w:trPr>
        <w:tc>
          <w:tcPr>
            <w:tcW w:w="1135" w:type="dxa"/>
            <w:vAlign w:val="center"/>
          </w:tcPr>
          <w:p w14:paraId="1E820921" w14:textId="7633FAA2" w:rsidR="008D54DA" w:rsidRPr="007B7372" w:rsidRDefault="008D54DA" w:rsidP="007B7372">
            <w:pPr>
              <w:snapToGrid w:val="0"/>
              <w:spacing w:before="60" w:after="60"/>
              <w:jc w:val="both"/>
              <w:rPr>
                <w:sz w:val="21"/>
                <w:szCs w:val="21"/>
              </w:rPr>
            </w:pPr>
            <w:r w:rsidRPr="007B7372">
              <w:rPr>
                <w:sz w:val="21"/>
                <w:szCs w:val="21"/>
              </w:rPr>
              <w:t>R4-2309482</w:t>
            </w:r>
          </w:p>
        </w:tc>
        <w:tc>
          <w:tcPr>
            <w:tcW w:w="1417" w:type="dxa"/>
            <w:vAlign w:val="center"/>
          </w:tcPr>
          <w:p w14:paraId="7DA4F2DA" w14:textId="43230366" w:rsidR="008D54DA" w:rsidRPr="007B7372" w:rsidRDefault="008D54DA" w:rsidP="007B7372">
            <w:pPr>
              <w:snapToGrid w:val="0"/>
              <w:spacing w:before="60" w:after="60"/>
              <w:jc w:val="both"/>
              <w:rPr>
                <w:sz w:val="21"/>
                <w:szCs w:val="21"/>
              </w:rPr>
            </w:pPr>
            <w:r w:rsidRPr="007B7372">
              <w:rPr>
                <w:sz w:val="21"/>
                <w:szCs w:val="21"/>
              </w:rPr>
              <w:t>Apple</w:t>
            </w:r>
          </w:p>
        </w:tc>
        <w:tc>
          <w:tcPr>
            <w:tcW w:w="7481" w:type="dxa"/>
            <w:vAlign w:val="center"/>
          </w:tcPr>
          <w:p w14:paraId="3EB03BED" w14:textId="77777777"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 xml:space="preserve">On UL MIMO and </w:t>
            </w:r>
            <w:proofErr w:type="spellStart"/>
            <w:r w:rsidRPr="007B7372">
              <w:rPr>
                <w:sz w:val="21"/>
                <w:szCs w:val="21"/>
              </w:rPr>
              <w:t>Tx</w:t>
            </w:r>
            <w:proofErr w:type="spellEnd"/>
            <w:r w:rsidRPr="007B7372">
              <w:rPr>
                <w:sz w:val="21"/>
                <w:szCs w:val="21"/>
              </w:rPr>
              <w:t xml:space="preserve"> switching</w:t>
            </w:r>
          </w:p>
          <w:p w14:paraId="3E763C8B" w14:textId="77777777" w:rsidR="000E601A" w:rsidRPr="007B7372" w:rsidRDefault="000E601A" w:rsidP="007B7372">
            <w:pPr>
              <w:snapToGrid w:val="0"/>
              <w:spacing w:before="60" w:after="60"/>
              <w:rPr>
                <w:iCs/>
                <w:sz w:val="21"/>
                <w:szCs w:val="21"/>
              </w:rPr>
            </w:pPr>
            <w:r w:rsidRPr="007B7372">
              <w:rPr>
                <w:bCs/>
                <w:iCs/>
                <w:sz w:val="21"/>
                <w:szCs w:val="21"/>
                <w:lang w:eastAsia="zh-CN"/>
              </w:rPr>
              <w:t>Observation #1:</w:t>
            </w:r>
            <w:r w:rsidRPr="007B7372">
              <w:rPr>
                <w:bCs/>
                <w:sz w:val="21"/>
                <w:szCs w:val="21"/>
              </w:rPr>
              <w:t xml:space="preserve"> </w:t>
            </w:r>
            <w:proofErr w:type="spellStart"/>
            <w:r w:rsidRPr="007B7372">
              <w:rPr>
                <w:iCs/>
                <w:sz w:val="21"/>
                <w:szCs w:val="21"/>
              </w:rPr>
              <w:t>Tx</w:t>
            </w:r>
            <w:proofErr w:type="spellEnd"/>
            <w:r w:rsidRPr="007B7372">
              <w:rPr>
                <w:iCs/>
                <w:sz w:val="21"/>
                <w:szCs w:val="21"/>
              </w:rPr>
              <w:t xml:space="preserve"> switching and UL-MIMO features are configured differently in the Release 18 specifications and should be independently implemented to allow flexibility.</w:t>
            </w:r>
          </w:p>
          <w:p w14:paraId="58FD7251" w14:textId="77777777" w:rsidR="000E601A" w:rsidRPr="007B7372" w:rsidRDefault="000E601A" w:rsidP="007B7372">
            <w:pPr>
              <w:widowControl w:val="0"/>
              <w:snapToGrid w:val="0"/>
              <w:spacing w:before="60" w:after="60"/>
              <w:jc w:val="both"/>
              <w:rPr>
                <w:sz w:val="21"/>
                <w:szCs w:val="21"/>
                <w:lang w:eastAsia="zh-CN"/>
              </w:rPr>
            </w:pPr>
            <w:r w:rsidRPr="007B7372">
              <w:rPr>
                <w:bCs/>
                <w:iCs/>
                <w:sz w:val="21"/>
                <w:szCs w:val="21"/>
                <w:lang w:eastAsia="zh-CN"/>
              </w:rPr>
              <w:t>Observation #2:</w:t>
            </w:r>
            <w:r w:rsidRPr="007B7372">
              <w:rPr>
                <w:bCs/>
                <w:sz w:val="21"/>
                <w:szCs w:val="21"/>
              </w:rPr>
              <w:t xml:space="preserve"> </w:t>
            </w:r>
            <w:r w:rsidRPr="007B7372">
              <w:rPr>
                <w:iCs/>
                <w:sz w:val="21"/>
                <w:szCs w:val="21"/>
              </w:rPr>
              <w:t xml:space="preserve">There are implementation and cost challenges for implementing UE UL-MIMO feature. This could make this feature optional, and not mandatory.  </w:t>
            </w:r>
          </w:p>
          <w:p w14:paraId="0E1774C1" w14:textId="77777777" w:rsidR="000E601A" w:rsidRPr="007B7372" w:rsidRDefault="000E601A" w:rsidP="007B7372">
            <w:pPr>
              <w:snapToGrid w:val="0"/>
              <w:spacing w:before="60" w:after="60"/>
              <w:rPr>
                <w:iCs/>
                <w:sz w:val="21"/>
                <w:szCs w:val="21"/>
                <w:lang w:eastAsia="zh-CN"/>
              </w:rPr>
            </w:pPr>
            <w:r w:rsidRPr="007B7372">
              <w:rPr>
                <w:bCs/>
                <w:iCs/>
                <w:sz w:val="21"/>
                <w:szCs w:val="21"/>
                <w:lang w:eastAsia="zh-CN"/>
              </w:rPr>
              <w:t xml:space="preserve">Observation #3: </w:t>
            </w:r>
            <w:r w:rsidRPr="007B7372">
              <w:rPr>
                <w:iCs/>
                <w:sz w:val="21"/>
                <w:szCs w:val="21"/>
                <w:lang w:eastAsia="zh-CN"/>
              </w:rPr>
              <w:t xml:space="preserve">In the current Release 18 specifications, the UL-MIMO feature is only defined for a limited number of NR bands whereas there are several UL CA combinations that do not involve UL-MIMO bands. </w:t>
            </w:r>
          </w:p>
          <w:p w14:paraId="34E6D619" w14:textId="77777777" w:rsidR="000E601A" w:rsidRPr="007B7372" w:rsidRDefault="000E601A" w:rsidP="007B7372">
            <w:pPr>
              <w:snapToGrid w:val="0"/>
              <w:spacing w:before="60" w:after="60"/>
              <w:rPr>
                <w:iCs/>
                <w:sz w:val="21"/>
                <w:szCs w:val="21"/>
                <w:lang w:eastAsia="zh-CN"/>
              </w:rPr>
            </w:pPr>
            <w:r w:rsidRPr="007B7372">
              <w:rPr>
                <w:bCs/>
                <w:iCs/>
                <w:sz w:val="21"/>
                <w:szCs w:val="21"/>
                <w:lang w:eastAsia="zh-CN"/>
              </w:rPr>
              <w:t>Observation #4:</w:t>
            </w:r>
            <w:r w:rsidRPr="007B7372">
              <w:rPr>
                <w:iCs/>
                <w:sz w:val="21"/>
                <w:szCs w:val="21"/>
                <w:lang w:eastAsia="zh-CN"/>
              </w:rPr>
              <w:t xml:space="preserve"> The RF requirements in Release 18 are grouped separately for UL-MIMO and </w:t>
            </w:r>
            <w:proofErr w:type="spellStart"/>
            <w:r w:rsidRPr="007B7372">
              <w:rPr>
                <w:iCs/>
                <w:sz w:val="21"/>
                <w:szCs w:val="21"/>
                <w:lang w:eastAsia="zh-CN"/>
              </w:rPr>
              <w:t>TxD</w:t>
            </w:r>
            <w:proofErr w:type="spellEnd"/>
            <w:r w:rsidRPr="007B7372">
              <w:rPr>
                <w:iCs/>
                <w:sz w:val="21"/>
                <w:szCs w:val="21"/>
                <w:lang w:eastAsia="zh-CN"/>
              </w:rPr>
              <w:t xml:space="preserve"> and the corresponding requirements are defined in different clauses. </w:t>
            </w:r>
          </w:p>
          <w:p w14:paraId="3C059A6B" w14:textId="0403C46E" w:rsidR="000E601A" w:rsidRPr="007B7372" w:rsidRDefault="000E601A" w:rsidP="007B7372">
            <w:pPr>
              <w:snapToGrid w:val="0"/>
              <w:spacing w:before="60" w:after="60"/>
              <w:rPr>
                <w:rFonts w:eastAsiaTheme="minorEastAsia"/>
                <w:iCs/>
                <w:sz w:val="21"/>
                <w:szCs w:val="21"/>
                <w:lang w:eastAsia="zh-CN"/>
              </w:rPr>
            </w:pPr>
            <w:r w:rsidRPr="007B7372">
              <w:rPr>
                <w:bCs/>
                <w:iCs/>
                <w:sz w:val="21"/>
                <w:szCs w:val="21"/>
                <w:lang w:eastAsia="zh-CN"/>
              </w:rPr>
              <w:t xml:space="preserve">Proposal: </w:t>
            </w:r>
            <w:r w:rsidRPr="007B7372">
              <w:rPr>
                <w:iCs/>
                <w:sz w:val="21"/>
                <w:szCs w:val="21"/>
                <w:lang w:eastAsia="zh-CN"/>
              </w:rPr>
              <w:t>Given the observations #1, #2, 3, and #3 as described above, we prefer not to mandate the 2-layer UL-MIMO support for carrier (s) capable of 2Tx to provide more flexibility to the UE on implementing those features. Feature independence is desirable for the UE.</w:t>
            </w:r>
          </w:p>
        </w:tc>
      </w:tr>
      <w:tr w:rsidR="00855383" w:rsidRPr="007B7372" w14:paraId="6C55AF2A" w14:textId="77777777" w:rsidTr="008D54DA">
        <w:trPr>
          <w:trHeight w:val="468"/>
        </w:trPr>
        <w:tc>
          <w:tcPr>
            <w:tcW w:w="1135" w:type="dxa"/>
            <w:vAlign w:val="center"/>
          </w:tcPr>
          <w:p w14:paraId="670ADEA2" w14:textId="6FD70476" w:rsidR="008D54DA" w:rsidRPr="007B7372" w:rsidRDefault="008D54DA" w:rsidP="007B7372">
            <w:pPr>
              <w:snapToGrid w:val="0"/>
              <w:spacing w:before="60" w:after="60"/>
              <w:jc w:val="both"/>
              <w:rPr>
                <w:sz w:val="21"/>
                <w:szCs w:val="21"/>
              </w:rPr>
            </w:pPr>
            <w:r w:rsidRPr="007B7372">
              <w:rPr>
                <w:sz w:val="21"/>
                <w:szCs w:val="21"/>
              </w:rPr>
              <w:t>R4-2309683</w:t>
            </w:r>
          </w:p>
        </w:tc>
        <w:tc>
          <w:tcPr>
            <w:tcW w:w="1417" w:type="dxa"/>
            <w:vAlign w:val="center"/>
          </w:tcPr>
          <w:p w14:paraId="270BD42E" w14:textId="26D31E47" w:rsidR="008D54DA" w:rsidRPr="007B7372" w:rsidRDefault="008D54DA" w:rsidP="007B7372">
            <w:pPr>
              <w:snapToGrid w:val="0"/>
              <w:spacing w:before="60" w:after="60"/>
              <w:jc w:val="both"/>
              <w:rPr>
                <w:sz w:val="21"/>
                <w:szCs w:val="21"/>
              </w:rPr>
            </w:pPr>
            <w:r w:rsidRPr="007B7372">
              <w:rPr>
                <w:sz w:val="21"/>
                <w:szCs w:val="21"/>
              </w:rPr>
              <w:t>Qualcomm Incorporated</w:t>
            </w:r>
          </w:p>
        </w:tc>
        <w:tc>
          <w:tcPr>
            <w:tcW w:w="7481" w:type="dxa"/>
            <w:vAlign w:val="center"/>
          </w:tcPr>
          <w:p w14:paraId="22B2F4DC" w14:textId="77777777" w:rsidR="008D54DA" w:rsidRPr="007B7372" w:rsidRDefault="008D54DA" w:rsidP="007B7372">
            <w:pPr>
              <w:snapToGrid w:val="0"/>
              <w:spacing w:before="60" w:after="60"/>
              <w:jc w:val="both"/>
              <w:rPr>
                <w:rFonts w:eastAsiaTheme="minorEastAsia"/>
                <w:sz w:val="21"/>
                <w:szCs w:val="21"/>
                <w:lang w:eastAsia="zh-CN"/>
              </w:rPr>
            </w:pPr>
            <w:r w:rsidRPr="007B7372">
              <w:rPr>
                <w:sz w:val="21"/>
                <w:szCs w:val="21"/>
              </w:rPr>
              <w:t>UE Switching time in more complicated cases</w:t>
            </w:r>
          </w:p>
          <w:p w14:paraId="4668710A" w14:textId="77777777" w:rsidR="00855383" w:rsidRPr="007B7372" w:rsidRDefault="00855383" w:rsidP="007B7372">
            <w:pPr>
              <w:snapToGrid w:val="0"/>
              <w:spacing w:before="60" w:after="60"/>
              <w:rPr>
                <w:bCs/>
                <w:sz w:val="21"/>
                <w:szCs w:val="21"/>
              </w:rPr>
            </w:pPr>
            <w:r w:rsidRPr="007B7372">
              <w:rPr>
                <w:bCs/>
                <w:sz w:val="21"/>
                <w:szCs w:val="21"/>
              </w:rPr>
              <w:t>Observation 1: Allowing UE a longer switching time for {1T</w:t>
            </w:r>
            <w:proofErr w:type="gramStart"/>
            <w:r w:rsidRPr="007B7372">
              <w:rPr>
                <w:bCs/>
                <w:sz w:val="21"/>
                <w:szCs w:val="21"/>
              </w:rPr>
              <w:t>,1T,0T,0T</w:t>
            </w:r>
            <w:proofErr w:type="gramEnd"/>
            <w:r w:rsidRPr="007B7372">
              <w:rPr>
                <w:bCs/>
                <w:sz w:val="21"/>
                <w:szCs w:val="21"/>
              </w:rPr>
              <w:t xml:space="preserve">} to {0T,0T,1T,1T} case increases UL opportunities and therefore network performance. </w:t>
            </w:r>
          </w:p>
          <w:p w14:paraId="2FC573A9" w14:textId="77777777" w:rsidR="00855383" w:rsidRPr="007B7372" w:rsidRDefault="00855383" w:rsidP="007B7372">
            <w:pPr>
              <w:snapToGrid w:val="0"/>
              <w:spacing w:before="60" w:after="60"/>
              <w:jc w:val="both"/>
              <w:rPr>
                <w:bCs/>
                <w:sz w:val="21"/>
                <w:szCs w:val="21"/>
              </w:rPr>
            </w:pPr>
            <w:r w:rsidRPr="007B7372">
              <w:rPr>
                <w:bCs/>
                <w:sz w:val="21"/>
                <w:szCs w:val="21"/>
              </w:rPr>
              <w:t xml:space="preserve">Observation 2: In RAN1 feasibility study and simulations for 3 and 4 band TX switching, longer switching time for all cases was assumed and throughput gain over </w:t>
            </w:r>
            <w:r w:rsidRPr="007B7372">
              <w:rPr>
                <w:bCs/>
                <w:sz w:val="21"/>
                <w:szCs w:val="21"/>
              </w:rPr>
              <w:lastRenderedPageBreak/>
              <w:t>2-band switching case is still achieved</w:t>
            </w:r>
          </w:p>
          <w:p w14:paraId="44F2EADE" w14:textId="77777777" w:rsidR="00855383" w:rsidRPr="007B7372" w:rsidRDefault="00855383" w:rsidP="007B7372">
            <w:pPr>
              <w:snapToGrid w:val="0"/>
              <w:spacing w:before="60" w:after="60"/>
              <w:jc w:val="both"/>
              <w:rPr>
                <w:bCs/>
                <w:sz w:val="21"/>
                <w:szCs w:val="21"/>
              </w:rPr>
            </w:pPr>
            <w:r w:rsidRPr="007B7372">
              <w:rPr>
                <w:bCs/>
                <w:sz w:val="21"/>
                <w:szCs w:val="21"/>
              </w:rPr>
              <w:t>Observation 3: If longer switching time is specified for case {1T</w:t>
            </w:r>
            <w:proofErr w:type="gramStart"/>
            <w:r w:rsidRPr="007B7372">
              <w:rPr>
                <w:bCs/>
                <w:sz w:val="21"/>
                <w:szCs w:val="21"/>
              </w:rPr>
              <w:t>,1T,0T,0T</w:t>
            </w:r>
            <w:proofErr w:type="gramEnd"/>
            <w:r w:rsidRPr="007B7372">
              <w:rPr>
                <w:bCs/>
                <w:sz w:val="21"/>
                <w:szCs w:val="21"/>
              </w:rPr>
              <w:t xml:space="preserve">} to {0T,0T,1T,1T} that is valid only for </w:t>
            </w:r>
            <w:proofErr w:type="spellStart"/>
            <w:r w:rsidRPr="007B7372">
              <w:rPr>
                <w:bCs/>
                <w:sz w:val="21"/>
                <w:szCs w:val="21"/>
              </w:rPr>
              <w:t>dualUL</w:t>
            </w:r>
            <w:proofErr w:type="spellEnd"/>
            <w:r w:rsidRPr="007B7372">
              <w:rPr>
                <w:bCs/>
                <w:sz w:val="21"/>
                <w:szCs w:val="21"/>
              </w:rPr>
              <w:t xml:space="preserve">, the </w:t>
            </w:r>
            <w:proofErr w:type="spellStart"/>
            <w:r w:rsidRPr="007B7372">
              <w:rPr>
                <w:bCs/>
                <w:sz w:val="21"/>
                <w:szCs w:val="21"/>
              </w:rPr>
              <w:t>dualUL</w:t>
            </w:r>
            <w:proofErr w:type="spellEnd"/>
            <w:r w:rsidRPr="007B7372">
              <w:rPr>
                <w:bCs/>
                <w:sz w:val="21"/>
                <w:szCs w:val="21"/>
              </w:rPr>
              <w:t xml:space="preserve"> network throughput performance over the </w:t>
            </w:r>
            <w:proofErr w:type="spellStart"/>
            <w:r w:rsidRPr="007B7372">
              <w:rPr>
                <w:bCs/>
                <w:sz w:val="21"/>
                <w:szCs w:val="21"/>
              </w:rPr>
              <w:t>switchedUL</w:t>
            </w:r>
            <w:proofErr w:type="spellEnd"/>
            <w:r w:rsidRPr="007B7372">
              <w:rPr>
                <w:bCs/>
                <w:sz w:val="21"/>
                <w:szCs w:val="21"/>
              </w:rPr>
              <w:t xml:space="preserve"> is still much better.     </w:t>
            </w:r>
          </w:p>
          <w:p w14:paraId="362923A3" w14:textId="77777777" w:rsidR="00855383" w:rsidRPr="007B7372" w:rsidRDefault="00855383" w:rsidP="007B7372">
            <w:pPr>
              <w:snapToGrid w:val="0"/>
              <w:spacing w:before="60" w:after="60"/>
              <w:rPr>
                <w:sz w:val="21"/>
                <w:szCs w:val="21"/>
              </w:rPr>
            </w:pPr>
            <w:r w:rsidRPr="007B7372">
              <w:rPr>
                <w:sz w:val="21"/>
                <w:szCs w:val="21"/>
              </w:rPr>
              <w:t>And made the following two proposals:</w:t>
            </w:r>
          </w:p>
          <w:p w14:paraId="6348E7A6" w14:textId="77777777" w:rsidR="00855383" w:rsidRPr="007B7372" w:rsidRDefault="00855383" w:rsidP="007B7372">
            <w:pPr>
              <w:snapToGrid w:val="0"/>
              <w:spacing w:before="60" w:after="60"/>
              <w:rPr>
                <w:bCs/>
                <w:sz w:val="21"/>
                <w:szCs w:val="21"/>
              </w:rPr>
            </w:pPr>
            <w:r w:rsidRPr="007B7372">
              <w:rPr>
                <w:bCs/>
                <w:sz w:val="21"/>
                <w:szCs w:val="21"/>
              </w:rPr>
              <w:t>Proposal 1: When both TX chains are switched in UE, UE is allowed for longer switching time with one of the possible solutions:</w:t>
            </w:r>
          </w:p>
          <w:p w14:paraId="7EEBB76C" w14:textId="77777777" w:rsidR="00855383" w:rsidRPr="007B7372" w:rsidRDefault="00855383" w:rsidP="001A086A">
            <w:pPr>
              <w:numPr>
                <w:ilvl w:val="0"/>
                <w:numId w:val="21"/>
              </w:numPr>
              <w:snapToGrid w:val="0"/>
              <w:spacing w:before="60" w:after="60"/>
              <w:rPr>
                <w:bCs/>
                <w:sz w:val="21"/>
                <w:szCs w:val="21"/>
              </w:rPr>
            </w:pPr>
            <w:proofErr w:type="gramStart"/>
            <w:r w:rsidRPr="007B7372">
              <w:rPr>
                <w:bCs/>
                <w:sz w:val="21"/>
                <w:szCs w:val="21"/>
              </w:rPr>
              <w:t>the</w:t>
            </w:r>
            <w:proofErr w:type="gramEnd"/>
            <w:r w:rsidRPr="007B7372">
              <w:rPr>
                <w:bCs/>
                <w:sz w:val="21"/>
                <w:szCs w:val="21"/>
              </w:rPr>
              <w:t xml:space="preserve"> switching time is the sum of the two applicable switching periods.</w:t>
            </w:r>
          </w:p>
          <w:p w14:paraId="33E8AE8F" w14:textId="77777777" w:rsidR="00855383" w:rsidRPr="007B7372" w:rsidRDefault="00855383" w:rsidP="001A086A">
            <w:pPr>
              <w:numPr>
                <w:ilvl w:val="0"/>
                <w:numId w:val="21"/>
              </w:numPr>
              <w:snapToGrid w:val="0"/>
              <w:spacing w:before="60" w:after="60"/>
              <w:rPr>
                <w:bCs/>
                <w:sz w:val="21"/>
                <w:szCs w:val="21"/>
              </w:rPr>
            </w:pPr>
            <w:r w:rsidRPr="007B7372">
              <w:rPr>
                <w:bCs/>
                <w:sz w:val="21"/>
                <w:szCs w:val="21"/>
              </w:rPr>
              <w:t>New switching periods capabilities are defined as uplinkTxSwitchingPeriod1T1Tto2T and uplinkTxSwitchingPeriod1T1Tto1T1T per two band pairs</w:t>
            </w:r>
          </w:p>
          <w:p w14:paraId="0BD7AEB3" w14:textId="6807CECC" w:rsidR="00855383" w:rsidRPr="007B7372" w:rsidRDefault="00855383" w:rsidP="007B7372">
            <w:pPr>
              <w:snapToGrid w:val="0"/>
              <w:spacing w:before="60" w:after="60"/>
              <w:rPr>
                <w:rFonts w:eastAsiaTheme="minorEastAsia"/>
                <w:bCs/>
                <w:sz w:val="21"/>
                <w:szCs w:val="21"/>
                <w:lang w:eastAsia="zh-CN"/>
              </w:rPr>
            </w:pPr>
            <w:r w:rsidRPr="007B7372">
              <w:rPr>
                <w:bCs/>
                <w:sz w:val="21"/>
                <w:szCs w:val="21"/>
              </w:rPr>
              <w:t xml:space="preserve">Proposal 2: When another band unaffected by the switching is transmitting while switching between two other </w:t>
            </w:r>
            <w:proofErr w:type="gramStart"/>
            <w:r w:rsidRPr="007B7372">
              <w:rPr>
                <w:bCs/>
                <w:sz w:val="21"/>
                <w:szCs w:val="21"/>
              </w:rPr>
              <w:t>band</w:t>
            </w:r>
            <w:proofErr w:type="gramEnd"/>
            <w:r w:rsidRPr="007B7372">
              <w:rPr>
                <w:bCs/>
                <w:sz w:val="21"/>
                <w:szCs w:val="21"/>
              </w:rPr>
              <w:t xml:space="preserve"> occur, the switching period is double the value declared by the UE for these bands.    </w:t>
            </w:r>
          </w:p>
        </w:tc>
      </w:tr>
    </w:tbl>
    <w:p w14:paraId="36238700" w14:textId="77777777" w:rsidR="008D54DA" w:rsidRPr="008D54DA" w:rsidRDefault="008D54DA" w:rsidP="007B7372">
      <w:pPr>
        <w:rPr>
          <w:lang w:eastAsia="zh-CN"/>
        </w:rPr>
      </w:pPr>
    </w:p>
    <w:p w14:paraId="0F9A5E51" w14:textId="77777777" w:rsidR="00E47AD4" w:rsidRDefault="001C468E">
      <w:pPr>
        <w:pStyle w:val="2"/>
      </w:pPr>
      <w:r>
        <w:rPr>
          <w:rFonts w:hint="eastAsia"/>
        </w:rPr>
        <w:t>Open issues</w:t>
      </w:r>
      <w:r>
        <w:t xml:space="preserve"> summary</w:t>
      </w:r>
    </w:p>
    <w:p w14:paraId="13075088" w14:textId="0922581B" w:rsidR="00BF2153" w:rsidRPr="000039EC" w:rsidRDefault="00BF2153" w:rsidP="00BF2153">
      <w:pPr>
        <w:pStyle w:val="3"/>
        <w:numPr>
          <w:ilvl w:val="0"/>
          <w:numId w:val="0"/>
        </w:numPr>
        <w:rPr>
          <w:sz w:val="24"/>
        </w:rPr>
      </w:pPr>
      <w:r w:rsidRPr="000039EC">
        <w:rPr>
          <w:sz w:val="24"/>
        </w:rPr>
        <w:t>Sub-topic 1-</w:t>
      </w:r>
      <w:r>
        <w:rPr>
          <w:rFonts w:hint="eastAsia"/>
          <w:sz w:val="24"/>
        </w:rPr>
        <w:t>1</w:t>
      </w:r>
      <w:r w:rsidRPr="000039EC">
        <w:rPr>
          <w:sz w:val="24"/>
        </w:rPr>
        <w:t xml:space="preserve">: </w:t>
      </w:r>
      <w:r w:rsidRPr="000039EC">
        <w:rPr>
          <w:rFonts w:hint="eastAsia"/>
          <w:sz w:val="24"/>
        </w:rPr>
        <w:t>Length of switching time for certain scenarios</w:t>
      </w:r>
    </w:p>
    <w:p w14:paraId="1AA92123" w14:textId="1B11A1B8" w:rsidR="00BF2153" w:rsidRDefault="00BF2153" w:rsidP="00BF2153">
      <w:pPr>
        <w:pStyle w:val="4"/>
        <w:numPr>
          <w:ilvl w:val="0"/>
          <w:numId w:val="0"/>
        </w:numPr>
      </w:pPr>
      <w:r>
        <w:rPr>
          <w:rFonts w:hint="eastAsia"/>
        </w:rPr>
        <w:t>Issue</w:t>
      </w:r>
      <w:r>
        <w:rPr>
          <w:lang w:eastAsia="ko-KR"/>
        </w:rPr>
        <w:t xml:space="preserve"> 1-</w:t>
      </w:r>
      <w:r>
        <w:rPr>
          <w:rFonts w:hint="eastAsia"/>
        </w:rPr>
        <w:t>1</w:t>
      </w:r>
      <w:r>
        <w:rPr>
          <w:rFonts w:hint="eastAsia"/>
          <w:lang w:eastAsia="ko-KR"/>
        </w:rPr>
        <w:t>-1</w:t>
      </w:r>
      <w:r>
        <w:rPr>
          <w:lang w:eastAsia="ko-KR"/>
        </w:rPr>
        <w:t xml:space="preserve">: </w:t>
      </w:r>
      <w:r>
        <w:t>Switching case across four bands, i.e., {1T, 1T, 0T, 0T} to {0T, 0T, 1T, 1T}</w:t>
      </w:r>
    </w:p>
    <w:p w14:paraId="65690A3D" w14:textId="77777777" w:rsidR="00BF2153" w:rsidRPr="008D2ACF" w:rsidRDefault="00BF2153" w:rsidP="00BF2153">
      <w:pPr>
        <w:snapToGrid w:val="0"/>
        <w:spacing w:after="120"/>
        <w:rPr>
          <w:b/>
          <w:i/>
          <w:sz w:val="21"/>
          <w:szCs w:val="21"/>
          <w:lang w:val="sv-SE" w:eastAsia="zh-CN"/>
        </w:rPr>
      </w:pPr>
      <w:r w:rsidRPr="008D2ACF">
        <w:rPr>
          <w:b/>
          <w:i/>
          <w:sz w:val="21"/>
          <w:szCs w:val="21"/>
          <w:lang w:val="sv-SE" w:eastAsia="zh-CN"/>
        </w:rPr>
        <w:t>Background</w:t>
      </w:r>
      <w:r w:rsidRPr="008D2ACF">
        <w:rPr>
          <w:rFonts w:hint="eastAsia"/>
          <w:b/>
          <w:i/>
          <w:sz w:val="21"/>
          <w:szCs w:val="21"/>
          <w:lang w:val="sv-SE" w:eastAsia="zh-CN"/>
        </w:rPr>
        <w:t xml:space="preserve">: WF in RAN4 </w:t>
      </w:r>
      <w:r w:rsidRPr="008D2ACF">
        <w:rPr>
          <w:b/>
          <w:i/>
          <w:sz w:val="21"/>
          <w:szCs w:val="21"/>
          <w:lang w:val="sv-SE" w:eastAsia="zh-CN"/>
        </w:rPr>
        <w:t>#106-bis-e</w:t>
      </w:r>
    </w:p>
    <w:p w14:paraId="09BAADCA" w14:textId="77777777" w:rsidR="00BF2153" w:rsidRPr="008D2ACF" w:rsidRDefault="00BF2153" w:rsidP="00BF2153">
      <w:pPr>
        <w:pStyle w:val="afc"/>
        <w:numPr>
          <w:ilvl w:val="0"/>
          <w:numId w:val="3"/>
        </w:numPr>
        <w:overflowPunct/>
        <w:autoSpaceDE/>
        <w:autoSpaceDN/>
        <w:adjustRightInd/>
        <w:snapToGrid w:val="0"/>
        <w:spacing w:after="120"/>
        <w:ind w:left="284" w:firstLineChars="0" w:hanging="284"/>
        <w:textAlignment w:val="auto"/>
        <w:rPr>
          <w:rFonts w:eastAsia="宋体"/>
          <w:b/>
          <w:i/>
          <w:sz w:val="21"/>
          <w:szCs w:val="21"/>
          <w:lang w:eastAsia="zh-CN"/>
        </w:rPr>
      </w:pPr>
      <w:r w:rsidRPr="008D2ACF">
        <w:rPr>
          <w:rFonts w:eastAsia="宋体" w:hint="eastAsia"/>
          <w:i/>
          <w:sz w:val="21"/>
          <w:szCs w:val="21"/>
          <w:lang w:eastAsia="zh-CN"/>
        </w:rPr>
        <w:t>Further discuss in the next meeting:</w:t>
      </w:r>
    </w:p>
    <w:p w14:paraId="59A9D9E0" w14:textId="77777777" w:rsidR="00BF2153" w:rsidRPr="008D2ACF"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i/>
          <w:sz w:val="21"/>
          <w:szCs w:val="21"/>
          <w:lang w:eastAsia="zh-CN"/>
        </w:rPr>
      </w:pPr>
      <w:r w:rsidRPr="008D2ACF">
        <w:rPr>
          <w:rFonts w:eastAsiaTheme="minorEastAsia"/>
          <w:bCs/>
          <w:i/>
          <w:sz w:val="21"/>
          <w:szCs w:val="21"/>
          <w:lang w:eastAsia="zh-CN"/>
        </w:rPr>
        <w:t xml:space="preserve">Option </w:t>
      </w:r>
      <w:r w:rsidRPr="008D2ACF">
        <w:rPr>
          <w:rFonts w:eastAsiaTheme="minorEastAsia" w:hint="eastAsia"/>
          <w:bCs/>
          <w:i/>
          <w:sz w:val="21"/>
          <w:szCs w:val="21"/>
          <w:lang w:eastAsia="zh-CN"/>
        </w:rPr>
        <w:t>A</w:t>
      </w:r>
      <w:r w:rsidRPr="008D2ACF">
        <w:rPr>
          <w:rFonts w:eastAsiaTheme="minorEastAsia"/>
          <w:bCs/>
          <w:i/>
          <w:sz w:val="21"/>
          <w:szCs w:val="21"/>
          <w:lang w:eastAsia="zh-CN"/>
        </w:rPr>
        <w:t>: A</w:t>
      </w:r>
      <w:r w:rsidRPr="008D2ACF">
        <w:rPr>
          <w:rFonts w:eastAsiaTheme="minorEastAsia" w:hint="eastAsia"/>
          <w:bCs/>
          <w:i/>
          <w:sz w:val="21"/>
          <w:szCs w:val="21"/>
          <w:lang w:eastAsia="zh-CN"/>
        </w:rPr>
        <w:t xml:space="preserve">s optional UE </w:t>
      </w:r>
      <w:r w:rsidRPr="008D2ACF">
        <w:rPr>
          <w:rFonts w:eastAsiaTheme="minorEastAsia"/>
          <w:bCs/>
          <w:i/>
          <w:sz w:val="21"/>
          <w:szCs w:val="21"/>
          <w:lang w:eastAsia="zh-CN"/>
        </w:rPr>
        <w:t>behaviour</w:t>
      </w:r>
      <w:r w:rsidRPr="008D2ACF">
        <w:rPr>
          <w:rFonts w:eastAsiaTheme="minorEastAsia" w:hint="eastAsia"/>
          <w:bCs/>
          <w:i/>
          <w:sz w:val="21"/>
          <w:szCs w:val="21"/>
          <w:lang w:eastAsia="zh-CN"/>
        </w:rPr>
        <w:t xml:space="preserve">, </w:t>
      </w:r>
      <w:r w:rsidRPr="008D2ACF">
        <w:rPr>
          <w:rFonts w:eastAsiaTheme="minorEastAsia" w:hint="eastAsia"/>
          <w:i/>
          <w:sz w:val="21"/>
          <w:szCs w:val="21"/>
          <w:lang w:val="en-US" w:eastAsia="zh-CN"/>
        </w:rPr>
        <w:t>t</w:t>
      </w:r>
      <w:r w:rsidRPr="008D2ACF">
        <w:rPr>
          <w:rFonts w:eastAsia="PMingLiU"/>
          <w:i/>
          <w:sz w:val="21"/>
          <w:szCs w:val="21"/>
          <w:lang w:val="en-US" w:eastAsia="zh-TW"/>
        </w:rPr>
        <w:t xml:space="preserve">otal switching period </w:t>
      </w:r>
      <w:r w:rsidRPr="008D2ACF">
        <w:rPr>
          <w:rFonts w:eastAsiaTheme="minorEastAsia" w:hint="eastAsia"/>
          <w:i/>
          <w:sz w:val="21"/>
          <w:szCs w:val="21"/>
          <w:lang w:val="en-US" w:eastAsia="zh-CN"/>
        </w:rPr>
        <w:t>can be</w:t>
      </w:r>
      <w:r w:rsidRPr="008D2ACF">
        <w:rPr>
          <w:rFonts w:eastAsia="PMingLiU"/>
          <w:i/>
          <w:sz w:val="21"/>
          <w:szCs w:val="21"/>
          <w:lang w:val="en-US" w:eastAsia="zh-TW"/>
        </w:rPr>
        <w:t xml:space="preserve"> exten</w:t>
      </w:r>
      <w:r w:rsidRPr="008D2ACF">
        <w:rPr>
          <w:rFonts w:eastAsiaTheme="minorEastAsia" w:hint="eastAsia"/>
          <w:i/>
          <w:sz w:val="21"/>
          <w:szCs w:val="21"/>
          <w:lang w:val="en-US" w:eastAsia="zh-CN"/>
        </w:rPr>
        <w:t>ded</w:t>
      </w:r>
      <w:r w:rsidRPr="008D2ACF">
        <w:rPr>
          <w:rFonts w:eastAsia="PMingLiU"/>
          <w:i/>
          <w:sz w:val="21"/>
          <w:szCs w:val="21"/>
          <w:lang w:val="en-US" w:eastAsia="zh-TW"/>
        </w:rPr>
        <w:t xml:space="preserve"> if UE is not capable for concurrent </w:t>
      </w:r>
      <w:r w:rsidRPr="008D2ACF">
        <w:rPr>
          <w:bCs/>
          <w:i/>
          <w:sz w:val="21"/>
          <w:szCs w:val="21"/>
          <w:lang w:val="en-US" w:eastAsia="zh-CN"/>
        </w:rPr>
        <w:t>TX</w:t>
      </w:r>
      <w:r w:rsidRPr="008D2ACF">
        <w:rPr>
          <w:rFonts w:eastAsia="PMingLiU"/>
          <w:i/>
          <w:sz w:val="21"/>
          <w:szCs w:val="21"/>
          <w:lang w:val="en-US" w:eastAsia="zh-TW"/>
        </w:rPr>
        <w:t xml:space="preserve"> switching on the two TX chains.</w:t>
      </w:r>
      <w:r w:rsidRPr="008D2ACF">
        <w:rPr>
          <w:rFonts w:eastAsiaTheme="minorEastAsia" w:hint="eastAsia"/>
          <w:i/>
          <w:sz w:val="21"/>
          <w:szCs w:val="21"/>
          <w:lang w:val="en-US" w:eastAsia="zh-CN"/>
        </w:rPr>
        <w:t xml:space="preserve"> </w:t>
      </w:r>
    </w:p>
    <w:p w14:paraId="641848C1" w14:textId="77777777" w:rsidR="00BF2153" w:rsidRPr="008D2ACF"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i/>
          <w:sz w:val="21"/>
          <w:szCs w:val="21"/>
          <w:lang w:eastAsia="zh-CN"/>
        </w:rPr>
      </w:pPr>
      <w:r w:rsidRPr="008D2ACF">
        <w:rPr>
          <w:rFonts w:eastAsiaTheme="minorEastAsia" w:hint="eastAsia"/>
          <w:bCs/>
          <w:i/>
          <w:sz w:val="21"/>
          <w:szCs w:val="21"/>
          <w:lang w:eastAsia="zh-CN"/>
        </w:rPr>
        <w:t>O</w:t>
      </w:r>
      <w:r w:rsidRPr="008D2ACF">
        <w:rPr>
          <w:rFonts w:eastAsiaTheme="minorEastAsia"/>
          <w:bCs/>
          <w:i/>
          <w:sz w:val="21"/>
          <w:szCs w:val="21"/>
          <w:lang w:eastAsia="zh-CN"/>
        </w:rPr>
        <w:t>p</w:t>
      </w:r>
      <w:r w:rsidRPr="008D2ACF">
        <w:rPr>
          <w:rFonts w:eastAsiaTheme="minorEastAsia" w:hint="eastAsia"/>
          <w:bCs/>
          <w:i/>
          <w:sz w:val="21"/>
          <w:szCs w:val="21"/>
          <w:lang w:eastAsia="zh-CN"/>
        </w:rPr>
        <w:t>tion A1: a</w:t>
      </w:r>
      <w:r w:rsidRPr="008D2ACF">
        <w:rPr>
          <w:rFonts w:eastAsiaTheme="minorEastAsia"/>
          <w:bCs/>
          <w:i/>
          <w:sz w:val="21"/>
          <w:szCs w:val="21"/>
          <w:lang w:eastAsia="zh-CN"/>
        </w:rPr>
        <w:t xml:space="preserve">dd new values {70, 175} </w:t>
      </w:r>
      <w:proofErr w:type="spellStart"/>
      <w:r w:rsidRPr="008D2ACF">
        <w:rPr>
          <w:rFonts w:eastAsiaTheme="minorEastAsia"/>
          <w:bCs/>
          <w:i/>
          <w:sz w:val="21"/>
          <w:szCs w:val="21"/>
          <w:lang w:eastAsia="zh-CN"/>
        </w:rPr>
        <w:t>usec</w:t>
      </w:r>
      <w:proofErr w:type="spellEnd"/>
      <w:r w:rsidRPr="008D2ACF">
        <w:rPr>
          <w:rFonts w:eastAsiaTheme="minorEastAsia"/>
          <w:bCs/>
          <w:i/>
          <w:sz w:val="21"/>
          <w:szCs w:val="21"/>
          <w:lang w:eastAsia="zh-CN"/>
        </w:rPr>
        <w:t xml:space="preserve"> in</w:t>
      </w:r>
      <w:r w:rsidRPr="008D2ACF">
        <w:rPr>
          <w:rFonts w:eastAsiaTheme="minorEastAsia" w:hint="eastAsia"/>
          <w:bCs/>
          <w:i/>
          <w:sz w:val="21"/>
          <w:szCs w:val="21"/>
          <w:lang w:eastAsia="zh-CN"/>
        </w:rPr>
        <w:t xml:space="preserve"> addition to</w:t>
      </w:r>
      <w:r w:rsidRPr="008D2ACF">
        <w:rPr>
          <w:rFonts w:eastAsiaTheme="minorEastAsia"/>
          <w:bCs/>
          <w:i/>
          <w:sz w:val="21"/>
          <w:szCs w:val="21"/>
          <w:lang w:eastAsia="zh-CN"/>
        </w:rPr>
        <w:t xml:space="preserve"> the agreed set</w:t>
      </w:r>
      <w:r w:rsidRPr="008D2ACF">
        <w:rPr>
          <w:rFonts w:eastAsiaTheme="minorEastAsia" w:hint="eastAsia"/>
          <w:bCs/>
          <w:i/>
          <w:sz w:val="21"/>
          <w:szCs w:val="21"/>
          <w:lang w:eastAsia="zh-CN"/>
        </w:rPr>
        <w:t xml:space="preserve"> of </w:t>
      </w:r>
      <w:r w:rsidRPr="008D2ACF">
        <w:rPr>
          <w:rFonts w:eastAsia="Yu Mincho"/>
          <w:bCs/>
          <w:i/>
          <w:iCs/>
          <w:sz w:val="21"/>
          <w:szCs w:val="21"/>
          <w:lang w:val="en-US"/>
        </w:rPr>
        <w:t>{35 us, 140 us, 210 us}</w:t>
      </w:r>
      <w:r w:rsidRPr="008D2ACF">
        <w:rPr>
          <w:rFonts w:eastAsiaTheme="minorEastAsia"/>
          <w:bCs/>
          <w:i/>
          <w:sz w:val="21"/>
          <w:szCs w:val="21"/>
          <w:lang w:eastAsia="zh-CN"/>
        </w:rPr>
        <w:t xml:space="preserve"> </w:t>
      </w:r>
    </w:p>
    <w:p w14:paraId="12AC00EA" w14:textId="77777777" w:rsidR="00BF2153" w:rsidRPr="008D2ACF"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i/>
          <w:sz w:val="21"/>
          <w:szCs w:val="21"/>
          <w:lang w:eastAsia="zh-CN"/>
        </w:rPr>
      </w:pPr>
      <w:r w:rsidRPr="008D2ACF">
        <w:rPr>
          <w:rFonts w:eastAsiaTheme="minorEastAsia"/>
          <w:bCs/>
          <w:i/>
          <w:sz w:val="21"/>
          <w:szCs w:val="21"/>
          <w:lang w:eastAsia="zh-CN"/>
        </w:rPr>
        <w:t xml:space="preserve">Option </w:t>
      </w:r>
      <w:r w:rsidRPr="008D2ACF">
        <w:rPr>
          <w:rFonts w:eastAsiaTheme="minorEastAsia" w:hint="eastAsia"/>
          <w:bCs/>
          <w:i/>
          <w:sz w:val="21"/>
          <w:szCs w:val="21"/>
          <w:lang w:eastAsia="zh-CN"/>
        </w:rPr>
        <w:t>A</w:t>
      </w:r>
      <w:r w:rsidRPr="008D2ACF">
        <w:rPr>
          <w:rFonts w:eastAsiaTheme="minorEastAsia"/>
          <w:bCs/>
          <w:i/>
          <w:sz w:val="21"/>
          <w:szCs w:val="21"/>
          <w:lang w:eastAsia="zh-CN"/>
        </w:rPr>
        <w:t>2: Sum of two switching periods</w:t>
      </w:r>
      <w:r w:rsidRPr="008D2ACF">
        <w:rPr>
          <w:rFonts w:eastAsiaTheme="minorEastAsia" w:hint="eastAsia"/>
          <w:bCs/>
          <w:i/>
          <w:sz w:val="21"/>
          <w:szCs w:val="21"/>
          <w:lang w:eastAsia="zh-CN"/>
        </w:rPr>
        <w:t xml:space="preserve"> </w:t>
      </w:r>
    </w:p>
    <w:p w14:paraId="6BABBA97" w14:textId="77777777" w:rsidR="00BF2153" w:rsidRPr="008D2ACF" w:rsidRDefault="00BF2153" w:rsidP="00BF2153">
      <w:pPr>
        <w:pStyle w:val="afc"/>
        <w:numPr>
          <w:ilvl w:val="1"/>
          <w:numId w:val="9"/>
        </w:numPr>
        <w:overflowPunct/>
        <w:autoSpaceDE/>
        <w:autoSpaceDN/>
        <w:adjustRightInd/>
        <w:snapToGrid w:val="0"/>
        <w:spacing w:after="120"/>
        <w:ind w:left="1560" w:firstLineChars="0" w:hanging="284"/>
        <w:textAlignment w:val="auto"/>
        <w:rPr>
          <w:i/>
          <w:sz w:val="21"/>
          <w:szCs w:val="21"/>
          <w:lang w:eastAsia="zh-CN"/>
        </w:rPr>
      </w:pPr>
      <w:r w:rsidRPr="008D2ACF">
        <w:rPr>
          <w:bCs/>
          <w:i/>
          <w:sz w:val="21"/>
          <w:szCs w:val="21"/>
        </w:rPr>
        <w:t xml:space="preserve">When UE is scheduled to switch two TX chains in such way that switching periods may overlap, the </w:t>
      </w:r>
      <w:r w:rsidRPr="008D2ACF">
        <w:rPr>
          <w:rFonts w:eastAsia="DengXian"/>
          <w:i/>
          <w:sz w:val="21"/>
          <w:szCs w:val="21"/>
          <w:lang w:val="en-US" w:eastAsia="zh-CN"/>
        </w:rPr>
        <w:t>switching</w:t>
      </w:r>
      <w:r w:rsidRPr="008D2ACF">
        <w:rPr>
          <w:bCs/>
          <w:i/>
          <w:sz w:val="21"/>
          <w:szCs w:val="21"/>
        </w:rPr>
        <w:t xml:space="preserve"> period is extended for both band pairs and total switching time is the sum of possible switching periods for the band pairs involved.</w:t>
      </w:r>
    </w:p>
    <w:p w14:paraId="36222BCA" w14:textId="77777777" w:rsidR="00BF2153" w:rsidRPr="008D2ACF" w:rsidRDefault="00BF2153" w:rsidP="00BF2153">
      <w:pPr>
        <w:pStyle w:val="afc"/>
        <w:numPr>
          <w:ilvl w:val="1"/>
          <w:numId w:val="9"/>
        </w:numPr>
        <w:overflowPunct/>
        <w:autoSpaceDE/>
        <w:autoSpaceDN/>
        <w:adjustRightInd/>
        <w:snapToGrid w:val="0"/>
        <w:spacing w:after="120"/>
        <w:ind w:left="1560" w:firstLineChars="0" w:hanging="284"/>
        <w:textAlignment w:val="auto"/>
        <w:rPr>
          <w:i/>
          <w:sz w:val="21"/>
          <w:szCs w:val="21"/>
          <w:lang w:eastAsia="zh-CN"/>
        </w:rPr>
      </w:pPr>
      <w:r w:rsidRPr="008D2ACF">
        <w:rPr>
          <w:bCs/>
          <w:i/>
          <w:sz w:val="21"/>
          <w:szCs w:val="21"/>
        </w:rPr>
        <w:t xml:space="preserve">When UE is scheduled for transmissions so that the switching is from two bands with one TX each to another two bands one TX each, denoted for example A+B to C+D, and it cannot be determined if UE switches TX chains from A to C or D or from B to C or D, the switching time is sum of </w:t>
      </w:r>
      <w:proofErr w:type="gramStart"/>
      <w:r w:rsidRPr="008D2ACF">
        <w:rPr>
          <w:bCs/>
          <w:i/>
          <w:sz w:val="21"/>
          <w:szCs w:val="21"/>
        </w:rPr>
        <w:t>max{</w:t>
      </w:r>
      <w:proofErr w:type="spellStart"/>
      <w:proofErr w:type="gramEnd"/>
      <w:r w:rsidRPr="008D2ACF">
        <w:rPr>
          <w:bCs/>
          <w:i/>
          <w:sz w:val="21"/>
          <w:szCs w:val="21"/>
        </w:rPr>
        <w:t>T</w:t>
      </w:r>
      <w:r w:rsidRPr="008D2ACF">
        <w:rPr>
          <w:bCs/>
          <w:i/>
          <w:sz w:val="21"/>
          <w:szCs w:val="21"/>
          <w:vertAlign w:val="subscript"/>
        </w:rPr>
        <w:t>switch_A</w:t>
      </w:r>
      <w:proofErr w:type="spellEnd"/>
      <w:r w:rsidRPr="008D2ACF">
        <w:rPr>
          <w:bCs/>
          <w:i/>
          <w:sz w:val="21"/>
          <w:szCs w:val="21"/>
          <w:vertAlign w:val="subscript"/>
        </w:rPr>
        <w:t>-C</w:t>
      </w:r>
      <w:r w:rsidRPr="008D2ACF">
        <w:rPr>
          <w:bCs/>
          <w:i/>
          <w:sz w:val="21"/>
          <w:szCs w:val="21"/>
        </w:rPr>
        <w:t xml:space="preserve">, </w:t>
      </w:r>
      <w:proofErr w:type="spellStart"/>
      <w:r w:rsidRPr="008D2ACF">
        <w:rPr>
          <w:bCs/>
          <w:i/>
          <w:sz w:val="21"/>
          <w:szCs w:val="21"/>
        </w:rPr>
        <w:t>T</w:t>
      </w:r>
      <w:r w:rsidRPr="008D2ACF">
        <w:rPr>
          <w:bCs/>
          <w:i/>
          <w:sz w:val="21"/>
          <w:szCs w:val="21"/>
          <w:vertAlign w:val="subscript"/>
        </w:rPr>
        <w:t>switch_A</w:t>
      </w:r>
      <w:proofErr w:type="spellEnd"/>
      <w:r w:rsidRPr="008D2ACF">
        <w:rPr>
          <w:bCs/>
          <w:i/>
          <w:sz w:val="21"/>
          <w:szCs w:val="21"/>
          <w:vertAlign w:val="subscript"/>
        </w:rPr>
        <w:t>-D</w:t>
      </w:r>
      <w:r w:rsidRPr="008D2ACF">
        <w:rPr>
          <w:bCs/>
          <w:i/>
          <w:sz w:val="21"/>
          <w:szCs w:val="21"/>
        </w:rPr>
        <w:t>,} and max{</w:t>
      </w:r>
      <w:proofErr w:type="spellStart"/>
      <w:r w:rsidRPr="008D2ACF">
        <w:rPr>
          <w:bCs/>
          <w:i/>
          <w:sz w:val="21"/>
          <w:szCs w:val="21"/>
        </w:rPr>
        <w:t>T</w:t>
      </w:r>
      <w:r w:rsidRPr="008D2ACF">
        <w:rPr>
          <w:bCs/>
          <w:i/>
          <w:sz w:val="21"/>
          <w:szCs w:val="21"/>
          <w:vertAlign w:val="subscript"/>
        </w:rPr>
        <w:t>switch_B</w:t>
      </w:r>
      <w:proofErr w:type="spellEnd"/>
      <w:r w:rsidRPr="008D2ACF">
        <w:rPr>
          <w:bCs/>
          <w:i/>
          <w:sz w:val="21"/>
          <w:szCs w:val="21"/>
          <w:vertAlign w:val="subscript"/>
        </w:rPr>
        <w:t>-C</w:t>
      </w:r>
      <w:r w:rsidRPr="008D2ACF">
        <w:rPr>
          <w:bCs/>
          <w:i/>
          <w:sz w:val="21"/>
          <w:szCs w:val="21"/>
        </w:rPr>
        <w:t xml:space="preserve">, </w:t>
      </w:r>
      <w:proofErr w:type="spellStart"/>
      <w:r w:rsidRPr="008D2ACF">
        <w:rPr>
          <w:bCs/>
          <w:i/>
          <w:sz w:val="21"/>
          <w:szCs w:val="21"/>
        </w:rPr>
        <w:t>T</w:t>
      </w:r>
      <w:r w:rsidRPr="008D2ACF">
        <w:rPr>
          <w:bCs/>
          <w:i/>
          <w:sz w:val="21"/>
          <w:szCs w:val="21"/>
          <w:vertAlign w:val="subscript"/>
        </w:rPr>
        <w:t>switch_B</w:t>
      </w:r>
      <w:proofErr w:type="spellEnd"/>
      <w:r w:rsidRPr="008D2ACF">
        <w:rPr>
          <w:bCs/>
          <w:i/>
          <w:sz w:val="21"/>
          <w:szCs w:val="21"/>
          <w:vertAlign w:val="subscript"/>
        </w:rPr>
        <w:t>-D</w:t>
      </w:r>
      <w:r w:rsidRPr="008D2ACF">
        <w:rPr>
          <w:bCs/>
          <w:i/>
          <w:sz w:val="21"/>
          <w:szCs w:val="21"/>
        </w:rPr>
        <w:t>}.</w:t>
      </w:r>
    </w:p>
    <w:p w14:paraId="57F6C4AA" w14:textId="77777777" w:rsidR="00BF2153" w:rsidRPr="008D2ACF" w:rsidRDefault="00BF2153" w:rsidP="00BF2153">
      <w:pPr>
        <w:pStyle w:val="afc"/>
        <w:numPr>
          <w:ilvl w:val="1"/>
          <w:numId w:val="9"/>
        </w:numPr>
        <w:overflowPunct/>
        <w:autoSpaceDE/>
        <w:autoSpaceDN/>
        <w:adjustRightInd/>
        <w:snapToGrid w:val="0"/>
        <w:spacing w:after="120"/>
        <w:ind w:left="1560" w:firstLineChars="0" w:hanging="284"/>
        <w:textAlignment w:val="auto"/>
        <w:rPr>
          <w:i/>
          <w:sz w:val="21"/>
          <w:szCs w:val="21"/>
          <w:lang w:eastAsia="zh-CN"/>
        </w:rPr>
      </w:pPr>
      <w:r w:rsidRPr="008D2ACF">
        <w:rPr>
          <w:rFonts w:eastAsia="Yu Mincho"/>
          <w:bCs/>
          <w:i/>
          <w:sz w:val="21"/>
          <w:szCs w:val="21"/>
        </w:rPr>
        <w:t>Include clearly the aspect that when two TX chains are switched with different lengths of the switching periods, none of the TX chains are expected to be used for transmissions.</w:t>
      </w:r>
    </w:p>
    <w:p w14:paraId="30E39742" w14:textId="77777777" w:rsidR="00BF2153" w:rsidRPr="008D2ACF"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i/>
          <w:sz w:val="21"/>
          <w:szCs w:val="21"/>
          <w:lang w:eastAsia="zh-CN"/>
        </w:rPr>
      </w:pPr>
      <w:r w:rsidRPr="008D2ACF">
        <w:rPr>
          <w:bCs/>
          <w:i/>
          <w:sz w:val="21"/>
          <w:szCs w:val="21"/>
          <w:lang w:val="en-US" w:eastAsia="zh-CN"/>
        </w:rPr>
        <w:t>Option</w:t>
      </w:r>
      <w:r w:rsidRPr="008D2ACF">
        <w:rPr>
          <w:rFonts w:eastAsiaTheme="minorEastAsia"/>
          <w:bCs/>
          <w:i/>
          <w:sz w:val="21"/>
          <w:szCs w:val="21"/>
          <w:lang w:eastAsia="zh-CN"/>
        </w:rPr>
        <w:t xml:space="preserve"> </w:t>
      </w:r>
      <w:r w:rsidRPr="008D2ACF">
        <w:rPr>
          <w:rFonts w:eastAsiaTheme="minorEastAsia" w:hint="eastAsia"/>
          <w:bCs/>
          <w:i/>
          <w:sz w:val="21"/>
          <w:szCs w:val="21"/>
          <w:lang w:eastAsia="zh-CN"/>
        </w:rPr>
        <w:t>B</w:t>
      </w:r>
      <w:r w:rsidRPr="008D2ACF">
        <w:rPr>
          <w:rFonts w:eastAsiaTheme="minorEastAsia"/>
          <w:bCs/>
          <w:i/>
          <w:sz w:val="21"/>
          <w:szCs w:val="21"/>
          <w:lang w:eastAsia="zh-CN"/>
        </w:rPr>
        <w:t>:</w:t>
      </w:r>
      <w:r w:rsidRPr="008D2ACF">
        <w:rPr>
          <w:rFonts w:eastAsiaTheme="minorEastAsia" w:hint="eastAsia"/>
          <w:bCs/>
          <w:i/>
          <w:sz w:val="21"/>
          <w:szCs w:val="21"/>
          <w:lang w:eastAsia="zh-CN"/>
        </w:rPr>
        <w:t xml:space="preserve"> Keep the previous agreements </w:t>
      </w:r>
    </w:p>
    <w:p w14:paraId="262E8F3A" w14:textId="77777777" w:rsidR="00BF2153" w:rsidRPr="003E431E" w:rsidRDefault="00BF2153" w:rsidP="00BF2153">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3E431E">
        <w:rPr>
          <w:rFonts w:eastAsia="宋体" w:hint="eastAsia"/>
          <w:b/>
          <w:sz w:val="21"/>
          <w:szCs w:val="21"/>
          <w:lang w:eastAsia="zh-CN"/>
        </w:rPr>
        <w:t>Proposals:</w:t>
      </w:r>
    </w:p>
    <w:p w14:paraId="63396C26" w14:textId="77777777" w:rsidR="00BF2153" w:rsidRPr="003E431E"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3E431E">
        <w:rPr>
          <w:rFonts w:eastAsiaTheme="minorEastAsia"/>
          <w:bCs/>
          <w:sz w:val="21"/>
          <w:szCs w:val="21"/>
          <w:lang w:eastAsia="zh-CN"/>
        </w:rPr>
        <w:t xml:space="preserve">Option </w:t>
      </w:r>
      <w:r w:rsidRPr="003E431E">
        <w:rPr>
          <w:rFonts w:eastAsiaTheme="minorEastAsia" w:hint="eastAsia"/>
          <w:bCs/>
          <w:sz w:val="21"/>
          <w:szCs w:val="21"/>
          <w:lang w:eastAsia="zh-CN"/>
        </w:rPr>
        <w:t>A</w:t>
      </w:r>
      <w:r w:rsidRPr="003E431E">
        <w:rPr>
          <w:rFonts w:eastAsiaTheme="minorEastAsia"/>
          <w:bCs/>
          <w:sz w:val="21"/>
          <w:szCs w:val="21"/>
          <w:lang w:eastAsia="zh-CN"/>
        </w:rPr>
        <w:t>: A</w:t>
      </w:r>
      <w:r w:rsidRPr="003E431E">
        <w:rPr>
          <w:rFonts w:eastAsiaTheme="minorEastAsia" w:hint="eastAsia"/>
          <w:bCs/>
          <w:sz w:val="21"/>
          <w:szCs w:val="21"/>
          <w:lang w:eastAsia="zh-CN"/>
        </w:rPr>
        <w:t xml:space="preserve">s optional UE </w:t>
      </w:r>
      <w:r w:rsidRPr="003E431E">
        <w:rPr>
          <w:rFonts w:eastAsiaTheme="minorEastAsia"/>
          <w:bCs/>
          <w:sz w:val="21"/>
          <w:szCs w:val="21"/>
          <w:lang w:eastAsia="zh-CN"/>
        </w:rPr>
        <w:t>behaviour</w:t>
      </w:r>
      <w:r w:rsidRPr="003E431E">
        <w:rPr>
          <w:rFonts w:eastAsiaTheme="minorEastAsia" w:hint="eastAsia"/>
          <w:bCs/>
          <w:sz w:val="21"/>
          <w:szCs w:val="21"/>
          <w:lang w:eastAsia="zh-CN"/>
        </w:rPr>
        <w:t xml:space="preserve">, </w:t>
      </w:r>
      <w:r w:rsidRPr="003E431E">
        <w:rPr>
          <w:rFonts w:eastAsiaTheme="minorEastAsia" w:hint="eastAsia"/>
          <w:sz w:val="21"/>
          <w:szCs w:val="21"/>
          <w:lang w:val="en-US" w:eastAsia="zh-CN"/>
        </w:rPr>
        <w:t>t</w:t>
      </w:r>
      <w:r w:rsidRPr="003E431E">
        <w:rPr>
          <w:rFonts w:eastAsia="PMingLiU"/>
          <w:sz w:val="21"/>
          <w:szCs w:val="21"/>
          <w:lang w:val="en-US" w:eastAsia="zh-TW"/>
        </w:rPr>
        <w:t xml:space="preserve">otal switching period </w:t>
      </w:r>
      <w:r w:rsidRPr="003E431E">
        <w:rPr>
          <w:rFonts w:eastAsiaTheme="minorEastAsia" w:hint="eastAsia"/>
          <w:sz w:val="21"/>
          <w:szCs w:val="21"/>
          <w:lang w:val="en-US" w:eastAsia="zh-CN"/>
        </w:rPr>
        <w:t>can be</w:t>
      </w:r>
      <w:r w:rsidRPr="003E431E">
        <w:rPr>
          <w:rFonts w:eastAsia="PMingLiU"/>
          <w:sz w:val="21"/>
          <w:szCs w:val="21"/>
          <w:lang w:val="en-US" w:eastAsia="zh-TW"/>
        </w:rPr>
        <w:t xml:space="preserve"> exten</w:t>
      </w:r>
      <w:r w:rsidRPr="003E431E">
        <w:rPr>
          <w:rFonts w:eastAsiaTheme="minorEastAsia" w:hint="eastAsia"/>
          <w:sz w:val="21"/>
          <w:szCs w:val="21"/>
          <w:lang w:val="en-US" w:eastAsia="zh-CN"/>
        </w:rPr>
        <w:t>ded</w:t>
      </w:r>
      <w:r w:rsidRPr="003E431E">
        <w:rPr>
          <w:rFonts w:eastAsia="PMingLiU"/>
          <w:sz w:val="21"/>
          <w:szCs w:val="21"/>
          <w:lang w:val="en-US" w:eastAsia="zh-TW"/>
        </w:rPr>
        <w:t xml:space="preserve"> if UE is not capable for concurrent </w:t>
      </w:r>
      <w:r w:rsidRPr="003E431E">
        <w:rPr>
          <w:bCs/>
          <w:sz w:val="21"/>
          <w:szCs w:val="21"/>
          <w:lang w:val="en-US" w:eastAsia="zh-CN"/>
        </w:rPr>
        <w:t>TX</w:t>
      </w:r>
      <w:r w:rsidRPr="003E431E">
        <w:rPr>
          <w:rFonts w:eastAsia="PMingLiU"/>
          <w:sz w:val="21"/>
          <w:szCs w:val="21"/>
          <w:lang w:val="en-US" w:eastAsia="zh-TW"/>
        </w:rPr>
        <w:t xml:space="preserve"> switching on the two TX chains.</w:t>
      </w:r>
      <w:r w:rsidRPr="003E431E">
        <w:rPr>
          <w:rFonts w:eastAsiaTheme="minorEastAsia" w:hint="eastAsia"/>
          <w:sz w:val="21"/>
          <w:szCs w:val="21"/>
          <w:lang w:val="en-US" w:eastAsia="zh-CN"/>
        </w:rPr>
        <w:t xml:space="preserve"> </w:t>
      </w:r>
      <w:r>
        <w:rPr>
          <w:rFonts w:eastAsiaTheme="minorEastAsia" w:hint="eastAsia"/>
          <w:sz w:val="21"/>
          <w:szCs w:val="21"/>
          <w:lang w:val="en-US" w:eastAsia="zh-CN"/>
        </w:rPr>
        <w:t>(</w:t>
      </w:r>
      <w:r>
        <w:rPr>
          <w:rFonts w:eastAsiaTheme="minorEastAsia" w:hint="eastAsia"/>
          <w:bCs/>
          <w:sz w:val="21"/>
          <w:szCs w:val="21"/>
          <w:lang w:eastAsia="zh-CN"/>
        </w:rPr>
        <w:t>vivo,</w:t>
      </w:r>
      <w:r w:rsidRPr="008D46FA">
        <w:rPr>
          <w:rFonts w:hint="eastAsia"/>
          <w:bCs/>
          <w:sz w:val="21"/>
          <w:szCs w:val="21"/>
          <w:lang w:val="en-US" w:eastAsia="zh-CN"/>
        </w:rPr>
        <w:t xml:space="preserve"> </w:t>
      </w:r>
      <w:proofErr w:type="spellStart"/>
      <w:r>
        <w:rPr>
          <w:rFonts w:hint="eastAsia"/>
          <w:bCs/>
          <w:sz w:val="21"/>
          <w:szCs w:val="21"/>
          <w:lang w:val="en-US" w:eastAsia="zh-CN"/>
        </w:rPr>
        <w:t>Xiaomi</w:t>
      </w:r>
      <w:proofErr w:type="spellEnd"/>
      <w:r>
        <w:rPr>
          <w:rFonts w:hint="eastAsia"/>
          <w:bCs/>
          <w:sz w:val="21"/>
          <w:szCs w:val="21"/>
          <w:lang w:val="en-US" w:eastAsia="zh-CN"/>
        </w:rPr>
        <w:t>, QC</w:t>
      </w:r>
      <w:r>
        <w:rPr>
          <w:rFonts w:eastAsiaTheme="minorEastAsia" w:hint="eastAsia"/>
          <w:sz w:val="21"/>
          <w:szCs w:val="21"/>
          <w:lang w:val="en-US" w:eastAsia="zh-CN"/>
        </w:rPr>
        <w:t>)</w:t>
      </w:r>
    </w:p>
    <w:p w14:paraId="2CF6E3F8" w14:textId="77777777" w:rsidR="00BF2153" w:rsidRPr="003C4115"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strike/>
          <w:sz w:val="21"/>
          <w:szCs w:val="21"/>
          <w:lang w:eastAsia="zh-CN"/>
        </w:rPr>
      </w:pPr>
      <w:r w:rsidRPr="003C4115">
        <w:rPr>
          <w:rFonts w:eastAsiaTheme="minorEastAsia" w:hint="eastAsia"/>
          <w:bCs/>
          <w:strike/>
          <w:sz w:val="21"/>
          <w:szCs w:val="21"/>
          <w:lang w:eastAsia="zh-CN"/>
        </w:rPr>
        <w:t>O</w:t>
      </w:r>
      <w:r w:rsidRPr="003C4115">
        <w:rPr>
          <w:rFonts w:eastAsiaTheme="minorEastAsia"/>
          <w:bCs/>
          <w:strike/>
          <w:sz w:val="21"/>
          <w:szCs w:val="21"/>
          <w:lang w:eastAsia="zh-CN"/>
        </w:rPr>
        <w:t>p</w:t>
      </w:r>
      <w:r w:rsidRPr="003C4115">
        <w:rPr>
          <w:rFonts w:eastAsiaTheme="minorEastAsia" w:hint="eastAsia"/>
          <w:bCs/>
          <w:strike/>
          <w:sz w:val="21"/>
          <w:szCs w:val="21"/>
          <w:lang w:eastAsia="zh-CN"/>
        </w:rPr>
        <w:t>tion A1: a</w:t>
      </w:r>
      <w:r w:rsidRPr="003C4115">
        <w:rPr>
          <w:rFonts w:eastAsiaTheme="minorEastAsia"/>
          <w:bCs/>
          <w:strike/>
          <w:sz w:val="21"/>
          <w:szCs w:val="21"/>
          <w:lang w:eastAsia="zh-CN"/>
        </w:rPr>
        <w:t xml:space="preserve">dd new values {70, 175} </w:t>
      </w:r>
      <w:proofErr w:type="spellStart"/>
      <w:r w:rsidRPr="003C4115">
        <w:rPr>
          <w:rFonts w:eastAsiaTheme="minorEastAsia"/>
          <w:bCs/>
          <w:strike/>
          <w:sz w:val="21"/>
          <w:szCs w:val="21"/>
          <w:lang w:eastAsia="zh-CN"/>
        </w:rPr>
        <w:t>usec</w:t>
      </w:r>
      <w:proofErr w:type="spellEnd"/>
      <w:r w:rsidRPr="003C4115">
        <w:rPr>
          <w:rFonts w:eastAsiaTheme="minorEastAsia"/>
          <w:bCs/>
          <w:strike/>
          <w:sz w:val="21"/>
          <w:szCs w:val="21"/>
          <w:lang w:eastAsia="zh-CN"/>
        </w:rPr>
        <w:t xml:space="preserve"> in</w:t>
      </w:r>
      <w:r w:rsidRPr="003C4115">
        <w:rPr>
          <w:rFonts w:eastAsiaTheme="minorEastAsia" w:hint="eastAsia"/>
          <w:bCs/>
          <w:strike/>
          <w:sz w:val="21"/>
          <w:szCs w:val="21"/>
          <w:lang w:eastAsia="zh-CN"/>
        </w:rPr>
        <w:t xml:space="preserve"> addition to</w:t>
      </w:r>
      <w:r w:rsidRPr="003C4115">
        <w:rPr>
          <w:rFonts w:eastAsiaTheme="minorEastAsia"/>
          <w:bCs/>
          <w:strike/>
          <w:sz w:val="21"/>
          <w:szCs w:val="21"/>
          <w:lang w:eastAsia="zh-CN"/>
        </w:rPr>
        <w:t xml:space="preserve"> the agreed set</w:t>
      </w:r>
      <w:r w:rsidRPr="003C4115">
        <w:rPr>
          <w:rFonts w:eastAsiaTheme="minorEastAsia" w:hint="eastAsia"/>
          <w:bCs/>
          <w:strike/>
          <w:sz w:val="21"/>
          <w:szCs w:val="21"/>
          <w:lang w:eastAsia="zh-CN"/>
        </w:rPr>
        <w:t xml:space="preserve"> of </w:t>
      </w:r>
      <w:r w:rsidRPr="003C4115">
        <w:rPr>
          <w:rFonts w:eastAsia="Yu Mincho"/>
          <w:bCs/>
          <w:iCs/>
          <w:strike/>
          <w:sz w:val="21"/>
          <w:szCs w:val="21"/>
          <w:lang w:val="en-US"/>
        </w:rPr>
        <w:t>{35 us, 140 us, 210 us}</w:t>
      </w:r>
      <w:r w:rsidRPr="003C4115">
        <w:rPr>
          <w:rFonts w:eastAsiaTheme="minorEastAsia"/>
          <w:bCs/>
          <w:strike/>
          <w:sz w:val="21"/>
          <w:szCs w:val="21"/>
          <w:lang w:eastAsia="zh-CN"/>
        </w:rPr>
        <w:t xml:space="preserve"> </w:t>
      </w:r>
    </w:p>
    <w:p w14:paraId="169465BB" w14:textId="77777777" w:rsidR="00BF2153" w:rsidRPr="003E431E"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sz w:val="21"/>
          <w:szCs w:val="21"/>
          <w:lang w:eastAsia="zh-CN"/>
        </w:rPr>
      </w:pPr>
      <w:r w:rsidRPr="003E431E">
        <w:rPr>
          <w:rFonts w:eastAsiaTheme="minorEastAsia"/>
          <w:bCs/>
          <w:sz w:val="21"/>
          <w:szCs w:val="21"/>
          <w:lang w:eastAsia="zh-CN"/>
        </w:rPr>
        <w:t xml:space="preserve">Option </w:t>
      </w:r>
      <w:r w:rsidRPr="003E431E">
        <w:rPr>
          <w:rFonts w:eastAsiaTheme="minorEastAsia" w:hint="eastAsia"/>
          <w:bCs/>
          <w:sz w:val="21"/>
          <w:szCs w:val="21"/>
          <w:lang w:eastAsia="zh-CN"/>
        </w:rPr>
        <w:t>A</w:t>
      </w:r>
      <w:r w:rsidRPr="003E431E">
        <w:rPr>
          <w:rFonts w:eastAsiaTheme="minorEastAsia"/>
          <w:bCs/>
          <w:sz w:val="21"/>
          <w:szCs w:val="21"/>
          <w:lang w:eastAsia="zh-CN"/>
        </w:rPr>
        <w:t>2: Sum of two switching periods</w:t>
      </w:r>
      <w:r w:rsidRPr="003E431E">
        <w:rPr>
          <w:rFonts w:eastAsiaTheme="minorEastAsia" w:hint="eastAsia"/>
          <w:bCs/>
          <w:sz w:val="21"/>
          <w:szCs w:val="21"/>
          <w:lang w:eastAsia="zh-CN"/>
        </w:rPr>
        <w:t xml:space="preserve"> </w:t>
      </w:r>
      <w:r>
        <w:rPr>
          <w:rFonts w:eastAsiaTheme="minorEastAsia" w:hint="eastAsia"/>
          <w:bCs/>
          <w:sz w:val="21"/>
          <w:szCs w:val="21"/>
          <w:lang w:eastAsia="zh-CN"/>
        </w:rPr>
        <w:t>(vivo,</w:t>
      </w:r>
      <w:r w:rsidRPr="008D46FA">
        <w:rPr>
          <w:rFonts w:hint="eastAsia"/>
          <w:bCs/>
          <w:sz w:val="21"/>
          <w:szCs w:val="21"/>
          <w:lang w:val="en-US" w:eastAsia="zh-CN"/>
        </w:rPr>
        <w:t xml:space="preserve"> </w:t>
      </w:r>
      <w:proofErr w:type="spellStart"/>
      <w:r>
        <w:rPr>
          <w:rFonts w:hint="eastAsia"/>
          <w:bCs/>
          <w:sz w:val="21"/>
          <w:szCs w:val="21"/>
          <w:lang w:val="en-US" w:eastAsia="zh-CN"/>
        </w:rPr>
        <w:t>Xiaomi</w:t>
      </w:r>
      <w:proofErr w:type="spellEnd"/>
      <w:r>
        <w:rPr>
          <w:rFonts w:hint="eastAsia"/>
          <w:bCs/>
          <w:sz w:val="21"/>
          <w:szCs w:val="21"/>
          <w:lang w:val="en-US" w:eastAsia="zh-CN"/>
        </w:rPr>
        <w:t>, QC</w:t>
      </w:r>
      <w:r>
        <w:rPr>
          <w:rFonts w:eastAsiaTheme="minorEastAsia" w:hint="eastAsia"/>
          <w:bCs/>
          <w:sz w:val="21"/>
          <w:szCs w:val="21"/>
          <w:lang w:eastAsia="zh-CN"/>
        </w:rPr>
        <w:t>)</w:t>
      </w:r>
    </w:p>
    <w:p w14:paraId="560F7918" w14:textId="77777777" w:rsidR="00BF2153" w:rsidRPr="003E431E" w:rsidRDefault="00BF2153" w:rsidP="00BF2153">
      <w:pPr>
        <w:pStyle w:val="afc"/>
        <w:numPr>
          <w:ilvl w:val="1"/>
          <w:numId w:val="9"/>
        </w:numPr>
        <w:overflowPunct/>
        <w:autoSpaceDE/>
        <w:autoSpaceDN/>
        <w:adjustRightInd/>
        <w:snapToGrid w:val="0"/>
        <w:spacing w:after="120"/>
        <w:ind w:left="1560" w:firstLineChars="0" w:hanging="284"/>
        <w:textAlignment w:val="auto"/>
        <w:rPr>
          <w:sz w:val="21"/>
          <w:szCs w:val="21"/>
          <w:lang w:eastAsia="zh-CN"/>
        </w:rPr>
      </w:pPr>
      <w:r w:rsidRPr="003E431E">
        <w:rPr>
          <w:bCs/>
          <w:sz w:val="21"/>
          <w:szCs w:val="21"/>
        </w:rPr>
        <w:t xml:space="preserve">When UE is scheduled to switch two TX chains in such way that switching periods may overlap, the </w:t>
      </w:r>
      <w:r w:rsidRPr="003E431E">
        <w:rPr>
          <w:rFonts w:eastAsia="DengXian"/>
          <w:sz w:val="21"/>
          <w:szCs w:val="21"/>
          <w:lang w:val="en-US" w:eastAsia="zh-CN"/>
        </w:rPr>
        <w:t>switching</w:t>
      </w:r>
      <w:r w:rsidRPr="003E431E">
        <w:rPr>
          <w:bCs/>
          <w:sz w:val="21"/>
          <w:szCs w:val="21"/>
        </w:rPr>
        <w:t xml:space="preserve"> period is extended for both band pairs and total switching time is the sum of possible switching periods for the band pairs involved.</w:t>
      </w:r>
    </w:p>
    <w:p w14:paraId="2AA57678" w14:textId="77777777" w:rsidR="00BF2153" w:rsidRPr="003E431E" w:rsidRDefault="00BF2153" w:rsidP="00BF2153">
      <w:pPr>
        <w:pStyle w:val="afc"/>
        <w:numPr>
          <w:ilvl w:val="1"/>
          <w:numId w:val="9"/>
        </w:numPr>
        <w:overflowPunct/>
        <w:autoSpaceDE/>
        <w:autoSpaceDN/>
        <w:adjustRightInd/>
        <w:snapToGrid w:val="0"/>
        <w:spacing w:after="120"/>
        <w:ind w:left="1560" w:firstLineChars="0" w:hanging="284"/>
        <w:textAlignment w:val="auto"/>
        <w:rPr>
          <w:sz w:val="21"/>
          <w:szCs w:val="21"/>
          <w:lang w:eastAsia="zh-CN"/>
        </w:rPr>
      </w:pPr>
      <w:r w:rsidRPr="003E431E">
        <w:rPr>
          <w:bCs/>
          <w:sz w:val="21"/>
          <w:szCs w:val="21"/>
        </w:rPr>
        <w:lastRenderedPageBreak/>
        <w:t xml:space="preserve">When UE is scheduled for transmissions so that the switching is from two bands with one TX each to another two bands one TX each, denoted for example A+B to C+D, and it cannot be determined if UE switches TX chains from A to C or D or from B to C or D, the switching time is sum of </w:t>
      </w:r>
      <w:proofErr w:type="gramStart"/>
      <w:r w:rsidRPr="003E431E">
        <w:rPr>
          <w:bCs/>
          <w:sz w:val="21"/>
          <w:szCs w:val="21"/>
        </w:rPr>
        <w:t>max{</w:t>
      </w:r>
      <w:proofErr w:type="spellStart"/>
      <w:proofErr w:type="gramEnd"/>
      <w:r w:rsidRPr="003E431E">
        <w:rPr>
          <w:bCs/>
          <w:sz w:val="21"/>
          <w:szCs w:val="21"/>
        </w:rPr>
        <w:t>T</w:t>
      </w:r>
      <w:r w:rsidRPr="003E431E">
        <w:rPr>
          <w:bCs/>
          <w:sz w:val="21"/>
          <w:szCs w:val="21"/>
          <w:vertAlign w:val="subscript"/>
        </w:rPr>
        <w:t>switch_A</w:t>
      </w:r>
      <w:proofErr w:type="spellEnd"/>
      <w:r w:rsidRPr="003E431E">
        <w:rPr>
          <w:bCs/>
          <w:sz w:val="21"/>
          <w:szCs w:val="21"/>
          <w:vertAlign w:val="subscript"/>
        </w:rPr>
        <w:t>-C</w:t>
      </w:r>
      <w:r w:rsidRPr="003E431E">
        <w:rPr>
          <w:bCs/>
          <w:sz w:val="21"/>
          <w:szCs w:val="21"/>
        </w:rPr>
        <w:t xml:space="preserve">, </w:t>
      </w:r>
      <w:proofErr w:type="spellStart"/>
      <w:r w:rsidRPr="003E431E">
        <w:rPr>
          <w:bCs/>
          <w:sz w:val="21"/>
          <w:szCs w:val="21"/>
        </w:rPr>
        <w:t>T</w:t>
      </w:r>
      <w:r w:rsidRPr="003E431E">
        <w:rPr>
          <w:bCs/>
          <w:sz w:val="21"/>
          <w:szCs w:val="21"/>
          <w:vertAlign w:val="subscript"/>
        </w:rPr>
        <w:t>switch_A</w:t>
      </w:r>
      <w:proofErr w:type="spellEnd"/>
      <w:r w:rsidRPr="003E431E">
        <w:rPr>
          <w:bCs/>
          <w:sz w:val="21"/>
          <w:szCs w:val="21"/>
          <w:vertAlign w:val="subscript"/>
        </w:rPr>
        <w:t>-D</w:t>
      </w:r>
      <w:r w:rsidRPr="003E431E">
        <w:rPr>
          <w:bCs/>
          <w:sz w:val="21"/>
          <w:szCs w:val="21"/>
        </w:rPr>
        <w:t>,} and max{</w:t>
      </w:r>
      <w:proofErr w:type="spellStart"/>
      <w:r w:rsidRPr="003E431E">
        <w:rPr>
          <w:bCs/>
          <w:sz w:val="21"/>
          <w:szCs w:val="21"/>
        </w:rPr>
        <w:t>T</w:t>
      </w:r>
      <w:r w:rsidRPr="003E431E">
        <w:rPr>
          <w:bCs/>
          <w:sz w:val="21"/>
          <w:szCs w:val="21"/>
          <w:vertAlign w:val="subscript"/>
        </w:rPr>
        <w:t>switch_B</w:t>
      </w:r>
      <w:proofErr w:type="spellEnd"/>
      <w:r w:rsidRPr="003E431E">
        <w:rPr>
          <w:bCs/>
          <w:sz w:val="21"/>
          <w:szCs w:val="21"/>
          <w:vertAlign w:val="subscript"/>
        </w:rPr>
        <w:t>-C</w:t>
      </w:r>
      <w:r w:rsidRPr="003E431E">
        <w:rPr>
          <w:bCs/>
          <w:sz w:val="21"/>
          <w:szCs w:val="21"/>
        </w:rPr>
        <w:t xml:space="preserve">, </w:t>
      </w:r>
      <w:proofErr w:type="spellStart"/>
      <w:r w:rsidRPr="003E431E">
        <w:rPr>
          <w:bCs/>
          <w:sz w:val="21"/>
          <w:szCs w:val="21"/>
        </w:rPr>
        <w:t>T</w:t>
      </w:r>
      <w:r w:rsidRPr="003E431E">
        <w:rPr>
          <w:bCs/>
          <w:sz w:val="21"/>
          <w:szCs w:val="21"/>
          <w:vertAlign w:val="subscript"/>
        </w:rPr>
        <w:t>switch_B</w:t>
      </w:r>
      <w:proofErr w:type="spellEnd"/>
      <w:r w:rsidRPr="003E431E">
        <w:rPr>
          <w:bCs/>
          <w:sz w:val="21"/>
          <w:szCs w:val="21"/>
          <w:vertAlign w:val="subscript"/>
        </w:rPr>
        <w:t>-D</w:t>
      </w:r>
      <w:r w:rsidRPr="003E431E">
        <w:rPr>
          <w:bCs/>
          <w:sz w:val="21"/>
          <w:szCs w:val="21"/>
        </w:rPr>
        <w:t>}.</w:t>
      </w:r>
    </w:p>
    <w:p w14:paraId="28BEB0E3" w14:textId="77777777" w:rsidR="00BF2153" w:rsidRPr="00D721F0" w:rsidRDefault="00BF2153" w:rsidP="00BF2153">
      <w:pPr>
        <w:pStyle w:val="afc"/>
        <w:numPr>
          <w:ilvl w:val="1"/>
          <w:numId w:val="9"/>
        </w:numPr>
        <w:overflowPunct/>
        <w:autoSpaceDE/>
        <w:autoSpaceDN/>
        <w:adjustRightInd/>
        <w:snapToGrid w:val="0"/>
        <w:spacing w:after="120"/>
        <w:ind w:left="1560" w:firstLineChars="0" w:hanging="284"/>
        <w:textAlignment w:val="auto"/>
        <w:rPr>
          <w:sz w:val="21"/>
          <w:szCs w:val="21"/>
          <w:lang w:eastAsia="zh-CN"/>
        </w:rPr>
      </w:pPr>
      <w:r w:rsidRPr="003E431E">
        <w:rPr>
          <w:rFonts w:eastAsia="Yu Mincho"/>
          <w:bCs/>
          <w:sz w:val="21"/>
          <w:szCs w:val="21"/>
        </w:rPr>
        <w:t>Include clearly the aspect that when two TX chains are switched with different lengths of the switching periods, none of the TX chains are expected to be used for transmissions.</w:t>
      </w:r>
    </w:p>
    <w:p w14:paraId="3694BF65" w14:textId="77777777" w:rsidR="00BF2153" w:rsidRPr="00D721F0"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rPr>
      </w:pPr>
      <w:r w:rsidRPr="003E431E">
        <w:rPr>
          <w:rFonts w:eastAsiaTheme="minorEastAsia"/>
          <w:bCs/>
          <w:sz w:val="21"/>
          <w:szCs w:val="21"/>
          <w:lang w:eastAsia="zh-CN"/>
        </w:rPr>
        <w:t xml:space="preserve">Option </w:t>
      </w:r>
      <w:r w:rsidRPr="003E431E">
        <w:rPr>
          <w:rFonts w:eastAsiaTheme="minorEastAsia" w:hint="eastAsia"/>
          <w:bCs/>
          <w:sz w:val="21"/>
          <w:szCs w:val="21"/>
          <w:lang w:eastAsia="zh-CN"/>
        </w:rPr>
        <w:t>A</w:t>
      </w:r>
      <w:r>
        <w:rPr>
          <w:rFonts w:eastAsiaTheme="minorEastAsia" w:hint="eastAsia"/>
          <w:bCs/>
          <w:sz w:val="21"/>
          <w:szCs w:val="21"/>
          <w:lang w:eastAsia="zh-CN"/>
        </w:rPr>
        <w:t>3</w:t>
      </w:r>
      <w:r w:rsidRPr="003E431E">
        <w:rPr>
          <w:rFonts w:eastAsiaTheme="minorEastAsia"/>
          <w:bCs/>
          <w:sz w:val="21"/>
          <w:szCs w:val="21"/>
          <w:lang w:eastAsia="zh-CN"/>
        </w:rPr>
        <w:t xml:space="preserve">: </w:t>
      </w:r>
      <w:r w:rsidRPr="00D721F0">
        <w:rPr>
          <w:bCs/>
          <w:sz w:val="21"/>
          <w:szCs w:val="21"/>
        </w:rPr>
        <w:t xml:space="preserve">New </w:t>
      </w:r>
      <w:r w:rsidRPr="00D721F0">
        <w:rPr>
          <w:rFonts w:eastAsiaTheme="minorEastAsia"/>
          <w:bCs/>
          <w:sz w:val="21"/>
          <w:szCs w:val="21"/>
          <w:lang w:eastAsia="zh-CN"/>
        </w:rPr>
        <w:t>switching</w:t>
      </w:r>
      <w:r w:rsidRPr="00D721F0">
        <w:rPr>
          <w:bCs/>
          <w:sz w:val="21"/>
          <w:szCs w:val="21"/>
        </w:rPr>
        <w:t xml:space="preserve"> periods capabilities are defined as uplinkTxSwitchingPeriod1T1Tto2T and uplinkTxSwitchingPeriod1T1Tto1T1T per two band pairs</w:t>
      </w:r>
      <w:r>
        <w:rPr>
          <w:rFonts w:hint="eastAsia"/>
          <w:bCs/>
          <w:sz w:val="21"/>
          <w:szCs w:val="21"/>
          <w:lang w:eastAsia="zh-CN"/>
        </w:rPr>
        <w:t xml:space="preserve"> (QC)</w:t>
      </w:r>
    </w:p>
    <w:p w14:paraId="037F51BF" w14:textId="77777777" w:rsidR="00BF2153" w:rsidRPr="00D721F0" w:rsidRDefault="00BF2153" w:rsidP="00BF2153">
      <w:pPr>
        <w:pStyle w:val="afc"/>
        <w:numPr>
          <w:ilvl w:val="1"/>
          <w:numId w:val="9"/>
        </w:numPr>
        <w:overflowPunct/>
        <w:autoSpaceDE/>
        <w:autoSpaceDN/>
        <w:adjustRightInd/>
        <w:snapToGrid w:val="0"/>
        <w:spacing w:after="120"/>
        <w:ind w:left="1560" w:firstLineChars="0" w:hanging="284"/>
        <w:textAlignment w:val="auto"/>
        <w:rPr>
          <w:sz w:val="21"/>
          <w:szCs w:val="21"/>
          <w:lang w:eastAsia="zh-CN"/>
        </w:rPr>
      </w:pPr>
      <w:r>
        <w:rPr>
          <w:rFonts w:eastAsiaTheme="minorEastAsia" w:hint="eastAsia"/>
          <w:sz w:val="21"/>
          <w:szCs w:val="21"/>
          <w:lang w:eastAsia="zh-CN"/>
        </w:rPr>
        <w:t xml:space="preserve">QC: </w:t>
      </w:r>
    </w:p>
    <w:p w14:paraId="466FCDE0" w14:textId="77777777" w:rsidR="00BF2153" w:rsidRPr="00D721F0" w:rsidRDefault="00BF2153" w:rsidP="00BF2153">
      <w:pPr>
        <w:pStyle w:val="afc"/>
        <w:numPr>
          <w:ilvl w:val="3"/>
          <w:numId w:val="23"/>
        </w:numPr>
        <w:overflowPunct/>
        <w:autoSpaceDE/>
        <w:autoSpaceDN/>
        <w:adjustRightInd/>
        <w:snapToGrid w:val="0"/>
        <w:spacing w:after="120"/>
        <w:ind w:firstLineChars="0" w:hanging="267"/>
        <w:textAlignment w:val="auto"/>
        <w:rPr>
          <w:rFonts w:eastAsia="Yu Mincho"/>
          <w:bCs/>
          <w:sz w:val="21"/>
          <w:szCs w:val="21"/>
        </w:rPr>
      </w:pPr>
      <w:r w:rsidRPr="00D721F0">
        <w:rPr>
          <w:rFonts w:eastAsia="Yu Mincho"/>
          <w:bCs/>
          <w:sz w:val="21"/>
          <w:szCs w:val="21"/>
        </w:rPr>
        <w:t>Allowing UE a longer switching time for {1T</w:t>
      </w:r>
      <w:proofErr w:type="gramStart"/>
      <w:r w:rsidRPr="00D721F0">
        <w:rPr>
          <w:rFonts w:eastAsia="Yu Mincho"/>
          <w:bCs/>
          <w:sz w:val="21"/>
          <w:szCs w:val="21"/>
        </w:rPr>
        <w:t>,1T,0T,0T</w:t>
      </w:r>
      <w:proofErr w:type="gramEnd"/>
      <w:r w:rsidRPr="00D721F0">
        <w:rPr>
          <w:rFonts w:eastAsia="Yu Mincho"/>
          <w:bCs/>
          <w:sz w:val="21"/>
          <w:szCs w:val="21"/>
        </w:rPr>
        <w:t xml:space="preserve">} to {0T,0T,1T,1T} case increases UL opportunities and therefore network performance. </w:t>
      </w:r>
    </w:p>
    <w:p w14:paraId="4A39DAC6" w14:textId="77777777" w:rsidR="00BF2153" w:rsidRPr="00D721F0" w:rsidRDefault="00BF2153" w:rsidP="00BF2153">
      <w:pPr>
        <w:pStyle w:val="afc"/>
        <w:numPr>
          <w:ilvl w:val="3"/>
          <w:numId w:val="23"/>
        </w:numPr>
        <w:overflowPunct/>
        <w:autoSpaceDE/>
        <w:autoSpaceDN/>
        <w:adjustRightInd/>
        <w:snapToGrid w:val="0"/>
        <w:spacing w:after="120"/>
        <w:ind w:firstLineChars="0" w:hanging="267"/>
        <w:textAlignment w:val="auto"/>
        <w:rPr>
          <w:rFonts w:eastAsia="Yu Mincho"/>
          <w:bCs/>
          <w:sz w:val="21"/>
          <w:szCs w:val="21"/>
        </w:rPr>
      </w:pPr>
      <w:r w:rsidRPr="00D721F0">
        <w:rPr>
          <w:rFonts w:eastAsia="Yu Mincho"/>
          <w:bCs/>
          <w:sz w:val="21"/>
          <w:szCs w:val="21"/>
        </w:rPr>
        <w:t>In RAN1 feasibility study and simulations for 3 and 4 band TX switching, longer switching time for all cases was assumed and throughput gain over 2-band switching case is still achieved</w:t>
      </w:r>
    </w:p>
    <w:p w14:paraId="288AB3F3" w14:textId="77777777" w:rsidR="00BF2153" w:rsidRPr="00D721F0" w:rsidRDefault="00BF2153" w:rsidP="00BF2153">
      <w:pPr>
        <w:pStyle w:val="afc"/>
        <w:numPr>
          <w:ilvl w:val="3"/>
          <w:numId w:val="23"/>
        </w:numPr>
        <w:overflowPunct/>
        <w:autoSpaceDE/>
        <w:autoSpaceDN/>
        <w:adjustRightInd/>
        <w:snapToGrid w:val="0"/>
        <w:spacing w:after="120"/>
        <w:ind w:firstLineChars="0" w:hanging="267"/>
        <w:textAlignment w:val="auto"/>
        <w:rPr>
          <w:rFonts w:eastAsia="Yu Mincho"/>
          <w:bCs/>
          <w:sz w:val="21"/>
          <w:szCs w:val="21"/>
        </w:rPr>
      </w:pPr>
      <w:r w:rsidRPr="00D721F0">
        <w:rPr>
          <w:rFonts w:eastAsia="Yu Mincho"/>
          <w:bCs/>
          <w:sz w:val="21"/>
          <w:szCs w:val="21"/>
        </w:rPr>
        <w:t>If longer switching time is specified for case {1T</w:t>
      </w:r>
      <w:proofErr w:type="gramStart"/>
      <w:r w:rsidRPr="00D721F0">
        <w:rPr>
          <w:rFonts w:eastAsia="Yu Mincho"/>
          <w:bCs/>
          <w:sz w:val="21"/>
          <w:szCs w:val="21"/>
        </w:rPr>
        <w:t>,1T,0T,0T</w:t>
      </w:r>
      <w:proofErr w:type="gramEnd"/>
      <w:r w:rsidRPr="00D721F0">
        <w:rPr>
          <w:rFonts w:eastAsia="Yu Mincho"/>
          <w:bCs/>
          <w:sz w:val="21"/>
          <w:szCs w:val="21"/>
        </w:rPr>
        <w:t xml:space="preserve">} to {0T,0T,1T,1T} that is valid only for </w:t>
      </w:r>
      <w:proofErr w:type="spellStart"/>
      <w:r w:rsidRPr="00D721F0">
        <w:rPr>
          <w:rFonts w:eastAsia="Yu Mincho"/>
          <w:bCs/>
          <w:sz w:val="21"/>
          <w:szCs w:val="21"/>
        </w:rPr>
        <w:t>dualUL</w:t>
      </w:r>
      <w:proofErr w:type="spellEnd"/>
      <w:r w:rsidRPr="00D721F0">
        <w:rPr>
          <w:rFonts w:eastAsia="Yu Mincho"/>
          <w:bCs/>
          <w:sz w:val="21"/>
          <w:szCs w:val="21"/>
        </w:rPr>
        <w:t xml:space="preserve">, the </w:t>
      </w:r>
      <w:proofErr w:type="spellStart"/>
      <w:r w:rsidRPr="00D721F0">
        <w:rPr>
          <w:rFonts w:eastAsia="Yu Mincho"/>
          <w:bCs/>
          <w:sz w:val="21"/>
          <w:szCs w:val="21"/>
        </w:rPr>
        <w:t>dualUL</w:t>
      </w:r>
      <w:proofErr w:type="spellEnd"/>
      <w:r w:rsidRPr="00D721F0">
        <w:rPr>
          <w:rFonts w:eastAsia="Yu Mincho"/>
          <w:bCs/>
          <w:sz w:val="21"/>
          <w:szCs w:val="21"/>
        </w:rPr>
        <w:t xml:space="preserve"> network throughput performance over the </w:t>
      </w:r>
      <w:proofErr w:type="spellStart"/>
      <w:r w:rsidRPr="00D721F0">
        <w:rPr>
          <w:rFonts w:eastAsia="Yu Mincho"/>
          <w:bCs/>
          <w:sz w:val="21"/>
          <w:szCs w:val="21"/>
        </w:rPr>
        <w:t>switchedUL</w:t>
      </w:r>
      <w:proofErr w:type="spellEnd"/>
      <w:r w:rsidRPr="00D721F0">
        <w:rPr>
          <w:rFonts w:eastAsia="Yu Mincho"/>
          <w:bCs/>
          <w:sz w:val="21"/>
          <w:szCs w:val="21"/>
        </w:rPr>
        <w:t xml:space="preserve"> is still much better.     </w:t>
      </w:r>
    </w:p>
    <w:p w14:paraId="6C2638D5" w14:textId="77777777" w:rsidR="00BF2153"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3E431E">
        <w:rPr>
          <w:bCs/>
          <w:sz w:val="21"/>
          <w:szCs w:val="21"/>
          <w:lang w:val="en-US" w:eastAsia="zh-CN"/>
        </w:rPr>
        <w:t>Option</w:t>
      </w:r>
      <w:r w:rsidRPr="003E431E">
        <w:rPr>
          <w:rFonts w:eastAsiaTheme="minorEastAsia"/>
          <w:bCs/>
          <w:sz w:val="21"/>
          <w:szCs w:val="21"/>
          <w:lang w:eastAsia="zh-CN"/>
        </w:rPr>
        <w:t xml:space="preserve"> </w:t>
      </w:r>
      <w:r w:rsidRPr="003E431E">
        <w:rPr>
          <w:rFonts w:eastAsiaTheme="minorEastAsia" w:hint="eastAsia"/>
          <w:bCs/>
          <w:sz w:val="21"/>
          <w:szCs w:val="21"/>
          <w:lang w:eastAsia="zh-CN"/>
        </w:rPr>
        <w:t>B</w:t>
      </w:r>
      <w:r w:rsidRPr="003E431E">
        <w:rPr>
          <w:rFonts w:eastAsiaTheme="minorEastAsia"/>
          <w:bCs/>
          <w:sz w:val="21"/>
          <w:szCs w:val="21"/>
          <w:lang w:eastAsia="zh-CN"/>
        </w:rPr>
        <w:t>:</w:t>
      </w:r>
      <w:r w:rsidRPr="003E431E">
        <w:rPr>
          <w:rFonts w:eastAsiaTheme="minorEastAsia" w:hint="eastAsia"/>
          <w:bCs/>
          <w:sz w:val="21"/>
          <w:szCs w:val="21"/>
          <w:lang w:eastAsia="zh-CN"/>
        </w:rPr>
        <w:t xml:space="preserve"> Keep the previous agreements </w:t>
      </w:r>
      <w:r>
        <w:rPr>
          <w:rFonts w:eastAsiaTheme="minorEastAsia" w:hint="eastAsia"/>
          <w:bCs/>
          <w:sz w:val="21"/>
          <w:szCs w:val="21"/>
          <w:lang w:eastAsia="zh-CN"/>
        </w:rPr>
        <w:t>(HW, ZTE, OPPO)</w:t>
      </w:r>
    </w:p>
    <w:p w14:paraId="115F2F21" w14:textId="77777777" w:rsidR="00BF2153"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sz w:val="21"/>
          <w:szCs w:val="21"/>
          <w:lang w:eastAsia="zh-CN"/>
        </w:rPr>
      </w:pPr>
      <w:r>
        <w:rPr>
          <w:rFonts w:eastAsiaTheme="minorEastAsia" w:hint="eastAsia"/>
          <w:bCs/>
          <w:sz w:val="21"/>
          <w:szCs w:val="21"/>
          <w:lang w:eastAsia="zh-CN"/>
        </w:rPr>
        <w:t xml:space="preserve">HW: </w:t>
      </w:r>
    </w:p>
    <w:p w14:paraId="0B9FC01C" w14:textId="77777777" w:rsidR="00BF2153" w:rsidRPr="003E431E" w:rsidRDefault="00BF2153" w:rsidP="00BF2153">
      <w:pPr>
        <w:pStyle w:val="afc"/>
        <w:numPr>
          <w:ilvl w:val="1"/>
          <w:numId w:val="9"/>
        </w:numPr>
        <w:overflowPunct/>
        <w:autoSpaceDE/>
        <w:autoSpaceDN/>
        <w:adjustRightInd/>
        <w:snapToGrid w:val="0"/>
        <w:spacing w:after="120"/>
        <w:ind w:left="1560" w:firstLineChars="0" w:hanging="284"/>
        <w:textAlignment w:val="auto"/>
        <w:rPr>
          <w:rFonts w:eastAsia="Yu Mincho"/>
          <w:bCs/>
          <w:sz w:val="21"/>
          <w:szCs w:val="21"/>
        </w:rPr>
      </w:pPr>
      <w:r w:rsidRPr="003E431E">
        <w:rPr>
          <w:rFonts w:eastAsia="Yu Mincho"/>
          <w:bCs/>
          <w:sz w:val="21"/>
          <w:szCs w:val="21"/>
        </w:rPr>
        <w:fldChar w:fldCharType="begin"/>
      </w:r>
      <w:r w:rsidRPr="003E431E">
        <w:rPr>
          <w:rFonts w:eastAsia="Yu Mincho"/>
          <w:bCs/>
          <w:sz w:val="21"/>
          <w:szCs w:val="21"/>
        </w:rPr>
        <w:instrText xml:space="preserve"> REF _Ref134524457 \h  \* MERGEFORMAT </w:instrText>
      </w:r>
      <w:r w:rsidRPr="003E431E">
        <w:rPr>
          <w:rFonts w:eastAsia="Yu Mincho"/>
          <w:bCs/>
          <w:sz w:val="21"/>
          <w:szCs w:val="21"/>
        </w:rPr>
      </w:r>
      <w:r w:rsidRPr="003E431E">
        <w:rPr>
          <w:rFonts w:eastAsia="Yu Mincho"/>
          <w:bCs/>
          <w:sz w:val="21"/>
          <w:szCs w:val="21"/>
        </w:rPr>
        <w:fldChar w:fldCharType="separate"/>
      </w:r>
      <w:r w:rsidRPr="003E431E">
        <w:rPr>
          <w:rFonts w:eastAsia="Yu Mincho"/>
          <w:bCs/>
          <w:sz w:val="21"/>
          <w:szCs w:val="21"/>
        </w:rPr>
        <w:t>Adding new values to the agreed switching period set is not expected.</w:t>
      </w:r>
      <w:r w:rsidRPr="003E431E">
        <w:rPr>
          <w:rFonts w:eastAsia="Yu Mincho"/>
          <w:bCs/>
          <w:sz w:val="21"/>
          <w:szCs w:val="21"/>
        </w:rPr>
        <w:fldChar w:fldCharType="end"/>
      </w:r>
    </w:p>
    <w:p w14:paraId="0A99B1B7" w14:textId="77777777" w:rsidR="00BF2153" w:rsidRPr="003E431E" w:rsidRDefault="00BF2153" w:rsidP="00BF2153">
      <w:pPr>
        <w:pStyle w:val="afc"/>
        <w:numPr>
          <w:ilvl w:val="3"/>
          <w:numId w:val="23"/>
        </w:numPr>
        <w:overflowPunct/>
        <w:autoSpaceDE/>
        <w:autoSpaceDN/>
        <w:adjustRightInd/>
        <w:snapToGrid w:val="0"/>
        <w:spacing w:after="120"/>
        <w:ind w:firstLineChars="0" w:hanging="267"/>
        <w:textAlignment w:val="auto"/>
        <w:rPr>
          <w:rFonts w:eastAsia="Yu Mincho"/>
          <w:bCs/>
          <w:sz w:val="21"/>
          <w:szCs w:val="21"/>
        </w:rPr>
      </w:pPr>
      <w:r w:rsidRPr="003E431E">
        <w:rPr>
          <w:rFonts w:eastAsia="Yu Mincho"/>
          <w:bCs/>
          <w:sz w:val="21"/>
          <w:szCs w:val="21"/>
        </w:rPr>
        <w:t xml:space="preserve">Rel-18 </w:t>
      </w:r>
      <w:proofErr w:type="spellStart"/>
      <w:r w:rsidRPr="003E431E">
        <w:rPr>
          <w:rFonts w:eastAsia="Yu Mincho"/>
          <w:bCs/>
          <w:sz w:val="21"/>
          <w:szCs w:val="21"/>
        </w:rPr>
        <w:t>Tx</w:t>
      </w:r>
      <w:proofErr w:type="spellEnd"/>
      <w:r w:rsidRPr="003E431E">
        <w:rPr>
          <w:rFonts w:eastAsia="Yu Mincho"/>
          <w:bCs/>
          <w:sz w:val="21"/>
          <w:szCs w:val="21"/>
        </w:rPr>
        <w:t xml:space="preserve"> switching can work well based on the previous agreement without error.</w:t>
      </w:r>
    </w:p>
    <w:p w14:paraId="45436E28" w14:textId="77777777" w:rsidR="00BF2153" w:rsidRPr="003E431E" w:rsidRDefault="00BF2153" w:rsidP="00BF2153">
      <w:pPr>
        <w:pStyle w:val="afc"/>
        <w:numPr>
          <w:ilvl w:val="3"/>
          <w:numId w:val="23"/>
        </w:numPr>
        <w:overflowPunct/>
        <w:autoSpaceDE/>
        <w:autoSpaceDN/>
        <w:adjustRightInd/>
        <w:snapToGrid w:val="0"/>
        <w:spacing w:after="120"/>
        <w:ind w:firstLineChars="0" w:hanging="267"/>
        <w:textAlignment w:val="auto"/>
        <w:rPr>
          <w:rFonts w:eastAsia="Yu Mincho"/>
          <w:bCs/>
          <w:sz w:val="21"/>
          <w:szCs w:val="21"/>
        </w:rPr>
      </w:pPr>
      <w:r w:rsidRPr="003E431E">
        <w:rPr>
          <w:rFonts w:eastAsia="Yu Mincho"/>
          <w:bCs/>
          <w:sz w:val="21"/>
          <w:szCs w:val="21"/>
        </w:rPr>
        <w:t xml:space="preserve">Adding new values would increase the complexity from the perspective of network.  </w:t>
      </w:r>
    </w:p>
    <w:p w14:paraId="46E5C29B" w14:textId="77777777" w:rsidR="00BF2153" w:rsidRPr="003E431E" w:rsidRDefault="00BF2153" w:rsidP="00BF2153">
      <w:pPr>
        <w:pStyle w:val="afc"/>
        <w:numPr>
          <w:ilvl w:val="1"/>
          <w:numId w:val="9"/>
        </w:numPr>
        <w:overflowPunct/>
        <w:autoSpaceDE/>
        <w:autoSpaceDN/>
        <w:adjustRightInd/>
        <w:snapToGrid w:val="0"/>
        <w:spacing w:after="120"/>
        <w:ind w:left="1560" w:firstLineChars="0" w:hanging="284"/>
        <w:textAlignment w:val="auto"/>
        <w:rPr>
          <w:rFonts w:eastAsia="Yu Mincho"/>
          <w:bCs/>
          <w:sz w:val="21"/>
          <w:szCs w:val="21"/>
        </w:rPr>
      </w:pPr>
      <w:r w:rsidRPr="003E431E">
        <w:rPr>
          <w:rFonts w:eastAsia="Yu Mincho"/>
          <w:bCs/>
          <w:sz w:val="21"/>
          <w:szCs w:val="21"/>
        </w:rPr>
        <w:fldChar w:fldCharType="begin"/>
      </w:r>
      <w:r w:rsidRPr="003E431E">
        <w:rPr>
          <w:rFonts w:eastAsia="Yu Mincho"/>
          <w:bCs/>
          <w:sz w:val="21"/>
          <w:szCs w:val="21"/>
        </w:rPr>
        <w:instrText xml:space="preserve"> REF _Ref134524472 \h  \* MERGEFORMAT </w:instrText>
      </w:r>
      <w:r w:rsidRPr="003E431E">
        <w:rPr>
          <w:rFonts w:eastAsia="Yu Mincho"/>
          <w:bCs/>
          <w:sz w:val="21"/>
          <w:szCs w:val="21"/>
        </w:rPr>
      </w:r>
      <w:r w:rsidRPr="003E431E">
        <w:rPr>
          <w:rFonts w:eastAsia="Yu Mincho"/>
          <w:bCs/>
          <w:sz w:val="21"/>
          <w:szCs w:val="21"/>
        </w:rPr>
        <w:fldChar w:fldCharType="separate"/>
      </w:r>
      <w:r w:rsidRPr="003E431E">
        <w:rPr>
          <w:rFonts w:eastAsia="Yu Mincho"/>
          <w:bCs/>
          <w:sz w:val="21"/>
          <w:szCs w:val="21"/>
        </w:rPr>
        <w:t>Sum of two switching periods is not expected.</w:t>
      </w:r>
      <w:r w:rsidRPr="003E431E">
        <w:rPr>
          <w:rFonts w:eastAsia="Yu Mincho"/>
          <w:bCs/>
          <w:sz w:val="21"/>
          <w:szCs w:val="21"/>
        </w:rPr>
        <w:fldChar w:fldCharType="end"/>
      </w:r>
    </w:p>
    <w:p w14:paraId="7767987C" w14:textId="77777777" w:rsidR="00BF2153" w:rsidRPr="003E431E" w:rsidRDefault="00BF2153" w:rsidP="00BF2153">
      <w:pPr>
        <w:pStyle w:val="afc"/>
        <w:numPr>
          <w:ilvl w:val="3"/>
          <w:numId w:val="23"/>
        </w:numPr>
        <w:overflowPunct/>
        <w:autoSpaceDE/>
        <w:autoSpaceDN/>
        <w:adjustRightInd/>
        <w:snapToGrid w:val="0"/>
        <w:spacing w:after="120"/>
        <w:ind w:firstLineChars="0" w:hanging="267"/>
        <w:textAlignment w:val="auto"/>
        <w:rPr>
          <w:rFonts w:eastAsia="Yu Mincho"/>
          <w:bCs/>
          <w:sz w:val="21"/>
          <w:szCs w:val="21"/>
        </w:rPr>
      </w:pPr>
      <w:r w:rsidRPr="003E431E">
        <w:rPr>
          <w:rFonts w:eastAsia="Yu Mincho"/>
          <w:bCs/>
          <w:sz w:val="21"/>
          <w:szCs w:val="21"/>
        </w:rPr>
        <w:t xml:space="preserve">The illustrated time mask on summing of two switching periods has been precluded in the last meeting since it </w:t>
      </w:r>
      <w:proofErr w:type="gramStart"/>
      <w:r w:rsidRPr="003E431E">
        <w:rPr>
          <w:rFonts w:eastAsia="Yu Mincho"/>
          <w:bCs/>
          <w:sz w:val="21"/>
          <w:szCs w:val="21"/>
        </w:rPr>
        <w:t>violate</w:t>
      </w:r>
      <w:proofErr w:type="gramEnd"/>
      <w:r w:rsidRPr="003E431E">
        <w:rPr>
          <w:rFonts w:eastAsia="Yu Mincho"/>
          <w:bCs/>
          <w:sz w:val="21"/>
          <w:szCs w:val="21"/>
        </w:rPr>
        <w:t xml:space="preserve"> the RAN1 agreement.</w:t>
      </w:r>
    </w:p>
    <w:p w14:paraId="5C51C7A1" w14:textId="77777777" w:rsidR="00BF2153" w:rsidRPr="003E431E" w:rsidRDefault="00BF2153" w:rsidP="00BF2153">
      <w:pPr>
        <w:pStyle w:val="afc"/>
        <w:numPr>
          <w:ilvl w:val="3"/>
          <w:numId w:val="23"/>
        </w:numPr>
        <w:overflowPunct/>
        <w:autoSpaceDE/>
        <w:autoSpaceDN/>
        <w:adjustRightInd/>
        <w:snapToGrid w:val="0"/>
        <w:spacing w:after="120"/>
        <w:ind w:firstLineChars="0" w:hanging="267"/>
        <w:textAlignment w:val="auto"/>
        <w:rPr>
          <w:rFonts w:eastAsia="Yu Mincho"/>
          <w:bCs/>
          <w:sz w:val="21"/>
          <w:szCs w:val="21"/>
        </w:rPr>
      </w:pPr>
      <w:r w:rsidRPr="003E431E">
        <w:rPr>
          <w:rFonts w:eastAsia="Yu Mincho"/>
          <w:bCs/>
          <w:sz w:val="21"/>
          <w:szCs w:val="21"/>
        </w:rPr>
        <w:t xml:space="preserve">According to RAN1’s evaluation, too long switching period would results in worse performance for </w:t>
      </w:r>
      <w:proofErr w:type="spellStart"/>
      <w:proofErr w:type="gramStart"/>
      <w:r w:rsidRPr="003E431E">
        <w:rPr>
          <w:rFonts w:eastAsia="Yu Mincho"/>
          <w:bCs/>
          <w:sz w:val="21"/>
          <w:szCs w:val="21"/>
        </w:rPr>
        <w:t>Tx</w:t>
      </w:r>
      <w:proofErr w:type="spellEnd"/>
      <w:proofErr w:type="gramEnd"/>
      <w:r w:rsidRPr="003E431E">
        <w:rPr>
          <w:rFonts w:eastAsia="Yu Mincho"/>
          <w:bCs/>
          <w:sz w:val="21"/>
          <w:szCs w:val="21"/>
        </w:rPr>
        <w:t xml:space="preserve"> switching than semi-static UL CA or single uplink.</w:t>
      </w:r>
    </w:p>
    <w:p w14:paraId="48644B9F" w14:textId="77777777" w:rsidR="00BF2153" w:rsidRPr="003E431E" w:rsidRDefault="00BF2153" w:rsidP="00BF2153">
      <w:pPr>
        <w:pStyle w:val="afc"/>
        <w:numPr>
          <w:ilvl w:val="1"/>
          <w:numId w:val="9"/>
        </w:numPr>
        <w:overflowPunct/>
        <w:autoSpaceDE/>
        <w:autoSpaceDN/>
        <w:adjustRightInd/>
        <w:snapToGrid w:val="0"/>
        <w:spacing w:after="120"/>
        <w:ind w:left="1560" w:firstLineChars="0" w:hanging="284"/>
        <w:textAlignment w:val="auto"/>
        <w:rPr>
          <w:rFonts w:eastAsia="Yu Mincho"/>
          <w:bCs/>
          <w:sz w:val="21"/>
          <w:szCs w:val="21"/>
        </w:rPr>
      </w:pPr>
      <w:r w:rsidRPr="003E431E">
        <w:rPr>
          <w:rFonts w:eastAsia="Yu Mincho"/>
          <w:bCs/>
          <w:sz w:val="21"/>
          <w:szCs w:val="21"/>
        </w:rPr>
        <w:t xml:space="preserve">The worse optional capability results from the sum of switching periods should not be introduced considering optional capability is equivalent to advanced capability from RAN2’s logic.  </w:t>
      </w:r>
    </w:p>
    <w:p w14:paraId="4AB5EE53" w14:textId="77777777" w:rsidR="00BF2153" w:rsidRDefault="00BF2153" w:rsidP="00BF2153">
      <w:pPr>
        <w:widowControl w:val="0"/>
        <w:numPr>
          <w:ilvl w:val="2"/>
          <w:numId w:val="7"/>
        </w:numPr>
        <w:tabs>
          <w:tab w:val="left" w:pos="484"/>
          <w:tab w:val="left" w:pos="709"/>
          <w:tab w:val="left" w:pos="851"/>
          <w:tab w:val="left" w:pos="1440"/>
          <w:tab w:val="left" w:pos="1701"/>
          <w:tab w:val="left" w:pos="1800"/>
          <w:tab w:val="left" w:pos="2160"/>
          <w:tab w:val="left" w:pos="3393"/>
        </w:tabs>
        <w:overflowPunct w:val="0"/>
        <w:autoSpaceDE w:val="0"/>
        <w:autoSpaceDN w:val="0"/>
        <w:adjustRightInd w:val="0"/>
        <w:snapToGrid w:val="0"/>
        <w:spacing w:after="120"/>
        <w:ind w:left="1021" w:hanging="227"/>
        <w:textAlignment w:val="baseline"/>
        <w:rPr>
          <w:rFonts w:eastAsiaTheme="minorEastAsia"/>
          <w:bCs/>
          <w:sz w:val="21"/>
          <w:szCs w:val="21"/>
          <w:lang w:eastAsia="zh-CN"/>
        </w:rPr>
      </w:pPr>
      <w:r>
        <w:rPr>
          <w:rFonts w:eastAsiaTheme="minorEastAsia" w:hint="eastAsia"/>
          <w:bCs/>
          <w:sz w:val="21"/>
          <w:szCs w:val="21"/>
          <w:lang w:eastAsia="zh-CN"/>
        </w:rPr>
        <w:t xml:space="preserve">ZTE: </w:t>
      </w:r>
      <w:r w:rsidRPr="00B53F01">
        <w:rPr>
          <w:rFonts w:eastAsiaTheme="minorEastAsia"/>
          <w:bCs/>
          <w:sz w:val="21"/>
          <w:szCs w:val="21"/>
          <w:lang w:eastAsia="zh-CN"/>
        </w:rPr>
        <w:t>Switching period longer than 210us would cause NW performance degradation</w:t>
      </w:r>
    </w:p>
    <w:p w14:paraId="4084BEA5" w14:textId="77777777" w:rsidR="00BF2153" w:rsidRPr="003E431E" w:rsidRDefault="00BF2153" w:rsidP="00BF2153">
      <w:pPr>
        <w:widowControl w:val="0"/>
        <w:numPr>
          <w:ilvl w:val="2"/>
          <w:numId w:val="7"/>
        </w:numPr>
        <w:tabs>
          <w:tab w:val="left" w:pos="484"/>
          <w:tab w:val="left" w:pos="709"/>
          <w:tab w:val="left" w:pos="851"/>
          <w:tab w:val="left" w:pos="1440"/>
          <w:tab w:val="left" w:pos="1701"/>
          <w:tab w:val="left" w:pos="1800"/>
          <w:tab w:val="left" w:pos="2160"/>
          <w:tab w:val="left" w:pos="3393"/>
        </w:tabs>
        <w:overflowPunct w:val="0"/>
        <w:autoSpaceDE w:val="0"/>
        <w:autoSpaceDN w:val="0"/>
        <w:adjustRightInd w:val="0"/>
        <w:snapToGrid w:val="0"/>
        <w:spacing w:after="120"/>
        <w:ind w:left="1021" w:hanging="227"/>
        <w:textAlignment w:val="baseline"/>
        <w:rPr>
          <w:rFonts w:eastAsiaTheme="minorEastAsia"/>
          <w:bCs/>
          <w:sz w:val="21"/>
          <w:szCs w:val="21"/>
          <w:lang w:eastAsia="zh-CN"/>
        </w:rPr>
      </w:pPr>
      <w:r>
        <w:rPr>
          <w:rFonts w:eastAsiaTheme="minorEastAsia" w:hint="eastAsia"/>
          <w:bCs/>
          <w:sz w:val="21"/>
          <w:szCs w:val="21"/>
          <w:lang w:eastAsia="zh-CN"/>
        </w:rPr>
        <w:t xml:space="preserve">OPPO: </w:t>
      </w:r>
    </w:p>
    <w:p w14:paraId="3F928746" w14:textId="77777777" w:rsidR="00BF2153" w:rsidRPr="00B53F01" w:rsidRDefault="00BF2153" w:rsidP="00BF2153">
      <w:pPr>
        <w:pStyle w:val="afc"/>
        <w:numPr>
          <w:ilvl w:val="1"/>
          <w:numId w:val="9"/>
        </w:numPr>
        <w:overflowPunct/>
        <w:autoSpaceDE/>
        <w:autoSpaceDN/>
        <w:adjustRightInd/>
        <w:snapToGrid w:val="0"/>
        <w:spacing w:after="120"/>
        <w:ind w:left="1560" w:firstLineChars="0" w:hanging="284"/>
        <w:textAlignment w:val="auto"/>
        <w:rPr>
          <w:rFonts w:eastAsia="Yu Mincho"/>
          <w:bCs/>
          <w:sz w:val="21"/>
          <w:szCs w:val="21"/>
        </w:rPr>
      </w:pPr>
      <w:r w:rsidRPr="00B53F01">
        <w:rPr>
          <w:rFonts w:eastAsia="Yu Mincho"/>
          <w:bCs/>
          <w:sz w:val="21"/>
          <w:szCs w:val="21"/>
        </w:rPr>
        <w:t>It is unclear why only 70us and 175us are needed but 140+140, 35+210, 140+210, 210+210 are not needed.</w:t>
      </w:r>
    </w:p>
    <w:p w14:paraId="735C5F45" w14:textId="77777777" w:rsidR="00BF2153" w:rsidRPr="00B53F01" w:rsidRDefault="00BF2153" w:rsidP="00BF2153">
      <w:pPr>
        <w:pStyle w:val="afc"/>
        <w:numPr>
          <w:ilvl w:val="1"/>
          <w:numId w:val="9"/>
        </w:numPr>
        <w:overflowPunct/>
        <w:autoSpaceDE/>
        <w:autoSpaceDN/>
        <w:adjustRightInd/>
        <w:snapToGrid w:val="0"/>
        <w:spacing w:after="120"/>
        <w:ind w:left="1560" w:firstLineChars="0" w:hanging="284"/>
        <w:textAlignment w:val="auto"/>
        <w:rPr>
          <w:rFonts w:eastAsia="Yu Mincho"/>
          <w:bCs/>
          <w:sz w:val="21"/>
          <w:szCs w:val="21"/>
        </w:rPr>
      </w:pPr>
      <w:r w:rsidRPr="00B53F01">
        <w:rPr>
          <w:rFonts w:eastAsia="Yu Mincho"/>
          <w:bCs/>
          <w:sz w:val="21"/>
          <w:szCs w:val="21"/>
        </w:rPr>
        <w:t xml:space="preserve">Large switch period will make the </w:t>
      </w:r>
      <w:proofErr w:type="spellStart"/>
      <w:proofErr w:type="gramStart"/>
      <w:r w:rsidRPr="00B53F01">
        <w:rPr>
          <w:rFonts w:eastAsia="Yu Mincho"/>
          <w:bCs/>
          <w:sz w:val="21"/>
          <w:szCs w:val="21"/>
        </w:rPr>
        <w:t>Tx</w:t>
      </w:r>
      <w:proofErr w:type="spellEnd"/>
      <w:proofErr w:type="gramEnd"/>
      <w:r w:rsidRPr="00B53F01">
        <w:rPr>
          <w:rFonts w:eastAsia="Yu Mincho"/>
          <w:bCs/>
          <w:sz w:val="21"/>
          <w:szCs w:val="21"/>
        </w:rPr>
        <w:t xml:space="preserve"> switching feature no useful.</w:t>
      </w:r>
    </w:p>
    <w:p w14:paraId="39BFC7E9" w14:textId="77777777" w:rsidR="00BF2153" w:rsidRPr="00B53F01" w:rsidRDefault="00BF2153" w:rsidP="00BF2153">
      <w:pPr>
        <w:pStyle w:val="afc"/>
        <w:numPr>
          <w:ilvl w:val="1"/>
          <w:numId w:val="9"/>
        </w:numPr>
        <w:overflowPunct/>
        <w:autoSpaceDE/>
        <w:autoSpaceDN/>
        <w:adjustRightInd/>
        <w:snapToGrid w:val="0"/>
        <w:spacing w:after="120"/>
        <w:ind w:left="1560" w:firstLineChars="0" w:hanging="284"/>
        <w:textAlignment w:val="auto"/>
        <w:rPr>
          <w:rFonts w:eastAsia="Yu Mincho"/>
          <w:bCs/>
          <w:sz w:val="21"/>
          <w:szCs w:val="21"/>
        </w:rPr>
      </w:pPr>
      <w:r w:rsidRPr="00B53F01">
        <w:rPr>
          <w:rFonts w:eastAsia="Yu Mincho"/>
          <w:bCs/>
          <w:sz w:val="21"/>
          <w:szCs w:val="21"/>
        </w:rPr>
        <w:t>It is UE choice which value among 35us, 140us and 210us will be reported, and if UE cannot do parallel switching of two band pairs then it is free to choose a larger value to cover the whole switching periods.</w:t>
      </w:r>
    </w:p>
    <w:p w14:paraId="66399DCF" w14:textId="77777777" w:rsidR="003C4115" w:rsidRDefault="003C4115" w:rsidP="003C4115">
      <w:pPr>
        <w:pStyle w:val="afc"/>
        <w:numPr>
          <w:ilvl w:val="0"/>
          <w:numId w:val="3"/>
        </w:numPr>
        <w:overflowPunct/>
        <w:autoSpaceDE/>
        <w:autoSpaceDN/>
        <w:adjustRightInd/>
        <w:snapToGrid w:val="0"/>
        <w:spacing w:after="120"/>
        <w:ind w:left="284" w:firstLineChars="0" w:hanging="284"/>
        <w:textAlignment w:val="auto"/>
        <w:rPr>
          <w:rFonts w:eastAsia="宋体" w:hint="eastAsia"/>
          <w:b/>
          <w:sz w:val="21"/>
          <w:szCs w:val="21"/>
          <w:lang w:eastAsia="zh-CN"/>
        </w:rPr>
      </w:pPr>
      <w:r>
        <w:rPr>
          <w:rFonts w:eastAsia="宋体" w:hint="eastAsia"/>
          <w:b/>
          <w:sz w:val="21"/>
          <w:szCs w:val="21"/>
          <w:lang w:eastAsia="zh-CN"/>
        </w:rPr>
        <w:t>Recommended WF:</w:t>
      </w:r>
    </w:p>
    <w:p w14:paraId="4B67F227" w14:textId="60559FB1" w:rsidR="003C4115" w:rsidRPr="005B6B48" w:rsidRDefault="003C4115" w:rsidP="003C4115">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rFonts w:hint="eastAsia"/>
          <w:bCs/>
          <w:sz w:val="21"/>
          <w:szCs w:val="21"/>
          <w:lang w:val="en-US" w:eastAsia="zh-CN"/>
        </w:rPr>
        <w:t xml:space="preserve">Companies are </w:t>
      </w:r>
      <w:r>
        <w:rPr>
          <w:bCs/>
          <w:sz w:val="21"/>
          <w:szCs w:val="21"/>
          <w:lang w:val="en-US" w:eastAsia="zh-CN"/>
        </w:rPr>
        <w:t>encourage</w:t>
      </w:r>
      <w:r>
        <w:rPr>
          <w:rFonts w:hint="eastAsia"/>
          <w:bCs/>
          <w:sz w:val="21"/>
          <w:szCs w:val="21"/>
          <w:lang w:val="en-US" w:eastAsia="zh-CN"/>
        </w:rPr>
        <w:t>d to review the new O</w:t>
      </w:r>
      <w:r>
        <w:rPr>
          <w:bCs/>
          <w:sz w:val="21"/>
          <w:szCs w:val="21"/>
          <w:lang w:val="en-US" w:eastAsia="zh-CN"/>
        </w:rPr>
        <w:t>p</w:t>
      </w:r>
      <w:r>
        <w:rPr>
          <w:rFonts w:hint="eastAsia"/>
          <w:bCs/>
          <w:sz w:val="21"/>
          <w:szCs w:val="21"/>
          <w:lang w:val="en-US" w:eastAsia="zh-CN"/>
        </w:rPr>
        <w:t>tion A3 from Qualcomm.</w:t>
      </w:r>
    </w:p>
    <w:p w14:paraId="0D651A6D" w14:textId="77777777" w:rsidR="00BF2153" w:rsidRPr="003C4115" w:rsidRDefault="00BF2153" w:rsidP="00BF2153">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textAlignment w:val="baseline"/>
        <w:rPr>
          <w:bCs/>
          <w:sz w:val="21"/>
          <w:szCs w:val="21"/>
          <w:lang w:eastAsia="zh-CN"/>
        </w:rPr>
      </w:pPr>
    </w:p>
    <w:p w14:paraId="7AB386D5" w14:textId="5B1FE0EE" w:rsidR="00BF2153" w:rsidRDefault="00BF2153" w:rsidP="00BF2153">
      <w:pPr>
        <w:pStyle w:val="4"/>
        <w:numPr>
          <w:ilvl w:val="0"/>
          <w:numId w:val="0"/>
        </w:numPr>
      </w:pPr>
      <w:r>
        <w:rPr>
          <w:rFonts w:hint="eastAsia"/>
        </w:rPr>
        <w:t xml:space="preserve">Issue </w:t>
      </w:r>
      <w:r>
        <w:t>1-</w:t>
      </w:r>
      <w:r>
        <w:rPr>
          <w:rFonts w:hint="eastAsia"/>
        </w:rPr>
        <w:t>1</w:t>
      </w:r>
      <w:r>
        <w:rPr>
          <w:rFonts w:hint="eastAsia"/>
        </w:rPr>
        <w:t>-2</w:t>
      </w:r>
      <w:r>
        <w:t xml:space="preserve">: </w:t>
      </w:r>
      <w:r>
        <w:rPr>
          <w:rFonts w:hint="eastAsia"/>
        </w:rPr>
        <w:t>S</w:t>
      </w:r>
      <w:r>
        <w:t xml:space="preserve">witching </w:t>
      </w:r>
      <w:r>
        <w:rPr>
          <w:rFonts w:hint="eastAsia"/>
        </w:rPr>
        <w:t xml:space="preserve">case </w:t>
      </w:r>
      <w:r>
        <w:t xml:space="preserve">across </w:t>
      </w:r>
      <w:r>
        <w:rPr>
          <w:rFonts w:hint="eastAsia"/>
        </w:rPr>
        <w:t>three</w:t>
      </w:r>
      <w:r>
        <w:t xml:space="preserve"> bands</w:t>
      </w:r>
      <w:r>
        <w:rPr>
          <w:rFonts w:hint="eastAsia"/>
        </w:rPr>
        <w:t xml:space="preserve">, i.e., </w:t>
      </w:r>
      <w:r>
        <w:t>{1T,</w:t>
      </w:r>
      <w:r>
        <w:rPr>
          <w:rFonts w:hint="eastAsia"/>
        </w:rPr>
        <w:t xml:space="preserve"> </w:t>
      </w:r>
      <w:r>
        <w:t>1T,</w:t>
      </w:r>
      <w:r>
        <w:rPr>
          <w:rFonts w:hint="eastAsia"/>
        </w:rPr>
        <w:t xml:space="preserve"> </w:t>
      </w:r>
      <w:r>
        <w:t>0T} to {0T,</w:t>
      </w:r>
      <w:r>
        <w:rPr>
          <w:rFonts w:hint="eastAsia"/>
        </w:rPr>
        <w:t xml:space="preserve"> 0</w:t>
      </w:r>
      <w:r>
        <w:t>T,</w:t>
      </w:r>
      <w:r>
        <w:rPr>
          <w:rFonts w:hint="eastAsia"/>
        </w:rPr>
        <w:t xml:space="preserve"> </w:t>
      </w:r>
      <w:r>
        <w:t>2T}</w:t>
      </w:r>
    </w:p>
    <w:p w14:paraId="5448A545" w14:textId="77777777" w:rsidR="00BF2153" w:rsidRPr="008D2ACF" w:rsidRDefault="00BF2153" w:rsidP="00BF2153">
      <w:pPr>
        <w:snapToGrid w:val="0"/>
        <w:spacing w:after="120"/>
        <w:rPr>
          <w:b/>
          <w:i/>
          <w:sz w:val="21"/>
          <w:szCs w:val="21"/>
          <w:lang w:val="sv-SE" w:eastAsia="zh-CN"/>
        </w:rPr>
      </w:pPr>
      <w:r w:rsidRPr="008D2ACF">
        <w:rPr>
          <w:b/>
          <w:i/>
          <w:sz w:val="21"/>
          <w:szCs w:val="21"/>
          <w:lang w:val="sv-SE" w:eastAsia="zh-CN"/>
        </w:rPr>
        <w:t>Background</w:t>
      </w:r>
      <w:r w:rsidRPr="008D2ACF">
        <w:rPr>
          <w:rFonts w:hint="eastAsia"/>
          <w:b/>
          <w:i/>
          <w:sz w:val="21"/>
          <w:szCs w:val="21"/>
          <w:lang w:val="sv-SE" w:eastAsia="zh-CN"/>
        </w:rPr>
        <w:t xml:space="preserve">: WF in RAN4 </w:t>
      </w:r>
      <w:r w:rsidRPr="008D2ACF">
        <w:rPr>
          <w:b/>
          <w:i/>
          <w:sz w:val="21"/>
          <w:szCs w:val="21"/>
          <w:lang w:val="sv-SE" w:eastAsia="zh-CN"/>
        </w:rPr>
        <w:t>#106-bis-e</w:t>
      </w:r>
    </w:p>
    <w:p w14:paraId="01F926B4" w14:textId="77777777" w:rsidR="00BF2153" w:rsidRPr="008D2ACF" w:rsidRDefault="00BF2153" w:rsidP="00BF2153">
      <w:pPr>
        <w:pStyle w:val="afc"/>
        <w:numPr>
          <w:ilvl w:val="0"/>
          <w:numId w:val="3"/>
        </w:numPr>
        <w:overflowPunct/>
        <w:autoSpaceDE/>
        <w:autoSpaceDN/>
        <w:adjustRightInd/>
        <w:snapToGrid w:val="0"/>
        <w:spacing w:after="120"/>
        <w:ind w:left="284" w:firstLineChars="0" w:hanging="284"/>
        <w:textAlignment w:val="auto"/>
        <w:rPr>
          <w:rFonts w:eastAsia="宋体"/>
          <w:b/>
          <w:i/>
          <w:sz w:val="21"/>
          <w:szCs w:val="21"/>
          <w:lang w:eastAsia="zh-CN"/>
        </w:rPr>
      </w:pPr>
      <w:r w:rsidRPr="008D2ACF">
        <w:rPr>
          <w:rFonts w:eastAsia="宋体" w:hint="eastAsia"/>
          <w:i/>
          <w:sz w:val="21"/>
          <w:szCs w:val="21"/>
          <w:lang w:eastAsia="zh-CN"/>
        </w:rPr>
        <w:t>Further discuss in the next meeting:</w:t>
      </w:r>
    </w:p>
    <w:p w14:paraId="4E4E8AAD" w14:textId="77777777" w:rsidR="00BF2153" w:rsidRPr="008D2ACF"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i/>
          <w:sz w:val="21"/>
          <w:szCs w:val="21"/>
          <w:lang w:eastAsia="zh-CN"/>
        </w:rPr>
      </w:pPr>
      <w:r w:rsidRPr="008D2ACF">
        <w:rPr>
          <w:rFonts w:eastAsiaTheme="minorEastAsia"/>
          <w:bCs/>
          <w:i/>
          <w:sz w:val="21"/>
          <w:szCs w:val="21"/>
          <w:lang w:eastAsia="zh-CN"/>
        </w:rPr>
        <w:lastRenderedPageBreak/>
        <w:t xml:space="preserve">Option </w:t>
      </w:r>
      <w:r w:rsidRPr="008D2ACF">
        <w:rPr>
          <w:rFonts w:eastAsiaTheme="minorEastAsia" w:hint="eastAsia"/>
          <w:bCs/>
          <w:i/>
          <w:sz w:val="21"/>
          <w:szCs w:val="21"/>
          <w:lang w:eastAsia="zh-CN"/>
        </w:rPr>
        <w:t>A</w:t>
      </w:r>
      <w:r w:rsidRPr="008D2ACF">
        <w:rPr>
          <w:rFonts w:eastAsiaTheme="minorEastAsia"/>
          <w:bCs/>
          <w:i/>
          <w:sz w:val="21"/>
          <w:szCs w:val="21"/>
          <w:lang w:eastAsia="zh-CN"/>
        </w:rPr>
        <w:t>: A</w:t>
      </w:r>
      <w:r w:rsidRPr="008D2ACF">
        <w:rPr>
          <w:rFonts w:eastAsiaTheme="minorEastAsia" w:hint="eastAsia"/>
          <w:bCs/>
          <w:i/>
          <w:sz w:val="21"/>
          <w:szCs w:val="21"/>
          <w:lang w:eastAsia="zh-CN"/>
        </w:rPr>
        <w:t xml:space="preserve">s optional UE </w:t>
      </w:r>
      <w:r w:rsidRPr="008D2ACF">
        <w:rPr>
          <w:rFonts w:eastAsiaTheme="minorEastAsia"/>
          <w:bCs/>
          <w:i/>
          <w:sz w:val="21"/>
          <w:szCs w:val="21"/>
          <w:lang w:eastAsia="zh-CN"/>
        </w:rPr>
        <w:t>behaviour</w:t>
      </w:r>
      <w:r w:rsidRPr="008D2ACF">
        <w:rPr>
          <w:rFonts w:eastAsiaTheme="minorEastAsia" w:hint="eastAsia"/>
          <w:bCs/>
          <w:i/>
          <w:sz w:val="21"/>
          <w:szCs w:val="21"/>
          <w:lang w:eastAsia="zh-CN"/>
        </w:rPr>
        <w:t xml:space="preserve">, </w:t>
      </w:r>
      <w:r w:rsidRPr="008D2ACF">
        <w:rPr>
          <w:rFonts w:eastAsiaTheme="minorEastAsia" w:hint="eastAsia"/>
          <w:i/>
          <w:sz w:val="21"/>
          <w:szCs w:val="21"/>
          <w:lang w:val="en-US" w:eastAsia="zh-CN"/>
        </w:rPr>
        <w:t>t</w:t>
      </w:r>
      <w:r w:rsidRPr="008D2ACF">
        <w:rPr>
          <w:rFonts w:eastAsia="PMingLiU"/>
          <w:i/>
          <w:sz w:val="21"/>
          <w:szCs w:val="21"/>
          <w:lang w:val="en-US" w:eastAsia="zh-TW"/>
        </w:rPr>
        <w:t xml:space="preserve">otal switching period </w:t>
      </w:r>
      <w:r w:rsidRPr="008D2ACF">
        <w:rPr>
          <w:rFonts w:eastAsiaTheme="minorEastAsia" w:hint="eastAsia"/>
          <w:i/>
          <w:sz w:val="21"/>
          <w:szCs w:val="21"/>
          <w:lang w:val="en-US" w:eastAsia="zh-CN"/>
        </w:rPr>
        <w:t>can be</w:t>
      </w:r>
      <w:r w:rsidRPr="008D2ACF">
        <w:rPr>
          <w:rFonts w:eastAsia="PMingLiU"/>
          <w:i/>
          <w:sz w:val="21"/>
          <w:szCs w:val="21"/>
          <w:lang w:val="en-US" w:eastAsia="zh-TW"/>
        </w:rPr>
        <w:t xml:space="preserve"> exten</w:t>
      </w:r>
      <w:r w:rsidRPr="008D2ACF">
        <w:rPr>
          <w:rFonts w:eastAsiaTheme="minorEastAsia" w:hint="eastAsia"/>
          <w:i/>
          <w:sz w:val="21"/>
          <w:szCs w:val="21"/>
          <w:lang w:val="en-US" w:eastAsia="zh-CN"/>
        </w:rPr>
        <w:t>ded</w:t>
      </w:r>
      <w:r w:rsidRPr="008D2ACF">
        <w:rPr>
          <w:rFonts w:eastAsia="PMingLiU"/>
          <w:i/>
          <w:sz w:val="21"/>
          <w:szCs w:val="21"/>
          <w:lang w:val="en-US" w:eastAsia="zh-TW"/>
        </w:rPr>
        <w:t xml:space="preserve"> if UE is not capable for </w:t>
      </w:r>
      <w:r w:rsidRPr="008D2ACF">
        <w:rPr>
          <w:bCs/>
          <w:i/>
          <w:sz w:val="21"/>
          <w:szCs w:val="21"/>
          <w:lang w:val="en-US" w:eastAsia="zh-CN"/>
        </w:rPr>
        <w:t>concurrent</w:t>
      </w:r>
      <w:r w:rsidRPr="008D2ACF">
        <w:rPr>
          <w:rFonts w:eastAsia="PMingLiU"/>
          <w:i/>
          <w:sz w:val="21"/>
          <w:szCs w:val="21"/>
          <w:lang w:val="en-US" w:eastAsia="zh-TW"/>
        </w:rPr>
        <w:t xml:space="preserve"> TX switching on the two TX chains.</w:t>
      </w:r>
    </w:p>
    <w:p w14:paraId="362AED09" w14:textId="77777777" w:rsidR="00BF2153" w:rsidRPr="008D2ACF"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i/>
          <w:sz w:val="21"/>
          <w:szCs w:val="21"/>
          <w:lang w:eastAsia="zh-CN"/>
        </w:rPr>
      </w:pPr>
      <w:r w:rsidRPr="008D2ACF">
        <w:rPr>
          <w:rFonts w:eastAsiaTheme="minorEastAsia" w:hint="eastAsia"/>
          <w:bCs/>
          <w:i/>
          <w:sz w:val="21"/>
          <w:szCs w:val="21"/>
          <w:lang w:eastAsia="zh-CN"/>
        </w:rPr>
        <w:t>O</w:t>
      </w:r>
      <w:r w:rsidRPr="008D2ACF">
        <w:rPr>
          <w:rFonts w:eastAsiaTheme="minorEastAsia"/>
          <w:bCs/>
          <w:i/>
          <w:sz w:val="21"/>
          <w:szCs w:val="21"/>
          <w:lang w:eastAsia="zh-CN"/>
        </w:rPr>
        <w:t>p</w:t>
      </w:r>
      <w:r w:rsidRPr="008D2ACF">
        <w:rPr>
          <w:rFonts w:eastAsiaTheme="minorEastAsia" w:hint="eastAsia"/>
          <w:bCs/>
          <w:i/>
          <w:sz w:val="21"/>
          <w:szCs w:val="21"/>
          <w:lang w:eastAsia="zh-CN"/>
        </w:rPr>
        <w:t>tion A1: a</w:t>
      </w:r>
      <w:r w:rsidRPr="008D2ACF">
        <w:rPr>
          <w:rFonts w:eastAsiaTheme="minorEastAsia"/>
          <w:bCs/>
          <w:i/>
          <w:sz w:val="21"/>
          <w:szCs w:val="21"/>
          <w:lang w:eastAsia="zh-CN"/>
        </w:rPr>
        <w:t xml:space="preserve">dd new values {70, 175} </w:t>
      </w:r>
      <w:proofErr w:type="spellStart"/>
      <w:r w:rsidRPr="008D2ACF">
        <w:rPr>
          <w:rFonts w:eastAsiaTheme="minorEastAsia"/>
          <w:bCs/>
          <w:i/>
          <w:sz w:val="21"/>
          <w:szCs w:val="21"/>
          <w:lang w:eastAsia="zh-CN"/>
        </w:rPr>
        <w:t>usec</w:t>
      </w:r>
      <w:proofErr w:type="spellEnd"/>
      <w:r w:rsidRPr="008D2ACF">
        <w:rPr>
          <w:rFonts w:eastAsiaTheme="minorEastAsia"/>
          <w:bCs/>
          <w:i/>
          <w:sz w:val="21"/>
          <w:szCs w:val="21"/>
          <w:lang w:eastAsia="zh-CN"/>
        </w:rPr>
        <w:t xml:space="preserve"> in</w:t>
      </w:r>
      <w:r w:rsidRPr="008D2ACF">
        <w:rPr>
          <w:rFonts w:eastAsiaTheme="minorEastAsia" w:hint="eastAsia"/>
          <w:bCs/>
          <w:i/>
          <w:sz w:val="21"/>
          <w:szCs w:val="21"/>
          <w:lang w:eastAsia="zh-CN"/>
        </w:rPr>
        <w:t xml:space="preserve"> addition to</w:t>
      </w:r>
      <w:r w:rsidRPr="008D2ACF">
        <w:rPr>
          <w:rFonts w:eastAsiaTheme="minorEastAsia"/>
          <w:bCs/>
          <w:i/>
          <w:sz w:val="21"/>
          <w:szCs w:val="21"/>
          <w:lang w:eastAsia="zh-CN"/>
        </w:rPr>
        <w:t xml:space="preserve"> the agreed set</w:t>
      </w:r>
      <w:r w:rsidRPr="008D2ACF">
        <w:rPr>
          <w:rFonts w:eastAsiaTheme="minorEastAsia" w:hint="eastAsia"/>
          <w:bCs/>
          <w:i/>
          <w:sz w:val="21"/>
          <w:szCs w:val="21"/>
          <w:lang w:eastAsia="zh-CN"/>
        </w:rPr>
        <w:t xml:space="preserve"> of </w:t>
      </w:r>
      <w:r w:rsidRPr="008D2ACF">
        <w:rPr>
          <w:rFonts w:eastAsia="Yu Mincho"/>
          <w:bCs/>
          <w:i/>
          <w:iCs/>
          <w:sz w:val="21"/>
          <w:szCs w:val="21"/>
          <w:lang w:val="en-US"/>
        </w:rPr>
        <w:t>{35 us, 140 us, 210 us}</w:t>
      </w:r>
      <w:r w:rsidRPr="008D2ACF">
        <w:rPr>
          <w:rFonts w:eastAsiaTheme="minorEastAsia"/>
          <w:bCs/>
          <w:i/>
          <w:sz w:val="21"/>
          <w:szCs w:val="21"/>
          <w:lang w:eastAsia="zh-CN"/>
        </w:rPr>
        <w:t xml:space="preserve"> </w:t>
      </w:r>
    </w:p>
    <w:p w14:paraId="27D4491D" w14:textId="77777777" w:rsidR="00BF2153" w:rsidRPr="008D2ACF"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i/>
          <w:sz w:val="21"/>
          <w:szCs w:val="21"/>
          <w:lang w:eastAsia="zh-CN"/>
        </w:rPr>
      </w:pPr>
      <w:r w:rsidRPr="008D2ACF">
        <w:rPr>
          <w:rFonts w:eastAsiaTheme="minorEastAsia"/>
          <w:bCs/>
          <w:i/>
          <w:sz w:val="21"/>
          <w:szCs w:val="21"/>
          <w:lang w:eastAsia="zh-CN"/>
        </w:rPr>
        <w:t xml:space="preserve">Option </w:t>
      </w:r>
      <w:r w:rsidRPr="008D2ACF">
        <w:rPr>
          <w:rFonts w:eastAsiaTheme="minorEastAsia" w:hint="eastAsia"/>
          <w:bCs/>
          <w:i/>
          <w:sz w:val="21"/>
          <w:szCs w:val="21"/>
          <w:lang w:eastAsia="zh-CN"/>
        </w:rPr>
        <w:t>A</w:t>
      </w:r>
      <w:r w:rsidRPr="008D2ACF">
        <w:rPr>
          <w:rFonts w:eastAsiaTheme="minorEastAsia"/>
          <w:bCs/>
          <w:i/>
          <w:sz w:val="21"/>
          <w:szCs w:val="21"/>
          <w:lang w:eastAsia="zh-CN"/>
        </w:rPr>
        <w:t xml:space="preserve">2: Sum of two switching periods </w:t>
      </w:r>
    </w:p>
    <w:p w14:paraId="1605A505" w14:textId="77777777" w:rsidR="00BF2153" w:rsidRPr="008D2ACF" w:rsidRDefault="00BF2153" w:rsidP="00BF2153">
      <w:pPr>
        <w:pStyle w:val="afc"/>
        <w:numPr>
          <w:ilvl w:val="1"/>
          <w:numId w:val="9"/>
        </w:numPr>
        <w:overflowPunct/>
        <w:autoSpaceDE/>
        <w:autoSpaceDN/>
        <w:adjustRightInd/>
        <w:snapToGrid w:val="0"/>
        <w:spacing w:after="120"/>
        <w:ind w:left="1560" w:firstLineChars="0" w:hanging="284"/>
        <w:textAlignment w:val="auto"/>
        <w:rPr>
          <w:rFonts w:eastAsia="Yu Mincho"/>
          <w:bCs/>
          <w:i/>
          <w:sz w:val="21"/>
          <w:szCs w:val="21"/>
        </w:rPr>
      </w:pPr>
      <w:r w:rsidRPr="008D2ACF">
        <w:rPr>
          <w:rFonts w:eastAsia="Yu Mincho"/>
          <w:bCs/>
          <w:i/>
          <w:sz w:val="21"/>
          <w:szCs w:val="21"/>
        </w:rPr>
        <w:t>When UE is scheduled to switch two TX chains in such way that switching periods may overlap, the switching period is extended for both band pairs and total switching time is the sum of possible switching periods for the band pairs involved.</w:t>
      </w:r>
    </w:p>
    <w:p w14:paraId="71986F3B" w14:textId="77777777" w:rsidR="00BF2153" w:rsidRPr="008D2ACF"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i/>
          <w:sz w:val="21"/>
          <w:szCs w:val="21"/>
          <w:lang w:eastAsia="zh-CN"/>
        </w:rPr>
      </w:pPr>
      <w:r w:rsidRPr="008D2ACF">
        <w:rPr>
          <w:bCs/>
          <w:i/>
          <w:sz w:val="21"/>
          <w:szCs w:val="21"/>
          <w:lang w:val="en-US" w:eastAsia="zh-CN"/>
        </w:rPr>
        <w:t>Option</w:t>
      </w:r>
      <w:r w:rsidRPr="008D2ACF">
        <w:rPr>
          <w:rFonts w:eastAsiaTheme="minorEastAsia"/>
          <w:bCs/>
          <w:i/>
          <w:sz w:val="21"/>
          <w:szCs w:val="21"/>
          <w:lang w:eastAsia="zh-CN"/>
        </w:rPr>
        <w:t xml:space="preserve"> </w:t>
      </w:r>
      <w:r w:rsidRPr="008D2ACF">
        <w:rPr>
          <w:rFonts w:eastAsiaTheme="minorEastAsia" w:hint="eastAsia"/>
          <w:bCs/>
          <w:i/>
          <w:sz w:val="21"/>
          <w:szCs w:val="21"/>
          <w:lang w:eastAsia="zh-CN"/>
        </w:rPr>
        <w:t>B</w:t>
      </w:r>
      <w:r w:rsidRPr="008D2ACF">
        <w:rPr>
          <w:rFonts w:eastAsiaTheme="minorEastAsia"/>
          <w:bCs/>
          <w:i/>
          <w:sz w:val="21"/>
          <w:szCs w:val="21"/>
          <w:lang w:eastAsia="zh-CN"/>
        </w:rPr>
        <w:t>:</w:t>
      </w:r>
      <w:r w:rsidRPr="008D2ACF">
        <w:rPr>
          <w:rFonts w:eastAsiaTheme="minorEastAsia" w:hint="eastAsia"/>
          <w:bCs/>
          <w:i/>
          <w:sz w:val="21"/>
          <w:szCs w:val="21"/>
          <w:lang w:eastAsia="zh-CN"/>
        </w:rPr>
        <w:t xml:space="preserve"> Keep the previous agreements </w:t>
      </w:r>
    </w:p>
    <w:p w14:paraId="7FF01008" w14:textId="547261D0" w:rsidR="00BF2153" w:rsidRPr="003E431E" w:rsidRDefault="003C4115" w:rsidP="00BF2153">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r w:rsidR="00BF2153" w:rsidRPr="003E431E">
        <w:rPr>
          <w:rFonts w:eastAsia="宋体" w:hint="eastAsia"/>
          <w:b/>
          <w:sz w:val="21"/>
          <w:szCs w:val="21"/>
          <w:lang w:eastAsia="zh-CN"/>
        </w:rPr>
        <w:t>:</w:t>
      </w:r>
      <w:r w:rsidR="00BF2153">
        <w:rPr>
          <w:rFonts w:eastAsia="宋体" w:hint="eastAsia"/>
          <w:b/>
          <w:sz w:val="21"/>
          <w:szCs w:val="21"/>
          <w:lang w:eastAsia="zh-CN"/>
        </w:rPr>
        <w:t xml:space="preserve"> </w:t>
      </w:r>
    </w:p>
    <w:p w14:paraId="37A40ECC" w14:textId="20B67AF3" w:rsidR="00BF2153" w:rsidRPr="00B9677C" w:rsidRDefault="003C4115"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Pr>
          <w:rFonts w:eastAsiaTheme="minorEastAsia" w:hint="eastAsia"/>
          <w:bCs/>
          <w:sz w:val="21"/>
          <w:szCs w:val="21"/>
          <w:lang w:eastAsia="zh-CN"/>
        </w:rPr>
        <w:t>If any further conclusion can be made for</w:t>
      </w:r>
      <w:r w:rsidR="00BF2153" w:rsidRPr="00B9677C">
        <w:rPr>
          <w:rFonts w:hint="eastAsia"/>
          <w:sz w:val="21"/>
          <w:szCs w:val="21"/>
          <w:lang w:eastAsia="zh-CN"/>
        </w:rPr>
        <w:t xml:space="preserve"> </w:t>
      </w:r>
      <w:r w:rsidR="00BF2153" w:rsidRPr="00B9677C">
        <w:rPr>
          <w:rFonts w:hint="eastAsia"/>
          <w:sz w:val="21"/>
          <w:szCs w:val="21"/>
        </w:rPr>
        <w:t xml:space="preserve">Issue </w:t>
      </w:r>
      <w:r w:rsidR="00BF2153" w:rsidRPr="00B9677C">
        <w:rPr>
          <w:sz w:val="21"/>
          <w:szCs w:val="21"/>
        </w:rPr>
        <w:t>1-</w:t>
      </w:r>
      <w:r>
        <w:rPr>
          <w:rFonts w:hint="eastAsia"/>
          <w:sz w:val="21"/>
          <w:szCs w:val="21"/>
          <w:lang w:eastAsia="zh-CN"/>
        </w:rPr>
        <w:t>1</w:t>
      </w:r>
      <w:r w:rsidR="00BF2153" w:rsidRPr="00B9677C">
        <w:rPr>
          <w:rFonts w:hint="eastAsia"/>
          <w:sz w:val="21"/>
          <w:szCs w:val="21"/>
        </w:rPr>
        <w:t>-</w:t>
      </w:r>
      <w:r>
        <w:rPr>
          <w:rFonts w:hint="eastAsia"/>
          <w:sz w:val="21"/>
          <w:szCs w:val="21"/>
          <w:lang w:eastAsia="zh-CN"/>
        </w:rPr>
        <w:t>1, it applies to Issue 1-1-2 as well.</w:t>
      </w:r>
    </w:p>
    <w:p w14:paraId="2BD886BF" w14:textId="77777777" w:rsidR="00BF2153" w:rsidRPr="008C12C3" w:rsidRDefault="00BF2153" w:rsidP="00BF2153">
      <w:pPr>
        <w:widowControl w:val="0"/>
        <w:tabs>
          <w:tab w:val="num" w:pos="851"/>
          <w:tab w:val="num" w:pos="1440"/>
          <w:tab w:val="num" w:pos="1701"/>
          <w:tab w:val="left" w:pos="1800"/>
          <w:tab w:val="num" w:pos="2160"/>
        </w:tabs>
        <w:overflowPunct w:val="0"/>
        <w:autoSpaceDE w:val="0"/>
        <w:autoSpaceDN w:val="0"/>
        <w:adjustRightInd w:val="0"/>
        <w:snapToGrid w:val="0"/>
        <w:spacing w:after="120"/>
        <w:textAlignment w:val="baseline"/>
        <w:rPr>
          <w:bCs/>
          <w:sz w:val="21"/>
          <w:szCs w:val="21"/>
          <w:lang w:eastAsia="zh-CN"/>
        </w:rPr>
      </w:pPr>
    </w:p>
    <w:p w14:paraId="2CB610AD" w14:textId="62D419DC" w:rsidR="00BF2153" w:rsidRDefault="00BF2153" w:rsidP="00BF2153">
      <w:pPr>
        <w:pStyle w:val="4"/>
        <w:numPr>
          <w:ilvl w:val="0"/>
          <w:numId w:val="0"/>
        </w:numPr>
      </w:pPr>
      <w:r>
        <w:rPr>
          <w:rFonts w:hint="eastAsia"/>
        </w:rPr>
        <w:t xml:space="preserve">Issue </w:t>
      </w:r>
      <w:r>
        <w:t>1-</w:t>
      </w:r>
      <w:r>
        <w:rPr>
          <w:rFonts w:hint="eastAsia"/>
        </w:rPr>
        <w:t>1</w:t>
      </w:r>
      <w:r>
        <w:rPr>
          <w:rFonts w:hint="eastAsia"/>
        </w:rPr>
        <w:t>-3</w:t>
      </w:r>
      <w:r>
        <w:t>: The unaffected band case</w:t>
      </w:r>
    </w:p>
    <w:p w14:paraId="5FAA74AB" w14:textId="77777777" w:rsidR="00BF2153" w:rsidRPr="008D2ACF" w:rsidRDefault="00BF2153" w:rsidP="00BF2153">
      <w:pPr>
        <w:snapToGrid w:val="0"/>
        <w:spacing w:after="120"/>
        <w:rPr>
          <w:b/>
          <w:i/>
          <w:sz w:val="21"/>
          <w:szCs w:val="21"/>
          <w:lang w:val="sv-SE" w:eastAsia="zh-CN"/>
        </w:rPr>
      </w:pPr>
      <w:r w:rsidRPr="008D2ACF">
        <w:rPr>
          <w:b/>
          <w:i/>
          <w:sz w:val="21"/>
          <w:szCs w:val="21"/>
          <w:lang w:val="sv-SE" w:eastAsia="zh-CN"/>
        </w:rPr>
        <w:t>Background</w:t>
      </w:r>
      <w:r w:rsidRPr="008D2ACF">
        <w:rPr>
          <w:rFonts w:hint="eastAsia"/>
          <w:b/>
          <w:i/>
          <w:sz w:val="21"/>
          <w:szCs w:val="21"/>
          <w:lang w:val="sv-SE" w:eastAsia="zh-CN"/>
        </w:rPr>
        <w:t xml:space="preserve">: WF in RAN4 </w:t>
      </w:r>
      <w:r w:rsidRPr="008D2ACF">
        <w:rPr>
          <w:b/>
          <w:i/>
          <w:sz w:val="21"/>
          <w:szCs w:val="21"/>
          <w:lang w:val="sv-SE" w:eastAsia="zh-CN"/>
        </w:rPr>
        <w:t>#106-bis-e</w:t>
      </w:r>
      <w:r w:rsidRPr="008D2ACF">
        <w:rPr>
          <w:rFonts w:eastAsiaTheme="minorEastAsia" w:hint="eastAsia"/>
          <w:bCs/>
          <w:i/>
          <w:sz w:val="21"/>
          <w:szCs w:val="21"/>
          <w:lang w:val="en-US" w:eastAsia="zh-CN"/>
        </w:rPr>
        <w:t>:</w:t>
      </w:r>
    </w:p>
    <w:p w14:paraId="294AAA53" w14:textId="77777777" w:rsidR="00BF2153" w:rsidRPr="008D2ACF" w:rsidRDefault="00BF2153" w:rsidP="00BF2153">
      <w:pPr>
        <w:pStyle w:val="afc"/>
        <w:numPr>
          <w:ilvl w:val="0"/>
          <w:numId w:val="3"/>
        </w:numPr>
        <w:overflowPunct/>
        <w:autoSpaceDE/>
        <w:autoSpaceDN/>
        <w:adjustRightInd/>
        <w:snapToGrid w:val="0"/>
        <w:spacing w:after="120"/>
        <w:ind w:left="284" w:firstLineChars="0" w:hanging="284"/>
        <w:textAlignment w:val="auto"/>
        <w:rPr>
          <w:rFonts w:eastAsia="宋体"/>
          <w:b/>
          <w:i/>
          <w:sz w:val="21"/>
          <w:szCs w:val="21"/>
          <w:lang w:eastAsia="zh-CN"/>
        </w:rPr>
      </w:pPr>
      <w:r w:rsidRPr="008D2ACF">
        <w:rPr>
          <w:rFonts w:eastAsia="宋体" w:hint="eastAsia"/>
          <w:i/>
          <w:sz w:val="21"/>
          <w:szCs w:val="21"/>
          <w:lang w:eastAsia="zh-CN"/>
        </w:rPr>
        <w:t>Further discuss in the next meeting:</w:t>
      </w:r>
    </w:p>
    <w:p w14:paraId="307502B4" w14:textId="77777777" w:rsidR="00BF2153" w:rsidRPr="008D2ACF"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i/>
          <w:sz w:val="21"/>
          <w:szCs w:val="21"/>
          <w:lang w:val="en-US" w:eastAsia="zh-CN"/>
        </w:rPr>
      </w:pPr>
      <w:r w:rsidRPr="008D2ACF">
        <w:rPr>
          <w:bCs/>
          <w:i/>
          <w:sz w:val="21"/>
          <w:szCs w:val="21"/>
          <w:lang w:val="en-US" w:eastAsia="zh-CN"/>
        </w:rPr>
        <w:t>Option</w:t>
      </w:r>
      <w:r w:rsidRPr="008D2ACF">
        <w:rPr>
          <w:rFonts w:hint="eastAsia"/>
          <w:bCs/>
          <w:i/>
          <w:sz w:val="21"/>
          <w:szCs w:val="21"/>
          <w:lang w:val="en-US" w:eastAsia="zh-CN"/>
        </w:rPr>
        <w:t xml:space="preserve"> </w:t>
      </w:r>
      <w:r w:rsidRPr="008D2ACF">
        <w:rPr>
          <w:bCs/>
          <w:i/>
          <w:sz w:val="21"/>
          <w:szCs w:val="21"/>
          <w:lang w:val="en-US" w:eastAsia="zh-CN"/>
        </w:rPr>
        <w:t>1: When UE is scheduled for UL transmissions on any band other than the bands involved in switching, the switching time is the sum of switching periods indicated for the band pair involved in switching and the band pair including the unaffected band and the switch-to band</w:t>
      </w:r>
    </w:p>
    <w:p w14:paraId="13F570FC" w14:textId="77777777" w:rsidR="00BF2153" w:rsidRPr="008D2ACF"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i/>
          <w:sz w:val="21"/>
          <w:szCs w:val="21"/>
          <w:lang w:val="en-US" w:eastAsia="zh-CN"/>
        </w:rPr>
      </w:pPr>
      <w:r w:rsidRPr="008D2ACF">
        <w:rPr>
          <w:bCs/>
          <w:i/>
          <w:sz w:val="21"/>
          <w:szCs w:val="21"/>
          <w:lang w:val="en-US" w:eastAsia="zh-CN"/>
        </w:rPr>
        <w:t xml:space="preserve">Option </w:t>
      </w:r>
      <w:r w:rsidRPr="008D2ACF">
        <w:rPr>
          <w:rFonts w:eastAsiaTheme="minorEastAsia" w:hint="eastAsia"/>
          <w:bCs/>
          <w:i/>
          <w:sz w:val="21"/>
          <w:szCs w:val="21"/>
          <w:lang w:val="en-US" w:eastAsia="zh-CN"/>
        </w:rPr>
        <w:t>2</w:t>
      </w:r>
      <w:r w:rsidRPr="008D2ACF">
        <w:rPr>
          <w:bCs/>
          <w:i/>
          <w:sz w:val="21"/>
          <w:szCs w:val="21"/>
          <w:lang w:val="en-US" w:eastAsia="zh-CN"/>
        </w:rPr>
        <w:t>: For the two band pairs switching with one common band, e.g., band pair A+B and band pair B+C, the band B is involved in switching event and it is not the unaffected band.</w:t>
      </w:r>
    </w:p>
    <w:p w14:paraId="49FC32DC" w14:textId="77777777" w:rsidR="00BF2153" w:rsidRPr="008D2ACF"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i/>
          <w:sz w:val="21"/>
          <w:szCs w:val="21"/>
          <w:lang w:val="en-US" w:eastAsia="zh-CN"/>
        </w:rPr>
      </w:pPr>
      <w:r w:rsidRPr="008D2ACF">
        <w:rPr>
          <w:rFonts w:eastAsiaTheme="minorEastAsia" w:hint="eastAsia"/>
          <w:bCs/>
          <w:i/>
          <w:sz w:val="21"/>
          <w:szCs w:val="21"/>
          <w:lang w:val="en-US" w:eastAsia="zh-CN"/>
        </w:rPr>
        <w:t>O</w:t>
      </w:r>
      <w:r w:rsidRPr="008D2ACF">
        <w:rPr>
          <w:rFonts w:eastAsiaTheme="minorEastAsia"/>
          <w:bCs/>
          <w:i/>
          <w:sz w:val="21"/>
          <w:szCs w:val="21"/>
          <w:lang w:val="en-US" w:eastAsia="zh-CN"/>
        </w:rPr>
        <w:t>p</w:t>
      </w:r>
      <w:r w:rsidRPr="008D2ACF">
        <w:rPr>
          <w:rFonts w:eastAsiaTheme="minorEastAsia" w:hint="eastAsia"/>
          <w:bCs/>
          <w:i/>
          <w:sz w:val="21"/>
          <w:szCs w:val="21"/>
          <w:lang w:val="en-US" w:eastAsia="zh-CN"/>
        </w:rPr>
        <w:t xml:space="preserve">tion 3: </w:t>
      </w:r>
      <w:r w:rsidRPr="008D2ACF">
        <w:rPr>
          <w:rFonts w:eastAsia="DengXian"/>
          <w:i/>
          <w:sz w:val="21"/>
          <w:szCs w:val="21"/>
          <w:lang w:val="en-US" w:eastAsia="zh-CN"/>
        </w:rPr>
        <w:t xml:space="preserve">The </w:t>
      </w:r>
      <w:r w:rsidRPr="008D2ACF">
        <w:rPr>
          <w:bCs/>
          <w:i/>
          <w:sz w:val="21"/>
          <w:szCs w:val="21"/>
          <w:lang w:val="en-US" w:eastAsia="zh-CN"/>
        </w:rPr>
        <w:t>previous</w:t>
      </w:r>
      <w:r w:rsidRPr="008D2ACF">
        <w:rPr>
          <w:rFonts w:eastAsia="DengXian"/>
          <w:i/>
          <w:sz w:val="21"/>
          <w:szCs w:val="21"/>
          <w:lang w:val="en-US" w:eastAsia="zh-CN"/>
        </w:rPr>
        <w:t xml:space="preserve"> agreement should be reused</w:t>
      </w:r>
    </w:p>
    <w:p w14:paraId="6B380E6A" w14:textId="77777777" w:rsidR="00BF2153" w:rsidRPr="003E431E" w:rsidRDefault="00BF2153" w:rsidP="00BF2153">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3E431E">
        <w:rPr>
          <w:rFonts w:eastAsia="宋体" w:hint="eastAsia"/>
          <w:b/>
          <w:sz w:val="21"/>
          <w:szCs w:val="21"/>
          <w:lang w:eastAsia="zh-CN"/>
        </w:rPr>
        <w:t>Proposals:</w:t>
      </w:r>
    </w:p>
    <w:p w14:paraId="608DF94F" w14:textId="77777777" w:rsidR="00BF2153" w:rsidRPr="008C12C3"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8C12C3">
        <w:rPr>
          <w:bCs/>
          <w:sz w:val="21"/>
          <w:szCs w:val="21"/>
          <w:lang w:val="en-US" w:eastAsia="zh-CN"/>
        </w:rPr>
        <w:t>Option</w:t>
      </w:r>
      <w:r w:rsidRPr="008C12C3">
        <w:rPr>
          <w:rFonts w:hint="eastAsia"/>
          <w:bCs/>
          <w:sz w:val="21"/>
          <w:szCs w:val="21"/>
          <w:lang w:val="en-US" w:eastAsia="zh-CN"/>
        </w:rPr>
        <w:t xml:space="preserve"> </w:t>
      </w:r>
      <w:r w:rsidRPr="008C12C3">
        <w:rPr>
          <w:bCs/>
          <w:sz w:val="21"/>
          <w:szCs w:val="21"/>
          <w:lang w:val="en-US" w:eastAsia="zh-CN"/>
        </w:rPr>
        <w:t xml:space="preserve">1: When UE is scheduled for UL transmissions on any band other than the bands involved in switching, the switching time is the </w:t>
      </w:r>
      <w:r w:rsidRPr="00D721F0">
        <w:rPr>
          <w:b/>
          <w:bCs/>
          <w:sz w:val="21"/>
          <w:szCs w:val="21"/>
          <w:lang w:val="en-US" w:eastAsia="zh-CN"/>
        </w:rPr>
        <w:t>sum</w:t>
      </w:r>
      <w:r w:rsidRPr="008C12C3">
        <w:rPr>
          <w:bCs/>
          <w:sz w:val="21"/>
          <w:szCs w:val="21"/>
          <w:lang w:val="en-US" w:eastAsia="zh-CN"/>
        </w:rPr>
        <w:t xml:space="preserve"> of switching periods indicated for the band pair involved in switching and the band pair including the unaffected band and the switch-to band</w:t>
      </w:r>
      <w:r>
        <w:rPr>
          <w:rFonts w:hint="eastAsia"/>
          <w:bCs/>
          <w:sz w:val="21"/>
          <w:szCs w:val="21"/>
          <w:lang w:val="en-US" w:eastAsia="zh-CN"/>
        </w:rPr>
        <w:t xml:space="preserve"> </w:t>
      </w:r>
      <w:r>
        <w:rPr>
          <w:rFonts w:eastAsiaTheme="minorEastAsia" w:hint="eastAsia"/>
          <w:bCs/>
          <w:sz w:val="21"/>
          <w:szCs w:val="21"/>
          <w:lang w:eastAsia="zh-CN"/>
        </w:rPr>
        <w:t>(vivo)</w:t>
      </w:r>
    </w:p>
    <w:p w14:paraId="41A22ED4" w14:textId="77777777" w:rsidR="00BF2153" w:rsidRPr="008C12C3"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8C12C3">
        <w:rPr>
          <w:bCs/>
          <w:sz w:val="21"/>
          <w:szCs w:val="21"/>
          <w:lang w:val="en-US" w:eastAsia="zh-CN"/>
        </w:rPr>
        <w:t>Option</w:t>
      </w:r>
      <w:r w:rsidRPr="008C12C3">
        <w:rPr>
          <w:rFonts w:hint="eastAsia"/>
          <w:bCs/>
          <w:sz w:val="21"/>
          <w:szCs w:val="21"/>
          <w:lang w:val="en-US" w:eastAsia="zh-CN"/>
        </w:rPr>
        <w:t xml:space="preserve"> </w:t>
      </w:r>
      <w:r>
        <w:rPr>
          <w:rFonts w:hint="eastAsia"/>
          <w:bCs/>
          <w:sz w:val="21"/>
          <w:szCs w:val="21"/>
          <w:lang w:val="en-US" w:eastAsia="zh-CN"/>
        </w:rPr>
        <w:t>2</w:t>
      </w:r>
      <w:r w:rsidRPr="008C12C3">
        <w:rPr>
          <w:bCs/>
          <w:sz w:val="21"/>
          <w:szCs w:val="21"/>
          <w:lang w:val="en-US" w:eastAsia="zh-CN"/>
        </w:rPr>
        <w:t xml:space="preserve">: </w:t>
      </w:r>
      <w:r w:rsidRPr="007B7372">
        <w:rPr>
          <w:bCs/>
          <w:sz w:val="21"/>
          <w:szCs w:val="21"/>
        </w:rPr>
        <w:t xml:space="preserve">When another band unaffected by the switching is transmitting while switching between two other </w:t>
      </w:r>
      <w:proofErr w:type="gramStart"/>
      <w:r w:rsidRPr="007B7372">
        <w:rPr>
          <w:bCs/>
          <w:sz w:val="21"/>
          <w:szCs w:val="21"/>
        </w:rPr>
        <w:t>band</w:t>
      </w:r>
      <w:proofErr w:type="gramEnd"/>
      <w:r w:rsidRPr="007B7372">
        <w:rPr>
          <w:bCs/>
          <w:sz w:val="21"/>
          <w:szCs w:val="21"/>
        </w:rPr>
        <w:t xml:space="preserve"> occur, the switching period is </w:t>
      </w:r>
      <w:r w:rsidRPr="00D721F0">
        <w:rPr>
          <w:b/>
          <w:bCs/>
          <w:sz w:val="21"/>
          <w:szCs w:val="21"/>
        </w:rPr>
        <w:t>double</w:t>
      </w:r>
      <w:r w:rsidRPr="007B7372">
        <w:rPr>
          <w:bCs/>
          <w:sz w:val="21"/>
          <w:szCs w:val="21"/>
        </w:rPr>
        <w:t xml:space="preserve"> the value declare</w:t>
      </w:r>
      <w:r>
        <w:rPr>
          <w:bCs/>
          <w:sz w:val="21"/>
          <w:szCs w:val="21"/>
        </w:rPr>
        <w:t xml:space="preserve">d by the UE for these bands.   </w:t>
      </w:r>
      <w:r>
        <w:rPr>
          <w:rFonts w:hint="eastAsia"/>
          <w:bCs/>
          <w:sz w:val="21"/>
          <w:szCs w:val="21"/>
          <w:lang w:eastAsia="zh-CN"/>
        </w:rPr>
        <w:t>(QC)</w:t>
      </w:r>
    </w:p>
    <w:p w14:paraId="05EB60C6" w14:textId="77777777" w:rsidR="00BF2153" w:rsidRPr="00D721F0"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8C12C3">
        <w:rPr>
          <w:rFonts w:eastAsiaTheme="minorEastAsia" w:hint="eastAsia"/>
          <w:bCs/>
          <w:sz w:val="21"/>
          <w:szCs w:val="21"/>
          <w:lang w:val="en-US" w:eastAsia="zh-CN"/>
        </w:rPr>
        <w:t>O</w:t>
      </w:r>
      <w:r w:rsidRPr="008C12C3">
        <w:rPr>
          <w:rFonts w:eastAsiaTheme="minorEastAsia"/>
          <w:bCs/>
          <w:sz w:val="21"/>
          <w:szCs w:val="21"/>
          <w:lang w:val="en-US" w:eastAsia="zh-CN"/>
        </w:rPr>
        <w:t>p</w:t>
      </w:r>
      <w:r w:rsidRPr="008C12C3">
        <w:rPr>
          <w:rFonts w:eastAsiaTheme="minorEastAsia" w:hint="eastAsia"/>
          <w:bCs/>
          <w:sz w:val="21"/>
          <w:szCs w:val="21"/>
          <w:lang w:val="en-US" w:eastAsia="zh-CN"/>
        </w:rPr>
        <w:t xml:space="preserve">tion 3: </w:t>
      </w:r>
      <w:r w:rsidRPr="008C12C3">
        <w:rPr>
          <w:rFonts w:eastAsia="DengXian"/>
          <w:sz w:val="21"/>
          <w:szCs w:val="21"/>
          <w:lang w:val="en-US" w:eastAsia="zh-CN"/>
        </w:rPr>
        <w:t xml:space="preserve">The </w:t>
      </w:r>
      <w:r w:rsidRPr="008C12C3">
        <w:rPr>
          <w:bCs/>
          <w:sz w:val="21"/>
          <w:szCs w:val="21"/>
          <w:lang w:val="en-US" w:eastAsia="zh-CN"/>
        </w:rPr>
        <w:t>previous</w:t>
      </w:r>
      <w:r w:rsidRPr="008C12C3">
        <w:rPr>
          <w:rFonts w:eastAsia="DengXian"/>
          <w:sz w:val="21"/>
          <w:szCs w:val="21"/>
          <w:lang w:val="en-US" w:eastAsia="zh-CN"/>
        </w:rPr>
        <w:t xml:space="preserve"> agreement should be reused</w:t>
      </w:r>
      <w:r>
        <w:rPr>
          <w:rFonts w:eastAsia="DengXian" w:hint="eastAsia"/>
          <w:sz w:val="21"/>
          <w:szCs w:val="21"/>
          <w:lang w:val="en-US" w:eastAsia="zh-CN"/>
        </w:rPr>
        <w:t xml:space="preserve"> </w:t>
      </w:r>
      <w:r>
        <w:rPr>
          <w:rFonts w:eastAsiaTheme="minorEastAsia" w:hint="eastAsia"/>
          <w:bCs/>
          <w:sz w:val="21"/>
          <w:szCs w:val="21"/>
          <w:lang w:eastAsia="zh-CN"/>
        </w:rPr>
        <w:t>(HW, ZTE, OPPO)</w:t>
      </w:r>
    </w:p>
    <w:p w14:paraId="49FEBCFA" w14:textId="249BD48D" w:rsidR="003C4115" w:rsidRPr="003E431E" w:rsidRDefault="003C4115" w:rsidP="003C4115">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r w:rsidRPr="003E431E">
        <w:rPr>
          <w:rFonts w:eastAsia="宋体" w:hint="eastAsia"/>
          <w:b/>
          <w:sz w:val="21"/>
          <w:szCs w:val="21"/>
          <w:lang w:eastAsia="zh-CN"/>
        </w:rPr>
        <w:t>:</w:t>
      </w:r>
      <w:r>
        <w:rPr>
          <w:rFonts w:eastAsia="宋体" w:hint="eastAsia"/>
          <w:b/>
          <w:sz w:val="21"/>
          <w:szCs w:val="21"/>
          <w:lang w:eastAsia="zh-CN"/>
        </w:rPr>
        <w:t xml:space="preserve"> </w:t>
      </w:r>
    </w:p>
    <w:p w14:paraId="4CA49B3C" w14:textId="3C695F0D" w:rsidR="003C4115" w:rsidRPr="00B9677C" w:rsidRDefault="003C4115" w:rsidP="003C4115">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Pr>
          <w:rFonts w:eastAsiaTheme="minorEastAsia" w:hint="eastAsia"/>
          <w:bCs/>
          <w:sz w:val="21"/>
          <w:szCs w:val="21"/>
          <w:lang w:eastAsia="zh-CN"/>
        </w:rPr>
        <w:t>Further discuss.</w:t>
      </w:r>
    </w:p>
    <w:p w14:paraId="31EC32AB" w14:textId="77777777" w:rsidR="00BF2153" w:rsidRPr="003C4115" w:rsidRDefault="00BF2153" w:rsidP="00BF2153">
      <w:pPr>
        <w:widowControl w:val="0"/>
        <w:tabs>
          <w:tab w:val="num" w:pos="851"/>
          <w:tab w:val="num" w:pos="1440"/>
          <w:tab w:val="num" w:pos="1701"/>
          <w:tab w:val="left" w:pos="1800"/>
          <w:tab w:val="num" w:pos="2160"/>
        </w:tabs>
        <w:overflowPunct w:val="0"/>
        <w:autoSpaceDE w:val="0"/>
        <w:autoSpaceDN w:val="0"/>
        <w:adjustRightInd w:val="0"/>
        <w:snapToGrid w:val="0"/>
        <w:spacing w:after="120"/>
        <w:textAlignment w:val="baseline"/>
        <w:rPr>
          <w:bCs/>
          <w:sz w:val="21"/>
          <w:szCs w:val="21"/>
          <w:lang w:eastAsia="zh-CN"/>
        </w:rPr>
      </w:pPr>
    </w:p>
    <w:p w14:paraId="4D60A070" w14:textId="208EF8F5" w:rsidR="00BF2153" w:rsidRDefault="00BF2153" w:rsidP="00BF2153">
      <w:pPr>
        <w:pStyle w:val="3"/>
        <w:numPr>
          <w:ilvl w:val="0"/>
          <w:numId w:val="0"/>
        </w:numPr>
      </w:pPr>
      <w:r>
        <w:t>Sub-topic 1-</w:t>
      </w:r>
      <w:r>
        <w:rPr>
          <w:rFonts w:hint="eastAsia"/>
        </w:rPr>
        <w:t>2</w:t>
      </w:r>
      <w:r>
        <w:t xml:space="preserve">: </w:t>
      </w:r>
      <w:r>
        <w:rPr>
          <w:lang w:eastAsia="ko-KR"/>
        </w:rPr>
        <w:t>2-</w:t>
      </w:r>
      <w:r>
        <w:rPr>
          <w:rFonts w:hint="eastAsia"/>
          <w:lang w:eastAsia="ko-KR"/>
        </w:rPr>
        <w:t>layer</w:t>
      </w:r>
      <w:r>
        <w:rPr>
          <w:lang w:eastAsia="ko-KR"/>
        </w:rPr>
        <w:t xml:space="preserve"> UL-</w:t>
      </w:r>
      <w:r>
        <w:rPr>
          <w:rFonts w:hint="eastAsia"/>
          <w:lang w:eastAsia="ko-KR"/>
        </w:rPr>
        <w:t>MIMO</w:t>
      </w:r>
      <w:r>
        <w:rPr>
          <w:lang w:eastAsia="ko-KR"/>
        </w:rPr>
        <w:t xml:space="preserve"> support for carrier(s) capable of 2Tx</w:t>
      </w:r>
    </w:p>
    <w:p w14:paraId="0EF7CC1F" w14:textId="77777777" w:rsidR="00BF2153" w:rsidRPr="00AA6CDB" w:rsidRDefault="00BF2153" w:rsidP="00BF2153">
      <w:pPr>
        <w:snapToGrid w:val="0"/>
        <w:spacing w:after="120"/>
        <w:rPr>
          <w:b/>
          <w:i/>
          <w:sz w:val="21"/>
          <w:szCs w:val="21"/>
          <w:lang w:val="sv-SE" w:eastAsia="zh-CN"/>
        </w:rPr>
      </w:pPr>
      <w:r w:rsidRPr="00AA6CDB">
        <w:rPr>
          <w:b/>
          <w:i/>
          <w:sz w:val="21"/>
          <w:szCs w:val="21"/>
          <w:lang w:val="sv-SE" w:eastAsia="zh-CN"/>
        </w:rPr>
        <w:t>Background</w:t>
      </w:r>
      <w:r w:rsidRPr="00AA6CDB">
        <w:rPr>
          <w:rFonts w:hint="eastAsia"/>
          <w:b/>
          <w:i/>
          <w:sz w:val="21"/>
          <w:szCs w:val="21"/>
          <w:lang w:val="sv-SE" w:eastAsia="zh-CN"/>
        </w:rPr>
        <w:t xml:space="preserve">: WF in RAN4 </w:t>
      </w:r>
      <w:r w:rsidRPr="00AA6CDB">
        <w:rPr>
          <w:b/>
          <w:i/>
          <w:sz w:val="21"/>
          <w:szCs w:val="21"/>
          <w:lang w:val="sv-SE" w:eastAsia="zh-CN"/>
        </w:rPr>
        <w:t>#106-bis-e</w:t>
      </w:r>
      <w:r w:rsidRPr="00AA6CDB">
        <w:rPr>
          <w:rFonts w:eastAsiaTheme="minorEastAsia" w:hint="eastAsia"/>
          <w:b/>
          <w:bCs/>
          <w:sz w:val="21"/>
          <w:szCs w:val="21"/>
          <w:lang w:val="en-US" w:eastAsia="zh-CN"/>
        </w:rPr>
        <w:t>:</w:t>
      </w:r>
    </w:p>
    <w:p w14:paraId="535E7629" w14:textId="77777777" w:rsidR="00BF2153" w:rsidRPr="008D2ACF" w:rsidRDefault="00BF2153" w:rsidP="00BF2153">
      <w:pPr>
        <w:pStyle w:val="afc"/>
        <w:numPr>
          <w:ilvl w:val="0"/>
          <w:numId w:val="3"/>
        </w:numPr>
        <w:overflowPunct/>
        <w:autoSpaceDE/>
        <w:autoSpaceDN/>
        <w:adjustRightInd/>
        <w:snapToGrid w:val="0"/>
        <w:spacing w:after="120"/>
        <w:ind w:left="284" w:firstLineChars="0" w:hanging="284"/>
        <w:textAlignment w:val="auto"/>
        <w:rPr>
          <w:rFonts w:eastAsia="宋体"/>
          <w:b/>
          <w:i/>
          <w:sz w:val="21"/>
          <w:szCs w:val="21"/>
          <w:lang w:eastAsia="zh-CN"/>
        </w:rPr>
      </w:pPr>
      <w:r w:rsidRPr="008D2ACF">
        <w:rPr>
          <w:rFonts w:eastAsia="宋体" w:hint="eastAsia"/>
          <w:i/>
          <w:sz w:val="21"/>
          <w:szCs w:val="21"/>
          <w:lang w:eastAsia="zh-CN"/>
        </w:rPr>
        <w:t>Further discuss in the next meeting:</w:t>
      </w:r>
    </w:p>
    <w:p w14:paraId="69E7E5DF" w14:textId="77777777" w:rsidR="00BF2153" w:rsidRPr="008D2ACF"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i/>
          <w:sz w:val="21"/>
          <w:szCs w:val="21"/>
          <w:lang w:val="en-US" w:eastAsia="zh-CN"/>
        </w:rPr>
      </w:pPr>
      <w:r w:rsidRPr="008D2ACF">
        <w:rPr>
          <w:rFonts w:hint="eastAsia"/>
          <w:bCs/>
          <w:i/>
          <w:sz w:val="21"/>
          <w:szCs w:val="21"/>
          <w:lang w:val="en-US" w:eastAsia="zh-CN"/>
        </w:rPr>
        <w:t xml:space="preserve">Option 1: </w:t>
      </w:r>
      <w:r w:rsidRPr="008D2ACF">
        <w:rPr>
          <w:rFonts w:eastAsiaTheme="minorEastAsia" w:hint="eastAsia"/>
          <w:bCs/>
          <w:i/>
          <w:sz w:val="21"/>
          <w:szCs w:val="21"/>
          <w:lang w:val="en-US" w:eastAsia="zh-CN"/>
        </w:rPr>
        <w:t>M</w:t>
      </w:r>
      <w:r w:rsidRPr="008D2ACF">
        <w:rPr>
          <w:rFonts w:eastAsiaTheme="minorEastAsia"/>
          <w:bCs/>
          <w:i/>
          <w:sz w:val="21"/>
          <w:szCs w:val="21"/>
          <w:lang w:val="en-US" w:eastAsia="zh-CN"/>
        </w:rPr>
        <w:t>andate</w:t>
      </w:r>
      <w:r w:rsidRPr="008D2ACF">
        <w:rPr>
          <w:rFonts w:eastAsiaTheme="minorEastAsia"/>
          <w:i/>
          <w:sz w:val="21"/>
          <w:szCs w:val="21"/>
          <w:lang w:val="en-US" w:eastAsia="zh-CN"/>
        </w:rPr>
        <w:t xml:space="preserve"> 2-layer UL-MIMO support for carrier(s) capable of 2Tx</w:t>
      </w:r>
    </w:p>
    <w:p w14:paraId="006A9A32" w14:textId="77777777" w:rsidR="00BF2153" w:rsidRPr="008D2ACF"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i/>
          <w:sz w:val="21"/>
          <w:szCs w:val="21"/>
          <w:lang w:val="en-US" w:eastAsia="zh-CN"/>
        </w:rPr>
      </w:pPr>
      <w:r w:rsidRPr="008D2ACF">
        <w:rPr>
          <w:rFonts w:hint="eastAsia"/>
          <w:bCs/>
          <w:i/>
          <w:sz w:val="21"/>
          <w:szCs w:val="21"/>
          <w:lang w:val="en-US" w:eastAsia="zh-CN"/>
        </w:rPr>
        <w:t xml:space="preserve">DCM: </w:t>
      </w:r>
      <w:r w:rsidRPr="008D2ACF">
        <w:rPr>
          <w:rFonts w:hint="eastAsia"/>
          <w:i/>
          <w:sz w:val="21"/>
          <w:szCs w:val="21"/>
        </w:rPr>
        <w:t>R</w:t>
      </w:r>
      <w:r w:rsidRPr="008D2ACF">
        <w:rPr>
          <w:i/>
          <w:sz w:val="21"/>
          <w:szCs w:val="21"/>
        </w:rPr>
        <w:t xml:space="preserve">AN2 agreed that UL </w:t>
      </w:r>
      <w:r w:rsidRPr="008D2ACF">
        <w:rPr>
          <w:rFonts w:hint="eastAsia"/>
          <w:i/>
          <w:sz w:val="21"/>
          <w:szCs w:val="21"/>
        </w:rPr>
        <w:t>M</w:t>
      </w:r>
      <w:r w:rsidRPr="008D2ACF">
        <w:rPr>
          <w:i/>
          <w:sz w:val="21"/>
          <w:szCs w:val="21"/>
        </w:rPr>
        <w:t>IMO capability is used for UE to indicate 2Tx support. It means that UE need to indicate UL MIMO capability if UE wants to indicate 2Tx capability.</w:t>
      </w:r>
    </w:p>
    <w:p w14:paraId="14AA1F26" w14:textId="77777777" w:rsidR="00BF2153" w:rsidRPr="008D2ACF" w:rsidRDefault="00BF2153" w:rsidP="00BF2153">
      <w:pPr>
        <w:pStyle w:val="afc"/>
        <w:numPr>
          <w:ilvl w:val="1"/>
          <w:numId w:val="11"/>
        </w:numPr>
        <w:snapToGrid w:val="0"/>
        <w:spacing w:after="120"/>
        <w:ind w:firstLineChars="0"/>
        <w:rPr>
          <w:rFonts w:eastAsia="Yu Mincho"/>
          <w:i/>
          <w:iCs/>
          <w:sz w:val="21"/>
          <w:szCs w:val="21"/>
          <w:lang w:eastAsia="ja-JP"/>
        </w:rPr>
      </w:pPr>
      <w:r w:rsidRPr="008D2ACF">
        <w:rPr>
          <w:rFonts w:eastAsia="Yu Mincho"/>
          <w:i/>
          <w:iCs/>
          <w:sz w:val="21"/>
          <w:szCs w:val="21"/>
          <w:lang w:eastAsia="ja-JP"/>
        </w:rPr>
        <w:t>For UE capability of 2-port UL transmission, RAN2 reuse the per-FS UL-MIMO UE capability (no spec change).</w:t>
      </w:r>
    </w:p>
    <w:p w14:paraId="5D79A402" w14:textId="77777777" w:rsidR="00BF2153" w:rsidRPr="008D2ACF"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i/>
          <w:sz w:val="21"/>
          <w:szCs w:val="21"/>
          <w:lang w:val="en-US" w:eastAsia="zh-CN"/>
        </w:rPr>
      </w:pPr>
      <w:r w:rsidRPr="008D2ACF">
        <w:rPr>
          <w:rFonts w:hint="eastAsia"/>
          <w:bCs/>
          <w:i/>
          <w:sz w:val="21"/>
          <w:szCs w:val="21"/>
          <w:lang w:val="en-US" w:eastAsia="zh-CN"/>
        </w:rPr>
        <w:t xml:space="preserve">Option 2: Not </w:t>
      </w:r>
      <w:r w:rsidRPr="008D2ACF">
        <w:rPr>
          <w:rFonts w:eastAsiaTheme="minorEastAsia" w:hint="eastAsia"/>
          <w:i/>
          <w:sz w:val="21"/>
          <w:szCs w:val="21"/>
          <w:lang w:val="en-US" w:eastAsia="zh-CN"/>
        </w:rPr>
        <w:t>m</w:t>
      </w:r>
      <w:r w:rsidRPr="008D2ACF">
        <w:rPr>
          <w:rFonts w:eastAsiaTheme="minorEastAsia"/>
          <w:i/>
          <w:sz w:val="21"/>
          <w:szCs w:val="21"/>
          <w:lang w:val="en-US" w:eastAsia="zh-CN"/>
        </w:rPr>
        <w:t>andate 2-layer UL-MIMO support for carrier(s) capable of 2Tx</w:t>
      </w:r>
      <w:r w:rsidRPr="008D2ACF">
        <w:rPr>
          <w:rFonts w:eastAsiaTheme="minorEastAsia" w:hint="eastAsia"/>
          <w:i/>
          <w:sz w:val="21"/>
          <w:szCs w:val="21"/>
          <w:lang w:val="en-US" w:eastAsia="zh-CN"/>
        </w:rPr>
        <w:t xml:space="preserve"> </w:t>
      </w:r>
    </w:p>
    <w:p w14:paraId="1E95D6B4" w14:textId="77777777" w:rsidR="00BF2153" w:rsidRPr="00AA6CDB" w:rsidRDefault="00BF2153" w:rsidP="00BF2153">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AA6CDB">
        <w:rPr>
          <w:rFonts w:eastAsia="宋体" w:hint="eastAsia"/>
          <w:b/>
          <w:sz w:val="21"/>
          <w:szCs w:val="21"/>
          <w:lang w:eastAsia="zh-CN"/>
        </w:rPr>
        <w:t>Proposals:</w:t>
      </w:r>
    </w:p>
    <w:p w14:paraId="755A7DD2" w14:textId="77777777" w:rsidR="00BF2153" w:rsidRPr="00AA6CDB"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AA6CDB">
        <w:rPr>
          <w:rFonts w:hint="eastAsia"/>
          <w:bCs/>
          <w:sz w:val="21"/>
          <w:szCs w:val="21"/>
          <w:lang w:val="en-US" w:eastAsia="zh-CN"/>
        </w:rPr>
        <w:t xml:space="preserve">Option 1: </w:t>
      </w:r>
      <w:r w:rsidRPr="00AA6CDB">
        <w:rPr>
          <w:rFonts w:eastAsiaTheme="minorEastAsia" w:hint="eastAsia"/>
          <w:bCs/>
          <w:sz w:val="21"/>
          <w:szCs w:val="21"/>
          <w:lang w:val="en-US" w:eastAsia="zh-CN"/>
        </w:rPr>
        <w:t>M</w:t>
      </w:r>
      <w:r w:rsidRPr="00AA6CDB">
        <w:rPr>
          <w:rFonts w:eastAsiaTheme="minorEastAsia"/>
          <w:bCs/>
          <w:sz w:val="21"/>
          <w:szCs w:val="21"/>
          <w:lang w:val="en-US" w:eastAsia="zh-CN"/>
        </w:rPr>
        <w:t>andate</w:t>
      </w:r>
      <w:r w:rsidRPr="00AA6CDB">
        <w:rPr>
          <w:rFonts w:eastAsiaTheme="minorEastAsia"/>
          <w:sz w:val="21"/>
          <w:szCs w:val="21"/>
          <w:lang w:val="en-US" w:eastAsia="zh-CN"/>
        </w:rPr>
        <w:t xml:space="preserve"> 2-layer UL-MIMO support for carrier(s) capable of 2Tx</w:t>
      </w:r>
      <w:r>
        <w:rPr>
          <w:rFonts w:eastAsiaTheme="minorEastAsia" w:hint="eastAsia"/>
          <w:sz w:val="21"/>
          <w:szCs w:val="21"/>
          <w:lang w:val="en-US" w:eastAsia="zh-CN"/>
        </w:rPr>
        <w:t xml:space="preserve"> (China Telecom, NTT DOCOMO)</w:t>
      </w:r>
    </w:p>
    <w:p w14:paraId="2B99D79A" w14:textId="77777777" w:rsidR="00BF2153"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lang w:val="en-US" w:eastAsia="zh-CN"/>
        </w:rPr>
      </w:pPr>
      <w:r>
        <w:rPr>
          <w:rFonts w:hint="eastAsia"/>
          <w:bCs/>
          <w:sz w:val="21"/>
          <w:szCs w:val="21"/>
          <w:lang w:val="en-US" w:eastAsia="zh-CN"/>
        </w:rPr>
        <w:lastRenderedPageBreak/>
        <w:t xml:space="preserve">China Telecom: considering </w:t>
      </w:r>
      <w:r>
        <w:rPr>
          <w:bCs/>
          <w:sz w:val="21"/>
          <w:szCs w:val="21"/>
          <w:lang w:val="en-US" w:eastAsia="zh-CN"/>
        </w:rPr>
        <w:t>the</w:t>
      </w:r>
      <w:r>
        <w:rPr>
          <w:rFonts w:hint="eastAsia"/>
          <w:bCs/>
          <w:sz w:val="21"/>
          <w:szCs w:val="21"/>
          <w:lang w:val="en-US" w:eastAsia="zh-CN"/>
        </w:rPr>
        <w:t xml:space="preserve"> aspects that: </w:t>
      </w:r>
      <w:r w:rsidRPr="007B7372">
        <w:rPr>
          <w:rFonts w:eastAsiaTheme="minorEastAsia"/>
          <w:sz w:val="21"/>
          <w:szCs w:val="21"/>
          <w:lang w:val="en-US" w:eastAsia="zh-CN"/>
        </w:rPr>
        <w:t xml:space="preserve">1) UL throughput benefit, 2) moderate complexity increase, 3) specification consistency with the Rel-16/17 </w:t>
      </w:r>
      <w:proofErr w:type="spellStart"/>
      <w:r w:rsidRPr="007B7372">
        <w:rPr>
          <w:rFonts w:eastAsiaTheme="minorEastAsia"/>
          <w:sz w:val="21"/>
          <w:szCs w:val="21"/>
          <w:lang w:val="en-US" w:eastAsia="zh-CN"/>
        </w:rPr>
        <w:t>Tx</w:t>
      </w:r>
      <w:proofErr w:type="spellEnd"/>
      <w:r w:rsidRPr="007B7372">
        <w:rPr>
          <w:rFonts w:eastAsiaTheme="minorEastAsia"/>
          <w:sz w:val="21"/>
          <w:szCs w:val="21"/>
          <w:lang w:val="en-US" w:eastAsia="zh-CN"/>
        </w:rPr>
        <w:t xml:space="preserve"> switching, 4) specification consistency with RAN2 for Rel-18 </w:t>
      </w:r>
      <w:proofErr w:type="spellStart"/>
      <w:r w:rsidRPr="007B7372">
        <w:rPr>
          <w:rFonts w:eastAsiaTheme="minorEastAsia"/>
          <w:sz w:val="21"/>
          <w:szCs w:val="21"/>
          <w:lang w:val="en-US" w:eastAsia="zh-CN"/>
        </w:rPr>
        <w:t>Tx</w:t>
      </w:r>
      <w:proofErr w:type="spellEnd"/>
      <w:r w:rsidRPr="007B7372">
        <w:rPr>
          <w:rFonts w:eastAsiaTheme="minorEastAsia"/>
          <w:sz w:val="21"/>
          <w:szCs w:val="21"/>
          <w:lang w:val="en-US" w:eastAsia="zh-CN"/>
        </w:rPr>
        <w:t xml:space="preserve"> switching.</w:t>
      </w:r>
    </w:p>
    <w:p w14:paraId="47F10197" w14:textId="77777777" w:rsidR="00BF2153" w:rsidRPr="000E595E"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lang w:val="en-US" w:eastAsia="zh-CN"/>
        </w:rPr>
      </w:pPr>
      <w:r w:rsidRPr="000E595E">
        <w:rPr>
          <w:rFonts w:hint="eastAsia"/>
          <w:bCs/>
          <w:sz w:val="21"/>
          <w:szCs w:val="21"/>
          <w:lang w:val="en-US" w:eastAsia="zh-CN"/>
        </w:rPr>
        <w:t xml:space="preserve">DCM: </w:t>
      </w:r>
      <w:r w:rsidRPr="000E595E">
        <w:rPr>
          <w:rFonts w:hint="eastAsia"/>
          <w:sz w:val="21"/>
          <w:szCs w:val="21"/>
        </w:rPr>
        <w:t>R</w:t>
      </w:r>
      <w:r w:rsidRPr="000E595E">
        <w:rPr>
          <w:sz w:val="21"/>
          <w:szCs w:val="21"/>
        </w:rPr>
        <w:t xml:space="preserve">AN2 agreed that UL </w:t>
      </w:r>
      <w:r w:rsidRPr="000E595E">
        <w:rPr>
          <w:rFonts w:hint="eastAsia"/>
          <w:sz w:val="21"/>
          <w:szCs w:val="21"/>
        </w:rPr>
        <w:t>M</w:t>
      </w:r>
      <w:r w:rsidRPr="000E595E">
        <w:rPr>
          <w:sz w:val="21"/>
          <w:szCs w:val="21"/>
        </w:rPr>
        <w:t>IMO capability is used for UE to indicate 2Tx support. It means that UE need to indicate UL MIMO capability if UE wants to indicate 2Tx capability.</w:t>
      </w:r>
    </w:p>
    <w:p w14:paraId="03D6E51C" w14:textId="77777777" w:rsidR="00BF2153" w:rsidRPr="000E595E" w:rsidRDefault="00BF2153" w:rsidP="00BF2153">
      <w:pPr>
        <w:pStyle w:val="afc"/>
        <w:numPr>
          <w:ilvl w:val="1"/>
          <w:numId w:val="11"/>
        </w:numPr>
        <w:snapToGrid w:val="0"/>
        <w:spacing w:after="120"/>
        <w:ind w:firstLineChars="0"/>
        <w:rPr>
          <w:rFonts w:eastAsia="Yu Mincho"/>
          <w:i/>
          <w:iCs/>
          <w:sz w:val="21"/>
          <w:szCs w:val="21"/>
          <w:lang w:eastAsia="ja-JP"/>
        </w:rPr>
      </w:pPr>
      <w:r w:rsidRPr="000E595E">
        <w:rPr>
          <w:rFonts w:eastAsia="Yu Mincho"/>
          <w:i/>
          <w:iCs/>
          <w:sz w:val="21"/>
          <w:szCs w:val="21"/>
          <w:lang w:eastAsia="ja-JP"/>
        </w:rPr>
        <w:t>For UE capability of 2-port UL transmission, RAN2 reuse the per-FS UL-MIMO UE capability (no spec change).</w:t>
      </w:r>
    </w:p>
    <w:p w14:paraId="6620222F" w14:textId="77777777" w:rsidR="00BF2153" w:rsidRPr="00D721F0"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AA6CDB">
        <w:rPr>
          <w:rFonts w:hint="eastAsia"/>
          <w:bCs/>
          <w:sz w:val="21"/>
          <w:szCs w:val="21"/>
          <w:lang w:val="en-US" w:eastAsia="zh-CN"/>
        </w:rPr>
        <w:t xml:space="preserve">Option 2: Not </w:t>
      </w:r>
      <w:r w:rsidRPr="00AA6CDB">
        <w:rPr>
          <w:rFonts w:eastAsiaTheme="minorEastAsia" w:hint="eastAsia"/>
          <w:sz w:val="21"/>
          <w:szCs w:val="21"/>
          <w:lang w:val="en-US" w:eastAsia="zh-CN"/>
        </w:rPr>
        <w:t>m</w:t>
      </w:r>
      <w:r w:rsidRPr="00AA6CDB">
        <w:rPr>
          <w:rFonts w:eastAsiaTheme="minorEastAsia"/>
          <w:sz w:val="21"/>
          <w:szCs w:val="21"/>
          <w:lang w:val="en-US" w:eastAsia="zh-CN"/>
        </w:rPr>
        <w:t>andate 2-layer UL-MIMO support for carrier(s) capable of 2Tx</w:t>
      </w:r>
      <w:r w:rsidRPr="00AA6CDB">
        <w:rPr>
          <w:rFonts w:eastAsiaTheme="minorEastAsia" w:hint="eastAsia"/>
          <w:sz w:val="21"/>
          <w:szCs w:val="21"/>
          <w:lang w:val="en-US" w:eastAsia="zh-CN"/>
        </w:rPr>
        <w:t xml:space="preserve"> </w:t>
      </w:r>
      <w:r>
        <w:rPr>
          <w:rFonts w:eastAsiaTheme="minorEastAsia" w:hint="eastAsia"/>
          <w:sz w:val="21"/>
          <w:szCs w:val="21"/>
          <w:lang w:val="en-US" w:eastAsia="zh-CN"/>
        </w:rPr>
        <w:t>(vivo, Apple)</w:t>
      </w:r>
    </w:p>
    <w:p w14:paraId="79CC5C0F" w14:textId="77777777" w:rsidR="00BF2153" w:rsidRPr="00AA6CDB" w:rsidRDefault="00BF2153" w:rsidP="00BF2153">
      <w:pPr>
        <w:widowControl w:val="0"/>
        <w:numPr>
          <w:ilvl w:val="2"/>
          <w:numId w:val="7"/>
        </w:numPr>
        <w:tabs>
          <w:tab w:val="left" w:pos="484"/>
          <w:tab w:val="left" w:pos="709"/>
          <w:tab w:val="left" w:pos="851"/>
          <w:tab w:val="left" w:pos="1440"/>
          <w:tab w:val="left" w:pos="1701"/>
          <w:tab w:val="left" w:pos="1800"/>
          <w:tab w:val="left" w:pos="2160"/>
          <w:tab w:val="left" w:pos="3393"/>
        </w:tabs>
        <w:overflowPunct w:val="0"/>
        <w:autoSpaceDE w:val="0"/>
        <w:autoSpaceDN w:val="0"/>
        <w:adjustRightInd w:val="0"/>
        <w:snapToGrid w:val="0"/>
        <w:spacing w:after="120"/>
        <w:ind w:left="1021" w:hanging="227"/>
        <w:textAlignment w:val="baseline"/>
        <w:rPr>
          <w:bCs/>
          <w:sz w:val="21"/>
          <w:szCs w:val="21"/>
          <w:lang w:val="en-US" w:eastAsia="zh-CN"/>
        </w:rPr>
      </w:pPr>
      <w:r>
        <w:rPr>
          <w:rFonts w:hint="eastAsia"/>
          <w:bCs/>
          <w:sz w:val="21"/>
          <w:szCs w:val="21"/>
          <w:lang w:val="en-US" w:eastAsia="zh-CN"/>
        </w:rPr>
        <w:t xml:space="preserve">Apple: </w:t>
      </w:r>
    </w:p>
    <w:p w14:paraId="2FF49660" w14:textId="77777777" w:rsidR="00BF2153" w:rsidRPr="00D721F0" w:rsidRDefault="00BF2153" w:rsidP="00BF2153">
      <w:pPr>
        <w:pStyle w:val="afc"/>
        <w:numPr>
          <w:ilvl w:val="1"/>
          <w:numId w:val="11"/>
        </w:numPr>
        <w:snapToGrid w:val="0"/>
        <w:spacing w:after="120"/>
        <w:ind w:firstLineChars="0"/>
        <w:rPr>
          <w:rFonts w:eastAsia="Yu Mincho"/>
          <w:iCs/>
          <w:sz w:val="21"/>
          <w:szCs w:val="21"/>
          <w:lang w:eastAsia="ja-JP"/>
        </w:rPr>
      </w:pPr>
      <w:proofErr w:type="spellStart"/>
      <w:proofErr w:type="gramStart"/>
      <w:r w:rsidRPr="00D721F0">
        <w:rPr>
          <w:rFonts w:eastAsia="Yu Mincho"/>
          <w:iCs/>
          <w:sz w:val="21"/>
          <w:szCs w:val="21"/>
          <w:lang w:eastAsia="ja-JP"/>
        </w:rPr>
        <w:t>Tx</w:t>
      </w:r>
      <w:proofErr w:type="spellEnd"/>
      <w:proofErr w:type="gramEnd"/>
      <w:r w:rsidRPr="00D721F0">
        <w:rPr>
          <w:rFonts w:eastAsia="Yu Mincho"/>
          <w:iCs/>
          <w:sz w:val="21"/>
          <w:szCs w:val="21"/>
          <w:lang w:eastAsia="ja-JP"/>
        </w:rPr>
        <w:t xml:space="preserve"> switching and UL-MIMO features are configured differently in the Release 18 specifications and should be independently implemented to allow flexibility.</w:t>
      </w:r>
    </w:p>
    <w:p w14:paraId="55399C24" w14:textId="77777777" w:rsidR="00BF2153" w:rsidRPr="00D721F0" w:rsidRDefault="00BF2153" w:rsidP="00BF2153">
      <w:pPr>
        <w:pStyle w:val="afc"/>
        <w:numPr>
          <w:ilvl w:val="1"/>
          <w:numId w:val="11"/>
        </w:numPr>
        <w:snapToGrid w:val="0"/>
        <w:spacing w:after="120"/>
        <w:ind w:firstLineChars="0"/>
        <w:rPr>
          <w:rFonts w:eastAsia="Yu Mincho"/>
          <w:iCs/>
          <w:sz w:val="21"/>
          <w:szCs w:val="21"/>
          <w:lang w:eastAsia="ja-JP"/>
        </w:rPr>
      </w:pPr>
      <w:r w:rsidRPr="00D721F0">
        <w:rPr>
          <w:rFonts w:eastAsia="Yu Mincho"/>
          <w:iCs/>
          <w:sz w:val="21"/>
          <w:szCs w:val="21"/>
          <w:lang w:eastAsia="ja-JP"/>
        </w:rPr>
        <w:t xml:space="preserve">There are implementation and cost challenges for implementing UE UL-MIMO feature. This could make this feature optional, and not mandatory.  </w:t>
      </w:r>
    </w:p>
    <w:p w14:paraId="1E2804EB" w14:textId="77777777" w:rsidR="00BF2153" w:rsidRPr="00D721F0" w:rsidRDefault="00BF2153" w:rsidP="00BF2153">
      <w:pPr>
        <w:pStyle w:val="afc"/>
        <w:numPr>
          <w:ilvl w:val="1"/>
          <w:numId w:val="11"/>
        </w:numPr>
        <w:snapToGrid w:val="0"/>
        <w:spacing w:after="120"/>
        <w:ind w:firstLineChars="0"/>
        <w:rPr>
          <w:rFonts w:eastAsia="Yu Mincho"/>
          <w:iCs/>
          <w:sz w:val="21"/>
          <w:szCs w:val="21"/>
          <w:lang w:eastAsia="ja-JP"/>
        </w:rPr>
      </w:pPr>
      <w:r w:rsidRPr="00D721F0">
        <w:rPr>
          <w:rFonts w:eastAsia="Yu Mincho"/>
          <w:iCs/>
          <w:sz w:val="21"/>
          <w:szCs w:val="21"/>
          <w:lang w:eastAsia="ja-JP"/>
        </w:rPr>
        <w:t xml:space="preserve">In the current Release 18 specifications, the UL-MIMO feature is only defined for a limited number of NR bands whereas there are several UL CA combinations that do not involve UL-MIMO bands. </w:t>
      </w:r>
    </w:p>
    <w:p w14:paraId="00517E2C" w14:textId="77777777" w:rsidR="00BF2153" w:rsidRPr="00D721F0" w:rsidRDefault="00BF2153" w:rsidP="00BF2153">
      <w:pPr>
        <w:pStyle w:val="afc"/>
        <w:numPr>
          <w:ilvl w:val="1"/>
          <w:numId w:val="11"/>
        </w:numPr>
        <w:snapToGrid w:val="0"/>
        <w:spacing w:after="120"/>
        <w:ind w:firstLineChars="0"/>
        <w:rPr>
          <w:rFonts w:eastAsia="Yu Mincho"/>
          <w:iCs/>
          <w:sz w:val="21"/>
          <w:szCs w:val="21"/>
          <w:lang w:eastAsia="ja-JP"/>
        </w:rPr>
      </w:pPr>
      <w:r w:rsidRPr="00D721F0">
        <w:rPr>
          <w:rFonts w:eastAsia="Yu Mincho"/>
          <w:iCs/>
          <w:sz w:val="21"/>
          <w:szCs w:val="21"/>
          <w:lang w:eastAsia="ja-JP"/>
        </w:rPr>
        <w:t xml:space="preserve">The RF requirements in Release 18 are grouped separately for UL-MIMO and </w:t>
      </w:r>
      <w:proofErr w:type="spellStart"/>
      <w:r w:rsidRPr="00D721F0">
        <w:rPr>
          <w:rFonts w:eastAsia="Yu Mincho"/>
          <w:iCs/>
          <w:sz w:val="21"/>
          <w:szCs w:val="21"/>
          <w:lang w:eastAsia="ja-JP"/>
        </w:rPr>
        <w:t>TxD</w:t>
      </w:r>
      <w:proofErr w:type="spellEnd"/>
      <w:r w:rsidRPr="00D721F0">
        <w:rPr>
          <w:rFonts w:eastAsia="Yu Mincho"/>
          <w:iCs/>
          <w:sz w:val="21"/>
          <w:szCs w:val="21"/>
          <w:lang w:eastAsia="ja-JP"/>
        </w:rPr>
        <w:t xml:space="preserve"> and the corresponding requirements are defined in different clauses. </w:t>
      </w:r>
    </w:p>
    <w:p w14:paraId="7717ABA3" w14:textId="77777777" w:rsidR="003C4115" w:rsidRPr="003E431E" w:rsidRDefault="003C4115" w:rsidP="003C4115">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r w:rsidRPr="003E431E">
        <w:rPr>
          <w:rFonts w:eastAsia="宋体" w:hint="eastAsia"/>
          <w:b/>
          <w:sz w:val="21"/>
          <w:szCs w:val="21"/>
          <w:lang w:eastAsia="zh-CN"/>
        </w:rPr>
        <w:t>:</w:t>
      </w:r>
      <w:r>
        <w:rPr>
          <w:rFonts w:eastAsia="宋体" w:hint="eastAsia"/>
          <w:b/>
          <w:sz w:val="21"/>
          <w:szCs w:val="21"/>
          <w:lang w:eastAsia="zh-CN"/>
        </w:rPr>
        <w:t xml:space="preserve"> </w:t>
      </w:r>
    </w:p>
    <w:p w14:paraId="62207291" w14:textId="77777777" w:rsidR="003C4115" w:rsidRPr="00B9677C" w:rsidRDefault="003C4115" w:rsidP="003C4115">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Pr>
          <w:rFonts w:eastAsiaTheme="minorEastAsia" w:hint="eastAsia"/>
          <w:bCs/>
          <w:sz w:val="21"/>
          <w:szCs w:val="21"/>
          <w:lang w:eastAsia="zh-CN"/>
        </w:rPr>
        <w:t>Further discuss.</w:t>
      </w:r>
    </w:p>
    <w:p w14:paraId="51620672" w14:textId="77777777" w:rsidR="00BF2153" w:rsidRPr="00D721F0" w:rsidRDefault="00BF2153" w:rsidP="00BF2153">
      <w:pPr>
        <w:widowControl w:val="0"/>
        <w:tabs>
          <w:tab w:val="left" w:pos="484"/>
          <w:tab w:val="left" w:pos="709"/>
          <w:tab w:val="left" w:pos="1440"/>
          <w:tab w:val="left" w:pos="1701"/>
        </w:tabs>
        <w:overflowPunct w:val="0"/>
        <w:autoSpaceDE w:val="0"/>
        <w:autoSpaceDN w:val="0"/>
        <w:adjustRightInd w:val="0"/>
        <w:snapToGrid w:val="0"/>
        <w:spacing w:after="120"/>
        <w:ind w:left="426"/>
        <w:textAlignment w:val="baseline"/>
        <w:rPr>
          <w:bCs/>
          <w:sz w:val="21"/>
          <w:szCs w:val="21"/>
          <w:lang w:eastAsia="zh-CN"/>
        </w:rPr>
      </w:pPr>
    </w:p>
    <w:p w14:paraId="389E208D" w14:textId="7B9F86E1" w:rsidR="00BF2153" w:rsidRDefault="00BF2153" w:rsidP="00BF2153">
      <w:pPr>
        <w:pStyle w:val="3"/>
        <w:numPr>
          <w:ilvl w:val="0"/>
          <w:numId w:val="0"/>
        </w:numPr>
      </w:pPr>
      <w:r>
        <w:t>Sub-topic 1-</w:t>
      </w:r>
      <w:r>
        <w:rPr>
          <w:rFonts w:hint="eastAsia"/>
        </w:rPr>
        <w:t>3</w:t>
      </w:r>
      <w:r>
        <w:t xml:space="preserve">: </w:t>
      </w:r>
      <w:r>
        <w:rPr>
          <w:rFonts w:hint="eastAsia"/>
        </w:rPr>
        <w:t>Band configurations for Rel-18 Tx switching</w:t>
      </w:r>
    </w:p>
    <w:p w14:paraId="2553A0FC" w14:textId="77777777" w:rsidR="00BF2153" w:rsidRDefault="00BF2153" w:rsidP="00BF2153">
      <w:pPr>
        <w:pStyle w:val="afc"/>
        <w:numPr>
          <w:ilvl w:val="0"/>
          <w:numId w:val="3"/>
        </w:numPr>
        <w:overflowPunct/>
        <w:autoSpaceDE/>
        <w:autoSpaceDN/>
        <w:adjustRightInd/>
        <w:snapToGrid w:val="0"/>
        <w:spacing w:after="120"/>
        <w:ind w:left="284" w:firstLineChars="0" w:hanging="284"/>
        <w:textAlignment w:val="auto"/>
        <w:rPr>
          <w:rFonts w:eastAsia="宋体"/>
          <w:sz w:val="21"/>
          <w:szCs w:val="21"/>
          <w:lang w:eastAsia="zh-CN"/>
        </w:rPr>
      </w:pPr>
      <w:r>
        <w:rPr>
          <w:rFonts w:eastAsia="宋体" w:hint="eastAsia"/>
          <w:sz w:val="21"/>
          <w:szCs w:val="21"/>
          <w:lang w:eastAsia="zh-CN"/>
        </w:rPr>
        <w:t>Proposals:</w:t>
      </w:r>
    </w:p>
    <w:p w14:paraId="14539C45" w14:textId="14FE324A" w:rsidR="00BF2153"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Pr>
          <w:rFonts w:hint="eastAsia"/>
          <w:bCs/>
          <w:sz w:val="21"/>
          <w:szCs w:val="21"/>
          <w:lang w:val="en-US" w:eastAsia="zh-CN"/>
        </w:rPr>
        <w:t xml:space="preserve">Option 1: </w:t>
      </w:r>
      <w:r w:rsidRPr="007C18EF">
        <w:rPr>
          <w:bCs/>
          <w:sz w:val="21"/>
          <w:szCs w:val="21"/>
          <w:lang w:val="en-US" w:eastAsia="zh-CN"/>
        </w:rPr>
        <w:t xml:space="preserve">No need to introduce the band configurations for Rel-18 </w:t>
      </w:r>
      <w:proofErr w:type="spellStart"/>
      <w:r w:rsidRPr="007C18EF">
        <w:rPr>
          <w:bCs/>
          <w:sz w:val="21"/>
          <w:szCs w:val="21"/>
          <w:lang w:val="en-US" w:eastAsia="zh-CN"/>
        </w:rPr>
        <w:t>Tx</w:t>
      </w:r>
      <w:proofErr w:type="spellEnd"/>
      <w:r>
        <w:rPr>
          <w:rFonts w:hint="eastAsia"/>
          <w:bCs/>
          <w:sz w:val="21"/>
          <w:szCs w:val="21"/>
          <w:lang w:val="en-US" w:eastAsia="zh-CN"/>
        </w:rPr>
        <w:t xml:space="preserve"> switching </w:t>
      </w:r>
      <w:r w:rsidRPr="007B7372">
        <w:rPr>
          <w:rFonts w:eastAsiaTheme="minorEastAsia"/>
          <w:sz w:val="21"/>
          <w:szCs w:val="21"/>
          <w:lang w:val="en-US" w:eastAsia="zh-CN"/>
        </w:rPr>
        <w:t>in RAN4 specification</w:t>
      </w:r>
      <w:r w:rsidR="003C4115">
        <w:rPr>
          <w:rFonts w:eastAsiaTheme="minorEastAsia" w:hint="eastAsia"/>
          <w:sz w:val="21"/>
          <w:szCs w:val="21"/>
          <w:lang w:val="en-US" w:eastAsia="zh-CN"/>
        </w:rPr>
        <w:t xml:space="preserve">, </w:t>
      </w:r>
      <w:r w:rsidR="003C4115" w:rsidRPr="003C4115">
        <w:rPr>
          <w:rFonts w:eastAsia="游明朝"/>
          <w:sz w:val="21"/>
          <w:lang w:eastAsia="ja-JP"/>
        </w:rPr>
        <w:t xml:space="preserve">which means all existing </w:t>
      </w:r>
      <w:r w:rsidR="003C4115" w:rsidRPr="003C4115">
        <w:rPr>
          <w:rFonts w:eastAsia="游明朝"/>
          <w:i/>
          <w:iCs/>
          <w:sz w:val="21"/>
          <w:lang w:val="en-US" w:eastAsia="ja-JP"/>
        </w:rPr>
        <w:t>band</w:t>
      </w:r>
      <w:r w:rsidR="003C4115" w:rsidRPr="003C4115">
        <w:rPr>
          <w:rFonts w:eastAsia="游明朝"/>
          <w:sz w:val="21"/>
          <w:lang w:eastAsia="ja-JP"/>
        </w:rPr>
        <w:t xml:space="preserve"> configurations can support Rel-18 </w:t>
      </w:r>
      <w:proofErr w:type="spellStart"/>
      <w:r w:rsidR="003C4115" w:rsidRPr="003C4115">
        <w:rPr>
          <w:rFonts w:eastAsia="游明朝"/>
          <w:sz w:val="21"/>
          <w:lang w:eastAsia="ja-JP"/>
        </w:rPr>
        <w:t>Tx</w:t>
      </w:r>
      <w:proofErr w:type="spellEnd"/>
      <w:r w:rsidR="003C4115" w:rsidRPr="003C4115">
        <w:rPr>
          <w:rFonts w:eastAsia="游明朝"/>
          <w:sz w:val="21"/>
          <w:lang w:eastAsia="ja-JP"/>
        </w:rPr>
        <w:t xml:space="preserve"> switching based on optional UE capability</w:t>
      </w:r>
      <w:r>
        <w:rPr>
          <w:rFonts w:hint="eastAsia"/>
          <w:bCs/>
          <w:sz w:val="21"/>
          <w:szCs w:val="21"/>
          <w:lang w:val="en-US" w:eastAsia="zh-CN"/>
        </w:rPr>
        <w:t xml:space="preserve"> (</w:t>
      </w:r>
      <w:r w:rsidR="003C4115">
        <w:rPr>
          <w:rFonts w:hint="eastAsia"/>
          <w:bCs/>
          <w:sz w:val="21"/>
          <w:szCs w:val="21"/>
          <w:lang w:val="en-US" w:eastAsia="zh-CN"/>
        </w:rPr>
        <w:t>Huawei, China Telecom, NTT DOCOMO</w:t>
      </w:r>
      <w:r>
        <w:rPr>
          <w:rFonts w:hint="eastAsia"/>
          <w:bCs/>
          <w:sz w:val="21"/>
          <w:szCs w:val="21"/>
          <w:lang w:val="en-US" w:eastAsia="zh-CN"/>
        </w:rPr>
        <w:t>)</w:t>
      </w:r>
    </w:p>
    <w:p w14:paraId="669EC9CC" w14:textId="5CBA75D4" w:rsidR="00BF2153" w:rsidRPr="007C18EF" w:rsidRDefault="003C4115"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lang w:val="en-US" w:eastAsia="zh-CN"/>
        </w:rPr>
      </w:pPr>
      <w:r>
        <w:rPr>
          <w:rFonts w:hint="eastAsia"/>
          <w:bCs/>
          <w:sz w:val="21"/>
          <w:szCs w:val="21"/>
          <w:lang w:val="en-US" w:eastAsia="zh-CN"/>
        </w:rPr>
        <w:t>Huawei</w:t>
      </w:r>
      <w:r w:rsidR="00BF2153" w:rsidRPr="007C18EF">
        <w:rPr>
          <w:rFonts w:hint="eastAsia"/>
          <w:bCs/>
          <w:sz w:val="21"/>
          <w:szCs w:val="21"/>
          <w:lang w:val="en-US" w:eastAsia="zh-CN"/>
        </w:rPr>
        <w:t xml:space="preserve">: </w:t>
      </w:r>
    </w:p>
    <w:p w14:paraId="74B082EE" w14:textId="77777777" w:rsidR="00BF2153" w:rsidRPr="007C18EF" w:rsidRDefault="00BF2153" w:rsidP="00BF2153">
      <w:pPr>
        <w:pStyle w:val="afc"/>
        <w:numPr>
          <w:ilvl w:val="1"/>
          <w:numId w:val="11"/>
        </w:numPr>
        <w:snapToGrid w:val="0"/>
        <w:spacing w:after="120"/>
        <w:ind w:firstLineChars="0"/>
        <w:rPr>
          <w:rFonts w:eastAsia="Yu Mincho"/>
          <w:iCs/>
          <w:sz w:val="21"/>
          <w:szCs w:val="21"/>
          <w:lang w:eastAsia="ja-JP"/>
        </w:rPr>
      </w:pPr>
      <w:r w:rsidRPr="007C18EF">
        <w:rPr>
          <w:rFonts w:eastAsia="Yu Mincho"/>
          <w:iCs/>
          <w:sz w:val="21"/>
          <w:szCs w:val="21"/>
          <w:lang w:eastAsia="ja-JP"/>
        </w:rPr>
        <w:t xml:space="preserve">Band combinations along with UL configuration are up to the operators’ demand. And the existing CA/SUL band combinations can be reused for Rel-18 </w:t>
      </w:r>
      <w:proofErr w:type="spellStart"/>
      <w:r w:rsidRPr="007C18EF">
        <w:rPr>
          <w:rFonts w:eastAsia="Yu Mincho"/>
          <w:iCs/>
          <w:sz w:val="21"/>
          <w:szCs w:val="21"/>
          <w:lang w:eastAsia="ja-JP"/>
        </w:rPr>
        <w:t>Tx</w:t>
      </w:r>
      <w:proofErr w:type="spellEnd"/>
      <w:r w:rsidRPr="007C18EF">
        <w:rPr>
          <w:rFonts w:eastAsia="Yu Mincho"/>
          <w:iCs/>
          <w:sz w:val="21"/>
          <w:szCs w:val="21"/>
          <w:lang w:eastAsia="ja-JP"/>
        </w:rPr>
        <w:t xml:space="preserve"> switching.</w:t>
      </w:r>
    </w:p>
    <w:p w14:paraId="329BCCEA" w14:textId="77777777" w:rsidR="00BF2153" w:rsidRPr="007C18EF" w:rsidRDefault="00BF2153" w:rsidP="00BF2153">
      <w:pPr>
        <w:pStyle w:val="afc"/>
        <w:numPr>
          <w:ilvl w:val="1"/>
          <w:numId w:val="11"/>
        </w:numPr>
        <w:snapToGrid w:val="0"/>
        <w:spacing w:after="120"/>
        <w:ind w:firstLineChars="0"/>
        <w:rPr>
          <w:rFonts w:eastAsia="Yu Mincho"/>
          <w:iCs/>
          <w:sz w:val="21"/>
          <w:szCs w:val="21"/>
          <w:lang w:eastAsia="ja-JP"/>
        </w:rPr>
      </w:pPr>
      <w:r w:rsidRPr="007C18EF">
        <w:rPr>
          <w:rFonts w:eastAsia="Yu Mincho"/>
          <w:iCs/>
          <w:sz w:val="21"/>
          <w:szCs w:val="21"/>
          <w:lang w:eastAsia="ja-JP"/>
        </w:rPr>
        <w:t xml:space="preserve">The network would schedule the switching between band pairs for a band combination according to the reported band pairs and UL configurations. And the network can avoid scheduling </w:t>
      </w:r>
      <w:proofErr w:type="spellStart"/>
      <w:proofErr w:type="gramStart"/>
      <w:r w:rsidRPr="007C18EF">
        <w:rPr>
          <w:rFonts w:eastAsia="Yu Mincho"/>
          <w:iCs/>
          <w:sz w:val="21"/>
          <w:szCs w:val="21"/>
          <w:lang w:eastAsia="ja-JP"/>
        </w:rPr>
        <w:t>Tx</w:t>
      </w:r>
      <w:proofErr w:type="spellEnd"/>
      <w:proofErr w:type="gramEnd"/>
      <w:r w:rsidRPr="007C18EF">
        <w:rPr>
          <w:rFonts w:eastAsia="Yu Mincho"/>
          <w:iCs/>
          <w:sz w:val="21"/>
          <w:szCs w:val="21"/>
          <w:lang w:eastAsia="ja-JP"/>
        </w:rPr>
        <w:t xml:space="preserve"> switching that result in concurrent transmission for two bands without UL CA configuration.</w:t>
      </w:r>
    </w:p>
    <w:p w14:paraId="1E10E86E" w14:textId="77777777" w:rsidR="00BF2153" w:rsidRPr="00AA6CDB" w:rsidRDefault="00BF2153" w:rsidP="00BF2153">
      <w:pPr>
        <w:pStyle w:val="afc"/>
        <w:numPr>
          <w:ilvl w:val="1"/>
          <w:numId w:val="11"/>
        </w:numPr>
        <w:snapToGrid w:val="0"/>
        <w:spacing w:after="120"/>
        <w:ind w:firstLineChars="0"/>
        <w:rPr>
          <w:rFonts w:eastAsia="Yu Mincho"/>
          <w:iCs/>
          <w:sz w:val="21"/>
          <w:szCs w:val="21"/>
          <w:lang w:eastAsia="ja-JP"/>
        </w:rPr>
      </w:pPr>
      <w:r w:rsidRPr="007C18EF">
        <w:rPr>
          <w:rFonts w:eastAsia="Yu Mincho"/>
          <w:iCs/>
          <w:sz w:val="21"/>
          <w:szCs w:val="21"/>
          <w:lang w:eastAsia="ja-JP"/>
        </w:rPr>
        <w:t xml:space="preserve">Rel-18 should introduce </w:t>
      </w:r>
      <w:proofErr w:type="spellStart"/>
      <w:proofErr w:type="gramStart"/>
      <w:r w:rsidRPr="007C18EF">
        <w:rPr>
          <w:rFonts w:eastAsia="Yu Mincho"/>
          <w:iCs/>
          <w:sz w:val="21"/>
          <w:szCs w:val="21"/>
          <w:lang w:eastAsia="ja-JP"/>
        </w:rPr>
        <w:t>Tx</w:t>
      </w:r>
      <w:proofErr w:type="spellEnd"/>
      <w:proofErr w:type="gramEnd"/>
      <w:r w:rsidRPr="007C18EF">
        <w:rPr>
          <w:rFonts w:eastAsia="Yu Mincho"/>
          <w:iCs/>
          <w:sz w:val="21"/>
          <w:szCs w:val="21"/>
          <w:lang w:eastAsia="ja-JP"/>
        </w:rPr>
        <w:t xml:space="preserve"> switching capability per band combination.</w:t>
      </w:r>
    </w:p>
    <w:p w14:paraId="09B17904" w14:textId="77777777" w:rsidR="00BF2153" w:rsidRPr="00AA6CDB" w:rsidRDefault="00BF2153" w:rsidP="00BF2153">
      <w:pPr>
        <w:snapToGrid w:val="0"/>
        <w:spacing w:after="120"/>
        <w:ind w:left="1080"/>
        <w:rPr>
          <w:rFonts w:eastAsiaTheme="minorEastAsia"/>
          <w:iCs/>
          <w:sz w:val="21"/>
          <w:szCs w:val="21"/>
          <w:lang w:eastAsia="zh-CN"/>
        </w:rPr>
      </w:pPr>
      <w:r w:rsidRPr="007B7372">
        <w:rPr>
          <w:noProof/>
          <w:sz w:val="21"/>
          <w:szCs w:val="21"/>
          <w:lang w:val="en-US" w:eastAsia="zh-CN"/>
        </w:rPr>
        <w:lastRenderedPageBreak/>
        <w:drawing>
          <wp:inline distT="0" distB="0" distL="0" distR="0" wp14:anchorId="5F87EC58" wp14:editId="7C82E4E6">
            <wp:extent cx="4631377" cy="2547786"/>
            <wp:effectExtent l="0" t="0" r="0" b="508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9221" cy="2546600"/>
                    </a:xfrm>
                    <a:prstGeom prst="rect">
                      <a:avLst/>
                    </a:prstGeom>
                  </pic:spPr>
                </pic:pic>
              </a:graphicData>
            </a:graphic>
          </wp:inline>
        </w:drawing>
      </w:r>
    </w:p>
    <w:p w14:paraId="787C32A4" w14:textId="77777777" w:rsidR="00BF2153" w:rsidRPr="00AA6CDB"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lang w:val="en-US" w:eastAsia="zh-CN"/>
        </w:rPr>
      </w:pPr>
      <w:r w:rsidRPr="00AA6CDB">
        <w:rPr>
          <w:rFonts w:hint="eastAsia"/>
          <w:bCs/>
          <w:sz w:val="21"/>
          <w:szCs w:val="21"/>
          <w:lang w:val="en-US" w:eastAsia="zh-CN"/>
        </w:rPr>
        <w:t>China Telecom:</w:t>
      </w:r>
    </w:p>
    <w:p w14:paraId="4FAFB384" w14:textId="77777777" w:rsidR="00BF2153" w:rsidRPr="00AA6CDB" w:rsidRDefault="00BF2153" w:rsidP="00BF2153">
      <w:pPr>
        <w:pStyle w:val="afc"/>
        <w:numPr>
          <w:ilvl w:val="1"/>
          <w:numId w:val="11"/>
        </w:numPr>
        <w:snapToGrid w:val="0"/>
        <w:spacing w:after="120"/>
        <w:ind w:firstLineChars="0"/>
        <w:rPr>
          <w:rFonts w:eastAsia="Yu Mincho"/>
          <w:iCs/>
          <w:sz w:val="21"/>
          <w:szCs w:val="21"/>
          <w:lang w:eastAsia="ja-JP"/>
        </w:rPr>
      </w:pPr>
      <w:r w:rsidRPr="007B7372">
        <w:rPr>
          <w:rFonts w:eastAsia="等线"/>
          <w:sz w:val="21"/>
          <w:szCs w:val="21"/>
          <w:lang w:val="en-US" w:eastAsia="zh-CN"/>
        </w:rPr>
        <w:t xml:space="preserve">The band combinations supporting Rel-18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switching </w:t>
      </w:r>
      <w:r w:rsidRPr="007B7372">
        <w:rPr>
          <w:sz w:val="21"/>
          <w:szCs w:val="21"/>
          <w:lang w:val="en-US" w:eastAsia="zh-CN"/>
        </w:rPr>
        <w:t>across 3</w:t>
      </w:r>
      <w:r w:rsidRPr="007B7372">
        <w:rPr>
          <w:rFonts w:eastAsiaTheme="minorEastAsia"/>
          <w:sz w:val="21"/>
          <w:szCs w:val="21"/>
          <w:lang w:val="en-US" w:eastAsia="zh-CN"/>
        </w:rPr>
        <w:t>/</w:t>
      </w:r>
      <w:r w:rsidRPr="007B7372">
        <w:rPr>
          <w:sz w:val="21"/>
          <w:szCs w:val="21"/>
          <w:lang w:val="en-US" w:eastAsia="zh-CN"/>
        </w:rPr>
        <w:t>4 bands</w:t>
      </w:r>
      <w:r w:rsidRPr="007B7372">
        <w:rPr>
          <w:rFonts w:eastAsia="等线"/>
          <w:sz w:val="21"/>
          <w:szCs w:val="21"/>
          <w:lang w:val="en-US" w:eastAsia="zh-CN"/>
        </w:rPr>
        <w:t xml:space="preserve"> are up to UE implementation and reporting</w:t>
      </w:r>
      <w:r>
        <w:rPr>
          <w:rFonts w:eastAsia="等线" w:hint="eastAsia"/>
          <w:sz w:val="21"/>
          <w:szCs w:val="21"/>
          <w:lang w:val="en-US" w:eastAsia="zh-CN"/>
        </w:rPr>
        <w:t>.</w:t>
      </w:r>
    </w:p>
    <w:p w14:paraId="2286A50C" w14:textId="77777777" w:rsidR="00BF2153" w:rsidRPr="00AA6CDB" w:rsidRDefault="00BF2153" w:rsidP="00BF2153">
      <w:pPr>
        <w:pStyle w:val="afc"/>
        <w:numPr>
          <w:ilvl w:val="1"/>
          <w:numId w:val="11"/>
        </w:numPr>
        <w:snapToGrid w:val="0"/>
        <w:spacing w:after="120"/>
        <w:ind w:firstLineChars="0"/>
        <w:rPr>
          <w:rFonts w:eastAsia="等线"/>
          <w:sz w:val="21"/>
          <w:szCs w:val="21"/>
          <w:lang w:val="en-US" w:eastAsia="zh-CN"/>
        </w:rPr>
      </w:pPr>
      <w:r w:rsidRPr="00AA6CDB">
        <w:rPr>
          <w:rFonts w:eastAsia="等线"/>
          <w:sz w:val="21"/>
          <w:szCs w:val="21"/>
          <w:lang w:val="en-US" w:eastAsia="zh-CN"/>
        </w:rPr>
        <w:t xml:space="preserve">No BC specific requirement for Rel-18 </w:t>
      </w:r>
      <w:proofErr w:type="spellStart"/>
      <w:r w:rsidRPr="00AA6CDB">
        <w:rPr>
          <w:rFonts w:eastAsia="等线"/>
          <w:sz w:val="21"/>
          <w:szCs w:val="21"/>
          <w:lang w:val="en-US" w:eastAsia="zh-CN"/>
        </w:rPr>
        <w:t>Tx</w:t>
      </w:r>
      <w:proofErr w:type="spellEnd"/>
      <w:r w:rsidRPr="00AA6CDB">
        <w:rPr>
          <w:rFonts w:eastAsia="等线"/>
          <w:sz w:val="21"/>
          <w:szCs w:val="21"/>
          <w:lang w:val="en-US" w:eastAsia="zh-CN"/>
        </w:rPr>
        <w:t xml:space="preserve"> switching is needed. For the use of </w:t>
      </w:r>
      <w:proofErr w:type="spellStart"/>
      <w:proofErr w:type="gramStart"/>
      <w:r w:rsidRPr="00AA6CDB">
        <w:rPr>
          <w:rFonts w:eastAsia="等线"/>
          <w:sz w:val="21"/>
          <w:szCs w:val="21"/>
          <w:lang w:val="en-US" w:eastAsia="zh-CN"/>
        </w:rPr>
        <w:t>Tx</w:t>
      </w:r>
      <w:proofErr w:type="spellEnd"/>
      <w:proofErr w:type="gramEnd"/>
      <w:r w:rsidRPr="00AA6CDB">
        <w:rPr>
          <w:rFonts w:eastAsia="等线"/>
          <w:sz w:val="21"/>
          <w:szCs w:val="21"/>
          <w:lang w:val="en-US" w:eastAsia="zh-CN"/>
        </w:rPr>
        <w:t xml:space="preserve"> switching across 3/4 bands, the generic Rel-18 </w:t>
      </w:r>
      <w:proofErr w:type="spellStart"/>
      <w:r w:rsidRPr="00AA6CDB">
        <w:rPr>
          <w:rFonts w:eastAsia="等线"/>
          <w:sz w:val="21"/>
          <w:szCs w:val="21"/>
          <w:lang w:val="en-US" w:eastAsia="zh-CN"/>
        </w:rPr>
        <w:t>Tx</w:t>
      </w:r>
      <w:proofErr w:type="spellEnd"/>
      <w:r w:rsidRPr="00AA6CDB">
        <w:rPr>
          <w:rFonts w:eastAsia="等线"/>
          <w:sz w:val="21"/>
          <w:szCs w:val="21"/>
          <w:lang w:val="en-US" w:eastAsia="zh-CN"/>
        </w:rPr>
        <w:t xml:space="preserve"> switching requirement (i.e., CR endorsed in RAN4 #106) and the existing CA/SUL BC specific requirements are sufficient.</w:t>
      </w:r>
    </w:p>
    <w:p w14:paraId="22768BE3" w14:textId="77777777" w:rsidR="00BF2153" w:rsidRPr="00977F82" w:rsidRDefault="00BF2153" w:rsidP="00BF2153">
      <w:pPr>
        <w:pStyle w:val="afc"/>
        <w:numPr>
          <w:ilvl w:val="1"/>
          <w:numId w:val="11"/>
        </w:numPr>
        <w:snapToGrid w:val="0"/>
        <w:spacing w:after="120"/>
        <w:ind w:firstLineChars="0"/>
        <w:rPr>
          <w:rFonts w:eastAsia="等线"/>
          <w:sz w:val="21"/>
          <w:szCs w:val="21"/>
          <w:lang w:val="en-US" w:eastAsia="zh-CN"/>
        </w:rPr>
      </w:pPr>
      <w:r w:rsidRPr="00977F82">
        <w:rPr>
          <w:rFonts w:eastAsia="等线"/>
          <w:sz w:val="21"/>
          <w:szCs w:val="21"/>
          <w:lang w:val="en-US" w:eastAsia="zh-CN"/>
        </w:rPr>
        <w:t>When</w:t>
      </w:r>
      <w:r w:rsidRPr="007B7372">
        <w:rPr>
          <w:rFonts w:eastAsia="等线"/>
          <w:sz w:val="21"/>
          <w:szCs w:val="21"/>
          <w:lang w:val="en-US" w:eastAsia="zh-CN"/>
        </w:rPr>
        <w:t xml:space="preserve"> there are necessary BC specific RF requirements to be discussed and specified, e.g., DL interruption due to </w:t>
      </w:r>
      <w:proofErr w:type="spellStart"/>
      <w:r w:rsidRPr="007B7372">
        <w:rPr>
          <w:rFonts w:eastAsia="等线"/>
          <w:sz w:val="21"/>
          <w:szCs w:val="21"/>
          <w:lang w:val="en-US" w:eastAsia="zh-CN"/>
        </w:rPr>
        <w:t>Tx</w:t>
      </w:r>
      <w:proofErr w:type="spellEnd"/>
      <w:r w:rsidRPr="007B7372">
        <w:rPr>
          <w:rFonts w:eastAsia="等线"/>
          <w:sz w:val="21"/>
          <w:szCs w:val="21"/>
          <w:lang w:val="en-US" w:eastAsia="zh-CN"/>
        </w:rPr>
        <w:t xml:space="preserve"> switching, we support to discuss the requirement per BC basis and capture the agreement in the RAN4 specification.</w:t>
      </w:r>
    </w:p>
    <w:p w14:paraId="38E144BA" w14:textId="77777777" w:rsidR="00BF2153"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Pr>
          <w:rFonts w:hint="eastAsia"/>
          <w:bCs/>
          <w:sz w:val="21"/>
          <w:szCs w:val="21"/>
          <w:lang w:val="en-US" w:eastAsia="zh-CN"/>
        </w:rPr>
        <w:t xml:space="preserve">Option 2: </w:t>
      </w:r>
      <w:r w:rsidRPr="007B7372">
        <w:rPr>
          <w:iCs/>
          <w:sz w:val="21"/>
          <w:szCs w:val="21"/>
          <w:lang w:eastAsia="zh-CN"/>
        </w:rPr>
        <w:t xml:space="preserve">for the ease of implementation, we propose that band configurations for UL </w:t>
      </w:r>
      <w:proofErr w:type="spellStart"/>
      <w:proofErr w:type="gramStart"/>
      <w:r w:rsidRPr="007B7372">
        <w:rPr>
          <w:iCs/>
          <w:sz w:val="21"/>
          <w:szCs w:val="21"/>
          <w:lang w:eastAsia="zh-CN"/>
        </w:rPr>
        <w:t>Tx</w:t>
      </w:r>
      <w:proofErr w:type="spellEnd"/>
      <w:proofErr w:type="gramEnd"/>
      <w:r w:rsidRPr="007B7372">
        <w:rPr>
          <w:iCs/>
          <w:sz w:val="21"/>
          <w:szCs w:val="21"/>
          <w:lang w:eastAsia="zh-CN"/>
        </w:rPr>
        <w:t xml:space="preserve"> switching across 3 and 4 bands should be included in the specifications.</w:t>
      </w:r>
      <w:r>
        <w:rPr>
          <w:rFonts w:hint="eastAsia"/>
          <w:bCs/>
          <w:sz w:val="21"/>
          <w:szCs w:val="21"/>
          <w:lang w:val="en-US" w:eastAsia="zh-CN"/>
        </w:rPr>
        <w:t xml:space="preserve"> (</w:t>
      </w:r>
      <w:r w:rsidRPr="007B7372">
        <w:rPr>
          <w:sz w:val="21"/>
          <w:szCs w:val="21"/>
        </w:rPr>
        <w:t>Apple, Ericsson, Qualcomm</w:t>
      </w:r>
      <w:r>
        <w:rPr>
          <w:rFonts w:hint="eastAsia"/>
          <w:bCs/>
          <w:sz w:val="21"/>
          <w:szCs w:val="21"/>
          <w:lang w:val="en-US" w:eastAsia="zh-CN"/>
        </w:rPr>
        <w:t>)</w:t>
      </w:r>
    </w:p>
    <w:p w14:paraId="3516756D" w14:textId="77777777" w:rsidR="00BF2153" w:rsidRPr="00BF731B"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lang w:val="en-US" w:eastAsia="zh-CN"/>
        </w:rPr>
      </w:pPr>
      <w:r w:rsidRPr="00BF731B">
        <w:rPr>
          <w:bCs/>
          <w:sz w:val="21"/>
          <w:szCs w:val="21"/>
          <w:lang w:val="en-US" w:eastAsia="zh-CN"/>
        </w:rPr>
        <w:t xml:space="preserve">Observation #1: In the current specifications (see Table 5.5A.3.2-1 and Table 5.5A.3.3-1) there are 3-band and 4-band CA combinations where there </w:t>
      </w:r>
      <w:proofErr w:type="gramStart"/>
      <w:r w:rsidRPr="00BF731B">
        <w:rPr>
          <w:bCs/>
          <w:sz w:val="21"/>
          <w:szCs w:val="21"/>
          <w:lang w:val="en-US" w:eastAsia="zh-CN"/>
        </w:rPr>
        <w:t>are</w:t>
      </w:r>
      <w:proofErr w:type="gramEnd"/>
      <w:r w:rsidRPr="00BF731B">
        <w:rPr>
          <w:bCs/>
          <w:sz w:val="21"/>
          <w:szCs w:val="21"/>
          <w:lang w:val="en-US" w:eastAsia="zh-CN"/>
        </w:rPr>
        <w:t xml:space="preserve"> no band pairs configured for UL CA. Therefore, UL </w:t>
      </w:r>
      <w:proofErr w:type="spellStart"/>
      <w:proofErr w:type="gramStart"/>
      <w:r w:rsidRPr="00BF731B">
        <w:rPr>
          <w:bCs/>
          <w:sz w:val="21"/>
          <w:szCs w:val="21"/>
          <w:lang w:val="en-US" w:eastAsia="zh-CN"/>
        </w:rPr>
        <w:t>Tx</w:t>
      </w:r>
      <w:proofErr w:type="spellEnd"/>
      <w:proofErr w:type="gramEnd"/>
      <w:r w:rsidRPr="00BF731B">
        <w:rPr>
          <w:bCs/>
          <w:sz w:val="21"/>
          <w:szCs w:val="21"/>
          <w:lang w:val="en-US" w:eastAsia="zh-CN"/>
        </w:rPr>
        <w:t xml:space="preserve"> switching cannot be configured for those band combinations.</w:t>
      </w:r>
    </w:p>
    <w:p w14:paraId="39A3B8FB" w14:textId="77777777" w:rsidR="00BF2153" w:rsidRPr="00BF731B"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lang w:val="en-US" w:eastAsia="zh-CN"/>
        </w:rPr>
      </w:pPr>
      <w:r w:rsidRPr="00BF731B">
        <w:rPr>
          <w:bCs/>
          <w:sz w:val="21"/>
          <w:szCs w:val="21"/>
          <w:lang w:val="en-US" w:eastAsia="zh-CN"/>
        </w:rPr>
        <w:t xml:space="preserve">Observation #2: Not all the band pairs within a 3-band or 4-band CA combination can be configured for UL </w:t>
      </w:r>
      <w:proofErr w:type="spellStart"/>
      <w:proofErr w:type="gramStart"/>
      <w:r w:rsidRPr="00BF731B">
        <w:rPr>
          <w:bCs/>
          <w:sz w:val="21"/>
          <w:szCs w:val="21"/>
          <w:lang w:val="en-US" w:eastAsia="zh-CN"/>
        </w:rPr>
        <w:t>Tx</w:t>
      </w:r>
      <w:proofErr w:type="spellEnd"/>
      <w:proofErr w:type="gramEnd"/>
      <w:r w:rsidRPr="00BF731B">
        <w:rPr>
          <w:bCs/>
          <w:sz w:val="21"/>
          <w:szCs w:val="21"/>
          <w:lang w:val="en-US" w:eastAsia="zh-CN"/>
        </w:rPr>
        <w:t xml:space="preserve"> switching because in the current specifications there are 3-band and 4-band CA combinations where only some band pairs are configured for UL CA. (see Table 5.5A.3.2-1 and Table 5.5A.3.3-1).</w:t>
      </w:r>
    </w:p>
    <w:p w14:paraId="58FC3B9D" w14:textId="77777777" w:rsidR="00BF2153" w:rsidRDefault="00BF2153"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hint="eastAsia"/>
          <w:bCs/>
          <w:sz w:val="21"/>
          <w:szCs w:val="21"/>
          <w:lang w:val="en-US" w:eastAsia="zh-CN"/>
        </w:rPr>
      </w:pPr>
      <w:r w:rsidRPr="00BF731B">
        <w:rPr>
          <w:bCs/>
          <w:sz w:val="21"/>
          <w:szCs w:val="21"/>
          <w:lang w:val="en-US" w:eastAsia="zh-CN"/>
        </w:rPr>
        <w:t xml:space="preserve">Observation #3: For every band pair configured for UL </w:t>
      </w:r>
      <w:proofErr w:type="spellStart"/>
      <w:proofErr w:type="gramStart"/>
      <w:r w:rsidRPr="00BF731B">
        <w:rPr>
          <w:bCs/>
          <w:sz w:val="21"/>
          <w:szCs w:val="21"/>
          <w:lang w:val="en-US" w:eastAsia="zh-CN"/>
        </w:rPr>
        <w:t>Tx</w:t>
      </w:r>
      <w:proofErr w:type="spellEnd"/>
      <w:proofErr w:type="gramEnd"/>
      <w:r w:rsidRPr="00BF731B">
        <w:rPr>
          <w:bCs/>
          <w:sz w:val="21"/>
          <w:szCs w:val="21"/>
          <w:lang w:val="en-US" w:eastAsia="zh-CN"/>
        </w:rPr>
        <w:t xml:space="preserve"> switching within the 3-band or 4-band CA combination, the switching mode (0Tx+2Tx, 2Tx+0Tx, 1Tx+1Tx) should be defined, based on the UL MIMO capability on each band.</w:t>
      </w:r>
    </w:p>
    <w:p w14:paraId="0FFE8201" w14:textId="7DB8AE66" w:rsidR="003C4115" w:rsidRPr="003C4115" w:rsidRDefault="003C4115" w:rsidP="003C4115">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游明朝" w:hint="eastAsia"/>
          <w:sz w:val="21"/>
          <w:lang w:eastAsia="ja-JP"/>
        </w:rPr>
      </w:pPr>
      <w:r w:rsidRPr="003C4115">
        <w:rPr>
          <w:bCs/>
          <w:sz w:val="21"/>
          <w:szCs w:val="21"/>
          <w:lang w:val="en-US" w:eastAsia="zh-CN"/>
        </w:rPr>
        <w:t>Option</w:t>
      </w:r>
      <w:r w:rsidRPr="003C4115">
        <w:rPr>
          <w:rFonts w:eastAsia="游明朝"/>
          <w:sz w:val="21"/>
          <w:lang w:eastAsia="ja-JP"/>
        </w:rPr>
        <w:t xml:space="preserve"> </w:t>
      </w:r>
      <w:r w:rsidRPr="003C4115">
        <w:rPr>
          <w:rFonts w:eastAsiaTheme="minorEastAsia" w:hint="eastAsia"/>
          <w:sz w:val="21"/>
          <w:lang w:eastAsia="zh-CN"/>
        </w:rPr>
        <w:t>3</w:t>
      </w:r>
      <w:r w:rsidRPr="003C4115">
        <w:rPr>
          <w:rFonts w:eastAsia="游明朝"/>
          <w:sz w:val="21"/>
          <w:lang w:eastAsia="ja-JP"/>
        </w:rPr>
        <w:t>:</w:t>
      </w:r>
      <w:r w:rsidRPr="003C4115">
        <w:rPr>
          <w:rFonts w:eastAsia="游明朝"/>
          <w:sz w:val="21"/>
          <w:lang w:val="en-US" w:eastAsia="ja-JP"/>
        </w:rPr>
        <w:t xml:space="preserve"> Not to introduce a new table but to introduce a new column or NOTE into existing band configuration tables to indicate which band combination can support Rel-18 </w:t>
      </w:r>
      <w:proofErr w:type="spellStart"/>
      <w:r w:rsidRPr="003C4115">
        <w:rPr>
          <w:rFonts w:eastAsia="游明朝"/>
          <w:sz w:val="21"/>
          <w:lang w:val="en-US" w:eastAsia="ja-JP"/>
        </w:rPr>
        <w:t>Tx</w:t>
      </w:r>
      <w:proofErr w:type="spellEnd"/>
      <w:r w:rsidRPr="003C4115">
        <w:rPr>
          <w:rFonts w:eastAsia="游明朝"/>
          <w:sz w:val="21"/>
          <w:lang w:val="en-US" w:eastAsia="ja-JP"/>
        </w:rPr>
        <w:t xml:space="preserve"> switching, and the indication in the specification can be updated directly by submitting CR, which means we don’t need to follow a basket WI approach.</w:t>
      </w:r>
      <w:r>
        <w:rPr>
          <w:rFonts w:eastAsiaTheme="minorEastAsia" w:hint="eastAsia"/>
          <w:sz w:val="21"/>
          <w:lang w:val="en-US" w:eastAsia="zh-CN"/>
        </w:rPr>
        <w:t xml:space="preserve"> (NTT DOCOMO)</w:t>
      </w:r>
    </w:p>
    <w:p w14:paraId="40539FCF" w14:textId="77777777" w:rsidR="003C4115" w:rsidRPr="003E431E" w:rsidRDefault="003C4115" w:rsidP="003C4115">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r w:rsidRPr="003E431E">
        <w:rPr>
          <w:rFonts w:eastAsia="宋体" w:hint="eastAsia"/>
          <w:b/>
          <w:sz w:val="21"/>
          <w:szCs w:val="21"/>
          <w:lang w:eastAsia="zh-CN"/>
        </w:rPr>
        <w:t>:</w:t>
      </w:r>
      <w:r>
        <w:rPr>
          <w:rFonts w:eastAsia="宋体" w:hint="eastAsia"/>
          <w:b/>
          <w:sz w:val="21"/>
          <w:szCs w:val="21"/>
          <w:lang w:eastAsia="zh-CN"/>
        </w:rPr>
        <w:t xml:space="preserve"> </w:t>
      </w:r>
    </w:p>
    <w:p w14:paraId="63269BD1" w14:textId="4AD1295C" w:rsidR="003C4115" w:rsidRPr="00B9677C" w:rsidRDefault="003C4115" w:rsidP="003C4115">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Pr>
          <w:rFonts w:eastAsiaTheme="minorEastAsia" w:hint="eastAsia"/>
          <w:bCs/>
          <w:sz w:val="21"/>
          <w:szCs w:val="21"/>
          <w:lang w:eastAsia="zh-CN"/>
        </w:rPr>
        <w:t>Companies are first</w:t>
      </w:r>
      <w:r w:rsidR="002E6786">
        <w:rPr>
          <w:rFonts w:eastAsiaTheme="minorEastAsia" w:hint="eastAsia"/>
          <w:bCs/>
          <w:sz w:val="21"/>
          <w:szCs w:val="21"/>
          <w:lang w:eastAsia="zh-CN"/>
        </w:rPr>
        <w:t>ly</w:t>
      </w:r>
      <w:r>
        <w:rPr>
          <w:rFonts w:eastAsiaTheme="minorEastAsia" w:hint="eastAsia"/>
          <w:bCs/>
          <w:sz w:val="21"/>
          <w:szCs w:val="21"/>
          <w:lang w:eastAsia="zh-CN"/>
        </w:rPr>
        <w:t xml:space="preserve"> encouraged to check if there is any </w:t>
      </w:r>
      <w:r>
        <w:rPr>
          <w:rFonts w:eastAsiaTheme="minorEastAsia"/>
          <w:bCs/>
          <w:sz w:val="21"/>
          <w:szCs w:val="21"/>
          <w:lang w:eastAsia="zh-CN"/>
        </w:rPr>
        <w:t>technical</w:t>
      </w:r>
      <w:r>
        <w:rPr>
          <w:rFonts w:eastAsiaTheme="minorEastAsia" w:hint="eastAsia"/>
          <w:bCs/>
          <w:sz w:val="21"/>
          <w:szCs w:val="21"/>
          <w:lang w:eastAsia="zh-CN"/>
        </w:rPr>
        <w:t xml:space="preserve"> misunderstanding for the </w:t>
      </w:r>
      <w:r w:rsidRPr="00BF731B">
        <w:rPr>
          <w:bCs/>
          <w:sz w:val="21"/>
          <w:szCs w:val="21"/>
          <w:lang w:val="en-US" w:eastAsia="zh-CN"/>
        </w:rPr>
        <w:t>Observation #1</w:t>
      </w:r>
      <w:r>
        <w:rPr>
          <w:rFonts w:hint="eastAsia"/>
          <w:bCs/>
          <w:sz w:val="21"/>
          <w:szCs w:val="21"/>
          <w:lang w:val="en-US" w:eastAsia="zh-CN"/>
        </w:rPr>
        <w:t xml:space="preserve"> and #2 under O</w:t>
      </w:r>
      <w:r>
        <w:rPr>
          <w:bCs/>
          <w:sz w:val="21"/>
          <w:szCs w:val="21"/>
          <w:lang w:val="en-US" w:eastAsia="zh-CN"/>
        </w:rPr>
        <w:t>p</w:t>
      </w:r>
      <w:r>
        <w:rPr>
          <w:rFonts w:hint="eastAsia"/>
          <w:bCs/>
          <w:sz w:val="21"/>
          <w:szCs w:val="21"/>
          <w:lang w:val="en-US" w:eastAsia="zh-CN"/>
        </w:rPr>
        <w:t xml:space="preserve">tion 2, especially considering the </w:t>
      </w:r>
      <w:r>
        <w:rPr>
          <w:bCs/>
          <w:sz w:val="21"/>
          <w:szCs w:val="21"/>
          <w:lang w:val="en-US" w:eastAsia="zh-CN"/>
        </w:rPr>
        <w:t>following</w:t>
      </w:r>
      <w:r>
        <w:rPr>
          <w:rFonts w:hint="eastAsia"/>
          <w:bCs/>
          <w:sz w:val="21"/>
          <w:szCs w:val="21"/>
          <w:lang w:val="en-US" w:eastAsia="zh-CN"/>
        </w:rPr>
        <w:t xml:space="preserve"> text from </w:t>
      </w:r>
      <w:r>
        <w:rPr>
          <w:bCs/>
          <w:sz w:val="21"/>
          <w:szCs w:val="21"/>
          <w:lang w:val="en-US" w:eastAsia="zh-CN"/>
        </w:rPr>
        <w:t>the</w:t>
      </w:r>
      <w:r>
        <w:rPr>
          <w:rFonts w:hint="eastAsia"/>
          <w:bCs/>
          <w:sz w:val="21"/>
          <w:szCs w:val="21"/>
          <w:lang w:val="en-US" w:eastAsia="zh-CN"/>
        </w:rPr>
        <w:t xml:space="preserve"> RAN4 endorsed CR:</w:t>
      </w:r>
    </w:p>
    <w:p w14:paraId="313CD720" w14:textId="77777777" w:rsidR="002E6786" w:rsidRDefault="002E6786" w:rsidP="002E6786">
      <w:pPr>
        <w:snapToGrid w:val="0"/>
        <w:ind w:leftChars="400" w:left="800"/>
        <w:rPr>
          <w:i/>
          <w:sz w:val="21"/>
          <w:szCs w:val="21"/>
          <w:lang w:eastAsia="zh-CN"/>
        </w:rPr>
      </w:pPr>
      <w:r>
        <w:rPr>
          <w:i/>
          <w:sz w:val="21"/>
          <w:szCs w:val="21"/>
          <w:lang w:eastAsia="zh-CN"/>
        </w:rPr>
        <w:t xml:space="preserve">For each uplink band pair, according to the </w:t>
      </w:r>
      <w:r>
        <w:rPr>
          <w:i/>
          <w:sz w:val="21"/>
          <w:szCs w:val="21"/>
        </w:rPr>
        <w:t>capability</w:t>
      </w:r>
      <w:r>
        <w:rPr>
          <w:i/>
          <w:sz w:val="21"/>
          <w:szCs w:val="21"/>
          <w:lang w:eastAsia="zh-CN"/>
        </w:rPr>
        <w:t xml:space="preserve"> [</w:t>
      </w:r>
      <w:proofErr w:type="spellStart"/>
      <w:r>
        <w:rPr>
          <w:i/>
          <w:sz w:val="21"/>
          <w:szCs w:val="21"/>
        </w:rPr>
        <w:t>uplinkTxSwitching-OptionSupport</w:t>
      </w:r>
      <w:proofErr w:type="spellEnd"/>
      <w:r>
        <w:rPr>
          <w:i/>
          <w:sz w:val="21"/>
          <w:szCs w:val="21"/>
          <w:lang w:eastAsia="zh-CN"/>
        </w:rPr>
        <w:t>],</w:t>
      </w:r>
    </w:p>
    <w:p w14:paraId="0615C749" w14:textId="77777777" w:rsidR="002E6786" w:rsidRDefault="002E6786" w:rsidP="002E6786">
      <w:pPr>
        <w:pStyle w:val="B1"/>
        <w:snapToGrid w:val="0"/>
        <w:ind w:leftChars="442" w:left="1168"/>
        <w:rPr>
          <w:i/>
          <w:sz w:val="21"/>
          <w:szCs w:val="21"/>
          <w:lang w:eastAsia="zh-CN"/>
        </w:rPr>
      </w:pPr>
      <w:r>
        <w:rPr>
          <w:i/>
          <w:sz w:val="21"/>
          <w:szCs w:val="21"/>
        </w:rPr>
        <w:t>–</w:t>
      </w:r>
      <w:r>
        <w:rPr>
          <w:i/>
          <w:sz w:val="21"/>
          <w:szCs w:val="21"/>
        </w:rPr>
        <w:tab/>
      </w:r>
      <w:r>
        <w:rPr>
          <w:i/>
          <w:sz w:val="21"/>
          <w:szCs w:val="21"/>
          <w:lang w:eastAsia="zh-CN"/>
        </w:rPr>
        <w:t xml:space="preserve">if </w:t>
      </w:r>
      <w:proofErr w:type="spellStart"/>
      <w:r w:rsidRPr="002E6786">
        <w:rPr>
          <w:b/>
          <w:i/>
          <w:sz w:val="21"/>
          <w:szCs w:val="21"/>
          <w:highlight w:val="yellow"/>
          <w:u w:val="single"/>
          <w:lang w:eastAsia="zh-CN"/>
        </w:rPr>
        <w:t>switchedUL</w:t>
      </w:r>
      <w:proofErr w:type="spellEnd"/>
      <w:r>
        <w:rPr>
          <w:b/>
          <w:i/>
          <w:sz w:val="21"/>
          <w:szCs w:val="21"/>
          <w:u w:val="single"/>
          <w:lang w:eastAsia="zh-CN"/>
        </w:rPr>
        <w:t xml:space="preserve"> is supported</w:t>
      </w:r>
      <w:r>
        <w:rPr>
          <w:i/>
          <w:sz w:val="21"/>
          <w:szCs w:val="21"/>
          <w:lang w:eastAsia="zh-CN"/>
        </w:rPr>
        <w:t xml:space="preserve">, uplink transmission on any one band of the band pair in the band combination shall be supported according to </w:t>
      </w:r>
      <w:r>
        <w:rPr>
          <w:i/>
          <w:sz w:val="21"/>
          <w:szCs w:val="21"/>
        </w:rPr>
        <w:t>the scheduling commands</w:t>
      </w:r>
      <w:r>
        <w:rPr>
          <w:i/>
          <w:sz w:val="21"/>
          <w:szCs w:val="21"/>
          <w:lang w:eastAsia="zh-CN"/>
        </w:rPr>
        <w:t xml:space="preserve">, and </w:t>
      </w:r>
      <w:r>
        <w:rPr>
          <w:b/>
          <w:i/>
          <w:sz w:val="21"/>
          <w:szCs w:val="21"/>
          <w:u w:val="single"/>
        </w:rPr>
        <w:t xml:space="preserve">the </w:t>
      </w:r>
      <w:r>
        <w:rPr>
          <w:b/>
          <w:i/>
          <w:sz w:val="21"/>
          <w:szCs w:val="21"/>
          <w:u w:val="single"/>
          <w:lang w:eastAsia="zh-CN"/>
        </w:rPr>
        <w:t xml:space="preserve">corresponding inter-band CA requirements with </w:t>
      </w:r>
      <w:r w:rsidRPr="002E6786">
        <w:rPr>
          <w:b/>
          <w:i/>
          <w:sz w:val="21"/>
          <w:szCs w:val="21"/>
          <w:highlight w:val="yellow"/>
          <w:u w:val="single"/>
          <w:lang w:eastAsia="zh-CN"/>
        </w:rPr>
        <w:t>one UL</w:t>
      </w:r>
      <w:r>
        <w:rPr>
          <w:b/>
          <w:i/>
          <w:sz w:val="21"/>
          <w:szCs w:val="21"/>
          <w:u w:val="single"/>
          <w:lang w:eastAsia="zh-CN"/>
        </w:rPr>
        <w:t xml:space="preserve"> band on band X or band Y shall be satisfied</w:t>
      </w:r>
      <w:r>
        <w:rPr>
          <w:i/>
          <w:sz w:val="21"/>
          <w:szCs w:val="21"/>
          <w:lang w:eastAsia="zh-CN"/>
        </w:rPr>
        <w:t>;</w:t>
      </w:r>
    </w:p>
    <w:p w14:paraId="0C8AFB23" w14:textId="77777777" w:rsidR="002E6786" w:rsidRDefault="002E6786" w:rsidP="00AA59E2">
      <w:pPr>
        <w:pStyle w:val="B1"/>
        <w:snapToGrid w:val="0"/>
        <w:ind w:leftChars="442" w:left="1168"/>
        <w:rPr>
          <w:i/>
          <w:sz w:val="21"/>
          <w:szCs w:val="21"/>
          <w:lang w:eastAsia="zh-CN"/>
        </w:rPr>
      </w:pPr>
      <w:r>
        <w:rPr>
          <w:i/>
          <w:sz w:val="21"/>
          <w:szCs w:val="21"/>
        </w:rPr>
        <w:t>–</w:t>
      </w:r>
      <w:r>
        <w:rPr>
          <w:i/>
          <w:sz w:val="21"/>
          <w:szCs w:val="21"/>
        </w:rPr>
        <w:tab/>
      </w:r>
      <w:r>
        <w:rPr>
          <w:i/>
          <w:sz w:val="21"/>
          <w:szCs w:val="21"/>
          <w:lang w:eastAsia="zh-CN"/>
        </w:rPr>
        <w:t xml:space="preserve">if </w:t>
      </w:r>
      <w:proofErr w:type="spellStart"/>
      <w:r w:rsidRPr="002E6786">
        <w:rPr>
          <w:b/>
          <w:i/>
          <w:sz w:val="21"/>
          <w:szCs w:val="21"/>
          <w:highlight w:val="yellow"/>
          <w:u w:val="single"/>
          <w:lang w:eastAsia="zh-CN"/>
        </w:rPr>
        <w:t>dualUL</w:t>
      </w:r>
      <w:proofErr w:type="spellEnd"/>
      <w:r>
        <w:rPr>
          <w:b/>
          <w:i/>
          <w:sz w:val="21"/>
          <w:szCs w:val="21"/>
          <w:u w:val="single"/>
          <w:lang w:eastAsia="zh-CN"/>
        </w:rPr>
        <w:t xml:space="preserve"> is supported</w:t>
      </w:r>
      <w:r>
        <w:rPr>
          <w:i/>
          <w:sz w:val="21"/>
          <w:szCs w:val="21"/>
          <w:lang w:eastAsia="zh-CN"/>
        </w:rPr>
        <w:t xml:space="preserve">, </w:t>
      </w:r>
      <w:r>
        <w:rPr>
          <w:i/>
          <w:sz w:val="21"/>
          <w:szCs w:val="21"/>
        </w:rPr>
        <w:t>simultaneous</w:t>
      </w:r>
      <w:r>
        <w:rPr>
          <w:i/>
          <w:sz w:val="21"/>
          <w:szCs w:val="21"/>
          <w:lang w:eastAsia="zh-CN"/>
        </w:rPr>
        <w:t xml:space="preserve"> uplink transmission on the two </w:t>
      </w:r>
      <w:r>
        <w:rPr>
          <w:i/>
          <w:sz w:val="21"/>
          <w:szCs w:val="21"/>
          <w:lang w:val="en-US" w:eastAsia="zh-CN"/>
        </w:rPr>
        <w:t xml:space="preserve">NR UL </w:t>
      </w:r>
      <w:r>
        <w:rPr>
          <w:i/>
          <w:sz w:val="21"/>
          <w:szCs w:val="21"/>
          <w:lang w:eastAsia="zh-CN"/>
        </w:rPr>
        <w:t xml:space="preserve">bands from the band pair for which </w:t>
      </w:r>
      <w:proofErr w:type="spellStart"/>
      <w:r>
        <w:rPr>
          <w:i/>
          <w:iCs/>
          <w:sz w:val="21"/>
          <w:szCs w:val="21"/>
          <w:lang w:eastAsia="zh-CN"/>
        </w:rPr>
        <w:t>dualUL</w:t>
      </w:r>
      <w:proofErr w:type="spellEnd"/>
      <w:r>
        <w:rPr>
          <w:i/>
          <w:sz w:val="21"/>
          <w:szCs w:val="21"/>
          <w:lang w:eastAsia="zh-CN"/>
        </w:rPr>
        <w:t xml:space="preserve"> is declared in the band combination shall be supported according to </w:t>
      </w:r>
      <w:r>
        <w:rPr>
          <w:i/>
          <w:sz w:val="21"/>
          <w:szCs w:val="21"/>
        </w:rPr>
        <w:t xml:space="preserve">the </w:t>
      </w:r>
      <w:r>
        <w:rPr>
          <w:i/>
          <w:sz w:val="21"/>
          <w:szCs w:val="21"/>
        </w:rPr>
        <w:lastRenderedPageBreak/>
        <w:t>scheduling commands</w:t>
      </w:r>
      <w:r>
        <w:rPr>
          <w:i/>
          <w:sz w:val="21"/>
          <w:szCs w:val="21"/>
          <w:lang w:eastAsia="zh-CN"/>
        </w:rPr>
        <w:t xml:space="preserve">, and </w:t>
      </w:r>
      <w:r>
        <w:rPr>
          <w:b/>
          <w:i/>
          <w:sz w:val="21"/>
          <w:szCs w:val="21"/>
          <w:u w:val="single"/>
        </w:rPr>
        <w:t xml:space="preserve">the </w:t>
      </w:r>
      <w:r>
        <w:rPr>
          <w:b/>
          <w:i/>
          <w:sz w:val="21"/>
          <w:szCs w:val="21"/>
          <w:u w:val="single"/>
          <w:lang w:eastAsia="zh-CN"/>
        </w:rPr>
        <w:t xml:space="preserve">corresponding inter-band CA requirements with </w:t>
      </w:r>
      <w:r w:rsidRPr="002E6786">
        <w:rPr>
          <w:b/>
          <w:i/>
          <w:sz w:val="21"/>
          <w:szCs w:val="21"/>
          <w:highlight w:val="yellow"/>
          <w:u w:val="single"/>
          <w:lang w:eastAsia="zh-CN"/>
        </w:rPr>
        <w:t>two uplink bands</w:t>
      </w:r>
      <w:r>
        <w:rPr>
          <w:b/>
          <w:i/>
          <w:sz w:val="21"/>
          <w:szCs w:val="21"/>
          <w:u w:val="single"/>
          <w:lang w:eastAsia="zh-CN"/>
        </w:rPr>
        <w:t xml:space="preserve"> shall be satisfied</w:t>
      </w:r>
      <w:r>
        <w:rPr>
          <w:i/>
          <w:sz w:val="21"/>
          <w:szCs w:val="21"/>
          <w:lang w:eastAsia="zh-CN"/>
        </w:rPr>
        <w:t>.</w:t>
      </w:r>
    </w:p>
    <w:p w14:paraId="3609227E" w14:textId="77777777" w:rsidR="003C4115" w:rsidRPr="002E6786" w:rsidRDefault="003C4115" w:rsidP="003C4115">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textAlignment w:val="baseline"/>
        <w:rPr>
          <w:bCs/>
          <w:sz w:val="21"/>
          <w:szCs w:val="21"/>
          <w:lang w:eastAsia="zh-CN"/>
        </w:rPr>
      </w:pPr>
    </w:p>
    <w:p w14:paraId="59781431" w14:textId="3BDA90C7" w:rsidR="0023332A" w:rsidRPr="00C75C1F" w:rsidRDefault="0023332A" w:rsidP="0023332A">
      <w:pPr>
        <w:pStyle w:val="3"/>
        <w:numPr>
          <w:ilvl w:val="0"/>
          <w:numId w:val="0"/>
        </w:numPr>
        <w:rPr>
          <w:sz w:val="24"/>
        </w:rPr>
      </w:pPr>
      <w:r w:rsidRPr="009C468E">
        <w:rPr>
          <w:sz w:val="24"/>
        </w:rPr>
        <w:t>Sub-topic 1-</w:t>
      </w:r>
      <w:r w:rsidR="00BF2153">
        <w:rPr>
          <w:rFonts w:hint="eastAsia"/>
          <w:sz w:val="24"/>
        </w:rPr>
        <w:t>4</w:t>
      </w:r>
      <w:r w:rsidRPr="009C468E">
        <w:rPr>
          <w:rFonts w:hint="eastAsia"/>
          <w:sz w:val="24"/>
        </w:rPr>
        <w:t>: Exact l</w:t>
      </w:r>
      <w:r w:rsidRPr="009C468E">
        <w:rPr>
          <w:sz w:val="24"/>
        </w:rPr>
        <w:t>ocation of switching period</w:t>
      </w:r>
    </w:p>
    <w:p w14:paraId="164683B1" w14:textId="0474B9D8" w:rsidR="0023332A" w:rsidRPr="00BF2153" w:rsidRDefault="0023332A" w:rsidP="00BF2153">
      <w:pPr>
        <w:pStyle w:val="afc"/>
        <w:numPr>
          <w:ilvl w:val="0"/>
          <w:numId w:val="3"/>
        </w:numPr>
        <w:overflowPunct/>
        <w:autoSpaceDE/>
        <w:autoSpaceDN/>
        <w:adjustRightInd/>
        <w:snapToGrid w:val="0"/>
        <w:spacing w:after="120"/>
        <w:ind w:left="284" w:firstLineChars="0" w:hanging="284"/>
        <w:textAlignment w:val="auto"/>
        <w:rPr>
          <w:b/>
          <w:i/>
          <w:sz w:val="21"/>
          <w:szCs w:val="21"/>
          <w:lang w:val="sv-SE" w:eastAsia="zh-CN"/>
        </w:rPr>
      </w:pPr>
      <w:r w:rsidRPr="00BF2153">
        <w:rPr>
          <w:rFonts w:eastAsia="宋体"/>
          <w:b/>
          <w:i/>
          <w:sz w:val="21"/>
          <w:szCs w:val="21"/>
          <w:lang w:eastAsia="zh-CN"/>
        </w:rPr>
        <w:t>Background</w:t>
      </w:r>
      <w:r w:rsidRPr="00BF2153">
        <w:rPr>
          <w:rFonts w:hint="eastAsia"/>
          <w:b/>
          <w:i/>
          <w:sz w:val="21"/>
          <w:szCs w:val="21"/>
          <w:lang w:val="sv-SE" w:eastAsia="zh-CN"/>
        </w:rPr>
        <w:t xml:space="preserve">: WF in RAN4 </w:t>
      </w:r>
      <w:r w:rsidRPr="00BF2153">
        <w:rPr>
          <w:b/>
          <w:i/>
          <w:sz w:val="21"/>
          <w:szCs w:val="21"/>
          <w:lang w:val="sv-SE" w:eastAsia="zh-CN"/>
        </w:rPr>
        <w:t>#106-bis-e</w:t>
      </w:r>
    </w:p>
    <w:p w14:paraId="7B4CD26C" w14:textId="77777777" w:rsidR="005002D6" w:rsidRPr="005002D6" w:rsidRDefault="005002D6" w:rsidP="00BF2153">
      <w:pPr>
        <w:snapToGrid w:val="0"/>
        <w:spacing w:after="120"/>
        <w:ind w:left="284"/>
        <w:rPr>
          <w:bCs/>
          <w:i/>
          <w:sz w:val="21"/>
          <w:szCs w:val="21"/>
          <w:lang w:val="en-US" w:eastAsia="zh-CN"/>
        </w:rPr>
      </w:pPr>
      <w:r w:rsidRPr="005002D6">
        <w:rPr>
          <w:rFonts w:hint="eastAsia"/>
          <w:bCs/>
          <w:i/>
          <w:sz w:val="21"/>
          <w:szCs w:val="21"/>
          <w:lang w:val="en-US" w:eastAsia="zh-CN"/>
        </w:rPr>
        <w:t xml:space="preserve">For </w:t>
      </w:r>
      <w:r w:rsidRPr="005002D6">
        <w:rPr>
          <w:bCs/>
          <w:i/>
          <w:sz w:val="21"/>
          <w:szCs w:val="21"/>
          <w:lang w:val="en-US" w:eastAsia="zh-CN"/>
        </w:rPr>
        <w:t xml:space="preserve">Rel-18 </w:t>
      </w:r>
      <w:proofErr w:type="spellStart"/>
      <w:r w:rsidRPr="005002D6">
        <w:rPr>
          <w:bCs/>
          <w:i/>
          <w:sz w:val="21"/>
          <w:szCs w:val="21"/>
          <w:lang w:val="en-US" w:eastAsia="zh-CN"/>
        </w:rPr>
        <w:t>Tx</w:t>
      </w:r>
      <w:proofErr w:type="spellEnd"/>
      <w:r w:rsidRPr="005002D6">
        <w:rPr>
          <w:bCs/>
          <w:i/>
          <w:sz w:val="21"/>
          <w:szCs w:val="21"/>
          <w:lang w:val="en-US" w:eastAsia="zh-CN"/>
        </w:rPr>
        <w:t xml:space="preserve"> switching</w:t>
      </w:r>
      <w:r w:rsidRPr="005002D6">
        <w:rPr>
          <w:rFonts w:hint="eastAsia"/>
          <w:bCs/>
          <w:i/>
          <w:sz w:val="21"/>
          <w:szCs w:val="21"/>
          <w:lang w:val="en-US" w:eastAsia="zh-CN"/>
        </w:rPr>
        <w:t xml:space="preserve">, </w:t>
      </w:r>
      <w:r w:rsidRPr="005002D6">
        <w:rPr>
          <w:rFonts w:hint="eastAsia"/>
          <w:i/>
          <w:sz w:val="21"/>
          <w:szCs w:val="21"/>
          <w:lang w:eastAsia="zh-CN"/>
        </w:rPr>
        <w:t>further</w:t>
      </w:r>
      <w:r w:rsidRPr="005002D6">
        <w:rPr>
          <w:rFonts w:hint="eastAsia"/>
          <w:bCs/>
          <w:i/>
          <w:sz w:val="21"/>
          <w:szCs w:val="21"/>
          <w:lang w:val="en-US" w:eastAsia="zh-CN"/>
        </w:rPr>
        <w:t xml:space="preserve"> discuss the following options taking into account RAN1 response:</w:t>
      </w:r>
    </w:p>
    <w:p w14:paraId="4D31711F" w14:textId="77777777" w:rsidR="005002D6" w:rsidRPr="005002D6" w:rsidRDefault="005002D6" w:rsidP="005002D6">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i/>
          <w:sz w:val="21"/>
          <w:szCs w:val="21"/>
          <w:lang w:val="en-US" w:eastAsia="zh-CN"/>
        </w:rPr>
      </w:pPr>
      <w:r w:rsidRPr="005002D6">
        <w:rPr>
          <w:rFonts w:hint="eastAsia"/>
          <w:bCs/>
          <w:i/>
          <w:sz w:val="21"/>
          <w:szCs w:val="21"/>
          <w:lang w:val="en-US" w:eastAsia="zh-CN"/>
        </w:rPr>
        <w:t xml:space="preserve">Option 1: </w:t>
      </w:r>
      <w:r w:rsidRPr="005002D6">
        <w:rPr>
          <w:bCs/>
          <w:i/>
          <w:sz w:val="21"/>
          <w:szCs w:val="21"/>
          <w:lang w:val="en-US" w:eastAsia="zh-CN"/>
        </w:rPr>
        <w:t xml:space="preserve">the switching period immediately precedes the time T0 at which a transmission starts on a carrier following a </w:t>
      </w:r>
      <w:proofErr w:type="spellStart"/>
      <w:r w:rsidRPr="005002D6">
        <w:rPr>
          <w:bCs/>
          <w:i/>
          <w:sz w:val="21"/>
          <w:szCs w:val="21"/>
          <w:lang w:val="en-US" w:eastAsia="zh-CN"/>
        </w:rPr>
        <w:t>Tx</w:t>
      </w:r>
      <w:proofErr w:type="spellEnd"/>
      <w:r w:rsidRPr="005002D6">
        <w:rPr>
          <w:bCs/>
          <w:i/>
          <w:sz w:val="21"/>
          <w:szCs w:val="21"/>
          <w:lang w:val="en-US" w:eastAsia="zh-CN"/>
        </w:rPr>
        <w:t xml:space="preserve"> switch from a preceding transmission</w:t>
      </w:r>
    </w:p>
    <w:p w14:paraId="7CCD7DB6" w14:textId="77777777" w:rsidR="005002D6" w:rsidRPr="005002D6" w:rsidRDefault="005002D6" w:rsidP="001A086A">
      <w:pPr>
        <w:widowControl w:val="0"/>
        <w:numPr>
          <w:ilvl w:val="2"/>
          <w:numId w:val="7"/>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rFonts w:eastAsia="MS Gothic"/>
          <w:i/>
          <w:sz w:val="21"/>
          <w:szCs w:val="21"/>
          <w:lang w:eastAsia="zh-CN"/>
        </w:rPr>
      </w:pPr>
      <w:r w:rsidRPr="005002D6">
        <w:rPr>
          <w:rFonts w:eastAsia="MS Gothic" w:hint="eastAsia"/>
          <w:bCs/>
          <w:i/>
          <w:sz w:val="21"/>
          <w:szCs w:val="21"/>
          <w:lang w:val="en-US" w:eastAsia="zh-CN"/>
        </w:rPr>
        <w:t>Option 1</w:t>
      </w:r>
      <w:r w:rsidRPr="005002D6">
        <w:rPr>
          <w:rFonts w:hint="eastAsia"/>
          <w:bCs/>
          <w:i/>
          <w:sz w:val="21"/>
          <w:szCs w:val="21"/>
          <w:lang w:val="en-US" w:eastAsia="zh-CN"/>
        </w:rPr>
        <w:t>a</w:t>
      </w:r>
      <w:r w:rsidRPr="005002D6">
        <w:rPr>
          <w:rFonts w:eastAsia="MS Gothic" w:hint="eastAsia"/>
          <w:bCs/>
          <w:i/>
          <w:sz w:val="21"/>
          <w:szCs w:val="21"/>
          <w:lang w:val="en-US" w:eastAsia="zh-CN"/>
        </w:rPr>
        <w:t xml:space="preserve">: </w:t>
      </w:r>
      <w:r w:rsidRPr="005002D6">
        <w:rPr>
          <w:rFonts w:eastAsia="DengXian"/>
          <w:i/>
          <w:sz w:val="21"/>
          <w:szCs w:val="21"/>
          <w:lang w:eastAsia="zh-CN"/>
        </w:rPr>
        <w:t>the switching period ends at time T0</w:t>
      </w:r>
    </w:p>
    <w:p w14:paraId="725CABF2" w14:textId="77777777" w:rsidR="005002D6" w:rsidRPr="005002D6" w:rsidRDefault="005002D6" w:rsidP="005002D6">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i/>
          <w:sz w:val="21"/>
          <w:szCs w:val="21"/>
          <w:lang w:val="en-US" w:eastAsia="zh-CN"/>
        </w:rPr>
      </w:pPr>
      <w:r w:rsidRPr="005002D6">
        <w:rPr>
          <w:rFonts w:hint="eastAsia"/>
          <w:bCs/>
          <w:i/>
          <w:sz w:val="21"/>
          <w:szCs w:val="21"/>
          <w:lang w:val="en-US" w:eastAsia="zh-CN"/>
        </w:rPr>
        <w:t xml:space="preserve">Option 2: define the time relation of the switching period location and T0 for two cases with the switching period </w:t>
      </w:r>
      <w:r w:rsidRPr="005002D6">
        <w:rPr>
          <w:bCs/>
          <w:i/>
          <w:sz w:val="21"/>
          <w:szCs w:val="21"/>
          <w:lang w:val="en-US" w:eastAsia="zh-CN"/>
        </w:rPr>
        <w:t>located</w:t>
      </w:r>
      <w:r w:rsidRPr="005002D6">
        <w:rPr>
          <w:rFonts w:hint="eastAsia"/>
          <w:bCs/>
          <w:i/>
          <w:sz w:val="21"/>
          <w:szCs w:val="21"/>
          <w:lang w:val="en-US" w:eastAsia="zh-CN"/>
        </w:rPr>
        <w:t xml:space="preserve"> on </w:t>
      </w:r>
      <w:r w:rsidRPr="005002D6">
        <w:rPr>
          <w:bCs/>
          <w:i/>
          <w:sz w:val="21"/>
          <w:szCs w:val="21"/>
          <w:lang w:val="en-US" w:eastAsia="zh-CN"/>
        </w:rPr>
        <w:t>the</w:t>
      </w:r>
      <w:r w:rsidRPr="005002D6">
        <w:rPr>
          <w:rFonts w:hint="eastAsia"/>
          <w:bCs/>
          <w:i/>
          <w:sz w:val="21"/>
          <w:szCs w:val="21"/>
          <w:lang w:val="en-US" w:eastAsia="zh-CN"/>
        </w:rPr>
        <w:t xml:space="preserve"> </w:t>
      </w:r>
      <w:r w:rsidRPr="005002D6">
        <w:rPr>
          <w:rFonts w:hint="eastAsia"/>
          <w:b/>
          <w:bCs/>
          <w:i/>
          <w:sz w:val="21"/>
          <w:szCs w:val="21"/>
          <w:lang w:val="en-US" w:eastAsia="zh-CN"/>
        </w:rPr>
        <w:t>switch-from</w:t>
      </w:r>
      <w:r w:rsidRPr="005002D6">
        <w:rPr>
          <w:rFonts w:hint="eastAsia"/>
          <w:bCs/>
          <w:i/>
          <w:sz w:val="21"/>
          <w:szCs w:val="21"/>
          <w:lang w:val="en-US" w:eastAsia="zh-CN"/>
        </w:rPr>
        <w:t xml:space="preserve"> carrier and </w:t>
      </w:r>
      <w:r w:rsidRPr="005002D6">
        <w:rPr>
          <w:rFonts w:hint="eastAsia"/>
          <w:b/>
          <w:bCs/>
          <w:i/>
          <w:sz w:val="21"/>
          <w:szCs w:val="21"/>
          <w:lang w:val="en-US" w:eastAsia="zh-CN"/>
        </w:rPr>
        <w:t>switch-to</w:t>
      </w:r>
      <w:r w:rsidRPr="005002D6">
        <w:rPr>
          <w:rFonts w:hint="eastAsia"/>
          <w:bCs/>
          <w:i/>
          <w:sz w:val="21"/>
          <w:szCs w:val="21"/>
          <w:lang w:val="en-US" w:eastAsia="zh-CN"/>
        </w:rPr>
        <w:t xml:space="preserve"> carrier </w:t>
      </w:r>
      <w:r w:rsidRPr="005002D6">
        <w:rPr>
          <w:bCs/>
          <w:i/>
          <w:sz w:val="21"/>
          <w:szCs w:val="21"/>
          <w:lang w:val="en-US" w:eastAsia="zh-CN"/>
        </w:rPr>
        <w:t>respectively</w:t>
      </w:r>
      <w:r w:rsidRPr="005002D6">
        <w:rPr>
          <w:rFonts w:hint="eastAsia"/>
          <w:bCs/>
          <w:i/>
          <w:sz w:val="21"/>
          <w:szCs w:val="21"/>
          <w:lang w:val="en-US" w:eastAsia="zh-CN"/>
        </w:rPr>
        <w:t>.</w:t>
      </w:r>
    </w:p>
    <w:p w14:paraId="683D5447" w14:textId="77777777" w:rsidR="005002D6" w:rsidRPr="005002D6" w:rsidRDefault="005002D6" w:rsidP="001A086A">
      <w:pPr>
        <w:widowControl w:val="0"/>
        <w:numPr>
          <w:ilvl w:val="2"/>
          <w:numId w:val="7"/>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rFonts w:eastAsia="MS Gothic"/>
          <w:i/>
          <w:sz w:val="21"/>
          <w:szCs w:val="21"/>
          <w:lang w:eastAsia="zh-CN"/>
        </w:rPr>
      </w:pPr>
      <w:r w:rsidRPr="005002D6">
        <w:rPr>
          <w:rFonts w:hint="eastAsia"/>
          <w:i/>
          <w:sz w:val="21"/>
          <w:szCs w:val="21"/>
          <w:lang w:eastAsia="zh-CN"/>
        </w:rPr>
        <w:t>The switching period location is determined based on the following RAN1 agreement:</w:t>
      </w:r>
    </w:p>
    <w:p w14:paraId="13D72141" w14:textId="77777777" w:rsidR="005002D6" w:rsidRPr="005002D6" w:rsidRDefault="005002D6" w:rsidP="005002D6">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textAlignment w:val="baseline"/>
        <w:rPr>
          <w:rFonts w:eastAsia="Yu Mincho"/>
          <w:bCs/>
          <w:i/>
          <w:sz w:val="21"/>
          <w:szCs w:val="21"/>
          <w:lang w:eastAsia="ja-JP"/>
        </w:rPr>
      </w:pPr>
      <w:r w:rsidRPr="005002D6">
        <w:rPr>
          <w:rFonts w:eastAsia="Yu Mincho"/>
          <w:bCs/>
          <w:i/>
          <w:sz w:val="21"/>
          <w:szCs w:val="21"/>
          <w:lang w:eastAsia="ja-JP"/>
        </w:rPr>
        <w:t xml:space="preserve">The </w:t>
      </w:r>
      <w:proofErr w:type="spellStart"/>
      <w:r w:rsidRPr="005002D6">
        <w:rPr>
          <w:rFonts w:eastAsia="Yu Mincho"/>
          <w:bCs/>
          <w:i/>
          <w:sz w:val="21"/>
          <w:szCs w:val="21"/>
          <w:lang w:eastAsia="ja-JP"/>
        </w:rPr>
        <w:t>gNB</w:t>
      </w:r>
      <w:proofErr w:type="spellEnd"/>
      <w:r w:rsidRPr="005002D6">
        <w:rPr>
          <w:rFonts w:eastAsia="Yu Mincho"/>
          <w:bCs/>
          <w:i/>
          <w:sz w:val="21"/>
          <w:szCs w:val="21"/>
          <w:lang w:eastAsia="ja-JP"/>
        </w:rPr>
        <w:t xml:space="preserve"> configures priority for each band. The UE determines the switching period location on either switching-from band(s) or switching-to band(s) that is involved in the UL </w:t>
      </w:r>
      <w:proofErr w:type="spellStart"/>
      <w:proofErr w:type="gramStart"/>
      <w:r w:rsidRPr="005002D6">
        <w:rPr>
          <w:rFonts w:eastAsia="Yu Mincho"/>
          <w:bCs/>
          <w:i/>
          <w:sz w:val="21"/>
          <w:szCs w:val="21"/>
          <w:lang w:eastAsia="ja-JP"/>
        </w:rPr>
        <w:t>Tx</w:t>
      </w:r>
      <w:proofErr w:type="spellEnd"/>
      <w:proofErr w:type="gramEnd"/>
      <w:r w:rsidRPr="005002D6">
        <w:rPr>
          <w:rFonts w:eastAsia="Yu Mincho"/>
          <w:bCs/>
          <w:i/>
          <w:sz w:val="21"/>
          <w:szCs w:val="21"/>
          <w:lang w:eastAsia="ja-JP"/>
        </w:rPr>
        <w:t xml:space="preserve"> switching and is not with the highest priority band.</w:t>
      </w:r>
    </w:p>
    <w:p w14:paraId="3F237EF3" w14:textId="77777777" w:rsidR="005002D6" w:rsidRPr="005002D6" w:rsidRDefault="005002D6" w:rsidP="005002D6">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i/>
          <w:sz w:val="21"/>
          <w:szCs w:val="21"/>
          <w:lang w:val="en-US" w:eastAsia="zh-CN"/>
        </w:rPr>
      </w:pPr>
      <w:r w:rsidRPr="005002D6">
        <w:rPr>
          <w:rFonts w:hint="eastAsia"/>
          <w:bCs/>
          <w:i/>
          <w:sz w:val="21"/>
          <w:szCs w:val="21"/>
          <w:lang w:val="en-US" w:eastAsia="zh-CN"/>
        </w:rPr>
        <w:t xml:space="preserve">Option 3: </w:t>
      </w:r>
      <w:r w:rsidRPr="005002D6">
        <w:rPr>
          <w:bCs/>
          <w:i/>
          <w:sz w:val="21"/>
          <w:szCs w:val="21"/>
          <w:lang w:val="en-US" w:eastAsia="zh-CN"/>
        </w:rPr>
        <w:t>No need to define the time relationship between the location of the switching period and T_0 in RAN4 specification</w:t>
      </w:r>
    </w:p>
    <w:p w14:paraId="54F4D325" w14:textId="483A90CB" w:rsidR="008D2ACF" w:rsidRPr="002A0CF5" w:rsidRDefault="008D2ACF" w:rsidP="008D2ACF">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A0CF5">
        <w:rPr>
          <w:rFonts w:eastAsia="宋体"/>
          <w:b/>
          <w:sz w:val="21"/>
          <w:szCs w:val="21"/>
          <w:lang w:eastAsia="zh-CN"/>
        </w:rPr>
        <w:t>Proposal</w:t>
      </w:r>
      <w:r w:rsidRPr="002A0CF5">
        <w:rPr>
          <w:rFonts w:eastAsia="宋体" w:hint="eastAsia"/>
          <w:b/>
          <w:sz w:val="21"/>
          <w:szCs w:val="21"/>
          <w:lang w:eastAsia="zh-CN"/>
        </w:rPr>
        <w:t>s</w:t>
      </w:r>
      <w:r w:rsidR="002A0CF5" w:rsidRPr="002A0CF5">
        <w:rPr>
          <w:rFonts w:hint="eastAsia"/>
          <w:b/>
          <w:bCs/>
          <w:i/>
          <w:sz w:val="21"/>
          <w:szCs w:val="21"/>
          <w:lang w:val="en-US" w:eastAsia="zh-CN"/>
        </w:rPr>
        <w:t xml:space="preserve"> </w:t>
      </w:r>
      <w:r w:rsidR="002A0CF5" w:rsidRPr="002A0CF5">
        <w:rPr>
          <w:rFonts w:eastAsiaTheme="minorEastAsia" w:hint="eastAsia"/>
          <w:b/>
          <w:bCs/>
          <w:sz w:val="21"/>
          <w:szCs w:val="21"/>
          <w:lang w:val="en-US" w:eastAsia="zh-CN"/>
        </w:rPr>
        <w:t>f</w:t>
      </w:r>
      <w:r w:rsidR="002A0CF5" w:rsidRPr="005002D6">
        <w:rPr>
          <w:rFonts w:hint="eastAsia"/>
          <w:b/>
          <w:bCs/>
          <w:sz w:val="21"/>
          <w:szCs w:val="21"/>
          <w:lang w:val="en-US" w:eastAsia="zh-CN"/>
        </w:rPr>
        <w:t xml:space="preserve">or </w:t>
      </w:r>
      <w:r w:rsidR="002A0CF5" w:rsidRPr="005002D6">
        <w:rPr>
          <w:b/>
          <w:bCs/>
          <w:sz w:val="21"/>
          <w:szCs w:val="21"/>
          <w:lang w:val="en-US" w:eastAsia="zh-CN"/>
        </w:rPr>
        <w:t xml:space="preserve">Rel-18 </w:t>
      </w:r>
      <w:proofErr w:type="spellStart"/>
      <w:r w:rsidR="002A0CF5" w:rsidRPr="005002D6">
        <w:rPr>
          <w:b/>
          <w:bCs/>
          <w:sz w:val="21"/>
          <w:szCs w:val="21"/>
          <w:lang w:val="en-US" w:eastAsia="zh-CN"/>
        </w:rPr>
        <w:t>Tx</w:t>
      </w:r>
      <w:proofErr w:type="spellEnd"/>
      <w:r w:rsidR="002A0CF5" w:rsidRPr="005002D6">
        <w:rPr>
          <w:b/>
          <w:bCs/>
          <w:sz w:val="21"/>
          <w:szCs w:val="21"/>
          <w:lang w:val="en-US" w:eastAsia="zh-CN"/>
        </w:rPr>
        <w:t xml:space="preserve"> switching</w:t>
      </w:r>
      <w:r w:rsidR="002A0CF5" w:rsidRPr="002A0CF5">
        <w:rPr>
          <w:rFonts w:eastAsiaTheme="minorEastAsia" w:hint="eastAsia"/>
          <w:b/>
          <w:bCs/>
          <w:sz w:val="21"/>
          <w:szCs w:val="21"/>
          <w:lang w:val="en-US" w:eastAsia="zh-CN"/>
        </w:rPr>
        <w:t xml:space="preserve"> across 3 or 4 bands</w:t>
      </w:r>
      <w:r w:rsidR="002A0CF5">
        <w:rPr>
          <w:rFonts w:eastAsiaTheme="minorEastAsia" w:hint="eastAsia"/>
          <w:b/>
          <w:bCs/>
          <w:sz w:val="21"/>
          <w:szCs w:val="21"/>
          <w:lang w:val="en-US" w:eastAsia="zh-CN"/>
        </w:rPr>
        <w:t>:</w:t>
      </w:r>
    </w:p>
    <w:p w14:paraId="735FD4E5" w14:textId="03EB86DA" w:rsidR="008D2ACF" w:rsidRDefault="008D2ACF" w:rsidP="008D2ACF">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hint="eastAsia"/>
          <w:bCs/>
          <w:sz w:val="21"/>
          <w:szCs w:val="21"/>
          <w:lang w:val="en-US" w:eastAsia="zh-CN"/>
        </w:rPr>
      </w:pPr>
      <w:r w:rsidRPr="005002D6">
        <w:rPr>
          <w:rFonts w:hint="eastAsia"/>
          <w:bCs/>
          <w:sz w:val="21"/>
          <w:szCs w:val="21"/>
          <w:lang w:val="en-US" w:eastAsia="zh-CN"/>
        </w:rPr>
        <w:t xml:space="preserve">Option 1: </w:t>
      </w:r>
      <w:r w:rsidR="00BF731B" w:rsidRPr="007B7372">
        <w:rPr>
          <w:bCs/>
          <w:iCs/>
          <w:sz w:val="21"/>
          <w:szCs w:val="21"/>
          <w:lang w:val="en-US"/>
        </w:rPr>
        <w:t xml:space="preserve">The switching period end should always be anchored to the start of the UL transmissions on the switched-to carrier </w:t>
      </w:r>
      <w:r w:rsidR="00BF731B">
        <w:rPr>
          <w:rFonts w:hint="eastAsia"/>
          <w:bCs/>
          <w:sz w:val="21"/>
          <w:szCs w:val="21"/>
          <w:lang w:val="en-US" w:eastAsia="zh-CN"/>
        </w:rPr>
        <w:t>(Apple)</w:t>
      </w:r>
    </w:p>
    <w:p w14:paraId="2B70C9FD" w14:textId="325D1100" w:rsidR="00BE2C98" w:rsidRPr="005002D6" w:rsidRDefault="00BE2C98" w:rsidP="00BE2C98">
      <w:pPr>
        <w:widowControl w:val="0"/>
        <w:numPr>
          <w:ilvl w:val="2"/>
          <w:numId w:val="7"/>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bCs/>
          <w:sz w:val="21"/>
          <w:szCs w:val="21"/>
          <w:lang w:val="en-US" w:eastAsia="zh-CN"/>
        </w:rPr>
      </w:pPr>
      <w:r w:rsidRPr="007B7372">
        <w:rPr>
          <w:bCs/>
          <w:iCs/>
          <w:sz w:val="21"/>
          <w:szCs w:val="21"/>
          <w:lang w:val="en-US"/>
        </w:rPr>
        <w:t xml:space="preserve">T0 </w:t>
      </w:r>
      <w:r>
        <w:rPr>
          <w:rFonts w:hint="eastAsia"/>
          <w:bCs/>
          <w:iCs/>
          <w:sz w:val="21"/>
          <w:szCs w:val="21"/>
          <w:lang w:val="en-US" w:eastAsia="zh-CN"/>
        </w:rPr>
        <w:t xml:space="preserve">is </w:t>
      </w:r>
      <w:r w:rsidRPr="007B7372">
        <w:rPr>
          <w:bCs/>
          <w:iCs/>
          <w:sz w:val="21"/>
          <w:szCs w:val="21"/>
          <w:lang w:val="en-US"/>
        </w:rPr>
        <w:t xml:space="preserve">the time at which the UE starts UL transmissions on the switched-to carrier after the switching </w:t>
      </w:r>
      <w:r w:rsidRPr="00BE2C98">
        <w:rPr>
          <w:sz w:val="21"/>
          <w:szCs w:val="21"/>
          <w:lang w:eastAsia="zh-CN"/>
        </w:rPr>
        <w:t>period</w:t>
      </w:r>
      <w:r w:rsidRPr="007B7372">
        <w:rPr>
          <w:bCs/>
          <w:iCs/>
          <w:sz w:val="21"/>
          <w:szCs w:val="21"/>
          <w:lang w:val="en-US"/>
        </w:rPr>
        <w:t>, for both single-TAG and dual-TAG.</w:t>
      </w:r>
    </w:p>
    <w:p w14:paraId="00BDF058" w14:textId="273BB35D" w:rsidR="008D2ACF" w:rsidRPr="005002D6" w:rsidRDefault="008D2ACF" w:rsidP="008D2ACF">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5002D6">
        <w:rPr>
          <w:rFonts w:hint="eastAsia"/>
          <w:bCs/>
          <w:sz w:val="21"/>
          <w:szCs w:val="21"/>
          <w:lang w:val="en-US" w:eastAsia="zh-CN"/>
        </w:rPr>
        <w:t xml:space="preserve">Option 2: define the time relation of the switching period location and T0 for two cases with the switching period </w:t>
      </w:r>
      <w:r w:rsidRPr="005002D6">
        <w:rPr>
          <w:bCs/>
          <w:sz w:val="21"/>
          <w:szCs w:val="21"/>
          <w:lang w:val="en-US" w:eastAsia="zh-CN"/>
        </w:rPr>
        <w:t>located</w:t>
      </w:r>
      <w:r w:rsidRPr="005002D6">
        <w:rPr>
          <w:rFonts w:hint="eastAsia"/>
          <w:bCs/>
          <w:sz w:val="21"/>
          <w:szCs w:val="21"/>
          <w:lang w:val="en-US" w:eastAsia="zh-CN"/>
        </w:rPr>
        <w:t xml:space="preserve"> on </w:t>
      </w:r>
      <w:r w:rsidRPr="005002D6">
        <w:rPr>
          <w:bCs/>
          <w:sz w:val="21"/>
          <w:szCs w:val="21"/>
          <w:lang w:val="en-US" w:eastAsia="zh-CN"/>
        </w:rPr>
        <w:t>the</w:t>
      </w:r>
      <w:r w:rsidRPr="005002D6">
        <w:rPr>
          <w:rFonts w:hint="eastAsia"/>
          <w:bCs/>
          <w:sz w:val="21"/>
          <w:szCs w:val="21"/>
          <w:lang w:val="en-US" w:eastAsia="zh-CN"/>
        </w:rPr>
        <w:t xml:space="preserve"> </w:t>
      </w:r>
      <w:r w:rsidRPr="005002D6">
        <w:rPr>
          <w:rFonts w:hint="eastAsia"/>
          <w:b/>
          <w:bCs/>
          <w:sz w:val="21"/>
          <w:szCs w:val="21"/>
          <w:lang w:val="en-US" w:eastAsia="zh-CN"/>
        </w:rPr>
        <w:t>switch-from</w:t>
      </w:r>
      <w:r w:rsidRPr="005002D6">
        <w:rPr>
          <w:rFonts w:hint="eastAsia"/>
          <w:bCs/>
          <w:sz w:val="21"/>
          <w:szCs w:val="21"/>
          <w:lang w:val="en-US" w:eastAsia="zh-CN"/>
        </w:rPr>
        <w:t xml:space="preserve"> carrier and </w:t>
      </w:r>
      <w:r w:rsidRPr="005002D6">
        <w:rPr>
          <w:rFonts w:hint="eastAsia"/>
          <w:b/>
          <w:bCs/>
          <w:sz w:val="21"/>
          <w:szCs w:val="21"/>
          <w:lang w:val="en-US" w:eastAsia="zh-CN"/>
        </w:rPr>
        <w:t>switch-to</w:t>
      </w:r>
      <w:r w:rsidRPr="005002D6">
        <w:rPr>
          <w:rFonts w:hint="eastAsia"/>
          <w:bCs/>
          <w:sz w:val="21"/>
          <w:szCs w:val="21"/>
          <w:lang w:val="en-US" w:eastAsia="zh-CN"/>
        </w:rPr>
        <w:t xml:space="preserve"> carrier </w:t>
      </w:r>
      <w:r w:rsidRPr="005002D6">
        <w:rPr>
          <w:bCs/>
          <w:sz w:val="21"/>
          <w:szCs w:val="21"/>
          <w:lang w:val="en-US" w:eastAsia="zh-CN"/>
        </w:rPr>
        <w:t>respectively</w:t>
      </w:r>
      <w:r w:rsidRPr="005002D6">
        <w:rPr>
          <w:rFonts w:hint="eastAsia"/>
          <w:bCs/>
          <w:sz w:val="21"/>
          <w:szCs w:val="21"/>
          <w:lang w:val="en-US" w:eastAsia="zh-CN"/>
        </w:rPr>
        <w:t>.</w:t>
      </w:r>
      <w:r w:rsidR="002A0CF5">
        <w:rPr>
          <w:rFonts w:hint="eastAsia"/>
          <w:bCs/>
          <w:sz w:val="21"/>
          <w:szCs w:val="21"/>
          <w:lang w:val="en-US" w:eastAsia="zh-CN"/>
        </w:rPr>
        <w:t xml:space="preserve"> (HW</w:t>
      </w:r>
      <w:r w:rsidR="00BE686D">
        <w:rPr>
          <w:rFonts w:hint="eastAsia"/>
          <w:bCs/>
          <w:sz w:val="21"/>
          <w:szCs w:val="21"/>
          <w:lang w:val="en-US" w:eastAsia="zh-CN"/>
        </w:rPr>
        <w:t>, China Telecom</w:t>
      </w:r>
      <w:r w:rsidR="00C1756D">
        <w:rPr>
          <w:rFonts w:hint="eastAsia"/>
          <w:bCs/>
          <w:sz w:val="21"/>
          <w:szCs w:val="21"/>
          <w:lang w:val="en-US" w:eastAsia="zh-CN"/>
        </w:rPr>
        <w:t>, NTT DOCOMO</w:t>
      </w:r>
      <w:r w:rsidR="002A0CF5">
        <w:rPr>
          <w:rFonts w:hint="eastAsia"/>
          <w:bCs/>
          <w:sz w:val="21"/>
          <w:szCs w:val="21"/>
          <w:lang w:val="en-US" w:eastAsia="zh-CN"/>
        </w:rPr>
        <w:t>)</w:t>
      </w:r>
    </w:p>
    <w:p w14:paraId="11BA00CA" w14:textId="35136143" w:rsidR="008D2ACF" w:rsidRPr="005002D6" w:rsidRDefault="002A0CF5" w:rsidP="001A086A">
      <w:pPr>
        <w:widowControl w:val="0"/>
        <w:numPr>
          <w:ilvl w:val="2"/>
          <w:numId w:val="7"/>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rFonts w:eastAsia="MS Gothic"/>
          <w:sz w:val="21"/>
          <w:szCs w:val="21"/>
          <w:lang w:eastAsia="zh-CN"/>
        </w:rPr>
      </w:pPr>
      <w:r>
        <w:rPr>
          <w:rFonts w:hint="eastAsia"/>
          <w:sz w:val="21"/>
          <w:szCs w:val="21"/>
          <w:lang w:eastAsia="zh-CN"/>
        </w:rPr>
        <w:t xml:space="preserve">NOTE: </w:t>
      </w:r>
      <w:r w:rsidR="008D2ACF" w:rsidRPr="005002D6">
        <w:rPr>
          <w:rFonts w:hint="eastAsia"/>
          <w:sz w:val="21"/>
          <w:szCs w:val="21"/>
          <w:lang w:eastAsia="zh-CN"/>
        </w:rPr>
        <w:t>The switching period location is determined based on the following RAN1 agreement:</w:t>
      </w:r>
    </w:p>
    <w:p w14:paraId="27BD0E4B" w14:textId="77777777" w:rsidR="008D2ACF" w:rsidRPr="002A0CF5" w:rsidRDefault="008D2ACF" w:rsidP="008D2ACF">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textAlignment w:val="baseline"/>
        <w:rPr>
          <w:rFonts w:eastAsiaTheme="minorEastAsia"/>
          <w:bCs/>
          <w:i/>
          <w:sz w:val="21"/>
          <w:szCs w:val="21"/>
          <w:lang w:eastAsia="zh-CN"/>
        </w:rPr>
      </w:pPr>
      <w:r w:rsidRPr="005002D6">
        <w:rPr>
          <w:rFonts w:eastAsia="Yu Mincho"/>
          <w:bCs/>
          <w:i/>
          <w:sz w:val="21"/>
          <w:szCs w:val="21"/>
          <w:lang w:eastAsia="ja-JP"/>
        </w:rPr>
        <w:t xml:space="preserve">The </w:t>
      </w:r>
      <w:proofErr w:type="spellStart"/>
      <w:r w:rsidRPr="005002D6">
        <w:rPr>
          <w:rFonts w:eastAsia="Yu Mincho"/>
          <w:bCs/>
          <w:i/>
          <w:sz w:val="21"/>
          <w:szCs w:val="21"/>
          <w:lang w:eastAsia="ja-JP"/>
        </w:rPr>
        <w:t>gNB</w:t>
      </w:r>
      <w:proofErr w:type="spellEnd"/>
      <w:r w:rsidRPr="005002D6">
        <w:rPr>
          <w:rFonts w:eastAsia="Yu Mincho"/>
          <w:bCs/>
          <w:i/>
          <w:sz w:val="21"/>
          <w:szCs w:val="21"/>
          <w:lang w:eastAsia="ja-JP"/>
        </w:rPr>
        <w:t xml:space="preserve"> configures priority for each band. The UE determines the switching period location on either switching-from band(s) or switching-to band(s) that is involved in the UL </w:t>
      </w:r>
      <w:proofErr w:type="spellStart"/>
      <w:proofErr w:type="gramStart"/>
      <w:r w:rsidRPr="005002D6">
        <w:rPr>
          <w:rFonts w:eastAsia="Yu Mincho"/>
          <w:bCs/>
          <w:i/>
          <w:sz w:val="21"/>
          <w:szCs w:val="21"/>
          <w:lang w:eastAsia="ja-JP"/>
        </w:rPr>
        <w:t>Tx</w:t>
      </w:r>
      <w:proofErr w:type="spellEnd"/>
      <w:proofErr w:type="gramEnd"/>
      <w:r w:rsidRPr="005002D6">
        <w:rPr>
          <w:rFonts w:eastAsia="Yu Mincho"/>
          <w:bCs/>
          <w:i/>
          <w:sz w:val="21"/>
          <w:szCs w:val="21"/>
          <w:lang w:eastAsia="ja-JP"/>
        </w:rPr>
        <w:t xml:space="preserve"> switching and is not with the highest priority band.</w:t>
      </w:r>
    </w:p>
    <w:p w14:paraId="2C31D0C9" w14:textId="0DE361F8" w:rsidR="002A0CF5" w:rsidRPr="000E595E" w:rsidRDefault="002A0CF5" w:rsidP="001A086A">
      <w:pPr>
        <w:widowControl w:val="0"/>
        <w:numPr>
          <w:ilvl w:val="2"/>
          <w:numId w:val="7"/>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kern w:val="2"/>
          <w:sz w:val="21"/>
          <w:szCs w:val="21"/>
          <w:lang w:val="en-US" w:eastAsia="zh-CN"/>
        </w:rPr>
      </w:pPr>
      <w:r w:rsidRPr="002A0CF5">
        <w:rPr>
          <w:rFonts w:hint="eastAsia"/>
          <w:sz w:val="21"/>
          <w:szCs w:val="21"/>
          <w:lang w:eastAsia="zh-CN"/>
        </w:rPr>
        <w:t>HW</w:t>
      </w:r>
      <w:r w:rsidRPr="002A0CF5">
        <w:rPr>
          <w:rFonts w:hint="eastAsia"/>
          <w:sz w:val="21"/>
          <w:szCs w:val="21"/>
          <w:lang w:val="en-US" w:eastAsia="zh-CN"/>
        </w:rPr>
        <w:t xml:space="preserve">: </w:t>
      </w:r>
      <w:r w:rsidRPr="002A0CF5">
        <w:rPr>
          <w:kern w:val="2"/>
          <w:sz w:val="21"/>
          <w:szCs w:val="21"/>
          <w:lang w:val="en-US" w:eastAsia="zh-CN"/>
        </w:rPr>
        <w:t xml:space="preserve">Define one actual start point </w:t>
      </w:r>
      <w:proofErr w:type="spellStart"/>
      <w:r w:rsidRPr="002A0CF5">
        <w:rPr>
          <w:kern w:val="2"/>
          <w:sz w:val="21"/>
          <w:szCs w:val="21"/>
          <w:lang w:val="en-US" w:eastAsia="zh-CN"/>
        </w:rPr>
        <w:t>T</w:t>
      </w:r>
      <w:r w:rsidRPr="002A0CF5">
        <w:rPr>
          <w:kern w:val="2"/>
          <w:sz w:val="21"/>
          <w:szCs w:val="21"/>
          <w:vertAlign w:val="subscript"/>
          <w:lang w:val="en-US" w:eastAsia="zh-CN"/>
        </w:rPr>
        <w:t>start</w:t>
      </w:r>
      <w:proofErr w:type="spellEnd"/>
      <w:r w:rsidRPr="002A0CF5">
        <w:rPr>
          <w:kern w:val="2"/>
          <w:sz w:val="21"/>
          <w:szCs w:val="21"/>
          <w:lang w:val="en-US" w:eastAsia="zh-CN"/>
        </w:rPr>
        <w:t xml:space="preserve"> for both the band pairs in the </w:t>
      </w:r>
      <w:proofErr w:type="spellStart"/>
      <w:proofErr w:type="gramStart"/>
      <w:r w:rsidRPr="002A0CF5">
        <w:rPr>
          <w:kern w:val="2"/>
          <w:sz w:val="21"/>
          <w:szCs w:val="21"/>
          <w:lang w:val="en-US" w:eastAsia="zh-CN"/>
        </w:rPr>
        <w:t>Tx</w:t>
      </w:r>
      <w:proofErr w:type="spellEnd"/>
      <w:proofErr w:type="gramEnd"/>
      <w:r w:rsidRPr="002A0CF5">
        <w:rPr>
          <w:kern w:val="2"/>
          <w:sz w:val="21"/>
          <w:szCs w:val="21"/>
          <w:lang w:val="en-US" w:eastAsia="zh-CN"/>
        </w:rPr>
        <w:t xml:space="preserve"> switching </w:t>
      </w:r>
      <w:r w:rsidRPr="002A0CF5">
        <w:rPr>
          <w:bCs/>
          <w:sz w:val="21"/>
          <w:szCs w:val="21"/>
          <w:lang w:val="en-US" w:eastAsia="zh-CN"/>
        </w:rPr>
        <w:t>instance</w:t>
      </w:r>
      <w:r>
        <w:rPr>
          <w:rFonts w:hint="eastAsia"/>
          <w:bCs/>
          <w:sz w:val="21"/>
          <w:szCs w:val="21"/>
          <w:lang w:val="en-US" w:eastAsia="zh-CN"/>
        </w:rPr>
        <w:t>.</w:t>
      </w:r>
    </w:p>
    <w:p w14:paraId="1CF9F76B" w14:textId="0FB84AAA" w:rsidR="000E595E" w:rsidRPr="000E595E" w:rsidRDefault="000E595E" w:rsidP="001A086A">
      <w:pPr>
        <w:widowControl w:val="0"/>
        <w:numPr>
          <w:ilvl w:val="2"/>
          <w:numId w:val="7"/>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kern w:val="2"/>
          <w:sz w:val="21"/>
          <w:szCs w:val="21"/>
          <w:lang w:val="en-US" w:eastAsia="zh-CN"/>
        </w:rPr>
      </w:pPr>
      <w:r w:rsidRPr="000E595E">
        <w:rPr>
          <w:rFonts w:hint="eastAsia"/>
          <w:bCs/>
          <w:sz w:val="21"/>
          <w:szCs w:val="21"/>
          <w:lang w:val="en-US" w:eastAsia="zh-CN"/>
        </w:rPr>
        <w:t xml:space="preserve">NTT DOCMO: </w:t>
      </w:r>
      <w:r w:rsidRPr="000E595E">
        <w:rPr>
          <w:rFonts w:eastAsia="游明朝"/>
          <w:bCs/>
          <w:sz w:val="21"/>
          <w:szCs w:val="21"/>
          <w:lang w:val="en-US" w:eastAsia="ja-JP"/>
        </w:rPr>
        <w:t>note that “sufficient time gap” here does not mean “</w:t>
      </w:r>
      <w:proofErr w:type="spellStart"/>
      <w:r w:rsidRPr="000E595E">
        <w:rPr>
          <w:rFonts w:eastAsia="游明朝"/>
          <w:bCs/>
          <w:sz w:val="21"/>
          <w:szCs w:val="21"/>
          <w:lang w:val="en-US" w:eastAsia="ja-JP"/>
        </w:rPr>
        <w:t>Toffset</w:t>
      </w:r>
      <w:proofErr w:type="spellEnd"/>
      <w:r w:rsidRPr="000E595E">
        <w:rPr>
          <w:rFonts w:eastAsia="游明朝"/>
          <w:bCs/>
          <w:sz w:val="21"/>
          <w:szCs w:val="21"/>
          <w:lang w:val="en-US" w:eastAsia="ja-JP"/>
        </w:rPr>
        <w:t>” but means “switching periods”</w:t>
      </w:r>
    </w:p>
    <w:p w14:paraId="1ADA081C" w14:textId="2EE4835C" w:rsidR="008D2ACF" w:rsidRDefault="008D2ACF" w:rsidP="008D2ACF">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5002D6">
        <w:rPr>
          <w:rFonts w:hint="eastAsia"/>
          <w:bCs/>
          <w:sz w:val="21"/>
          <w:szCs w:val="21"/>
          <w:lang w:val="en-US" w:eastAsia="zh-CN"/>
        </w:rPr>
        <w:t xml:space="preserve">Option 3: </w:t>
      </w:r>
      <w:r w:rsidRPr="005002D6">
        <w:rPr>
          <w:bCs/>
          <w:sz w:val="21"/>
          <w:szCs w:val="21"/>
          <w:lang w:val="en-US" w:eastAsia="zh-CN"/>
        </w:rPr>
        <w:t>No need to define the time relationship between the location of the switching period and T_0 in RAN4 specification</w:t>
      </w:r>
      <w:r w:rsidR="008D46FA">
        <w:rPr>
          <w:rFonts w:hint="eastAsia"/>
          <w:bCs/>
          <w:sz w:val="21"/>
          <w:szCs w:val="21"/>
          <w:lang w:val="en-US" w:eastAsia="zh-CN"/>
        </w:rPr>
        <w:t xml:space="preserve"> (</w:t>
      </w:r>
      <w:proofErr w:type="spellStart"/>
      <w:r w:rsidR="008D46FA">
        <w:rPr>
          <w:rFonts w:hint="eastAsia"/>
          <w:bCs/>
          <w:sz w:val="21"/>
          <w:szCs w:val="21"/>
          <w:lang w:val="en-US" w:eastAsia="zh-CN"/>
        </w:rPr>
        <w:t>Xiaomi</w:t>
      </w:r>
      <w:proofErr w:type="spellEnd"/>
      <w:r w:rsidR="008D46FA">
        <w:rPr>
          <w:rFonts w:hint="eastAsia"/>
          <w:bCs/>
          <w:sz w:val="21"/>
          <w:szCs w:val="21"/>
          <w:lang w:val="en-US" w:eastAsia="zh-CN"/>
        </w:rPr>
        <w:t>)</w:t>
      </w:r>
    </w:p>
    <w:p w14:paraId="65424EC4" w14:textId="6F6BD30C" w:rsidR="000E595E" w:rsidRPr="000E595E" w:rsidRDefault="000E595E" w:rsidP="000E595E">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rPr>
      </w:pPr>
      <w:r w:rsidRPr="000E595E">
        <w:rPr>
          <w:bCs/>
          <w:sz w:val="21"/>
          <w:szCs w:val="21"/>
          <w:lang w:val="en-US" w:eastAsia="zh-CN"/>
        </w:rPr>
        <w:t xml:space="preserve">Option 4: </w:t>
      </w:r>
      <w:r w:rsidR="00BE2C98">
        <w:rPr>
          <w:rFonts w:hint="eastAsia"/>
          <w:bCs/>
          <w:sz w:val="21"/>
          <w:szCs w:val="21"/>
          <w:lang w:val="en-US" w:eastAsia="zh-CN"/>
        </w:rPr>
        <w:t>F</w:t>
      </w:r>
      <w:r w:rsidRPr="000E595E">
        <w:rPr>
          <w:bCs/>
          <w:sz w:val="21"/>
          <w:szCs w:val="21"/>
          <w:lang w:val="en-US"/>
        </w:rPr>
        <w:t>or switching within one band pair of a 3-4 band combination</w:t>
      </w:r>
      <w:r>
        <w:rPr>
          <w:rFonts w:hint="eastAsia"/>
          <w:bCs/>
          <w:sz w:val="21"/>
          <w:szCs w:val="21"/>
          <w:lang w:val="en-US" w:eastAsia="zh-CN"/>
        </w:rPr>
        <w:t xml:space="preserve"> (E///)</w:t>
      </w:r>
    </w:p>
    <w:p w14:paraId="67438ADA" w14:textId="61A06586" w:rsidR="000E595E" w:rsidRPr="000E595E" w:rsidRDefault="000E595E" w:rsidP="001A086A">
      <w:pPr>
        <w:widowControl w:val="0"/>
        <w:numPr>
          <w:ilvl w:val="2"/>
          <w:numId w:val="7"/>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rFonts w:eastAsia="Times New Roman"/>
          <w:bCs/>
          <w:sz w:val="21"/>
          <w:szCs w:val="21"/>
          <w:lang w:val="en-US"/>
        </w:rPr>
      </w:pPr>
      <w:r w:rsidRPr="000E595E">
        <w:rPr>
          <w:rFonts w:eastAsia="Times New Roman"/>
          <w:bCs/>
          <w:sz w:val="21"/>
          <w:szCs w:val="21"/>
          <w:lang w:val="en-US"/>
        </w:rPr>
        <w:t xml:space="preserve">if an </w:t>
      </w:r>
      <w:r w:rsidRPr="000E595E">
        <w:rPr>
          <w:bCs/>
          <w:sz w:val="21"/>
          <w:szCs w:val="21"/>
          <w:lang w:val="en-US" w:eastAsia="zh-CN"/>
        </w:rPr>
        <w:t>uplink</w:t>
      </w:r>
      <w:r w:rsidRPr="000E595E">
        <w:rPr>
          <w:rFonts w:eastAsia="Times New Roman"/>
          <w:bCs/>
          <w:sz w:val="21"/>
          <w:szCs w:val="21"/>
          <w:lang w:val="en-US"/>
        </w:rPr>
        <w:t xml:space="preserve"> switching is triggered for an uplink transmission starting at </w:t>
      </w:r>
      <w:r w:rsidRPr="000E595E">
        <w:rPr>
          <w:rFonts w:eastAsia="Times New Roman"/>
          <w:bCs/>
          <w:i/>
          <w:sz w:val="21"/>
          <w:szCs w:val="21"/>
          <w:lang w:val="en-US"/>
        </w:rPr>
        <w:t>T</w:t>
      </w:r>
      <w:r w:rsidRPr="000E595E">
        <w:rPr>
          <w:rFonts w:eastAsia="Times New Roman"/>
          <w:bCs/>
          <w:i/>
          <w:sz w:val="21"/>
          <w:szCs w:val="21"/>
          <w:vertAlign w:val="subscript"/>
          <w:lang w:val="en-US"/>
        </w:rPr>
        <w:t>0</w:t>
      </w:r>
      <w:r w:rsidRPr="000E595E">
        <w:rPr>
          <w:rFonts w:eastAsia="Times New Roman"/>
          <w:bCs/>
          <w:sz w:val="21"/>
          <w:szCs w:val="21"/>
          <w:lang w:val="en-US"/>
        </w:rPr>
        <w:t xml:space="preserve"> </w:t>
      </w:r>
      <w:r w:rsidRPr="000E595E">
        <w:rPr>
          <w:rFonts w:eastAsia="Times New Roman"/>
          <w:bCs/>
          <w:sz w:val="21"/>
          <w:szCs w:val="21"/>
        </w:rPr>
        <w:t>based on higher layer configuration(s)</w:t>
      </w:r>
      <w:r w:rsidRPr="000E595E">
        <w:rPr>
          <w:rFonts w:eastAsia="Times New Roman"/>
          <w:bCs/>
          <w:sz w:val="21"/>
          <w:szCs w:val="21"/>
          <w:lang w:val="en-US"/>
        </w:rPr>
        <w:t xml:space="preserve"> or</w:t>
      </w:r>
      <w:r w:rsidRPr="000E595E">
        <w:rPr>
          <w:rFonts w:eastAsia="Times New Roman"/>
          <w:bCs/>
          <w:sz w:val="21"/>
          <w:szCs w:val="21"/>
        </w:rPr>
        <w:t xml:space="preserve"> DCI(s) received before </w:t>
      </w:r>
      <w:r w:rsidRPr="000E595E">
        <w:rPr>
          <w:rFonts w:eastAsia="Times New Roman"/>
          <w:bCs/>
          <w:i/>
          <w:sz w:val="21"/>
          <w:szCs w:val="21"/>
          <w:lang w:val="en-US"/>
        </w:rPr>
        <w:t>T</w:t>
      </w:r>
      <w:r w:rsidRPr="000E595E">
        <w:rPr>
          <w:rFonts w:eastAsia="Times New Roman"/>
          <w:bCs/>
          <w:i/>
          <w:sz w:val="21"/>
          <w:szCs w:val="21"/>
          <w:vertAlign w:val="subscript"/>
          <w:lang w:val="en-US"/>
        </w:rPr>
        <w:t>0</w:t>
      </w:r>
      <w:r w:rsidRPr="000E595E">
        <w:rPr>
          <w:rFonts w:eastAsia="Times New Roman"/>
          <w:bCs/>
          <w:iCs/>
          <w:sz w:val="21"/>
          <w:szCs w:val="21"/>
          <w:lang w:val="en-US"/>
        </w:rPr>
        <w:t xml:space="preserve"> − </w:t>
      </w:r>
      <w:proofErr w:type="spellStart"/>
      <w:r w:rsidRPr="000E595E">
        <w:rPr>
          <w:rFonts w:eastAsia="Times New Roman"/>
          <w:bCs/>
          <w:i/>
          <w:sz w:val="21"/>
          <w:szCs w:val="21"/>
          <w:lang w:val="en-US"/>
        </w:rPr>
        <w:t>T</w:t>
      </w:r>
      <w:r w:rsidRPr="000E595E">
        <w:rPr>
          <w:rFonts w:eastAsia="Times New Roman"/>
          <w:bCs/>
          <w:i/>
          <w:sz w:val="21"/>
          <w:szCs w:val="21"/>
          <w:vertAlign w:val="subscript"/>
          <w:lang w:val="en-US"/>
        </w:rPr>
        <w:t>offset</w:t>
      </w:r>
      <w:proofErr w:type="spellEnd"/>
      <w:r w:rsidRPr="000E595E">
        <w:rPr>
          <w:rFonts w:eastAsia="Times New Roman"/>
          <w:bCs/>
          <w:sz w:val="21"/>
          <w:szCs w:val="21"/>
        </w:rPr>
        <w:t xml:space="preserve"> </w:t>
      </w:r>
      <w:r w:rsidRPr="000E595E">
        <w:rPr>
          <w:rFonts w:eastAsia="Times New Roman"/>
          <w:bCs/>
          <w:sz w:val="21"/>
          <w:szCs w:val="21"/>
          <w:lang w:val="en-US"/>
        </w:rPr>
        <w:t xml:space="preserve">as specified in 38.214 and the </w:t>
      </w:r>
      <w:r w:rsidRPr="000E595E">
        <w:rPr>
          <w:rFonts w:eastAsia="Times New Roman"/>
          <w:bCs/>
          <w:sz w:val="21"/>
          <w:szCs w:val="21"/>
        </w:rPr>
        <w:t xml:space="preserve">UE </w:t>
      </w:r>
      <w:r w:rsidRPr="000E595E">
        <w:rPr>
          <w:rFonts w:eastAsia="Times New Roman"/>
          <w:bCs/>
          <w:sz w:val="21"/>
          <w:szCs w:val="21"/>
          <w:lang w:val="en-US"/>
        </w:rPr>
        <w:t>is</w:t>
      </w:r>
      <w:r w:rsidRPr="000E595E">
        <w:rPr>
          <w:rFonts w:eastAsia="Times New Roman"/>
          <w:bCs/>
          <w:sz w:val="21"/>
          <w:szCs w:val="21"/>
        </w:rPr>
        <w:t xml:space="preserve"> not </w:t>
      </w:r>
      <w:r w:rsidRPr="000E595E">
        <w:rPr>
          <w:rFonts w:eastAsia="Times New Roman"/>
          <w:bCs/>
          <w:sz w:val="21"/>
          <w:szCs w:val="21"/>
          <w:lang w:val="en-US"/>
        </w:rPr>
        <w:t xml:space="preserve">scheduled or configured with uplink transmissions for a duration of at least the </w:t>
      </w:r>
      <w:r w:rsidRPr="000E595E">
        <w:rPr>
          <w:rFonts w:eastAsia="Times New Roman"/>
          <w:bCs/>
          <w:sz w:val="21"/>
          <w:szCs w:val="21"/>
        </w:rPr>
        <w:t xml:space="preserve">uplink switching gap </w:t>
      </w:r>
      <m:oMath>
        <m:sSub>
          <m:sSubPr>
            <m:ctrlPr>
              <w:rPr>
                <w:rFonts w:ascii="Cambria Math" w:eastAsia="Times New Roman" w:hAnsi="Cambria Math"/>
                <w:i/>
                <w:sz w:val="21"/>
                <w:szCs w:val="21"/>
              </w:rPr>
            </m:ctrlPr>
          </m:sSubPr>
          <m:e>
            <m:r>
              <w:rPr>
                <w:rFonts w:ascii="Cambria Math" w:eastAsia="Times New Roman" w:hAnsi="Cambria Math"/>
                <w:sz w:val="21"/>
                <w:szCs w:val="21"/>
              </w:rPr>
              <m:t>N</m:t>
            </m:r>
          </m:e>
          <m:sub>
            <m:r>
              <m:rPr>
                <m:nor/>
              </m:rPr>
              <w:rPr>
                <w:rFonts w:eastAsia="Times New Roman"/>
                <w:sz w:val="21"/>
                <w:szCs w:val="21"/>
              </w:rPr>
              <m:t>Tx1-Tx2</m:t>
            </m:r>
          </m:sub>
        </m:sSub>
      </m:oMath>
      <w:r w:rsidRPr="000E595E">
        <w:rPr>
          <w:rFonts w:eastAsia="Times New Roman"/>
          <w:bCs/>
          <w:sz w:val="21"/>
          <w:szCs w:val="21"/>
        </w:rPr>
        <w:t xml:space="preserve"> on </w:t>
      </w:r>
      <w:r w:rsidRPr="000E595E">
        <w:rPr>
          <w:rFonts w:eastAsia="Times New Roman"/>
          <w:bCs/>
          <w:i/>
          <w:iCs/>
          <w:sz w:val="21"/>
          <w:szCs w:val="21"/>
        </w:rPr>
        <w:t>any of the carriers</w:t>
      </w:r>
      <w:r w:rsidRPr="000E595E">
        <w:rPr>
          <w:rFonts w:eastAsia="Times New Roman"/>
          <w:bCs/>
          <w:sz w:val="21"/>
          <w:szCs w:val="21"/>
        </w:rPr>
        <w:t xml:space="preserve"> before</w:t>
      </w:r>
      <w:r w:rsidRPr="000E595E">
        <w:rPr>
          <w:rFonts w:eastAsia="Times New Roman"/>
          <w:bCs/>
          <w:sz w:val="21"/>
          <w:szCs w:val="21"/>
          <w:lang w:val="en-US"/>
        </w:rPr>
        <w:t xml:space="preserve"> </w:t>
      </w:r>
      <w:r w:rsidRPr="000E595E">
        <w:rPr>
          <w:rFonts w:eastAsia="Times New Roman"/>
          <w:bCs/>
          <w:i/>
          <w:sz w:val="21"/>
          <w:szCs w:val="21"/>
          <w:lang w:val="en-US"/>
        </w:rPr>
        <w:t>T</w:t>
      </w:r>
      <w:r w:rsidRPr="000E595E">
        <w:rPr>
          <w:rFonts w:eastAsia="Times New Roman"/>
          <w:bCs/>
          <w:i/>
          <w:sz w:val="21"/>
          <w:szCs w:val="21"/>
          <w:vertAlign w:val="subscript"/>
          <w:lang w:val="en-US"/>
        </w:rPr>
        <w:t>0</w:t>
      </w:r>
      <w:r w:rsidRPr="000E595E">
        <w:rPr>
          <w:rFonts w:eastAsia="Times New Roman"/>
          <w:bCs/>
          <w:sz w:val="21"/>
          <w:szCs w:val="21"/>
          <w:lang w:val="en-US"/>
        </w:rPr>
        <w:t>, then</w:t>
      </w:r>
    </w:p>
    <w:p w14:paraId="2532BC9E" w14:textId="7BF4B4F5" w:rsidR="000E595E" w:rsidRPr="000E595E" w:rsidRDefault="000E595E" w:rsidP="001A086A">
      <w:pPr>
        <w:pStyle w:val="afc"/>
        <w:numPr>
          <w:ilvl w:val="1"/>
          <w:numId w:val="9"/>
        </w:numPr>
        <w:overflowPunct/>
        <w:autoSpaceDE/>
        <w:autoSpaceDN/>
        <w:adjustRightInd/>
        <w:snapToGrid w:val="0"/>
        <w:spacing w:after="120"/>
        <w:ind w:left="1560" w:firstLineChars="0" w:hanging="284"/>
        <w:textAlignment w:val="auto"/>
        <w:rPr>
          <w:rFonts w:eastAsia="Times New Roman"/>
          <w:bCs/>
          <w:iCs/>
          <w:sz w:val="21"/>
          <w:szCs w:val="21"/>
          <w:lang w:bidi="bn-IN"/>
        </w:rPr>
      </w:pPr>
      <w:proofErr w:type="gramStart"/>
      <w:r w:rsidRPr="000E595E">
        <w:rPr>
          <w:rFonts w:eastAsia="Times New Roman"/>
          <w:bCs/>
          <w:sz w:val="21"/>
          <w:szCs w:val="21"/>
          <w:lang w:val="en-US"/>
        </w:rPr>
        <w:t>transient</w:t>
      </w:r>
      <w:proofErr w:type="gramEnd"/>
      <w:r w:rsidRPr="000E595E">
        <w:rPr>
          <w:rFonts w:eastAsia="Times New Roman"/>
          <w:bCs/>
          <w:sz w:val="21"/>
          <w:szCs w:val="21"/>
          <w:lang w:val="en-US"/>
        </w:rPr>
        <w:t xml:space="preserve"> periods of 10 </w:t>
      </w:r>
      <w:r w:rsidR="00BE2C98" w:rsidRPr="00BE2C98">
        <w:rPr>
          <w:rFonts w:ascii="Symbol" w:eastAsia="Times New Roman" w:hAnsi="Symbol"/>
          <w:bCs/>
          <w:lang w:val="en-US"/>
        </w:rPr>
        <w:t></w:t>
      </w:r>
      <w:r w:rsidR="00BE2C98" w:rsidRPr="00BE2C98">
        <w:rPr>
          <w:rFonts w:eastAsia="Times New Roman"/>
          <w:bCs/>
          <w:lang w:val="en-US"/>
        </w:rPr>
        <w:t>s</w:t>
      </w:r>
      <w:r w:rsidR="00BE2C98" w:rsidRPr="000E595E">
        <w:rPr>
          <w:rFonts w:eastAsia="Times New Roman"/>
          <w:bCs/>
          <w:sz w:val="21"/>
          <w:szCs w:val="21"/>
          <w:lang w:val="en-US"/>
        </w:rPr>
        <w:t xml:space="preserve"> </w:t>
      </w:r>
      <w:r w:rsidRPr="000E595E">
        <w:rPr>
          <w:rFonts w:eastAsia="Times New Roman"/>
          <w:bCs/>
          <w:sz w:val="21"/>
          <w:szCs w:val="21"/>
          <w:lang w:val="en-US"/>
        </w:rPr>
        <w:t xml:space="preserve">are located at the end of the last symbol(s) scheduled on the carriers </w:t>
      </w:r>
      <w:r w:rsidRPr="000E595E">
        <w:rPr>
          <w:rFonts w:eastAsia="Times New Roman"/>
          <w:bCs/>
          <w:sz w:val="21"/>
          <w:szCs w:val="21"/>
        </w:rPr>
        <w:t>before</w:t>
      </w:r>
      <w:r w:rsidRPr="000E595E">
        <w:rPr>
          <w:rFonts w:eastAsia="Times New Roman"/>
          <w:bCs/>
          <w:sz w:val="21"/>
          <w:szCs w:val="21"/>
          <w:lang w:val="en-US"/>
        </w:rPr>
        <w:t xml:space="preserve"> </w:t>
      </w:r>
      <w:r w:rsidRPr="000E595E">
        <w:rPr>
          <w:rFonts w:eastAsia="Times New Roman"/>
          <w:bCs/>
          <w:i/>
          <w:sz w:val="21"/>
          <w:szCs w:val="21"/>
          <w:lang w:val="en-US"/>
        </w:rPr>
        <w:t>T</w:t>
      </w:r>
      <w:r w:rsidRPr="000E595E">
        <w:rPr>
          <w:rFonts w:eastAsia="Times New Roman"/>
          <w:bCs/>
          <w:i/>
          <w:sz w:val="21"/>
          <w:szCs w:val="21"/>
          <w:vertAlign w:val="subscript"/>
          <w:lang w:val="en-US"/>
        </w:rPr>
        <w:t>0</w:t>
      </w:r>
      <w:r w:rsidRPr="000E595E">
        <w:rPr>
          <w:rFonts w:eastAsia="Times New Roman"/>
          <w:bCs/>
          <w:sz w:val="21"/>
          <w:szCs w:val="21"/>
          <w:lang w:val="en-US"/>
        </w:rPr>
        <w:t xml:space="preserve"> and at the start of the first symbol(s) scheduled or configured after </w:t>
      </w:r>
      <w:r w:rsidRPr="000E595E">
        <w:rPr>
          <w:rFonts w:eastAsia="Times New Roman"/>
          <w:bCs/>
          <w:i/>
          <w:sz w:val="21"/>
          <w:szCs w:val="21"/>
          <w:lang w:val="en-US"/>
        </w:rPr>
        <w:t>T</w:t>
      </w:r>
      <w:r w:rsidRPr="000E595E">
        <w:rPr>
          <w:rFonts w:eastAsia="Times New Roman"/>
          <w:bCs/>
          <w:i/>
          <w:sz w:val="21"/>
          <w:szCs w:val="21"/>
          <w:vertAlign w:val="subscript"/>
          <w:lang w:val="en-US"/>
        </w:rPr>
        <w:t>0</w:t>
      </w:r>
      <w:r w:rsidRPr="000E595E">
        <w:rPr>
          <w:rFonts w:eastAsia="Times New Roman"/>
          <w:bCs/>
          <w:iCs/>
          <w:sz w:val="21"/>
          <w:szCs w:val="21"/>
          <w:lang w:val="en-US"/>
        </w:rPr>
        <w:t>.</w:t>
      </w:r>
    </w:p>
    <w:p w14:paraId="267AB0B3" w14:textId="77777777" w:rsidR="000E595E" w:rsidRPr="000E595E" w:rsidRDefault="000E595E" w:rsidP="000E595E">
      <w:pPr>
        <w:widowControl w:val="0"/>
        <w:tabs>
          <w:tab w:val="num" w:pos="709"/>
          <w:tab w:val="num" w:pos="851"/>
          <w:tab w:val="num" w:pos="1440"/>
          <w:tab w:val="num" w:pos="1701"/>
          <w:tab w:val="left" w:pos="1800"/>
          <w:tab w:val="num" w:pos="2160"/>
        </w:tabs>
        <w:overflowPunct w:val="0"/>
        <w:autoSpaceDE w:val="0"/>
        <w:autoSpaceDN w:val="0"/>
        <w:adjustRightInd w:val="0"/>
        <w:snapToGrid w:val="0"/>
        <w:spacing w:after="120"/>
        <w:ind w:left="1021"/>
        <w:textAlignment w:val="baseline"/>
        <w:rPr>
          <w:bCs/>
          <w:sz w:val="21"/>
          <w:szCs w:val="21"/>
          <w:lang w:val="en-US" w:eastAsia="zh-CN"/>
        </w:rPr>
      </w:pPr>
      <w:proofErr w:type="gramStart"/>
      <w:r w:rsidRPr="000E595E">
        <w:rPr>
          <w:rFonts w:eastAsia="Times New Roman"/>
          <w:bCs/>
          <w:sz w:val="21"/>
          <w:szCs w:val="21"/>
          <w:lang w:val="en-US"/>
        </w:rPr>
        <w:t>without</w:t>
      </w:r>
      <w:proofErr w:type="gramEnd"/>
      <w:r w:rsidRPr="000E595E">
        <w:rPr>
          <w:bCs/>
          <w:sz w:val="21"/>
          <w:szCs w:val="21"/>
          <w:lang w:val="en-US"/>
        </w:rPr>
        <w:t xml:space="preserve"> concurrent switching on any other band pair. The band propriety configured by the </w:t>
      </w:r>
      <w:proofErr w:type="spellStart"/>
      <w:r w:rsidRPr="000E595E">
        <w:rPr>
          <w:bCs/>
          <w:sz w:val="21"/>
          <w:szCs w:val="21"/>
          <w:lang w:val="en-US"/>
        </w:rPr>
        <w:t>gNB</w:t>
      </w:r>
      <w:proofErr w:type="spellEnd"/>
      <w:r w:rsidRPr="000E595E">
        <w:rPr>
          <w:bCs/>
          <w:sz w:val="21"/>
          <w:szCs w:val="21"/>
          <w:lang w:val="en-US"/>
        </w:rPr>
        <w:t xml:space="preserve"> can be ignored in this case.</w:t>
      </w:r>
    </w:p>
    <w:p w14:paraId="4F3BB10E" w14:textId="77777777" w:rsidR="000E595E" w:rsidRPr="000E595E" w:rsidRDefault="000E595E" w:rsidP="001A086A">
      <w:pPr>
        <w:widowControl w:val="0"/>
        <w:numPr>
          <w:ilvl w:val="2"/>
          <w:numId w:val="7"/>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bCs/>
          <w:noProof/>
          <w:sz w:val="21"/>
          <w:szCs w:val="21"/>
        </w:rPr>
      </w:pPr>
      <w:r w:rsidRPr="000E595E">
        <w:rPr>
          <w:bCs/>
          <w:noProof/>
          <w:sz w:val="21"/>
          <w:szCs w:val="21"/>
        </w:rPr>
        <w:t xml:space="preserve">if for concurrent switching on two band pairs the network provides a transmission gap on all carriers absorbing the sum of the </w:t>
      </w:r>
      <w:r w:rsidRPr="000E595E">
        <w:rPr>
          <w:rFonts w:eastAsia="Times New Roman"/>
          <w:bCs/>
          <w:sz w:val="21"/>
          <w:szCs w:val="21"/>
          <w:lang w:val="en-US"/>
        </w:rPr>
        <w:t>switching</w:t>
      </w:r>
      <w:r w:rsidRPr="000E595E">
        <w:rPr>
          <w:bCs/>
          <w:noProof/>
          <w:sz w:val="21"/>
          <w:szCs w:val="21"/>
        </w:rPr>
        <w:t xml:space="preserve"> period capabilties of the said band pairs, then transmissions start </w:t>
      </w:r>
      <w:r w:rsidRPr="000E595E">
        <w:rPr>
          <w:bCs/>
          <w:noProof/>
          <w:sz w:val="21"/>
          <w:szCs w:val="21"/>
        </w:rPr>
        <w:lastRenderedPageBreak/>
        <w:t>the time(s) T</w:t>
      </w:r>
      <w:r w:rsidRPr="000E595E">
        <w:rPr>
          <w:bCs/>
          <w:noProof/>
          <w:sz w:val="21"/>
          <w:szCs w:val="21"/>
          <w:vertAlign w:val="subscript"/>
        </w:rPr>
        <w:t>0</w:t>
      </w:r>
      <w:r w:rsidRPr="000E595E">
        <w:rPr>
          <w:bCs/>
          <w:noProof/>
          <w:sz w:val="21"/>
          <w:szCs w:val="21"/>
        </w:rPr>
        <w:t xml:space="preserve"> with switching completed and </w:t>
      </w:r>
    </w:p>
    <w:p w14:paraId="40045428" w14:textId="7E90971B" w:rsidR="000E595E" w:rsidRPr="000E595E" w:rsidRDefault="000E595E" w:rsidP="001A086A">
      <w:pPr>
        <w:pStyle w:val="afc"/>
        <w:numPr>
          <w:ilvl w:val="1"/>
          <w:numId w:val="9"/>
        </w:numPr>
        <w:overflowPunct/>
        <w:autoSpaceDE/>
        <w:autoSpaceDN/>
        <w:adjustRightInd/>
        <w:snapToGrid w:val="0"/>
        <w:spacing w:after="120"/>
        <w:ind w:left="1560" w:firstLineChars="0" w:hanging="284"/>
        <w:textAlignment w:val="auto"/>
        <w:rPr>
          <w:rFonts w:eastAsia="Times New Roman"/>
          <w:bCs/>
          <w:iCs/>
          <w:sz w:val="21"/>
          <w:szCs w:val="21"/>
          <w:lang w:bidi="bn-IN"/>
        </w:rPr>
      </w:pPr>
      <w:r w:rsidRPr="000E595E">
        <w:rPr>
          <w:rFonts w:eastAsia="宋体"/>
          <w:bCs/>
          <w:noProof/>
          <w:sz w:val="21"/>
          <w:szCs w:val="21"/>
        </w:rPr>
        <w:t>transient</w:t>
      </w:r>
      <w:r w:rsidRPr="000E595E">
        <w:rPr>
          <w:rFonts w:eastAsia="Times New Roman"/>
          <w:bCs/>
          <w:sz w:val="21"/>
          <w:szCs w:val="21"/>
          <w:lang w:val="en-US"/>
        </w:rPr>
        <w:t xml:space="preserve"> periods of 10 </w:t>
      </w:r>
      <w:r w:rsidR="00BE2C98" w:rsidRPr="00BE2C98">
        <w:rPr>
          <w:rFonts w:ascii="Symbol" w:eastAsia="Times New Roman" w:hAnsi="Symbol"/>
          <w:bCs/>
          <w:lang w:val="en-US"/>
        </w:rPr>
        <w:t></w:t>
      </w:r>
      <w:r w:rsidR="00BE2C98" w:rsidRPr="00BE2C98">
        <w:rPr>
          <w:rFonts w:eastAsia="Times New Roman"/>
          <w:bCs/>
          <w:lang w:val="en-US"/>
        </w:rPr>
        <w:t>s</w:t>
      </w:r>
      <w:r w:rsidR="00BE2C98" w:rsidRPr="000E595E">
        <w:rPr>
          <w:rFonts w:eastAsia="Times New Roman"/>
          <w:bCs/>
          <w:sz w:val="21"/>
          <w:szCs w:val="21"/>
          <w:lang w:val="en-US"/>
        </w:rPr>
        <w:t xml:space="preserve"> </w:t>
      </w:r>
      <w:r w:rsidRPr="000E595E">
        <w:rPr>
          <w:rFonts w:eastAsia="Times New Roman"/>
          <w:bCs/>
          <w:sz w:val="21"/>
          <w:szCs w:val="21"/>
          <w:lang w:val="en-US"/>
        </w:rPr>
        <w:t xml:space="preserve">are located at the end of the last symbol(s) </w:t>
      </w:r>
      <w:r w:rsidRPr="000E595E">
        <w:rPr>
          <w:bCs/>
          <w:i/>
          <w:sz w:val="21"/>
          <w:szCs w:val="21"/>
        </w:rPr>
        <w:t>scheduled</w:t>
      </w:r>
      <w:r w:rsidRPr="000E595E">
        <w:rPr>
          <w:rFonts w:eastAsia="Times New Roman"/>
          <w:bCs/>
          <w:sz w:val="21"/>
          <w:szCs w:val="21"/>
          <w:lang w:val="en-US"/>
        </w:rPr>
        <w:t xml:space="preserve"> on the carriers </w:t>
      </w:r>
      <w:r w:rsidRPr="000E595E">
        <w:rPr>
          <w:rFonts w:eastAsia="Times New Roman"/>
          <w:bCs/>
          <w:sz w:val="21"/>
          <w:szCs w:val="21"/>
        </w:rPr>
        <w:t>before the time(s)</w:t>
      </w:r>
      <w:r w:rsidRPr="000E595E">
        <w:rPr>
          <w:rFonts w:eastAsia="Times New Roman"/>
          <w:bCs/>
          <w:sz w:val="21"/>
          <w:szCs w:val="21"/>
          <w:lang w:val="en-US"/>
        </w:rPr>
        <w:t xml:space="preserve"> </w:t>
      </w:r>
      <w:r w:rsidRPr="000E595E">
        <w:rPr>
          <w:rFonts w:eastAsia="Times New Roman"/>
          <w:bCs/>
          <w:i/>
          <w:sz w:val="21"/>
          <w:szCs w:val="21"/>
          <w:lang w:val="en-US"/>
        </w:rPr>
        <w:t>T</w:t>
      </w:r>
      <w:r w:rsidRPr="000E595E">
        <w:rPr>
          <w:rFonts w:eastAsia="Times New Roman"/>
          <w:bCs/>
          <w:i/>
          <w:sz w:val="21"/>
          <w:szCs w:val="21"/>
          <w:vertAlign w:val="subscript"/>
          <w:lang w:val="en-US"/>
        </w:rPr>
        <w:t>0</w:t>
      </w:r>
      <w:r w:rsidRPr="000E595E">
        <w:rPr>
          <w:rFonts w:eastAsia="Times New Roman"/>
          <w:bCs/>
          <w:sz w:val="21"/>
          <w:szCs w:val="21"/>
          <w:lang w:val="en-US"/>
        </w:rPr>
        <w:t xml:space="preserve"> and at the start of the first symbol(s) scheduled or configured after the time(s) </w:t>
      </w:r>
      <w:r w:rsidRPr="000E595E">
        <w:rPr>
          <w:rFonts w:eastAsia="Times New Roman"/>
          <w:bCs/>
          <w:i/>
          <w:sz w:val="21"/>
          <w:szCs w:val="21"/>
          <w:lang w:val="en-US"/>
        </w:rPr>
        <w:t>T</w:t>
      </w:r>
      <w:r w:rsidRPr="000E595E">
        <w:rPr>
          <w:rFonts w:eastAsia="Times New Roman"/>
          <w:bCs/>
          <w:i/>
          <w:sz w:val="21"/>
          <w:szCs w:val="21"/>
          <w:vertAlign w:val="subscript"/>
          <w:lang w:val="en-US"/>
        </w:rPr>
        <w:t>0</w:t>
      </w:r>
      <w:r w:rsidRPr="000E595E">
        <w:rPr>
          <w:rFonts w:eastAsia="Times New Roman"/>
          <w:bCs/>
          <w:iCs/>
          <w:sz w:val="21"/>
          <w:szCs w:val="21"/>
          <w:lang w:val="en-US"/>
        </w:rPr>
        <w:t>.</w:t>
      </w:r>
    </w:p>
    <w:p w14:paraId="6265AC64" w14:textId="5E3B73D0" w:rsidR="002602B8" w:rsidRPr="002602B8" w:rsidRDefault="002602B8" w:rsidP="002602B8">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u w:val="single"/>
          <w:lang w:val="en-US" w:eastAsia="zh-CN"/>
        </w:rPr>
      </w:pPr>
      <w:r>
        <w:rPr>
          <w:rFonts w:hint="eastAsia"/>
          <w:bCs/>
          <w:sz w:val="21"/>
          <w:szCs w:val="21"/>
          <w:lang w:val="en-US" w:eastAsia="zh-CN"/>
        </w:rPr>
        <w:t xml:space="preserve">Option 5: </w:t>
      </w:r>
      <w:r w:rsidRPr="002602B8">
        <w:rPr>
          <w:bCs/>
          <w:sz w:val="21"/>
          <w:szCs w:val="21"/>
          <w:lang w:val="en-US" w:eastAsia="zh-CN"/>
        </w:rPr>
        <w:t>Postpone the discussion of exact location of switching period until feedback from RAN1 can be received.</w:t>
      </w:r>
      <w:r>
        <w:rPr>
          <w:rFonts w:hint="eastAsia"/>
          <w:bCs/>
          <w:sz w:val="21"/>
          <w:szCs w:val="21"/>
          <w:lang w:val="en-US" w:eastAsia="zh-CN"/>
        </w:rPr>
        <w:t xml:space="preserve"> (vivo)</w:t>
      </w:r>
    </w:p>
    <w:p w14:paraId="3D02B664" w14:textId="1BEDD905" w:rsidR="005B6B48" w:rsidRDefault="005B6B48" w:rsidP="005B6B48">
      <w:pPr>
        <w:pStyle w:val="afc"/>
        <w:numPr>
          <w:ilvl w:val="0"/>
          <w:numId w:val="3"/>
        </w:numPr>
        <w:overflowPunct/>
        <w:autoSpaceDE/>
        <w:autoSpaceDN/>
        <w:adjustRightInd/>
        <w:snapToGrid w:val="0"/>
        <w:spacing w:after="120"/>
        <w:ind w:left="284" w:firstLineChars="0" w:hanging="284"/>
        <w:textAlignment w:val="auto"/>
        <w:rPr>
          <w:rFonts w:eastAsia="宋体" w:hint="eastAsia"/>
          <w:b/>
          <w:sz w:val="21"/>
          <w:szCs w:val="21"/>
          <w:lang w:eastAsia="zh-CN"/>
        </w:rPr>
      </w:pPr>
      <w:r>
        <w:rPr>
          <w:rFonts w:eastAsia="宋体" w:hint="eastAsia"/>
          <w:b/>
          <w:sz w:val="21"/>
          <w:szCs w:val="21"/>
          <w:lang w:eastAsia="zh-CN"/>
        </w:rPr>
        <w:t>Recommended WF:</w:t>
      </w:r>
    </w:p>
    <w:p w14:paraId="7A90B147" w14:textId="78E50773" w:rsidR="005B6B48" w:rsidRPr="005B6B48" w:rsidRDefault="00BE2C98" w:rsidP="00BE2C98">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rFonts w:hint="eastAsia"/>
          <w:bCs/>
          <w:sz w:val="21"/>
          <w:szCs w:val="21"/>
          <w:lang w:val="en-US" w:eastAsia="zh-CN"/>
        </w:rPr>
        <w:t xml:space="preserve">To conclude this issue in time and also consider the RAN1 specification status, further discuss option 1 and option 2 </w:t>
      </w:r>
      <w:r w:rsidR="00AA59E2">
        <w:rPr>
          <w:rFonts w:hint="eastAsia"/>
          <w:bCs/>
          <w:sz w:val="21"/>
          <w:szCs w:val="21"/>
          <w:lang w:val="en-US" w:eastAsia="zh-CN"/>
        </w:rPr>
        <w:t>after RAN4 receives the</w:t>
      </w:r>
      <w:r>
        <w:rPr>
          <w:rFonts w:hint="eastAsia"/>
          <w:bCs/>
          <w:sz w:val="21"/>
          <w:szCs w:val="21"/>
          <w:lang w:val="en-US" w:eastAsia="zh-CN"/>
        </w:rPr>
        <w:t xml:space="preserve"> RAN1 feedback. </w:t>
      </w:r>
    </w:p>
    <w:p w14:paraId="39672FC5" w14:textId="77777777" w:rsidR="0023332A" w:rsidRPr="000E595E" w:rsidRDefault="0023332A" w:rsidP="0023332A">
      <w:pPr>
        <w:rPr>
          <w:rFonts w:eastAsiaTheme="minorEastAsia"/>
          <w:i/>
          <w:color w:val="0070C0"/>
          <w:lang w:val="en-US" w:eastAsia="zh-CN"/>
        </w:rPr>
      </w:pPr>
    </w:p>
    <w:p w14:paraId="6C6F9CED" w14:textId="3EC6258B" w:rsidR="00AA59E2" w:rsidRPr="00CA5E0F" w:rsidRDefault="00AA59E2" w:rsidP="00AA59E2">
      <w:pPr>
        <w:pStyle w:val="3"/>
        <w:numPr>
          <w:ilvl w:val="0"/>
          <w:numId w:val="0"/>
        </w:numPr>
        <w:rPr>
          <w:sz w:val="24"/>
        </w:rPr>
      </w:pPr>
      <w:r w:rsidRPr="00CA5E0F">
        <w:rPr>
          <w:sz w:val="24"/>
        </w:rPr>
        <w:t>Sub-topic 1-</w:t>
      </w:r>
      <w:r>
        <w:rPr>
          <w:rFonts w:hint="eastAsia"/>
          <w:sz w:val="24"/>
        </w:rPr>
        <w:t>5</w:t>
      </w:r>
      <w:r w:rsidRPr="00CA5E0F">
        <w:rPr>
          <w:sz w:val="24"/>
        </w:rPr>
        <w:t xml:space="preserve">: </w:t>
      </w:r>
      <w:r w:rsidRPr="00CA5E0F">
        <w:rPr>
          <w:rFonts w:hint="eastAsia"/>
          <w:sz w:val="24"/>
        </w:rPr>
        <w:t>S</w:t>
      </w:r>
      <w:r w:rsidRPr="00CA5E0F">
        <w:rPr>
          <w:sz w:val="24"/>
        </w:rPr>
        <w:t xml:space="preserve">witching </w:t>
      </w:r>
      <w:r w:rsidRPr="00CA5E0F">
        <w:rPr>
          <w:rFonts w:hint="eastAsia"/>
          <w:sz w:val="24"/>
        </w:rPr>
        <w:t xml:space="preserve">case </w:t>
      </w:r>
      <w:r w:rsidRPr="00CA5E0F">
        <w:rPr>
          <w:sz w:val="24"/>
        </w:rPr>
        <w:t xml:space="preserve">across </w:t>
      </w:r>
      <w:r w:rsidRPr="00CA5E0F">
        <w:rPr>
          <w:rFonts w:hint="eastAsia"/>
          <w:sz w:val="24"/>
        </w:rPr>
        <w:t>three</w:t>
      </w:r>
      <w:r w:rsidRPr="00CA5E0F">
        <w:rPr>
          <w:sz w:val="24"/>
        </w:rPr>
        <w:t xml:space="preserve"> bands</w:t>
      </w:r>
      <w:r w:rsidRPr="00CA5E0F">
        <w:rPr>
          <w:rFonts w:hint="eastAsia"/>
          <w:sz w:val="24"/>
        </w:rPr>
        <w:t xml:space="preserve">, i.e., switch between </w:t>
      </w:r>
      <w:r w:rsidRPr="00CA5E0F">
        <w:rPr>
          <w:sz w:val="24"/>
        </w:rPr>
        <w:t>{1T,</w:t>
      </w:r>
      <w:r w:rsidRPr="00CA5E0F">
        <w:rPr>
          <w:rFonts w:hint="eastAsia"/>
          <w:sz w:val="24"/>
        </w:rPr>
        <w:t xml:space="preserve"> </w:t>
      </w:r>
      <w:r w:rsidRPr="00CA5E0F">
        <w:rPr>
          <w:sz w:val="24"/>
        </w:rPr>
        <w:t>1T,</w:t>
      </w:r>
      <w:r w:rsidRPr="00CA5E0F">
        <w:rPr>
          <w:rFonts w:hint="eastAsia"/>
          <w:sz w:val="24"/>
        </w:rPr>
        <w:t xml:space="preserve"> </w:t>
      </w:r>
      <w:r w:rsidRPr="00CA5E0F">
        <w:rPr>
          <w:sz w:val="24"/>
        </w:rPr>
        <w:t xml:space="preserve">0T} </w:t>
      </w:r>
      <w:r w:rsidRPr="00CA5E0F">
        <w:rPr>
          <w:rFonts w:hint="eastAsia"/>
          <w:sz w:val="24"/>
        </w:rPr>
        <w:t>and</w:t>
      </w:r>
      <w:r w:rsidRPr="00CA5E0F">
        <w:rPr>
          <w:sz w:val="24"/>
        </w:rPr>
        <w:t xml:space="preserve"> {0T,</w:t>
      </w:r>
      <w:r w:rsidRPr="00CA5E0F">
        <w:rPr>
          <w:rFonts w:hint="eastAsia"/>
          <w:sz w:val="24"/>
        </w:rPr>
        <w:t xml:space="preserve"> 0</w:t>
      </w:r>
      <w:r w:rsidRPr="00CA5E0F">
        <w:rPr>
          <w:sz w:val="24"/>
        </w:rPr>
        <w:t>T,</w:t>
      </w:r>
      <w:r w:rsidRPr="00CA5E0F">
        <w:rPr>
          <w:rFonts w:hint="eastAsia"/>
          <w:sz w:val="24"/>
        </w:rPr>
        <w:t xml:space="preserve"> 2</w:t>
      </w:r>
      <w:r w:rsidRPr="00CA5E0F">
        <w:rPr>
          <w:sz w:val="24"/>
        </w:rPr>
        <w:t>T}</w:t>
      </w:r>
    </w:p>
    <w:p w14:paraId="10E40F2F" w14:textId="21F74FF9" w:rsidR="00AA59E2" w:rsidRDefault="00AA59E2" w:rsidP="00AA59E2">
      <w:pPr>
        <w:pStyle w:val="4"/>
        <w:numPr>
          <w:ilvl w:val="0"/>
          <w:numId w:val="0"/>
        </w:numPr>
      </w:pPr>
      <w:r>
        <w:rPr>
          <w:rFonts w:hint="eastAsia"/>
        </w:rPr>
        <w:t>Issue</w:t>
      </w:r>
      <w:r w:rsidRPr="00F42BF2">
        <w:rPr>
          <w:lang w:eastAsia="ko-KR"/>
        </w:rPr>
        <w:t xml:space="preserve"> 1-</w:t>
      </w:r>
      <w:r>
        <w:rPr>
          <w:rFonts w:hint="eastAsia"/>
        </w:rPr>
        <w:t>5</w:t>
      </w:r>
      <w:r>
        <w:rPr>
          <w:rFonts w:hint="eastAsia"/>
          <w:lang w:eastAsia="ko-KR"/>
        </w:rPr>
        <w:t>-</w:t>
      </w:r>
      <w:r>
        <w:rPr>
          <w:rFonts w:hint="eastAsia"/>
        </w:rPr>
        <w:t>1</w:t>
      </w:r>
      <w:r w:rsidRPr="00F42BF2">
        <w:rPr>
          <w:lang w:eastAsia="ko-KR"/>
        </w:rPr>
        <w:t xml:space="preserve">: </w:t>
      </w:r>
      <w:r>
        <w:rPr>
          <w:rFonts w:hint="eastAsia"/>
        </w:rPr>
        <w:t xml:space="preserve">Advanced optional UE ability </w:t>
      </w:r>
    </w:p>
    <w:p w14:paraId="182744E2" w14:textId="77777777" w:rsidR="00AA59E2" w:rsidRPr="00AA59E2" w:rsidRDefault="00AA59E2" w:rsidP="00AA59E2">
      <w:pPr>
        <w:pStyle w:val="afc"/>
        <w:numPr>
          <w:ilvl w:val="0"/>
          <w:numId w:val="3"/>
        </w:numPr>
        <w:overflowPunct/>
        <w:autoSpaceDE/>
        <w:autoSpaceDN/>
        <w:adjustRightInd/>
        <w:snapToGrid w:val="0"/>
        <w:spacing w:after="120"/>
        <w:ind w:left="284" w:firstLineChars="0" w:hanging="284"/>
        <w:textAlignment w:val="auto"/>
        <w:rPr>
          <w:rFonts w:eastAsia="宋体"/>
          <w:b/>
          <w:i/>
          <w:sz w:val="21"/>
          <w:szCs w:val="21"/>
          <w:lang w:eastAsia="zh-CN"/>
        </w:rPr>
      </w:pPr>
      <w:r w:rsidRPr="00AA59E2">
        <w:rPr>
          <w:rFonts w:eastAsia="宋体"/>
          <w:b/>
          <w:i/>
          <w:sz w:val="21"/>
          <w:szCs w:val="21"/>
          <w:lang w:eastAsia="zh-CN"/>
        </w:rPr>
        <w:t>Background</w:t>
      </w:r>
      <w:r w:rsidRPr="00AA59E2">
        <w:rPr>
          <w:rFonts w:eastAsia="宋体" w:hint="eastAsia"/>
          <w:b/>
          <w:i/>
          <w:sz w:val="21"/>
          <w:szCs w:val="21"/>
          <w:lang w:eastAsia="zh-CN"/>
        </w:rPr>
        <w:t xml:space="preserve">: WF in RAN4 </w:t>
      </w:r>
      <w:r w:rsidRPr="00AA59E2">
        <w:rPr>
          <w:rFonts w:eastAsia="宋体"/>
          <w:b/>
          <w:i/>
          <w:sz w:val="21"/>
          <w:szCs w:val="21"/>
          <w:lang w:eastAsia="zh-CN"/>
        </w:rPr>
        <w:t>#106-bis-e</w:t>
      </w:r>
    </w:p>
    <w:p w14:paraId="358A5E88" w14:textId="77777777" w:rsidR="00AA59E2" w:rsidRPr="00CE2CC1" w:rsidRDefault="00AA59E2" w:rsidP="00AA59E2">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i/>
          <w:sz w:val="21"/>
          <w:szCs w:val="21"/>
          <w:lang w:val="en-US" w:eastAsia="zh-CN"/>
        </w:rPr>
      </w:pPr>
      <w:r w:rsidRPr="00CE2CC1">
        <w:rPr>
          <w:rFonts w:hint="eastAsia"/>
          <w:i/>
          <w:sz w:val="21"/>
          <w:szCs w:val="21"/>
          <w:lang w:eastAsia="zh-CN"/>
        </w:rPr>
        <w:t xml:space="preserve">Option 1: </w:t>
      </w:r>
      <w:r w:rsidRPr="00CE2CC1">
        <w:rPr>
          <w:rFonts w:eastAsiaTheme="minorEastAsia" w:hint="eastAsia"/>
          <w:i/>
          <w:sz w:val="21"/>
          <w:szCs w:val="21"/>
          <w:lang w:val="en-US" w:eastAsia="zh-CN"/>
        </w:rPr>
        <w:t xml:space="preserve">For the </w:t>
      </w:r>
      <w:r w:rsidRPr="00CE2CC1">
        <w:rPr>
          <w:i/>
          <w:sz w:val="21"/>
          <w:szCs w:val="21"/>
          <w:lang w:eastAsia="zh-CN"/>
        </w:rPr>
        <w:t>switching</w:t>
      </w:r>
      <w:r w:rsidRPr="00CE2CC1">
        <w:rPr>
          <w:rFonts w:eastAsiaTheme="minorEastAsia"/>
          <w:i/>
          <w:sz w:val="21"/>
          <w:szCs w:val="21"/>
          <w:lang w:val="en-US" w:eastAsia="zh-CN"/>
        </w:rPr>
        <w:t xml:space="preserve"> scenario without ambiguity</w:t>
      </w:r>
      <w:r w:rsidRPr="00CE2CC1">
        <w:rPr>
          <w:rFonts w:eastAsiaTheme="minorEastAsia" w:hint="eastAsia"/>
          <w:i/>
          <w:sz w:val="21"/>
          <w:szCs w:val="21"/>
          <w:lang w:val="en-US" w:eastAsia="zh-CN"/>
        </w:rPr>
        <w:t xml:space="preserve">, i.e., </w:t>
      </w:r>
      <w:r w:rsidRPr="00CE2CC1">
        <w:rPr>
          <w:rFonts w:eastAsiaTheme="minorEastAsia"/>
          <w:i/>
          <w:sz w:val="21"/>
          <w:szCs w:val="21"/>
          <w:lang w:val="en-US" w:eastAsia="zh-CN"/>
        </w:rPr>
        <w:t xml:space="preserve">the </w:t>
      </w:r>
      <w:r w:rsidRPr="00CE2CC1">
        <w:rPr>
          <w:rFonts w:eastAsiaTheme="minorEastAsia" w:hint="eastAsia"/>
          <w:i/>
          <w:sz w:val="21"/>
          <w:szCs w:val="21"/>
          <w:lang w:val="en-US" w:eastAsia="zh-CN"/>
        </w:rPr>
        <w:t xml:space="preserve">two </w:t>
      </w:r>
      <w:proofErr w:type="spellStart"/>
      <w:r w:rsidRPr="00CE2CC1">
        <w:rPr>
          <w:rFonts w:eastAsiaTheme="minorEastAsia"/>
          <w:i/>
          <w:sz w:val="21"/>
          <w:szCs w:val="21"/>
          <w:lang w:val="en-US" w:eastAsia="zh-CN"/>
        </w:rPr>
        <w:t>Tx</w:t>
      </w:r>
      <w:proofErr w:type="spellEnd"/>
      <w:r w:rsidRPr="00CE2CC1">
        <w:rPr>
          <w:rFonts w:eastAsiaTheme="minorEastAsia"/>
          <w:i/>
          <w:sz w:val="21"/>
          <w:szCs w:val="21"/>
          <w:lang w:val="en-US" w:eastAsia="zh-CN"/>
        </w:rPr>
        <w:t xml:space="preserve"> chains are on the same band before or after </w:t>
      </w:r>
      <w:r w:rsidRPr="00CE2CC1">
        <w:rPr>
          <w:i/>
          <w:sz w:val="21"/>
          <w:szCs w:val="21"/>
          <w:lang w:eastAsia="zh-CN"/>
        </w:rPr>
        <w:t>switching</w:t>
      </w:r>
      <w:r w:rsidRPr="00CE2CC1">
        <w:rPr>
          <w:rFonts w:hint="eastAsia"/>
          <w:i/>
          <w:sz w:val="21"/>
          <w:szCs w:val="21"/>
          <w:lang w:eastAsia="zh-CN"/>
        </w:rPr>
        <w:t xml:space="preserve"> (</w:t>
      </w:r>
      <w:r w:rsidRPr="00CE2CC1">
        <w:rPr>
          <w:rFonts w:hint="eastAsia"/>
          <w:i/>
          <w:sz w:val="21"/>
          <w:szCs w:val="21"/>
        </w:rPr>
        <w:t xml:space="preserve">switch between </w:t>
      </w:r>
      <w:r w:rsidRPr="00CE2CC1">
        <w:rPr>
          <w:i/>
          <w:sz w:val="21"/>
          <w:szCs w:val="21"/>
        </w:rPr>
        <w:t>{1T,</w:t>
      </w:r>
      <w:r w:rsidRPr="00CE2CC1">
        <w:rPr>
          <w:rFonts w:hint="eastAsia"/>
          <w:i/>
          <w:sz w:val="21"/>
          <w:szCs w:val="21"/>
        </w:rPr>
        <w:t xml:space="preserve"> </w:t>
      </w:r>
      <w:r w:rsidRPr="00CE2CC1">
        <w:rPr>
          <w:i/>
          <w:sz w:val="21"/>
          <w:szCs w:val="21"/>
        </w:rPr>
        <w:t>1T,</w:t>
      </w:r>
      <w:r w:rsidRPr="00CE2CC1">
        <w:rPr>
          <w:rFonts w:hint="eastAsia"/>
          <w:i/>
          <w:sz w:val="21"/>
          <w:szCs w:val="21"/>
        </w:rPr>
        <w:t xml:space="preserve"> </w:t>
      </w:r>
      <w:r w:rsidRPr="00CE2CC1">
        <w:rPr>
          <w:i/>
          <w:sz w:val="21"/>
          <w:szCs w:val="21"/>
        </w:rPr>
        <w:t xml:space="preserve">0T} </w:t>
      </w:r>
      <w:r w:rsidRPr="00CE2CC1">
        <w:rPr>
          <w:rFonts w:hint="eastAsia"/>
          <w:i/>
          <w:sz w:val="21"/>
          <w:szCs w:val="21"/>
        </w:rPr>
        <w:t>and</w:t>
      </w:r>
      <w:r w:rsidRPr="00CE2CC1">
        <w:rPr>
          <w:i/>
          <w:sz w:val="21"/>
          <w:szCs w:val="21"/>
        </w:rPr>
        <w:t xml:space="preserve"> {0T,</w:t>
      </w:r>
      <w:r w:rsidRPr="00CE2CC1">
        <w:rPr>
          <w:rFonts w:hint="eastAsia"/>
          <w:i/>
          <w:sz w:val="21"/>
          <w:szCs w:val="21"/>
        </w:rPr>
        <w:t xml:space="preserve"> 0</w:t>
      </w:r>
      <w:r w:rsidRPr="00CE2CC1">
        <w:rPr>
          <w:i/>
          <w:sz w:val="21"/>
          <w:szCs w:val="21"/>
        </w:rPr>
        <w:t>T,</w:t>
      </w:r>
      <w:r w:rsidRPr="00CE2CC1">
        <w:rPr>
          <w:rFonts w:hint="eastAsia"/>
          <w:i/>
          <w:sz w:val="21"/>
          <w:szCs w:val="21"/>
        </w:rPr>
        <w:t xml:space="preserve"> 2</w:t>
      </w:r>
      <w:r w:rsidRPr="00CE2CC1">
        <w:rPr>
          <w:i/>
          <w:sz w:val="21"/>
          <w:szCs w:val="21"/>
        </w:rPr>
        <w:t>T}</w:t>
      </w:r>
      <w:r w:rsidRPr="00CE2CC1">
        <w:rPr>
          <w:rFonts w:hint="eastAsia"/>
          <w:i/>
          <w:sz w:val="21"/>
          <w:szCs w:val="21"/>
          <w:lang w:eastAsia="zh-CN"/>
        </w:rPr>
        <w:t>)</w:t>
      </w:r>
      <w:r w:rsidRPr="00CE2CC1">
        <w:rPr>
          <w:rFonts w:eastAsiaTheme="minorEastAsia" w:hint="eastAsia"/>
          <w:i/>
          <w:sz w:val="21"/>
          <w:szCs w:val="21"/>
          <w:lang w:val="en-US" w:eastAsia="zh-CN"/>
        </w:rPr>
        <w:t>, i</w:t>
      </w:r>
      <w:r w:rsidRPr="00CE2CC1">
        <w:rPr>
          <w:rFonts w:hint="eastAsia"/>
          <w:i/>
          <w:sz w:val="21"/>
          <w:szCs w:val="21"/>
          <w:lang w:val="en-US" w:eastAsia="zh-CN"/>
        </w:rPr>
        <w:t xml:space="preserve">ntroduce </w:t>
      </w:r>
      <w:r w:rsidRPr="00CE2CC1">
        <w:rPr>
          <w:i/>
          <w:sz w:val="21"/>
          <w:szCs w:val="21"/>
          <w:lang w:val="en-US" w:eastAsia="zh-CN"/>
        </w:rPr>
        <w:t xml:space="preserve">advanced optional UE ability </w:t>
      </w:r>
      <w:r w:rsidRPr="00CE2CC1">
        <w:rPr>
          <w:rFonts w:hint="eastAsia"/>
          <w:i/>
          <w:sz w:val="21"/>
          <w:szCs w:val="21"/>
          <w:lang w:val="en-US" w:eastAsia="zh-CN"/>
        </w:rPr>
        <w:t xml:space="preserve">to </w:t>
      </w:r>
      <w:r w:rsidRPr="00CE2CC1">
        <w:rPr>
          <w:i/>
          <w:sz w:val="21"/>
          <w:szCs w:val="21"/>
          <w:lang w:val="en-US" w:eastAsia="zh-CN"/>
        </w:rPr>
        <w:t xml:space="preserve">allow </w:t>
      </w:r>
      <w:r w:rsidRPr="00CE2CC1">
        <w:rPr>
          <w:rFonts w:eastAsiaTheme="minorEastAsia" w:hint="eastAsia"/>
          <w:i/>
          <w:sz w:val="21"/>
          <w:szCs w:val="21"/>
          <w:lang w:val="en-US" w:eastAsia="zh-CN"/>
        </w:rPr>
        <w:t xml:space="preserve">the </w:t>
      </w:r>
      <w:proofErr w:type="spellStart"/>
      <w:r w:rsidRPr="00CE2CC1">
        <w:rPr>
          <w:i/>
          <w:sz w:val="21"/>
          <w:szCs w:val="21"/>
          <w:lang w:val="en-US" w:eastAsia="zh-CN"/>
        </w:rPr>
        <w:t>Tx</w:t>
      </w:r>
      <w:proofErr w:type="spellEnd"/>
      <w:r w:rsidRPr="00CE2CC1">
        <w:rPr>
          <w:i/>
          <w:sz w:val="21"/>
          <w:szCs w:val="21"/>
          <w:lang w:val="en-US" w:eastAsia="zh-CN"/>
        </w:rPr>
        <w:t xml:space="preserve"> chain </w:t>
      </w:r>
      <w:r w:rsidRPr="00CE2CC1">
        <w:rPr>
          <w:rFonts w:eastAsiaTheme="minorEastAsia" w:hint="eastAsia"/>
          <w:i/>
          <w:sz w:val="21"/>
          <w:szCs w:val="21"/>
          <w:lang w:val="en-US" w:eastAsia="zh-CN"/>
        </w:rPr>
        <w:t xml:space="preserve">#1 </w:t>
      </w:r>
      <w:r w:rsidRPr="00CE2CC1">
        <w:rPr>
          <w:i/>
          <w:sz w:val="21"/>
          <w:szCs w:val="21"/>
          <w:lang w:val="en-US" w:eastAsia="zh-CN"/>
        </w:rPr>
        <w:t xml:space="preserve">to be used for transmission during the </w:t>
      </w:r>
      <w:r w:rsidRPr="00CE2CC1">
        <w:rPr>
          <w:rFonts w:eastAsiaTheme="minorEastAsia" w:hint="eastAsia"/>
          <w:i/>
          <w:sz w:val="21"/>
          <w:szCs w:val="21"/>
          <w:lang w:val="en-US" w:eastAsia="zh-CN"/>
        </w:rPr>
        <w:t>time duration of (</w:t>
      </w:r>
      <w:r w:rsidRPr="00CE2CC1">
        <w:rPr>
          <w:bCs/>
          <w:i/>
          <w:sz w:val="21"/>
          <w:szCs w:val="21"/>
        </w:rPr>
        <w:t>T</w:t>
      </w:r>
      <w:r w:rsidRPr="00CE2CC1">
        <w:rPr>
          <w:bCs/>
          <w:i/>
          <w:sz w:val="21"/>
          <w:szCs w:val="21"/>
          <w:vertAlign w:val="subscript"/>
        </w:rPr>
        <w:t>switch_</w:t>
      </w:r>
      <w:r w:rsidRPr="00CE2CC1">
        <w:rPr>
          <w:rFonts w:eastAsiaTheme="minorEastAsia" w:hint="eastAsia"/>
          <w:bCs/>
          <w:i/>
          <w:sz w:val="21"/>
          <w:szCs w:val="21"/>
          <w:vertAlign w:val="subscript"/>
          <w:lang w:eastAsia="zh-CN"/>
        </w:rPr>
        <w:t xml:space="preserve">2 </w:t>
      </w:r>
      <w:r w:rsidRPr="00CE2CC1">
        <w:rPr>
          <w:rFonts w:eastAsiaTheme="minorEastAsia" w:hint="eastAsia"/>
          <w:i/>
          <w:sz w:val="21"/>
          <w:szCs w:val="21"/>
          <w:lang w:val="en-US" w:eastAsia="zh-CN"/>
        </w:rPr>
        <w:t>-</w:t>
      </w:r>
      <w:r w:rsidRPr="00CE2CC1">
        <w:rPr>
          <w:bCs/>
          <w:i/>
          <w:sz w:val="21"/>
          <w:szCs w:val="21"/>
        </w:rPr>
        <w:t xml:space="preserve"> T</w:t>
      </w:r>
      <w:r w:rsidRPr="00CE2CC1">
        <w:rPr>
          <w:bCs/>
          <w:i/>
          <w:sz w:val="21"/>
          <w:szCs w:val="21"/>
          <w:vertAlign w:val="subscript"/>
        </w:rPr>
        <w:t>switch_</w:t>
      </w:r>
      <w:r w:rsidRPr="00CE2CC1">
        <w:rPr>
          <w:rFonts w:eastAsiaTheme="minorEastAsia" w:hint="eastAsia"/>
          <w:bCs/>
          <w:i/>
          <w:sz w:val="21"/>
          <w:szCs w:val="21"/>
          <w:vertAlign w:val="subscript"/>
          <w:lang w:eastAsia="zh-CN"/>
        </w:rPr>
        <w:t>1</w:t>
      </w:r>
      <w:r w:rsidRPr="00CE2CC1">
        <w:rPr>
          <w:rFonts w:eastAsiaTheme="minorEastAsia" w:hint="eastAsia"/>
          <w:i/>
          <w:sz w:val="21"/>
          <w:szCs w:val="21"/>
          <w:lang w:val="en-US" w:eastAsia="zh-CN"/>
        </w:rPr>
        <w:t>).</w:t>
      </w:r>
    </w:p>
    <w:p w14:paraId="18594560" w14:textId="77777777" w:rsidR="00AA59E2" w:rsidRPr="00CE2CC1" w:rsidRDefault="00AA59E2" w:rsidP="00AA59E2">
      <w:pPr>
        <w:widowControl w:val="0"/>
        <w:numPr>
          <w:ilvl w:val="2"/>
          <w:numId w:val="7"/>
        </w:numPr>
        <w:tabs>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b/>
          <w:i/>
          <w:sz w:val="21"/>
          <w:szCs w:val="21"/>
          <w:lang w:eastAsia="zh-CN"/>
        </w:rPr>
      </w:pPr>
      <w:r w:rsidRPr="00CE2CC1">
        <w:rPr>
          <w:bCs/>
          <w:i/>
          <w:sz w:val="21"/>
          <w:szCs w:val="21"/>
        </w:rPr>
        <w:t>T</w:t>
      </w:r>
      <w:r w:rsidRPr="00CE2CC1">
        <w:rPr>
          <w:bCs/>
          <w:i/>
          <w:sz w:val="21"/>
          <w:szCs w:val="21"/>
          <w:vertAlign w:val="subscript"/>
        </w:rPr>
        <w:t>switch_</w:t>
      </w:r>
      <w:r w:rsidRPr="00CE2CC1">
        <w:rPr>
          <w:rFonts w:eastAsiaTheme="minorEastAsia" w:hint="eastAsia"/>
          <w:bCs/>
          <w:i/>
          <w:sz w:val="21"/>
          <w:szCs w:val="21"/>
          <w:vertAlign w:val="subscript"/>
          <w:lang w:eastAsia="zh-CN"/>
        </w:rPr>
        <w:t xml:space="preserve">1 </w:t>
      </w:r>
      <w:r w:rsidRPr="00CE2CC1">
        <w:rPr>
          <w:rFonts w:eastAsiaTheme="minorEastAsia" w:hint="eastAsia"/>
          <w:i/>
          <w:sz w:val="21"/>
          <w:szCs w:val="21"/>
          <w:lang w:eastAsia="zh-CN"/>
        </w:rPr>
        <w:t>and</w:t>
      </w:r>
      <w:r w:rsidRPr="00CE2CC1">
        <w:rPr>
          <w:bCs/>
          <w:i/>
          <w:sz w:val="21"/>
          <w:szCs w:val="21"/>
        </w:rPr>
        <w:t xml:space="preserve"> T</w:t>
      </w:r>
      <w:r w:rsidRPr="00CE2CC1">
        <w:rPr>
          <w:bCs/>
          <w:i/>
          <w:sz w:val="21"/>
          <w:szCs w:val="21"/>
          <w:vertAlign w:val="subscript"/>
        </w:rPr>
        <w:t>switch_</w:t>
      </w:r>
      <w:r w:rsidRPr="00CE2CC1">
        <w:rPr>
          <w:rFonts w:eastAsiaTheme="minorEastAsia" w:hint="eastAsia"/>
          <w:bCs/>
          <w:i/>
          <w:sz w:val="21"/>
          <w:szCs w:val="21"/>
          <w:vertAlign w:val="subscript"/>
          <w:lang w:eastAsia="zh-CN"/>
        </w:rPr>
        <w:t xml:space="preserve">2 </w:t>
      </w:r>
      <w:r w:rsidRPr="00CE2CC1">
        <w:rPr>
          <w:rFonts w:hint="eastAsia"/>
          <w:i/>
          <w:sz w:val="21"/>
          <w:szCs w:val="21"/>
          <w:lang w:eastAsia="zh-CN"/>
        </w:rPr>
        <w:t xml:space="preserve">are the switching periods of </w:t>
      </w:r>
      <w:proofErr w:type="spellStart"/>
      <w:r w:rsidRPr="00CE2CC1">
        <w:rPr>
          <w:rFonts w:hint="eastAsia"/>
          <w:i/>
          <w:sz w:val="21"/>
          <w:szCs w:val="21"/>
          <w:lang w:eastAsia="zh-CN"/>
        </w:rPr>
        <w:t>Tx</w:t>
      </w:r>
      <w:proofErr w:type="spellEnd"/>
      <w:r w:rsidRPr="00CE2CC1">
        <w:rPr>
          <w:rFonts w:hint="eastAsia"/>
          <w:i/>
          <w:sz w:val="21"/>
          <w:szCs w:val="21"/>
          <w:lang w:eastAsia="zh-CN"/>
        </w:rPr>
        <w:t xml:space="preserve"> chain #1 and </w:t>
      </w:r>
      <w:proofErr w:type="spellStart"/>
      <w:r w:rsidRPr="00CE2CC1">
        <w:rPr>
          <w:rFonts w:hint="eastAsia"/>
          <w:i/>
          <w:sz w:val="21"/>
          <w:szCs w:val="21"/>
          <w:lang w:eastAsia="zh-CN"/>
        </w:rPr>
        <w:t>Tx</w:t>
      </w:r>
      <w:proofErr w:type="spellEnd"/>
      <w:r w:rsidRPr="00CE2CC1">
        <w:rPr>
          <w:rFonts w:hint="eastAsia"/>
          <w:i/>
          <w:sz w:val="21"/>
          <w:szCs w:val="21"/>
          <w:lang w:eastAsia="zh-CN"/>
        </w:rPr>
        <w:t xml:space="preserve"> chain #2 </w:t>
      </w:r>
      <w:r w:rsidRPr="00CE2CC1">
        <w:rPr>
          <w:i/>
          <w:sz w:val="21"/>
          <w:szCs w:val="21"/>
          <w:lang w:eastAsia="zh-CN"/>
        </w:rPr>
        <w:t>respectively</w:t>
      </w:r>
      <w:r w:rsidRPr="00CE2CC1">
        <w:rPr>
          <w:rFonts w:hint="eastAsia"/>
          <w:i/>
          <w:sz w:val="21"/>
          <w:szCs w:val="21"/>
          <w:lang w:eastAsia="zh-CN"/>
        </w:rPr>
        <w:t>,</w:t>
      </w:r>
      <w:r w:rsidRPr="00CE2CC1">
        <w:rPr>
          <w:rFonts w:eastAsiaTheme="minorEastAsia" w:hint="eastAsia"/>
          <w:bCs/>
          <w:i/>
          <w:sz w:val="21"/>
          <w:szCs w:val="21"/>
          <w:vertAlign w:val="subscript"/>
          <w:lang w:eastAsia="zh-CN"/>
        </w:rPr>
        <w:t xml:space="preserve"> </w:t>
      </w:r>
      <w:r w:rsidRPr="00CE2CC1">
        <w:rPr>
          <w:rFonts w:hint="eastAsia"/>
          <w:i/>
          <w:sz w:val="21"/>
          <w:szCs w:val="21"/>
          <w:lang w:eastAsia="zh-CN"/>
        </w:rPr>
        <w:t xml:space="preserve">and </w:t>
      </w:r>
      <w:r w:rsidRPr="00CE2CC1">
        <w:rPr>
          <w:bCs/>
          <w:i/>
          <w:sz w:val="21"/>
          <w:szCs w:val="21"/>
        </w:rPr>
        <w:t>T</w:t>
      </w:r>
      <w:r w:rsidRPr="00CE2CC1">
        <w:rPr>
          <w:bCs/>
          <w:i/>
          <w:sz w:val="21"/>
          <w:szCs w:val="21"/>
          <w:vertAlign w:val="subscript"/>
        </w:rPr>
        <w:t>switch_</w:t>
      </w:r>
      <w:r w:rsidRPr="00CE2CC1">
        <w:rPr>
          <w:rFonts w:eastAsiaTheme="minorEastAsia" w:hint="eastAsia"/>
          <w:bCs/>
          <w:i/>
          <w:sz w:val="21"/>
          <w:szCs w:val="21"/>
          <w:vertAlign w:val="subscript"/>
          <w:lang w:eastAsia="zh-CN"/>
        </w:rPr>
        <w:t xml:space="preserve">1 </w:t>
      </w:r>
      <w:r w:rsidRPr="00CE2CC1">
        <w:rPr>
          <w:rFonts w:hint="eastAsia"/>
          <w:i/>
          <w:sz w:val="21"/>
          <w:szCs w:val="21"/>
          <w:lang w:eastAsia="zh-CN"/>
        </w:rPr>
        <w:t>&lt;</w:t>
      </w:r>
      <w:r w:rsidRPr="00CE2CC1">
        <w:rPr>
          <w:bCs/>
          <w:i/>
          <w:sz w:val="21"/>
          <w:szCs w:val="21"/>
        </w:rPr>
        <w:t xml:space="preserve"> T</w:t>
      </w:r>
      <w:r w:rsidRPr="00CE2CC1">
        <w:rPr>
          <w:bCs/>
          <w:i/>
          <w:sz w:val="21"/>
          <w:szCs w:val="21"/>
          <w:vertAlign w:val="subscript"/>
        </w:rPr>
        <w:t>switch_</w:t>
      </w:r>
      <w:r w:rsidRPr="00CE2CC1">
        <w:rPr>
          <w:rFonts w:eastAsiaTheme="minorEastAsia" w:hint="eastAsia"/>
          <w:bCs/>
          <w:i/>
          <w:sz w:val="21"/>
          <w:szCs w:val="21"/>
          <w:vertAlign w:val="subscript"/>
          <w:lang w:eastAsia="zh-CN"/>
        </w:rPr>
        <w:t>2</w:t>
      </w:r>
      <w:r w:rsidRPr="00CE2CC1">
        <w:rPr>
          <w:rFonts w:hint="eastAsia"/>
          <w:i/>
          <w:sz w:val="21"/>
          <w:szCs w:val="21"/>
          <w:lang w:eastAsia="zh-CN"/>
        </w:rPr>
        <w:t>.</w:t>
      </w:r>
    </w:p>
    <w:p w14:paraId="33C72FAB" w14:textId="77777777" w:rsidR="00AA59E2" w:rsidRPr="00CE2CC1" w:rsidRDefault="00AA59E2" w:rsidP="00AA59E2">
      <w:pPr>
        <w:widowControl w:val="0"/>
        <w:numPr>
          <w:ilvl w:val="2"/>
          <w:numId w:val="7"/>
        </w:numPr>
        <w:tabs>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bCs/>
          <w:i/>
          <w:sz w:val="21"/>
          <w:szCs w:val="21"/>
        </w:rPr>
      </w:pPr>
      <w:r w:rsidRPr="00CE2CC1">
        <w:rPr>
          <w:rFonts w:hint="eastAsia"/>
          <w:bCs/>
          <w:i/>
          <w:sz w:val="21"/>
          <w:szCs w:val="21"/>
          <w:lang w:eastAsia="zh-CN"/>
        </w:rPr>
        <w:t>O</w:t>
      </w:r>
      <w:r w:rsidRPr="00CE2CC1">
        <w:rPr>
          <w:bCs/>
          <w:i/>
          <w:sz w:val="21"/>
          <w:szCs w:val="21"/>
          <w:lang w:eastAsia="zh-CN"/>
        </w:rPr>
        <w:t>p</w:t>
      </w:r>
      <w:r w:rsidRPr="00CE2CC1">
        <w:rPr>
          <w:rFonts w:hint="eastAsia"/>
          <w:bCs/>
          <w:i/>
          <w:sz w:val="21"/>
          <w:szCs w:val="21"/>
          <w:lang w:eastAsia="zh-CN"/>
        </w:rPr>
        <w:t>tion 1a</w:t>
      </w:r>
      <w:r w:rsidRPr="00CE2CC1">
        <w:rPr>
          <w:rFonts w:hint="eastAsia"/>
          <w:bCs/>
          <w:i/>
          <w:sz w:val="21"/>
          <w:szCs w:val="21"/>
        </w:rPr>
        <w:t xml:space="preserve">: </w:t>
      </w:r>
      <w:r w:rsidRPr="00CE2CC1">
        <w:rPr>
          <w:bCs/>
          <w:i/>
          <w:sz w:val="21"/>
          <w:szCs w:val="21"/>
        </w:rPr>
        <w:t xml:space="preserve">apply the same UE capability for </w:t>
      </w:r>
      <w:r w:rsidRPr="00CE2CC1">
        <w:rPr>
          <w:rFonts w:hint="eastAsia"/>
          <w:bCs/>
          <w:i/>
          <w:sz w:val="21"/>
          <w:szCs w:val="21"/>
          <w:lang w:eastAsia="zh-CN"/>
        </w:rPr>
        <w:t xml:space="preserve">this </w:t>
      </w:r>
      <w:r w:rsidRPr="00CE2CC1">
        <w:rPr>
          <w:bCs/>
          <w:i/>
          <w:sz w:val="21"/>
          <w:szCs w:val="21"/>
          <w:lang w:eastAsia="zh-CN"/>
        </w:rPr>
        <w:t>scenario</w:t>
      </w:r>
      <w:r w:rsidRPr="00CE2CC1">
        <w:rPr>
          <w:rFonts w:hint="eastAsia"/>
          <w:bCs/>
          <w:i/>
          <w:sz w:val="21"/>
          <w:szCs w:val="21"/>
          <w:lang w:eastAsia="zh-CN"/>
        </w:rPr>
        <w:t xml:space="preserve"> and for the following scenario agreed in </w:t>
      </w:r>
      <w:r w:rsidRPr="00CE2CC1">
        <w:rPr>
          <w:bCs/>
          <w:i/>
          <w:sz w:val="21"/>
          <w:szCs w:val="21"/>
          <w:lang w:eastAsia="zh-CN"/>
        </w:rPr>
        <w:t>the</w:t>
      </w:r>
      <w:r w:rsidRPr="00CE2CC1">
        <w:rPr>
          <w:rFonts w:hint="eastAsia"/>
          <w:bCs/>
          <w:i/>
          <w:sz w:val="21"/>
          <w:szCs w:val="21"/>
          <w:lang w:eastAsia="zh-CN"/>
        </w:rPr>
        <w:t xml:space="preserve"> previous meetings</w:t>
      </w:r>
      <w:r w:rsidRPr="00CE2CC1">
        <w:rPr>
          <w:rFonts w:hint="eastAsia"/>
          <w:bCs/>
          <w:i/>
          <w:sz w:val="21"/>
          <w:szCs w:val="21"/>
        </w:rPr>
        <w:t>.</w:t>
      </w:r>
      <w:r w:rsidRPr="00CE2CC1">
        <w:rPr>
          <w:rFonts w:hint="eastAsia"/>
          <w:bCs/>
          <w:i/>
          <w:sz w:val="21"/>
          <w:szCs w:val="21"/>
          <w:lang w:eastAsia="zh-CN"/>
        </w:rPr>
        <w:t xml:space="preserve"> (MTK, C</w:t>
      </w:r>
      <w:r w:rsidRPr="00CE2CC1">
        <w:rPr>
          <w:bCs/>
          <w:i/>
          <w:sz w:val="21"/>
          <w:szCs w:val="21"/>
          <w:lang w:eastAsia="zh-CN"/>
        </w:rPr>
        <w:t>h</w:t>
      </w:r>
      <w:r w:rsidRPr="00CE2CC1">
        <w:rPr>
          <w:rFonts w:hint="eastAsia"/>
          <w:bCs/>
          <w:i/>
          <w:sz w:val="21"/>
          <w:szCs w:val="21"/>
          <w:lang w:eastAsia="zh-CN"/>
        </w:rPr>
        <w:t>ina Telecom, ZTE)</w:t>
      </w:r>
    </w:p>
    <w:p w14:paraId="7B7C8B02" w14:textId="77777777" w:rsidR="00AA59E2" w:rsidRPr="00CE2CC1" w:rsidRDefault="00AA59E2" w:rsidP="00AA59E2">
      <w:pPr>
        <w:tabs>
          <w:tab w:val="center" w:pos="4153"/>
          <w:tab w:val="right" w:pos="8306"/>
        </w:tabs>
        <w:snapToGrid w:val="0"/>
        <w:spacing w:after="120"/>
        <w:ind w:leftChars="500" w:left="1000"/>
        <w:rPr>
          <w:bCs/>
          <w:i/>
          <w:iCs/>
          <w:sz w:val="21"/>
          <w:lang w:val="en-US" w:eastAsia="zh-CN"/>
        </w:rPr>
      </w:pPr>
      <w:r w:rsidRPr="00CE2CC1">
        <w:rPr>
          <w:rFonts w:hint="eastAsia"/>
          <w:bCs/>
          <w:i/>
          <w:iCs/>
          <w:sz w:val="21"/>
          <w:lang w:val="en-US" w:eastAsia="zh-CN"/>
        </w:rPr>
        <w:t xml:space="preserve">RAN4 LS approved in </w:t>
      </w:r>
      <w:r w:rsidRPr="00CE2CC1">
        <w:rPr>
          <w:bCs/>
          <w:i/>
          <w:iCs/>
          <w:sz w:val="21"/>
          <w:lang w:val="en-US" w:eastAsia="zh-CN"/>
        </w:rPr>
        <w:t>R4-2</w:t>
      </w:r>
      <w:r w:rsidRPr="00CE2CC1">
        <w:rPr>
          <w:rFonts w:hint="eastAsia"/>
          <w:bCs/>
          <w:i/>
          <w:iCs/>
          <w:sz w:val="21"/>
          <w:lang w:val="en-US" w:eastAsia="zh-CN"/>
        </w:rPr>
        <w:t>303507:</w:t>
      </w:r>
    </w:p>
    <w:p w14:paraId="73EDCE66" w14:textId="77777777" w:rsidR="00AA59E2" w:rsidRPr="00CE2CC1" w:rsidRDefault="00AA59E2" w:rsidP="00AA59E2">
      <w:pPr>
        <w:tabs>
          <w:tab w:val="center" w:pos="4153"/>
          <w:tab w:val="right" w:pos="8306"/>
        </w:tabs>
        <w:snapToGrid w:val="0"/>
        <w:spacing w:after="120"/>
        <w:ind w:leftChars="500" w:left="1000"/>
        <w:rPr>
          <w:bCs/>
          <w:i/>
          <w:iCs/>
          <w:sz w:val="21"/>
          <w:lang w:val="en-US" w:eastAsia="zh-CN"/>
        </w:rPr>
      </w:pPr>
      <w:r w:rsidRPr="00CE2CC1">
        <w:rPr>
          <w:bCs/>
          <w:i/>
          <w:iCs/>
          <w:sz w:val="21"/>
          <w:lang w:val="en-US" w:eastAsia="zh-CN"/>
        </w:rPr>
        <w:t xml:space="preserve">When one of the two </w:t>
      </w:r>
      <w:proofErr w:type="spellStart"/>
      <w:r w:rsidRPr="00CE2CC1">
        <w:rPr>
          <w:bCs/>
          <w:i/>
          <w:iCs/>
          <w:sz w:val="21"/>
          <w:lang w:val="en-US" w:eastAsia="zh-CN"/>
        </w:rPr>
        <w:t>Tx</w:t>
      </w:r>
      <w:proofErr w:type="spellEnd"/>
      <w:r w:rsidRPr="00CE2CC1">
        <w:rPr>
          <w:bCs/>
          <w:i/>
          <w:iCs/>
          <w:sz w:val="21"/>
          <w:lang w:val="en-US" w:eastAsia="zh-CN"/>
        </w:rPr>
        <w:t xml:space="preserve"> chains is triggered to switch from one band (named “band A”) to another band (name “band B”), the other </w:t>
      </w:r>
      <w:proofErr w:type="spellStart"/>
      <w:r w:rsidRPr="00CE2CC1">
        <w:rPr>
          <w:bCs/>
          <w:i/>
          <w:iCs/>
          <w:sz w:val="21"/>
          <w:lang w:val="en-US" w:eastAsia="zh-CN"/>
        </w:rPr>
        <w:t>Tx</w:t>
      </w:r>
      <w:proofErr w:type="spellEnd"/>
      <w:r w:rsidRPr="00CE2CC1">
        <w:rPr>
          <w:bCs/>
          <w:i/>
          <w:iCs/>
          <w:sz w:val="21"/>
          <w:lang w:val="en-US" w:eastAsia="zh-CN"/>
        </w:rPr>
        <w:t xml:space="preserve"> chain is maintained on a different band (named “band C” or “band D” in the case of 4-band) and the number of </w:t>
      </w:r>
      <w:proofErr w:type="spellStart"/>
      <w:r w:rsidRPr="00CE2CC1">
        <w:rPr>
          <w:bCs/>
          <w:i/>
          <w:iCs/>
          <w:sz w:val="21"/>
          <w:lang w:val="en-US" w:eastAsia="zh-CN"/>
        </w:rPr>
        <w:t>Tx</w:t>
      </w:r>
      <w:proofErr w:type="spellEnd"/>
      <w:r w:rsidRPr="00CE2CC1">
        <w:rPr>
          <w:bCs/>
          <w:i/>
          <w:iCs/>
          <w:sz w:val="21"/>
          <w:lang w:val="en-US" w:eastAsia="zh-CN"/>
        </w:rPr>
        <w:t xml:space="preserve"> chain on band C or band D is unchanged due to the switching, RAN4 agreed the granularity of the optional UE capability to allow UL transmission on the band with the number of </w:t>
      </w:r>
      <w:proofErr w:type="spellStart"/>
      <w:r w:rsidRPr="00CE2CC1">
        <w:rPr>
          <w:bCs/>
          <w:i/>
          <w:iCs/>
          <w:sz w:val="21"/>
          <w:lang w:val="en-US" w:eastAsia="zh-CN"/>
        </w:rPr>
        <w:t>Tx</w:t>
      </w:r>
      <w:proofErr w:type="spellEnd"/>
      <w:r w:rsidRPr="00CE2CC1">
        <w:rPr>
          <w:bCs/>
          <w:i/>
          <w:iCs/>
          <w:sz w:val="21"/>
          <w:lang w:val="en-US" w:eastAsia="zh-CN"/>
        </w:rPr>
        <w:t xml:space="preserve"> chain unchanged  during UL switching as follows: </w:t>
      </w:r>
    </w:p>
    <w:p w14:paraId="051416DE" w14:textId="77777777" w:rsidR="00AA59E2" w:rsidRPr="00CE2CC1" w:rsidRDefault="00AA59E2" w:rsidP="00AA59E2">
      <w:pPr>
        <w:numPr>
          <w:ilvl w:val="0"/>
          <w:numId w:val="8"/>
        </w:numPr>
        <w:tabs>
          <w:tab w:val="num" w:pos="884"/>
          <w:tab w:val="num" w:pos="1026"/>
          <w:tab w:val="num" w:pos="1125"/>
          <w:tab w:val="num" w:pos="1440"/>
          <w:tab w:val="center" w:pos="4153"/>
          <w:tab w:val="right" w:pos="8306"/>
        </w:tabs>
        <w:overflowPunct w:val="0"/>
        <w:autoSpaceDE w:val="0"/>
        <w:autoSpaceDN w:val="0"/>
        <w:adjustRightInd w:val="0"/>
        <w:snapToGrid w:val="0"/>
        <w:spacing w:after="120"/>
        <w:ind w:leftChars="571" w:left="1436" w:hangingChars="140" w:hanging="294"/>
        <w:textAlignment w:val="baseline"/>
        <w:rPr>
          <w:bCs/>
          <w:i/>
          <w:iCs/>
          <w:sz w:val="21"/>
          <w:lang w:val="en-US" w:eastAsia="zh-CN"/>
        </w:rPr>
      </w:pPr>
      <w:r w:rsidRPr="00CE2CC1">
        <w:rPr>
          <w:bCs/>
          <w:i/>
          <w:iCs/>
          <w:sz w:val="21"/>
          <w:lang w:val="en-US" w:eastAsia="zh-CN"/>
        </w:rPr>
        <w:t>Per band (only for the band(s) in the band combination but not included in the pair of bands before and after switching) for each pair of bands before and after switching in each band combination.</w:t>
      </w:r>
    </w:p>
    <w:p w14:paraId="6EBE0735" w14:textId="77777777" w:rsidR="00AA59E2" w:rsidRPr="00CE2CC1" w:rsidRDefault="00AA59E2" w:rsidP="00AA59E2">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i/>
          <w:sz w:val="21"/>
          <w:szCs w:val="21"/>
          <w:lang w:eastAsia="zh-CN"/>
        </w:rPr>
      </w:pPr>
      <w:r w:rsidRPr="00CE2CC1">
        <w:rPr>
          <w:rFonts w:hint="eastAsia"/>
          <w:i/>
          <w:sz w:val="21"/>
          <w:szCs w:val="21"/>
          <w:lang w:eastAsia="zh-CN"/>
        </w:rPr>
        <w:t xml:space="preserve">Option 2: Not introduce </w:t>
      </w:r>
      <w:r w:rsidRPr="00CE2CC1">
        <w:rPr>
          <w:i/>
          <w:sz w:val="21"/>
          <w:szCs w:val="21"/>
          <w:lang w:eastAsia="zh-CN"/>
        </w:rPr>
        <w:t>advanced optional UE ability</w:t>
      </w:r>
    </w:p>
    <w:p w14:paraId="0B275DD0" w14:textId="77777777" w:rsidR="00AA59E2" w:rsidRPr="00CE2CC1" w:rsidRDefault="00AA59E2" w:rsidP="00AA59E2">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CE2CC1">
        <w:rPr>
          <w:rFonts w:eastAsia="宋体" w:hint="eastAsia"/>
          <w:b/>
          <w:sz w:val="21"/>
          <w:szCs w:val="21"/>
          <w:lang w:eastAsia="zh-CN"/>
        </w:rPr>
        <w:t>Proposals:</w:t>
      </w:r>
    </w:p>
    <w:p w14:paraId="0046BB13" w14:textId="77777777" w:rsidR="00AA59E2" w:rsidRPr="00CE2CC1" w:rsidRDefault="00AA59E2" w:rsidP="00AA59E2">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CE2CC1">
        <w:rPr>
          <w:rFonts w:eastAsiaTheme="minorEastAsia"/>
          <w:bCs/>
          <w:sz w:val="21"/>
          <w:szCs w:val="21"/>
          <w:lang w:eastAsia="zh-CN"/>
        </w:rPr>
        <w:t xml:space="preserve">Option </w:t>
      </w:r>
      <w:r>
        <w:rPr>
          <w:rFonts w:eastAsiaTheme="minorEastAsia" w:hint="eastAsia"/>
          <w:bCs/>
          <w:sz w:val="21"/>
          <w:szCs w:val="21"/>
          <w:lang w:eastAsia="zh-CN"/>
        </w:rPr>
        <w:t>1</w:t>
      </w:r>
      <w:r w:rsidRPr="00CE2CC1">
        <w:rPr>
          <w:rFonts w:eastAsiaTheme="minorEastAsia"/>
          <w:bCs/>
          <w:sz w:val="21"/>
          <w:szCs w:val="21"/>
          <w:lang w:eastAsia="zh-CN"/>
        </w:rPr>
        <w:t xml:space="preserve">: </w:t>
      </w:r>
      <w:r w:rsidRPr="007B7372">
        <w:rPr>
          <w:rFonts w:eastAsiaTheme="minorEastAsia"/>
          <w:sz w:val="21"/>
          <w:szCs w:val="21"/>
          <w:lang w:eastAsia="zh-CN"/>
        </w:rPr>
        <w:t xml:space="preserve">For </w:t>
      </w:r>
      <w:proofErr w:type="spellStart"/>
      <w:r w:rsidRPr="007B7372">
        <w:rPr>
          <w:rFonts w:eastAsiaTheme="minorEastAsia"/>
          <w:sz w:val="21"/>
          <w:szCs w:val="21"/>
          <w:lang w:eastAsia="zh-CN"/>
        </w:rPr>
        <w:t>Tx</w:t>
      </w:r>
      <w:proofErr w:type="spellEnd"/>
      <w:r w:rsidRPr="007B7372">
        <w:rPr>
          <w:rFonts w:eastAsiaTheme="minorEastAsia"/>
          <w:sz w:val="21"/>
          <w:szCs w:val="21"/>
          <w:lang w:eastAsia="zh-CN"/>
        </w:rPr>
        <w:t xml:space="preserve"> </w:t>
      </w:r>
      <w:r w:rsidRPr="007B7372">
        <w:rPr>
          <w:sz w:val="21"/>
          <w:szCs w:val="21"/>
        </w:rPr>
        <w:t>switch</w:t>
      </w:r>
      <w:r w:rsidRPr="007B7372">
        <w:rPr>
          <w:rFonts w:eastAsiaTheme="minorEastAsia"/>
          <w:sz w:val="21"/>
          <w:szCs w:val="21"/>
          <w:lang w:eastAsia="zh-CN"/>
        </w:rPr>
        <w:t>ing</w:t>
      </w:r>
      <w:r w:rsidRPr="007B7372">
        <w:rPr>
          <w:sz w:val="21"/>
          <w:szCs w:val="21"/>
        </w:rPr>
        <w:t xml:space="preserve"> between {1T, 1T, 0T} and {0T, 0T, 2T}</w:t>
      </w:r>
      <w:r w:rsidRPr="007B7372">
        <w:rPr>
          <w:rFonts w:eastAsiaTheme="minorEastAsia"/>
          <w:sz w:val="21"/>
          <w:szCs w:val="21"/>
          <w:lang w:val="en-US" w:eastAsia="zh-CN"/>
        </w:rPr>
        <w:t>, i</w:t>
      </w:r>
      <w:r w:rsidRPr="007B7372">
        <w:rPr>
          <w:sz w:val="21"/>
          <w:szCs w:val="21"/>
          <w:lang w:val="en-US" w:eastAsia="zh-CN"/>
        </w:rPr>
        <w:t xml:space="preserve">ntroduce advanced optional UE ability to allow </w:t>
      </w:r>
      <w:r w:rsidRPr="007B7372">
        <w:rPr>
          <w:rFonts w:eastAsiaTheme="minorEastAsia"/>
          <w:sz w:val="21"/>
          <w:szCs w:val="21"/>
          <w:lang w:val="en-US" w:eastAsia="zh-CN"/>
        </w:rPr>
        <w:t xml:space="preserve">the </w:t>
      </w:r>
      <w:proofErr w:type="spellStart"/>
      <w:r w:rsidRPr="007B7372">
        <w:rPr>
          <w:sz w:val="21"/>
          <w:szCs w:val="21"/>
          <w:lang w:val="en-US" w:eastAsia="zh-CN"/>
        </w:rPr>
        <w:t>Tx</w:t>
      </w:r>
      <w:proofErr w:type="spellEnd"/>
      <w:r w:rsidRPr="007B7372">
        <w:rPr>
          <w:sz w:val="21"/>
          <w:szCs w:val="21"/>
          <w:lang w:val="en-US" w:eastAsia="zh-CN"/>
        </w:rPr>
        <w:t xml:space="preserve"> chain </w:t>
      </w:r>
      <w:r w:rsidRPr="007B7372">
        <w:rPr>
          <w:rFonts w:eastAsiaTheme="minorEastAsia"/>
          <w:sz w:val="21"/>
          <w:szCs w:val="21"/>
          <w:lang w:val="en-US" w:eastAsia="zh-CN"/>
        </w:rPr>
        <w:t xml:space="preserve">#1 </w:t>
      </w:r>
      <w:r w:rsidRPr="007B7372">
        <w:rPr>
          <w:sz w:val="21"/>
          <w:szCs w:val="21"/>
          <w:lang w:val="en-US" w:eastAsia="zh-CN"/>
        </w:rPr>
        <w:t xml:space="preserve">to be used for transmission during the </w:t>
      </w:r>
      <w:r w:rsidRPr="007B7372">
        <w:rPr>
          <w:rFonts w:eastAsiaTheme="minorEastAsia"/>
          <w:sz w:val="21"/>
          <w:szCs w:val="21"/>
          <w:lang w:val="en-US" w:eastAsia="zh-CN"/>
        </w:rPr>
        <w:t>time duration of (</w:t>
      </w:r>
      <w:r w:rsidRPr="007B7372">
        <w:rPr>
          <w:bCs/>
          <w:sz w:val="21"/>
          <w:szCs w:val="21"/>
        </w:rPr>
        <w:t>T</w:t>
      </w:r>
      <w:r w:rsidRPr="007B7372">
        <w:rPr>
          <w:bCs/>
          <w:sz w:val="21"/>
          <w:szCs w:val="21"/>
          <w:vertAlign w:val="subscript"/>
        </w:rPr>
        <w:t>switch_</w:t>
      </w:r>
      <w:r w:rsidRPr="007B7372">
        <w:rPr>
          <w:rFonts w:eastAsiaTheme="minorEastAsia"/>
          <w:bCs/>
          <w:sz w:val="21"/>
          <w:szCs w:val="21"/>
          <w:vertAlign w:val="subscript"/>
          <w:lang w:eastAsia="zh-CN"/>
        </w:rPr>
        <w:t xml:space="preserve">2 </w:t>
      </w:r>
      <w:r w:rsidRPr="007B7372">
        <w:rPr>
          <w:rFonts w:eastAsiaTheme="minorEastAsia"/>
          <w:sz w:val="21"/>
          <w:szCs w:val="21"/>
          <w:lang w:val="en-US" w:eastAsia="zh-CN"/>
        </w:rPr>
        <w:t>-</w:t>
      </w:r>
      <w:r w:rsidRPr="007B7372">
        <w:rPr>
          <w:bCs/>
          <w:sz w:val="21"/>
          <w:szCs w:val="21"/>
        </w:rPr>
        <w:t xml:space="preserve"> T</w:t>
      </w:r>
      <w:r w:rsidRPr="007B7372">
        <w:rPr>
          <w:bCs/>
          <w:sz w:val="21"/>
          <w:szCs w:val="21"/>
          <w:vertAlign w:val="subscript"/>
        </w:rPr>
        <w:t>switch_</w:t>
      </w:r>
      <w:r w:rsidRPr="007B7372">
        <w:rPr>
          <w:rFonts w:eastAsiaTheme="minorEastAsia"/>
          <w:bCs/>
          <w:sz w:val="21"/>
          <w:szCs w:val="21"/>
          <w:vertAlign w:val="subscript"/>
          <w:lang w:eastAsia="zh-CN"/>
        </w:rPr>
        <w:t>1</w:t>
      </w:r>
      <w:r w:rsidRPr="007B7372">
        <w:rPr>
          <w:rFonts w:eastAsiaTheme="minorEastAsia"/>
          <w:sz w:val="21"/>
          <w:szCs w:val="21"/>
          <w:lang w:val="en-US" w:eastAsia="zh-CN"/>
        </w:rPr>
        <w:t>)</w:t>
      </w:r>
      <w:r>
        <w:rPr>
          <w:rFonts w:eastAsiaTheme="minorEastAsia" w:hint="eastAsia"/>
          <w:sz w:val="21"/>
          <w:szCs w:val="21"/>
          <w:lang w:val="en-US" w:eastAsia="zh-CN"/>
        </w:rPr>
        <w:t xml:space="preserve"> (China Telecom, ZTE)</w:t>
      </w:r>
    </w:p>
    <w:p w14:paraId="34837875" w14:textId="77777777" w:rsidR="00AA59E2" w:rsidRPr="007B7372" w:rsidRDefault="00AA59E2" w:rsidP="00AA59E2">
      <w:pPr>
        <w:widowControl w:val="0"/>
        <w:numPr>
          <w:ilvl w:val="2"/>
          <w:numId w:val="7"/>
        </w:numPr>
        <w:tabs>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rFonts w:eastAsiaTheme="minorEastAsia"/>
          <w:sz w:val="21"/>
          <w:szCs w:val="21"/>
          <w:lang w:eastAsia="zh-CN"/>
        </w:rPr>
      </w:pPr>
      <w:r w:rsidRPr="007B7372">
        <w:rPr>
          <w:bCs/>
          <w:sz w:val="21"/>
          <w:szCs w:val="21"/>
        </w:rPr>
        <w:t>T</w:t>
      </w:r>
      <w:r w:rsidRPr="007B7372">
        <w:rPr>
          <w:bCs/>
          <w:sz w:val="21"/>
          <w:szCs w:val="21"/>
          <w:vertAlign w:val="subscript"/>
        </w:rPr>
        <w:t>switch_</w:t>
      </w:r>
      <w:r w:rsidRPr="007B7372">
        <w:rPr>
          <w:rFonts w:eastAsiaTheme="minorEastAsia"/>
          <w:bCs/>
          <w:sz w:val="21"/>
          <w:szCs w:val="21"/>
          <w:vertAlign w:val="subscript"/>
          <w:lang w:eastAsia="zh-CN"/>
        </w:rPr>
        <w:t xml:space="preserve">1 </w:t>
      </w:r>
      <w:r w:rsidRPr="007B7372">
        <w:rPr>
          <w:rFonts w:eastAsiaTheme="minorEastAsia"/>
          <w:sz w:val="21"/>
          <w:szCs w:val="21"/>
          <w:lang w:val="en-US" w:eastAsia="zh-CN"/>
        </w:rPr>
        <w:t>and</w:t>
      </w:r>
      <w:r w:rsidRPr="007B7372">
        <w:rPr>
          <w:bCs/>
          <w:sz w:val="21"/>
          <w:szCs w:val="21"/>
        </w:rPr>
        <w:t xml:space="preserve"> T</w:t>
      </w:r>
      <w:r w:rsidRPr="007B7372">
        <w:rPr>
          <w:bCs/>
          <w:sz w:val="21"/>
          <w:szCs w:val="21"/>
          <w:vertAlign w:val="subscript"/>
        </w:rPr>
        <w:t>switch_</w:t>
      </w:r>
      <w:r w:rsidRPr="007B7372">
        <w:rPr>
          <w:rFonts w:eastAsiaTheme="minorEastAsia"/>
          <w:bCs/>
          <w:sz w:val="21"/>
          <w:szCs w:val="21"/>
          <w:vertAlign w:val="subscript"/>
          <w:lang w:eastAsia="zh-CN"/>
        </w:rPr>
        <w:t xml:space="preserve">2 </w:t>
      </w:r>
      <w:r w:rsidRPr="007B7372">
        <w:rPr>
          <w:sz w:val="21"/>
          <w:szCs w:val="21"/>
          <w:lang w:eastAsia="zh-CN"/>
        </w:rPr>
        <w:t xml:space="preserve">are the switching periods of </w:t>
      </w:r>
      <w:proofErr w:type="spellStart"/>
      <w:r w:rsidRPr="007B7372">
        <w:rPr>
          <w:sz w:val="21"/>
          <w:szCs w:val="21"/>
          <w:lang w:eastAsia="zh-CN"/>
        </w:rPr>
        <w:t>Tx</w:t>
      </w:r>
      <w:proofErr w:type="spellEnd"/>
      <w:r w:rsidRPr="007B7372">
        <w:rPr>
          <w:sz w:val="21"/>
          <w:szCs w:val="21"/>
          <w:lang w:eastAsia="zh-CN"/>
        </w:rPr>
        <w:t xml:space="preserve"> chain #1 and </w:t>
      </w:r>
      <w:proofErr w:type="spellStart"/>
      <w:r w:rsidRPr="007B7372">
        <w:rPr>
          <w:sz w:val="21"/>
          <w:szCs w:val="21"/>
          <w:lang w:eastAsia="zh-CN"/>
        </w:rPr>
        <w:t>Tx</w:t>
      </w:r>
      <w:proofErr w:type="spellEnd"/>
      <w:r w:rsidRPr="007B7372">
        <w:rPr>
          <w:sz w:val="21"/>
          <w:szCs w:val="21"/>
          <w:lang w:eastAsia="zh-CN"/>
        </w:rPr>
        <w:t xml:space="preserve"> chain #2 respectively</w:t>
      </w:r>
      <w:r w:rsidRPr="007B7372">
        <w:rPr>
          <w:rFonts w:eastAsiaTheme="minorEastAsia"/>
          <w:bCs/>
          <w:sz w:val="21"/>
          <w:szCs w:val="21"/>
          <w:vertAlign w:val="subscript"/>
          <w:lang w:eastAsia="zh-CN"/>
        </w:rPr>
        <w:t xml:space="preserve"> </w:t>
      </w:r>
      <w:r w:rsidRPr="007B7372">
        <w:rPr>
          <w:sz w:val="21"/>
          <w:szCs w:val="21"/>
          <w:lang w:eastAsia="zh-CN"/>
        </w:rPr>
        <w:t xml:space="preserve">and </w:t>
      </w:r>
      <w:r w:rsidRPr="007B7372">
        <w:rPr>
          <w:bCs/>
          <w:sz w:val="21"/>
          <w:szCs w:val="21"/>
        </w:rPr>
        <w:t>T</w:t>
      </w:r>
      <w:r w:rsidRPr="007B7372">
        <w:rPr>
          <w:bCs/>
          <w:sz w:val="21"/>
          <w:szCs w:val="21"/>
          <w:vertAlign w:val="subscript"/>
        </w:rPr>
        <w:t>switch_</w:t>
      </w:r>
      <w:r w:rsidRPr="007B7372">
        <w:rPr>
          <w:rFonts w:eastAsiaTheme="minorEastAsia"/>
          <w:bCs/>
          <w:sz w:val="21"/>
          <w:szCs w:val="21"/>
          <w:vertAlign w:val="subscript"/>
          <w:lang w:eastAsia="zh-CN"/>
        </w:rPr>
        <w:t xml:space="preserve">1 </w:t>
      </w:r>
      <w:r w:rsidRPr="007B7372">
        <w:rPr>
          <w:sz w:val="21"/>
          <w:szCs w:val="21"/>
          <w:lang w:eastAsia="zh-CN"/>
        </w:rPr>
        <w:t>&lt;</w:t>
      </w:r>
      <w:r w:rsidRPr="007B7372">
        <w:rPr>
          <w:bCs/>
          <w:sz w:val="21"/>
          <w:szCs w:val="21"/>
        </w:rPr>
        <w:t xml:space="preserve"> T</w:t>
      </w:r>
      <w:r w:rsidRPr="007B7372">
        <w:rPr>
          <w:bCs/>
          <w:sz w:val="21"/>
          <w:szCs w:val="21"/>
          <w:vertAlign w:val="subscript"/>
        </w:rPr>
        <w:t>switch_</w:t>
      </w:r>
      <w:r w:rsidRPr="007B7372">
        <w:rPr>
          <w:rFonts w:eastAsiaTheme="minorEastAsia"/>
          <w:bCs/>
          <w:sz w:val="21"/>
          <w:szCs w:val="21"/>
          <w:vertAlign w:val="subscript"/>
          <w:lang w:eastAsia="zh-CN"/>
        </w:rPr>
        <w:t>2</w:t>
      </w:r>
      <w:r w:rsidRPr="007B7372">
        <w:rPr>
          <w:sz w:val="21"/>
          <w:szCs w:val="21"/>
          <w:lang w:eastAsia="zh-CN"/>
        </w:rPr>
        <w:t>.</w:t>
      </w:r>
    </w:p>
    <w:p w14:paraId="32B0EEF5" w14:textId="77777777" w:rsidR="00AA59E2" w:rsidRPr="007B7372" w:rsidRDefault="00AA59E2" w:rsidP="00AA59E2">
      <w:pPr>
        <w:widowControl w:val="0"/>
        <w:numPr>
          <w:ilvl w:val="2"/>
          <w:numId w:val="7"/>
        </w:numPr>
        <w:tabs>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rFonts w:eastAsiaTheme="minorEastAsia"/>
          <w:sz w:val="21"/>
          <w:szCs w:val="21"/>
          <w:lang w:val="en-US" w:eastAsia="zh-CN"/>
        </w:rPr>
      </w:pPr>
      <w:r w:rsidRPr="007B7372">
        <w:rPr>
          <w:rFonts w:eastAsiaTheme="minorEastAsia"/>
          <w:sz w:val="21"/>
          <w:szCs w:val="21"/>
          <w:lang w:val="en-US" w:eastAsia="zh-CN"/>
        </w:rPr>
        <w:t>Apply the same UE capability with the same granularity for this scenario and for the scenario approved in RAN4 LS in R4-</w:t>
      </w:r>
      <w:r w:rsidRPr="00A8473C">
        <w:rPr>
          <w:bCs/>
          <w:sz w:val="21"/>
          <w:szCs w:val="21"/>
        </w:rPr>
        <w:t>2303507</w:t>
      </w:r>
      <w:r w:rsidRPr="007B7372">
        <w:rPr>
          <w:rFonts w:eastAsiaTheme="minorEastAsia"/>
          <w:sz w:val="21"/>
          <w:szCs w:val="21"/>
          <w:lang w:val="en-US" w:eastAsia="zh-CN"/>
        </w:rPr>
        <w:t>.</w:t>
      </w:r>
    </w:p>
    <w:p w14:paraId="48CBF5AF" w14:textId="77777777" w:rsidR="00AA59E2" w:rsidRPr="002602B8" w:rsidRDefault="00AA59E2" w:rsidP="00AA59E2">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sz w:val="21"/>
          <w:szCs w:val="21"/>
          <w:lang w:eastAsia="zh-CN"/>
        </w:rPr>
      </w:pPr>
      <w:r w:rsidRPr="002602B8">
        <w:rPr>
          <w:rFonts w:hint="eastAsia"/>
          <w:sz w:val="21"/>
          <w:szCs w:val="21"/>
          <w:lang w:eastAsia="zh-CN"/>
        </w:rPr>
        <w:t xml:space="preserve">Option 2: Not introduce </w:t>
      </w:r>
      <w:r w:rsidRPr="002602B8">
        <w:rPr>
          <w:sz w:val="21"/>
          <w:szCs w:val="21"/>
          <w:lang w:eastAsia="zh-CN"/>
        </w:rPr>
        <w:t>advanced optional UE ability</w:t>
      </w:r>
      <w:r>
        <w:rPr>
          <w:rFonts w:hint="eastAsia"/>
          <w:sz w:val="21"/>
          <w:szCs w:val="21"/>
          <w:lang w:eastAsia="zh-CN"/>
        </w:rPr>
        <w:t xml:space="preserve"> (vivo)</w:t>
      </w:r>
    </w:p>
    <w:p w14:paraId="539D1BC1" w14:textId="77777777" w:rsidR="00AA59E2" w:rsidRDefault="00AA59E2" w:rsidP="00AA59E2">
      <w:pPr>
        <w:pStyle w:val="afc"/>
        <w:numPr>
          <w:ilvl w:val="0"/>
          <w:numId w:val="3"/>
        </w:numPr>
        <w:overflowPunct/>
        <w:autoSpaceDE/>
        <w:autoSpaceDN/>
        <w:adjustRightInd/>
        <w:snapToGrid w:val="0"/>
        <w:spacing w:after="120"/>
        <w:ind w:left="284" w:firstLineChars="0" w:hanging="284"/>
        <w:textAlignment w:val="auto"/>
        <w:rPr>
          <w:rFonts w:eastAsia="宋体" w:hint="eastAsia"/>
          <w:b/>
          <w:sz w:val="21"/>
          <w:szCs w:val="21"/>
          <w:lang w:eastAsia="zh-CN"/>
        </w:rPr>
      </w:pPr>
      <w:r>
        <w:rPr>
          <w:rFonts w:eastAsia="宋体" w:hint="eastAsia"/>
          <w:b/>
          <w:sz w:val="21"/>
          <w:szCs w:val="21"/>
          <w:lang w:eastAsia="zh-CN"/>
        </w:rPr>
        <w:t>Recommended WF:</w:t>
      </w:r>
    </w:p>
    <w:p w14:paraId="4D3EAB81" w14:textId="77777777" w:rsidR="00AA59E2" w:rsidRPr="005B6B48" w:rsidRDefault="00AA59E2" w:rsidP="00AA59E2">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rFonts w:hint="eastAsia"/>
          <w:bCs/>
          <w:sz w:val="21"/>
          <w:szCs w:val="21"/>
          <w:lang w:val="en-US" w:eastAsia="zh-CN"/>
        </w:rPr>
        <w:t>Further discuss.</w:t>
      </w:r>
    </w:p>
    <w:p w14:paraId="46A05808" w14:textId="1A1FC291" w:rsidR="0023332A" w:rsidRPr="009C468E" w:rsidRDefault="0023332A" w:rsidP="0023332A">
      <w:pPr>
        <w:pStyle w:val="3"/>
        <w:numPr>
          <w:ilvl w:val="0"/>
          <w:numId w:val="0"/>
        </w:numPr>
        <w:rPr>
          <w:sz w:val="24"/>
        </w:rPr>
      </w:pPr>
      <w:r w:rsidRPr="009C468E">
        <w:rPr>
          <w:sz w:val="24"/>
        </w:rPr>
        <w:lastRenderedPageBreak/>
        <w:t>Sub-topic 1-</w:t>
      </w:r>
      <w:r w:rsidR="00AA59E2">
        <w:rPr>
          <w:rFonts w:hint="eastAsia"/>
          <w:sz w:val="24"/>
        </w:rPr>
        <w:t>6</w:t>
      </w:r>
      <w:r w:rsidRPr="009C468E">
        <w:rPr>
          <w:sz w:val="24"/>
        </w:rPr>
        <w:t xml:space="preserve">: </w:t>
      </w:r>
      <w:r w:rsidRPr="009C468E">
        <w:rPr>
          <w:rFonts w:hint="eastAsia"/>
          <w:sz w:val="24"/>
        </w:rPr>
        <w:t>S</w:t>
      </w:r>
      <w:r w:rsidRPr="009C468E">
        <w:rPr>
          <w:sz w:val="24"/>
        </w:rPr>
        <w:t xml:space="preserve">witching </w:t>
      </w:r>
      <w:r w:rsidRPr="009C468E">
        <w:rPr>
          <w:rFonts w:hint="eastAsia"/>
          <w:sz w:val="24"/>
        </w:rPr>
        <w:t xml:space="preserve">case </w:t>
      </w:r>
      <w:r w:rsidRPr="009C468E">
        <w:rPr>
          <w:sz w:val="24"/>
        </w:rPr>
        <w:t>across four bands</w:t>
      </w:r>
      <w:r w:rsidRPr="009C468E">
        <w:rPr>
          <w:rFonts w:hint="eastAsia"/>
          <w:sz w:val="24"/>
        </w:rPr>
        <w:t xml:space="preserve">, i.e., </w:t>
      </w:r>
      <w:r w:rsidRPr="009C468E">
        <w:rPr>
          <w:sz w:val="24"/>
        </w:rPr>
        <w:t>{1T,</w:t>
      </w:r>
      <w:r w:rsidRPr="009C468E">
        <w:rPr>
          <w:rFonts w:hint="eastAsia"/>
          <w:sz w:val="24"/>
        </w:rPr>
        <w:t xml:space="preserve"> </w:t>
      </w:r>
      <w:r w:rsidRPr="009C468E">
        <w:rPr>
          <w:sz w:val="24"/>
        </w:rPr>
        <w:t>1T,</w:t>
      </w:r>
      <w:r w:rsidRPr="009C468E">
        <w:rPr>
          <w:rFonts w:hint="eastAsia"/>
          <w:sz w:val="24"/>
        </w:rPr>
        <w:t xml:space="preserve"> </w:t>
      </w:r>
      <w:r w:rsidRPr="009C468E">
        <w:rPr>
          <w:sz w:val="24"/>
        </w:rPr>
        <w:t>0T,</w:t>
      </w:r>
      <w:r w:rsidRPr="009C468E">
        <w:rPr>
          <w:rFonts w:hint="eastAsia"/>
          <w:sz w:val="24"/>
        </w:rPr>
        <w:t xml:space="preserve"> </w:t>
      </w:r>
      <w:r w:rsidRPr="009C468E">
        <w:rPr>
          <w:sz w:val="24"/>
        </w:rPr>
        <w:t>0T} to {0T,</w:t>
      </w:r>
      <w:r w:rsidRPr="009C468E">
        <w:rPr>
          <w:rFonts w:hint="eastAsia"/>
          <w:sz w:val="24"/>
        </w:rPr>
        <w:t xml:space="preserve"> </w:t>
      </w:r>
      <w:r w:rsidRPr="009C468E">
        <w:rPr>
          <w:sz w:val="24"/>
        </w:rPr>
        <w:t>0T,</w:t>
      </w:r>
      <w:r w:rsidRPr="009C468E">
        <w:rPr>
          <w:rFonts w:hint="eastAsia"/>
          <w:sz w:val="24"/>
        </w:rPr>
        <w:t xml:space="preserve"> </w:t>
      </w:r>
      <w:r w:rsidRPr="009C468E">
        <w:rPr>
          <w:sz w:val="24"/>
        </w:rPr>
        <w:t>1T,</w:t>
      </w:r>
      <w:r w:rsidRPr="009C468E">
        <w:rPr>
          <w:rFonts w:hint="eastAsia"/>
          <w:sz w:val="24"/>
        </w:rPr>
        <w:t xml:space="preserve"> </w:t>
      </w:r>
      <w:r w:rsidRPr="009C468E">
        <w:rPr>
          <w:sz w:val="24"/>
        </w:rPr>
        <w:t>1T}</w:t>
      </w:r>
    </w:p>
    <w:p w14:paraId="72987436" w14:textId="4A228306" w:rsidR="00B9677C" w:rsidRDefault="00B9677C" w:rsidP="00B9677C">
      <w:pPr>
        <w:pStyle w:val="4"/>
        <w:numPr>
          <w:ilvl w:val="0"/>
          <w:numId w:val="0"/>
        </w:numPr>
      </w:pPr>
      <w:r>
        <w:rPr>
          <w:rFonts w:hint="eastAsia"/>
        </w:rPr>
        <w:t>Issue</w:t>
      </w:r>
      <w:r w:rsidRPr="00F42BF2">
        <w:rPr>
          <w:lang w:eastAsia="ko-KR"/>
        </w:rPr>
        <w:t xml:space="preserve"> 1-</w:t>
      </w:r>
      <w:r w:rsidR="00AA59E2">
        <w:rPr>
          <w:rFonts w:hint="eastAsia"/>
        </w:rPr>
        <w:t>6</w:t>
      </w:r>
      <w:r>
        <w:rPr>
          <w:rFonts w:hint="eastAsia"/>
          <w:lang w:eastAsia="ko-KR"/>
        </w:rPr>
        <w:t>-</w:t>
      </w:r>
      <w:r w:rsidR="00BF2153">
        <w:rPr>
          <w:rFonts w:hint="eastAsia"/>
        </w:rPr>
        <w:t>1</w:t>
      </w:r>
      <w:r w:rsidRPr="00F42BF2">
        <w:rPr>
          <w:lang w:eastAsia="ko-KR"/>
        </w:rPr>
        <w:t xml:space="preserve">: </w:t>
      </w:r>
      <w:r>
        <w:rPr>
          <w:rFonts w:hint="eastAsia"/>
        </w:rPr>
        <w:t>A</w:t>
      </w:r>
      <w:r w:rsidRPr="008B7DD0">
        <w:t>mbiguity issue</w:t>
      </w:r>
      <w:r>
        <w:rPr>
          <w:rFonts w:hint="eastAsia"/>
        </w:rPr>
        <w:t xml:space="preserve"> </w:t>
      </w:r>
    </w:p>
    <w:p w14:paraId="5DAF2C15" w14:textId="77777777" w:rsidR="00B9677C" w:rsidRPr="00BF2153" w:rsidRDefault="00B9677C" w:rsidP="00BF2153">
      <w:pPr>
        <w:pStyle w:val="afc"/>
        <w:numPr>
          <w:ilvl w:val="0"/>
          <w:numId w:val="3"/>
        </w:numPr>
        <w:overflowPunct/>
        <w:autoSpaceDE/>
        <w:autoSpaceDN/>
        <w:adjustRightInd/>
        <w:snapToGrid w:val="0"/>
        <w:spacing w:after="120"/>
        <w:ind w:left="284" w:firstLineChars="0" w:hanging="284"/>
        <w:textAlignment w:val="auto"/>
        <w:rPr>
          <w:b/>
          <w:i/>
          <w:sz w:val="21"/>
          <w:szCs w:val="21"/>
          <w:lang w:val="sv-SE" w:eastAsia="zh-CN"/>
        </w:rPr>
      </w:pPr>
      <w:r w:rsidRPr="00BF2153">
        <w:rPr>
          <w:rFonts w:eastAsia="宋体"/>
          <w:b/>
          <w:i/>
          <w:sz w:val="21"/>
          <w:szCs w:val="21"/>
          <w:lang w:eastAsia="zh-CN"/>
        </w:rPr>
        <w:t>Background</w:t>
      </w:r>
      <w:r w:rsidRPr="00BF2153">
        <w:rPr>
          <w:rFonts w:hint="eastAsia"/>
          <w:b/>
          <w:i/>
          <w:sz w:val="21"/>
          <w:szCs w:val="21"/>
          <w:lang w:val="sv-SE" w:eastAsia="zh-CN"/>
        </w:rPr>
        <w:t xml:space="preserve">: WF in RAN4 </w:t>
      </w:r>
      <w:r w:rsidRPr="00BF2153">
        <w:rPr>
          <w:b/>
          <w:i/>
          <w:sz w:val="21"/>
          <w:szCs w:val="21"/>
          <w:lang w:val="sv-SE" w:eastAsia="zh-CN"/>
        </w:rPr>
        <w:t>#106-bis-e</w:t>
      </w:r>
    </w:p>
    <w:p w14:paraId="243B1432" w14:textId="77777777" w:rsidR="00B9677C" w:rsidRPr="00BF2153" w:rsidRDefault="00B9677C"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i/>
          <w:sz w:val="21"/>
          <w:szCs w:val="21"/>
          <w:lang w:val="en-US" w:eastAsia="zh-CN"/>
        </w:rPr>
      </w:pPr>
      <w:r w:rsidRPr="00BF2153">
        <w:rPr>
          <w:bCs/>
          <w:i/>
          <w:sz w:val="21"/>
          <w:szCs w:val="21"/>
          <w:lang w:val="en-US" w:eastAsia="zh-CN"/>
        </w:rPr>
        <w:t xml:space="preserve">RAN4 maintains the baseline assumption in Issue 1-2-3 agreed in R4-2220546 during RAN4#105. </w:t>
      </w:r>
    </w:p>
    <w:p w14:paraId="09829197" w14:textId="77777777" w:rsidR="00B9677C" w:rsidRPr="00BF2153" w:rsidRDefault="00B9677C"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i/>
          <w:sz w:val="21"/>
          <w:szCs w:val="21"/>
          <w:lang w:val="en-US" w:eastAsia="zh-CN"/>
        </w:rPr>
      </w:pPr>
      <w:r w:rsidRPr="00BF2153">
        <w:rPr>
          <w:bCs/>
          <w:i/>
          <w:sz w:val="21"/>
          <w:szCs w:val="21"/>
          <w:lang w:val="en-US" w:eastAsia="zh-CN"/>
        </w:rPr>
        <w:t xml:space="preserve">Neither of the two </w:t>
      </w:r>
      <w:proofErr w:type="spellStart"/>
      <w:r w:rsidRPr="00BF2153">
        <w:rPr>
          <w:bCs/>
          <w:i/>
          <w:sz w:val="21"/>
          <w:szCs w:val="21"/>
          <w:lang w:val="en-US" w:eastAsia="zh-CN"/>
        </w:rPr>
        <w:t>Tx</w:t>
      </w:r>
      <w:proofErr w:type="spellEnd"/>
      <w:r w:rsidRPr="00BF2153">
        <w:rPr>
          <w:bCs/>
          <w:i/>
          <w:sz w:val="21"/>
          <w:szCs w:val="21"/>
          <w:lang w:val="en-US" w:eastAsia="zh-CN"/>
        </w:rPr>
        <w:t xml:space="preserve"> chains is expected to be used for transmission during the switching periods in Rel-18</w:t>
      </w:r>
    </w:p>
    <w:p w14:paraId="71181602" w14:textId="77777777" w:rsidR="00B9677C" w:rsidRPr="00BF2153" w:rsidRDefault="00B9677C"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i/>
          <w:sz w:val="21"/>
          <w:szCs w:val="21"/>
          <w:lang w:val="en-US" w:eastAsia="zh-CN"/>
        </w:rPr>
      </w:pPr>
      <w:r w:rsidRPr="00BF2153">
        <w:rPr>
          <w:bCs/>
          <w:i/>
          <w:sz w:val="21"/>
          <w:szCs w:val="21"/>
          <w:lang w:val="en-US" w:eastAsia="zh-CN"/>
        </w:rPr>
        <w:t xml:space="preserve">Encourage companies to study the benefit to resolve the switching pattern ambiguity issue when 2 </w:t>
      </w:r>
      <w:proofErr w:type="spellStart"/>
      <w:r w:rsidRPr="00BF2153">
        <w:rPr>
          <w:bCs/>
          <w:i/>
          <w:sz w:val="21"/>
          <w:szCs w:val="21"/>
          <w:lang w:val="en-US" w:eastAsia="zh-CN"/>
        </w:rPr>
        <w:t>Tx</w:t>
      </w:r>
      <w:proofErr w:type="spellEnd"/>
      <w:r w:rsidRPr="00BF2153">
        <w:rPr>
          <w:bCs/>
          <w:i/>
          <w:sz w:val="21"/>
          <w:szCs w:val="21"/>
          <w:lang w:val="en-US" w:eastAsia="zh-CN"/>
        </w:rPr>
        <w:t xml:space="preserve"> chains are switched between two different band pairs for one </w:t>
      </w:r>
      <w:proofErr w:type="spellStart"/>
      <w:r w:rsidRPr="00BF2153">
        <w:rPr>
          <w:bCs/>
          <w:i/>
          <w:sz w:val="21"/>
          <w:szCs w:val="21"/>
          <w:lang w:val="en-US" w:eastAsia="zh-CN"/>
        </w:rPr>
        <w:t>Tx</w:t>
      </w:r>
      <w:proofErr w:type="spellEnd"/>
      <w:r w:rsidRPr="00BF2153">
        <w:rPr>
          <w:bCs/>
          <w:i/>
          <w:sz w:val="21"/>
          <w:szCs w:val="21"/>
          <w:lang w:val="en-US" w:eastAsia="zh-CN"/>
        </w:rPr>
        <w:t xml:space="preserve"> switching instance</w:t>
      </w:r>
    </w:p>
    <w:p w14:paraId="441147DB" w14:textId="77777777" w:rsidR="00B9677C" w:rsidRPr="00BF2153" w:rsidRDefault="00B9677C"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Yu Mincho"/>
          <w:bCs/>
          <w:i/>
          <w:sz w:val="21"/>
          <w:szCs w:val="21"/>
        </w:rPr>
      </w:pPr>
      <w:r w:rsidRPr="00BF2153">
        <w:rPr>
          <w:rFonts w:eastAsia="Yu Mincho"/>
          <w:bCs/>
          <w:i/>
          <w:sz w:val="21"/>
          <w:szCs w:val="21"/>
        </w:rPr>
        <w:t>At least for single TAG</w:t>
      </w:r>
    </w:p>
    <w:p w14:paraId="65FE836F" w14:textId="77777777" w:rsidR="00B9677C" w:rsidRPr="00BF2153" w:rsidRDefault="00B9677C" w:rsidP="00BF2153">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Yu Mincho"/>
          <w:bCs/>
          <w:i/>
          <w:sz w:val="21"/>
          <w:szCs w:val="21"/>
        </w:rPr>
      </w:pPr>
      <w:r w:rsidRPr="00BF2153">
        <w:rPr>
          <w:rFonts w:eastAsia="Yu Mincho"/>
          <w:bCs/>
          <w:i/>
          <w:sz w:val="21"/>
          <w:szCs w:val="21"/>
        </w:rPr>
        <w:t>FFS whether it applies to dual TAG</w:t>
      </w:r>
    </w:p>
    <w:p w14:paraId="70052239" w14:textId="77777777" w:rsidR="00B9677C" w:rsidRPr="000C6EB7" w:rsidRDefault="00B9677C" w:rsidP="00B9677C">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0C6EB7">
        <w:rPr>
          <w:rFonts w:eastAsia="宋体" w:hint="eastAsia"/>
          <w:b/>
          <w:sz w:val="21"/>
          <w:szCs w:val="21"/>
          <w:lang w:eastAsia="zh-CN"/>
        </w:rPr>
        <w:t>Views on the benefit:</w:t>
      </w:r>
    </w:p>
    <w:p w14:paraId="0FFEC9F0" w14:textId="77777777" w:rsidR="00B9677C" w:rsidRDefault="00B9677C" w:rsidP="00B9677C">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0C6EB7">
        <w:rPr>
          <w:rFonts w:hint="eastAsia"/>
          <w:bCs/>
          <w:sz w:val="21"/>
          <w:szCs w:val="21"/>
          <w:lang w:val="en-US" w:eastAsia="zh-CN"/>
        </w:rPr>
        <w:t xml:space="preserve">View #1: </w:t>
      </w:r>
      <w:r w:rsidRPr="000C6EB7">
        <w:rPr>
          <w:bCs/>
          <w:sz w:val="21"/>
          <w:szCs w:val="21"/>
          <w:lang w:val="en-US" w:eastAsia="zh-CN"/>
        </w:rPr>
        <w:t xml:space="preserve">If the UE is able to perform </w:t>
      </w:r>
      <w:proofErr w:type="spellStart"/>
      <w:proofErr w:type="gramStart"/>
      <w:r w:rsidRPr="000C6EB7">
        <w:rPr>
          <w:bCs/>
          <w:sz w:val="21"/>
          <w:szCs w:val="21"/>
          <w:lang w:val="en-US" w:eastAsia="zh-CN"/>
        </w:rPr>
        <w:t>Tx</w:t>
      </w:r>
      <w:proofErr w:type="spellEnd"/>
      <w:proofErr w:type="gramEnd"/>
      <w:r w:rsidRPr="000C6EB7">
        <w:rPr>
          <w:bCs/>
          <w:sz w:val="21"/>
          <w:szCs w:val="21"/>
          <w:lang w:val="en-US" w:eastAsia="zh-CN"/>
        </w:rPr>
        <w:t xml:space="preserve"> switching with the band pairs that are corresponded to shorter switching period, the UE could utilize more resources to transmit uplink signal/channels compared to baseline.</w:t>
      </w:r>
      <w:r w:rsidRPr="000C6EB7">
        <w:rPr>
          <w:rFonts w:hint="eastAsia"/>
          <w:bCs/>
          <w:sz w:val="21"/>
          <w:szCs w:val="21"/>
          <w:lang w:val="en-US" w:eastAsia="zh-CN"/>
        </w:rPr>
        <w:t xml:space="preserve"> (HW</w:t>
      </w:r>
      <w:r>
        <w:rPr>
          <w:rFonts w:hint="eastAsia"/>
          <w:bCs/>
          <w:sz w:val="21"/>
          <w:szCs w:val="21"/>
          <w:lang w:val="en-US" w:eastAsia="zh-CN"/>
        </w:rPr>
        <w:t>, ZTE, MTK</w:t>
      </w:r>
      <w:r w:rsidRPr="000C6EB7">
        <w:rPr>
          <w:rFonts w:hint="eastAsia"/>
          <w:bCs/>
          <w:sz w:val="21"/>
          <w:szCs w:val="21"/>
          <w:lang w:val="en-US" w:eastAsia="zh-CN"/>
        </w:rPr>
        <w:t>)</w:t>
      </w:r>
    </w:p>
    <w:p w14:paraId="3C95BEF3" w14:textId="77777777" w:rsidR="00B9677C" w:rsidRPr="00B53F01" w:rsidRDefault="00B9677C" w:rsidP="00B9677C">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Pr>
          <w:rFonts w:hint="eastAsia"/>
          <w:bCs/>
          <w:sz w:val="21"/>
          <w:szCs w:val="21"/>
          <w:lang w:val="en-US" w:eastAsia="zh-CN"/>
        </w:rPr>
        <w:t xml:space="preserve">View #2: </w:t>
      </w:r>
      <w:r w:rsidRPr="00B53F01">
        <w:rPr>
          <w:bCs/>
          <w:sz w:val="21"/>
          <w:szCs w:val="21"/>
          <w:lang w:val="en-US" w:eastAsia="zh-CN"/>
        </w:rPr>
        <w:t>There is no clear benefit to solve this no harm “ambiguity”.</w:t>
      </w:r>
      <w:r>
        <w:rPr>
          <w:rFonts w:hint="eastAsia"/>
          <w:bCs/>
          <w:sz w:val="21"/>
          <w:szCs w:val="21"/>
          <w:lang w:val="en-US" w:eastAsia="zh-CN"/>
        </w:rPr>
        <w:t xml:space="preserve"> (OPPO)</w:t>
      </w:r>
    </w:p>
    <w:p w14:paraId="57CB440C" w14:textId="77777777" w:rsidR="00B9677C" w:rsidRPr="00B53F01" w:rsidRDefault="00B9677C" w:rsidP="001A086A">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Yu Mincho"/>
          <w:bCs/>
          <w:sz w:val="21"/>
          <w:szCs w:val="21"/>
        </w:rPr>
      </w:pPr>
      <w:r w:rsidRPr="00B53F01">
        <w:rPr>
          <w:rFonts w:eastAsia="Yu Mincho" w:hint="eastAsia"/>
          <w:bCs/>
          <w:sz w:val="21"/>
          <w:szCs w:val="21"/>
        </w:rPr>
        <w:t>OPPO</w:t>
      </w:r>
      <w:r>
        <w:rPr>
          <w:rFonts w:eastAsiaTheme="minorEastAsia" w:hint="eastAsia"/>
          <w:bCs/>
          <w:sz w:val="21"/>
          <w:szCs w:val="21"/>
          <w:lang w:eastAsia="zh-CN"/>
        </w:rPr>
        <w:t xml:space="preserve">: </w:t>
      </w:r>
      <w:r w:rsidRPr="00B53F01">
        <w:rPr>
          <w:rFonts w:eastAsia="Yu Mincho"/>
          <w:bCs/>
          <w:sz w:val="21"/>
          <w:szCs w:val="21"/>
        </w:rPr>
        <w:t xml:space="preserve">There is no benefit when the two </w:t>
      </w:r>
      <w:proofErr w:type="spellStart"/>
      <w:proofErr w:type="gramStart"/>
      <w:r w:rsidRPr="00B53F01">
        <w:rPr>
          <w:rFonts w:eastAsia="Yu Mincho"/>
          <w:bCs/>
          <w:sz w:val="21"/>
          <w:szCs w:val="21"/>
        </w:rPr>
        <w:t>Tx</w:t>
      </w:r>
      <w:proofErr w:type="spellEnd"/>
      <w:proofErr w:type="gramEnd"/>
      <w:r w:rsidRPr="00B53F01">
        <w:rPr>
          <w:rFonts w:eastAsia="Yu Mincho"/>
          <w:bCs/>
          <w:sz w:val="21"/>
          <w:szCs w:val="21"/>
        </w:rPr>
        <w:t xml:space="preserve"> chain switching periods are same. The benefit only shows when one of the </w:t>
      </w:r>
      <w:proofErr w:type="spellStart"/>
      <w:proofErr w:type="gramStart"/>
      <w:r w:rsidRPr="00B53F01">
        <w:rPr>
          <w:rFonts w:eastAsia="Yu Mincho"/>
          <w:bCs/>
          <w:sz w:val="21"/>
          <w:szCs w:val="21"/>
        </w:rPr>
        <w:t>Tx</w:t>
      </w:r>
      <w:proofErr w:type="spellEnd"/>
      <w:proofErr w:type="gramEnd"/>
      <w:r w:rsidRPr="00B53F01">
        <w:rPr>
          <w:rFonts w:eastAsia="Yu Mincho"/>
          <w:bCs/>
          <w:sz w:val="21"/>
          <w:szCs w:val="21"/>
        </w:rPr>
        <w:t xml:space="preserve"> chain needs to be reloaded for all components, i.e. 210us applied for this chain and 140us apply for the other chain. And this is corner case.</w:t>
      </w:r>
    </w:p>
    <w:p w14:paraId="2BFE5D0C" w14:textId="77777777" w:rsidR="00B9677C" w:rsidRPr="000C6EB7" w:rsidRDefault="00B9677C" w:rsidP="00B9677C">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 xml:space="preserve">Proposals on the solutions to </w:t>
      </w:r>
      <w:r w:rsidRPr="000C6EB7">
        <w:rPr>
          <w:rFonts w:eastAsia="宋体"/>
          <w:b/>
          <w:sz w:val="21"/>
          <w:szCs w:val="21"/>
          <w:lang w:eastAsia="zh-CN"/>
        </w:rPr>
        <w:t>resolve the switching pattern ambiguity issue</w:t>
      </w:r>
      <w:r>
        <w:rPr>
          <w:rFonts w:eastAsia="宋体" w:hint="eastAsia"/>
          <w:b/>
          <w:sz w:val="21"/>
          <w:szCs w:val="21"/>
          <w:lang w:eastAsia="zh-CN"/>
        </w:rPr>
        <w:t>:</w:t>
      </w:r>
    </w:p>
    <w:p w14:paraId="58446349" w14:textId="77777777" w:rsidR="00B9677C" w:rsidRPr="00B53F01" w:rsidRDefault="00B9677C" w:rsidP="00B9677C">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sz w:val="21"/>
          <w:szCs w:val="21"/>
          <w:lang w:eastAsia="zh-CN"/>
        </w:rPr>
      </w:pPr>
      <w:r>
        <w:rPr>
          <w:rFonts w:hint="eastAsia"/>
          <w:sz w:val="21"/>
          <w:szCs w:val="21"/>
          <w:lang w:eastAsia="zh-CN"/>
        </w:rPr>
        <w:t xml:space="preserve">Option 1: </w:t>
      </w:r>
      <w:r w:rsidRPr="007B7372">
        <w:rPr>
          <w:sz w:val="21"/>
          <w:szCs w:val="21"/>
        </w:rPr>
        <w:t xml:space="preserve">For the parallel switching of two </w:t>
      </w:r>
      <w:proofErr w:type="spellStart"/>
      <w:r w:rsidRPr="007B7372">
        <w:rPr>
          <w:sz w:val="21"/>
          <w:szCs w:val="21"/>
        </w:rPr>
        <w:t>Tx</w:t>
      </w:r>
      <w:proofErr w:type="spellEnd"/>
      <w:r w:rsidRPr="007B7372">
        <w:rPr>
          <w:sz w:val="21"/>
          <w:szCs w:val="21"/>
        </w:rPr>
        <w:t xml:space="preserve"> chain in the case {1T, 1T, 0T, 0T} to {0T, 0T, 1T, 1T} on bands {A, B, C, D}, in addition to the baseline UE assumption agreed in RAN4 #105, introduce optional UE capability with the switching period </w:t>
      </w:r>
      <w:r w:rsidRPr="00BF2153">
        <w:rPr>
          <w:b/>
          <w:bCs/>
          <w:sz w:val="21"/>
          <w:szCs w:val="21"/>
          <w:u w:val="single"/>
        </w:rPr>
        <w:t>min</w:t>
      </w:r>
      <w:r w:rsidRPr="007B7372">
        <w:rPr>
          <w:bCs/>
          <w:sz w:val="21"/>
          <w:szCs w:val="21"/>
        </w:rPr>
        <w:t xml:space="preserve"> {max(</w:t>
      </w:r>
      <w:proofErr w:type="spellStart"/>
      <w:r w:rsidRPr="007B7372">
        <w:rPr>
          <w:bCs/>
          <w:sz w:val="21"/>
          <w:szCs w:val="21"/>
        </w:rPr>
        <w:t>T</w:t>
      </w:r>
      <w:r w:rsidRPr="007B7372">
        <w:rPr>
          <w:bCs/>
          <w:sz w:val="21"/>
          <w:szCs w:val="21"/>
          <w:vertAlign w:val="subscript"/>
        </w:rPr>
        <w:t>switch_A</w:t>
      </w:r>
      <w:proofErr w:type="spellEnd"/>
      <w:r w:rsidRPr="007B7372">
        <w:rPr>
          <w:bCs/>
          <w:sz w:val="21"/>
          <w:szCs w:val="21"/>
          <w:vertAlign w:val="subscript"/>
        </w:rPr>
        <w:t>-C</w:t>
      </w:r>
      <w:r w:rsidRPr="007B7372">
        <w:rPr>
          <w:bCs/>
          <w:sz w:val="21"/>
          <w:szCs w:val="21"/>
        </w:rPr>
        <w:t xml:space="preserve">, </w:t>
      </w:r>
      <w:proofErr w:type="spellStart"/>
      <w:r w:rsidRPr="007B7372">
        <w:rPr>
          <w:bCs/>
          <w:sz w:val="21"/>
          <w:szCs w:val="21"/>
        </w:rPr>
        <w:t>T</w:t>
      </w:r>
      <w:r w:rsidRPr="007B7372">
        <w:rPr>
          <w:bCs/>
          <w:sz w:val="21"/>
          <w:szCs w:val="21"/>
          <w:vertAlign w:val="subscript"/>
        </w:rPr>
        <w:t>switch_B</w:t>
      </w:r>
      <w:proofErr w:type="spellEnd"/>
      <w:r w:rsidRPr="007B7372">
        <w:rPr>
          <w:bCs/>
          <w:sz w:val="21"/>
          <w:szCs w:val="21"/>
          <w:vertAlign w:val="subscript"/>
        </w:rPr>
        <w:t>-D</w:t>
      </w:r>
      <w:r w:rsidRPr="007B7372">
        <w:rPr>
          <w:bCs/>
          <w:sz w:val="21"/>
          <w:szCs w:val="21"/>
        </w:rPr>
        <w:t>), max(</w:t>
      </w:r>
      <w:proofErr w:type="spellStart"/>
      <w:r w:rsidRPr="007B7372">
        <w:rPr>
          <w:bCs/>
          <w:sz w:val="21"/>
          <w:szCs w:val="21"/>
        </w:rPr>
        <w:t>T</w:t>
      </w:r>
      <w:r w:rsidRPr="007B7372">
        <w:rPr>
          <w:bCs/>
          <w:sz w:val="21"/>
          <w:szCs w:val="21"/>
          <w:vertAlign w:val="subscript"/>
        </w:rPr>
        <w:t>switch_A</w:t>
      </w:r>
      <w:proofErr w:type="spellEnd"/>
      <w:r w:rsidRPr="007B7372">
        <w:rPr>
          <w:bCs/>
          <w:sz w:val="21"/>
          <w:szCs w:val="21"/>
          <w:vertAlign w:val="subscript"/>
        </w:rPr>
        <w:t>-D</w:t>
      </w:r>
      <w:r w:rsidRPr="007B7372">
        <w:rPr>
          <w:bCs/>
          <w:sz w:val="21"/>
          <w:szCs w:val="21"/>
        </w:rPr>
        <w:t xml:space="preserve">, </w:t>
      </w:r>
      <w:proofErr w:type="spellStart"/>
      <w:r w:rsidRPr="007B7372">
        <w:rPr>
          <w:bCs/>
          <w:sz w:val="21"/>
          <w:szCs w:val="21"/>
        </w:rPr>
        <w:t>T</w:t>
      </w:r>
      <w:r w:rsidRPr="007B7372">
        <w:rPr>
          <w:bCs/>
          <w:sz w:val="21"/>
          <w:szCs w:val="21"/>
          <w:vertAlign w:val="subscript"/>
        </w:rPr>
        <w:t>switch_B</w:t>
      </w:r>
      <w:proofErr w:type="spellEnd"/>
      <w:r w:rsidRPr="007B7372">
        <w:rPr>
          <w:bCs/>
          <w:sz w:val="21"/>
          <w:szCs w:val="21"/>
          <w:vertAlign w:val="subscript"/>
        </w:rPr>
        <w:t>-C</w:t>
      </w:r>
      <w:r w:rsidRPr="007B7372">
        <w:rPr>
          <w:bCs/>
          <w:sz w:val="21"/>
          <w:szCs w:val="21"/>
        </w:rPr>
        <w:t>)}.</w:t>
      </w:r>
      <w:r>
        <w:rPr>
          <w:rFonts w:hint="eastAsia"/>
          <w:bCs/>
          <w:sz w:val="21"/>
          <w:szCs w:val="21"/>
          <w:lang w:eastAsia="zh-CN"/>
        </w:rPr>
        <w:t xml:space="preserve"> (HW)</w:t>
      </w:r>
    </w:p>
    <w:p w14:paraId="52A1BDC3" w14:textId="77777777" w:rsidR="00B9677C" w:rsidRPr="00B53F01" w:rsidRDefault="00B9677C" w:rsidP="00B9677C">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sz w:val="21"/>
          <w:szCs w:val="21"/>
          <w:lang w:eastAsia="zh-CN"/>
        </w:rPr>
      </w:pPr>
      <w:r>
        <w:rPr>
          <w:rFonts w:hint="eastAsia"/>
          <w:bCs/>
          <w:sz w:val="21"/>
          <w:szCs w:val="21"/>
          <w:lang w:eastAsia="zh-CN"/>
        </w:rPr>
        <w:t xml:space="preserve">Option 2: </w:t>
      </w:r>
      <w:r w:rsidRPr="007B7372">
        <w:rPr>
          <w:rFonts w:eastAsia="PMingLiU"/>
          <w:bCs/>
          <w:iCs/>
          <w:sz w:val="21"/>
          <w:szCs w:val="21"/>
          <w:lang w:val="en-US" w:eastAsia="zh-TW"/>
        </w:rPr>
        <w:t xml:space="preserve">RAN4 to agree on the </w:t>
      </w:r>
      <w:r w:rsidRPr="00BF2153">
        <w:rPr>
          <w:rFonts w:eastAsia="PMingLiU"/>
          <w:b/>
          <w:bCs/>
          <w:iCs/>
          <w:sz w:val="21"/>
          <w:szCs w:val="21"/>
          <w:u w:val="single"/>
          <w:lang w:val="en-US" w:eastAsia="zh-TW"/>
        </w:rPr>
        <w:t>band ordering</w:t>
      </w:r>
      <w:r w:rsidRPr="007B7372">
        <w:rPr>
          <w:rFonts w:eastAsia="PMingLiU"/>
          <w:bCs/>
          <w:iCs/>
          <w:sz w:val="21"/>
          <w:szCs w:val="21"/>
          <w:lang w:val="en-US" w:eastAsia="zh-TW"/>
        </w:rPr>
        <w:t xml:space="preserve"> based approach to resolve the ambiguity issue.</w:t>
      </w:r>
      <w:r>
        <w:rPr>
          <w:rFonts w:eastAsiaTheme="minorEastAsia" w:hint="eastAsia"/>
          <w:bCs/>
          <w:iCs/>
          <w:sz w:val="21"/>
          <w:szCs w:val="21"/>
          <w:lang w:val="en-US" w:eastAsia="zh-CN"/>
        </w:rPr>
        <w:t xml:space="preserve"> (MTK)</w:t>
      </w:r>
    </w:p>
    <w:p w14:paraId="21F9BE4E" w14:textId="77777777" w:rsidR="00B9677C" w:rsidRPr="00B53F01" w:rsidRDefault="00B9677C" w:rsidP="001A086A">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Yu Mincho"/>
          <w:bCs/>
          <w:sz w:val="21"/>
          <w:szCs w:val="21"/>
        </w:rPr>
      </w:pPr>
      <w:r w:rsidRPr="00B53F01">
        <w:rPr>
          <w:rFonts w:eastAsia="Yu Mincho"/>
          <w:bCs/>
          <w:sz w:val="21"/>
          <w:szCs w:val="21"/>
        </w:rPr>
        <w:t>Associating the ordering of bands for defining switch-from and switch-to pairs in switching configuration commands may resolve the ambiguity issue without additional cost.</w:t>
      </w:r>
    </w:p>
    <w:p w14:paraId="05066F5C" w14:textId="77777777" w:rsidR="00B9677C" w:rsidRPr="00A00138" w:rsidRDefault="00B9677C" w:rsidP="00B9677C">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eastAsia="zh-CN"/>
        </w:rPr>
      </w:pPr>
      <w:r>
        <w:rPr>
          <w:rFonts w:hint="eastAsia"/>
          <w:bCs/>
          <w:sz w:val="21"/>
          <w:szCs w:val="21"/>
          <w:lang w:eastAsia="zh-CN"/>
        </w:rPr>
        <w:t>Option 3:</w:t>
      </w:r>
      <w:r w:rsidRPr="00A00138">
        <w:rPr>
          <w:bCs/>
          <w:sz w:val="21"/>
          <w:szCs w:val="21"/>
          <w:lang w:eastAsia="zh-CN"/>
        </w:rPr>
        <w:t xml:space="preserve"> Introduce new </w:t>
      </w:r>
      <w:proofErr w:type="spellStart"/>
      <w:proofErr w:type="gramStart"/>
      <w:r w:rsidRPr="00A00138">
        <w:rPr>
          <w:bCs/>
          <w:sz w:val="21"/>
          <w:szCs w:val="21"/>
          <w:lang w:eastAsia="zh-CN"/>
        </w:rPr>
        <w:t>Tx</w:t>
      </w:r>
      <w:proofErr w:type="spellEnd"/>
      <w:proofErr w:type="gramEnd"/>
      <w:r w:rsidRPr="00A00138">
        <w:rPr>
          <w:bCs/>
          <w:sz w:val="21"/>
          <w:szCs w:val="21"/>
          <w:lang w:eastAsia="zh-CN"/>
        </w:rPr>
        <w:t xml:space="preserve"> switching period capability </w:t>
      </w:r>
      <w:r w:rsidRPr="00BF2153">
        <w:rPr>
          <w:b/>
          <w:bCs/>
          <w:sz w:val="21"/>
          <w:szCs w:val="21"/>
          <w:u w:val="single"/>
          <w:lang w:eastAsia="zh-CN"/>
        </w:rPr>
        <w:t>for the switched case</w:t>
      </w:r>
      <w:r w:rsidRPr="00A00138">
        <w:rPr>
          <w:bCs/>
          <w:sz w:val="21"/>
          <w:szCs w:val="21"/>
          <w:lang w:eastAsia="zh-CN"/>
        </w:rPr>
        <w:t xml:space="preserve"> from A+B to C+D and other band group pairs before and after switching.</w:t>
      </w:r>
      <w:r>
        <w:rPr>
          <w:rFonts w:hint="eastAsia"/>
          <w:bCs/>
          <w:sz w:val="21"/>
          <w:szCs w:val="21"/>
          <w:lang w:eastAsia="zh-CN"/>
        </w:rPr>
        <w:t xml:space="preserve"> (OPPO)</w:t>
      </w:r>
    </w:p>
    <w:p w14:paraId="62EAD8AA" w14:textId="77777777" w:rsidR="00B9677C" w:rsidRDefault="00B9677C" w:rsidP="00B9677C">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hint="eastAsia"/>
          <w:bCs/>
          <w:sz w:val="21"/>
          <w:szCs w:val="21"/>
          <w:lang w:eastAsia="zh-CN"/>
        </w:rPr>
      </w:pPr>
      <w:r>
        <w:rPr>
          <w:rFonts w:hint="eastAsia"/>
          <w:bCs/>
          <w:sz w:val="21"/>
          <w:szCs w:val="21"/>
          <w:lang w:eastAsia="zh-CN"/>
        </w:rPr>
        <w:t>Option 4:</w:t>
      </w:r>
      <w:r w:rsidRPr="00A00138">
        <w:rPr>
          <w:bCs/>
          <w:sz w:val="21"/>
          <w:szCs w:val="21"/>
          <w:lang w:eastAsia="zh-CN"/>
        </w:rPr>
        <w:t xml:space="preserve"> Introduce new </w:t>
      </w:r>
      <w:r w:rsidRPr="00BF2153">
        <w:rPr>
          <w:b/>
          <w:bCs/>
          <w:sz w:val="21"/>
          <w:szCs w:val="21"/>
          <w:u w:val="single"/>
          <w:lang w:eastAsia="zh-CN"/>
        </w:rPr>
        <w:t xml:space="preserve">per </w:t>
      </w:r>
      <w:proofErr w:type="spellStart"/>
      <w:r w:rsidRPr="00BF2153">
        <w:rPr>
          <w:b/>
          <w:bCs/>
          <w:sz w:val="21"/>
          <w:szCs w:val="21"/>
          <w:u w:val="single"/>
          <w:lang w:eastAsia="zh-CN"/>
        </w:rPr>
        <w:t>Tx</w:t>
      </w:r>
      <w:proofErr w:type="spellEnd"/>
      <w:r w:rsidRPr="00BF2153">
        <w:rPr>
          <w:b/>
          <w:bCs/>
          <w:sz w:val="21"/>
          <w:szCs w:val="21"/>
          <w:u w:val="single"/>
          <w:lang w:eastAsia="zh-CN"/>
        </w:rPr>
        <w:t xml:space="preserve"> chain-based</w:t>
      </w:r>
      <w:r w:rsidRPr="00A00138">
        <w:rPr>
          <w:bCs/>
          <w:sz w:val="21"/>
          <w:szCs w:val="21"/>
          <w:lang w:eastAsia="zh-CN"/>
        </w:rPr>
        <w:t xml:space="preserve"> </w:t>
      </w:r>
      <w:proofErr w:type="spellStart"/>
      <w:r w:rsidRPr="00A00138">
        <w:rPr>
          <w:bCs/>
          <w:sz w:val="21"/>
          <w:szCs w:val="21"/>
          <w:lang w:eastAsia="zh-CN"/>
        </w:rPr>
        <w:t>Tx</w:t>
      </w:r>
      <w:proofErr w:type="spellEnd"/>
      <w:r w:rsidRPr="00A00138">
        <w:rPr>
          <w:bCs/>
          <w:sz w:val="21"/>
          <w:szCs w:val="21"/>
          <w:lang w:eastAsia="zh-CN"/>
        </w:rPr>
        <w:t xml:space="preserve"> switching capability</w:t>
      </w:r>
      <w:r>
        <w:rPr>
          <w:rFonts w:hint="eastAsia"/>
          <w:bCs/>
          <w:sz w:val="21"/>
          <w:szCs w:val="21"/>
          <w:lang w:eastAsia="zh-CN"/>
        </w:rPr>
        <w:t xml:space="preserve"> (OPPO)</w:t>
      </w:r>
    </w:p>
    <w:p w14:paraId="6F5A8028" w14:textId="77777777" w:rsidR="00BF2153" w:rsidRDefault="00BF2153" w:rsidP="00BF2153">
      <w:pPr>
        <w:pStyle w:val="afc"/>
        <w:numPr>
          <w:ilvl w:val="0"/>
          <w:numId w:val="3"/>
        </w:numPr>
        <w:overflowPunct/>
        <w:autoSpaceDE/>
        <w:autoSpaceDN/>
        <w:adjustRightInd/>
        <w:snapToGrid w:val="0"/>
        <w:spacing w:after="120"/>
        <w:ind w:left="284" w:firstLineChars="0" w:hanging="284"/>
        <w:textAlignment w:val="auto"/>
        <w:rPr>
          <w:rFonts w:eastAsia="宋体" w:hint="eastAsia"/>
          <w:b/>
          <w:sz w:val="21"/>
          <w:szCs w:val="21"/>
          <w:lang w:eastAsia="zh-CN"/>
        </w:rPr>
      </w:pPr>
      <w:r>
        <w:rPr>
          <w:rFonts w:eastAsia="宋体" w:hint="eastAsia"/>
          <w:b/>
          <w:sz w:val="21"/>
          <w:szCs w:val="21"/>
          <w:lang w:eastAsia="zh-CN"/>
        </w:rPr>
        <w:t>Recommended WF:</w:t>
      </w:r>
    </w:p>
    <w:p w14:paraId="7DF3707E" w14:textId="34DAB4E0" w:rsidR="00BF2153" w:rsidRPr="005B6B48"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rFonts w:hint="eastAsia"/>
          <w:bCs/>
          <w:sz w:val="21"/>
          <w:szCs w:val="21"/>
          <w:lang w:val="en-US" w:eastAsia="zh-CN"/>
        </w:rPr>
        <w:t>Further discuss</w:t>
      </w:r>
    </w:p>
    <w:p w14:paraId="0317070B" w14:textId="77777777" w:rsidR="00BF2153" w:rsidRPr="00A00138" w:rsidRDefault="00BF2153" w:rsidP="00BF2153">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Cs/>
          <w:sz w:val="21"/>
          <w:szCs w:val="21"/>
          <w:lang w:eastAsia="zh-CN"/>
        </w:rPr>
      </w:pPr>
    </w:p>
    <w:p w14:paraId="63291653" w14:textId="66F1A5C3" w:rsidR="00BF2153" w:rsidRDefault="00BF2153" w:rsidP="00BF2153">
      <w:pPr>
        <w:pStyle w:val="4"/>
        <w:numPr>
          <w:ilvl w:val="0"/>
          <w:numId w:val="0"/>
        </w:numPr>
      </w:pPr>
      <w:r>
        <w:rPr>
          <w:rFonts w:hint="eastAsia"/>
        </w:rPr>
        <w:t>Issue</w:t>
      </w:r>
      <w:r w:rsidRPr="00F42BF2">
        <w:rPr>
          <w:lang w:eastAsia="ko-KR"/>
        </w:rPr>
        <w:t xml:space="preserve"> 1-</w:t>
      </w:r>
      <w:r w:rsidR="00AA59E2">
        <w:rPr>
          <w:rFonts w:hint="eastAsia"/>
        </w:rPr>
        <w:t>6</w:t>
      </w:r>
      <w:r>
        <w:rPr>
          <w:rFonts w:hint="eastAsia"/>
          <w:lang w:eastAsia="ko-KR"/>
        </w:rPr>
        <w:t>-</w:t>
      </w:r>
      <w:r w:rsidR="00AA59E2">
        <w:rPr>
          <w:rFonts w:hint="eastAsia"/>
        </w:rPr>
        <w:t>2</w:t>
      </w:r>
      <w:r w:rsidRPr="00F42BF2">
        <w:rPr>
          <w:lang w:eastAsia="ko-KR"/>
        </w:rPr>
        <w:t xml:space="preserve">: </w:t>
      </w:r>
      <w:r>
        <w:rPr>
          <w:rFonts w:hint="eastAsia"/>
        </w:rPr>
        <w:t xml:space="preserve">Advanced optional UE ability </w:t>
      </w:r>
    </w:p>
    <w:p w14:paraId="3A4A56C1" w14:textId="77777777" w:rsidR="00BF2153" w:rsidRPr="00BF2153" w:rsidRDefault="00BF2153" w:rsidP="00BF2153">
      <w:pPr>
        <w:pStyle w:val="afc"/>
        <w:numPr>
          <w:ilvl w:val="0"/>
          <w:numId w:val="3"/>
        </w:numPr>
        <w:overflowPunct/>
        <w:autoSpaceDE/>
        <w:autoSpaceDN/>
        <w:adjustRightInd/>
        <w:snapToGrid w:val="0"/>
        <w:spacing w:after="120"/>
        <w:ind w:left="284" w:firstLineChars="0" w:hanging="284"/>
        <w:textAlignment w:val="auto"/>
        <w:rPr>
          <w:b/>
          <w:i/>
          <w:sz w:val="21"/>
          <w:szCs w:val="21"/>
          <w:lang w:val="sv-SE" w:eastAsia="zh-CN"/>
        </w:rPr>
      </w:pPr>
      <w:r w:rsidRPr="00BF2153">
        <w:rPr>
          <w:rFonts w:eastAsia="宋体"/>
          <w:b/>
          <w:i/>
          <w:sz w:val="21"/>
          <w:szCs w:val="21"/>
          <w:lang w:eastAsia="zh-CN"/>
        </w:rPr>
        <w:t>Background</w:t>
      </w:r>
      <w:r w:rsidRPr="00BF2153">
        <w:rPr>
          <w:rFonts w:hint="eastAsia"/>
          <w:b/>
          <w:i/>
          <w:sz w:val="21"/>
          <w:szCs w:val="21"/>
          <w:lang w:val="sv-SE" w:eastAsia="zh-CN"/>
        </w:rPr>
        <w:t xml:space="preserve">: WF in RAN4 </w:t>
      </w:r>
      <w:r w:rsidRPr="00BF2153">
        <w:rPr>
          <w:b/>
          <w:i/>
          <w:sz w:val="21"/>
          <w:szCs w:val="21"/>
          <w:lang w:val="sv-SE" w:eastAsia="zh-CN"/>
        </w:rPr>
        <w:t>#106-bis-e</w:t>
      </w:r>
    </w:p>
    <w:p w14:paraId="50EEF378" w14:textId="77777777" w:rsidR="00BF2153" w:rsidRPr="002602B8"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i/>
          <w:sz w:val="21"/>
          <w:szCs w:val="21"/>
          <w:lang w:eastAsia="zh-CN"/>
        </w:rPr>
      </w:pPr>
      <w:r w:rsidRPr="002602B8">
        <w:rPr>
          <w:rFonts w:hint="eastAsia"/>
          <w:i/>
          <w:sz w:val="21"/>
          <w:szCs w:val="21"/>
          <w:lang w:eastAsia="zh-CN"/>
        </w:rPr>
        <w:t xml:space="preserve">For the </w:t>
      </w:r>
      <w:r w:rsidRPr="002602B8">
        <w:rPr>
          <w:i/>
          <w:sz w:val="21"/>
          <w:szCs w:val="21"/>
          <w:lang w:eastAsia="zh-CN"/>
        </w:rPr>
        <w:t xml:space="preserve">switching scenario </w:t>
      </w:r>
      <w:r w:rsidRPr="002602B8">
        <w:rPr>
          <w:rFonts w:hint="eastAsia"/>
          <w:i/>
          <w:sz w:val="21"/>
          <w:szCs w:val="21"/>
          <w:lang w:eastAsia="zh-CN"/>
        </w:rPr>
        <w:t xml:space="preserve">of </w:t>
      </w:r>
      <w:r w:rsidRPr="002602B8">
        <w:rPr>
          <w:i/>
          <w:sz w:val="21"/>
          <w:szCs w:val="21"/>
          <w:lang w:eastAsia="zh-CN"/>
        </w:rPr>
        <w:t>{1T,</w:t>
      </w:r>
      <w:r w:rsidRPr="002602B8">
        <w:rPr>
          <w:rFonts w:hint="eastAsia"/>
          <w:i/>
          <w:sz w:val="21"/>
          <w:szCs w:val="21"/>
          <w:lang w:eastAsia="zh-CN"/>
        </w:rPr>
        <w:t xml:space="preserve"> </w:t>
      </w:r>
      <w:r w:rsidRPr="002602B8">
        <w:rPr>
          <w:i/>
          <w:sz w:val="21"/>
          <w:szCs w:val="21"/>
          <w:lang w:eastAsia="zh-CN"/>
        </w:rPr>
        <w:t>1T,</w:t>
      </w:r>
      <w:r w:rsidRPr="002602B8">
        <w:rPr>
          <w:rFonts w:hint="eastAsia"/>
          <w:i/>
          <w:sz w:val="21"/>
          <w:szCs w:val="21"/>
          <w:lang w:eastAsia="zh-CN"/>
        </w:rPr>
        <w:t xml:space="preserve"> </w:t>
      </w:r>
      <w:r w:rsidRPr="002602B8">
        <w:rPr>
          <w:i/>
          <w:sz w:val="21"/>
          <w:szCs w:val="21"/>
          <w:lang w:eastAsia="zh-CN"/>
        </w:rPr>
        <w:t>0T,</w:t>
      </w:r>
      <w:r w:rsidRPr="002602B8">
        <w:rPr>
          <w:rFonts w:hint="eastAsia"/>
          <w:i/>
          <w:sz w:val="21"/>
          <w:szCs w:val="21"/>
          <w:lang w:eastAsia="zh-CN"/>
        </w:rPr>
        <w:t xml:space="preserve"> </w:t>
      </w:r>
      <w:r w:rsidRPr="002602B8">
        <w:rPr>
          <w:i/>
          <w:sz w:val="21"/>
          <w:szCs w:val="21"/>
          <w:lang w:eastAsia="zh-CN"/>
        </w:rPr>
        <w:t>0T} to {0T,</w:t>
      </w:r>
      <w:r w:rsidRPr="002602B8">
        <w:rPr>
          <w:rFonts w:hint="eastAsia"/>
          <w:i/>
          <w:sz w:val="21"/>
          <w:szCs w:val="21"/>
          <w:lang w:eastAsia="zh-CN"/>
        </w:rPr>
        <w:t xml:space="preserve"> </w:t>
      </w:r>
      <w:r w:rsidRPr="002602B8">
        <w:rPr>
          <w:i/>
          <w:sz w:val="21"/>
          <w:szCs w:val="21"/>
          <w:lang w:eastAsia="zh-CN"/>
        </w:rPr>
        <w:t>0T,</w:t>
      </w:r>
      <w:r w:rsidRPr="002602B8">
        <w:rPr>
          <w:rFonts w:hint="eastAsia"/>
          <w:i/>
          <w:sz w:val="21"/>
          <w:szCs w:val="21"/>
          <w:lang w:eastAsia="zh-CN"/>
        </w:rPr>
        <w:t xml:space="preserve"> </w:t>
      </w:r>
      <w:r w:rsidRPr="002602B8">
        <w:rPr>
          <w:i/>
          <w:sz w:val="21"/>
          <w:szCs w:val="21"/>
          <w:lang w:eastAsia="zh-CN"/>
        </w:rPr>
        <w:t>1T,</w:t>
      </w:r>
      <w:r w:rsidRPr="002602B8">
        <w:rPr>
          <w:rFonts w:hint="eastAsia"/>
          <w:i/>
          <w:sz w:val="21"/>
          <w:szCs w:val="21"/>
          <w:lang w:eastAsia="zh-CN"/>
        </w:rPr>
        <w:t xml:space="preserve"> </w:t>
      </w:r>
      <w:r w:rsidRPr="002602B8">
        <w:rPr>
          <w:i/>
          <w:sz w:val="21"/>
          <w:szCs w:val="21"/>
          <w:lang w:eastAsia="zh-CN"/>
        </w:rPr>
        <w:t>1T}</w:t>
      </w:r>
      <w:r w:rsidRPr="002602B8">
        <w:rPr>
          <w:rFonts w:hint="eastAsia"/>
          <w:i/>
          <w:sz w:val="21"/>
          <w:szCs w:val="21"/>
          <w:lang w:eastAsia="zh-CN"/>
        </w:rPr>
        <w:t xml:space="preserve"> on bands {A, B, C, D}, </w:t>
      </w:r>
      <w:r w:rsidRPr="002602B8">
        <w:rPr>
          <w:rFonts w:eastAsiaTheme="minorEastAsia" w:hint="eastAsia"/>
          <w:i/>
          <w:sz w:val="21"/>
          <w:szCs w:val="21"/>
          <w:lang w:eastAsia="zh-CN"/>
        </w:rPr>
        <w:t xml:space="preserve">discuss and decide </w:t>
      </w:r>
      <w:r w:rsidRPr="002602B8">
        <w:rPr>
          <w:rFonts w:hint="eastAsia"/>
          <w:i/>
          <w:sz w:val="21"/>
          <w:szCs w:val="21"/>
          <w:lang w:eastAsia="zh-CN"/>
        </w:rPr>
        <w:t>whether</w:t>
      </w:r>
      <w:r w:rsidRPr="002602B8">
        <w:rPr>
          <w:rFonts w:eastAsiaTheme="minorEastAsia" w:hint="eastAsia"/>
          <w:i/>
          <w:sz w:val="21"/>
          <w:szCs w:val="21"/>
          <w:lang w:eastAsia="zh-CN"/>
        </w:rPr>
        <w:t xml:space="preserve"> or not to</w:t>
      </w:r>
      <w:r w:rsidRPr="002602B8">
        <w:rPr>
          <w:i/>
          <w:sz w:val="21"/>
          <w:szCs w:val="21"/>
          <w:lang w:eastAsia="zh-CN"/>
        </w:rPr>
        <w:t xml:space="preserve"> </w:t>
      </w:r>
      <w:r w:rsidRPr="002602B8">
        <w:rPr>
          <w:rFonts w:hint="eastAsia"/>
          <w:i/>
          <w:sz w:val="21"/>
          <w:szCs w:val="21"/>
          <w:lang w:eastAsia="zh-CN"/>
        </w:rPr>
        <w:t xml:space="preserve">introduce the </w:t>
      </w:r>
      <w:r w:rsidRPr="002602B8">
        <w:rPr>
          <w:i/>
          <w:sz w:val="21"/>
          <w:szCs w:val="21"/>
          <w:lang w:eastAsia="zh-CN"/>
        </w:rPr>
        <w:t>advanced optional UE ability</w:t>
      </w:r>
      <w:r w:rsidRPr="002602B8">
        <w:rPr>
          <w:rFonts w:hint="eastAsia"/>
          <w:i/>
          <w:sz w:val="21"/>
          <w:szCs w:val="21"/>
          <w:lang w:eastAsia="zh-CN"/>
        </w:rPr>
        <w:t xml:space="preserve"> </w:t>
      </w:r>
      <w:r w:rsidRPr="002602B8">
        <w:rPr>
          <w:rFonts w:eastAsiaTheme="minorEastAsia" w:hint="eastAsia"/>
          <w:i/>
          <w:sz w:val="21"/>
          <w:szCs w:val="21"/>
          <w:lang w:eastAsia="zh-CN"/>
        </w:rPr>
        <w:t xml:space="preserve">to allow one </w:t>
      </w:r>
      <w:proofErr w:type="spellStart"/>
      <w:r w:rsidRPr="002602B8">
        <w:rPr>
          <w:rFonts w:eastAsiaTheme="minorEastAsia" w:hint="eastAsia"/>
          <w:i/>
          <w:sz w:val="21"/>
          <w:szCs w:val="21"/>
          <w:lang w:eastAsia="zh-CN"/>
        </w:rPr>
        <w:t>Tx</w:t>
      </w:r>
      <w:proofErr w:type="spellEnd"/>
      <w:r w:rsidRPr="002602B8">
        <w:rPr>
          <w:rFonts w:eastAsiaTheme="minorEastAsia" w:hint="eastAsia"/>
          <w:i/>
          <w:sz w:val="21"/>
          <w:szCs w:val="21"/>
          <w:lang w:eastAsia="zh-CN"/>
        </w:rPr>
        <w:t xml:space="preserve"> chain to </w:t>
      </w:r>
      <w:r w:rsidRPr="002602B8">
        <w:rPr>
          <w:rFonts w:eastAsiaTheme="minorEastAsia"/>
          <w:i/>
          <w:sz w:val="21"/>
          <w:szCs w:val="21"/>
          <w:lang w:eastAsia="zh-CN"/>
        </w:rPr>
        <w:t>start</w:t>
      </w:r>
      <w:r w:rsidRPr="002602B8">
        <w:rPr>
          <w:rFonts w:eastAsiaTheme="minorEastAsia" w:hint="eastAsia"/>
          <w:i/>
          <w:sz w:val="21"/>
          <w:szCs w:val="21"/>
          <w:lang w:eastAsia="zh-CN"/>
        </w:rPr>
        <w:t xml:space="preserve"> </w:t>
      </w:r>
      <w:r w:rsidRPr="002602B8">
        <w:rPr>
          <w:rFonts w:eastAsiaTheme="minorEastAsia"/>
          <w:i/>
          <w:sz w:val="21"/>
          <w:szCs w:val="21"/>
          <w:lang w:eastAsia="zh-CN"/>
        </w:rPr>
        <w:t>transmission</w:t>
      </w:r>
      <w:r w:rsidRPr="002602B8">
        <w:rPr>
          <w:rFonts w:eastAsiaTheme="minorEastAsia" w:hint="eastAsia"/>
          <w:i/>
          <w:sz w:val="21"/>
          <w:szCs w:val="21"/>
          <w:lang w:eastAsia="zh-CN"/>
        </w:rPr>
        <w:t xml:space="preserve"> earlier if the switching time for this </w:t>
      </w:r>
      <w:proofErr w:type="spellStart"/>
      <w:r w:rsidRPr="002602B8">
        <w:rPr>
          <w:rFonts w:eastAsiaTheme="minorEastAsia" w:hint="eastAsia"/>
          <w:i/>
          <w:sz w:val="21"/>
          <w:szCs w:val="21"/>
          <w:lang w:eastAsia="zh-CN"/>
        </w:rPr>
        <w:t>Tx</w:t>
      </w:r>
      <w:proofErr w:type="spellEnd"/>
      <w:r w:rsidRPr="002602B8">
        <w:rPr>
          <w:rFonts w:eastAsiaTheme="minorEastAsia" w:hint="eastAsia"/>
          <w:i/>
          <w:sz w:val="21"/>
          <w:szCs w:val="21"/>
          <w:lang w:eastAsia="zh-CN"/>
        </w:rPr>
        <w:t xml:space="preserve"> chain is shorter</w:t>
      </w:r>
      <w:r w:rsidRPr="002602B8">
        <w:rPr>
          <w:rFonts w:hint="eastAsia"/>
          <w:i/>
          <w:sz w:val="21"/>
          <w:szCs w:val="21"/>
          <w:lang w:eastAsia="zh-CN"/>
        </w:rPr>
        <w:t>.</w:t>
      </w:r>
    </w:p>
    <w:p w14:paraId="79FF15C3" w14:textId="66215EDA" w:rsidR="00BF2153" w:rsidRPr="00CE2CC1" w:rsidRDefault="00BF2153" w:rsidP="00BF2153">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CE2CC1">
        <w:rPr>
          <w:rFonts w:eastAsia="宋体" w:hint="eastAsia"/>
          <w:b/>
          <w:sz w:val="21"/>
          <w:szCs w:val="21"/>
          <w:lang w:eastAsia="zh-CN"/>
        </w:rPr>
        <w:t>Proposals:</w:t>
      </w:r>
      <w:r>
        <w:rPr>
          <w:rFonts w:eastAsia="宋体" w:hint="eastAsia"/>
          <w:b/>
          <w:sz w:val="21"/>
          <w:szCs w:val="21"/>
          <w:lang w:eastAsia="zh-CN"/>
        </w:rPr>
        <w:t xml:space="preserve"> </w:t>
      </w:r>
      <w:r w:rsidRPr="00756C7B">
        <w:rPr>
          <w:rFonts w:hint="eastAsia"/>
          <w:sz w:val="21"/>
          <w:szCs w:val="21"/>
          <w:lang w:eastAsia="zh-CN"/>
        </w:rPr>
        <w:t xml:space="preserve">For the </w:t>
      </w:r>
      <w:r w:rsidRPr="00756C7B">
        <w:rPr>
          <w:sz w:val="21"/>
          <w:szCs w:val="21"/>
          <w:lang w:eastAsia="zh-CN"/>
        </w:rPr>
        <w:t xml:space="preserve">switching scenario </w:t>
      </w:r>
      <w:r w:rsidRPr="00756C7B">
        <w:rPr>
          <w:rFonts w:hint="eastAsia"/>
          <w:sz w:val="21"/>
          <w:szCs w:val="21"/>
          <w:lang w:eastAsia="zh-CN"/>
        </w:rPr>
        <w:t xml:space="preserve">of </w:t>
      </w:r>
      <w:r w:rsidRPr="00756C7B">
        <w:rPr>
          <w:sz w:val="21"/>
          <w:szCs w:val="21"/>
          <w:lang w:eastAsia="zh-CN"/>
        </w:rPr>
        <w:t>{1T,</w:t>
      </w:r>
      <w:r w:rsidRPr="00756C7B">
        <w:rPr>
          <w:rFonts w:hint="eastAsia"/>
          <w:sz w:val="21"/>
          <w:szCs w:val="21"/>
          <w:lang w:eastAsia="zh-CN"/>
        </w:rPr>
        <w:t xml:space="preserve"> </w:t>
      </w:r>
      <w:r w:rsidRPr="00756C7B">
        <w:rPr>
          <w:sz w:val="21"/>
          <w:szCs w:val="21"/>
          <w:lang w:eastAsia="zh-CN"/>
        </w:rPr>
        <w:t>1T,</w:t>
      </w:r>
      <w:r w:rsidRPr="00756C7B">
        <w:rPr>
          <w:rFonts w:hint="eastAsia"/>
          <w:sz w:val="21"/>
          <w:szCs w:val="21"/>
          <w:lang w:eastAsia="zh-CN"/>
        </w:rPr>
        <w:t xml:space="preserve"> </w:t>
      </w:r>
      <w:r w:rsidRPr="00756C7B">
        <w:rPr>
          <w:sz w:val="21"/>
          <w:szCs w:val="21"/>
          <w:lang w:eastAsia="zh-CN"/>
        </w:rPr>
        <w:t>0T,</w:t>
      </w:r>
      <w:r w:rsidRPr="00756C7B">
        <w:rPr>
          <w:rFonts w:hint="eastAsia"/>
          <w:sz w:val="21"/>
          <w:szCs w:val="21"/>
          <w:lang w:eastAsia="zh-CN"/>
        </w:rPr>
        <w:t xml:space="preserve"> </w:t>
      </w:r>
      <w:r w:rsidRPr="00756C7B">
        <w:rPr>
          <w:sz w:val="21"/>
          <w:szCs w:val="21"/>
          <w:lang w:eastAsia="zh-CN"/>
        </w:rPr>
        <w:t>0T} to {0T,</w:t>
      </w:r>
      <w:r w:rsidRPr="00756C7B">
        <w:rPr>
          <w:rFonts w:hint="eastAsia"/>
          <w:sz w:val="21"/>
          <w:szCs w:val="21"/>
          <w:lang w:eastAsia="zh-CN"/>
        </w:rPr>
        <w:t xml:space="preserve"> </w:t>
      </w:r>
      <w:r w:rsidRPr="00756C7B">
        <w:rPr>
          <w:sz w:val="21"/>
          <w:szCs w:val="21"/>
          <w:lang w:eastAsia="zh-CN"/>
        </w:rPr>
        <w:t>0T,</w:t>
      </w:r>
      <w:r w:rsidRPr="00756C7B">
        <w:rPr>
          <w:rFonts w:hint="eastAsia"/>
          <w:sz w:val="21"/>
          <w:szCs w:val="21"/>
          <w:lang w:eastAsia="zh-CN"/>
        </w:rPr>
        <w:t xml:space="preserve"> </w:t>
      </w:r>
      <w:r w:rsidRPr="00756C7B">
        <w:rPr>
          <w:sz w:val="21"/>
          <w:szCs w:val="21"/>
          <w:lang w:eastAsia="zh-CN"/>
        </w:rPr>
        <w:t>1T,</w:t>
      </w:r>
      <w:r w:rsidRPr="00756C7B">
        <w:rPr>
          <w:rFonts w:hint="eastAsia"/>
          <w:sz w:val="21"/>
          <w:szCs w:val="21"/>
          <w:lang w:eastAsia="zh-CN"/>
        </w:rPr>
        <w:t xml:space="preserve"> </w:t>
      </w:r>
      <w:r w:rsidRPr="00756C7B">
        <w:rPr>
          <w:sz w:val="21"/>
          <w:szCs w:val="21"/>
          <w:lang w:eastAsia="zh-CN"/>
        </w:rPr>
        <w:t>1T}</w:t>
      </w:r>
      <w:r w:rsidRPr="00756C7B">
        <w:rPr>
          <w:rFonts w:hint="eastAsia"/>
          <w:sz w:val="21"/>
          <w:szCs w:val="21"/>
          <w:lang w:eastAsia="zh-CN"/>
        </w:rPr>
        <w:t xml:space="preserve"> on bands {A, B, C, D},</w:t>
      </w:r>
      <w:r>
        <w:rPr>
          <w:rFonts w:eastAsiaTheme="minorEastAsia" w:hint="eastAsia"/>
          <w:sz w:val="21"/>
          <w:szCs w:val="21"/>
          <w:lang w:eastAsia="zh-CN"/>
        </w:rPr>
        <w:t xml:space="preserve"> with the ambiguity issue </w:t>
      </w:r>
      <w:r w:rsidRPr="00BF2153">
        <w:rPr>
          <w:rFonts w:eastAsiaTheme="minorEastAsia" w:hint="eastAsia"/>
          <w:b/>
          <w:sz w:val="21"/>
          <w:szCs w:val="21"/>
          <w:u w:val="single"/>
          <w:lang w:eastAsia="zh-CN"/>
        </w:rPr>
        <w:t>resolved</w:t>
      </w:r>
      <w:r w:rsidRPr="00BF2153">
        <w:rPr>
          <w:rFonts w:eastAsiaTheme="minorEastAsia" w:hint="eastAsia"/>
          <w:sz w:val="21"/>
          <w:szCs w:val="21"/>
          <w:lang w:eastAsia="zh-CN"/>
        </w:rPr>
        <w:t xml:space="preserve"> or </w:t>
      </w:r>
      <w:r w:rsidRPr="00BF2153">
        <w:rPr>
          <w:rFonts w:eastAsiaTheme="minorEastAsia" w:hint="eastAsia"/>
          <w:b/>
          <w:sz w:val="21"/>
          <w:szCs w:val="21"/>
          <w:u w:val="single"/>
          <w:lang w:eastAsia="zh-CN"/>
        </w:rPr>
        <w:t>unresolved</w:t>
      </w:r>
    </w:p>
    <w:p w14:paraId="49F2CB81" w14:textId="77777777" w:rsidR="00BF2153" w:rsidRPr="00B9677C"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CE2CC1">
        <w:rPr>
          <w:rFonts w:eastAsiaTheme="minorEastAsia"/>
          <w:bCs/>
          <w:sz w:val="21"/>
          <w:szCs w:val="21"/>
          <w:lang w:eastAsia="zh-CN"/>
        </w:rPr>
        <w:t xml:space="preserve">Option </w:t>
      </w:r>
      <w:r>
        <w:rPr>
          <w:rFonts w:eastAsiaTheme="minorEastAsia" w:hint="eastAsia"/>
          <w:bCs/>
          <w:sz w:val="21"/>
          <w:szCs w:val="21"/>
          <w:lang w:eastAsia="zh-CN"/>
        </w:rPr>
        <w:t>1</w:t>
      </w:r>
      <w:r w:rsidRPr="00CE2CC1">
        <w:rPr>
          <w:rFonts w:eastAsiaTheme="minorEastAsia"/>
          <w:bCs/>
          <w:sz w:val="21"/>
          <w:szCs w:val="21"/>
          <w:lang w:eastAsia="zh-CN"/>
        </w:rPr>
        <w:t xml:space="preserve">: </w:t>
      </w:r>
      <w:r w:rsidRPr="002602B8">
        <w:rPr>
          <w:rFonts w:eastAsiaTheme="minorEastAsia" w:hint="eastAsia"/>
          <w:sz w:val="21"/>
          <w:szCs w:val="21"/>
          <w:lang w:eastAsia="zh-CN"/>
        </w:rPr>
        <w:t>not to</w:t>
      </w:r>
      <w:r w:rsidRPr="002602B8">
        <w:rPr>
          <w:sz w:val="21"/>
          <w:szCs w:val="21"/>
          <w:lang w:eastAsia="zh-CN"/>
        </w:rPr>
        <w:t xml:space="preserve"> </w:t>
      </w:r>
      <w:r w:rsidRPr="002602B8">
        <w:rPr>
          <w:rFonts w:hint="eastAsia"/>
          <w:sz w:val="21"/>
          <w:szCs w:val="21"/>
          <w:lang w:eastAsia="zh-CN"/>
        </w:rPr>
        <w:t xml:space="preserve">introduce the </w:t>
      </w:r>
      <w:r w:rsidRPr="002602B8">
        <w:rPr>
          <w:sz w:val="21"/>
          <w:szCs w:val="21"/>
          <w:lang w:eastAsia="zh-CN"/>
        </w:rPr>
        <w:t>advanced optional UE ability</w:t>
      </w:r>
      <w:r w:rsidRPr="002602B8">
        <w:rPr>
          <w:rFonts w:hint="eastAsia"/>
          <w:sz w:val="21"/>
          <w:szCs w:val="21"/>
          <w:lang w:eastAsia="zh-CN"/>
        </w:rPr>
        <w:t xml:space="preserve"> </w:t>
      </w:r>
      <w:r w:rsidRPr="002602B8">
        <w:rPr>
          <w:rFonts w:eastAsiaTheme="minorEastAsia" w:hint="eastAsia"/>
          <w:sz w:val="21"/>
          <w:szCs w:val="21"/>
          <w:lang w:eastAsia="zh-CN"/>
        </w:rPr>
        <w:t xml:space="preserve">to allow one </w:t>
      </w:r>
      <w:proofErr w:type="spellStart"/>
      <w:proofErr w:type="gramStart"/>
      <w:r w:rsidRPr="002602B8">
        <w:rPr>
          <w:rFonts w:eastAsiaTheme="minorEastAsia" w:hint="eastAsia"/>
          <w:sz w:val="21"/>
          <w:szCs w:val="21"/>
          <w:lang w:eastAsia="zh-CN"/>
        </w:rPr>
        <w:t>Tx</w:t>
      </w:r>
      <w:proofErr w:type="spellEnd"/>
      <w:proofErr w:type="gramEnd"/>
      <w:r w:rsidRPr="002602B8">
        <w:rPr>
          <w:rFonts w:eastAsiaTheme="minorEastAsia" w:hint="eastAsia"/>
          <w:sz w:val="21"/>
          <w:szCs w:val="21"/>
          <w:lang w:eastAsia="zh-CN"/>
        </w:rPr>
        <w:t xml:space="preserve"> chain to </w:t>
      </w:r>
      <w:r w:rsidRPr="002602B8">
        <w:rPr>
          <w:rFonts w:eastAsiaTheme="minorEastAsia"/>
          <w:sz w:val="21"/>
          <w:szCs w:val="21"/>
          <w:lang w:eastAsia="zh-CN"/>
        </w:rPr>
        <w:t>start</w:t>
      </w:r>
      <w:r w:rsidRPr="002602B8">
        <w:rPr>
          <w:rFonts w:eastAsiaTheme="minorEastAsia" w:hint="eastAsia"/>
          <w:sz w:val="21"/>
          <w:szCs w:val="21"/>
          <w:lang w:eastAsia="zh-CN"/>
        </w:rPr>
        <w:t xml:space="preserve"> </w:t>
      </w:r>
      <w:r w:rsidRPr="002602B8">
        <w:rPr>
          <w:rFonts w:eastAsiaTheme="minorEastAsia"/>
          <w:sz w:val="21"/>
          <w:szCs w:val="21"/>
          <w:lang w:eastAsia="zh-CN"/>
        </w:rPr>
        <w:t>transmission</w:t>
      </w:r>
      <w:r w:rsidRPr="002602B8">
        <w:rPr>
          <w:rFonts w:eastAsiaTheme="minorEastAsia" w:hint="eastAsia"/>
          <w:sz w:val="21"/>
          <w:szCs w:val="21"/>
          <w:lang w:eastAsia="zh-CN"/>
        </w:rPr>
        <w:t xml:space="preserve"> earlier if the switching time for this </w:t>
      </w:r>
      <w:proofErr w:type="spellStart"/>
      <w:r w:rsidRPr="002602B8">
        <w:rPr>
          <w:rFonts w:eastAsiaTheme="minorEastAsia" w:hint="eastAsia"/>
          <w:sz w:val="21"/>
          <w:szCs w:val="21"/>
          <w:lang w:eastAsia="zh-CN"/>
        </w:rPr>
        <w:t>Tx</w:t>
      </w:r>
      <w:proofErr w:type="spellEnd"/>
      <w:r w:rsidRPr="002602B8">
        <w:rPr>
          <w:rFonts w:eastAsiaTheme="minorEastAsia" w:hint="eastAsia"/>
          <w:sz w:val="21"/>
          <w:szCs w:val="21"/>
          <w:lang w:eastAsia="zh-CN"/>
        </w:rPr>
        <w:t xml:space="preserve"> chain is shorter</w:t>
      </w:r>
      <w:r w:rsidRPr="002602B8">
        <w:rPr>
          <w:rFonts w:hint="eastAsia"/>
          <w:sz w:val="21"/>
          <w:szCs w:val="21"/>
          <w:lang w:eastAsia="zh-CN"/>
        </w:rPr>
        <w:t>.</w:t>
      </w:r>
      <w:r w:rsidRPr="002602B8">
        <w:rPr>
          <w:rFonts w:eastAsiaTheme="minorEastAsia" w:hint="eastAsia"/>
          <w:sz w:val="21"/>
          <w:szCs w:val="21"/>
          <w:lang w:val="en-US" w:eastAsia="zh-CN"/>
        </w:rPr>
        <w:t xml:space="preserve"> </w:t>
      </w:r>
      <w:r>
        <w:rPr>
          <w:rFonts w:eastAsiaTheme="minorEastAsia" w:hint="eastAsia"/>
          <w:sz w:val="21"/>
          <w:szCs w:val="21"/>
          <w:lang w:val="en-US" w:eastAsia="zh-CN"/>
        </w:rPr>
        <w:t>(vivo)</w:t>
      </w:r>
    </w:p>
    <w:p w14:paraId="027602D6" w14:textId="77777777" w:rsidR="00BF2153" w:rsidRDefault="00BF2153" w:rsidP="00BF2153">
      <w:pPr>
        <w:pStyle w:val="afc"/>
        <w:numPr>
          <w:ilvl w:val="0"/>
          <w:numId w:val="3"/>
        </w:numPr>
        <w:overflowPunct/>
        <w:autoSpaceDE/>
        <w:autoSpaceDN/>
        <w:adjustRightInd/>
        <w:snapToGrid w:val="0"/>
        <w:spacing w:after="120"/>
        <w:ind w:left="284" w:firstLineChars="0" w:hanging="284"/>
        <w:textAlignment w:val="auto"/>
        <w:rPr>
          <w:rFonts w:eastAsia="宋体" w:hint="eastAsia"/>
          <w:b/>
          <w:sz w:val="21"/>
          <w:szCs w:val="21"/>
          <w:lang w:eastAsia="zh-CN"/>
        </w:rPr>
      </w:pPr>
      <w:r>
        <w:rPr>
          <w:rFonts w:eastAsia="宋体" w:hint="eastAsia"/>
          <w:b/>
          <w:sz w:val="21"/>
          <w:szCs w:val="21"/>
          <w:lang w:eastAsia="zh-CN"/>
        </w:rPr>
        <w:t>Recommended WF:</w:t>
      </w:r>
    </w:p>
    <w:p w14:paraId="04577F99" w14:textId="007F7734" w:rsidR="00BF2153" w:rsidRPr="005B6B48" w:rsidRDefault="00BF2153" w:rsidP="00BF215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rFonts w:hint="eastAsia"/>
          <w:bCs/>
          <w:sz w:val="21"/>
          <w:szCs w:val="21"/>
          <w:lang w:val="en-US" w:eastAsia="zh-CN"/>
        </w:rPr>
        <w:t>Is option 1 agreeable?</w:t>
      </w:r>
    </w:p>
    <w:p w14:paraId="7B95EFC5" w14:textId="77777777" w:rsidR="00E47AD4" w:rsidRDefault="00E47AD4">
      <w:pPr>
        <w:rPr>
          <w:color w:val="0070C0"/>
          <w:lang w:val="en-US" w:eastAsia="zh-CN"/>
        </w:rPr>
      </w:pPr>
    </w:p>
    <w:p w14:paraId="421C5732" w14:textId="77777777" w:rsidR="00E47AD4" w:rsidRDefault="001C468E">
      <w:pPr>
        <w:pStyle w:val="1"/>
        <w:rPr>
          <w:lang w:eastAsia="ja-JP"/>
        </w:rPr>
      </w:pPr>
      <w:r>
        <w:rPr>
          <w:lang w:eastAsia="ja-JP"/>
        </w:rPr>
        <w:t xml:space="preserve">Topic #2: </w:t>
      </w:r>
      <w:r>
        <w:rPr>
          <w:rFonts w:hint="eastAsia"/>
          <w:lang w:eastAsia="zh-CN"/>
        </w:rPr>
        <w:t xml:space="preserve">Tx switching with </w:t>
      </w:r>
      <w:r>
        <w:rPr>
          <w:lang w:eastAsia="zh-CN"/>
        </w:rPr>
        <w:t>dual TAGs</w:t>
      </w:r>
    </w:p>
    <w:p w14:paraId="5449F21A" w14:textId="77777777" w:rsidR="00E47AD4" w:rsidRDefault="001C468E">
      <w:pPr>
        <w:pStyle w:val="2"/>
      </w:pPr>
      <w:r>
        <w:rPr>
          <w:rFonts w:hint="eastAsia"/>
        </w:rPr>
        <w:t>Companies</w:t>
      </w:r>
      <w:r>
        <w:t>’ contributions summary</w:t>
      </w:r>
    </w:p>
    <w:tbl>
      <w:tblPr>
        <w:tblStyle w:val="af3"/>
        <w:tblW w:w="0" w:type="auto"/>
        <w:tblInd w:w="-176" w:type="dxa"/>
        <w:tblLayout w:type="fixed"/>
        <w:tblLook w:val="04A0" w:firstRow="1" w:lastRow="0" w:firstColumn="1" w:lastColumn="0" w:noHBand="0" w:noVBand="1"/>
      </w:tblPr>
      <w:tblGrid>
        <w:gridCol w:w="1135"/>
        <w:gridCol w:w="1417"/>
        <w:gridCol w:w="7481"/>
      </w:tblGrid>
      <w:tr w:rsidR="00855383" w:rsidRPr="00B9677C" w14:paraId="13D1DA4E" w14:textId="77777777" w:rsidTr="00BE2C98">
        <w:trPr>
          <w:trHeight w:val="549"/>
        </w:trPr>
        <w:tc>
          <w:tcPr>
            <w:tcW w:w="1135" w:type="dxa"/>
            <w:vAlign w:val="center"/>
          </w:tcPr>
          <w:p w14:paraId="0E9B2DD6" w14:textId="77777777" w:rsidR="00855383" w:rsidRPr="00B9677C" w:rsidRDefault="00855383" w:rsidP="00B9677C">
            <w:pPr>
              <w:snapToGrid w:val="0"/>
              <w:spacing w:before="60" w:after="60"/>
              <w:rPr>
                <w:b/>
                <w:bCs/>
                <w:sz w:val="21"/>
                <w:szCs w:val="21"/>
              </w:rPr>
            </w:pPr>
            <w:r w:rsidRPr="00B9677C">
              <w:rPr>
                <w:b/>
                <w:bCs/>
                <w:sz w:val="21"/>
                <w:szCs w:val="21"/>
              </w:rPr>
              <w:t>T-doc number</w:t>
            </w:r>
          </w:p>
        </w:tc>
        <w:tc>
          <w:tcPr>
            <w:tcW w:w="1417" w:type="dxa"/>
            <w:vAlign w:val="center"/>
          </w:tcPr>
          <w:p w14:paraId="723A124D" w14:textId="77777777" w:rsidR="00855383" w:rsidRPr="00B9677C" w:rsidRDefault="00855383" w:rsidP="00B9677C">
            <w:pPr>
              <w:snapToGrid w:val="0"/>
              <w:spacing w:before="60" w:after="60"/>
              <w:rPr>
                <w:b/>
                <w:bCs/>
                <w:sz w:val="21"/>
                <w:szCs w:val="21"/>
              </w:rPr>
            </w:pPr>
            <w:r w:rsidRPr="00B9677C">
              <w:rPr>
                <w:b/>
                <w:bCs/>
                <w:sz w:val="21"/>
                <w:szCs w:val="21"/>
              </w:rPr>
              <w:t>Company</w:t>
            </w:r>
          </w:p>
        </w:tc>
        <w:tc>
          <w:tcPr>
            <w:tcW w:w="7481" w:type="dxa"/>
            <w:vAlign w:val="center"/>
          </w:tcPr>
          <w:p w14:paraId="38DD1094" w14:textId="77777777" w:rsidR="00855383" w:rsidRPr="00B9677C" w:rsidRDefault="00855383" w:rsidP="00B9677C">
            <w:pPr>
              <w:snapToGrid w:val="0"/>
              <w:spacing w:before="60" w:after="60"/>
              <w:rPr>
                <w:b/>
                <w:bCs/>
                <w:sz w:val="21"/>
                <w:szCs w:val="21"/>
              </w:rPr>
            </w:pPr>
            <w:r w:rsidRPr="00B9677C">
              <w:rPr>
                <w:b/>
                <w:bCs/>
                <w:sz w:val="21"/>
                <w:szCs w:val="21"/>
              </w:rPr>
              <w:t>Proposals / Observations</w:t>
            </w:r>
          </w:p>
        </w:tc>
      </w:tr>
      <w:tr w:rsidR="00855383" w:rsidRPr="00B9677C" w14:paraId="73E5DA64" w14:textId="77777777" w:rsidTr="00BE2C98">
        <w:trPr>
          <w:trHeight w:val="468"/>
        </w:trPr>
        <w:tc>
          <w:tcPr>
            <w:tcW w:w="1135" w:type="dxa"/>
            <w:vAlign w:val="center"/>
          </w:tcPr>
          <w:p w14:paraId="74B0A252" w14:textId="77777777" w:rsidR="00855383" w:rsidRPr="00B9677C" w:rsidRDefault="00855383" w:rsidP="00B9677C">
            <w:pPr>
              <w:snapToGrid w:val="0"/>
              <w:spacing w:before="60" w:after="60"/>
              <w:jc w:val="both"/>
              <w:rPr>
                <w:sz w:val="21"/>
                <w:szCs w:val="21"/>
              </w:rPr>
            </w:pPr>
            <w:r w:rsidRPr="00B9677C">
              <w:rPr>
                <w:sz w:val="21"/>
                <w:szCs w:val="21"/>
              </w:rPr>
              <w:t>R4-2307158</w:t>
            </w:r>
          </w:p>
        </w:tc>
        <w:tc>
          <w:tcPr>
            <w:tcW w:w="1417" w:type="dxa"/>
            <w:vAlign w:val="center"/>
          </w:tcPr>
          <w:p w14:paraId="375028A3" w14:textId="77777777" w:rsidR="00855383" w:rsidRPr="00B9677C" w:rsidRDefault="00855383" w:rsidP="00B9677C">
            <w:pPr>
              <w:snapToGrid w:val="0"/>
              <w:spacing w:before="60" w:after="60"/>
              <w:jc w:val="both"/>
              <w:rPr>
                <w:sz w:val="21"/>
                <w:szCs w:val="21"/>
              </w:rPr>
            </w:pPr>
            <w:r w:rsidRPr="00B9677C">
              <w:rPr>
                <w:sz w:val="21"/>
                <w:szCs w:val="21"/>
              </w:rPr>
              <w:t xml:space="preserve">Huawei, </w:t>
            </w:r>
            <w:proofErr w:type="spellStart"/>
            <w:r w:rsidRPr="00B9677C">
              <w:rPr>
                <w:sz w:val="21"/>
                <w:szCs w:val="21"/>
              </w:rPr>
              <w:t>HiSilicon</w:t>
            </w:r>
            <w:proofErr w:type="spellEnd"/>
          </w:p>
        </w:tc>
        <w:tc>
          <w:tcPr>
            <w:tcW w:w="7481" w:type="dxa"/>
            <w:vAlign w:val="center"/>
          </w:tcPr>
          <w:p w14:paraId="5BAFCF29" w14:textId="77777777" w:rsidR="00855383" w:rsidRPr="00B9677C" w:rsidRDefault="00855383" w:rsidP="00B9677C">
            <w:pPr>
              <w:snapToGrid w:val="0"/>
              <w:spacing w:before="60" w:after="60"/>
              <w:jc w:val="both"/>
              <w:rPr>
                <w:rFonts w:eastAsiaTheme="minorEastAsia"/>
                <w:sz w:val="21"/>
                <w:szCs w:val="21"/>
                <w:lang w:eastAsia="zh-CN"/>
              </w:rPr>
            </w:pPr>
            <w:r w:rsidRPr="00B9677C">
              <w:rPr>
                <w:sz w:val="21"/>
                <w:szCs w:val="21"/>
              </w:rPr>
              <w:t>Discussion on Multi-carrier enhancements with multiple TAG</w:t>
            </w:r>
          </w:p>
          <w:p w14:paraId="02AB4179" w14:textId="77777777" w:rsidR="00855383" w:rsidRPr="00B9677C" w:rsidRDefault="00855383" w:rsidP="00B9677C">
            <w:pPr>
              <w:snapToGrid w:val="0"/>
              <w:spacing w:before="60" w:after="60"/>
              <w:rPr>
                <w:sz w:val="21"/>
                <w:szCs w:val="21"/>
              </w:rPr>
            </w:pPr>
            <w:r w:rsidRPr="00B9677C">
              <w:rPr>
                <w:sz w:val="21"/>
                <w:szCs w:val="21"/>
              </w:rPr>
              <w:fldChar w:fldCharType="begin"/>
            </w:r>
            <w:r w:rsidRPr="00B9677C">
              <w:rPr>
                <w:sz w:val="21"/>
                <w:szCs w:val="21"/>
              </w:rPr>
              <w:instrText xml:space="preserve"> REF _Ref130823312 \h  \* MERGEFORMAT </w:instrText>
            </w:r>
            <w:r w:rsidRPr="00B9677C">
              <w:rPr>
                <w:sz w:val="21"/>
                <w:szCs w:val="21"/>
              </w:rPr>
            </w:r>
            <w:r w:rsidRPr="00B9677C">
              <w:rPr>
                <w:sz w:val="21"/>
                <w:szCs w:val="21"/>
              </w:rPr>
              <w:fldChar w:fldCharType="separate"/>
            </w:r>
            <w:r w:rsidRPr="00B9677C">
              <w:rPr>
                <w:sz w:val="21"/>
                <w:szCs w:val="21"/>
              </w:rPr>
              <w:t xml:space="preserve">Observation </w:t>
            </w:r>
            <w:r w:rsidRPr="00B9677C">
              <w:rPr>
                <w:noProof/>
                <w:sz w:val="21"/>
                <w:szCs w:val="21"/>
              </w:rPr>
              <w:t>1</w:t>
            </w:r>
            <w:r w:rsidRPr="00B9677C">
              <w:rPr>
                <w:sz w:val="21"/>
                <w:szCs w:val="21"/>
              </w:rPr>
              <w:t xml:space="preserve">: Time mask is not applicable when </w:t>
            </w:r>
            <w:proofErr w:type="spellStart"/>
            <w:r w:rsidRPr="00B9677C">
              <w:rPr>
                <w:sz w:val="21"/>
                <w:szCs w:val="21"/>
              </w:rPr>
              <w:t>gNB</w:t>
            </w:r>
            <w:proofErr w:type="spellEnd"/>
            <w:r w:rsidRPr="00B9677C">
              <w:rPr>
                <w:sz w:val="21"/>
                <w:szCs w:val="21"/>
              </w:rPr>
              <w:t xml:space="preserve"> provides sufficient time between the end of the UL transmission on the switch-from carrier and the start of the UL transmission on the switch-to carrier that is longer than the switching period, since no transmission is affected and the RRC configuration of </w:t>
            </w:r>
            <w:proofErr w:type="spellStart"/>
            <w:r w:rsidRPr="00B9677C">
              <w:rPr>
                <w:sz w:val="21"/>
                <w:szCs w:val="21"/>
              </w:rPr>
              <w:t>uplinkTxSwitchingPeriodLocation</w:t>
            </w:r>
            <w:proofErr w:type="spellEnd"/>
            <w:r w:rsidRPr="00B9677C">
              <w:rPr>
                <w:sz w:val="21"/>
                <w:szCs w:val="21"/>
              </w:rPr>
              <w:t xml:space="preserve"> does not take effect.</w:t>
            </w:r>
            <w:r w:rsidRPr="00B9677C">
              <w:rPr>
                <w:sz w:val="21"/>
                <w:szCs w:val="21"/>
              </w:rPr>
              <w:fldChar w:fldCharType="end"/>
            </w:r>
          </w:p>
          <w:p w14:paraId="7EFB6FCF" w14:textId="77777777" w:rsidR="00855383" w:rsidRPr="00B9677C" w:rsidRDefault="00855383" w:rsidP="00B9677C">
            <w:pPr>
              <w:snapToGrid w:val="0"/>
              <w:spacing w:before="60" w:after="60"/>
              <w:rPr>
                <w:sz w:val="21"/>
                <w:szCs w:val="21"/>
              </w:rPr>
            </w:pPr>
            <w:r w:rsidRPr="00B9677C">
              <w:rPr>
                <w:sz w:val="21"/>
                <w:szCs w:val="21"/>
              </w:rPr>
              <w:fldChar w:fldCharType="begin"/>
            </w:r>
            <w:r w:rsidRPr="00B9677C">
              <w:rPr>
                <w:sz w:val="21"/>
                <w:szCs w:val="21"/>
              </w:rPr>
              <w:instrText xml:space="preserve"> REF _Ref130823322 \h  \* MERGEFORMAT </w:instrText>
            </w:r>
            <w:r w:rsidRPr="00B9677C">
              <w:rPr>
                <w:sz w:val="21"/>
                <w:szCs w:val="21"/>
              </w:rPr>
            </w:r>
            <w:r w:rsidRPr="00B9677C">
              <w:rPr>
                <w:sz w:val="21"/>
                <w:szCs w:val="21"/>
              </w:rPr>
              <w:fldChar w:fldCharType="separate"/>
            </w:r>
            <w:r w:rsidRPr="00B9677C">
              <w:rPr>
                <w:sz w:val="21"/>
                <w:szCs w:val="21"/>
              </w:rPr>
              <w:t xml:space="preserve">Observation </w:t>
            </w:r>
            <w:r w:rsidRPr="00B9677C">
              <w:rPr>
                <w:noProof/>
                <w:sz w:val="21"/>
                <w:szCs w:val="21"/>
              </w:rPr>
              <w:t>2</w:t>
            </w:r>
            <w:r w:rsidRPr="00B9677C">
              <w:rPr>
                <w:sz w:val="21"/>
                <w:szCs w:val="21"/>
              </w:rPr>
              <w:t>: The introduction of T</w:t>
            </w:r>
            <w:r w:rsidRPr="00B9677C">
              <w:rPr>
                <w:sz w:val="21"/>
                <w:szCs w:val="21"/>
                <w:vertAlign w:val="subscript"/>
              </w:rPr>
              <w:t xml:space="preserve">0 </w:t>
            </w:r>
            <w:r w:rsidRPr="00B9677C">
              <w:rPr>
                <w:sz w:val="21"/>
                <w:szCs w:val="21"/>
              </w:rPr>
              <w:t>is to avoid twisted-order scheduling. And T</w:t>
            </w:r>
            <w:r w:rsidRPr="00B9677C">
              <w:rPr>
                <w:sz w:val="21"/>
                <w:szCs w:val="21"/>
                <w:vertAlign w:val="subscript"/>
              </w:rPr>
              <w:t xml:space="preserve">0 </w:t>
            </w:r>
            <w:r w:rsidRPr="00B9677C">
              <w:rPr>
                <w:sz w:val="21"/>
                <w:szCs w:val="21"/>
              </w:rPr>
              <w:t>represents the starting symbol of the scheduled or configured PUSCH transmission.</w:t>
            </w:r>
            <w:r w:rsidRPr="00B9677C">
              <w:rPr>
                <w:sz w:val="21"/>
                <w:szCs w:val="21"/>
              </w:rPr>
              <w:fldChar w:fldCharType="end"/>
            </w:r>
          </w:p>
          <w:p w14:paraId="0EFD4287" w14:textId="77777777" w:rsidR="00855383" w:rsidRPr="00B9677C" w:rsidRDefault="00855383" w:rsidP="00B9677C">
            <w:pPr>
              <w:snapToGrid w:val="0"/>
              <w:spacing w:before="60" w:after="60"/>
              <w:rPr>
                <w:sz w:val="21"/>
                <w:szCs w:val="21"/>
              </w:rPr>
            </w:pPr>
            <w:r w:rsidRPr="00B9677C">
              <w:rPr>
                <w:sz w:val="21"/>
                <w:szCs w:val="21"/>
              </w:rPr>
              <w:fldChar w:fldCharType="begin"/>
            </w:r>
            <w:r w:rsidRPr="00B9677C">
              <w:rPr>
                <w:sz w:val="21"/>
                <w:szCs w:val="21"/>
              </w:rPr>
              <w:instrText xml:space="preserve"> REF _Ref130823345 \h  \* MERGEFORMAT </w:instrText>
            </w:r>
            <w:r w:rsidRPr="00B9677C">
              <w:rPr>
                <w:sz w:val="21"/>
                <w:szCs w:val="21"/>
              </w:rPr>
            </w:r>
            <w:r w:rsidRPr="00B9677C">
              <w:rPr>
                <w:sz w:val="21"/>
                <w:szCs w:val="21"/>
              </w:rPr>
              <w:fldChar w:fldCharType="separate"/>
            </w:r>
            <w:r w:rsidRPr="00B9677C">
              <w:rPr>
                <w:sz w:val="21"/>
                <w:szCs w:val="21"/>
              </w:rPr>
              <w:t xml:space="preserve">Observation </w:t>
            </w:r>
            <w:r w:rsidRPr="00B9677C">
              <w:rPr>
                <w:noProof/>
                <w:sz w:val="21"/>
                <w:szCs w:val="21"/>
              </w:rPr>
              <w:t>3</w:t>
            </w:r>
            <w:r w:rsidRPr="00B9677C">
              <w:rPr>
                <w:sz w:val="21"/>
                <w:szCs w:val="21"/>
              </w:rPr>
              <w:t>: When the time of no UL transmission allocated is longer than the switching period, fixed time domain location of switching period would cause backward compatibility issue and sacrifice the flexibility of the UE.</w:t>
            </w:r>
            <w:r w:rsidRPr="00B9677C">
              <w:rPr>
                <w:sz w:val="21"/>
                <w:szCs w:val="21"/>
              </w:rPr>
              <w:fldChar w:fldCharType="end"/>
            </w:r>
          </w:p>
          <w:p w14:paraId="24EDF5DC" w14:textId="77777777" w:rsidR="00855383" w:rsidRPr="00B9677C" w:rsidRDefault="00855383" w:rsidP="00B9677C">
            <w:pPr>
              <w:snapToGrid w:val="0"/>
              <w:spacing w:before="60" w:after="60"/>
              <w:rPr>
                <w:sz w:val="21"/>
                <w:szCs w:val="21"/>
              </w:rPr>
            </w:pPr>
            <w:r w:rsidRPr="00B9677C">
              <w:rPr>
                <w:sz w:val="21"/>
                <w:szCs w:val="21"/>
              </w:rPr>
              <w:fldChar w:fldCharType="begin"/>
            </w:r>
            <w:r w:rsidRPr="00B9677C">
              <w:rPr>
                <w:sz w:val="21"/>
                <w:szCs w:val="21"/>
              </w:rPr>
              <w:instrText xml:space="preserve"> REF _Ref130823351 \h  \* MERGEFORMAT </w:instrText>
            </w:r>
            <w:r w:rsidRPr="00B9677C">
              <w:rPr>
                <w:sz w:val="21"/>
                <w:szCs w:val="21"/>
              </w:rPr>
            </w:r>
            <w:r w:rsidRPr="00B9677C">
              <w:rPr>
                <w:sz w:val="21"/>
                <w:szCs w:val="21"/>
              </w:rPr>
              <w:fldChar w:fldCharType="separate"/>
            </w:r>
            <w:r w:rsidRPr="00B9677C">
              <w:rPr>
                <w:sz w:val="21"/>
                <w:szCs w:val="21"/>
              </w:rPr>
              <w:t xml:space="preserve">Observation </w:t>
            </w:r>
            <w:r w:rsidRPr="00B9677C">
              <w:rPr>
                <w:noProof/>
                <w:sz w:val="21"/>
                <w:szCs w:val="21"/>
              </w:rPr>
              <w:t>4</w:t>
            </w:r>
            <w:r w:rsidRPr="00B9677C">
              <w:rPr>
                <w:sz w:val="21"/>
                <w:szCs w:val="21"/>
              </w:rPr>
              <w:t>: When the time of no UL transmission allocated is shorter than the switching period, and the switching period location is configured on the switch-to band, fixed time domain location of switching period is conflict with the RRC configuration.</w:t>
            </w:r>
            <w:r w:rsidRPr="00B9677C">
              <w:rPr>
                <w:sz w:val="21"/>
                <w:szCs w:val="21"/>
              </w:rPr>
              <w:fldChar w:fldCharType="end"/>
            </w:r>
          </w:p>
          <w:p w14:paraId="57FDB0F8" w14:textId="77777777" w:rsidR="00855383" w:rsidRPr="00B9677C" w:rsidRDefault="00855383" w:rsidP="00B9677C">
            <w:pPr>
              <w:snapToGrid w:val="0"/>
              <w:spacing w:before="60" w:after="60"/>
              <w:rPr>
                <w:sz w:val="21"/>
                <w:szCs w:val="21"/>
              </w:rPr>
            </w:pPr>
            <w:r w:rsidRPr="00B9677C">
              <w:rPr>
                <w:sz w:val="21"/>
                <w:szCs w:val="21"/>
              </w:rPr>
              <w:fldChar w:fldCharType="begin"/>
            </w:r>
            <w:r w:rsidRPr="00B9677C">
              <w:rPr>
                <w:sz w:val="21"/>
                <w:szCs w:val="21"/>
              </w:rPr>
              <w:instrText xml:space="preserve"> REF _Ref130823361 \h  \* MERGEFORMAT </w:instrText>
            </w:r>
            <w:r w:rsidRPr="00B9677C">
              <w:rPr>
                <w:sz w:val="21"/>
                <w:szCs w:val="21"/>
              </w:rPr>
            </w:r>
            <w:r w:rsidRPr="00B9677C">
              <w:rPr>
                <w:sz w:val="21"/>
                <w:szCs w:val="21"/>
              </w:rPr>
              <w:fldChar w:fldCharType="separate"/>
            </w:r>
            <w:r w:rsidRPr="00B9677C">
              <w:rPr>
                <w:sz w:val="21"/>
                <w:szCs w:val="21"/>
              </w:rPr>
              <w:t xml:space="preserve">Observation </w:t>
            </w:r>
            <w:r w:rsidRPr="00B9677C">
              <w:rPr>
                <w:noProof/>
                <w:sz w:val="21"/>
                <w:szCs w:val="21"/>
              </w:rPr>
              <w:t>5</w:t>
            </w:r>
            <w:r w:rsidRPr="00B9677C">
              <w:rPr>
                <w:sz w:val="21"/>
                <w:szCs w:val="21"/>
              </w:rPr>
              <w:t xml:space="preserve">: RAN5 specified the test procedure according to the time mask in RAN4 spec that </w:t>
            </w:r>
            <w:r w:rsidRPr="00B9677C">
              <w:rPr>
                <w:sz w:val="21"/>
                <w:szCs w:val="21"/>
              </w:rPr>
              <w:tab/>
              <w:t>‘Measure the output power of UE PUSCH transmission for carrier 1 during slot n-1 excluding a transient period of 10 µs and a Switching period X µs in the end of slot n-1’.</w:t>
            </w:r>
            <w:r w:rsidRPr="00B9677C">
              <w:rPr>
                <w:sz w:val="21"/>
                <w:szCs w:val="21"/>
              </w:rPr>
              <w:fldChar w:fldCharType="end"/>
            </w:r>
          </w:p>
          <w:p w14:paraId="3A7AEED7" w14:textId="77777777" w:rsidR="00855383" w:rsidRPr="00B9677C" w:rsidRDefault="00855383" w:rsidP="00B9677C">
            <w:pPr>
              <w:snapToGrid w:val="0"/>
              <w:spacing w:before="60" w:after="60"/>
              <w:rPr>
                <w:sz w:val="21"/>
                <w:szCs w:val="21"/>
              </w:rPr>
            </w:pPr>
            <w:r w:rsidRPr="00B9677C">
              <w:rPr>
                <w:sz w:val="21"/>
                <w:szCs w:val="21"/>
              </w:rPr>
              <w:fldChar w:fldCharType="begin"/>
            </w:r>
            <w:r w:rsidRPr="00B9677C">
              <w:rPr>
                <w:sz w:val="21"/>
                <w:szCs w:val="21"/>
              </w:rPr>
              <w:instrText xml:space="preserve"> REF _Ref130823369 \h  \* MERGEFORMAT </w:instrText>
            </w:r>
            <w:r w:rsidRPr="00B9677C">
              <w:rPr>
                <w:sz w:val="21"/>
                <w:szCs w:val="21"/>
              </w:rPr>
            </w:r>
            <w:r w:rsidRPr="00B9677C">
              <w:rPr>
                <w:sz w:val="21"/>
                <w:szCs w:val="21"/>
              </w:rPr>
              <w:fldChar w:fldCharType="separate"/>
            </w:r>
            <w:r w:rsidRPr="00B9677C">
              <w:rPr>
                <w:sz w:val="21"/>
                <w:szCs w:val="21"/>
              </w:rPr>
              <w:t xml:space="preserve">Observation </w:t>
            </w:r>
            <w:r w:rsidRPr="00B9677C">
              <w:rPr>
                <w:noProof/>
                <w:sz w:val="21"/>
                <w:szCs w:val="21"/>
              </w:rPr>
              <w:t>6</w:t>
            </w:r>
            <w:r w:rsidRPr="00B9677C">
              <w:rPr>
                <w:sz w:val="21"/>
                <w:szCs w:val="21"/>
              </w:rPr>
              <w:t>: Time mask is not used to specify the network scheduling restriction.</w:t>
            </w:r>
            <w:r w:rsidRPr="00B9677C">
              <w:rPr>
                <w:sz w:val="21"/>
                <w:szCs w:val="21"/>
              </w:rPr>
              <w:fldChar w:fldCharType="end"/>
            </w:r>
          </w:p>
          <w:p w14:paraId="1929724B" w14:textId="77777777" w:rsidR="00855383" w:rsidRPr="00B9677C" w:rsidRDefault="00855383" w:rsidP="00B9677C">
            <w:pPr>
              <w:snapToGrid w:val="0"/>
              <w:spacing w:before="60" w:after="60"/>
              <w:rPr>
                <w:sz w:val="21"/>
                <w:szCs w:val="21"/>
              </w:rPr>
            </w:pPr>
            <w:r w:rsidRPr="00B9677C">
              <w:rPr>
                <w:sz w:val="21"/>
                <w:szCs w:val="21"/>
              </w:rPr>
              <w:fldChar w:fldCharType="begin"/>
            </w:r>
            <w:r w:rsidRPr="00B9677C">
              <w:rPr>
                <w:sz w:val="21"/>
                <w:szCs w:val="21"/>
              </w:rPr>
              <w:instrText xml:space="preserve"> REF _Ref130823376 \h  \* MERGEFORMAT </w:instrText>
            </w:r>
            <w:r w:rsidRPr="00B9677C">
              <w:rPr>
                <w:sz w:val="21"/>
                <w:szCs w:val="21"/>
              </w:rPr>
            </w:r>
            <w:r w:rsidRPr="00B9677C">
              <w:rPr>
                <w:sz w:val="21"/>
                <w:szCs w:val="21"/>
              </w:rPr>
              <w:fldChar w:fldCharType="separate"/>
            </w:r>
            <w:r w:rsidRPr="00B9677C">
              <w:rPr>
                <w:sz w:val="21"/>
                <w:szCs w:val="21"/>
              </w:rPr>
              <w:t xml:space="preserve">Proposal </w:t>
            </w:r>
            <w:r w:rsidRPr="00B9677C">
              <w:rPr>
                <w:noProof/>
                <w:sz w:val="21"/>
                <w:szCs w:val="21"/>
              </w:rPr>
              <w:t>1</w:t>
            </w:r>
            <w:r w:rsidRPr="00B9677C">
              <w:rPr>
                <w:sz w:val="21"/>
                <w:szCs w:val="21"/>
              </w:rPr>
              <w:t>: In 2-TAG, the time mask may not be modified due to the scheduling restriction.</w:t>
            </w:r>
            <w:r w:rsidRPr="00B9677C">
              <w:rPr>
                <w:sz w:val="21"/>
                <w:szCs w:val="21"/>
              </w:rPr>
              <w:fldChar w:fldCharType="end"/>
            </w:r>
          </w:p>
          <w:p w14:paraId="661265F6" w14:textId="77777777" w:rsidR="00855383" w:rsidRPr="00B9677C" w:rsidRDefault="00855383" w:rsidP="00B9677C">
            <w:pPr>
              <w:snapToGrid w:val="0"/>
              <w:spacing w:before="60" w:after="60"/>
              <w:rPr>
                <w:sz w:val="21"/>
                <w:szCs w:val="21"/>
              </w:rPr>
            </w:pPr>
            <w:r w:rsidRPr="00B9677C">
              <w:rPr>
                <w:sz w:val="21"/>
                <w:szCs w:val="21"/>
              </w:rPr>
              <w:fldChar w:fldCharType="begin"/>
            </w:r>
            <w:r w:rsidRPr="00B9677C">
              <w:rPr>
                <w:sz w:val="21"/>
                <w:szCs w:val="21"/>
              </w:rPr>
              <w:instrText xml:space="preserve"> REF _Ref132056036 \h  \* MERGEFORMAT </w:instrText>
            </w:r>
            <w:r w:rsidRPr="00B9677C">
              <w:rPr>
                <w:sz w:val="21"/>
                <w:szCs w:val="21"/>
              </w:rPr>
            </w:r>
            <w:r w:rsidRPr="00B9677C">
              <w:rPr>
                <w:sz w:val="21"/>
                <w:szCs w:val="21"/>
              </w:rPr>
              <w:fldChar w:fldCharType="separate"/>
            </w:r>
            <w:r w:rsidRPr="00B9677C">
              <w:rPr>
                <w:sz w:val="21"/>
                <w:szCs w:val="21"/>
              </w:rPr>
              <w:t xml:space="preserve">Proposal </w:t>
            </w:r>
            <w:r w:rsidRPr="00B9677C">
              <w:rPr>
                <w:noProof/>
                <w:sz w:val="21"/>
                <w:szCs w:val="21"/>
              </w:rPr>
              <w:t>2</w:t>
            </w:r>
            <w:r w:rsidRPr="00B9677C">
              <w:rPr>
                <w:sz w:val="21"/>
                <w:szCs w:val="21"/>
              </w:rPr>
              <w:t xml:space="preserve">: For the case of </w:t>
            </w:r>
            <w:proofErr w:type="spellStart"/>
            <w:r w:rsidRPr="00B9677C">
              <w:rPr>
                <w:sz w:val="21"/>
                <w:szCs w:val="21"/>
              </w:rPr>
              <w:t>Tx</w:t>
            </w:r>
            <w:proofErr w:type="spellEnd"/>
            <w:r w:rsidRPr="00B9677C">
              <w:rPr>
                <w:sz w:val="21"/>
                <w:szCs w:val="21"/>
              </w:rPr>
              <w:t xml:space="preserve"> switching with multi-TAG for the two uplink carriers, the UE is not expected to transmit PUCCH/PUSCH/SRS on OFDM </w:t>
            </w:r>
            <w:proofErr w:type="gramStart"/>
            <w:r w:rsidRPr="00B9677C">
              <w:rPr>
                <w:sz w:val="21"/>
                <w:szCs w:val="21"/>
              </w:rPr>
              <w:t>symbols that overlaps</w:t>
            </w:r>
            <w:proofErr w:type="gramEnd"/>
            <w:r w:rsidRPr="00B9677C">
              <w:rPr>
                <w:sz w:val="21"/>
                <w:szCs w:val="21"/>
              </w:rPr>
              <w:t xml:space="preserve"> with the switching period on both the carriers/bands.</w:t>
            </w:r>
            <w:r w:rsidRPr="00B9677C">
              <w:rPr>
                <w:sz w:val="21"/>
                <w:szCs w:val="21"/>
              </w:rPr>
              <w:fldChar w:fldCharType="end"/>
            </w:r>
          </w:p>
          <w:p w14:paraId="6ADE697A" w14:textId="77777777" w:rsidR="00855383" w:rsidRPr="00B9677C" w:rsidRDefault="00855383" w:rsidP="00B9677C">
            <w:pPr>
              <w:snapToGrid w:val="0"/>
              <w:spacing w:before="60" w:after="60"/>
              <w:rPr>
                <w:sz w:val="21"/>
                <w:szCs w:val="21"/>
              </w:rPr>
            </w:pPr>
            <w:r w:rsidRPr="00B9677C">
              <w:rPr>
                <w:sz w:val="21"/>
                <w:szCs w:val="21"/>
              </w:rPr>
              <w:fldChar w:fldCharType="begin"/>
            </w:r>
            <w:r w:rsidRPr="00B9677C">
              <w:rPr>
                <w:sz w:val="21"/>
                <w:szCs w:val="21"/>
              </w:rPr>
              <w:instrText xml:space="preserve"> REF _Ref130823379 \h  \* MERGEFORMAT </w:instrText>
            </w:r>
            <w:r w:rsidRPr="00B9677C">
              <w:rPr>
                <w:sz w:val="21"/>
                <w:szCs w:val="21"/>
              </w:rPr>
            </w:r>
            <w:r w:rsidRPr="00B9677C">
              <w:rPr>
                <w:sz w:val="21"/>
                <w:szCs w:val="21"/>
              </w:rPr>
              <w:fldChar w:fldCharType="separate"/>
            </w:r>
            <w:r w:rsidRPr="00B9677C">
              <w:rPr>
                <w:sz w:val="21"/>
                <w:szCs w:val="21"/>
              </w:rPr>
              <w:t xml:space="preserve">Proposal </w:t>
            </w:r>
            <w:r w:rsidRPr="00B9677C">
              <w:rPr>
                <w:noProof/>
                <w:sz w:val="21"/>
                <w:szCs w:val="21"/>
              </w:rPr>
              <w:t>3</w:t>
            </w:r>
            <w:r w:rsidRPr="00B9677C">
              <w:rPr>
                <w:sz w:val="21"/>
                <w:szCs w:val="21"/>
              </w:rPr>
              <w:t xml:space="preserve">: The standard impact from </w:t>
            </w:r>
            <w:proofErr w:type="spellStart"/>
            <w:r w:rsidRPr="00B9677C">
              <w:rPr>
                <w:sz w:val="21"/>
                <w:szCs w:val="21"/>
              </w:rPr>
              <w:t>Tx</w:t>
            </w:r>
            <w:proofErr w:type="spellEnd"/>
            <w:r w:rsidRPr="00B9677C">
              <w:rPr>
                <w:sz w:val="21"/>
                <w:szCs w:val="21"/>
              </w:rPr>
              <w:t xml:space="preserve"> switching in 2-TAG is:</w:t>
            </w:r>
            <w:r w:rsidRPr="00B9677C">
              <w:rPr>
                <w:sz w:val="21"/>
                <w:szCs w:val="21"/>
              </w:rPr>
              <w:fldChar w:fldCharType="end"/>
            </w:r>
          </w:p>
          <w:p w14:paraId="718168B9" w14:textId="77777777" w:rsidR="00855383" w:rsidRPr="00B9677C" w:rsidRDefault="00855383" w:rsidP="001A086A">
            <w:pPr>
              <w:pStyle w:val="a6"/>
              <w:numPr>
                <w:ilvl w:val="0"/>
                <w:numId w:val="10"/>
              </w:numPr>
              <w:snapToGrid w:val="0"/>
              <w:spacing w:before="60" w:after="60"/>
              <w:rPr>
                <w:b w:val="0"/>
                <w:sz w:val="21"/>
                <w:szCs w:val="21"/>
              </w:rPr>
            </w:pPr>
            <w:r w:rsidRPr="00B9677C">
              <w:rPr>
                <w:b w:val="0"/>
                <w:sz w:val="21"/>
                <w:szCs w:val="21"/>
              </w:rPr>
              <w:t xml:space="preserve">Option a: Scheduling restriction </w:t>
            </w:r>
          </w:p>
          <w:p w14:paraId="0C9B87B5" w14:textId="77777777" w:rsidR="00855383" w:rsidRPr="00B9677C" w:rsidRDefault="00855383" w:rsidP="00B9677C">
            <w:pPr>
              <w:pStyle w:val="a6"/>
              <w:snapToGrid w:val="0"/>
              <w:spacing w:before="60" w:after="60"/>
              <w:ind w:left="720"/>
              <w:rPr>
                <w:b w:val="0"/>
                <w:sz w:val="21"/>
                <w:szCs w:val="21"/>
              </w:rPr>
            </w:pPr>
            <w:r w:rsidRPr="00B9677C">
              <w:rPr>
                <w:b w:val="0"/>
                <w:sz w:val="21"/>
                <w:szCs w:val="21"/>
              </w:rPr>
              <w:t xml:space="preserve">The UE is not expected to transmit PUCCH/PUSCH/SRS on OFDM </w:t>
            </w:r>
            <w:proofErr w:type="gramStart"/>
            <w:r w:rsidRPr="00B9677C">
              <w:rPr>
                <w:b w:val="0"/>
                <w:sz w:val="21"/>
                <w:szCs w:val="21"/>
              </w:rPr>
              <w:t>symbols that overlaps</w:t>
            </w:r>
            <w:proofErr w:type="gramEnd"/>
            <w:r w:rsidRPr="00B9677C">
              <w:rPr>
                <w:b w:val="0"/>
                <w:sz w:val="21"/>
                <w:szCs w:val="21"/>
              </w:rPr>
              <w:t xml:space="preserve"> with the switching period on both the carriers/bands. </w:t>
            </w:r>
          </w:p>
          <w:p w14:paraId="1933D101" w14:textId="4D32479D" w:rsidR="00855383" w:rsidRPr="00B9677C" w:rsidRDefault="00855383" w:rsidP="001A086A">
            <w:pPr>
              <w:pStyle w:val="a6"/>
              <w:numPr>
                <w:ilvl w:val="0"/>
                <w:numId w:val="10"/>
              </w:numPr>
              <w:snapToGrid w:val="0"/>
              <w:spacing w:before="60" w:after="60"/>
              <w:rPr>
                <w:b w:val="0"/>
                <w:sz w:val="21"/>
                <w:szCs w:val="21"/>
              </w:rPr>
            </w:pPr>
            <w:r w:rsidRPr="00B9677C">
              <w:rPr>
                <w:b w:val="0"/>
                <w:sz w:val="21"/>
                <w:szCs w:val="21"/>
              </w:rPr>
              <w:t>Option b: The duration for UE omitting uplink transmission is switching period+1 symbol.</w:t>
            </w:r>
          </w:p>
        </w:tc>
      </w:tr>
      <w:tr w:rsidR="00855383" w:rsidRPr="00B9677C" w14:paraId="508E226C" w14:textId="77777777" w:rsidTr="00BE2C98">
        <w:trPr>
          <w:trHeight w:val="468"/>
        </w:trPr>
        <w:tc>
          <w:tcPr>
            <w:tcW w:w="1135" w:type="dxa"/>
            <w:vAlign w:val="center"/>
          </w:tcPr>
          <w:p w14:paraId="53F83606" w14:textId="77777777" w:rsidR="00855383" w:rsidRPr="00B9677C" w:rsidRDefault="00855383" w:rsidP="00B9677C">
            <w:pPr>
              <w:snapToGrid w:val="0"/>
              <w:spacing w:before="60" w:after="60"/>
              <w:jc w:val="both"/>
              <w:rPr>
                <w:sz w:val="21"/>
                <w:szCs w:val="21"/>
              </w:rPr>
            </w:pPr>
            <w:r w:rsidRPr="00B9677C">
              <w:rPr>
                <w:sz w:val="21"/>
                <w:szCs w:val="21"/>
              </w:rPr>
              <w:t>R4-2307159</w:t>
            </w:r>
          </w:p>
        </w:tc>
        <w:tc>
          <w:tcPr>
            <w:tcW w:w="1417" w:type="dxa"/>
            <w:vAlign w:val="center"/>
          </w:tcPr>
          <w:p w14:paraId="743D5C38" w14:textId="77777777" w:rsidR="00855383" w:rsidRPr="00B9677C" w:rsidRDefault="00855383" w:rsidP="00B9677C">
            <w:pPr>
              <w:snapToGrid w:val="0"/>
              <w:spacing w:before="60" w:after="60"/>
              <w:jc w:val="both"/>
              <w:rPr>
                <w:sz w:val="21"/>
                <w:szCs w:val="21"/>
              </w:rPr>
            </w:pPr>
            <w:r w:rsidRPr="00B9677C">
              <w:rPr>
                <w:sz w:val="21"/>
                <w:szCs w:val="21"/>
              </w:rPr>
              <w:t xml:space="preserve">Huawei, </w:t>
            </w:r>
            <w:proofErr w:type="spellStart"/>
            <w:r w:rsidRPr="00B9677C">
              <w:rPr>
                <w:sz w:val="21"/>
                <w:szCs w:val="21"/>
              </w:rPr>
              <w:t>HiSilicon</w:t>
            </w:r>
            <w:proofErr w:type="spellEnd"/>
            <w:r w:rsidRPr="00B9677C">
              <w:rPr>
                <w:sz w:val="21"/>
                <w:szCs w:val="21"/>
              </w:rPr>
              <w:t xml:space="preserve">, </w:t>
            </w:r>
            <w:proofErr w:type="spellStart"/>
            <w:r w:rsidRPr="00B9677C">
              <w:rPr>
                <w:sz w:val="21"/>
                <w:szCs w:val="21"/>
              </w:rPr>
              <w:t>Xiaomi</w:t>
            </w:r>
            <w:proofErr w:type="spellEnd"/>
          </w:p>
        </w:tc>
        <w:tc>
          <w:tcPr>
            <w:tcW w:w="7481" w:type="dxa"/>
            <w:vAlign w:val="center"/>
          </w:tcPr>
          <w:p w14:paraId="7107BA97" w14:textId="77777777" w:rsidR="00855383" w:rsidRPr="00B9677C" w:rsidRDefault="00855383" w:rsidP="00B9677C">
            <w:pPr>
              <w:snapToGrid w:val="0"/>
              <w:spacing w:before="60" w:after="60"/>
              <w:jc w:val="both"/>
              <w:rPr>
                <w:rFonts w:eastAsiaTheme="minorEastAsia"/>
                <w:sz w:val="21"/>
                <w:szCs w:val="21"/>
                <w:lang w:eastAsia="zh-CN"/>
              </w:rPr>
            </w:pPr>
            <w:proofErr w:type="spellStart"/>
            <w:r w:rsidRPr="00B9677C">
              <w:rPr>
                <w:sz w:val="21"/>
                <w:szCs w:val="21"/>
              </w:rPr>
              <w:t>draftCR</w:t>
            </w:r>
            <w:proofErr w:type="spellEnd"/>
            <w:r w:rsidRPr="00B9677C">
              <w:rPr>
                <w:sz w:val="21"/>
                <w:szCs w:val="21"/>
              </w:rPr>
              <w:t xml:space="preserve"> for 38.101-1 to clarify the time mask for switching with multiple TAGs</w:t>
            </w:r>
          </w:p>
        </w:tc>
      </w:tr>
      <w:tr w:rsidR="00855383" w:rsidRPr="00B9677C" w14:paraId="3028933B" w14:textId="77777777" w:rsidTr="00BE2C98">
        <w:trPr>
          <w:trHeight w:val="468"/>
        </w:trPr>
        <w:tc>
          <w:tcPr>
            <w:tcW w:w="1135" w:type="dxa"/>
            <w:vAlign w:val="center"/>
          </w:tcPr>
          <w:p w14:paraId="77CB74E7" w14:textId="77777777" w:rsidR="00855383" w:rsidRPr="00B9677C" w:rsidRDefault="00855383" w:rsidP="00B9677C">
            <w:pPr>
              <w:snapToGrid w:val="0"/>
              <w:spacing w:before="60" w:after="60"/>
              <w:jc w:val="both"/>
              <w:rPr>
                <w:sz w:val="21"/>
                <w:szCs w:val="21"/>
              </w:rPr>
            </w:pPr>
            <w:r w:rsidRPr="00B9677C">
              <w:rPr>
                <w:sz w:val="21"/>
                <w:szCs w:val="21"/>
              </w:rPr>
              <w:t>R4-2307743</w:t>
            </w:r>
          </w:p>
        </w:tc>
        <w:tc>
          <w:tcPr>
            <w:tcW w:w="1417" w:type="dxa"/>
            <w:vAlign w:val="center"/>
          </w:tcPr>
          <w:p w14:paraId="5350C2CB" w14:textId="77777777" w:rsidR="00855383" w:rsidRPr="00B9677C" w:rsidRDefault="00855383" w:rsidP="00B9677C">
            <w:pPr>
              <w:snapToGrid w:val="0"/>
              <w:spacing w:before="60" w:after="60"/>
              <w:jc w:val="both"/>
              <w:rPr>
                <w:sz w:val="21"/>
                <w:szCs w:val="21"/>
              </w:rPr>
            </w:pPr>
            <w:r w:rsidRPr="00B9677C">
              <w:rPr>
                <w:sz w:val="21"/>
                <w:szCs w:val="21"/>
              </w:rPr>
              <w:t>Ericsson</w:t>
            </w:r>
          </w:p>
        </w:tc>
        <w:tc>
          <w:tcPr>
            <w:tcW w:w="7481" w:type="dxa"/>
            <w:vAlign w:val="center"/>
          </w:tcPr>
          <w:p w14:paraId="64B4A60D" w14:textId="77777777" w:rsidR="00855383" w:rsidRPr="00B9677C" w:rsidRDefault="00855383" w:rsidP="00B9677C">
            <w:pPr>
              <w:snapToGrid w:val="0"/>
              <w:spacing w:before="60" w:after="60"/>
              <w:jc w:val="both"/>
              <w:rPr>
                <w:rFonts w:eastAsiaTheme="minorEastAsia"/>
                <w:sz w:val="21"/>
                <w:szCs w:val="21"/>
                <w:lang w:eastAsia="zh-CN"/>
              </w:rPr>
            </w:pPr>
            <w:r w:rsidRPr="00B9677C">
              <w:rPr>
                <w:sz w:val="21"/>
                <w:szCs w:val="21"/>
              </w:rPr>
              <w:t>The dual-TAG case</w:t>
            </w:r>
          </w:p>
          <w:p w14:paraId="640A6137" w14:textId="77777777" w:rsidR="00AE46AC" w:rsidRPr="00B9677C" w:rsidRDefault="00AE46AC" w:rsidP="00B9677C">
            <w:pPr>
              <w:pStyle w:val="a9"/>
              <w:snapToGrid w:val="0"/>
              <w:spacing w:before="60" w:after="60"/>
              <w:rPr>
                <w:bCs/>
                <w:sz w:val="21"/>
                <w:szCs w:val="21"/>
                <w:lang w:val="en-US"/>
              </w:rPr>
            </w:pPr>
            <w:r w:rsidRPr="00B9677C">
              <w:rPr>
                <w:bCs/>
                <w:sz w:val="21"/>
                <w:szCs w:val="21"/>
                <w:lang w:val="en-US"/>
              </w:rPr>
              <w:t>Proposal 1: amend the specification of the transient period locations for the case when the network provides a transmission gap before T</w:t>
            </w:r>
            <w:r w:rsidRPr="00B9677C">
              <w:rPr>
                <w:bCs/>
                <w:sz w:val="21"/>
                <w:szCs w:val="21"/>
                <w:vertAlign w:val="subscript"/>
                <w:lang w:val="en-US"/>
              </w:rPr>
              <w:t>0</w:t>
            </w:r>
            <w:r w:rsidRPr="00B9677C">
              <w:rPr>
                <w:bCs/>
                <w:sz w:val="21"/>
                <w:szCs w:val="21"/>
                <w:lang w:val="en-US"/>
              </w:rPr>
              <w:t xml:space="preserve"> long enough to absorb the entire switching period for all cases in clause 6.1.6 using the notions of 38.214: </w:t>
            </w:r>
          </w:p>
          <w:p w14:paraId="7D406C7E" w14:textId="77777777" w:rsidR="00AE46AC" w:rsidRPr="00B9677C" w:rsidRDefault="00AE46AC" w:rsidP="00B9677C">
            <w:pPr>
              <w:snapToGrid w:val="0"/>
              <w:spacing w:before="60" w:after="60"/>
              <w:ind w:left="568"/>
              <w:rPr>
                <w:rFonts w:eastAsia="Times New Roman"/>
                <w:bCs/>
                <w:iCs/>
                <w:sz w:val="21"/>
                <w:szCs w:val="21"/>
                <w:lang w:val="en-US"/>
              </w:rPr>
            </w:pPr>
            <w:r w:rsidRPr="00B9677C">
              <w:rPr>
                <w:rFonts w:eastAsia="Times New Roman"/>
                <w:bCs/>
                <w:sz w:val="21"/>
                <w:szCs w:val="21"/>
                <w:lang w:bidi="bn-IN"/>
              </w:rPr>
              <w:t>-</w:t>
            </w:r>
            <w:r w:rsidRPr="00B9677C">
              <w:rPr>
                <w:rFonts w:eastAsia="Times New Roman"/>
                <w:bCs/>
                <w:sz w:val="21"/>
                <w:szCs w:val="21"/>
                <w:lang w:bidi="bn-IN"/>
              </w:rPr>
              <w:tab/>
            </w:r>
            <w:r w:rsidRPr="00B9677C">
              <w:rPr>
                <w:rFonts w:eastAsia="Times New Roman"/>
                <w:bCs/>
                <w:sz w:val="21"/>
                <w:szCs w:val="21"/>
                <w:lang w:val="en-US"/>
              </w:rPr>
              <w:t>if an uplink switching is triggered for an uplink transmission starting at T</w:t>
            </w:r>
            <w:r w:rsidRPr="00B9677C">
              <w:rPr>
                <w:rFonts w:eastAsia="Times New Roman"/>
                <w:bCs/>
                <w:sz w:val="21"/>
                <w:szCs w:val="21"/>
                <w:vertAlign w:val="subscript"/>
                <w:lang w:val="en-US"/>
              </w:rPr>
              <w:t>0</w:t>
            </w:r>
            <w:r w:rsidRPr="00B9677C">
              <w:rPr>
                <w:rFonts w:eastAsia="Times New Roman"/>
                <w:bCs/>
                <w:sz w:val="21"/>
                <w:szCs w:val="21"/>
                <w:lang w:val="en-US"/>
              </w:rPr>
              <w:t xml:space="preserve"> </w:t>
            </w:r>
            <w:r w:rsidRPr="00B9677C">
              <w:rPr>
                <w:rFonts w:eastAsia="Times New Roman"/>
                <w:bCs/>
                <w:sz w:val="21"/>
                <w:szCs w:val="21"/>
              </w:rPr>
              <w:lastRenderedPageBreak/>
              <w:t>based on higher layer configuration(s)</w:t>
            </w:r>
            <w:r w:rsidRPr="00B9677C">
              <w:rPr>
                <w:rFonts w:eastAsia="Times New Roman"/>
                <w:bCs/>
                <w:sz w:val="21"/>
                <w:szCs w:val="21"/>
                <w:lang w:val="en-US"/>
              </w:rPr>
              <w:t xml:space="preserve"> or</w:t>
            </w:r>
            <w:r w:rsidRPr="00B9677C">
              <w:rPr>
                <w:rFonts w:eastAsia="Times New Roman"/>
                <w:bCs/>
                <w:sz w:val="21"/>
                <w:szCs w:val="21"/>
              </w:rPr>
              <w:t xml:space="preserve"> DCI(s) received before </w:t>
            </w:r>
            <w:r w:rsidRPr="00B9677C">
              <w:rPr>
                <w:rFonts w:eastAsia="Times New Roman"/>
                <w:bCs/>
                <w:sz w:val="21"/>
                <w:szCs w:val="21"/>
                <w:lang w:val="en-US"/>
              </w:rPr>
              <w:t>T</w:t>
            </w:r>
            <w:r w:rsidRPr="00B9677C">
              <w:rPr>
                <w:rFonts w:eastAsia="Times New Roman"/>
                <w:bCs/>
                <w:sz w:val="21"/>
                <w:szCs w:val="21"/>
                <w:vertAlign w:val="subscript"/>
                <w:lang w:val="en-US"/>
              </w:rPr>
              <w:t>0</w:t>
            </w:r>
            <w:r w:rsidRPr="00B9677C">
              <w:rPr>
                <w:rFonts w:eastAsia="Times New Roman"/>
                <w:bCs/>
                <w:iCs/>
                <w:sz w:val="21"/>
                <w:szCs w:val="21"/>
                <w:lang w:val="en-US"/>
              </w:rPr>
              <w:t xml:space="preserve"> − </w:t>
            </w:r>
            <w:proofErr w:type="spellStart"/>
            <w:r w:rsidRPr="00B9677C">
              <w:rPr>
                <w:rFonts w:eastAsia="Times New Roman"/>
                <w:bCs/>
                <w:sz w:val="21"/>
                <w:szCs w:val="21"/>
                <w:lang w:val="en-US"/>
              </w:rPr>
              <w:t>T</w:t>
            </w:r>
            <w:r w:rsidRPr="00B9677C">
              <w:rPr>
                <w:rFonts w:eastAsia="Times New Roman"/>
                <w:bCs/>
                <w:sz w:val="21"/>
                <w:szCs w:val="21"/>
                <w:vertAlign w:val="subscript"/>
                <w:lang w:val="en-US"/>
              </w:rPr>
              <w:t>offset</w:t>
            </w:r>
            <w:proofErr w:type="spellEnd"/>
            <w:r w:rsidRPr="00B9677C">
              <w:rPr>
                <w:rFonts w:eastAsia="Times New Roman"/>
                <w:bCs/>
                <w:sz w:val="21"/>
                <w:szCs w:val="21"/>
                <w:lang w:val="en-US"/>
              </w:rPr>
              <w:t xml:space="preserve"> as specified in 38.214 and the </w:t>
            </w:r>
            <w:r w:rsidRPr="00B9677C">
              <w:rPr>
                <w:rFonts w:eastAsia="Times New Roman"/>
                <w:bCs/>
                <w:sz w:val="21"/>
                <w:szCs w:val="21"/>
              </w:rPr>
              <w:t xml:space="preserve">UE </w:t>
            </w:r>
            <w:r w:rsidRPr="00B9677C">
              <w:rPr>
                <w:rFonts w:eastAsia="Times New Roman"/>
                <w:bCs/>
                <w:sz w:val="21"/>
                <w:szCs w:val="21"/>
                <w:lang w:val="en-US"/>
              </w:rPr>
              <w:t>is</w:t>
            </w:r>
            <w:r w:rsidRPr="00B9677C">
              <w:rPr>
                <w:rFonts w:eastAsia="Times New Roman"/>
                <w:bCs/>
                <w:sz w:val="21"/>
                <w:szCs w:val="21"/>
              </w:rPr>
              <w:t xml:space="preserve"> not </w:t>
            </w:r>
            <w:r w:rsidRPr="00B9677C">
              <w:rPr>
                <w:rFonts w:eastAsia="Times New Roman"/>
                <w:bCs/>
                <w:sz w:val="21"/>
                <w:szCs w:val="21"/>
                <w:lang w:val="en-US"/>
              </w:rPr>
              <w:t xml:space="preserve">scheduled or configured with uplink transmissions for a duration of at least the </w:t>
            </w:r>
            <w:r w:rsidRPr="00B9677C">
              <w:rPr>
                <w:rFonts w:eastAsia="Times New Roman"/>
                <w:bCs/>
                <w:sz w:val="21"/>
                <w:szCs w:val="21"/>
              </w:rPr>
              <w:t xml:space="preserve">uplink switching gap </w:t>
            </w:r>
            <w:r w:rsidRPr="00B9677C">
              <w:rPr>
                <w:rFonts w:eastAsia="Times New Roman"/>
                <w:bCs/>
                <w:sz w:val="21"/>
                <w:szCs w:val="21"/>
              </w:rPr>
              <w:fldChar w:fldCharType="begin"/>
            </w:r>
            <w:r w:rsidRPr="00B9677C">
              <w:rPr>
                <w:rFonts w:eastAsia="Times New Roman"/>
                <w:bCs/>
                <w:sz w:val="21"/>
                <w:szCs w:val="21"/>
              </w:rPr>
              <w:instrText xml:space="preserve"> QUOTE </w:instrText>
            </w:r>
            <w:r w:rsidR="005B6B48">
              <w:rPr>
                <w:rFonts w:eastAsia="宋体"/>
                <w:bCs/>
                <w:position w:val="-5"/>
                <w:sz w:val="21"/>
                <w:szCs w:val="21"/>
              </w:rPr>
              <w:pict w14:anchorId="24BF0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1.95pt" equationxml="&lt;">
                  <v:imagedata r:id="rId13" o:title="" chromakey="white"/>
                </v:shape>
              </w:pict>
            </w:r>
            <w:r w:rsidRPr="00B9677C">
              <w:rPr>
                <w:rFonts w:eastAsia="Times New Roman"/>
                <w:bCs/>
                <w:sz w:val="21"/>
                <w:szCs w:val="21"/>
              </w:rPr>
              <w:instrText xml:space="preserve"> </w:instrText>
            </w:r>
            <w:r w:rsidRPr="00B9677C">
              <w:rPr>
                <w:rFonts w:eastAsia="Times New Roman"/>
                <w:bCs/>
                <w:sz w:val="21"/>
                <w:szCs w:val="21"/>
              </w:rPr>
              <w:fldChar w:fldCharType="separate"/>
            </w:r>
            <w:r w:rsidR="005B6B48">
              <w:rPr>
                <w:rFonts w:eastAsia="宋体"/>
                <w:bCs/>
                <w:position w:val="-5"/>
                <w:sz w:val="21"/>
                <w:szCs w:val="21"/>
              </w:rPr>
              <w:pict w14:anchorId="50911072">
                <v:shape id="_x0000_i1026" type="#_x0000_t75" style="width:32.25pt;height:11.95pt" equationxml="&lt;">
                  <v:imagedata r:id="rId13" o:title="" chromakey="white"/>
                </v:shape>
              </w:pict>
            </w:r>
            <w:r w:rsidRPr="00B9677C">
              <w:rPr>
                <w:rFonts w:eastAsia="Times New Roman"/>
                <w:bCs/>
                <w:sz w:val="21"/>
                <w:szCs w:val="21"/>
              </w:rPr>
              <w:fldChar w:fldCharType="end"/>
            </w:r>
            <w:r w:rsidRPr="00B9677C">
              <w:rPr>
                <w:rFonts w:eastAsia="Times New Roman"/>
                <w:bCs/>
                <w:sz w:val="21"/>
                <w:szCs w:val="21"/>
              </w:rPr>
              <w:t xml:space="preserve"> on any of the carriers before</w:t>
            </w:r>
            <w:r w:rsidRPr="00B9677C">
              <w:rPr>
                <w:rFonts w:eastAsia="Times New Roman"/>
                <w:bCs/>
                <w:sz w:val="21"/>
                <w:szCs w:val="21"/>
                <w:lang w:val="en-US"/>
              </w:rPr>
              <w:t xml:space="preserve"> T</w:t>
            </w:r>
            <w:r w:rsidRPr="00B9677C">
              <w:rPr>
                <w:rFonts w:eastAsia="Times New Roman"/>
                <w:bCs/>
                <w:sz w:val="21"/>
                <w:szCs w:val="21"/>
                <w:vertAlign w:val="subscript"/>
                <w:lang w:val="en-US"/>
              </w:rPr>
              <w:t>0</w:t>
            </w:r>
            <w:r w:rsidRPr="00B9677C">
              <w:rPr>
                <w:rFonts w:eastAsia="Times New Roman"/>
                <w:bCs/>
                <w:sz w:val="21"/>
                <w:szCs w:val="21"/>
                <w:lang w:val="en-US"/>
              </w:rPr>
              <w:t xml:space="preserve">, transient periods of 10 ms are located at the end of the last symbol(s) scheduled on the carriers </w:t>
            </w:r>
            <w:r w:rsidRPr="00B9677C">
              <w:rPr>
                <w:rFonts w:eastAsia="Times New Roman"/>
                <w:bCs/>
                <w:sz w:val="21"/>
                <w:szCs w:val="21"/>
              </w:rPr>
              <w:t>before</w:t>
            </w:r>
            <w:r w:rsidRPr="00B9677C">
              <w:rPr>
                <w:rFonts w:eastAsia="Times New Roman"/>
                <w:bCs/>
                <w:sz w:val="21"/>
                <w:szCs w:val="21"/>
                <w:lang w:val="en-US"/>
              </w:rPr>
              <w:t xml:space="preserve"> T</w:t>
            </w:r>
            <w:r w:rsidRPr="00B9677C">
              <w:rPr>
                <w:rFonts w:eastAsia="Times New Roman"/>
                <w:bCs/>
                <w:sz w:val="21"/>
                <w:szCs w:val="21"/>
                <w:vertAlign w:val="subscript"/>
                <w:lang w:val="en-US"/>
              </w:rPr>
              <w:t>0</w:t>
            </w:r>
            <w:r w:rsidRPr="00B9677C">
              <w:rPr>
                <w:rFonts w:eastAsia="Times New Roman"/>
                <w:bCs/>
                <w:sz w:val="21"/>
                <w:szCs w:val="21"/>
                <w:lang w:val="en-US"/>
              </w:rPr>
              <w:t xml:space="preserve"> and at the start of the first symbol(s) scheduled or configured after T</w:t>
            </w:r>
            <w:r w:rsidRPr="00B9677C">
              <w:rPr>
                <w:rFonts w:eastAsia="Times New Roman"/>
                <w:bCs/>
                <w:sz w:val="21"/>
                <w:szCs w:val="21"/>
                <w:vertAlign w:val="subscript"/>
                <w:lang w:val="en-US"/>
              </w:rPr>
              <w:t>0</w:t>
            </w:r>
          </w:p>
          <w:p w14:paraId="2B8F2518" w14:textId="77777777" w:rsidR="00AE46AC" w:rsidRPr="00B9677C" w:rsidRDefault="00AE46AC" w:rsidP="00B9677C">
            <w:pPr>
              <w:snapToGrid w:val="0"/>
              <w:spacing w:before="60" w:after="60"/>
              <w:rPr>
                <w:rFonts w:eastAsia="Times New Roman"/>
                <w:bCs/>
                <w:sz w:val="21"/>
                <w:szCs w:val="21"/>
                <w:lang w:val="en-US"/>
              </w:rPr>
            </w:pPr>
            <w:r w:rsidRPr="00B9677C">
              <w:rPr>
                <w:rFonts w:eastAsia="Times New Roman"/>
                <w:bCs/>
                <w:iCs/>
                <w:sz w:val="21"/>
                <w:szCs w:val="21"/>
                <w:lang w:val="en-US"/>
              </w:rPr>
              <w:t>also for the dual T</w:t>
            </w:r>
            <w:r w:rsidRPr="00B9677C">
              <w:rPr>
                <w:bCs/>
                <w:sz w:val="21"/>
                <w:szCs w:val="21"/>
              </w:rPr>
              <w:t xml:space="preserve">AG case </w:t>
            </w:r>
            <w:r w:rsidRPr="00B9677C">
              <w:rPr>
                <w:rFonts w:eastAsia="Times New Roman"/>
                <w:bCs/>
                <w:sz w:val="21"/>
                <w:szCs w:val="21"/>
                <w:lang w:eastAsia="zh-CN"/>
              </w:rPr>
              <w:t xml:space="preserve">with the UE </w:t>
            </w:r>
            <w:r w:rsidRPr="00B9677C">
              <w:rPr>
                <w:rFonts w:eastAsia="Times New Roman"/>
                <w:bCs/>
                <w:sz w:val="21"/>
                <w:szCs w:val="21"/>
                <w:lang w:val="en-US"/>
              </w:rPr>
              <w:t>scheduled or configured with uplink transmissions that do not result in</w:t>
            </w:r>
          </w:p>
          <w:p w14:paraId="2D8EE535" w14:textId="77777777" w:rsidR="00AE46AC" w:rsidRPr="00B9677C" w:rsidRDefault="00AE46AC" w:rsidP="00B9677C">
            <w:pPr>
              <w:snapToGrid w:val="0"/>
              <w:spacing w:before="60" w:after="60"/>
              <w:ind w:left="568"/>
              <w:rPr>
                <w:rFonts w:eastAsia="Times New Roman"/>
                <w:bCs/>
                <w:sz w:val="21"/>
                <w:szCs w:val="21"/>
                <w:lang w:bidi="bn-IN"/>
              </w:rPr>
            </w:pPr>
            <w:r w:rsidRPr="00B9677C">
              <w:rPr>
                <w:rFonts w:eastAsia="Times New Roman"/>
                <w:bCs/>
                <w:sz w:val="21"/>
                <w:szCs w:val="21"/>
                <w:lang w:bidi="bn-IN"/>
              </w:rPr>
              <w:t>-</w:t>
            </w:r>
            <w:r w:rsidRPr="00B9677C">
              <w:rPr>
                <w:rFonts w:eastAsia="Times New Roman"/>
                <w:bCs/>
                <w:sz w:val="21"/>
                <w:szCs w:val="21"/>
                <w:lang w:bidi="bn-IN"/>
              </w:rPr>
              <w:tab/>
            </w:r>
            <w:r w:rsidRPr="00B9677C">
              <w:rPr>
                <w:rFonts w:eastAsia="Times New Roman"/>
                <w:bCs/>
                <w:sz w:val="21"/>
                <w:szCs w:val="21"/>
                <w:lang w:val="en-US"/>
              </w:rPr>
              <w:t>simultaneous transmission on two antenna ports on one uplink carrier</w:t>
            </w:r>
            <w:r w:rsidRPr="00B9677C">
              <w:rPr>
                <w:rFonts w:eastAsia="Times New Roman"/>
                <w:bCs/>
                <w:sz w:val="21"/>
                <w:szCs w:val="21"/>
              </w:rPr>
              <w:t xml:space="preserve"> on one band</w:t>
            </w:r>
            <w:r w:rsidRPr="00B9677C">
              <w:rPr>
                <w:rFonts w:eastAsia="Times New Roman"/>
                <w:bCs/>
                <w:sz w:val="21"/>
                <w:szCs w:val="21"/>
                <w:lang w:val="en-US"/>
              </w:rPr>
              <w:t>, and any transmission on another uplink carrier</w:t>
            </w:r>
            <w:r w:rsidRPr="00B9677C">
              <w:rPr>
                <w:rFonts w:eastAsia="Times New Roman"/>
                <w:bCs/>
                <w:sz w:val="21"/>
                <w:szCs w:val="21"/>
              </w:rPr>
              <w:t xml:space="preserve"> on another band and</w:t>
            </w:r>
          </w:p>
          <w:p w14:paraId="5DFBF3C6" w14:textId="77777777" w:rsidR="00AE46AC" w:rsidRPr="00B9677C" w:rsidRDefault="00AE46AC" w:rsidP="00B9677C">
            <w:pPr>
              <w:snapToGrid w:val="0"/>
              <w:spacing w:before="60" w:after="60"/>
              <w:ind w:left="568"/>
              <w:rPr>
                <w:rFonts w:eastAsia="Times New Roman"/>
                <w:bCs/>
                <w:sz w:val="21"/>
                <w:szCs w:val="21"/>
                <w:lang w:bidi="bn-IN"/>
              </w:rPr>
            </w:pPr>
            <w:r w:rsidRPr="00B9677C">
              <w:rPr>
                <w:rFonts w:eastAsia="Times New Roman"/>
                <w:bCs/>
                <w:sz w:val="21"/>
                <w:szCs w:val="21"/>
              </w:rPr>
              <w:t>-</w:t>
            </w:r>
            <w:r w:rsidRPr="00B9677C">
              <w:rPr>
                <w:rFonts w:eastAsia="Times New Roman"/>
                <w:bCs/>
                <w:sz w:val="21"/>
                <w:szCs w:val="21"/>
              </w:rPr>
              <w:tab/>
              <w:t xml:space="preserve">transmission of any one of the carriers during the uplink switching gap </w:t>
            </w:r>
            <w:r w:rsidRPr="00B9677C">
              <w:rPr>
                <w:rFonts w:eastAsia="Times New Roman"/>
                <w:bCs/>
                <w:sz w:val="21"/>
                <w:szCs w:val="21"/>
                <w:lang w:bidi="bn-IN"/>
              </w:rPr>
              <w:fldChar w:fldCharType="begin"/>
            </w:r>
            <w:r w:rsidRPr="00B9677C">
              <w:rPr>
                <w:rFonts w:eastAsia="Times New Roman"/>
                <w:bCs/>
                <w:sz w:val="21"/>
                <w:szCs w:val="21"/>
                <w:lang w:bidi="bn-IN"/>
              </w:rPr>
              <w:instrText xml:space="preserve"> QUOTE </w:instrText>
            </w:r>
            <w:r w:rsidR="005B6B48">
              <w:rPr>
                <w:rFonts w:eastAsia="宋体"/>
                <w:bCs/>
                <w:position w:val="-5"/>
                <w:sz w:val="21"/>
                <w:szCs w:val="21"/>
              </w:rPr>
              <w:pict w14:anchorId="6830D5A8">
                <v:shape id="_x0000_i1027" type="#_x0000_t75" style="width:32.25pt;height:11.95pt" equationxml="&lt;">
                  <v:imagedata r:id="rId13" o:title="" chromakey="white"/>
                </v:shape>
              </w:pict>
            </w:r>
            <w:r w:rsidRPr="00B9677C">
              <w:rPr>
                <w:rFonts w:eastAsia="Times New Roman"/>
                <w:bCs/>
                <w:sz w:val="21"/>
                <w:szCs w:val="21"/>
                <w:lang w:bidi="bn-IN"/>
              </w:rPr>
              <w:instrText xml:space="preserve"> </w:instrText>
            </w:r>
            <w:r w:rsidRPr="00B9677C">
              <w:rPr>
                <w:rFonts w:eastAsia="Times New Roman"/>
                <w:bCs/>
                <w:sz w:val="21"/>
                <w:szCs w:val="21"/>
                <w:lang w:bidi="bn-IN"/>
              </w:rPr>
              <w:fldChar w:fldCharType="separate"/>
            </w:r>
            <w:r w:rsidR="005B6B48">
              <w:rPr>
                <w:rFonts w:eastAsia="宋体"/>
                <w:bCs/>
                <w:position w:val="-5"/>
                <w:sz w:val="21"/>
                <w:szCs w:val="21"/>
              </w:rPr>
              <w:pict w14:anchorId="34816B9E">
                <v:shape id="_x0000_i1028" type="#_x0000_t75" style="width:32.25pt;height:11.95pt" equationxml="&lt;">
                  <v:imagedata r:id="rId13" o:title="" chromakey="white"/>
                </v:shape>
              </w:pict>
            </w:r>
            <w:r w:rsidRPr="00B9677C">
              <w:rPr>
                <w:rFonts w:eastAsia="Times New Roman"/>
                <w:bCs/>
                <w:sz w:val="21"/>
                <w:szCs w:val="21"/>
                <w:lang w:bidi="bn-IN"/>
              </w:rPr>
              <w:fldChar w:fldCharType="end"/>
            </w:r>
          </w:p>
          <w:p w14:paraId="25C3E4BF" w14:textId="77777777" w:rsidR="00AE46AC" w:rsidRPr="00B9677C" w:rsidRDefault="00AE46AC" w:rsidP="00B9677C">
            <w:pPr>
              <w:snapToGrid w:val="0"/>
              <w:spacing w:before="60" w:after="60"/>
              <w:rPr>
                <w:rFonts w:eastAsia="Times New Roman"/>
                <w:bCs/>
                <w:iCs/>
                <w:sz w:val="21"/>
                <w:szCs w:val="21"/>
                <w:lang w:bidi="bn-IN"/>
              </w:rPr>
            </w:pPr>
            <w:proofErr w:type="gramStart"/>
            <w:r w:rsidRPr="00B9677C">
              <w:rPr>
                <w:rFonts w:eastAsia="Times New Roman"/>
                <w:bCs/>
                <w:sz w:val="21"/>
                <w:szCs w:val="21"/>
                <w:lang w:val="en-US"/>
              </w:rPr>
              <w:t>for</w:t>
            </w:r>
            <w:proofErr w:type="gramEnd"/>
            <w:r w:rsidRPr="00B9677C">
              <w:rPr>
                <w:rFonts w:eastAsia="Times New Roman"/>
                <w:bCs/>
                <w:sz w:val="21"/>
                <w:szCs w:val="21"/>
                <w:lang w:val="en-US"/>
              </w:rPr>
              <w:t xml:space="preserve"> a timing difference between the uplink carriers up to the MTTD = 34.6 µs.</w:t>
            </w:r>
          </w:p>
          <w:p w14:paraId="672B49DA" w14:textId="77777777" w:rsidR="00AE46AC" w:rsidRPr="00B9677C" w:rsidRDefault="00AE46AC" w:rsidP="00B9677C">
            <w:pPr>
              <w:pStyle w:val="a9"/>
              <w:snapToGrid w:val="0"/>
              <w:spacing w:before="60" w:after="60"/>
              <w:rPr>
                <w:rFonts w:eastAsia="宋体"/>
                <w:sz w:val="21"/>
                <w:szCs w:val="21"/>
              </w:rPr>
            </w:pPr>
            <w:r w:rsidRPr="00B9677C">
              <w:rPr>
                <w:sz w:val="21"/>
                <w:szCs w:val="21"/>
              </w:rPr>
              <w:t>Furthermore</w:t>
            </w:r>
          </w:p>
          <w:p w14:paraId="5C4DCFC5" w14:textId="166612AD" w:rsidR="00AE46AC" w:rsidRPr="00B9677C" w:rsidRDefault="00AE46AC" w:rsidP="00B9677C">
            <w:pPr>
              <w:pStyle w:val="a9"/>
              <w:snapToGrid w:val="0"/>
              <w:spacing w:before="60" w:after="60"/>
              <w:rPr>
                <w:rFonts w:eastAsiaTheme="minorEastAsia"/>
                <w:bCs/>
                <w:sz w:val="21"/>
                <w:szCs w:val="21"/>
                <w:lang w:eastAsia="zh-CN"/>
              </w:rPr>
            </w:pPr>
            <w:r w:rsidRPr="00B9677C">
              <w:rPr>
                <w:bCs/>
                <w:sz w:val="21"/>
                <w:szCs w:val="21"/>
              </w:rPr>
              <w:t xml:space="preserve">Proposal 2: there is no need to specify the minimum UL outage time for the dual TAG case. The minimum outage UL time for dual TAG in number of OS would be evident from the time masks with TA difference: one more OFDM symbol of </w:t>
            </w:r>
            <w:proofErr w:type="gramStart"/>
            <w:r w:rsidRPr="00B9677C">
              <w:rPr>
                <w:bCs/>
                <w:sz w:val="21"/>
                <w:szCs w:val="21"/>
              </w:rPr>
              <w:t>a duration</w:t>
            </w:r>
            <w:proofErr w:type="gramEnd"/>
            <w:r w:rsidRPr="00B9677C">
              <w:rPr>
                <w:bCs/>
                <w:sz w:val="21"/>
                <w:szCs w:val="21"/>
              </w:rPr>
              <w:t xml:space="preserve"> longer than MTTD may be needed as compared to the minimum outage for single-TAG case. </w:t>
            </w:r>
          </w:p>
        </w:tc>
      </w:tr>
      <w:tr w:rsidR="00855383" w:rsidRPr="00B9677C" w14:paraId="4E44EEAA" w14:textId="77777777" w:rsidTr="00BE2C98">
        <w:trPr>
          <w:trHeight w:val="468"/>
        </w:trPr>
        <w:tc>
          <w:tcPr>
            <w:tcW w:w="1135" w:type="dxa"/>
            <w:vAlign w:val="center"/>
          </w:tcPr>
          <w:p w14:paraId="1FA51008" w14:textId="77777777" w:rsidR="00855383" w:rsidRPr="00B9677C" w:rsidRDefault="00855383" w:rsidP="00B9677C">
            <w:pPr>
              <w:snapToGrid w:val="0"/>
              <w:spacing w:before="60" w:after="60"/>
              <w:jc w:val="both"/>
              <w:rPr>
                <w:sz w:val="21"/>
                <w:szCs w:val="21"/>
              </w:rPr>
            </w:pPr>
            <w:r w:rsidRPr="00B9677C">
              <w:rPr>
                <w:sz w:val="21"/>
                <w:szCs w:val="21"/>
              </w:rPr>
              <w:lastRenderedPageBreak/>
              <w:t>R4-2307744</w:t>
            </w:r>
          </w:p>
        </w:tc>
        <w:tc>
          <w:tcPr>
            <w:tcW w:w="1417" w:type="dxa"/>
            <w:vAlign w:val="center"/>
          </w:tcPr>
          <w:p w14:paraId="1A64D554" w14:textId="77777777" w:rsidR="00855383" w:rsidRPr="00B9677C" w:rsidRDefault="00855383" w:rsidP="00B9677C">
            <w:pPr>
              <w:snapToGrid w:val="0"/>
              <w:spacing w:before="60" w:after="60"/>
              <w:jc w:val="both"/>
              <w:rPr>
                <w:sz w:val="21"/>
                <w:szCs w:val="21"/>
              </w:rPr>
            </w:pPr>
            <w:r w:rsidRPr="00B9677C">
              <w:rPr>
                <w:sz w:val="21"/>
                <w:szCs w:val="21"/>
              </w:rPr>
              <w:t>Ericsson</w:t>
            </w:r>
          </w:p>
        </w:tc>
        <w:tc>
          <w:tcPr>
            <w:tcW w:w="7481" w:type="dxa"/>
            <w:vAlign w:val="center"/>
          </w:tcPr>
          <w:p w14:paraId="2958C9DD" w14:textId="6E2E40D7" w:rsidR="007B7372" w:rsidRPr="00B9677C" w:rsidRDefault="00AE46AC" w:rsidP="00B9677C">
            <w:pPr>
              <w:tabs>
                <w:tab w:val="left" w:pos="420"/>
              </w:tabs>
              <w:snapToGrid w:val="0"/>
              <w:spacing w:before="60" w:after="60"/>
              <w:jc w:val="both"/>
              <w:rPr>
                <w:rFonts w:eastAsiaTheme="minorEastAsia"/>
                <w:sz w:val="21"/>
                <w:szCs w:val="21"/>
                <w:lang w:eastAsia="zh-CN"/>
              </w:rPr>
            </w:pPr>
            <w:r w:rsidRPr="00B9677C">
              <w:rPr>
                <w:rFonts w:eastAsiaTheme="minorEastAsia"/>
                <w:sz w:val="21"/>
                <w:szCs w:val="21"/>
                <w:lang w:eastAsia="zh-CN"/>
              </w:rPr>
              <w:t xml:space="preserve">CR: </w:t>
            </w:r>
            <w:r w:rsidR="00855383" w:rsidRPr="00B9677C">
              <w:rPr>
                <w:sz w:val="21"/>
                <w:szCs w:val="21"/>
              </w:rPr>
              <w:t xml:space="preserve">Time masks for uplink </w:t>
            </w:r>
            <w:proofErr w:type="spellStart"/>
            <w:r w:rsidR="00855383" w:rsidRPr="00B9677C">
              <w:rPr>
                <w:sz w:val="21"/>
                <w:szCs w:val="21"/>
              </w:rPr>
              <w:t>Tx</w:t>
            </w:r>
            <w:proofErr w:type="spellEnd"/>
            <w:r w:rsidR="00855383" w:rsidRPr="00B9677C">
              <w:rPr>
                <w:sz w:val="21"/>
                <w:szCs w:val="21"/>
              </w:rPr>
              <w:t xml:space="preserve"> switching with dual TAG</w:t>
            </w:r>
            <w:r w:rsidR="007B7372" w:rsidRPr="00B9677C">
              <w:rPr>
                <w:bCs/>
                <w:sz w:val="21"/>
                <w:szCs w:val="21"/>
              </w:rPr>
              <w:t xml:space="preserve"> </w:t>
            </w:r>
          </w:p>
        </w:tc>
      </w:tr>
      <w:tr w:rsidR="00855383" w:rsidRPr="00B9677C" w14:paraId="171F3A26" w14:textId="77777777" w:rsidTr="00BE2C98">
        <w:trPr>
          <w:trHeight w:val="468"/>
        </w:trPr>
        <w:tc>
          <w:tcPr>
            <w:tcW w:w="1135" w:type="dxa"/>
            <w:vAlign w:val="center"/>
          </w:tcPr>
          <w:p w14:paraId="13C55AB1" w14:textId="77777777" w:rsidR="00855383" w:rsidRPr="00B9677C" w:rsidRDefault="00855383" w:rsidP="00B9677C">
            <w:pPr>
              <w:snapToGrid w:val="0"/>
              <w:spacing w:before="60" w:after="60"/>
              <w:jc w:val="both"/>
              <w:rPr>
                <w:sz w:val="21"/>
                <w:szCs w:val="21"/>
              </w:rPr>
            </w:pPr>
            <w:r w:rsidRPr="00B9677C">
              <w:rPr>
                <w:sz w:val="21"/>
                <w:szCs w:val="21"/>
              </w:rPr>
              <w:t>R4-2309003</w:t>
            </w:r>
          </w:p>
        </w:tc>
        <w:tc>
          <w:tcPr>
            <w:tcW w:w="1417" w:type="dxa"/>
            <w:vAlign w:val="center"/>
          </w:tcPr>
          <w:p w14:paraId="1534E2A3" w14:textId="77777777" w:rsidR="00855383" w:rsidRPr="00B9677C" w:rsidRDefault="00855383" w:rsidP="00B9677C">
            <w:pPr>
              <w:snapToGrid w:val="0"/>
              <w:spacing w:before="60" w:after="60"/>
              <w:jc w:val="both"/>
              <w:rPr>
                <w:sz w:val="21"/>
                <w:szCs w:val="21"/>
              </w:rPr>
            </w:pPr>
            <w:proofErr w:type="spellStart"/>
            <w:r w:rsidRPr="00B9677C">
              <w:rPr>
                <w:sz w:val="21"/>
                <w:szCs w:val="21"/>
              </w:rPr>
              <w:t>Xiaomi</w:t>
            </w:r>
            <w:proofErr w:type="spellEnd"/>
          </w:p>
        </w:tc>
        <w:tc>
          <w:tcPr>
            <w:tcW w:w="7481" w:type="dxa"/>
            <w:vAlign w:val="center"/>
          </w:tcPr>
          <w:p w14:paraId="28E752BF" w14:textId="77777777" w:rsidR="00855383" w:rsidRPr="00B9677C" w:rsidRDefault="00855383" w:rsidP="00B9677C">
            <w:pPr>
              <w:snapToGrid w:val="0"/>
              <w:spacing w:before="60" w:after="60"/>
              <w:jc w:val="both"/>
              <w:rPr>
                <w:rFonts w:eastAsiaTheme="minorEastAsia"/>
                <w:sz w:val="21"/>
                <w:szCs w:val="21"/>
                <w:lang w:eastAsia="zh-CN"/>
              </w:rPr>
            </w:pPr>
            <w:r w:rsidRPr="00B9677C">
              <w:rPr>
                <w:sz w:val="21"/>
                <w:szCs w:val="21"/>
              </w:rPr>
              <w:t xml:space="preserve">Discussion on UL </w:t>
            </w:r>
            <w:proofErr w:type="spellStart"/>
            <w:r w:rsidRPr="00B9677C">
              <w:rPr>
                <w:sz w:val="21"/>
                <w:szCs w:val="21"/>
              </w:rPr>
              <w:t>Tx</w:t>
            </w:r>
            <w:proofErr w:type="spellEnd"/>
            <w:r w:rsidRPr="00B9677C">
              <w:rPr>
                <w:sz w:val="21"/>
                <w:szCs w:val="21"/>
              </w:rPr>
              <w:t xml:space="preserve"> switching</w:t>
            </w:r>
          </w:p>
          <w:p w14:paraId="2F1015C0" w14:textId="3866668D" w:rsidR="00855383" w:rsidRPr="00B9677C" w:rsidRDefault="00855383" w:rsidP="00B9677C">
            <w:pPr>
              <w:snapToGrid w:val="0"/>
              <w:spacing w:before="60" w:after="60"/>
              <w:rPr>
                <w:rFonts w:eastAsia="宋体"/>
                <w:bCs/>
                <w:iCs/>
                <w:sz w:val="21"/>
                <w:szCs w:val="21"/>
                <w:lang w:eastAsia="zh-CN"/>
              </w:rPr>
            </w:pPr>
            <w:r w:rsidRPr="00B9677C">
              <w:rPr>
                <w:rFonts w:eastAsia="宋体"/>
                <w:bCs/>
                <w:iCs/>
                <w:sz w:val="21"/>
                <w:szCs w:val="21"/>
              </w:rPr>
              <w:t xml:space="preserve">Proposal 3: Do not modify the time mask for </w:t>
            </w:r>
            <w:proofErr w:type="spellStart"/>
            <w:r w:rsidRPr="00B9677C">
              <w:rPr>
                <w:rFonts w:eastAsia="宋体"/>
                <w:bCs/>
                <w:iCs/>
                <w:sz w:val="21"/>
                <w:szCs w:val="21"/>
              </w:rPr>
              <w:t>Tx</w:t>
            </w:r>
            <w:proofErr w:type="spellEnd"/>
            <w:r w:rsidRPr="00B9677C">
              <w:rPr>
                <w:rFonts w:eastAsia="宋体"/>
                <w:bCs/>
                <w:iCs/>
                <w:sz w:val="21"/>
                <w:szCs w:val="21"/>
              </w:rPr>
              <w:t xml:space="preserve"> switching for multiple TAGs.</w:t>
            </w:r>
          </w:p>
        </w:tc>
      </w:tr>
    </w:tbl>
    <w:p w14:paraId="78B97355" w14:textId="77777777" w:rsidR="00E47AD4" w:rsidRDefault="00E47AD4"/>
    <w:p w14:paraId="7D8A7671" w14:textId="77777777" w:rsidR="00E47AD4" w:rsidRDefault="001C468E">
      <w:pPr>
        <w:pStyle w:val="2"/>
      </w:pPr>
      <w:r>
        <w:rPr>
          <w:rFonts w:hint="eastAsia"/>
        </w:rPr>
        <w:t>Open issues</w:t>
      </w:r>
      <w:r>
        <w:t xml:space="preserve"> summary</w:t>
      </w:r>
    </w:p>
    <w:p w14:paraId="43EEC2EA" w14:textId="77777777" w:rsidR="00E47AD4" w:rsidRDefault="001C468E">
      <w:pPr>
        <w:pStyle w:val="3"/>
        <w:numPr>
          <w:ilvl w:val="0"/>
          <w:numId w:val="0"/>
        </w:numPr>
      </w:pPr>
      <w:r>
        <w:t>Sub-topic 2-1</w:t>
      </w:r>
      <w:r>
        <w:rPr>
          <w:rFonts w:hint="eastAsia"/>
        </w:rPr>
        <w:t>: RF specification impact</w:t>
      </w:r>
    </w:p>
    <w:p w14:paraId="40B63DAF" w14:textId="5F348633" w:rsidR="00BD6776" w:rsidRPr="00B9677C" w:rsidRDefault="00BD6776" w:rsidP="00B9677C">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B9677C">
        <w:rPr>
          <w:rFonts w:eastAsia="宋体"/>
          <w:b/>
          <w:sz w:val="21"/>
          <w:szCs w:val="21"/>
          <w:lang w:eastAsia="zh-CN"/>
        </w:rPr>
        <w:t>Proposals:</w:t>
      </w:r>
    </w:p>
    <w:p w14:paraId="27DE0BAC" w14:textId="591A0DA0" w:rsidR="00BD6776" w:rsidRPr="00B9677C" w:rsidRDefault="00B9677C" w:rsidP="00B9677C">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Pr>
          <w:bCs/>
          <w:sz w:val="21"/>
          <w:szCs w:val="21"/>
          <w:lang w:val="en-US" w:eastAsia="zh-CN"/>
        </w:rPr>
        <w:t>Option 1</w:t>
      </w:r>
      <w:r>
        <w:rPr>
          <w:rFonts w:hint="eastAsia"/>
          <w:bCs/>
          <w:sz w:val="21"/>
          <w:szCs w:val="21"/>
          <w:lang w:val="en-US" w:eastAsia="zh-CN"/>
        </w:rPr>
        <w:t xml:space="preserve"> (</w:t>
      </w:r>
      <w:r w:rsidRPr="00B9677C">
        <w:rPr>
          <w:bCs/>
          <w:sz w:val="21"/>
          <w:szCs w:val="21"/>
          <w:lang w:val="en-US" w:eastAsia="zh-CN"/>
        </w:rPr>
        <w:t>E///</w:t>
      </w:r>
      <w:r>
        <w:rPr>
          <w:rFonts w:hint="eastAsia"/>
          <w:bCs/>
          <w:sz w:val="21"/>
          <w:szCs w:val="21"/>
          <w:lang w:val="en-US" w:eastAsia="zh-CN"/>
        </w:rPr>
        <w:t>):</w:t>
      </w:r>
    </w:p>
    <w:p w14:paraId="783321E9" w14:textId="77777777" w:rsidR="00B9677C" w:rsidRPr="00B9677C" w:rsidRDefault="00B9677C" w:rsidP="001A086A">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sz w:val="21"/>
          <w:szCs w:val="21"/>
          <w:lang w:eastAsia="zh-CN"/>
        </w:rPr>
      </w:pPr>
      <w:r w:rsidRPr="00B9677C">
        <w:rPr>
          <w:rFonts w:eastAsiaTheme="minorEastAsia"/>
          <w:bCs/>
          <w:sz w:val="21"/>
          <w:szCs w:val="21"/>
          <w:lang w:eastAsia="zh-CN"/>
        </w:rPr>
        <w:t xml:space="preserve">Proposal 1: amend the specification of the transient period locations for the case when the network provides a transmission gap before T0 long enough to absorb the entire switching period for all cases in clause 6.1.6 using the notions of 38.214: </w:t>
      </w:r>
    </w:p>
    <w:p w14:paraId="4FD51D44" w14:textId="77777777" w:rsidR="00B9677C" w:rsidRPr="00B9677C" w:rsidRDefault="00B9677C" w:rsidP="001A086A">
      <w:pPr>
        <w:pStyle w:val="afc"/>
        <w:numPr>
          <w:ilvl w:val="1"/>
          <w:numId w:val="11"/>
        </w:numPr>
        <w:snapToGrid w:val="0"/>
        <w:spacing w:after="120"/>
        <w:ind w:firstLineChars="0" w:hanging="306"/>
        <w:rPr>
          <w:rFonts w:eastAsia="Times New Roman"/>
          <w:bCs/>
          <w:iCs/>
          <w:sz w:val="21"/>
          <w:szCs w:val="21"/>
          <w:lang w:val="en-US"/>
        </w:rPr>
      </w:pPr>
      <w:r w:rsidRPr="00B9677C">
        <w:rPr>
          <w:rFonts w:eastAsia="Times New Roman"/>
          <w:bCs/>
          <w:sz w:val="21"/>
          <w:szCs w:val="21"/>
          <w:lang w:val="en-US"/>
        </w:rPr>
        <w:t xml:space="preserve">if an </w:t>
      </w:r>
      <w:r w:rsidRPr="00B9677C">
        <w:rPr>
          <w:rFonts w:eastAsia="Yu Mincho"/>
          <w:iCs/>
          <w:sz w:val="21"/>
          <w:szCs w:val="21"/>
          <w:lang w:eastAsia="ja-JP"/>
        </w:rPr>
        <w:t>uplink</w:t>
      </w:r>
      <w:r w:rsidRPr="00B9677C">
        <w:rPr>
          <w:rFonts w:eastAsia="Times New Roman"/>
          <w:bCs/>
          <w:sz w:val="21"/>
          <w:szCs w:val="21"/>
          <w:lang w:val="en-US"/>
        </w:rPr>
        <w:t xml:space="preserve"> switching is </w:t>
      </w:r>
      <w:r w:rsidRPr="00B9677C">
        <w:rPr>
          <w:rFonts w:eastAsiaTheme="minorEastAsia"/>
          <w:bCs/>
          <w:sz w:val="21"/>
          <w:szCs w:val="21"/>
          <w:lang w:eastAsia="zh-CN"/>
        </w:rPr>
        <w:t>triggered</w:t>
      </w:r>
      <w:r w:rsidRPr="00B9677C">
        <w:rPr>
          <w:rFonts w:eastAsia="Times New Roman"/>
          <w:bCs/>
          <w:sz w:val="21"/>
          <w:szCs w:val="21"/>
          <w:lang w:val="en-US"/>
        </w:rPr>
        <w:t xml:space="preserve"> for an uplink transmission starting at T</w:t>
      </w:r>
      <w:r w:rsidRPr="00B9677C">
        <w:rPr>
          <w:rFonts w:eastAsia="Times New Roman"/>
          <w:bCs/>
          <w:sz w:val="21"/>
          <w:szCs w:val="21"/>
          <w:vertAlign w:val="subscript"/>
          <w:lang w:val="en-US"/>
        </w:rPr>
        <w:t>0</w:t>
      </w:r>
      <w:r w:rsidRPr="00B9677C">
        <w:rPr>
          <w:rFonts w:eastAsia="Times New Roman"/>
          <w:bCs/>
          <w:sz w:val="21"/>
          <w:szCs w:val="21"/>
          <w:lang w:val="en-US"/>
        </w:rPr>
        <w:t xml:space="preserve"> </w:t>
      </w:r>
      <w:r w:rsidRPr="00B9677C">
        <w:rPr>
          <w:rFonts w:eastAsia="Times New Roman"/>
          <w:bCs/>
          <w:sz w:val="21"/>
          <w:szCs w:val="21"/>
        </w:rPr>
        <w:t>based on higher layer configuration(s)</w:t>
      </w:r>
      <w:r w:rsidRPr="00B9677C">
        <w:rPr>
          <w:rFonts w:eastAsia="Times New Roman"/>
          <w:bCs/>
          <w:sz w:val="21"/>
          <w:szCs w:val="21"/>
          <w:lang w:val="en-US"/>
        </w:rPr>
        <w:t xml:space="preserve"> or</w:t>
      </w:r>
      <w:r w:rsidRPr="00B9677C">
        <w:rPr>
          <w:rFonts w:eastAsia="Times New Roman"/>
          <w:bCs/>
          <w:sz w:val="21"/>
          <w:szCs w:val="21"/>
        </w:rPr>
        <w:t xml:space="preserve"> DCI(s) received before </w:t>
      </w:r>
      <w:r w:rsidRPr="00B9677C">
        <w:rPr>
          <w:rFonts w:eastAsia="Times New Roman"/>
          <w:bCs/>
          <w:sz w:val="21"/>
          <w:szCs w:val="21"/>
          <w:lang w:val="en-US"/>
        </w:rPr>
        <w:t>T</w:t>
      </w:r>
      <w:r w:rsidRPr="00B9677C">
        <w:rPr>
          <w:rFonts w:eastAsia="Times New Roman"/>
          <w:bCs/>
          <w:sz w:val="21"/>
          <w:szCs w:val="21"/>
          <w:vertAlign w:val="subscript"/>
          <w:lang w:val="en-US"/>
        </w:rPr>
        <w:t>0</w:t>
      </w:r>
      <w:r w:rsidRPr="00B9677C">
        <w:rPr>
          <w:rFonts w:eastAsia="Times New Roman"/>
          <w:bCs/>
          <w:iCs/>
          <w:sz w:val="21"/>
          <w:szCs w:val="21"/>
          <w:lang w:val="en-US"/>
        </w:rPr>
        <w:t xml:space="preserve"> − </w:t>
      </w:r>
      <w:proofErr w:type="spellStart"/>
      <w:r w:rsidRPr="00B9677C">
        <w:rPr>
          <w:rFonts w:eastAsia="Times New Roman"/>
          <w:bCs/>
          <w:sz w:val="21"/>
          <w:szCs w:val="21"/>
          <w:lang w:val="en-US"/>
        </w:rPr>
        <w:t>T</w:t>
      </w:r>
      <w:r w:rsidRPr="00B9677C">
        <w:rPr>
          <w:rFonts w:eastAsia="Times New Roman"/>
          <w:bCs/>
          <w:sz w:val="21"/>
          <w:szCs w:val="21"/>
          <w:vertAlign w:val="subscript"/>
          <w:lang w:val="en-US"/>
        </w:rPr>
        <w:t>offset</w:t>
      </w:r>
      <w:proofErr w:type="spellEnd"/>
      <w:r w:rsidRPr="00B9677C">
        <w:rPr>
          <w:rFonts w:eastAsia="Times New Roman"/>
          <w:bCs/>
          <w:sz w:val="21"/>
          <w:szCs w:val="21"/>
        </w:rPr>
        <w:t xml:space="preserve"> </w:t>
      </w:r>
      <w:r w:rsidRPr="00B9677C">
        <w:rPr>
          <w:rFonts w:eastAsia="Times New Roman"/>
          <w:bCs/>
          <w:sz w:val="21"/>
          <w:szCs w:val="21"/>
          <w:lang w:val="en-US"/>
        </w:rPr>
        <w:t xml:space="preserve">as specified in 38.214 and the </w:t>
      </w:r>
      <w:r w:rsidRPr="00B9677C">
        <w:rPr>
          <w:rFonts w:eastAsia="Times New Roman"/>
          <w:bCs/>
          <w:sz w:val="21"/>
          <w:szCs w:val="21"/>
        </w:rPr>
        <w:t xml:space="preserve">UE </w:t>
      </w:r>
      <w:r w:rsidRPr="00B9677C">
        <w:rPr>
          <w:rFonts w:eastAsia="Times New Roman"/>
          <w:bCs/>
          <w:sz w:val="21"/>
          <w:szCs w:val="21"/>
          <w:lang w:val="en-US"/>
        </w:rPr>
        <w:t>is</w:t>
      </w:r>
      <w:r w:rsidRPr="00B9677C">
        <w:rPr>
          <w:rFonts w:eastAsia="Times New Roman"/>
          <w:bCs/>
          <w:sz w:val="21"/>
          <w:szCs w:val="21"/>
        </w:rPr>
        <w:t xml:space="preserve"> not </w:t>
      </w:r>
      <w:r w:rsidRPr="00B9677C">
        <w:rPr>
          <w:rFonts w:eastAsia="Times New Roman"/>
          <w:bCs/>
          <w:sz w:val="21"/>
          <w:szCs w:val="21"/>
          <w:lang w:val="en-US"/>
        </w:rPr>
        <w:t xml:space="preserve">scheduled or configured with uplink transmissions for a duration of at least the </w:t>
      </w:r>
      <w:r w:rsidRPr="00B9677C">
        <w:rPr>
          <w:rFonts w:eastAsia="Times New Roman"/>
          <w:bCs/>
          <w:sz w:val="21"/>
          <w:szCs w:val="21"/>
        </w:rPr>
        <w:t xml:space="preserve">uplink switching gap </w:t>
      </w:r>
      <m:oMath>
        <m:sSub>
          <m:sSubPr>
            <m:ctrlPr>
              <w:rPr>
                <w:rFonts w:ascii="Cambria Math" w:eastAsia="Times New Roman" w:hAnsi="Cambria Math"/>
                <w:sz w:val="21"/>
                <w:szCs w:val="21"/>
              </w:rPr>
            </m:ctrlPr>
          </m:sSubPr>
          <m:e>
            <m:r>
              <m:rPr>
                <m:sty m:val="p"/>
              </m:rPr>
              <w:rPr>
                <w:rFonts w:ascii="Cambria Math" w:eastAsia="Times New Roman" w:hAnsi="Cambria Math"/>
                <w:sz w:val="21"/>
                <w:szCs w:val="21"/>
              </w:rPr>
              <m:t>N</m:t>
            </m:r>
          </m:e>
          <m:sub>
            <m:r>
              <m:rPr>
                <m:nor/>
              </m:rPr>
              <w:rPr>
                <w:rFonts w:eastAsia="Times New Roman"/>
                <w:sz w:val="21"/>
                <w:szCs w:val="21"/>
              </w:rPr>
              <m:t>Tx1-Tx2</m:t>
            </m:r>
          </m:sub>
        </m:sSub>
      </m:oMath>
      <w:r w:rsidRPr="00B9677C">
        <w:rPr>
          <w:rFonts w:eastAsia="Times New Roman"/>
          <w:bCs/>
          <w:sz w:val="21"/>
          <w:szCs w:val="21"/>
        </w:rPr>
        <w:t xml:space="preserve"> on any of the carriers before</w:t>
      </w:r>
      <w:r w:rsidRPr="00B9677C">
        <w:rPr>
          <w:rFonts w:eastAsia="Times New Roman"/>
          <w:bCs/>
          <w:sz w:val="21"/>
          <w:szCs w:val="21"/>
          <w:lang w:val="en-US"/>
        </w:rPr>
        <w:t xml:space="preserve"> T</w:t>
      </w:r>
      <w:r w:rsidRPr="00B9677C">
        <w:rPr>
          <w:rFonts w:eastAsia="Times New Roman"/>
          <w:bCs/>
          <w:sz w:val="21"/>
          <w:szCs w:val="21"/>
          <w:vertAlign w:val="subscript"/>
          <w:lang w:val="en-US"/>
        </w:rPr>
        <w:t>0</w:t>
      </w:r>
      <w:r w:rsidRPr="00B9677C">
        <w:rPr>
          <w:rFonts w:eastAsia="Times New Roman"/>
          <w:bCs/>
          <w:sz w:val="21"/>
          <w:szCs w:val="21"/>
          <w:lang w:val="en-US"/>
        </w:rPr>
        <w:t xml:space="preserve">, transient periods of 10 ms are located at the end of the last symbol(s) scheduled on the carriers </w:t>
      </w:r>
      <w:r w:rsidRPr="00B9677C">
        <w:rPr>
          <w:rFonts w:eastAsia="Times New Roman"/>
          <w:bCs/>
          <w:sz w:val="21"/>
          <w:szCs w:val="21"/>
        </w:rPr>
        <w:t>before</w:t>
      </w:r>
      <w:r w:rsidRPr="00B9677C">
        <w:rPr>
          <w:rFonts w:eastAsia="Times New Roman"/>
          <w:bCs/>
          <w:sz w:val="21"/>
          <w:szCs w:val="21"/>
          <w:lang w:val="en-US"/>
        </w:rPr>
        <w:t xml:space="preserve"> T</w:t>
      </w:r>
      <w:r w:rsidRPr="00B9677C">
        <w:rPr>
          <w:rFonts w:eastAsia="Times New Roman"/>
          <w:bCs/>
          <w:sz w:val="21"/>
          <w:szCs w:val="21"/>
          <w:vertAlign w:val="subscript"/>
          <w:lang w:val="en-US"/>
        </w:rPr>
        <w:t>0</w:t>
      </w:r>
      <w:r w:rsidRPr="00B9677C">
        <w:rPr>
          <w:rFonts w:eastAsia="Times New Roman"/>
          <w:bCs/>
          <w:sz w:val="21"/>
          <w:szCs w:val="21"/>
          <w:lang w:val="en-US"/>
        </w:rPr>
        <w:t xml:space="preserve"> and at the start of the first symbol(s) scheduled or configured after T</w:t>
      </w:r>
      <w:r w:rsidRPr="00B9677C">
        <w:rPr>
          <w:rFonts w:eastAsia="Times New Roman"/>
          <w:bCs/>
          <w:sz w:val="21"/>
          <w:szCs w:val="21"/>
          <w:vertAlign w:val="subscript"/>
          <w:lang w:val="en-US"/>
        </w:rPr>
        <w:t>0</w:t>
      </w:r>
    </w:p>
    <w:p w14:paraId="57155E87" w14:textId="3DD0981D" w:rsidR="00B9677C" w:rsidRPr="00B9677C" w:rsidRDefault="00B9677C" w:rsidP="00B9677C">
      <w:pPr>
        <w:snapToGrid w:val="0"/>
        <w:spacing w:after="120"/>
        <w:ind w:left="1080"/>
        <w:rPr>
          <w:rFonts w:eastAsia="Times New Roman"/>
          <w:bCs/>
          <w:iCs/>
          <w:sz w:val="21"/>
          <w:szCs w:val="21"/>
          <w:lang w:val="en-US"/>
        </w:rPr>
      </w:pPr>
      <w:proofErr w:type="gramStart"/>
      <w:r w:rsidRPr="00B9677C">
        <w:rPr>
          <w:rFonts w:eastAsia="Times New Roman"/>
          <w:bCs/>
          <w:iCs/>
          <w:sz w:val="21"/>
          <w:szCs w:val="21"/>
          <w:lang w:val="en-US"/>
        </w:rPr>
        <w:t>also</w:t>
      </w:r>
      <w:proofErr w:type="gramEnd"/>
      <w:r w:rsidRPr="00B9677C">
        <w:rPr>
          <w:rFonts w:eastAsia="Times New Roman"/>
          <w:bCs/>
          <w:iCs/>
          <w:sz w:val="21"/>
          <w:szCs w:val="21"/>
          <w:lang w:val="en-US"/>
        </w:rPr>
        <w:t xml:space="preserve"> for the dual T</w:t>
      </w:r>
      <w:r w:rsidRPr="00B9677C">
        <w:rPr>
          <w:bCs/>
          <w:sz w:val="21"/>
          <w:szCs w:val="21"/>
        </w:rPr>
        <w:t xml:space="preserve">AG case </w:t>
      </w:r>
      <w:r w:rsidRPr="00B9677C">
        <w:rPr>
          <w:rFonts w:eastAsia="Times New Roman"/>
          <w:bCs/>
          <w:sz w:val="21"/>
          <w:szCs w:val="21"/>
          <w:lang w:eastAsia="zh-CN"/>
        </w:rPr>
        <w:t xml:space="preserve">with the UE </w:t>
      </w:r>
      <w:r w:rsidRPr="00B9677C">
        <w:rPr>
          <w:rFonts w:eastAsia="Times New Roman"/>
          <w:bCs/>
          <w:sz w:val="21"/>
          <w:szCs w:val="21"/>
          <w:lang w:val="en-US"/>
        </w:rPr>
        <w:t>scheduled or configured with uplink transmissions that do not result in</w:t>
      </w:r>
    </w:p>
    <w:p w14:paraId="69D84EBC" w14:textId="24E3F199" w:rsidR="00B9677C" w:rsidRPr="00B9677C" w:rsidRDefault="00B9677C" w:rsidP="001A086A">
      <w:pPr>
        <w:pStyle w:val="afc"/>
        <w:numPr>
          <w:ilvl w:val="1"/>
          <w:numId w:val="11"/>
        </w:numPr>
        <w:snapToGrid w:val="0"/>
        <w:spacing w:after="120"/>
        <w:ind w:firstLineChars="0" w:hanging="306"/>
        <w:rPr>
          <w:rFonts w:eastAsia="Times New Roman"/>
          <w:bCs/>
          <w:sz w:val="21"/>
          <w:szCs w:val="21"/>
          <w:lang w:bidi="bn-IN"/>
        </w:rPr>
      </w:pPr>
      <w:proofErr w:type="spellStart"/>
      <w:r w:rsidRPr="00B9677C">
        <w:rPr>
          <w:rFonts w:eastAsia="Times New Roman"/>
          <w:bCs/>
          <w:sz w:val="21"/>
          <w:szCs w:val="21"/>
          <w:lang w:val="en-US"/>
        </w:rPr>
        <w:t>simultane</w:t>
      </w:r>
      <w:proofErr w:type="spellEnd"/>
      <w:r w:rsidRPr="00B9677C">
        <w:rPr>
          <w:rFonts w:eastAsiaTheme="minorEastAsia"/>
          <w:bCs/>
          <w:sz w:val="21"/>
          <w:szCs w:val="21"/>
          <w:lang w:eastAsia="zh-CN"/>
        </w:rPr>
        <w:t>o</w:t>
      </w:r>
      <w:r w:rsidRPr="00B9677C">
        <w:rPr>
          <w:rFonts w:eastAsia="Times New Roman"/>
          <w:bCs/>
          <w:sz w:val="21"/>
          <w:szCs w:val="21"/>
          <w:lang w:val="en-US"/>
        </w:rPr>
        <w:t>us transmission on two antenna ports on one uplink carrier</w:t>
      </w:r>
      <w:r w:rsidRPr="00B9677C">
        <w:rPr>
          <w:rFonts w:eastAsia="Times New Roman"/>
          <w:bCs/>
          <w:sz w:val="21"/>
          <w:szCs w:val="21"/>
        </w:rPr>
        <w:t xml:space="preserve"> on one band</w:t>
      </w:r>
      <w:r w:rsidRPr="00B9677C">
        <w:rPr>
          <w:rFonts w:eastAsia="Times New Roman"/>
          <w:bCs/>
          <w:sz w:val="21"/>
          <w:szCs w:val="21"/>
          <w:lang w:val="en-US"/>
        </w:rPr>
        <w:t>, and any transmission on another uplink carrier</w:t>
      </w:r>
      <w:r w:rsidRPr="00B9677C">
        <w:rPr>
          <w:rFonts w:eastAsia="Times New Roman"/>
          <w:bCs/>
          <w:sz w:val="21"/>
          <w:szCs w:val="21"/>
        </w:rPr>
        <w:t xml:space="preserve"> on another band and</w:t>
      </w:r>
    </w:p>
    <w:p w14:paraId="13953F59" w14:textId="366391FA" w:rsidR="00B9677C" w:rsidRPr="00B9677C" w:rsidRDefault="00B9677C" w:rsidP="001A086A">
      <w:pPr>
        <w:pStyle w:val="afc"/>
        <w:numPr>
          <w:ilvl w:val="1"/>
          <w:numId w:val="11"/>
        </w:numPr>
        <w:snapToGrid w:val="0"/>
        <w:spacing w:after="120"/>
        <w:ind w:firstLineChars="0" w:hanging="306"/>
        <w:rPr>
          <w:rFonts w:eastAsia="Times New Roman"/>
          <w:bCs/>
          <w:iCs/>
          <w:sz w:val="21"/>
          <w:szCs w:val="21"/>
          <w:lang w:bidi="bn-IN"/>
        </w:rPr>
      </w:pPr>
      <w:r w:rsidRPr="00B9677C">
        <w:rPr>
          <w:rFonts w:eastAsia="Times New Roman"/>
          <w:bCs/>
          <w:sz w:val="21"/>
          <w:szCs w:val="21"/>
          <w:lang w:val="en-US"/>
        </w:rPr>
        <w:t>transmission</w:t>
      </w:r>
      <w:r w:rsidRPr="00B9677C">
        <w:rPr>
          <w:rFonts w:eastAsia="Times New Roman"/>
          <w:bCs/>
          <w:sz w:val="21"/>
          <w:szCs w:val="21"/>
        </w:rPr>
        <w:t xml:space="preserve"> of any one of the carriers during the uplink switching gap </w:t>
      </w:r>
      <m:oMath>
        <m:sSub>
          <m:sSubPr>
            <m:ctrlPr>
              <w:rPr>
                <w:rFonts w:ascii="Cambria Math" w:eastAsia="Times New Roman" w:hAnsi="Cambria Math"/>
                <w:sz w:val="21"/>
                <w:szCs w:val="21"/>
              </w:rPr>
            </m:ctrlPr>
          </m:sSubPr>
          <m:e>
            <m:r>
              <m:rPr>
                <m:sty m:val="p"/>
              </m:rPr>
              <w:rPr>
                <w:rFonts w:ascii="Cambria Math" w:eastAsia="Times New Roman" w:hAnsi="Cambria Math"/>
                <w:sz w:val="21"/>
                <w:szCs w:val="21"/>
              </w:rPr>
              <m:t>N</m:t>
            </m:r>
          </m:e>
          <m:sub>
            <m:r>
              <m:rPr>
                <m:nor/>
              </m:rPr>
              <w:rPr>
                <w:rFonts w:eastAsia="Times New Roman"/>
                <w:sz w:val="21"/>
                <w:szCs w:val="21"/>
              </w:rPr>
              <m:t>Tx1-Tx2</m:t>
            </m:r>
          </m:sub>
        </m:sSub>
        <m:r>
          <w:rPr>
            <w:rFonts w:ascii="Cambria Math" w:eastAsia="Times New Roman" w:hAnsi="Cambria Math"/>
            <w:sz w:val="21"/>
            <w:szCs w:val="21"/>
          </w:rPr>
          <m:t xml:space="preserve"> </m:t>
        </m:r>
      </m:oMath>
      <w:r w:rsidRPr="00B9677C">
        <w:rPr>
          <w:rFonts w:eastAsia="Times New Roman"/>
          <w:bCs/>
          <w:sz w:val="21"/>
          <w:szCs w:val="21"/>
          <w:lang w:val="en-US"/>
        </w:rPr>
        <w:t xml:space="preserve">for a timing difference between the </w:t>
      </w:r>
      <w:r w:rsidRPr="00B9677C">
        <w:rPr>
          <w:rFonts w:eastAsia="Times New Roman"/>
          <w:bCs/>
          <w:sz w:val="21"/>
          <w:szCs w:val="21"/>
          <w:lang w:bidi="bn-IN"/>
        </w:rPr>
        <w:t>uplink</w:t>
      </w:r>
      <w:r w:rsidRPr="00B9677C">
        <w:rPr>
          <w:rFonts w:eastAsia="Times New Roman"/>
          <w:bCs/>
          <w:sz w:val="21"/>
          <w:szCs w:val="21"/>
          <w:lang w:val="en-US"/>
        </w:rPr>
        <w:t xml:space="preserve"> carriers up to the MTTD = 34.6 µs.</w:t>
      </w:r>
    </w:p>
    <w:p w14:paraId="4E5605F0" w14:textId="634C3FFD" w:rsidR="00B9677C" w:rsidRPr="00B9677C" w:rsidRDefault="00B9677C" w:rsidP="001A086A">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lang w:val="en-US" w:eastAsia="zh-CN"/>
        </w:rPr>
      </w:pPr>
      <w:r w:rsidRPr="00B9677C">
        <w:rPr>
          <w:bCs/>
          <w:sz w:val="21"/>
          <w:szCs w:val="21"/>
        </w:rPr>
        <w:t xml:space="preserve">Proposal 2: there is no need to specify the minimum UL outage time for the dual TAG case. The minimum outage UL </w:t>
      </w:r>
      <w:r w:rsidRPr="00B9677C">
        <w:rPr>
          <w:rFonts w:eastAsiaTheme="minorEastAsia"/>
          <w:bCs/>
          <w:sz w:val="21"/>
          <w:szCs w:val="21"/>
          <w:lang w:eastAsia="zh-CN"/>
        </w:rPr>
        <w:t>time</w:t>
      </w:r>
      <w:r w:rsidRPr="00B9677C">
        <w:rPr>
          <w:bCs/>
          <w:sz w:val="21"/>
          <w:szCs w:val="21"/>
        </w:rPr>
        <w:t xml:space="preserve"> for dual TAG in number of OS would be evident from the time masks with TA difference: one more OFDM symbol of </w:t>
      </w:r>
      <w:proofErr w:type="gramStart"/>
      <w:r w:rsidRPr="00B9677C">
        <w:rPr>
          <w:bCs/>
          <w:sz w:val="21"/>
          <w:szCs w:val="21"/>
        </w:rPr>
        <w:t>a duration</w:t>
      </w:r>
      <w:proofErr w:type="gramEnd"/>
      <w:r w:rsidRPr="00B9677C">
        <w:rPr>
          <w:bCs/>
          <w:sz w:val="21"/>
          <w:szCs w:val="21"/>
        </w:rPr>
        <w:t xml:space="preserve"> longer than MTTD may be needed as compared </w:t>
      </w:r>
      <w:r w:rsidRPr="00B9677C">
        <w:rPr>
          <w:bCs/>
          <w:sz w:val="21"/>
          <w:szCs w:val="21"/>
        </w:rPr>
        <w:lastRenderedPageBreak/>
        <w:t>to the minimum outage for single-TAG case.</w:t>
      </w:r>
    </w:p>
    <w:p w14:paraId="0C728CE5" w14:textId="7F7A70E3" w:rsidR="00BD6776" w:rsidRPr="00B9677C" w:rsidRDefault="00BD6776" w:rsidP="00B9677C">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B9677C">
        <w:rPr>
          <w:bCs/>
          <w:sz w:val="21"/>
          <w:szCs w:val="21"/>
          <w:lang w:val="en-US" w:eastAsia="zh-CN"/>
        </w:rPr>
        <w:t xml:space="preserve">Option 2: Do not modify the time mask for </w:t>
      </w:r>
      <w:proofErr w:type="spellStart"/>
      <w:proofErr w:type="gramStart"/>
      <w:r w:rsidRPr="00B9677C">
        <w:rPr>
          <w:bCs/>
          <w:sz w:val="21"/>
          <w:szCs w:val="21"/>
          <w:lang w:val="en-US" w:eastAsia="zh-CN"/>
        </w:rPr>
        <w:t>Tx</w:t>
      </w:r>
      <w:proofErr w:type="spellEnd"/>
      <w:proofErr w:type="gramEnd"/>
      <w:r w:rsidRPr="00B9677C">
        <w:rPr>
          <w:bCs/>
          <w:sz w:val="21"/>
          <w:szCs w:val="21"/>
          <w:lang w:val="en-US" w:eastAsia="zh-CN"/>
        </w:rPr>
        <w:t xml:space="preserve"> switching for multiple TAGs. The impact of </w:t>
      </w:r>
      <w:proofErr w:type="spellStart"/>
      <w:proofErr w:type="gramStart"/>
      <w:r w:rsidRPr="00B9677C">
        <w:rPr>
          <w:bCs/>
          <w:sz w:val="21"/>
          <w:szCs w:val="21"/>
          <w:lang w:val="en-US" w:eastAsia="zh-CN"/>
        </w:rPr>
        <w:t>Tx</w:t>
      </w:r>
      <w:proofErr w:type="spellEnd"/>
      <w:proofErr w:type="gramEnd"/>
      <w:r w:rsidRPr="00B9677C">
        <w:rPr>
          <w:bCs/>
          <w:sz w:val="21"/>
          <w:szCs w:val="21"/>
          <w:lang w:val="en-US" w:eastAsia="zh-CN"/>
        </w:rPr>
        <w:t xml:space="preserve"> switching with multiple TAGs can be considered as scheduling restriction.</w:t>
      </w:r>
      <w:r w:rsidR="00B9677C" w:rsidRPr="00B9677C">
        <w:rPr>
          <w:bCs/>
          <w:sz w:val="21"/>
          <w:szCs w:val="21"/>
          <w:lang w:val="en-US" w:eastAsia="zh-CN"/>
        </w:rPr>
        <w:t xml:space="preserve"> (HW, </w:t>
      </w:r>
      <w:proofErr w:type="spellStart"/>
      <w:r w:rsidR="00B9677C" w:rsidRPr="00B9677C">
        <w:rPr>
          <w:bCs/>
          <w:sz w:val="21"/>
          <w:szCs w:val="21"/>
          <w:lang w:val="en-US" w:eastAsia="zh-CN"/>
        </w:rPr>
        <w:t>Xiaomi</w:t>
      </w:r>
      <w:proofErr w:type="spellEnd"/>
      <w:r w:rsidR="00B9677C" w:rsidRPr="00B9677C">
        <w:rPr>
          <w:bCs/>
          <w:sz w:val="21"/>
          <w:szCs w:val="21"/>
          <w:lang w:val="en-US" w:eastAsia="zh-CN"/>
        </w:rPr>
        <w:t>)</w:t>
      </w:r>
    </w:p>
    <w:p w14:paraId="59B4C84A" w14:textId="7E9C62E8" w:rsidR="00B9677C" w:rsidRPr="00B9677C" w:rsidRDefault="00B9677C" w:rsidP="001A086A">
      <w:pPr>
        <w:widowControl w:val="0"/>
        <w:numPr>
          <w:ilvl w:val="2"/>
          <w:numId w:val="7"/>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Yu Mincho"/>
          <w:bCs/>
          <w:sz w:val="21"/>
          <w:szCs w:val="21"/>
        </w:rPr>
      </w:pPr>
      <w:r w:rsidRPr="00B9677C">
        <w:rPr>
          <w:rFonts w:eastAsia="Yu Mincho"/>
          <w:bCs/>
          <w:sz w:val="21"/>
          <w:szCs w:val="21"/>
        </w:rPr>
        <w:fldChar w:fldCharType="begin"/>
      </w:r>
      <w:r w:rsidRPr="00B9677C">
        <w:rPr>
          <w:rFonts w:eastAsia="Yu Mincho"/>
          <w:bCs/>
          <w:sz w:val="21"/>
          <w:szCs w:val="21"/>
        </w:rPr>
        <w:instrText xml:space="preserve"> REF _Ref130823379 \h  \* MERGEFORMAT </w:instrText>
      </w:r>
      <w:r w:rsidRPr="00B9677C">
        <w:rPr>
          <w:rFonts w:eastAsia="Yu Mincho"/>
          <w:bCs/>
          <w:sz w:val="21"/>
          <w:szCs w:val="21"/>
        </w:rPr>
      </w:r>
      <w:r w:rsidRPr="00B9677C">
        <w:rPr>
          <w:rFonts w:eastAsia="Yu Mincho"/>
          <w:bCs/>
          <w:sz w:val="21"/>
          <w:szCs w:val="21"/>
        </w:rPr>
        <w:fldChar w:fldCharType="separate"/>
      </w:r>
      <w:r w:rsidRPr="00B9677C">
        <w:rPr>
          <w:rFonts w:eastAsiaTheme="minorEastAsia"/>
          <w:bCs/>
          <w:sz w:val="21"/>
          <w:szCs w:val="21"/>
          <w:lang w:eastAsia="zh-CN"/>
        </w:rPr>
        <w:t>HW</w:t>
      </w:r>
      <w:r w:rsidRPr="00B9677C">
        <w:rPr>
          <w:rFonts w:eastAsia="Yu Mincho"/>
          <w:bCs/>
          <w:sz w:val="21"/>
          <w:szCs w:val="21"/>
        </w:rPr>
        <w:t xml:space="preserve">: The standard impact from </w:t>
      </w:r>
      <w:proofErr w:type="spellStart"/>
      <w:r w:rsidRPr="00B9677C">
        <w:rPr>
          <w:rFonts w:eastAsia="Yu Mincho"/>
          <w:bCs/>
          <w:sz w:val="21"/>
          <w:szCs w:val="21"/>
        </w:rPr>
        <w:t>Tx</w:t>
      </w:r>
      <w:proofErr w:type="spellEnd"/>
      <w:r w:rsidRPr="00B9677C">
        <w:rPr>
          <w:rFonts w:eastAsia="Yu Mincho"/>
          <w:bCs/>
          <w:sz w:val="21"/>
          <w:szCs w:val="21"/>
        </w:rPr>
        <w:t xml:space="preserve"> switching in 2-TAG is:</w:t>
      </w:r>
      <w:r w:rsidRPr="00B9677C">
        <w:rPr>
          <w:rFonts w:eastAsia="Yu Mincho"/>
          <w:bCs/>
          <w:sz w:val="21"/>
          <w:szCs w:val="21"/>
        </w:rPr>
        <w:fldChar w:fldCharType="end"/>
      </w:r>
    </w:p>
    <w:p w14:paraId="207DF296" w14:textId="761BB125" w:rsidR="00B9677C" w:rsidRPr="00B9677C" w:rsidRDefault="00B9677C" w:rsidP="001A086A">
      <w:pPr>
        <w:pStyle w:val="afc"/>
        <w:numPr>
          <w:ilvl w:val="1"/>
          <w:numId w:val="11"/>
        </w:numPr>
        <w:snapToGrid w:val="0"/>
        <w:spacing w:after="120"/>
        <w:ind w:firstLineChars="0" w:hanging="306"/>
        <w:rPr>
          <w:rFonts w:eastAsia="Yu Mincho"/>
          <w:iCs/>
          <w:sz w:val="21"/>
          <w:szCs w:val="21"/>
          <w:lang w:eastAsia="ja-JP"/>
        </w:rPr>
      </w:pPr>
      <w:r w:rsidRPr="00B9677C">
        <w:rPr>
          <w:rFonts w:eastAsia="Times New Roman"/>
          <w:bCs/>
          <w:sz w:val="21"/>
          <w:szCs w:val="21"/>
          <w:lang w:val="en-US"/>
        </w:rPr>
        <w:t>Option</w:t>
      </w:r>
      <w:r w:rsidRPr="00B9677C">
        <w:rPr>
          <w:rFonts w:eastAsia="Yu Mincho"/>
          <w:iCs/>
          <w:sz w:val="21"/>
          <w:szCs w:val="21"/>
          <w:lang w:eastAsia="ja-JP"/>
        </w:rPr>
        <w:t xml:space="preserve"> a: Scheduling restriction</w:t>
      </w:r>
      <w:r w:rsidRPr="00B9677C">
        <w:rPr>
          <w:rFonts w:eastAsiaTheme="minorEastAsia"/>
          <w:iCs/>
          <w:sz w:val="21"/>
          <w:szCs w:val="21"/>
          <w:lang w:eastAsia="zh-CN"/>
        </w:rPr>
        <w:t xml:space="preserve">. </w:t>
      </w:r>
      <w:r w:rsidRPr="00B9677C">
        <w:rPr>
          <w:rFonts w:eastAsia="Yu Mincho"/>
          <w:iCs/>
          <w:sz w:val="21"/>
          <w:szCs w:val="21"/>
          <w:lang w:eastAsia="ja-JP"/>
        </w:rPr>
        <w:t xml:space="preserve">The UE is not expected to transmit PUCCH/PUSCH/SRS on OFDM </w:t>
      </w:r>
      <w:proofErr w:type="gramStart"/>
      <w:r w:rsidRPr="00B9677C">
        <w:rPr>
          <w:rFonts w:eastAsia="Yu Mincho"/>
          <w:iCs/>
          <w:sz w:val="21"/>
          <w:szCs w:val="21"/>
          <w:lang w:eastAsia="ja-JP"/>
        </w:rPr>
        <w:t>symbols that overlaps</w:t>
      </w:r>
      <w:proofErr w:type="gramEnd"/>
      <w:r w:rsidRPr="00B9677C">
        <w:rPr>
          <w:rFonts w:eastAsia="Yu Mincho"/>
          <w:iCs/>
          <w:sz w:val="21"/>
          <w:szCs w:val="21"/>
          <w:lang w:eastAsia="ja-JP"/>
        </w:rPr>
        <w:t xml:space="preserve"> with the switching period on both the carriers/bands. </w:t>
      </w:r>
    </w:p>
    <w:p w14:paraId="1AD0295B" w14:textId="77777777" w:rsidR="00B9677C" w:rsidRPr="00B9677C" w:rsidRDefault="00B9677C" w:rsidP="001A086A">
      <w:pPr>
        <w:pStyle w:val="afc"/>
        <w:numPr>
          <w:ilvl w:val="1"/>
          <w:numId w:val="11"/>
        </w:numPr>
        <w:snapToGrid w:val="0"/>
        <w:spacing w:after="120"/>
        <w:ind w:firstLineChars="0" w:hanging="306"/>
        <w:rPr>
          <w:rFonts w:eastAsia="Yu Mincho"/>
          <w:iCs/>
          <w:sz w:val="21"/>
          <w:szCs w:val="21"/>
          <w:lang w:eastAsia="ja-JP"/>
        </w:rPr>
      </w:pPr>
      <w:r w:rsidRPr="00B9677C">
        <w:rPr>
          <w:rFonts w:eastAsia="Times New Roman"/>
          <w:bCs/>
          <w:sz w:val="21"/>
          <w:szCs w:val="21"/>
          <w:lang w:val="en-US"/>
        </w:rPr>
        <w:t>Option</w:t>
      </w:r>
      <w:r w:rsidRPr="00B9677C">
        <w:rPr>
          <w:rFonts w:eastAsia="Yu Mincho"/>
          <w:iCs/>
          <w:sz w:val="21"/>
          <w:szCs w:val="21"/>
          <w:lang w:eastAsia="ja-JP"/>
        </w:rPr>
        <w:t xml:space="preserve"> b: The duration for UE omitting uplink transmission is switching period+1 symbol.</w:t>
      </w:r>
    </w:p>
    <w:p w14:paraId="6654FA92" w14:textId="77777777" w:rsidR="00AA59E2" w:rsidRDefault="00AA59E2" w:rsidP="00AA59E2">
      <w:pPr>
        <w:pStyle w:val="afc"/>
        <w:numPr>
          <w:ilvl w:val="0"/>
          <w:numId w:val="3"/>
        </w:numPr>
        <w:overflowPunct/>
        <w:autoSpaceDE/>
        <w:autoSpaceDN/>
        <w:adjustRightInd/>
        <w:snapToGrid w:val="0"/>
        <w:spacing w:after="120"/>
        <w:ind w:left="284" w:firstLineChars="0" w:hanging="284"/>
        <w:textAlignment w:val="auto"/>
        <w:rPr>
          <w:rFonts w:eastAsia="宋体" w:hint="eastAsia"/>
          <w:b/>
          <w:sz w:val="21"/>
          <w:szCs w:val="21"/>
          <w:lang w:eastAsia="zh-CN"/>
        </w:rPr>
      </w:pPr>
      <w:r>
        <w:rPr>
          <w:rFonts w:eastAsia="宋体" w:hint="eastAsia"/>
          <w:b/>
          <w:sz w:val="21"/>
          <w:szCs w:val="21"/>
          <w:lang w:eastAsia="zh-CN"/>
        </w:rPr>
        <w:t>Recommended WF:</w:t>
      </w:r>
    </w:p>
    <w:p w14:paraId="651D9678" w14:textId="77777777" w:rsidR="00AA59E2" w:rsidRPr="005B6B48" w:rsidRDefault="00AA59E2" w:rsidP="00AA59E2">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rFonts w:hint="eastAsia"/>
          <w:bCs/>
          <w:sz w:val="21"/>
          <w:szCs w:val="21"/>
          <w:lang w:val="en-US" w:eastAsia="zh-CN"/>
        </w:rPr>
        <w:t>Further discuss</w:t>
      </w:r>
    </w:p>
    <w:p w14:paraId="45E2E4ED" w14:textId="77777777" w:rsidR="00972BE7" w:rsidRPr="00BD6776" w:rsidRDefault="00972BE7" w:rsidP="00972BE7">
      <w:pPr>
        <w:rPr>
          <w:lang w:eastAsia="zh-CN"/>
        </w:rPr>
      </w:pPr>
    </w:p>
    <w:p w14:paraId="24724BAF" w14:textId="2A7A2451" w:rsidR="00972BE7" w:rsidRDefault="00972BE7" w:rsidP="00972BE7">
      <w:pPr>
        <w:pStyle w:val="1"/>
        <w:rPr>
          <w:lang w:eastAsia="ja-JP"/>
        </w:rPr>
      </w:pPr>
      <w:r>
        <w:rPr>
          <w:lang w:eastAsia="ja-JP"/>
        </w:rPr>
        <w:t>Topic #</w:t>
      </w:r>
      <w:r>
        <w:rPr>
          <w:rFonts w:hint="eastAsia"/>
          <w:lang w:eastAsia="zh-CN"/>
        </w:rPr>
        <w:t>3</w:t>
      </w:r>
      <w:r>
        <w:rPr>
          <w:lang w:eastAsia="ja-JP"/>
        </w:rPr>
        <w:t xml:space="preserve">: </w:t>
      </w:r>
      <w:r>
        <w:rPr>
          <w:rFonts w:hint="eastAsia"/>
          <w:lang w:eastAsia="zh-CN"/>
        </w:rPr>
        <w:t>Reply LS to RAN2</w:t>
      </w:r>
    </w:p>
    <w:p w14:paraId="7DC9E30D" w14:textId="77777777" w:rsidR="00A8449B" w:rsidRDefault="00A8449B" w:rsidP="00A8449B">
      <w:pPr>
        <w:pStyle w:val="2"/>
      </w:pPr>
      <w:r>
        <w:rPr>
          <w:rFonts w:hint="eastAsia"/>
        </w:rPr>
        <w:t>Companies</w:t>
      </w:r>
      <w:r>
        <w:t>’ contributions summary</w:t>
      </w:r>
    </w:p>
    <w:tbl>
      <w:tblPr>
        <w:tblStyle w:val="af3"/>
        <w:tblW w:w="0" w:type="auto"/>
        <w:tblInd w:w="-176" w:type="dxa"/>
        <w:tblLayout w:type="fixed"/>
        <w:tblLook w:val="04A0" w:firstRow="1" w:lastRow="0" w:firstColumn="1" w:lastColumn="0" w:noHBand="0" w:noVBand="1"/>
      </w:tblPr>
      <w:tblGrid>
        <w:gridCol w:w="1135"/>
        <w:gridCol w:w="1417"/>
        <w:gridCol w:w="7481"/>
      </w:tblGrid>
      <w:tr w:rsidR="00A8449B" w:rsidRPr="007B7372" w14:paraId="6CF2586D" w14:textId="77777777" w:rsidTr="00BE2C98">
        <w:trPr>
          <w:trHeight w:val="549"/>
        </w:trPr>
        <w:tc>
          <w:tcPr>
            <w:tcW w:w="1135" w:type="dxa"/>
            <w:vAlign w:val="center"/>
          </w:tcPr>
          <w:p w14:paraId="5A2D0AFB" w14:textId="77777777" w:rsidR="00A8449B" w:rsidRPr="007B7372" w:rsidRDefault="00A8449B" w:rsidP="00411733">
            <w:pPr>
              <w:snapToGrid w:val="0"/>
              <w:spacing w:before="60" w:after="60"/>
              <w:rPr>
                <w:b/>
                <w:bCs/>
                <w:sz w:val="21"/>
                <w:szCs w:val="21"/>
              </w:rPr>
            </w:pPr>
            <w:r w:rsidRPr="007B7372">
              <w:rPr>
                <w:b/>
                <w:bCs/>
                <w:sz w:val="21"/>
                <w:szCs w:val="21"/>
              </w:rPr>
              <w:t>T-doc number</w:t>
            </w:r>
          </w:p>
        </w:tc>
        <w:tc>
          <w:tcPr>
            <w:tcW w:w="1417" w:type="dxa"/>
            <w:vAlign w:val="center"/>
          </w:tcPr>
          <w:p w14:paraId="0D0B1BE0" w14:textId="77777777" w:rsidR="00A8449B" w:rsidRPr="007B7372" w:rsidRDefault="00A8449B" w:rsidP="00411733">
            <w:pPr>
              <w:snapToGrid w:val="0"/>
              <w:spacing w:before="60" w:after="60"/>
              <w:rPr>
                <w:b/>
                <w:bCs/>
                <w:sz w:val="21"/>
                <w:szCs w:val="21"/>
              </w:rPr>
            </w:pPr>
            <w:r w:rsidRPr="007B7372">
              <w:rPr>
                <w:b/>
                <w:bCs/>
                <w:sz w:val="21"/>
                <w:szCs w:val="21"/>
              </w:rPr>
              <w:t>Company</w:t>
            </w:r>
          </w:p>
        </w:tc>
        <w:tc>
          <w:tcPr>
            <w:tcW w:w="7481" w:type="dxa"/>
            <w:vAlign w:val="center"/>
          </w:tcPr>
          <w:p w14:paraId="7E3907EF" w14:textId="77777777" w:rsidR="00A8449B" w:rsidRPr="007B7372" w:rsidRDefault="00A8449B" w:rsidP="00411733">
            <w:pPr>
              <w:snapToGrid w:val="0"/>
              <w:spacing w:before="60" w:after="60"/>
              <w:rPr>
                <w:b/>
                <w:bCs/>
                <w:sz w:val="21"/>
                <w:szCs w:val="21"/>
              </w:rPr>
            </w:pPr>
            <w:r w:rsidRPr="007B7372">
              <w:rPr>
                <w:b/>
                <w:bCs/>
                <w:sz w:val="21"/>
                <w:szCs w:val="21"/>
              </w:rPr>
              <w:t>Proposals / Observations</w:t>
            </w:r>
          </w:p>
        </w:tc>
      </w:tr>
      <w:tr w:rsidR="00A8449B" w:rsidRPr="007B7372" w14:paraId="449BD2DB" w14:textId="77777777" w:rsidTr="00BE2C98">
        <w:trPr>
          <w:trHeight w:val="468"/>
        </w:trPr>
        <w:tc>
          <w:tcPr>
            <w:tcW w:w="1135" w:type="dxa"/>
            <w:vAlign w:val="center"/>
          </w:tcPr>
          <w:p w14:paraId="28375080" w14:textId="77777777" w:rsidR="00A8449B" w:rsidRPr="007B7372" w:rsidRDefault="00A8449B" w:rsidP="00411733">
            <w:pPr>
              <w:snapToGrid w:val="0"/>
              <w:spacing w:before="60" w:after="60"/>
              <w:jc w:val="both"/>
              <w:rPr>
                <w:sz w:val="21"/>
                <w:szCs w:val="21"/>
              </w:rPr>
            </w:pPr>
            <w:r w:rsidRPr="007B7372">
              <w:rPr>
                <w:sz w:val="21"/>
                <w:szCs w:val="21"/>
              </w:rPr>
              <w:t>R4-2307256</w:t>
            </w:r>
          </w:p>
        </w:tc>
        <w:tc>
          <w:tcPr>
            <w:tcW w:w="1417" w:type="dxa"/>
            <w:vAlign w:val="center"/>
          </w:tcPr>
          <w:p w14:paraId="6D17FE90" w14:textId="77777777" w:rsidR="00A8449B" w:rsidRPr="007B7372" w:rsidRDefault="00A8449B" w:rsidP="00411733">
            <w:pPr>
              <w:snapToGrid w:val="0"/>
              <w:spacing w:before="60" w:after="60"/>
              <w:jc w:val="both"/>
              <w:rPr>
                <w:sz w:val="21"/>
                <w:szCs w:val="21"/>
              </w:rPr>
            </w:pPr>
            <w:r w:rsidRPr="007B7372">
              <w:rPr>
                <w:sz w:val="21"/>
                <w:szCs w:val="21"/>
              </w:rPr>
              <w:t>China Telecom</w:t>
            </w:r>
          </w:p>
        </w:tc>
        <w:tc>
          <w:tcPr>
            <w:tcW w:w="7481" w:type="dxa"/>
            <w:vAlign w:val="center"/>
          </w:tcPr>
          <w:p w14:paraId="4C8DBFC4" w14:textId="77777777" w:rsidR="00A8449B" w:rsidRPr="007B7372" w:rsidRDefault="00A8449B" w:rsidP="00411733">
            <w:pPr>
              <w:snapToGrid w:val="0"/>
              <w:spacing w:before="60" w:after="60"/>
              <w:jc w:val="both"/>
              <w:rPr>
                <w:rFonts w:eastAsiaTheme="minorEastAsia"/>
                <w:sz w:val="21"/>
                <w:szCs w:val="21"/>
                <w:lang w:eastAsia="zh-CN"/>
              </w:rPr>
            </w:pPr>
            <w:r w:rsidRPr="007B7372">
              <w:rPr>
                <w:sz w:val="21"/>
                <w:szCs w:val="21"/>
              </w:rPr>
              <w:t xml:space="preserve">Draft reply LS on the report of switching periods in Rel-18 UL </w:t>
            </w:r>
            <w:proofErr w:type="spellStart"/>
            <w:r w:rsidRPr="007B7372">
              <w:rPr>
                <w:sz w:val="21"/>
                <w:szCs w:val="21"/>
              </w:rPr>
              <w:t>Tx</w:t>
            </w:r>
            <w:proofErr w:type="spellEnd"/>
            <w:r w:rsidRPr="007B7372">
              <w:rPr>
                <w:sz w:val="21"/>
                <w:szCs w:val="21"/>
              </w:rPr>
              <w:t xml:space="preserve"> switching</w:t>
            </w:r>
          </w:p>
          <w:p w14:paraId="750299CB" w14:textId="77777777" w:rsidR="00A8449B" w:rsidRPr="007B7372" w:rsidRDefault="00A8449B" w:rsidP="00411733">
            <w:pPr>
              <w:snapToGrid w:val="0"/>
              <w:spacing w:before="60" w:after="60"/>
              <w:rPr>
                <w:rFonts w:eastAsiaTheme="minorEastAsia"/>
                <w:sz w:val="21"/>
                <w:szCs w:val="21"/>
                <w:u w:val="single"/>
                <w:lang w:eastAsia="zh-CN"/>
              </w:rPr>
            </w:pPr>
            <w:r w:rsidRPr="007B7372">
              <w:rPr>
                <w:rFonts w:eastAsiaTheme="minorEastAsia"/>
                <w:sz w:val="21"/>
                <w:szCs w:val="21"/>
                <w:u w:val="single"/>
                <w:lang w:eastAsia="zh-CN"/>
              </w:rPr>
              <w:t>RAN4 Answer to Question 1</w:t>
            </w:r>
            <w:r w:rsidRPr="007B7372">
              <w:rPr>
                <w:rFonts w:eastAsiaTheme="minorEastAsia"/>
                <w:sz w:val="21"/>
                <w:szCs w:val="21"/>
                <w:lang w:eastAsia="zh-CN"/>
              </w:rPr>
              <w:t>:</w:t>
            </w:r>
          </w:p>
          <w:p w14:paraId="7FD2E78B" w14:textId="77777777" w:rsidR="00A8449B" w:rsidRPr="007B7372" w:rsidRDefault="00A8449B" w:rsidP="00411733">
            <w:pPr>
              <w:snapToGrid w:val="0"/>
              <w:spacing w:before="60" w:after="60"/>
              <w:rPr>
                <w:rFonts w:eastAsiaTheme="minorEastAsia"/>
                <w:sz w:val="21"/>
                <w:szCs w:val="21"/>
                <w:lang w:eastAsia="zh-CN"/>
              </w:rPr>
            </w:pPr>
            <w:r w:rsidRPr="007B7372">
              <w:rPr>
                <w:rFonts w:eastAsiaTheme="minorEastAsia"/>
                <w:sz w:val="21"/>
                <w:szCs w:val="21"/>
                <w:lang w:eastAsia="zh-CN"/>
              </w:rPr>
              <w:t xml:space="preserve">RAN4 agrees with the above agreement on RAN2 intention. In addition, as described in an earlier RAN4 LS in R4-2303507, </w:t>
            </w:r>
            <w:r w:rsidRPr="007B7372">
              <w:rPr>
                <w:rFonts w:eastAsiaTheme="minorEastAsia"/>
                <w:sz w:val="21"/>
                <w:szCs w:val="21"/>
                <w:lang w:val="en-US" w:eastAsia="zh-CN"/>
              </w:rPr>
              <w:t>RAN4 also discussed the scenario of 1Tx-1Tx switching, i.e., the UL carriers in both bands before and after switching are capable of one transmit antenna connector, and agreed to apply the same length of switching period for 1Tx-1Tx switching and 1Tx-2Tx switching. It means that for the band pair supporting 1Tx-2Tx switching, the UE always support 1Tx-1Tx switching with the same length of switching period.</w:t>
            </w:r>
          </w:p>
          <w:p w14:paraId="5909C7CA" w14:textId="77777777" w:rsidR="00A8449B" w:rsidRPr="007B7372" w:rsidRDefault="00A8449B" w:rsidP="00411733">
            <w:pPr>
              <w:snapToGrid w:val="0"/>
              <w:spacing w:before="60" w:after="60"/>
              <w:rPr>
                <w:rFonts w:eastAsiaTheme="minorEastAsia"/>
                <w:sz w:val="21"/>
                <w:szCs w:val="21"/>
                <w:u w:val="single"/>
                <w:lang w:eastAsia="zh-CN"/>
              </w:rPr>
            </w:pPr>
            <w:r w:rsidRPr="007B7372">
              <w:rPr>
                <w:rFonts w:eastAsiaTheme="minorEastAsia"/>
                <w:sz w:val="21"/>
                <w:szCs w:val="21"/>
                <w:u w:val="single"/>
                <w:lang w:eastAsia="zh-CN"/>
              </w:rPr>
              <w:t>RAN4 Answer to Question 2</w:t>
            </w:r>
            <w:r w:rsidRPr="007B7372">
              <w:rPr>
                <w:rFonts w:eastAsiaTheme="minorEastAsia"/>
                <w:sz w:val="21"/>
                <w:szCs w:val="21"/>
                <w:lang w:eastAsia="zh-CN"/>
              </w:rPr>
              <w:t>:</w:t>
            </w:r>
          </w:p>
          <w:p w14:paraId="674279CE" w14:textId="77777777" w:rsidR="00A8449B" w:rsidRPr="007B7372" w:rsidRDefault="00A8449B" w:rsidP="00411733">
            <w:pPr>
              <w:snapToGrid w:val="0"/>
              <w:spacing w:before="60" w:after="60"/>
              <w:rPr>
                <w:rFonts w:eastAsiaTheme="minorEastAsia"/>
                <w:sz w:val="21"/>
                <w:szCs w:val="21"/>
                <w:lang w:eastAsia="zh-CN"/>
              </w:rPr>
            </w:pPr>
            <w:r w:rsidRPr="007B7372">
              <w:rPr>
                <w:rFonts w:eastAsiaTheme="minorEastAsia"/>
                <w:sz w:val="21"/>
                <w:szCs w:val="21"/>
                <w:lang w:eastAsia="zh-CN"/>
              </w:rPr>
              <w:t>RAN4 agrees with the above two bullets in RAN2 assumptions.</w:t>
            </w:r>
          </w:p>
          <w:p w14:paraId="7C47C37A" w14:textId="77777777" w:rsidR="00A8449B" w:rsidRPr="007B7372" w:rsidRDefault="00A8449B" w:rsidP="00411733">
            <w:pPr>
              <w:snapToGrid w:val="0"/>
              <w:spacing w:before="60" w:after="60"/>
              <w:rPr>
                <w:rFonts w:eastAsiaTheme="minorEastAsia"/>
                <w:sz w:val="21"/>
                <w:szCs w:val="21"/>
                <w:u w:val="single"/>
                <w:lang w:eastAsia="zh-CN"/>
              </w:rPr>
            </w:pPr>
            <w:r w:rsidRPr="007B7372">
              <w:rPr>
                <w:rFonts w:eastAsiaTheme="minorEastAsia"/>
                <w:sz w:val="21"/>
                <w:szCs w:val="21"/>
                <w:u w:val="single"/>
                <w:lang w:eastAsia="zh-CN"/>
              </w:rPr>
              <w:t>RAN4 Answer to Question 3</w:t>
            </w:r>
            <w:r w:rsidRPr="007B7372">
              <w:rPr>
                <w:rFonts w:eastAsiaTheme="minorEastAsia"/>
                <w:sz w:val="21"/>
                <w:szCs w:val="21"/>
                <w:lang w:eastAsia="zh-CN"/>
              </w:rPr>
              <w:t>:</w:t>
            </w:r>
          </w:p>
          <w:p w14:paraId="682311E2" w14:textId="77777777" w:rsidR="00A8449B" w:rsidRPr="007B7372" w:rsidRDefault="00A8449B" w:rsidP="00411733">
            <w:pPr>
              <w:snapToGrid w:val="0"/>
              <w:spacing w:before="60" w:after="60"/>
              <w:rPr>
                <w:rFonts w:eastAsiaTheme="minorEastAsia"/>
                <w:sz w:val="21"/>
                <w:szCs w:val="21"/>
                <w:lang w:eastAsia="zh-CN"/>
              </w:rPr>
            </w:pPr>
            <w:r w:rsidRPr="007B7372">
              <w:rPr>
                <w:rFonts w:eastAsiaTheme="minorEastAsia"/>
                <w:sz w:val="21"/>
                <w:szCs w:val="21"/>
                <w:lang w:eastAsia="zh-CN"/>
              </w:rPr>
              <w:t xml:space="preserve">The option 2 above matches RAN4 understanding. As described in an earlier RAN4 LS in R4-2214464, it is RAN4 understanding that: </w:t>
            </w:r>
          </w:p>
          <w:p w14:paraId="247200F7" w14:textId="77777777" w:rsidR="00A8449B" w:rsidRPr="007B7372" w:rsidRDefault="00A8449B" w:rsidP="001A086A">
            <w:pPr>
              <w:numPr>
                <w:ilvl w:val="0"/>
                <w:numId w:val="16"/>
              </w:numPr>
              <w:tabs>
                <w:tab w:val="num" w:pos="426"/>
                <w:tab w:val="num" w:pos="1440"/>
                <w:tab w:val="center" w:pos="4153"/>
                <w:tab w:val="right" w:pos="8306"/>
              </w:tabs>
              <w:overflowPunct/>
              <w:autoSpaceDE/>
              <w:autoSpaceDN/>
              <w:adjustRightInd/>
              <w:snapToGrid w:val="0"/>
              <w:spacing w:before="60" w:after="60"/>
              <w:ind w:leftChars="71" w:left="394" w:hangingChars="120" w:hanging="252"/>
              <w:textAlignment w:val="auto"/>
              <w:rPr>
                <w:rFonts w:eastAsiaTheme="minorEastAsia"/>
                <w:sz w:val="21"/>
                <w:szCs w:val="21"/>
                <w:lang w:val="en-US" w:eastAsia="zh-CN"/>
              </w:rPr>
            </w:pPr>
            <w:r w:rsidRPr="007B7372">
              <w:rPr>
                <w:rFonts w:eastAsiaTheme="minorEastAsia"/>
                <w:sz w:val="21"/>
                <w:szCs w:val="21"/>
                <w:lang w:eastAsia="zh-CN"/>
              </w:rPr>
              <w:t xml:space="preserve">For UE reporting different periods for 1Tx-2Tx switching and 2Tx-2Tx switching for a band pair, similar to Rel-17, it is </w:t>
            </w:r>
            <w:r w:rsidRPr="007B7372">
              <w:rPr>
                <w:rFonts w:eastAsia="宋体"/>
                <w:bCs/>
                <w:iCs/>
                <w:sz w:val="21"/>
                <w:szCs w:val="21"/>
                <w:lang w:val="en-US" w:eastAsia="zh-CN"/>
              </w:rPr>
              <w:t>RAN4</w:t>
            </w:r>
            <w:r w:rsidRPr="007B7372">
              <w:rPr>
                <w:rFonts w:eastAsiaTheme="minorEastAsia"/>
                <w:sz w:val="21"/>
                <w:szCs w:val="21"/>
                <w:lang w:eastAsia="zh-CN"/>
              </w:rPr>
              <w:t xml:space="preserve"> understanding that the 2Tx-2Tx switching period is applied when 2Tx-2Tx switching mode is configured.</w:t>
            </w:r>
          </w:p>
        </w:tc>
      </w:tr>
      <w:tr w:rsidR="00A8449B" w:rsidRPr="007B7372" w14:paraId="3B97FEB6" w14:textId="77777777" w:rsidTr="00BE2C98">
        <w:trPr>
          <w:trHeight w:val="468"/>
        </w:trPr>
        <w:tc>
          <w:tcPr>
            <w:tcW w:w="1135" w:type="dxa"/>
            <w:vAlign w:val="center"/>
          </w:tcPr>
          <w:p w14:paraId="28F4EE35" w14:textId="77777777" w:rsidR="00A8449B" w:rsidRPr="007B7372" w:rsidRDefault="00A8449B" w:rsidP="00411733">
            <w:pPr>
              <w:snapToGrid w:val="0"/>
              <w:spacing w:before="60" w:after="60"/>
              <w:jc w:val="both"/>
              <w:rPr>
                <w:sz w:val="21"/>
                <w:szCs w:val="21"/>
              </w:rPr>
            </w:pPr>
            <w:r w:rsidRPr="007B7372">
              <w:rPr>
                <w:sz w:val="21"/>
                <w:szCs w:val="21"/>
              </w:rPr>
              <w:t>R4-2307304</w:t>
            </w:r>
          </w:p>
        </w:tc>
        <w:tc>
          <w:tcPr>
            <w:tcW w:w="1417" w:type="dxa"/>
            <w:vAlign w:val="center"/>
          </w:tcPr>
          <w:p w14:paraId="57632824" w14:textId="77777777" w:rsidR="00A8449B" w:rsidRPr="007B7372" w:rsidRDefault="00A8449B" w:rsidP="00411733">
            <w:pPr>
              <w:snapToGrid w:val="0"/>
              <w:spacing w:before="60" w:after="60"/>
              <w:jc w:val="both"/>
              <w:rPr>
                <w:sz w:val="21"/>
                <w:szCs w:val="21"/>
              </w:rPr>
            </w:pPr>
            <w:r w:rsidRPr="007B7372">
              <w:rPr>
                <w:sz w:val="21"/>
                <w:szCs w:val="21"/>
              </w:rPr>
              <w:t>NTT DOCOMO, INC.</w:t>
            </w:r>
          </w:p>
        </w:tc>
        <w:tc>
          <w:tcPr>
            <w:tcW w:w="7481" w:type="dxa"/>
            <w:vAlign w:val="center"/>
          </w:tcPr>
          <w:p w14:paraId="1207D276" w14:textId="77777777" w:rsidR="00A8449B" w:rsidRPr="007B7372" w:rsidRDefault="00A8449B" w:rsidP="00411733">
            <w:pPr>
              <w:snapToGrid w:val="0"/>
              <w:spacing w:before="60" w:after="60"/>
              <w:jc w:val="both"/>
              <w:rPr>
                <w:rFonts w:eastAsiaTheme="minorEastAsia"/>
                <w:sz w:val="21"/>
                <w:szCs w:val="21"/>
                <w:lang w:eastAsia="zh-CN"/>
              </w:rPr>
            </w:pPr>
            <w:r w:rsidRPr="007B7372">
              <w:rPr>
                <w:sz w:val="21"/>
                <w:szCs w:val="21"/>
              </w:rPr>
              <w:t xml:space="preserve">Views on Rel-18 </w:t>
            </w:r>
            <w:proofErr w:type="spellStart"/>
            <w:r w:rsidRPr="007B7372">
              <w:rPr>
                <w:sz w:val="21"/>
                <w:szCs w:val="21"/>
              </w:rPr>
              <w:t>Tx</w:t>
            </w:r>
            <w:proofErr w:type="spellEnd"/>
            <w:r w:rsidRPr="007B7372">
              <w:rPr>
                <w:sz w:val="21"/>
                <w:szCs w:val="21"/>
              </w:rPr>
              <w:t xml:space="preserve"> switching</w:t>
            </w:r>
          </w:p>
          <w:p w14:paraId="5121A320" w14:textId="77777777" w:rsidR="00A8449B" w:rsidRPr="007B7372" w:rsidRDefault="00A8449B" w:rsidP="00411733">
            <w:pPr>
              <w:snapToGrid w:val="0"/>
              <w:spacing w:before="60" w:after="60"/>
              <w:rPr>
                <w:rFonts w:eastAsia="游明朝"/>
                <w:sz w:val="21"/>
                <w:szCs w:val="21"/>
                <w:lang w:val="en-US" w:eastAsia="ja-JP"/>
              </w:rPr>
            </w:pPr>
            <w:r w:rsidRPr="007B7372">
              <w:rPr>
                <w:rFonts w:eastAsia="游明朝"/>
                <w:sz w:val="21"/>
                <w:szCs w:val="21"/>
                <w:u w:val="single"/>
                <w:lang w:val="en-US" w:eastAsia="ja-JP"/>
              </w:rPr>
              <w:t xml:space="preserve">Proposal 3: </w:t>
            </w:r>
            <w:r w:rsidRPr="007B7372">
              <w:rPr>
                <w:rFonts w:eastAsia="游明朝"/>
                <w:sz w:val="21"/>
                <w:szCs w:val="21"/>
                <w:lang w:val="en-US" w:eastAsia="ja-JP"/>
              </w:rPr>
              <w:t xml:space="preserve"> RAN4 answer to RAN2 question 1 in R2-2304567 is described as following:</w:t>
            </w:r>
          </w:p>
          <w:p w14:paraId="127BED8D" w14:textId="77777777" w:rsidR="00A8449B" w:rsidRPr="007B7372" w:rsidRDefault="00A8449B" w:rsidP="001A086A">
            <w:pPr>
              <w:pStyle w:val="afc"/>
              <w:numPr>
                <w:ilvl w:val="0"/>
                <w:numId w:val="18"/>
              </w:numPr>
              <w:snapToGrid w:val="0"/>
              <w:spacing w:before="60" w:after="60"/>
              <w:ind w:firstLineChars="0"/>
              <w:textAlignment w:val="auto"/>
              <w:rPr>
                <w:rFonts w:eastAsia="游明朝"/>
                <w:sz w:val="21"/>
                <w:szCs w:val="21"/>
                <w:lang w:eastAsia="ja-JP"/>
              </w:rPr>
            </w:pPr>
            <w:r w:rsidRPr="007B7372">
              <w:rPr>
                <w:bCs/>
                <w:sz w:val="21"/>
                <w:szCs w:val="21"/>
                <w:lang w:eastAsia="ja-JP"/>
              </w:rPr>
              <w:t xml:space="preserve">RAN4 confirms that there </w:t>
            </w:r>
            <w:proofErr w:type="gramStart"/>
            <w:r w:rsidRPr="007B7372">
              <w:rPr>
                <w:bCs/>
                <w:sz w:val="21"/>
                <w:szCs w:val="21"/>
                <w:lang w:eastAsia="ja-JP"/>
              </w:rPr>
              <w:t>is no issues</w:t>
            </w:r>
            <w:proofErr w:type="gramEnd"/>
            <w:r w:rsidRPr="007B7372">
              <w:rPr>
                <w:bCs/>
                <w:sz w:val="21"/>
                <w:szCs w:val="21"/>
                <w:lang w:eastAsia="ja-JP"/>
              </w:rPr>
              <w:t xml:space="preserve"> for RAN2 conclusion, and it is aligned with RAN4 understanding.</w:t>
            </w:r>
          </w:p>
          <w:p w14:paraId="3754F56B" w14:textId="77777777" w:rsidR="00A8449B" w:rsidRPr="007B7372" w:rsidRDefault="00A8449B" w:rsidP="00411733">
            <w:pPr>
              <w:snapToGrid w:val="0"/>
              <w:spacing w:before="60" w:after="60"/>
              <w:rPr>
                <w:rFonts w:eastAsia="游明朝"/>
                <w:sz w:val="21"/>
                <w:szCs w:val="21"/>
                <w:lang w:val="en-US" w:eastAsia="ja-JP"/>
              </w:rPr>
            </w:pPr>
            <w:r w:rsidRPr="007B7372">
              <w:rPr>
                <w:rFonts w:eastAsia="游明朝"/>
                <w:sz w:val="21"/>
                <w:szCs w:val="21"/>
                <w:u w:val="single"/>
                <w:lang w:val="en-US" w:eastAsia="ja-JP"/>
              </w:rPr>
              <w:t>Proposal 4:</w:t>
            </w:r>
            <w:r w:rsidRPr="007B7372">
              <w:rPr>
                <w:rFonts w:eastAsia="游明朝"/>
                <w:sz w:val="21"/>
                <w:szCs w:val="21"/>
                <w:lang w:val="en-US" w:eastAsia="ja-JP"/>
              </w:rPr>
              <w:t xml:space="preserve">  RAN4 answer to RAN2 question 2 in R2-2304567 is described as following:</w:t>
            </w:r>
          </w:p>
          <w:p w14:paraId="5157D061" w14:textId="77777777" w:rsidR="00A8449B" w:rsidRPr="007B7372" w:rsidRDefault="00A8449B" w:rsidP="001A086A">
            <w:pPr>
              <w:pStyle w:val="afc"/>
              <w:numPr>
                <w:ilvl w:val="0"/>
                <w:numId w:val="18"/>
              </w:numPr>
              <w:snapToGrid w:val="0"/>
              <w:spacing w:before="60" w:after="60"/>
              <w:ind w:firstLineChars="0"/>
              <w:textAlignment w:val="auto"/>
              <w:rPr>
                <w:bCs/>
                <w:sz w:val="21"/>
                <w:szCs w:val="21"/>
                <w:lang w:eastAsia="ja-JP"/>
              </w:rPr>
            </w:pPr>
            <w:r w:rsidRPr="007B7372">
              <w:rPr>
                <w:bCs/>
                <w:sz w:val="21"/>
                <w:szCs w:val="21"/>
                <w:lang w:eastAsia="ja-JP"/>
              </w:rPr>
              <w:t>For 1</w:t>
            </w:r>
            <w:r w:rsidRPr="007B7372">
              <w:rPr>
                <w:bCs/>
                <w:sz w:val="21"/>
                <w:szCs w:val="21"/>
                <w:vertAlign w:val="superscript"/>
                <w:lang w:eastAsia="ja-JP"/>
              </w:rPr>
              <w:t>st</w:t>
            </w:r>
            <w:r w:rsidRPr="007B7372">
              <w:rPr>
                <w:bCs/>
                <w:sz w:val="21"/>
                <w:szCs w:val="21"/>
                <w:lang w:eastAsia="ja-JP"/>
              </w:rPr>
              <w:t xml:space="preserve"> bullet in question 2, RAN4 confirms that it has no issues from RAN4 perspective:</w:t>
            </w:r>
          </w:p>
          <w:p w14:paraId="30E1F028" w14:textId="77777777" w:rsidR="00A8449B" w:rsidRPr="007B7372" w:rsidRDefault="00A8449B" w:rsidP="001A086A">
            <w:pPr>
              <w:pStyle w:val="afc"/>
              <w:numPr>
                <w:ilvl w:val="1"/>
                <w:numId w:val="18"/>
              </w:numPr>
              <w:snapToGrid w:val="0"/>
              <w:spacing w:before="60" w:after="60"/>
              <w:ind w:firstLineChars="0"/>
              <w:textAlignment w:val="auto"/>
              <w:rPr>
                <w:bCs/>
                <w:sz w:val="21"/>
                <w:szCs w:val="21"/>
                <w:lang w:eastAsia="ja-JP"/>
              </w:rPr>
            </w:pPr>
            <w:r w:rsidRPr="007B7372">
              <w:rPr>
                <w:bCs/>
                <w:sz w:val="21"/>
                <w:szCs w:val="21"/>
                <w:lang w:eastAsia="ja-JP"/>
              </w:rPr>
              <w:t xml:space="preserve">For the band pair supporting 2Tx-2Tx switching, the UE always support </w:t>
            </w:r>
            <w:r w:rsidRPr="007B7372">
              <w:rPr>
                <w:bCs/>
                <w:sz w:val="21"/>
                <w:szCs w:val="21"/>
                <w:lang w:eastAsia="ja-JP"/>
              </w:rPr>
              <w:lastRenderedPageBreak/>
              <w:t>1Tx-2Tx switching.</w:t>
            </w:r>
          </w:p>
          <w:p w14:paraId="66C6FCFB" w14:textId="77777777" w:rsidR="00A8449B" w:rsidRPr="007B7372" w:rsidRDefault="00A8449B" w:rsidP="001A086A">
            <w:pPr>
              <w:numPr>
                <w:ilvl w:val="0"/>
                <w:numId w:val="18"/>
              </w:numPr>
              <w:snapToGrid w:val="0"/>
              <w:spacing w:before="60" w:after="60"/>
              <w:textAlignment w:val="auto"/>
              <w:rPr>
                <w:rFonts w:eastAsia="Calibri"/>
                <w:bCs/>
                <w:sz w:val="21"/>
                <w:szCs w:val="21"/>
                <w:lang w:val="en-US" w:eastAsia="ja-JP"/>
              </w:rPr>
            </w:pPr>
            <w:r w:rsidRPr="007B7372">
              <w:rPr>
                <w:rFonts w:eastAsia="Calibri"/>
                <w:bCs/>
                <w:sz w:val="21"/>
                <w:szCs w:val="21"/>
                <w:lang w:val="en-US" w:eastAsia="ja-JP"/>
              </w:rPr>
              <w:t>For 2</w:t>
            </w:r>
            <w:r w:rsidRPr="007B7372">
              <w:rPr>
                <w:rFonts w:eastAsia="Calibri"/>
                <w:bCs/>
                <w:sz w:val="21"/>
                <w:szCs w:val="21"/>
                <w:vertAlign w:val="superscript"/>
                <w:lang w:val="en-US" w:eastAsia="ja-JP"/>
              </w:rPr>
              <w:t>nd</w:t>
            </w:r>
            <w:r w:rsidRPr="007B7372">
              <w:rPr>
                <w:rFonts w:eastAsia="Calibri"/>
                <w:bCs/>
                <w:sz w:val="21"/>
                <w:szCs w:val="21"/>
                <w:lang w:val="en-US" w:eastAsia="ja-JP"/>
              </w:rPr>
              <w:t xml:space="preserve"> bullet question 2, RAN4 confirm the following:</w:t>
            </w:r>
          </w:p>
          <w:p w14:paraId="7AE409D6" w14:textId="77777777" w:rsidR="00A8449B" w:rsidRPr="007B7372" w:rsidRDefault="00A8449B" w:rsidP="001A086A">
            <w:pPr>
              <w:numPr>
                <w:ilvl w:val="1"/>
                <w:numId w:val="18"/>
              </w:numPr>
              <w:snapToGrid w:val="0"/>
              <w:spacing w:before="60" w:after="60"/>
              <w:textAlignment w:val="auto"/>
              <w:rPr>
                <w:rFonts w:eastAsia="Calibri"/>
                <w:bCs/>
                <w:sz w:val="21"/>
                <w:szCs w:val="21"/>
                <w:lang w:val="en-US" w:eastAsia="ja-JP"/>
              </w:rPr>
            </w:pPr>
            <w:r w:rsidRPr="007B7372">
              <w:rPr>
                <w:rFonts w:eastAsia="Calibri"/>
                <w:bCs/>
                <w:sz w:val="21"/>
                <w:szCs w:val="21"/>
                <w:lang w:val="en-US" w:eastAsia="ja-JP"/>
              </w:rPr>
              <w:t>The UE always supports 2Tx-2Tx switching on a pair of bands if the UE supports 2 layers/ports UL MIMO on the two bands</w:t>
            </w:r>
          </w:p>
          <w:p w14:paraId="195A6316" w14:textId="77777777" w:rsidR="00A8449B" w:rsidRPr="007B7372" w:rsidRDefault="00A8449B" w:rsidP="00411733">
            <w:pPr>
              <w:overflowPunct/>
              <w:autoSpaceDE/>
              <w:autoSpaceDN/>
              <w:adjustRightInd/>
              <w:snapToGrid w:val="0"/>
              <w:spacing w:before="60" w:after="60"/>
              <w:textAlignment w:val="auto"/>
              <w:rPr>
                <w:rFonts w:eastAsiaTheme="minorEastAsia"/>
                <w:sz w:val="21"/>
                <w:szCs w:val="21"/>
                <w:lang w:val="en-US" w:eastAsia="zh-CN"/>
              </w:rPr>
            </w:pPr>
            <w:r w:rsidRPr="007B7372">
              <w:rPr>
                <w:rFonts w:eastAsia="游明朝"/>
                <w:sz w:val="21"/>
                <w:szCs w:val="21"/>
                <w:u w:val="single"/>
                <w:lang w:val="en-US" w:eastAsia="ja-JP"/>
              </w:rPr>
              <w:t>Observation 4:</w:t>
            </w:r>
            <w:r w:rsidRPr="007B7372">
              <w:rPr>
                <w:rFonts w:eastAsia="游明朝"/>
                <w:sz w:val="21"/>
                <w:szCs w:val="21"/>
                <w:lang w:val="en-US" w:eastAsia="ja-JP"/>
              </w:rPr>
              <w:t xml:space="preserve"> For question 3 in R2-2304567, it may be straightforward to take option 1</w:t>
            </w:r>
            <w:r w:rsidRPr="007B7372">
              <w:rPr>
                <w:bCs/>
                <w:sz w:val="21"/>
                <w:szCs w:val="21"/>
                <w:lang w:eastAsia="ja-JP"/>
              </w:rPr>
              <w:t>.</w:t>
            </w:r>
          </w:p>
        </w:tc>
      </w:tr>
      <w:tr w:rsidR="00A8449B" w:rsidRPr="007B7372" w14:paraId="5732BACA" w14:textId="77777777" w:rsidTr="00BE2C98">
        <w:trPr>
          <w:trHeight w:val="468"/>
        </w:trPr>
        <w:tc>
          <w:tcPr>
            <w:tcW w:w="1135" w:type="dxa"/>
            <w:vAlign w:val="center"/>
          </w:tcPr>
          <w:p w14:paraId="51135D0A" w14:textId="77777777" w:rsidR="00A8449B" w:rsidRPr="007B7372" w:rsidRDefault="00A8449B" w:rsidP="00411733">
            <w:pPr>
              <w:snapToGrid w:val="0"/>
              <w:spacing w:before="60" w:after="60"/>
              <w:jc w:val="both"/>
              <w:rPr>
                <w:sz w:val="21"/>
                <w:szCs w:val="21"/>
              </w:rPr>
            </w:pPr>
            <w:r w:rsidRPr="007B7372">
              <w:rPr>
                <w:sz w:val="21"/>
                <w:szCs w:val="21"/>
              </w:rPr>
              <w:lastRenderedPageBreak/>
              <w:t>R4-2308161</w:t>
            </w:r>
          </w:p>
        </w:tc>
        <w:tc>
          <w:tcPr>
            <w:tcW w:w="1417" w:type="dxa"/>
            <w:vAlign w:val="center"/>
          </w:tcPr>
          <w:p w14:paraId="6EE52910" w14:textId="77777777" w:rsidR="00A8449B" w:rsidRPr="007B7372" w:rsidRDefault="00A8449B" w:rsidP="00411733">
            <w:pPr>
              <w:snapToGrid w:val="0"/>
              <w:spacing w:before="60" w:after="60"/>
              <w:jc w:val="both"/>
              <w:rPr>
                <w:sz w:val="21"/>
                <w:szCs w:val="21"/>
              </w:rPr>
            </w:pPr>
            <w:r w:rsidRPr="007B7372">
              <w:rPr>
                <w:sz w:val="21"/>
                <w:szCs w:val="21"/>
              </w:rPr>
              <w:t>ZTE Corporation</w:t>
            </w:r>
          </w:p>
        </w:tc>
        <w:tc>
          <w:tcPr>
            <w:tcW w:w="7481" w:type="dxa"/>
            <w:vAlign w:val="center"/>
          </w:tcPr>
          <w:p w14:paraId="6865423F" w14:textId="77777777" w:rsidR="00A8449B" w:rsidRPr="007B7372" w:rsidRDefault="00A8449B" w:rsidP="00411733">
            <w:pPr>
              <w:snapToGrid w:val="0"/>
              <w:spacing w:before="60" w:after="60"/>
              <w:rPr>
                <w:rFonts w:eastAsiaTheme="minorEastAsia"/>
                <w:sz w:val="21"/>
                <w:szCs w:val="21"/>
                <w:lang w:eastAsia="zh-CN"/>
              </w:rPr>
            </w:pPr>
            <w:r w:rsidRPr="007B7372">
              <w:rPr>
                <w:sz w:val="21"/>
                <w:szCs w:val="21"/>
              </w:rPr>
              <w:t xml:space="preserve">Discussion on draft reply LS on report of switching periods in  Rel-18 UL </w:t>
            </w:r>
            <w:proofErr w:type="spellStart"/>
            <w:r w:rsidRPr="007B7372">
              <w:rPr>
                <w:sz w:val="21"/>
                <w:szCs w:val="21"/>
              </w:rPr>
              <w:t>Tx</w:t>
            </w:r>
            <w:proofErr w:type="spellEnd"/>
            <w:r w:rsidRPr="007B7372">
              <w:rPr>
                <w:sz w:val="21"/>
                <w:szCs w:val="21"/>
              </w:rPr>
              <w:t xml:space="preserve"> switching</w:t>
            </w:r>
          </w:p>
          <w:p w14:paraId="0FAB5942" w14:textId="77777777" w:rsidR="00A8449B" w:rsidRPr="007B7372" w:rsidRDefault="00A8449B" w:rsidP="00411733">
            <w:pPr>
              <w:keepNext/>
              <w:keepLines/>
              <w:snapToGrid w:val="0"/>
              <w:spacing w:before="60" w:after="60"/>
              <w:rPr>
                <w:bCs/>
                <w:iCs/>
                <w:sz w:val="21"/>
                <w:szCs w:val="21"/>
              </w:rPr>
            </w:pPr>
            <w:r w:rsidRPr="007B7372">
              <w:rPr>
                <w:rFonts w:eastAsia="宋体"/>
                <w:bCs/>
                <w:iCs/>
                <w:sz w:val="21"/>
                <w:szCs w:val="21"/>
                <w:lang w:val="en-US" w:eastAsia="zh-CN"/>
              </w:rPr>
              <w:t xml:space="preserve">Answer to Question 1. </w:t>
            </w:r>
            <w:r w:rsidRPr="007B7372">
              <w:rPr>
                <w:bCs/>
                <w:iCs/>
                <w:sz w:val="21"/>
                <w:szCs w:val="21"/>
                <w:lang w:val="en-US" w:eastAsia="zh-CN"/>
              </w:rPr>
              <w:t xml:space="preserve">RAN4’s understanding is: </w:t>
            </w:r>
            <w:r w:rsidRPr="007B7372">
              <w:rPr>
                <w:rFonts w:eastAsia="宋体"/>
                <w:bCs/>
                <w:iCs/>
                <w:sz w:val="21"/>
                <w:szCs w:val="21"/>
                <w:lang w:val="en-US" w:eastAsia="zh-CN"/>
              </w:rPr>
              <w:t xml:space="preserve">UE shall support 2Tx-2Tx </w:t>
            </w:r>
            <w:r w:rsidRPr="007B7372">
              <w:rPr>
                <w:rFonts w:eastAsia="宋体"/>
                <w:bCs/>
                <w:iCs/>
                <w:sz w:val="21"/>
                <w:szCs w:val="21"/>
                <w:lang w:eastAsia="ja-JP"/>
              </w:rPr>
              <w:t>switching on</w:t>
            </w:r>
            <w:r w:rsidRPr="007B7372">
              <w:rPr>
                <w:rFonts w:eastAsia="宋体"/>
                <w:bCs/>
                <w:iCs/>
                <w:sz w:val="21"/>
                <w:szCs w:val="21"/>
                <w:lang w:val="en-US" w:eastAsia="zh-CN"/>
              </w:rPr>
              <w:t xml:space="preserve"> this</w:t>
            </w:r>
            <w:r w:rsidRPr="007B7372">
              <w:rPr>
                <w:rFonts w:eastAsia="宋体"/>
                <w:bCs/>
                <w:iCs/>
                <w:sz w:val="21"/>
                <w:szCs w:val="21"/>
                <w:lang w:eastAsia="ja-JP"/>
              </w:rPr>
              <w:t xml:space="preserve"> pair of bands</w:t>
            </w:r>
            <w:r w:rsidRPr="007B7372">
              <w:rPr>
                <w:bCs/>
                <w:iCs/>
                <w:sz w:val="21"/>
                <w:szCs w:val="21"/>
                <w:lang w:val="en-US" w:eastAsia="zh-CN"/>
              </w:rPr>
              <w:t xml:space="preserve"> i</w:t>
            </w:r>
            <w:r w:rsidRPr="007B7372">
              <w:rPr>
                <w:rFonts w:eastAsia="宋体"/>
                <w:bCs/>
                <w:iCs/>
                <w:sz w:val="21"/>
                <w:szCs w:val="21"/>
                <w:lang w:val="en-US" w:eastAsia="zh-CN"/>
              </w:rPr>
              <w:t xml:space="preserve">f </w:t>
            </w:r>
            <w:r w:rsidRPr="007B7372">
              <w:rPr>
                <w:rFonts w:eastAsia="宋体"/>
                <w:bCs/>
                <w:iCs/>
                <w:sz w:val="21"/>
                <w:szCs w:val="21"/>
                <w:lang w:eastAsia="ja-JP"/>
              </w:rPr>
              <w:t>the UE supports 2 layers/ports UL MIMO on the two bands</w:t>
            </w:r>
            <w:r w:rsidRPr="007B7372">
              <w:rPr>
                <w:bCs/>
                <w:iCs/>
                <w:sz w:val="21"/>
                <w:szCs w:val="21"/>
                <w:lang w:val="en-US" w:eastAsia="zh-CN"/>
              </w:rPr>
              <w:t>.</w:t>
            </w:r>
            <w:r w:rsidRPr="007B7372">
              <w:rPr>
                <w:rFonts w:eastAsia="宋体"/>
                <w:bCs/>
                <w:iCs/>
                <w:sz w:val="21"/>
                <w:szCs w:val="21"/>
                <w:lang w:val="en-US" w:eastAsia="zh-CN"/>
              </w:rPr>
              <w:t xml:space="preserve"> </w:t>
            </w:r>
          </w:p>
          <w:p w14:paraId="3B8C01CF" w14:textId="77777777" w:rsidR="00A8449B" w:rsidRPr="007B7372" w:rsidRDefault="00A8449B" w:rsidP="00411733">
            <w:pPr>
              <w:keepNext/>
              <w:keepLines/>
              <w:snapToGrid w:val="0"/>
              <w:spacing w:before="60" w:after="60"/>
              <w:rPr>
                <w:bCs/>
                <w:iCs/>
                <w:sz w:val="21"/>
                <w:szCs w:val="21"/>
              </w:rPr>
            </w:pPr>
            <w:r w:rsidRPr="007B7372">
              <w:rPr>
                <w:bCs/>
                <w:iCs/>
                <w:sz w:val="21"/>
                <w:szCs w:val="21"/>
                <w:lang w:val="en-US" w:eastAsia="zh-CN"/>
              </w:rPr>
              <w:t xml:space="preserve">Answer to Question 2. It is also </w:t>
            </w:r>
            <w:proofErr w:type="gramStart"/>
            <w:r w:rsidRPr="007B7372">
              <w:rPr>
                <w:bCs/>
                <w:iCs/>
                <w:sz w:val="21"/>
                <w:szCs w:val="21"/>
                <w:lang w:val="en-US" w:eastAsia="zh-CN"/>
              </w:rPr>
              <w:t>RAN4’s understanding</w:t>
            </w:r>
            <w:proofErr w:type="gramEnd"/>
            <w:r w:rsidRPr="007B7372">
              <w:rPr>
                <w:bCs/>
                <w:iCs/>
                <w:sz w:val="21"/>
                <w:szCs w:val="21"/>
                <w:lang w:val="en-US" w:eastAsia="zh-CN"/>
              </w:rPr>
              <w:t xml:space="preserve"> that f</w:t>
            </w:r>
            <w:r w:rsidRPr="007B7372">
              <w:rPr>
                <w:bCs/>
                <w:iCs/>
                <w:sz w:val="21"/>
                <w:szCs w:val="21"/>
                <w:lang w:eastAsia="ja-JP"/>
              </w:rPr>
              <w:t>or the band pair supporting 2Tx-2Tx switching, the UE support</w:t>
            </w:r>
            <w:r w:rsidRPr="007B7372">
              <w:rPr>
                <w:bCs/>
                <w:iCs/>
                <w:sz w:val="21"/>
                <w:szCs w:val="21"/>
                <w:lang w:val="en-US" w:eastAsia="zh-CN"/>
              </w:rPr>
              <w:t>s</w:t>
            </w:r>
            <w:r w:rsidRPr="007B7372">
              <w:rPr>
                <w:bCs/>
                <w:iCs/>
                <w:sz w:val="21"/>
                <w:szCs w:val="21"/>
                <w:lang w:eastAsia="ja-JP"/>
              </w:rPr>
              <w:t xml:space="preserve"> 1Tx-2Tx switching</w:t>
            </w:r>
            <w:r w:rsidRPr="007B7372">
              <w:rPr>
                <w:bCs/>
                <w:iCs/>
                <w:sz w:val="21"/>
                <w:szCs w:val="21"/>
                <w:lang w:val="en-US" w:eastAsia="zh-CN"/>
              </w:rPr>
              <w:t xml:space="preserve"> as well, and UE can report </w:t>
            </w:r>
            <w:r w:rsidRPr="007B7372">
              <w:rPr>
                <w:bCs/>
                <w:iCs/>
                <w:sz w:val="21"/>
                <w:szCs w:val="21"/>
                <w:lang w:val="en-US" w:eastAsia="ja-JP"/>
              </w:rPr>
              <w:t>per-band-pair UE capability</w:t>
            </w:r>
            <w:r w:rsidRPr="007B7372">
              <w:rPr>
                <w:bCs/>
                <w:iCs/>
                <w:sz w:val="21"/>
                <w:szCs w:val="21"/>
                <w:lang w:val="en-US" w:eastAsia="zh-CN"/>
              </w:rPr>
              <w:t xml:space="preserve"> to support 2Tx-2Tx switching capability.</w:t>
            </w:r>
          </w:p>
          <w:p w14:paraId="052E2AF5" w14:textId="77777777" w:rsidR="00A8449B" w:rsidRPr="007B7372" w:rsidRDefault="00A8449B" w:rsidP="00411733">
            <w:pPr>
              <w:keepNext/>
              <w:keepLines/>
              <w:snapToGrid w:val="0"/>
              <w:spacing w:before="60" w:after="60"/>
              <w:rPr>
                <w:rFonts w:eastAsiaTheme="minorEastAsia"/>
                <w:bCs/>
                <w:iCs/>
                <w:sz w:val="21"/>
                <w:szCs w:val="21"/>
                <w:lang w:eastAsia="zh-CN"/>
              </w:rPr>
            </w:pPr>
            <w:r w:rsidRPr="007B7372">
              <w:rPr>
                <w:bCs/>
                <w:iCs/>
                <w:sz w:val="21"/>
                <w:szCs w:val="21"/>
                <w:lang w:val="en-US" w:eastAsia="zh-CN"/>
              </w:rPr>
              <w:t>Answer to Question 3. RAN4 share same understanding as Option 1.</w:t>
            </w:r>
          </w:p>
        </w:tc>
      </w:tr>
      <w:tr w:rsidR="00A8449B" w:rsidRPr="007B7372" w14:paraId="504C2DD5" w14:textId="77777777" w:rsidTr="00BE2C98">
        <w:trPr>
          <w:trHeight w:val="468"/>
        </w:trPr>
        <w:tc>
          <w:tcPr>
            <w:tcW w:w="1135" w:type="dxa"/>
            <w:vAlign w:val="center"/>
          </w:tcPr>
          <w:p w14:paraId="5034C3A7" w14:textId="77777777" w:rsidR="00A8449B" w:rsidRPr="007B7372" w:rsidRDefault="00A8449B" w:rsidP="00411733">
            <w:pPr>
              <w:snapToGrid w:val="0"/>
              <w:spacing w:before="60" w:after="60"/>
              <w:jc w:val="both"/>
              <w:rPr>
                <w:sz w:val="21"/>
                <w:szCs w:val="21"/>
              </w:rPr>
            </w:pPr>
            <w:r w:rsidRPr="007B7372">
              <w:rPr>
                <w:sz w:val="21"/>
                <w:szCs w:val="21"/>
              </w:rPr>
              <w:t>R4-2308245</w:t>
            </w:r>
          </w:p>
        </w:tc>
        <w:tc>
          <w:tcPr>
            <w:tcW w:w="1417" w:type="dxa"/>
            <w:vAlign w:val="center"/>
          </w:tcPr>
          <w:p w14:paraId="1342C991" w14:textId="77777777" w:rsidR="00A8449B" w:rsidRPr="007B7372" w:rsidRDefault="00A8449B" w:rsidP="00411733">
            <w:pPr>
              <w:snapToGrid w:val="0"/>
              <w:spacing w:before="60" w:after="60"/>
              <w:jc w:val="both"/>
              <w:rPr>
                <w:sz w:val="21"/>
                <w:szCs w:val="21"/>
              </w:rPr>
            </w:pPr>
            <w:r w:rsidRPr="007B7372">
              <w:rPr>
                <w:sz w:val="21"/>
                <w:szCs w:val="21"/>
              </w:rPr>
              <w:t>vivo</w:t>
            </w:r>
          </w:p>
        </w:tc>
        <w:tc>
          <w:tcPr>
            <w:tcW w:w="7481" w:type="dxa"/>
            <w:vAlign w:val="center"/>
          </w:tcPr>
          <w:p w14:paraId="043B88BC" w14:textId="77777777" w:rsidR="00A8449B" w:rsidRPr="007B7372" w:rsidRDefault="00A8449B" w:rsidP="00411733">
            <w:pPr>
              <w:snapToGrid w:val="0"/>
              <w:spacing w:before="60" w:after="60"/>
              <w:jc w:val="both"/>
              <w:rPr>
                <w:rFonts w:eastAsiaTheme="minorEastAsia"/>
                <w:sz w:val="21"/>
                <w:szCs w:val="21"/>
                <w:lang w:eastAsia="zh-CN"/>
              </w:rPr>
            </w:pPr>
            <w:r w:rsidRPr="007B7372">
              <w:rPr>
                <w:sz w:val="21"/>
                <w:szCs w:val="21"/>
              </w:rPr>
              <w:t xml:space="preserve">[Draft] Reply LS on report of switching periods in Rel-18 UL </w:t>
            </w:r>
            <w:proofErr w:type="spellStart"/>
            <w:r w:rsidRPr="007B7372">
              <w:rPr>
                <w:sz w:val="21"/>
                <w:szCs w:val="21"/>
              </w:rPr>
              <w:t>Tx</w:t>
            </w:r>
            <w:proofErr w:type="spellEnd"/>
            <w:r w:rsidRPr="007B7372">
              <w:rPr>
                <w:sz w:val="21"/>
                <w:szCs w:val="21"/>
              </w:rPr>
              <w:t xml:space="preserve"> switching</w:t>
            </w:r>
          </w:p>
          <w:p w14:paraId="7AF94B97" w14:textId="77777777" w:rsidR="00A8449B" w:rsidRPr="007B7372" w:rsidRDefault="00A8449B" w:rsidP="00411733">
            <w:pPr>
              <w:pStyle w:val="ae"/>
              <w:snapToGrid w:val="0"/>
              <w:spacing w:before="60" w:after="60"/>
              <w:rPr>
                <w:rFonts w:ascii="Times New Roman" w:eastAsiaTheme="minorEastAsia" w:hAnsi="Times New Roman"/>
                <w:b w:val="0"/>
                <w:sz w:val="21"/>
                <w:szCs w:val="21"/>
                <w:lang w:eastAsia="zh-CN"/>
              </w:rPr>
            </w:pPr>
            <w:r w:rsidRPr="007B7372">
              <w:rPr>
                <w:rFonts w:ascii="Times New Roman" w:eastAsiaTheme="minorEastAsia" w:hAnsi="Times New Roman"/>
                <w:b w:val="0"/>
                <w:sz w:val="21"/>
                <w:szCs w:val="21"/>
                <w:lang w:eastAsia="zh-CN"/>
              </w:rPr>
              <w:t>For Question 1 and Question 2, RAN4 do not have any issues.</w:t>
            </w:r>
          </w:p>
          <w:p w14:paraId="48D5E201" w14:textId="77777777" w:rsidR="00A8449B" w:rsidRPr="007B7372" w:rsidRDefault="00A8449B" w:rsidP="00411733">
            <w:pPr>
              <w:pStyle w:val="ae"/>
              <w:snapToGrid w:val="0"/>
              <w:spacing w:before="60" w:after="60"/>
              <w:rPr>
                <w:rFonts w:ascii="Times New Roman" w:eastAsiaTheme="minorEastAsia" w:hAnsi="Times New Roman"/>
                <w:b w:val="0"/>
                <w:sz w:val="21"/>
                <w:szCs w:val="21"/>
                <w:lang w:eastAsia="zh-CN"/>
              </w:rPr>
            </w:pPr>
            <w:r w:rsidRPr="007B7372">
              <w:rPr>
                <w:rFonts w:ascii="Times New Roman" w:eastAsiaTheme="minorEastAsia" w:hAnsi="Times New Roman"/>
                <w:b w:val="0"/>
                <w:sz w:val="21"/>
                <w:szCs w:val="21"/>
                <w:lang w:eastAsia="zh-CN"/>
              </w:rPr>
              <w:t xml:space="preserve">For Question 3, RAN4 believe that reusing Rel-17 principle is </w:t>
            </w:r>
            <w:proofErr w:type="gramStart"/>
            <w:r w:rsidRPr="007B7372">
              <w:rPr>
                <w:rFonts w:ascii="Times New Roman" w:eastAsiaTheme="minorEastAsia" w:hAnsi="Times New Roman"/>
                <w:b w:val="0"/>
                <w:sz w:val="21"/>
                <w:szCs w:val="21"/>
                <w:lang w:eastAsia="zh-CN"/>
              </w:rPr>
              <w:t>enough, that</w:t>
            </w:r>
            <w:proofErr w:type="gramEnd"/>
            <w:r w:rsidRPr="007B7372">
              <w:rPr>
                <w:rFonts w:ascii="Times New Roman" w:eastAsiaTheme="minorEastAsia" w:hAnsi="Times New Roman"/>
                <w:b w:val="0"/>
                <w:sz w:val="21"/>
                <w:szCs w:val="21"/>
                <w:lang w:eastAsia="zh-CN"/>
              </w:rPr>
              <w:t xml:space="preserve"> is for UE reporting different periods for 1Tx-2Tx switching and 2Tx-2Tx switching for a band pair, the 2Tx-2Tx switching period is applied when 2Tx-2Tx switching mode is configured. This is close to the option 2 mentioned in the LS in that this principle can be an explicit RRC configuration.</w:t>
            </w:r>
          </w:p>
        </w:tc>
      </w:tr>
    </w:tbl>
    <w:p w14:paraId="6B3ADC31" w14:textId="77777777" w:rsidR="00F918A5" w:rsidRDefault="00F918A5" w:rsidP="00F918A5">
      <w:pPr>
        <w:pStyle w:val="2"/>
      </w:pPr>
      <w:r>
        <w:rPr>
          <w:rFonts w:hint="eastAsia"/>
        </w:rPr>
        <w:t>Open issues</w:t>
      </w:r>
      <w:r>
        <w:t xml:space="preserve"> summary</w:t>
      </w:r>
    </w:p>
    <w:p w14:paraId="4C1E2DC0" w14:textId="6FD3C79D" w:rsidR="00F918A5" w:rsidRDefault="00F918A5" w:rsidP="00F918A5">
      <w:pPr>
        <w:pStyle w:val="3"/>
        <w:numPr>
          <w:ilvl w:val="0"/>
          <w:numId w:val="0"/>
        </w:numPr>
        <w:rPr>
          <w:sz w:val="24"/>
        </w:rPr>
      </w:pPr>
      <w:r w:rsidRPr="009C468E">
        <w:rPr>
          <w:sz w:val="24"/>
        </w:rPr>
        <w:t xml:space="preserve">Sub-topic </w:t>
      </w:r>
      <w:r>
        <w:rPr>
          <w:rFonts w:hint="eastAsia"/>
          <w:sz w:val="24"/>
        </w:rPr>
        <w:t>3</w:t>
      </w:r>
      <w:r w:rsidRPr="009C468E">
        <w:rPr>
          <w:sz w:val="24"/>
        </w:rPr>
        <w:t>-1</w:t>
      </w:r>
      <w:r w:rsidRPr="009C468E">
        <w:rPr>
          <w:rFonts w:hint="eastAsia"/>
          <w:sz w:val="24"/>
        </w:rPr>
        <w:t xml:space="preserve">: </w:t>
      </w:r>
      <w:r w:rsidR="001E66F8">
        <w:rPr>
          <w:sz w:val="24"/>
        </w:rPr>
        <w:t>RAN4 Answer to Question 1</w:t>
      </w:r>
    </w:p>
    <w:p w14:paraId="2A9DBF48" w14:textId="2C52AD25" w:rsidR="001E66F8" w:rsidRPr="00B07865" w:rsidRDefault="00B07865" w:rsidP="001E66F8">
      <w:pPr>
        <w:rPr>
          <w:b/>
          <w:sz w:val="21"/>
          <w:lang w:val="sv-SE" w:eastAsia="zh-CN"/>
        </w:rPr>
      </w:pPr>
      <w:r w:rsidRPr="00B07865">
        <w:rPr>
          <w:rFonts w:hint="eastAsia"/>
          <w:b/>
          <w:sz w:val="21"/>
          <w:lang w:val="sv-SE" w:eastAsia="zh-CN"/>
        </w:rPr>
        <w:t xml:space="preserve">RAN2 </w:t>
      </w:r>
      <w:r w:rsidRPr="00B07865">
        <w:rPr>
          <w:rFonts w:hint="eastAsia"/>
          <w:b/>
          <w:bCs/>
          <w:sz w:val="21"/>
          <w:lang w:eastAsia="ja-JP"/>
        </w:rPr>
        <w:t>Q</w:t>
      </w:r>
      <w:r w:rsidRPr="00B07865">
        <w:rPr>
          <w:b/>
          <w:bCs/>
          <w:sz w:val="21"/>
          <w:lang w:eastAsia="ja-JP"/>
        </w:rPr>
        <w:t>uestion 1</w:t>
      </w:r>
      <w:r w:rsidRPr="00B07865">
        <w:rPr>
          <w:rFonts w:hint="eastAsia"/>
          <w:b/>
          <w:bCs/>
          <w:sz w:val="21"/>
          <w:lang w:eastAsia="zh-CN"/>
        </w:rPr>
        <w:t>:</w:t>
      </w:r>
    </w:p>
    <w:p w14:paraId="05D8EC41" w14:textId="77777777" w:rsidR="00B07865" w:rsidRPr="00B07865" w:rsidRDefault="00B07865" w:rsidP="00B07865">
      <w:pPr>
        <w:ind w:leftChars="100" w:left="200"/>
        <w:rPr>
          <w:i/>
          <w:lang w:eastAsia="ja-JP"/>
        </w:rPr>
      </w:pPr>
      <w:r w:rsidRPr="00B07865">
        <w:rPr>
          <w:rFonts w:hint="eastAsia"/>
          <w:i/>
          <w:lang w:eastAsia="ja-JP"/>
        </w:rPr>
        <w:t>R</w:t>
      </w:r>
      <w:r w:rsidRPr="00B07865">
        <w:rPr>
          <w:i/>
          <w:lang w:eastAsia="ja-JP"/>
        </w:rPr>
        <w:t>AN2 has discussed introduction of UE capability for length of switching periods. RAN2 has taken following RAN4 agreement in RAN4#104-e into account.</w:t>
      </w:r>
    </w:p>
    <w:tbl>
      <w:tblPr>
        <w:tblStyle w:val="af3"/>
        <w:tblW w:w="9855" w:type="dxa"/>
        <w:tblInd w:w="200" w:type="dxa"/>
        <w:tblLook w:val="04A0" w:firstRow="1" w:lastRow="0" w:firstColumn="1" w:lastColumn="0" w:noHBand="0" w:noVBand="1"/>
      </w:tblPr>
      <w:tblGrid>
        <w:gridCol w:w="9855"/>
      </w:tblGrid>
      <w:tr w:rsidR="00B07865" w:rsidRPr="00391A17" w14:paraId="7B9D3BA5" w14:textId="77777777" w:rsidTr="00B07865">
        <w:tc>
          <w:tcPr>
            <w:tcW w:w="9855" w:type="dxa"/>
          </w:tcPr>
          <w:p w14:paraId="6DEC2F69" w14:textId="77777777" w:rsidR="00B07865" w:rsidRPr="00391A17" w:rsidRDefault="00B07865" w:rsidP="00BE2C98">
            <w:pPr>
              <w:spacing w:afterLines="50" w:after="120"/>
              <w:rPr>
                <w:rFonts w:ascii="Arial" w:eastAsia="宋体" w:hAnsi="Arial" w:cs="Arial"/>
                <w:bCs/>
                <w:i/>
                <w:iCs/>
                <w:lang w:val="en-US" w:eastAsia="zh-CN"/>
              </w:rPr>
            </w:pPr>
            <w:r w:rsidRPr="00391A17">
              <w:rPr>
                <w:rFonts w:ascii="Arial" w:eastAsia="宋体" w:hAnsi="Arial" w:cs="Arial" w:hint="eastAsia"/>
                <w:bCs/>
                <w:i/>
                <w:iCs/>
                <w:lang w:val="en-US" w:eastAsia="zh-CN"/>
              </w:rPr>
              <w:t>Agreement:</w:t>
            </w:r>
          </w:p>
          <w:p w14:paraId="18E3B905" w14:textId="77777777" w:rsidR="00B07865" w:rsidRPr="00391A17" w:rsidRDefault="00B07865" w:rsidP="00BE2C98">
            <w:pPr>
              <w:spacing w:afterLines="50" w:after="120"/>
              <w:rPr>
                <w:rFonts w:ascii="Arial" w:eastAsia="宋体" w:hAnsi="Arial" w:cs="Arial"/>
                <w:bCs/>
                <w:i/>
                <w:iCs/>
                <w:lang w:val="en-US" w:eastAsia="zh-CN"/>
              </w:rPr>
            </w:pPr>
            <w:r w:rsidRPr="00391A17">
              <w:rPr>
                <w:rFonts w:ascii="Arial" w:eastAsia="宋体" w:hAnsi="Arial" w:cs="Arial" w:hint="eastAsia"/>
                <w:bCs/>
                <w:i/>
                <w:iCs/>
                <w:lang w:val="en-US" w:eastAsia="zh-CN"/>
              </w:rPr>
              <w:t>On the length of switching period:</w:t>
            </w:r>
          </w:p>
          <w:p w14:paraId="733DC19D" w14:textId="77777777" w:rsidR="00B07865" w:rsidRPr="00391A17" w:rsidRDefault="00B07865" w:rsidP="001A086A">
            <w:pPr>
              <w:numPr>
                <w:ilvl w:val="0"/>
                <w:numId w:val="8"/>
              </w:numPr>
              <w:tabs>
                <w:tab w:val="num" w:pos="426"/>
                <w:tab w:val="num" w:pos="1440"/>
                <w:tab w:val="center" w:pos="4153"/>
                <w:tab w:val="right" w:pos="8306"/>
              </w:tabs>
              <w:overflowPunct/>
              <w:autoSpaceDE/>
              <w:autoSpaceDN/>
              <w:adjustRightInd/>
              <w:snapToGrid w:val="0"/>
              <w:spacing w:after="120"/>
              <w:ind w:leftChars="71" w:left="422" w:hangingChars="140" w:hanging="280"/>
              <w:textAlignment w:val="auto"/>
              <w:rPr>
                <w:rFonts w:ascii="Arial" w:hAnsi="Arial" w:cs="Arial"/>
                <w:bCs/>
                <w:i/>
                <w:iCs/>
                <w:lang w:val="en-US"/>
              </w:rPr>
            </w:pPr>
            <w:r w:rsidRPr="00391A17">
              <w:rPr>
                <w:rFonts w:ascii="Arial" w:eastAsia="宋体" w:hAnsi="Arial" w:cs="Arial" w:hint="eastAsia"/>
                <w:bCs/>
                <w:i/>
                <w:iCs/>
                <w:lang w:val="en-US" w:eastAsia="zh-CN"/>
              </w:rPr>
              <w:t>For</w:t>
            </w:r>
            <w:r w:rsidRPr="00391A17">
              <w:rPr>
                <w:rFonts w:ascii="Arial" w:hAnsi="Arial" w:cs="Arial" w:hint="eastAsia"/>
                <w:bCs/>
                <w:i/>
                <w:iCs/>
                <w:lang w:val="en-US"/>
              </w:rPr>
              <w:t xml:space="preserve"> </w:t>
            </w:r>
            <w:r w:rsidRPr="00391A17">
              <w:rPr>
                <w:rFonts w:ascii="Arial" w:hAnsi="Arial" w:cs="Arial"/>
                <w:bCs/>
                <w:i/>
                <w:iCs/>
                <w:lang w:val="en-US"/>
              </w:rPr>
              <w:t xml:space="preserve">UL </w:t>
            </w:r>
            <w:r w:rsidRPr="00391A17">
              <w:rPr>
                <w:rFonts w:ascii="Arial" w:hAnsi="Arial" w:cs="Arial" w:hint="eastAsia"/>
                <w:bCs/>
                <w:i/>
                <w:iCs/>
                <w:lang w:val="en-US"/>
              </w:rPr>
              <w:t>switching period</w:t>
            </w:r>
            <w:r w:rsidRPr="00391A17">
              <w:rPr>
                <w:rFonts w:ascii="Arial" w:hAnsi="Arial" w:cs="Arial"/>
                <w:bCs/>
                <w:i/>
                <w:iCs/>
                <w:lang w:val="en-US"/>
              </w:rPr>
              <w:t xml:space="preserve"> </w:t>
            </w:r>
            <w:r w:rsidRPr="00391A17">
              <w:rPr>
                <w:rFonts w:ascii="Arial" w:eastAsia="宋体" w:hAnsi="Arial" w:cs="Arial" w:hint="eastAsia"/>
                <w:bCs/>
                <w:i/>
                <w:iCs/>
                <w:lang w:val="en-US" w:eastAsia="zh-CN"/>
              </w:rPr>
              <w:t xml:space="preserve">with </w:t>
            </w:r>
            <w:proofErr w:type="spellStart"/>
            <w:r w:rsidRPr="00391A17">
              <w:rPr>
                <w:rFonts w:ascii="Arial" w:hAnsi="Arial" w:cs="Arial"/>
                <w:bCs/>
                <w:i/>
                <w:iCs/>
                <w:lang w:val="en-US"/>
              </w:rPr>
              <w:t>Tx</w:t>
            </w:r>
            <w:proofErr w:type="spellEnd"/>
            <w:r w:rsidRPr="00391A17">
              <w:rPr>
                <w:rFonts w:ascii="Arial" w:hAnsi="Arial" w:cs="Arial"/>
                <w:bCs/>
                <w:i/>
                <w:iCs/>
                <w:lang w:val="en-US"/>
              </w:rPr>
              <w:t xml:space="preserve"> switching across 3 or 4 bands</w:t>
            </w:r>
            <w:r w:rsidRPr="00391A17">
              <w:rPr>
                <w:rFonts w:ascii="Arial" w:eastAsia="宋体" w:hAnsi="Arial" w:cs="Arial" w:hint="eastAsia"/>
                <w:bCs/>
                <w:i/>
                <w:iCs/>
                <w:lang w:val="en-US" w:eastAsia="zh-CN"/>
              </w:rPr>
              <w:t>,</w:t>
            </w:r>
            <w:r w:rsidRPr="00391A17">
              <w:rPr>
                <w:rFonts w:ascii="Arial" w:hAnsi="Arial" w:cs="Arial"/>
                <w:bCs/>
                <w:i/>
                <w:iCs/>
                <w:lang w:val="en-US"/>
              </w:rPr>
              <w:t xml:space="preserve"> </w:t>
            </w:r>
            <w:r w:rsidRPr="00391A17">
              <w:rPr>
                <w:rFonts w:ascii="Arial" w:eastAsia="宋体" w:hAnsi="Arial" w:cs="Arial" w:hint="eastAsia"/>
                <w:bCs/>
                <w:i/>
                <w:iCs/>
                <w:lang w:val="en-US" w:eastAsia="zh-CN"/>
              </w:rPr>
              <w:t>RAN4 agreed to r</w:t>
            </w:r>
            <w:r w:rsidRPr="00391A17">
              <w:rPr>
                <w:rFonts w:ascii="Arial" w:hAnsi="Arial" w:cs="Arial" w:hint="eastAsia"/>
                <w:bCs/>
                <w:i/>
                <w:iCs/>
                <w:lang w:val="en-US"/>
              </w:rPr>
              <w:t>euse the same set of values as in Rel-16/17, i.e</w:t>
            </w:r>
            <w:r w:rsidRPr="00391A17">
              <w:rPr>
                <w:rFonts w:ascii="Arial" w:eastAsia="宋体" w:hAnsi="Arial" w:cs="Arial" w:hint="eastAsia"/>
                <w:bCs/>
                <w:i/>
                <w:iCs/>
                <w:lang w:val="en-US" w:eastAsia="zh-CN"/>
              </w:rPr>
              <w:t>.</w:t>
            </w:r>
            <w:r w:rsidRPr="00391A17">
              <w:rPr>
                <w:rFonts w:ascii="Arial" w:hAnsi="Arial" w:cs="Arial" w:hint="eastAsia"/>
                <w:bCs/>
                <w:i/>
                <w:iCs/>
                <w:lang w:val="en-US"/>
              </w:rPr>
              <w:t>, {35 us, 140 us, 210 us} for UL CA and SUL</w:t>
            </w:r>
            <w:r w:rsidRPr="00391A17">
              <w:rPr>
                <w:rFonts w:ascii="Arial" w:eastAsia="宋体" w:hAnsi="Arial" w:cs="Arial" w:hint="eastAsia"/>
                <w:bCs/>
                <w:i/>
                <w:iCs/>
                <w:lang w:val="en-US" w:eastAsia="zh-CN"/>
              </w:rPr>
              <w:t>.</w:t>
            </w:r>
          </w:p>
          <w:p w14:paraId="2339AB35" w14:textId="77777777" w:rsidR="00B07865" w:rsidRPr="00391A17" w:rsidRDefault="00B07865" w:rsidP="001A086A">
            <w:pPr>
              <w:numPr>
                <w:ilvl w:val="0"/>
                <w:numId w:val="8"/>
              </w:numPr>
              <w:tabs>
                <w:tab w:val="num" w:pos="426"/>
                <w:tab w:val="num" w:pos="1440"/>
                <w:tab w:val="center" w:pos="4153"/>
                <w:tab w:val="right" w:pos="8306"/>
              </w:tabs>
              <w:overflowPunct/>
              <w:autoSpaceDE/>
              <w:autoSpaceDN/>
              <w:adjustRightInd/>
              <w:snapToGrid w:val="0"/>
              <w:spacing w:after="120"/>
              <w:ind w:leftChars="71" w:left="422" w:hangingChars="140" w:hanging="280"/>
              <w:textAlignment w:val="auto"/>
              <w:rPr>
                <w:rFonts w:ascii="Arial" w:eastAsia="宋体" w:hAnsi="Arial" w:cs="Arial"/>
                <w:bCs/>
                <w:i/>
                <w:iCs/>
                <w:lang w:val="en-US" w:eastAsia="zh-CN"/>
              </w:rPr>
            </w:pPr>
            <w:r w:rsidRPr="00391A17">
              <w:rPr>
                <w:rFonts w:ascii="Arial" w:eastAsia="宋体" w:hAnsi="Arial" w:cs="Arial" w:hint="eastAsia"/>
                <w:bCs/>
                <w:i/>
                <w:iCs/>
                <w:lang w:val="en-US" w:eastAsia="zh-CN"/>
              </w:rPr>
              <w:t xml:space="preserve">The length of switching period is applied per band pair for each band combination. </w:t>
            </w:r>
          </w:p>
          <w:p w14:paraId="7669DDCD" w14:textId="77777777" w:rsidR="00B07865" w:rsidRPr="00391A17" w:rsidRDefault="00B07865" w:rsidP="001A086A">
            <w:pPr>
              <w:numPr>
                <w:ilvl w:val="0"/>
                <w:numId w:val="8"/>
              </w:numPr>
              <w:tabs>
                <w:tab w:val="num" w:pos="426"/>
                <w:tab w:val="num" w:pos="1440"/>
                <w:tab w:val="center" w:pos="4153"/>
                <w:tab w:val="right" w:pos="8306"/>
              </w:tabs>
              <w:overflowPunct/>
              <w:autoSpaceDE/>
              <w:autoSpaceDN/>
              <w:adjustRightInd/>
              <w:snapToGrid w:val="0"/>
              <w:spacing w:after="120"/>
              <w:ind w:leftChars="71" w:left="422" w:hangingChars="140" w:hanging="280"/>
              <w:textAlignment w:val="auto"/>
              <w:rPr>
                <w:rFonts w:ascii="Arial" w:eastAsia="宋体" w:hAnsi="Arial" w:cs="Arial"/>
                <w:bCs/>
                <w:i/>
                <w:iCs/>
                <w:lang w:val="en-US" w:eastAsia="zh-CN"/>
              </w:rPr>
            </w:pPr>
            <w:r w:rsidRPr="00391A17">
              <w:rPr>
                <w:rFonts w:ascii="Arial" w:eastAsia="宋体" w:hAnsi="Arial" w:cs="Arial" w:hint="eastAsia"/>
                <w:bCs/>
                <w:i/>
                <w:iCs/>
                <w:lang w:val="en-US" w:eastAsia="zh-CN"/>
              </w:rPr>
              <w:t xml:space="preserve">For each band pair, the </w:t>
            </w:r>
            <w:r w:rsidRPr="00391A17">
              <w:rPr>
                <w:rFonts w:ascii="Arial" w:eastAsia="宋体" w:hAnsi="Arial" w:cs="Arial"/>
                <w:bCs/>
                <w:i/>
                <w:iCs/>
                <w:lang w:val="en-US" w:eastAsia="zh-CN"/>
              </w:rPr>
              <w:t xml:space="preserve">switching </w:t>
            </w:r>
            <w:r w:rsidRPr="00391A17">
              <w:rPr>
                <w:rFonts w:ascii="Arial" w:eastAsia="宋体" w:hAnsi="Arial" w:cs="Arial" w:hint="eastAsia"/>
                <w:bCs/>
                <w:i/>
                <w:iCs/>
                <w:lang w:val="en-US" w:eastAsia="zh-CN"/>
              </w:rPr>
              <w:t>period</w:t>
            </w:r>
            <w:r w:rsidRPr="00391A17">
              <w:rPr>
                <w:rFonts w:ascii="Arial" w:eastAsia="宋体" w:hAnsi="Arial" w:cs="Arial"/>
                <w:bCs/>
                <w:i/>
                <w:iCs/>
                <w:lang w:val="en-US" w:eastAsia="zh-CN"/>
              </w:rPr>
              <w:t xml:space="preserve"> can be the same or different </w:t>
            </w:r>
            <w:r w:rsidRPr="00391A17">
              <w:rPr>
                <w:rFonts w:ascii="Arial" w:eastAsia="宋体" w:hAnsi="Arial" w:cs="Arial" w:hint="eastAsia"/>
                <w:bCs/>
                <w:i/>
                <w:iCs/>
                <w:lang w:val="en-US" w:eastAsia="zh-CN"/>
              </w:rPr>
              <w:t xml:space="preserve">for </w:t>
            </w:r>
            <w:r w:rsidRPr="00391A17">
              <w:rPr>
                <w:rFonts w:ascii="Arial" w:eastAsia="宋体" w:hAnsi="Arial" w:cs="Arial"/>
                <w:bCs/>
                <w:i/>
                <w:iCs/>
                <w:lang w:val="en-US" w:eastAsia="zh-CN"/>
              </w:rPr>
              <w:t>1Tx-2Tx switching and 2Tx-2Tx switching</w:t>
            </w:r>
            <w:r w:rsidRPr="00391A17">
              <w:rPr>
                <w:rFonts w:ascii="Arial" w:eastAsia="宋体" w:hAnsi="Arial" w:cs="Arial" w:hint="eastAsia"/>
                <w:bCs/>
                <w:i/>
                <w:iCs/>
                <w:lang w:val="en-US" w:eastAsia="zh-CN"/>
              </w:rPr>
              <w:t xml:space="preserve"> based on UE reporting, which is similar as in Rel-17.</w:t>
            </w:r>
          </w:p>
          <w:p w14:paraId="566F0199" w14:textId="77777777" w:rsidR="00B07865" w:rsidRPr="00391A17" w:rsidRDefault="00B07865" w:rsidP="001A086A">
            <w:pPr>
              <w:numPr>
                <w:ilvl w:val="1"/>
                <w:numId w:val="8"/>
              </w:numPr>
              <w:tabs>
                <w:tab w:val="center" w:pos="851"/>
                <w:tab w:val="right" w:pos="8306"/>
              </w:tabs>
              <w:overflowPunct/>
              <w:autoSpaceDE/>
              <w:autoSpaceDN/>
              <w:snapToGrid w:val="0"/>
              <w:spacing w:after="120"/>
              <w:ind w:hanging="273"/>
              <w:textAlignment w:val="auto"/>
              <w:rPr>
                <w:rFonts w:ascii="Arial" w:eastAsia="宋体" w:hAnsi="Arial" w:cs="Arial"/>
                <w:bCs/>
                <w:i/>
                <w:iCs/>
                <w:lang w:val="en-US" w:eastAsia="zh-CN"/>
              </w:rPr>
            </w:pPr>
            <w:r w:rsidRPr="00391A17">
              <w:rPr>
                <w:rFonts w:ascii="Arial" w:eastAsia="宋体" w:hAnsi="Arial" w:cs="Arial" w:hint="eastAsia"/>
                <w:bCs/>
                <w:i/>
                <w:iCs/>
                <w:lang w:val="en-US" w:eastAsia="zh-CN"/>
              </w:rPr>
              <w:t xml:space="preserve">Note: For UE reporting different periods for </w:t>
            </w:r>
            <w:r w:rsidRPr="00391A17">
              <w:rPr>
                <w:rFonts w:ascii="Arial" w:eastAsia="宋体" w:hAnsi="Arial" w:cs="Arial"/>
                <w:bCs/>
                <w:i/>
                <w:iCs/>
                <w:lang w:val="en-US" w:eastAsia="zh-CN"/>
              </w:rPr>
              <w:t>1Tx-2Tx switching and 2Tx-2Tx switching</w:t>
            </w:r>
            <w:r w:rsidRPr="00391A17">
              <w:rPr>
                <w:rFonts w:ascii="Arial" w:eastAsia="宋体" w:hAnsi="Arial" w:cs="Arial" w:hint="eastAsia"/>
                <w:bCs/>
                <w:i/>
                <w:iCs/>
                <w:lang w:val="en-US" w:eastAsia="zh-CN"/>
              </w:rPr>
              <w:t xml:space="preserve"> for a band pair, similar to Rel-17, it is RAN4 understanding that the </w:t>
            </w:r>
            <w:r w:rsidRPr="00391A17">
              <w:rPr>
                <w:rFonts w:ascii="Arial" w:eastAsia="宋体" w:hAnsi="Arial" w:cs="Arial"/>
                <w:bCs/>
                <w:i/>
                <w:iCs/>
                <w:lang w:val="en-US" w:eastAsia="zh-CN"/>
              </w:rPr>
              <w:t>2Tx-2Tx switching</w:t>
            </w:r>
            <w:r w:rsidRPr="00391A17">
              <w:rPr>
                <w:rFonts w:ascii="Arial" w:eastAsia="宋体" w:hAnsi="Arial" w:cs="Arial" w:hint="eastAsia"/>
                <w:bCs/>
                <w:i/>
                <w:iCs/>
                <w:lang w:val="en-US" w:eastAsia="zh-CN"/>
              </w:rPr>
              <w:t xml:space="preserve"> period is applied when </w:t>
            </w:r>
            <w:r w:rsidRPr="00391A17">
              <w:rPr>
                <w:rFonts w:ascii="Arial" w:eastAsia="宋体" w:hAnsi="Arial" w:cs="Arial"/>
                <w:bCs/>
                <w:i/>
                <w:iCs/>
                <w:lang w:val="en-US" w:eastAsia="zh-CN"/>
              </w:rPr>
              <w:t>2Tx-2Tx switching</w:t>
            </w:r>
            <w:r w:rsidRPr="00391A17">
              <w:rPr>
                <w:rFonts w:ascii="Arial" w:eastAsia="宋体" w:hAnsi="Arial" w:cs="Arial" w:hint="eastAsia"/>
                <w:bCs/>
                <w:i/>
                <w:iCs/>
                <w:lang w:val="en-US" w:eastAsia="zh-CN"/>
              </w:rPr>
              <w:t xml:space="preserve"> mode is configured.</w:t>
            </w:r>
          </w:p>
        </w:tc>
      </w:tr>
    </w:tbl>
    <w:p w14:paraId="5A062CD0" w14:textId="77777777" w:rsidR="00B07865" w:rsidRPr="00391A17" w:rsidRDefault="00B07865" w:rsidP="00B07865">
      <w:pPr>
        <w:ind w:leftChars="100" w:left="200"/>
        <w:rPr>
          <w:i/>
          <w:lang w:eastAsia="ja-JP"/>
        </w:rPr>
      </w:pPr>
    </w:p>
    <w:p w14:paraId="39F21BC7" w14:textId="77777777" w:rsidR="00B07865" w:rsidRPr="00391A17" w:rsidRDefault="00B07865" w:rsidP="00B07865">
      <w:pPr>
        <w:ind w:leftChars="100" w:left="200"/>
        <w:rPr>
          <w:i/>
          <w:lang w:eastAsia="ja-JP"/>
        </w:rPr>
      </w:pPr>
      <w:r w:rsidRPr="00391A17">
        <w:rPr>
          <w:i/>
          <w:lang w:eastAsia="ja-JP"/>
        </w:rPr>
        <w:t>RAN2 could not achieve conclusion, but has agreed an intention below in RAN2#121bis-e:</w:t>
      </w:r>
    </w:p>
    <w:tbl>
      <w:tblPr>
        <w:tblStyle w:val="af3"/>
        <w:tblW w:w="9855" w:type="dxa"/>
        <w:tblInd w:w="200" w:type="dxa"/>
        <w:tblLook w:val="04A0" w:firstRow="1" w:lastRow="0" w:firstColumn="1" w:lastColumn="0" w:noHBand="0" w:noVBand="1"/>
      </w:tblPr>
      <w:tblGrid>
        <w:gridCol w:w="9855"/>
      </w:tblGrid>
      <w:tr w:rsidR="00B07865" w:rsidRPr="00391A17" w14:paraId="2F8B4B42" w14:textId="77777777" w:rsidTr="00B07865">
        <w:tc>
          <w:tcPr>
            <w:tcW w:w="9855" w:type="dxa"/>
          </w:tcPr>
          <w:p w14:paraId="18207092" w14:textId="77777777" w:rsidR="00B07865" w:rsidRPr="00391A17" w:rsidRDefault="00B07865" w:rsidP="00B07865">
            <w:pPr>
              <w:pStyle w:val="Agreement"/>
              <w:tabs>
                <w:tab w:val="clear" w:pos="1619"/>
                <w:tab w:val="num" w:pos="1305"/>
              </w:tabs>
              <w:ind w:left="313"/>
              <w:rPr>
                <w:b w:val="0"/>
                <w:i/>
              </w:rPr>
            </w:pPr>
            <w:r w:rsidRPr="00391A17">
              <w:rPr>
                <w:b w:val="0"/>
                <w:i/>
              </w:rPr>
              <w:t xml:space="preserve">In support of RAN4 agreement, RAN2 intend to introduce support for two per-band-pair UE capabilities, a length of a switching period, for 1Tx-2Tx switching (like Rel-16) and that for 2Tx-2Tx switching (like Rel-17). </w:t>
            </w:r>
          </w:p>
        </w:tc>
      </w:tr>
    </w:tbl>
    <w:p w14:paraId="0DD301FD" w14:textId="77777777" w:rsidR="00B07865" w:rsidRPr="00391A17" w:rsidRDefault="00B07865" w:rsidP="00B07865">
      <w:pPr>
        <w:ind w:leftChars="100" w:left="200"/>
        <w:rPr>
          <w:i/>
          <w:lang w:eastAsia="ja-JP"/>
        </w:rPr>
      </w:pPr>
    </w:p>
    <w:p w14:paraId="730006AC" w14:textId="77777777" w:rsidR="00B07865" w:rsidRPr="00391A17" w:rsidRDefault="00B07865" w:rsidP="00B07865">
      <w:pPr>
        <w:ind w:leftChars="100" w:left="200"/>
        <w:rPr>
          <w:bCs/>
          <w:i/>
          <w:lang w:eastAsia="ja-JP"/>
        </w:rPr>
      </w:pPr>
      <w:proofErr w:type="gramStart"/>
      <w:r w:rsidRPr="00391A17">
        <w:rPr>
          <w:rFonts w:hint="eastAsia"/>
          <w:bCs/>
          <w:i/>
          <w:lang w:eastAsia="ja-JP"/>
        </w:rPr>
        <w:t>Q</w:t>
      </w:r>
      <w:r w:rsidRPr="00391A17">
        <w:rPr>
          <w:bCs/>
          <w:i/>
          <w:lang w:eastAsia="ja-JP"/>
        </w:rPr>
        <w:t>uestion 1.</w:t>
      </w:r>
      <w:proofErr w:type="gramEnd"/>
      <w:r w:rsidRPr="00391A17">
        <w:rPr>
          <w:bCs/>
          <w:i/>
          <w:lang w:eastAsia="ja-JP"/>
        </w:rPr>
        <w:t xml:space="preserve"> (To RAN1 and RAN4)</w:t>
      </w:r>
    </w:p>
    <w:p w14:paraId="630CE46D" w14:textId="77777777" w:rsidR="00B07865" w:rsidRPr="00391A17" w:rsidRDefault="00B07865" w:rsidP="00B07865">
      <w:pPr>
        <w:ind w:leftChars="100" w:left="200"/>
        <w:rPr>
          <w:bCs/>
          <w:i/>
          <w:lang w:eastAsia="ja-JP"/>
        </w:rPr>
      </w:pPr>
      <w:r w:rsidRPr="00391A17">
        <w:rPr>
          <w:bCs/>
          <w:i/>
          <w:lang w:eastAsia="ja-JP"/>
        </w:rPr>
        <w:lastRenderedPageBreak/>
        <w:t xml:space="preserve">RAN2 respectfully asks RAN1 and RAN4 to take above agreement on RAN2 intention into account </w:t>
      </w:r>
      <w:bookmarkStart w:id="1" w:name="_Hlk133515174"/>
      <w:r w:rsidRPr="00391A17">
        <w:rPr>
          <w:bCs/>
          <w:i/>
          <w:lang w:eastAsia="ja-JP"/>
        </w:rPr>
        <w:t>and asks for feedback if there is any issue.</w:t>
      </w:r>
      <w:bookmarkEnd w:id="1"/>
    </w:p>
    <w:p w14:paraId="00A411AD" w14:textId="08C842B4" w:rsidR="00B07865" w:rsidRDefault="00B07865" w:rsidP="00B07865">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B07865">
        <w:rPr>
          <w:rFonts w:eastAsia="宋体" w:hint="eastAsia"/>
          <w:b/>
          <w:sz w:val="21"/>
          <w:szCs w:val="21"/>
          <w:lang w:eastAsia="zh-CN"/>
        </w:rPr>
        <w:t xml:space="preserve">Proposals on </w:t>
      </w:r>
      <w:r w:rsidRPr="00B07865">
        <w:rPr>
          <w:rFonts w:eastAsia="宋体"/>
          <w:b/>
          <w:sz w:val="21"/>
          <w:szCs w:val="21"/>
          <w:lang w:eastAsia="zh-CN"/>
        </w:rPr>
        <w:t>RAN4 Answer to Question 1</w:t>
      </w:r>
    </w:p>
    <w:p w14:paraId="51B0E02A" w14:textId="50C8BE8B" w:rsidR="00391A17" w:rsidRPr="00391A17" w:rsidRDefault="00391A17" w:rsidP="00391A17">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391A17">
        <w:rPr>
          <w:rFonts w:hint="eastAsia"/>
          <w:bCs/>
          <w:sz w:val="21"/>
          <w:szCs w:val="21"/>
          <w:lang w:val="en-US" w:eastAsia="zh-CN"/>
        </w:rPr>
        <w:t xml:space="preserve">Option 1: </w:t>
      </w:r>
      <w:r w:rsidRPr="00391A17">
        <w:rPr>
          <w:rFonts w:eastAsiaTheme="minorEastAsia"/>
          <w:sz w:val="21"/>
          <w:szCs w:val="21"/>
          <w:lang w:eastAsia="zh-CN"/>
        </w:rPr>
        <w:t>RAN4 agrees with the above agreement on RAN2 intention.</w:t>
      </w:r>
      <w:r>
        <w:rPr>
          <w:rFonts w:eastAsiaTheme="minorEastAsia" w:hint="eastAsia"/>
          <w:sz w:val="21"/>
          <w:szCs w:val="21"/>
          <w:lang w:eastAsia="zh-CN"/>
        </w:rPr>
        <w:t xml:space="preserve"> (China Telecom</w:t>
      </w:r>
      <w:r w:rsidR="00C03DE9">
        <w:rPr>
          <w:rFonts w:eastAsiaTheme="minorEastAsia" w:hint="eastAsia"/>
          <w:sz w:val="21"/>
          <w:szCs w:val="21"/>
          <w:lang w:eastAsia="zh-CN"/>
        </w:rPr>
        <w:t xml:space="preserve">, </w:t>
      </w:r>
      <w:r w:rsidR="00C03DE9" w:rsidRPr="007B7372">
        <w:rPr>
          <w:sz w:val="21"/>
          <w:szCs w:val="21"/>
        </w:rPr>
        <w:t>NTT DOCOMO</w:t>
      </w:r>
      <w:r w:rsidR="00C03DE9">
        <w:rPr>
          <w:rFonts w:hint="eastAsia"/>
          <w:sz w:val="21"/>
          <w:szCs w:val="21"/>
          <w:lang w:eastAsia="zh-CN"/>
        </w:rPr>
        <w:t>, vivo</w:t>
      </w:r>
      <w:r>
        <w:rPr>
          <w:rFonts w:eastAsiaTheme="minorEastAsia" w:hint="eastAsia"/>
          <w:sz w:val="21"/>
          <w:szCs w:val="21"/>
          <w:lang w:eastAsia="zh-CN"/>
        </w:rPr>
        <w:t>)</w:t>
      </w:r>
    </w:p>
    <w:p w14:paraId="3C0B76E1" w14:textId="50E9E28C" w:rsidR="00391A17" w:rsidRPr="00391A17" w:rsidRDefault="00AA59E2" w:rsidP="001A086A">
      <w:pPr>
        <w:widowControl w:val="0"/>
        <w:numPr>
          <w:ilvl w:val="2"/>
          <w:numId w:val="7"/>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rFonts w:eastAsia="MS Gothic"/>
          <w:bCs/>
          <w:sz w:val="21"/>
          <w:szCs w:val="21"/>
          <w:lang w:val="en-US" w:eastAsia="zh-CN"/>
        </w:rPr>
      </w:pPr>
      <w:r>
        <w:rPr>
          <w:rFonts w:eastAsiaTheme="minorEastAsia" w:hint="eastAsia"/>
          <w:sz w:val="21"/>
          <w:szCs w:val="21"/>
          <w:lang w:eastAsia="zh-CN"/>
        </w:rPr>
        <w:t>Option 1a (China Telecom)</w:t>
      </w:r>
      <w:r w:rsidR="00391A17">
        <w:rPr>
          <w:rFonts w:eastAsiaTheme="minorEastAsia" w:hint="eastAsia"/>
          <w:bCs/>
          <w:sz w:val="21"/>
          <w:szCs w:val="21"/>
          <w:lang w:eastAsia="zh-CN"/>
        </w:rPr>
        <w:t xml:space="preserve">: </w:t>
      </w:r>
      <w:r w:rsidR="00391A17" w:rsidRPr="00391A17">
        <w:rPr>
          <w:rFonts w:eastAsia="MS Gothic"/>
          <w:bCs/>
          <w:sz w:val="21"/>
          <w:szCs w:val="21"/>
          <w:lang w:val="en-US" w:eastAsia="zh-CN"/>
        </w:rPr>
        <w:t>In addition, as described in an earlier RAN4 LS in R4-2303507, RAN4 also discussed the scenario of 1Tx-1Tx switching, i.e., the UL carriers in both bands before and after switching are capable of one transmit antenna connector, and agreed to apply the same length of switching period for 1Tx-1Tx switching and 1Tx-2Tx switching. It means that for the band pair supporting 1Tx-2Tx switching, the UE always support 1Tx-1Tx switching with the same length of switching period.</w:t>
      </w:r>
    </w:p>
    <w:p w14:paraId="61A98CCF" w14:textId="77777777" w:rsidR="00AA59E2" w:rsidRDefault="00AA59E2" w:rsidP="00AA59E2">
      <w:pPr>
        <w:pStyle w:val="afc"/>
        <w:numPr>
          <w:ilvl w:val="0"/>
          <w:numId w:val="3"/>
        </w:numPr>
        <w:overflowPunct/>
        <w:autoSpaceDE/>
        <w:autoSpaceDN/>
        <w:adjustRightInd/>
        <w:snapToGrid w:val="0"/>
        <w:spacing w:after="120"/>
        <w:ind w:left="284" w:firstLineChars="0" w:hanging="284"/>
        <w:textAlignment w:val="auto"/>
        <w:rPr>
          <w:rFonts w:eastAsia="宋体" w:hint="eastAsia"/>
          <w:b/>
          <w:sz w:val="21"/>
          <w:szCs w:val="21"/>
          <w:lang w:eastAsia="zh-CN"/>
        </w:rPr>
      </w:pPr>
      <w:r>
        <w:rPr>
          <w:rFonts w:eastAsia="宋体" w:hint="eastAsia"/>
          <w:b/>
          <w:sz w:val="21"/>
          <w:szCs w:val="21"/>
          <w:lang w:eastAsia="zh-CN"/>
        </w:rPr>
        <w:t>Recommended WF:</w:t>
      </w:r>
    </w:p>
    <w:p w14:paraId="408BD2B7" w14:textId="71758256" w:rsidR="00AA59E2" w:rsidRPr="005B6B48" w:rsidRDefault="00AA59E2" w:rsidP="00AA59E2">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rFonts w:hint="eastAsia"/>
          <w:bCs/>
          <w:sz w:val="21"/>
          <w:szCs w:val="21"/>
          <w:lang w:val="en-US" w:eastAsia="zh-CN"/>
        </w:rPr>
        <w:t>Option 1 is agreeable, and further discuss whether to add the information in O</w:t>
      </w:r>
      <w:r>
        <w:rPr>
          <w:bCs/>
          <w:sz w:val="21"/>
          <w:szCs w:val="21"/>
          <w:lang w:val="en-US" w:eastAsia="zh-CN"/>
        </w:rPr>
        <w:t>p</w:t>
      </w:r>
      <w:r>
        <w:rPr>
          <w:rFonts w:hint="eastAsia"/>
          <w:bCs/>
          <w:sz w:val="21"/>
          <w:szCs w:val="21"/>
          <w:lang w:val="en-US" w:eastAsia="zh-CN"/>
        </w:rPr>
        <w:t xml:space="preserve">tion 1a in the reply LS. </w:t>
      </w:r>
    </w:p>
    <w:p w14:paraId="66047E83" w14:textId="77777777" w:rsidR="00B07865" w:rsidRDefault="00B07865" w:rsidP="00B07865">
      <w:pPr>
        <w:rPr>
          <w:lang w:eastAsia="zh-CN"/>
        </w:rPr>
      </w:pPr>
    </w:p>
    <w:p w14:paraId="31298F38" w14:textId="606CF822" w:rsidR="00B07865" w:rsidRDefault="00B07865" w:rsidP="00B07865">
      <w:pPr>
        <w:pStyle w:val="3"/>
        <w:numPr>
          <w:ilvl w:val="0"/>
          <w:numId w:val="0"/>
        </w:numPr>
        <w:rPr>
          <w:sz w:val="24"/>
        </w:rPr>
      </w:pPr>
      <w:r w:rsidRPr="009C468E">
        <w:rPr>
          <w:sz w:val="24"/>
        </w:rPr>
        <w:t xml:space="preserve">Sub-topic </w:t>
      </w:r>
      <w:r>
        <w:rPr>
          <w:rFonts w:hint="eastAsia"/>
          <w:sz w:val="24"/>
        </w:rPr>
        <w:t>3</w:t>
      </w:r>
      <w:r w:rsidRPr="009C468E">
        <w:rPr>
          <w:sz w:val="24"/>
        </w:rPr>
        <w:t>-</w:t>
      </w:r>
      <w:r>
        <w:rPr>
          <w:rFonts w:hint="eastAsia"/>
          <w:sz w:val="24"/>
        </w:rPr>
        <w:t>2</w:t>
      </w:r>
      <w:r w:rsidRPr="009C468E">
        <w:rPr>
          <w:rFonts w:hint="eastAsia"/>
          <w:sz w:val="24"/>
        </w:rPr>
        <w:t xml:space="preserve">: </w:t>
      </w:r>
      <w:r>
        <w:rPr>
          <w:sz w:val="24"/>
        </w:rPr>
        <w:t xml:space="preserve">RAN4 Answer to Question </w:t>
      </w:r>
      <w:r>
        <w:rPr>
          <w:rFonts w:hint="eastAsia"/>
          <w:sz w:val="24"/>
        </w:rPr>
        <w:t>2</w:t>
      </w:r>
    </w:p>
    <w:p w14:paraId="22681769" w14:textId="4D7ED0B4" w:rsidR="00B07865" w:rsidRPr="00B07865" w:rsidRDefault="00B07865" w:rsidP="00B07865">
      <w:pPr>
        <w:rPr>
          <w:b/>
          <w:sz w:val="21"/>
          <w:lang w:val="sv-SE" w:eastAsia="zh-CN"/>
        </w:rPr>
      </w:pPr>
      <w:r w:rsidRPr="00B07865">
        <w:rPr>
          <w:rFonts w:hint="eastAsia"/>
          <w:b/>
          <w:sz w:val="21"/>
          <w:lang w:val="sv-SE" w:eastAsia="zh-CN"/>
        </w:rPr>
        <w:t>RAN2 Q</w:t>
      </w:r>
      <w:r w:rsidRPr="00B07865">
        <w:rPr>
          <w:b/>
          <w:sz w:val="21"/>
          <w:lang w:val="sv-SE" w:eastAsia="zh-CN"/>
        </w:rPr>
        <w:t xml:space="preserve">uestion </w:t>
      </w:r>
      <w:r w:rsidRPr="00B07865">
        <w:rPr>
          <w:rFonts w:hint="eastAsia"/>
          <w:b/>
          <w:sz w:val="21"/>
          <w:lang w:val="sv-SE" w:eastAsia="zh-CN"/>
        </w:rPr>
        <w:t>2:</w:t>
      </w:r>
    </w:p>
    <w:p w14:paraId="3146D8CA" w14:textId="77777777" w:rsidR="00B07865" w:rsidRPr="00B07865" w:rsidRDefault="00B07865" w:rsidP="00B07865">
      <w:pPr>
        <w:ind w:leftChars="100" w:left="200"/>
        <w:rPr>
          <w:i/>
          <w:lang w:eastAsia="ja-JP"/>
        </w:rPr>
      </w:pPr>
      <w:r w:rsidRPr="00B07865">
        <w:rPr>
          <w:rFonts w:hint="eastAsia"/>
          <w:i/>
          <w:lang w:eastAsia="ja-JP"/>
        </w:rPr>
        <w:t>R</w:t>
      </w:r>
      <w:r w:rsidRPr="00B07865">
        <w:rPr>
          <w:i/>
          <w:lang w:eastAsia="ja-JP"/>
        </w:rPr>
        <w:t xml:space="preserve">AN2 could not conclude whether the UE needs to explicitly report if it supports 2Tx-2Tx switching for every band pair used for Rel-18 UL </w:t>
      </w:r>
      <w:proofErr w:type="spellStart"/>
      <w:r w:rsidRPr="00B07865">
        <w:rPr>
          <w:i/>
          <w:lang w:eastAsia="ja-JP"/>
        </w:rPr>
        <w:t>Tx</w:t>
      </w:r>
      <w:proofErr w:type="spellEnd"/>
      <w:r w:rsidRPr="00B07865">
        <w:rPr>
          <w:i/>
          <w:lang w:eastAsia="ja-JP"/>
        </w:rPr>
        <w:t xml:space="preserve"> switching.</w:t>
      </w:r>
    </w:p>
    <w:p w14:paraId="05F7870B" w14:textId="77777777" w:rsidR="00B07865" w:rsidRPr="00B07865" w:rsidRDefault="00B07865" w:rsidP="00B07865">
      <w:pPr>
        <w:ind w:leftChars="100" w:left="200"/>
        <w:rPr>
          <w:i/>
          <w:lang w:eastAsia="ja-JP"/>
        </w:rPr>
      </w:pPr>
      <w:r w:rsidRPr="00B07865">
        <w:rPr>
          <w:rFonts w:hint="eastAsia"/>
          <w:i/>
          <w:lang w:eastAsia="ja-JP"/>
        </w:rPr>
        <w:t>R</w:t>
      </w:r>
      <w:r w:rsidRPr="00B07865">
        <w:rPr>
          <w:i/>
          <w:lang w:eastAsia="ja-JP"/>
        </w:rPr>
        <w:t xml:space="preserve">AN2 is not sure which </w:t>
      </w:r>
      <w:proofErr w:type="gramStart"/>
      <w:r w:rsidRPr="00B07865">
        <w:rPr>
          <w:i/>
          <w:lang w:eastAsia="ja-JP"/>
        </w:rPr>
        <w:t>is the correct understanding</w:t>
      </w:r>
      <w:proofErr w:type="gramEnd"/>
      <w:r w:rsidRPr="00B07865">
        <w:rPr>
          <w:i/>
          <w:lang w:eastAsia="ja-JP"/>
        </w:rPr>
        <w:t>:</w:t>
      </w:r>
    </w:p>
    <w:p w14:paraId="04045ED2" w14:textId="77777777" w:rsidR="00B07865" w:rsidRPr="00B07865" w:rsidRDefault="00B07865" w:rsidP="001A086A">
      <w:pPr>
        <w:pStyle w:val="afc"/>
        <w:numPr>
          <w:ilvl w:val="0"/>
          <w:numId w:val="22"/>
        </w:numPr>
        <w:ind w:leftChars="100" w:left="560" w:firstLineChars="0"/>
        <w:rPr>
          <w:i/>
          <w:lang w:eastAsia="ja-JP"/>
        </w:rPr>
      </w:pPr>
      <w:r w:rsidRPr="00B07865">
        <w:rPr>
          <w:i/>
          <w:lang w:eastAsia="ja-JP"/>
        </w:rPr>
        <w:t>The UE always supports 2Tx-2Tx switching on a pair of bands if the UE supports 2 layers/ports UL MIMO on the two bands</w:t>
      </w:r>
    </w:p>
    <w:p w14:paraId="36B64165" w14:textId="77777777" w:rsidR="00B07865" w:rsidRPr="00B07865" w:rsidRDefault="00B07865" w:rsidP="001A086A">
      <w:pPr>
        <w:pStyle w:val="afc"/>
        <w:numPr>
          <w:ilvl w:val="0"/>
          <w:numId w:val="22"/>
        </w:numPr>
        <w:ind w:leftChars="100" w:left="560" w:firstLineChars="0"/>
        <w:rPr>
          <w:i/>
          <w:lang w:eastAsia="ja-JP"/>
        </w:rPr>
      </w:pPr>
      <w:r w:rsidRPr="00B07865">
        <w:rPr>
          <w:i/>
          <w:lang w:eastAsia="ja-JP"/>
        </w:rPr>
        <w:t>The UE may not support 2Tx-2Tx switching on a pair of bands even if the UE supports 2 layers/ports UL MIMO on the two bands</w:t>
      </w:r>
      <w:r w:rsidRPr="00B07865">
        <w:rPr>
          <w:rFonts w:hint="eastAsia"/>
          <w:i/>
          <w:lang w:eastAsia="ja-JP"/>
        </w:rPr>
        <w:t xml:space="preserve"> </w:t>
      </w:r>
      <w:r w:rsidRPr="00B07865">
        <w:rPr>
          <w:i/>
          <w:lang w:eastAsia="ja-JP"/>
        </w:rPr>
        <w:t>(i.e., per-band-pair UE capability to report whether to support 2Tx-2Tx switching is needed, e.g. based on the presence/absence of 2Tx-2Tx switching period).</w:t>
      </w:r>
    </w:p>
    <w:p w14:paraId="08F78A23" w14:textId="77777777" w:rsidR="00B07865" w:rsidRPr="00EE3E8E" w:rsidRDefault="00B07865" w:rsidP="00B07865">
      <w:pPr>
        <w:ind w:leftChars="100" w:left="200"/>
        <w:rPr>
          <w:bCs/>
          <w:i/>
          <w:lang w:eastAsia="ja-JP"/>
        </w:rPr>
      </w:pPr>
      <w:proofErr w:type="gramStart"/>
      <w:r w:rsidRPr="00EE3E8E">
        <w:rPr>
          <w:rFonts w:hint="eastAsia"/>
          <w:bCs/>
          <w:i/>
          <w:lang w:eastAsia="ja-JP"/>
        </w:rPr>
        <w:t>Q</w:t>
      </w:r>
      <w:r w:rsidRPr="00EE3E8E">
        <w:rPr>
          <w:bCs/>
          <w:i/>
          <w:lang w:eastAsia="ja-JP"/>
        </w:rPr>
        <w:t>uestion 2.</w:t>
      </w:r>
      <w:proofErr w:type="gramEnd"/>
      <w:r w:rsidRPr="00EE3E8E">
        <w:rPr>
          <w:bCs/>
          <w:i/>
          <w:lang w:eastAsia="ja-JP"/>
        </w:rPr>
        <w:t xml:space="preserve"> (To RAN4)</w:t>
      </w:r>
    </w:p>
    <w:p w14:paraId="1B7B12B2" w14:textId="77777777" w:rsidR="00B07865" w:rsidRPr="00EE3E8E" w:rsidRDefault="00B07865" w:rsidP="00B07865">
      <w:pPr>
        <w:ind w:leftChars="100" w:left="200"/>
        <w:rPr>
          <w:bCs/>
          <w:i/>
          <w:lang w:eastAsia="ja-JP"/>
        </w:rPr>
      </w:pPr>
      <w:r w:rsidRPr="00EE3E8E">
        <w:rPr>
          <w:rFonts w:hint="eastAsia"/>
          <w:bCs/>
          <w:i/>
          <w:lang w:eastAsia="ja-JP"/>
        </w:rPr>
        <w:t>R</w:t>
      </w:r>
      <w:r w:rsidRPr="00EE3E8E">
        <w:rPr>
          <w:bCs/>
          <w:i/>
          <w:lang w:eastAsia="ja-JP"/>
        </w:rPr>
        <w:t>AN2 respectfully asks RAN4 to take below RAN2 assumptions into account and asks for feedback if there is any issue:</w:t>
      </w:r>
    </w:p>
    <w:p w14:paraId="5B88F00F" w14:textId="77777777" w:rsidR="00B07865" w:rsidRPr="00EE3E8E" w:rsidRDefault="00B07865" w:rsidP="001A086A">
      <w:pPr>
        <w:pStyle w:val="afc"/>
        <w:numPr>
          <w:ilvl w:val="0"/>
          <w:numId w:val="22"/>
        </w:numPr>
        <w:ind w:leftChars="100" w:left="560" w:firstLineChars="0"/>
        <w:rPr>
          <w:bCs/>
          <w:i/>
          <w:lang w:eastAsia="ja-JP"/>
        </w:rPr>
      </w:pPr>
      <w:r w:rsidRPr="00EE3E8E">
        <w:rPr>
          <w:bCs/>
          <w:i/>
          <w:lang w:eastAsia="ja-JP"/>
        </w:rPr>
        <w:t>For the band pair supporting 2Tx-2Tx switching, the UE always support 1Tx-2Tx switching.</w:t>
      </w:r>
    </w:p>
    <w:p w14:paraId="2F6E4E89" w14:textId="77777777" w:rsidR="00B07865" w:rsidRPr="00EE3E8E" w:rsidRDefault="00B07865" w:rsidP="001A086A">
      <w:pPr>
        <w:pStyle w:val="afc"/>
        <w:numPr>
          <w:ilvl w:val="0"/>
          <w:numId w:val="22"/>
        </w:numPr>
        <w:ind w:leftChars="100" w:left="560" w:firstLineChars="0"/>
        <w:rPr>
          <w:bCs/>
          <w:i/>
          <w:lang w:val="en-US" w:eastAsia="ja-JP"/>
        </w:rPr>
      </w:pPr>
      <w:r w:rsidRPr="00EE3E8E">
        <w:rPr>
          <w:bCs/>
          <w:i/>
          <w:lang w:val="en-US" w:eastAsia="ja-JP"/>
        </w:rPr>
        <w:t>The UE reports whether it supports 2Tx-2Tx switching via per-band-pair UE capability.</w:t>
      </w:r>
    </w:p>
    <w:p w14:paraId="2749633D" w14:textId="07F57912" w:rsidR="00EE3E8E" w:rsidRDefault="00EE3E8E" w:rsidP="00B9677C">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B07865">
        <w:rPr>
          <w:rFonts w:eastAsia="宋体" w:hint="eastAsia"/>
          <w:b/>
          <w:sz w:val="21"/>
          <w:szCs w:val="21"/>
          <w:lang w:eastAsia="zh-CN"/>
        </w:rPr>
        <w:t xml:space="preserve">Proposals on </w:t>
      </w:r>
      <w:r w:rsidRPr="00B07865">
        <w:rPr>
          <w:rFonts w:eastAsia="宋体"/>
          <w:b/>
          <w:sz w:val="21"/>
          <w:szCs w:val="21"/>
          <w:lang w:eastAsia="zh-CN"/>
        </w:rPr>
        <w:t xml:space="preserve">RAN4 Answer to Question </w:t>
      </w:r>
      <w:r>
        <w:rPr>
          <w:rFonts w:eastAsia="宋体" w:hint="eastAsia"/>
          <w:b/>
          <w:sz w:val="21"/>
          <w:szCs w:val="21"/>
          <w:lang w:eastAsia="zh-CN"/>
        </w:rPr>
        <w:t>2</w:t>
      </w:r>
    </w:p>
    <w:p w14:paraId="4570E0FE" w14:textId="1FEF5913" w:rsidR="00EE3E8E" w:rsidRPr="00C03DE9" w:rsidRDefault="00EE3E8E" w:rsidP="00B9677C">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391A17">
        <w:rPr>
          <w:rFonts w:hint="eastAsia"/>
          <w:bCs/>
          <w:sz w:val="21"/>
          <w:szCs w:val="21"/>
          <w:lang w:val="en-US" w:eastAsia="zh-CN"/>
        </w:rPr>
        <w:t xml:space="preserve">Option 1: </w:t>
      </w:r>
      <w:r w:rsidRPr="007B7372">
        <w:rPr>
          <w:rFonts w:eastAsiaTheme="minorEastAsia"/>
          <w:sz w:val="21"/>
          <w:szCs w:val="21"/>
          <w:lang w:eastAsia="zh-CN"/>
        </w:rPr>
        <w:t xml:space="preserve">RAN4 agrees with the above </w:t>
      </w:r>
      <w:r>
        <w:rPr>
          <w:rFonts w:eastAsiaTheme="minorEastAsia"/>
          <w:sz w:val="21"/>
          <w:szCs w:val="21"/>
          <w:lang w:eastAsia="zh-CN"/>
        </w:rPr>
        <w:t>two bullets in RAN2 assumptions</w:t>
      </w:r>
      <w:r w:rsidRPr="00391A17">
        <w:rPr>
          <w:rFonts w:eastAsiaTheme="minorEastAsia"/>
          <w:sz w:val="21"/>
          <w:szCs w:val="21"/>
          <w:lang w:eastAsia="zh-CN"/>
        </w:rPr>
        <w:t>.</w:t>
      </w:r>
      <w:r>
        <w:rPr>
          <w:rFonts w:eastAsiaTheme="minorEastAsia" w:hint="eastAsia"/>
          <w:sz w:val="21"/>
          <w:szCs w:val="21"/>
          <w:lang w:eastAsia="zh-CN"/>
        </w:rPr>
        <w:t xml:space="preserve"> (China Telecom</w:t>
      </w:r>
      <w:r w:rsidR="00C03DE9">
        <w:rPr>
          <w:rFonts w:eastAsiaTheme="minorEastAsia" w:hint="eastAsia"/>
          <w:sz w:val="21"/>
          <w:szCs w:val="21"/>
          <w:lang w:eastAsia="zh-CN"/>
        </w:rPr>
        <w:t>, ZTE</w:t>
      </w:r>
      <w:r w:rsidR="00C03DE9">
        <w:rPr>
          <w:rFonts w:hint="eastAsia"/>
          <w:sz w:val="21"/>
          <w:szCs w:val="21"/>
          <w:lang w:eastAsia="zh-CN"/>
        </w:rPr>
        <w:t>, vivo</w:t>
      </w:r>
      <w:r>
        <w:rPr>
          <w:rFonts w:eastAsiaTheme="minorEastAsia" w:hint="eastAsia"/>
          <w:sz w:val="21"/>
          <w:szCs w:val="21"/>
          <w:lang w:eastAsia="zh-CN"/>
        </w:rPr>
        <w:t>)</w:t>
      </w:r>
    </w:p>
    <w:p w14:paraId="638EA2B7" w14:textId="3777FE47" w:rsidR="00C03DE9" w:rsidRPr="00C03DE9" w:rsidRDefault="00C03DE9" w:rsidP="00B9677C">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C03DE9">
        <w:rPr>
          <w:rFonts w:hint="eastAsia"/>
          <w:bCs/>
          <w:sz w:val="21"/>
          <w:szCs w:val="21"/>
          <w:lang w:val="en-US" w:eastAsia="zh-CN"/>
        </w:rPr>
        <w:t xml:space="preserve">Option 2: </w:t>
      </w:r>
      <w:r>
        <w:rPr>
          <w:rFonts w:eastAsiaTheme="minorEastAsia" w:hint="eastAsia"/>
          <w:sz w:val="21"/>
          <w:szCs w:val="21"/>
          <w:lang w:eastAsia="zh-CN"/>
        </w:rPr>
        <w:t>(NTT DOCOMO)</w:t>
      </w:r>
    </w:p>
    <w:p w14:paraId="28AB35DC" w14:textId="1718AA41" w:rsidR="00C03DE9" w:rsidRPr="007B7372" w:rsidRDefault="00C03DE9" w:rsidP="001A086A">
      <w:pPr>
        <w:widowControl w:val="0"/>
        <w:numPr>
          <w:ilvl w:val="2"/>
          <w:numId w:val="7"/>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bCs/>
          <w:sz w:val="21"/>
          <w:szCs w:val="21"/>
          <w:lang w:eastAsia="ja-JP"/>
        </w:rPr>
      </w:pPr>
      <w:r w:rsidRPr="007B7372">
        <w:rPr>
          <w:bCs/>
          <w:sz w:val="21"/>
          <w:szCs w:val="21"/>
          <w:lang w:eastAsia="ja-JP"/>
        </w:rPr>
        <w:t>For 1</w:t>
      </w:r>
      <w:r w:rsidRPr="007B7372">
        <w:rPr>
          <w:bCs/>
          <w:sz w:val="21"/>
          <w:szCs w:val="21"/>
          <w:vertAlign w:val="superscript"/>
          <w:lang w:eastAsia="ja-JP"/>
        </w:rPr>
        <w:t>st</w:t>
      </w:r>
      <w:r w:rsidRPr="007B7372">
        <w:rPr>
          <w:bCs/>
          <w:sz w:val="21"/>
          <w:szCs w:val="21"/>
          <w:lang w:eastAsia="ja-JP"/>
        </w:rPr>
        <w:t xml:space="preserve"> bullet in question 2, RAN4 confirms that it has </w:t>
      </w:r>
      <w:r w:rsidR="00B9677C">
        <w:rPr>
          <w:bCs/>
          <w:sz w:val="21"/>
          <w:szCs w:val="21"/>
          <w:lang w:eastAsia="ja-JP"/>
        </w:rPr>
        <w:t>no issues from RAN4 perspective</w:t>
      </w:r>
      <w:r w:rsidR="00B9677C">
        <w:rPr>
          <w:rFonts w:hint="eastAsia"/>
          <w:bCs/>
          <w:sz w:val="21"/>
          <w:szCs w:val="21"/>
          <w:lang w:eastAsia="zh-CN"/>
        </w:rPr>
        <w:t>.</w:t>
      </w:r>
    </w:p>
    <w:p w14:paraId="5F81C702" w14:textId="4FA0A3D4" w:rsidR="00C03DE9" w:rsidRPr="00B9677C" w:rsidRDefault="00C03DE9" w:rsidP="001A086A">
      <w:pPr>
        <w:widowControl w:val="0"/>
        <w:numPr>
          <w:ilvl w:val="2"/>
          <w:numId w:val="7"/>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rFonts w:eastAsia="Calibri"/>
          <w:bCs/>
          <w:sz w:val="21"/>
          <w:szCs w:val="21"/>
          <w:lang w:val="en-US" w:eastAsia="ja-JP"/>
        </w:rPr>
      </w:pPr>
      <w:r w:rsidRPr="007B7372">
        <w:rPr>
          <w:rFonts w:eastAsia="Calibri"/>
          <w:bCs/>
          <w:sz w:val="21"/>
          <w:szCs w:val="21"/>
          <w:lang w:val="en-US" w:eastAsia="ja-JP"/>
        </w:rPr>
        <w:t>For 2</w:t>
      </w:r>
      <w:r w:rsidRPr="007B7372">
        <w:rPr>
          <w:rFonts w:eastAsia="Calibri"/>
          <w:bCs/>
          <w:sz w:val="21"/>
          <w:szCs w:val="21"/>
          <w:vertAlign w:val="superscript"/>
          <w:lang w:val="en-US" w:eastAsia="ja-JP"/>
        </w:rPr>
        <w:t>nd</w:t>
      </w:r>
      <w:r w:rsidRPr="007B7372">
        <w:rPr>
          <w:rFonts w:eastAsia="Calibri"/>
          <w:bCs/>
          <w:sz w:val="21"/>
          <w:szCs w:val="21"/>
          <w:lang w:val="en-US" w:eastAsia="ja-JP"/>
        </w:rPr>
        <w:t xml:space="preserve"> bullet </w:t>
      </w:r>
      <w:r w:rsidRPr="00C03DE9">
        <w:rPr>
          <w:bCs/>
          <w:sz w:val="21"/>
          <w:szCs w:val="21"/>
          <w:lang w:eastAsia="ja-JP"/>
        </w:rPr>
        <w:t>question</w:t>
      </w:r>
      <w:r w:rsidRPr="007B7372">
        <w:rPr>
          <w:rFonts w:eastAsia="Calibri"/>
          <w:bCs/>
          <w:sz w:val="21"/>
          <w:szCs w:val="21"/>
          <w:lang w:val="en-US" w:eastAsia="ja-JP"/>
        </w:rPr>
        <w:t xml:space="preserve"> 2, RAN4 confirm the following:</w:t>
      </w:r>
      <w:r>
        <w:rPr>
          <w:rFonts w:eastAsiaTheme="minorEastAsia" w:hint="eastAsia"/>
          <w:bCs/>
          <w:sz w:val="21"/>
          <w:szCs w:val="21"/>
          <w:lang w:val="en-US" w:eastAsia="zh-CN"/>
        </w:rPr>
        <w:t xml:space="preserve"> </w:t>
      </w:r>
      <w:r w:rsidRPr="00C03DE9">
        <w:rPr>
          <w:rFonts w:eastAsia="Calibri"/>
          <w:bCs/>
          <w:sz w:val="21"/>
          <w:szCs w:val="21"/>
          <w:lang w:val="en-US" w:eastAsia="ja-JP"/>
        </w:rPr>
        <w:t>The UE always supports 2Tx-2Tx switching on a pair of bands if the UE supports 2 layers/ports UL MIMO on the two bands</w:t>
      </w:r>
    </w:p>
    <w:p w14:paraId="2ACBC724" w14:textId="77777777" w:rsidR="00AA59E2" w:rsidRDefault="00AA59E2" w:rsidP="00AA59E2">
      <w:pPr>
        <w:pStyle w:val="afc"/>
        <w:numPr>
          <w:ilvl w:val="0"/>
          <w:numId w:val="3"/>
        </w:numPr>
        <w:overflowPunct/>
        <w:autoSpaceDE/>
        <w:autoSpaceDN/>
        <w:adjustRightInd/>
        <w:snapToGrid w:val="0"/>
        <w:spacing w:after="120"/>
        <w:ind w:left="284" w:firstLineChars="0" w:hanging="284"/>
        <w:textAlignment w:val="auto"/>
        <w:rPr>
          <w:rFonts w:eastAsia="宋体" w:hint="eastAsia"/>
          <w:b/>
          <w:sz w:val="21"/>
          <w:szCs w:val="21"/>
          <w:lang w:eastAsia="zh-CN"/>
        </w:rPr>
      </w:pPr>
      <w:r>
        <w:rPr>
          <w:rFonts w:eastAsia="宋体" w:hint="eastAsia"/>
          <w:b/>
          <w:sz w:val="21"/>
          <w:szCs w:val="21"/>
          <w:lang w:eastAsia="zh-CN"/>
        </w:rPr>
        <w:t>Recommended WF:</w:t>
      </w:r>
    </w:p>
    <w:p w14:paraId="722FE8BA" w14:textId="4698677F" w:rsidR="00AA59E2" w:rsidRPr="00AA59E2" w:rsidRDefault="00AA59E2" w:rsidP="00AA59E2">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hint="eastAsia"/>
          <w:b/>
          <w:sz w:val="21"/>
          <w:szCs w:val="21"/>
          <w:lang w:eastAsia="zh-CN"/>
        </w:rPr>
      </w:pPr>
      <w:r w:rsidRPr="007B7372">
        <w:rPr>
          <w:bCs/>
          <w:sz w:val="21"/>
          <w:szCs w:val="21"/>
          <w:lang w:eastAsia="ja-JP"/>
        </w:rPr>
        <w:t>For 1</w:t>
      </w:r>
      <w:r w:rsidRPr="007B7372">
        <w:rPr>
          <w:bCs/>
          <w:sz w:val="21"/>
          <w:szCs w:val="21"/>
          <w:vertAlign w:val="superscript"/>
          <w:lang w:eastAsia="ja-JP"/>
        </w:rPr>
        <w:t>st</w:t>
      </w:r>
      <w:r w:rsidRPr="007B7372">
        <w:rPr>
          <w:bCs/>
          <w:sz w:val="21"/>
          <w:szCs w:val="21"/>
          <w:lang w:eastAsia="ja-JP"/>
        </w:rPr>
        <w:t xml:space="preserve"> bullet in question 2</w:t>
      </w:r>
      <w:r>
        <w:rPr>
          <w:rFonts w:hint="eastAsia"/>
          <w:bCs/>
          <w:sz w:val="21"/>
          <w:szCs w:val="21"/>
          <w:lang w:eastAsia="zh-CN"/>
        </w:rPr>
        <w:t xml:space="preserve">: </w:t>
      </w:r>
      <w:r w:rsidRPr="007B7372">
        <w:rPr>
          <w:rFonts w:eastAsiaTheme="minorEastAsia"/>
          <w:sz w:val="21"/>
          <w:szCs w:val="21"/>
          <w:lang w:eastAsia="zh-CN"/>
        </w:rPr>
        <w:t>RAN4 agrees with</w:t>
      </w:r>
      <w:r>
        <w:rPr>
          <w:rFonts w:eastAsiaTheme="minorEastAsia" w:hint="eastAsia"/>
          <w:sz w:val="21"/>
          <w:szCs w:val="21"/>
          <w:lang w:eastAsia="zh-CN"/>
        </w:rPr>
        <w:t xml:space="preserve"> this bullet</w:t>
      </w:r>
    </w:p>
    <w:p w14:paraId="5B02B308" w14:textId="7A8DB3C0" w:rsidR="00AA59E2" w:rsidRPr="00AA59E2" w:rsidRDefault="00AA59E2" w:rsidP="00AA59E2">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hint="eastAsia"/>
          <w:b/>
          <w:sz w:val="21"/>
          <w:szCs w:val="21"/>
          <w:lang w:eastAsia="zh-CN"/>
        </w:rPr>
      </w:pPr>
      <w:r w:rsidRPr="007B7372">
        <w:rPr>
          <w:bCs/>
          <w:sz w:val="21"/>
          <w:szCs w:val="21"/>
          <w:lang w:eastAsia="ja-JP"/>
        </w:rPr>
        <w:t xml:space="preserve">For </w:t>
      </w:r>
      <w:r w:rsidRPr="007B7372">
        <w:rPr>
          <w:rFonts w:eastAsia="Calibri"/>
          <w:bCs/>
          <w:sz w:val="21"/>
          <w:szCs w:val="21"/>
          <w:lang w:val="en-US" w:eastAsia="ja-JP"/>
        </w:rPr>
        <w:t>2</w:t>
      </w:r>
      <w:r w:rsidRPr="007B7372">
        <w:rPr>
          <w:rFonts w:eastAsia="Calibri"/>
          <w:bCs/>
          <w:sz w:val="21"/>
          <w:szCs w:val="21"/>
          <w:vertAlign w:val="superscript"/>
          <w:lang w:val="en-US" w:eastAsia="ja-JP"/>
        </w:rPr>
        <w:t>nd</w:t>
      </w:r>
      <w:r w:rsidRPr="007B7372">
        <w:rPr>
          <w:rFonts w:eastAsia="Calibri"/>
          <w:bCs/>
          <w:sz w:val="21"/>
          <w:szCs w:val="21"/>
          <w:lang w:val="en-US" w:eastAsia="ja-JP"/>
        </w:rPr>
        <w:t xml:space="preserve"> </w:t>
      </w:r>
      <w:r w:rsidRPr="007B7372">
        <w:rPr>
          <w:bCs/>
          <w:sz w:val="21"/>
          <w:szCs w:val="21"/>
          <w:lang w:eastAsia="ja-JP"/>
        </w:rPr>
        <w:t xml:space="preserve"> bullet in question 2</w:t>
      </w:r>
      <w:r>
        <w:rPr>
          <w:rFonts w:hint="eastAsia"/>
          <w:bCs/>
          <w:sz w:val="21"/>
          <w:szCs w:val="21"/>
          <w:lang w:eastAsia="zh-CN"/>
        </w:rPr>
        <w:t>:</w:t>
      </w:r>
      <w:r>
        <w:rPr>
          <w:rFonts w:hint="eastAsia"/>
          <w:bCs/>
          <w:sz w:val="21"/>
          <w:szCs w:val="21"/>
          <w:lang w:eastAsia="zh-CN"/>
        </w:rPr>
        <w:t xml:space="preserve"> further discuss</w:t>
      </w:r>
    </w:p>
    <w:p w14:paraId="35C7A481" w14:textId="77777777" w:rsidR="00B07865" w:rsidRPr="00AA59E2" w:rsidRDefault="00B07865" w:rsidP="00B07865">
      <w:pPr>
        <w:rPr>
          <w:rFonts w:eastAsia="DengXian"/>
          <w:lang w:eastAsia="zh-CN"/>
        </w:rPr>
      </w:pPr>
    </w:p>
    <w:p w14:paraId="08939089" w14:textId="2D28F435" w:rsidR="00B07865" w:rsidRDefault="00B07865" w:rsidP="00B07865">
      <w:pPr>
        <w:pStyle w:val="3"/>
        <w:numPr>
          <w:ilvl w:val="0"/>
          <w:numId w:val="0"/>
        </w:numPr>
        <w:rPr>
          <w:sz w:val="24"/>
        </w:rPr>
      </w:pPr>
      <w:r w:rsidRPr="009C468E">
        <w:rPr>
          <w:sz w:val="24"/>
        </w:rPr>
        <w:t xml:space="preserve">Sub-topic </w:t>
      </w:r>
      <w:r>
        <w:rPr>
          <w:rFonts w:hint="eastAsia"/>
          <w:sz w:val="24"/>
        </w:rPr>
        <w:t>3</w:t>
      </w:r>
      <w:r w:rsidRPr="009C468E">
        <w:rPr>
          <w:sz w:val="24"/>
        </w:rPr>
        <w:t>-</w:t>
      </w:r>
      <w:r>
        <w:rPr>
          <w:rFonts w:hint="eastAsia"/>
          <w:sz w:val="24"/>
        </w:rPr>
        <w:t>3</w:t>
      </w:r>
      <w:r w:rsidRPr="009C468E">
        <w:rPr>
          <w:rFonts w:hint="eastAsia"/>
          <w:sz w:val="24"/>
        </w:rPr>
        <w:t xml:space="preserve">: </w:t>
      </w:r>
      <w:r>
        <w:rPr>
          <w:sz w:val="24"/>
        </w:rPr>
        <w:t xml:space="preserve">RAN4 Answer to Question </w:t>
      </w:r>
      <w:r>
        <w:rPr>
          <w:rFonts w:hint="eastAsia"/>
          <w:sz w:val="24"/>
        </w:rPr>
        <w:t>3</w:t>
      </w:r>
    </w:p>
    <w:p w14:paraId="201C7D16" w14:textId="5E495564" w:rsidR="00B07865" w:rsidRPr="00B07865" w:rsidRDefault="00B07865" w:rsidP="00B07865">
      <w:pPr>
        <w:rPr>
          <w:b/>
          <w:sz w:val="21"/>
          <w:lang w:val="sv-SE" w:eastAsia="zh-CN"/>
        </w:rPr>
      </w:pPr>
      <w:r w:rsidRPr="00B07865">
        <w:rPr>
          <w:rFonts w:hint="eastAsia"/>
          <w:b/>
          <w:sz w:val="21"/>
          <w:lang w:val="sv-SE" w:eastAsia="zh-CN"/>
        </w:rPr>
        <w:t xml:space="preserve">RAN2 </w:t>
      </w:r>
      <w:r w:rsidRPr="00B07865">
        <w:rPr>
          <w:rFonts w:hint="eastAsia"/>
          <w:b/>
          <w:bCs/>
          <w:sz w:val="21"/>
          <w:lang w:eastAsia="ja-JP"/>
        </w:rPr>
        <w:t>Q</w:t>
      </w:r>
      <w:r w:rsidRPr="00B07865">
        <w:rPr>
          <w:b/>
          <w:bCs/>
          <w:sz w:val="21"/>
          <w:lang w:eastAsia="ja-JP"/>
        </w:rPr>
        <w:t xml:space="preserve">uestion </w:t>
      </w:r>
      <w:r w:rsidRPr="00B07865">
        <w:rPr>
          <w:rFonts w:hint="eastAsia"/>
          <w:b/>
          <w:bCs/>
          <w:sz w:val="21"/>
          <w:lang w:eastAsia="zh-CN"/>
        </w:rPr>
        <w:t>3:</w:t>
      </w:r>
    </w:p>
    <w:p w14:paraId="46FEAE52" w14:textId="77777777" w:rsidR="00B07865" w:rsidRPr="00EE3E8E" w:rsidRDefault="00B07865" w:rsidP="00B07865">
      <w:pPr>
        <w:ind w:leftChars="100" w:left="200"/>
        <w:rPr>
          <w:i/>
          <w:lang w:eastAsia="ja-JP"/>
        </w:rPr>
      </w:pPr>
      <w:r w:rsidRPr="00EE3E8E">
        <w:rPr>
          <w:rFonts w:hint="eastAsia"/>
          <w:i/>
          <w:lang w:eastAsia="ja-JP"/>
        </w:rPr>
        <w:lastRenderedPageBreak/>
        <w:t>R</w:t>
      </w:r>
      <w:r w:rsidRPr="00EE3E8E">
        <w:rPr>
          <w:i/>
          <w:lang w:eastAsia="ja-JP"/>
        </w:rPr>
        <w:t xml:space="preserve">AN2 has discussed how the </w:t>
      </w:r>
      <w:proofErr w:type="spellStart"/>
      <w:r w:rsidRPr="00EE3E8E">
        <w:rPr>
          <w:i/>
          <w:lang w:eastAsia="ja-JP"/>
        </w:rPr>
        <w:t>gNB</w:t>
      </w:r>
      <w:proofErr w:type="spellEnd"/>
      <w:r w:rsidRPr="00EE3E8E">
        <w:rPr>
          <w:i/>
          <w:lang w:eastAsia="ja-JP"/>
        </w:rPr>
        <w:t xml:space="preserve"> knows which of the reported switching periods (for 1Tx-2Tx switching or for 2Tx-2Tx) should be applied for every switching but could not conclude.</w:t>
      </w:r>
    </w:p>
    <w:p w14:paraId="3372683D" w14:textId="77777777" w:rsidR="00B07865" w:rsidRPr="00EE3E8E" w:rsidRDefault="00B07865" w:rsidP="00B07865">
      <w:pPr>
        <w:ind w:leftChars="100" w:left="200"/>
        <w:rPr>
          <w:bCs/>
          <w:i/>
          <w:lang w:eastAsia="ja-JP"/>
        </w:rPr>
      </w:pPr>
      <w:proofErr w:type="gramStart"/>
      <w:r w:rsidRPr="00EE3E8E">
        <w:rPr>
          <w:bCs/>
          <w:i/>
          <w:lang w:eastAsia="ja-JP"/>
        </w:rPr>
        <w:t>Question 3.</w:t>
      </w:r>
      <w:proofErr w:type="gramEnd"/>
      <w:r w:rsidRPr="00EE3E8E">
        <w:rPr>
          <w:bCs/>
          <w:i/>
          <w:lang w:eastAsia="ja-JP"/>
        </w:rPr>
        <w:t xml:space="preserve"> (To RAN4)</w:t>
      </w:r>
    </w:p>
    <w:p w14:paraId="4715CDF1" w14:textId="77777777" w:rsidR="00B07865" w:rsidRPr="00EE3E8E" w:rsidRDefault="00B07865" w:rsidP="00B07865">
      <w:pPr>
        <w:ind w:leftChars="100" w:left="200"/>
        <w:rPr>
          <w:bCs/>
          <w:i/>
          <w:lang w:eastAsia="ja-JP"/>
        </w:rPr>
      </w:pPr>
      <w:r w:rsidRPr="00EE3E8E">
        <w:rPr>
          <w:bCs/>
          <w:i/>
          <w:lang w:eastAsia="ja-JP"/>
        </w:rPr>
        <w:t>RAN2 respectfully asks RAN4 which of the options below matches RAN4 understanding on the selection of applied switching periods when both switching periods of 2Tx-2Tx switching and 1Tx-2Tx switching can be reported for the same band pair.</w:t>
      </w:r>
    </w:p>
    <w:p w14:paraId="2A8A71F7" w14:textId="77777777" w:rsidR="00B07865" w:rsidRPr="00EE3E8E" w:rsidRDefault="00B07865" w:rsidP="00B07865">
      <w:pPr>
        <w:ind w:leftChars="100" w:left="200"/>
        <w:rPr>
          <w:bCs/>
          <w:i/>
          <w:lang w:eastAsia="ja-JP"/>
        </w:rPr>
      </w:pPr>
      <w:r w:rsidRPr="00EE3E8E">
        <w:rPr>
          <w:bCs/>
          <w:i/>
          <w:lang w:eastAsia="ja-JP"/>
        </w:rPr>
        <w:t xml:space="preserve">Option 1: Based on implicit rules, e.g. 2Tx-2Tx switching period is only applicable when performing UL switching between two bands (e.g. 2P+0P&lt;=&gt;0P+2P) and 1Tx-2Tx period is applied for the other switching cases (e.g. UL </w:t>
      </w:r>
      <w:proofErr w:type="spellStart"/>
      <w:r w:rsidRPr="00EE3E8E">
        <w:rPr>
          <w:bCs/>
          <w:i/>
          <w:lang w:eastAsia="ja-JP"/>
        </w:rPr>
        <w:t>Tx</w:t>
      </w:r>
      <w:proofErr w:type="spellEnd"/>
      <w:r w:rsidRPr="00EE3E8E">
        <w:rPr>
          <w:bCs/>
          <w:i/>
          <w:lang w:eastAsia="ja-JP"/>
        </w:rPr>
        <w:t xml:space="preserve"> switching that involves 3 or 4 bands, such as band A + band B&lt;=&gt;band C, band A+ band B &lt;=&gt;band C + band D). </w:t>
      </w:r>
      <w:proofErr w:type="gramStart"/>
      <w:r w:rsidRPr="00EE3E8E">
        <w:rPr>
          <w:bCs/>
          <w:i/>
          <w:lang w:eastAsia="ja-JP"/>
        </w:rPr>
        <w:t>FFS on the switching case of 2P+0P&lt;=&gt;1P+1P.</w:t>
      </w:r>
      <w:proofErr w:type="gramEnd"/>
    </w:p>
    <w:p w14:paraId="1C42DB49" w14:textId="77777777" w:rsidR="00B07865" w:rsidRPr="00EE3E8E" w:rsidRDefault="00B07865" w:rsidP="00B07865">
      <w:pPr>
        <w:ind w:leftChars="100" w:left="200"/>
        <w:rPr>
          <w:bCs/>
          <w:i/>
          <w:lang w:eastAsia="ja-JP"/>
        </w:rPr>
      </w:pPr>
      <w:r w:rsidRPr="00EE3E8E">
        <w:rPr>
          <w:bCs/>
          <w:i/>
          <w:lang w:eastAsia="ja-JP"/>
        </w:rPr>
        <w:t xml:space="preserve">Option 2: Based on explicit RRC configuration, i.e., </w:t>
      </w:r>
      <w:proofErr w:type="spellStart"/>
      <w:r w:rsidRPr="00EE3E8E">
        <w:rPr>
          <w:bCs/>
          <w:i/>
          <w:lang w:eastAsia="ja-JP"/>
        </w:rPr>
        <w:t>gNB</w:t>
      </w:r>
      <w:proofErr w:type="spellEnd"/>
      <w:r w:rsidRPr="00EE3E8E">
        <w:rPr>
          <w:bCs/>
          <w:i/>
          <w:lang w:eastAsia="ja-JP"/>
        </w:rPr>
        <w:t xml:space="preserve"> configures which period is applied. </w:t>
      </w:r>
      <w:proofErr w:type="gramStart"/>
      <w:r w:rsidRPr="00EE3E8E">
        <w:rPr>
          <w:bCs/>
          <w:i/>
          <w:lang w:eastAsia="ja-JP"/>
        </w:rPr>
        <w:t>FFS on the granularity of the configuration.</w:t>
      </w:r>
      <w:proofErr w:type="gramEnd"/>
    </w:p>
    <w:p w14:paraId="4BE34F18" w14:textId="77777777" w:rsidR="00B07865" w:rsidRPr="00EE3E8E" w:rsidRDefault="00B07865" w:rsidP="00B07865">
      <w:pPr>
        <w:ind w:leftChars="100" w:left="200"/>
        <w:rPr>
          <w:bCs/>
          <w:i/>
          <w:lang w:eastAsia="ja-JP"/>
        </w:rPr>
      </w:pPr>
      <w:proofErr w:type="gramStart"/>
      <w:r w:rsidRPr="00EE3E8E">
        <w:rPr>
          <w:bCs/>
          <w:i/>
          <w:lang w:eastAsia="ja-JP"/>
        </w:rPr>
        <w:t>Question 4.</w:t>
      </w:r>
      <w:proofErr w:type="gramEnd"/>
      <w:r w:rsidRPr="00EE3E8E">
        <w:rPr>
          <w:bCs/>
          <w:i/>
          <w:lang w:eastAsia="ja-JP"/>
        </w:rPr>
        <w:t xml:space="preserve"> (To RAN1)</w:t>
      </w:r>
    </w:p>
    <w:p w14:paraId="6A5E21CF" w14:textId="77777777" w:rsidR="00B07865" w:rsidRPr="00EE3E8E" w:rsidRDefault="00B07865" w:rsidP="00B07865">
      <w:pPr>
        <w:ind w:leftChars="100" w:left="200"/>
        <w:rPr>
          <w:i/>
          <w:lang w:eastAsia="ja-JP"/>
        </w:rPr>
      </w:pPr>
      <w:r w:rsidRPr="00EE3E8E">
        <w:rPr>
          <w:bCs/>
          <w:i/>
          <w:lang w:eastAsia="ja-JP"/>
        </w:rPr>
        <w:t>RAN2 respectfully asks RAN1 to take above discussion on RAN2 and question to RAN4 into account and asks for feedback if there is any issue.</w:t>
      </w:r>
    </w:p>
    <w:p w14:paraId="22FCEF8C" w14:textId="51C80952" w:rsidR="00EE3E8E" w:rsidRDefault="00EE3E8E" w:rsidP="00EE3E8E">
      <w:pPr>
        <w:pStyle w:val="afc"/>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B07865">
        <w:rPr>
          <w:rFonts w:eastAsia="宋体" w:hint="eastAsia"/>
          <w:b/>
          <w:sz w:val="21"/>
          <w:szCs w:val="21"/>
          <w:lang w:eastAsia="zh-CN"/>
        </w:rPr>
        <w:t xml:space="preserve">Proposals on </w:t>
      </w:r>
      <w:r w:rsidRPr="00B07865">
        <w:rPr>
          <w:rFonts w:eastAsia="宋体"/>
          <w:b/>
          <w:sz w:val="21"/>
          <w:szCs w:val="21"/>
          <w:lang w:eastAsia="zh-CN"/>
        </w:rPr>
        <w:t xml:space="preserve">RAN4 Answer to Question </w:t>
      </w:r>
      <w:r>
        <w:rPr>
          <w:rFonts w:eastAsia="宋体" w:hint="eastAsia"/>
          <w:b/>
          <w:sz w:val="21"/>
          <w:szCs w:val="21"/>
          <w:lang w:eastAsia="zh-CN"/>
        </w:rPr>
        <w:t>3</w:t>
      </w:r>
    </w:p>
    <w:p w14:paraId="4A8153D7" w14:textId="59E7CA5B" w:rsidR="00EE3E8E" w:rsidRDefault="00EE3E8E" w:rsidP="00EE3E8E">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391A17">
        <w:rPr>
          <w:rFonts w:hint="eastAsia"/>
          <w:bCs/>
          <w:sz w:val="21"/>
          <w:szCs w:val="21"/>
          <w:lang w:val="en-US" w:eastAsia="zh-CN"/>
        </w:rPr>
        <w:t xml:space="preserve">Option </w:t>
      </w:r>
      <w:r>
        <w:rPr>
          <w:rFonts w:hint="eastAsia"/>
          <w:bCs/>
          <w:sz w:val="21"/>
          <w:szCs w:val="21"/>
          <w:lang w:val="en-US" w:eastAsia="zh-CN"/>
        </w:rPr>
        <w:t>1</w:t>
      </w:r>
      <w:r w:rsidRPr="00391A17">
        <w:rPr>
          <w:rFonts w:hint="eastAsia"/>
          <w:bCs/>
          <w:sz w:val="21"/>
          <w:szCs w:val="21"/>
          <w:lang w:val="en-US" w:eastAsia="zh-CN"/>
        </w:rPr>
        <w:t>:</w:t>
      </w:r>
      <w:r>
        <w:rPr>
          <w:rFonts w:hint="eastAsia"/>
          <w:bCs/>
          <w:sz w:val="21"/>
          <w:szCs w:val="21"/>
          <w:lang w:val="en-US" w:eastAsia="zh-CN"/>
        </w:rPr>
        <w:t xml:space="preserve"> </w:t>
      </w:r>
      <w:r w:rsidR="00C03DE9" w:rsidRPr="007B7372">
        <w:rPr>
          <w:rFonts w:eastAsiaTheme="minorEastAsia"/>
          <w:sz w:val="21"/>
          <w:szCs w:val="21"/>
          <w:lang w:eastAsia="zh-CN"/>
        </w:rPr>
        <w:t xml:space="preserve">The option </w:t>
      </w:r>
      <w:r w:rsidR="00C03DE9">
        <w:rPr>
          <w:rFonts w:eastAsiaTheme="minorEastAsia" w:hint="eastAsia"/>
          <w:sz w:val="21"/>
          <w:szCs w:val="21"/>
          <w:lang w:eastAsia="zh-CN"/>
        </w:rPr>
        <w:t>1</w:t>
      </w:r>
      <w:r w:rsidR="00C03DE9" w:rsidRPr="007B7372">
        <w:rPr>
          <w:rFonts w:eastAsiaTheme="minorEastAsia"/>
          <w:sz w:val="21"/>
          <w:szCs w:val="21"/>
          <w:lang w:eastAsia="zh-CN"/>
        </w:rPr>
        <w:t xml:space="preserve"> a</w:t>
      </w:r>
      <w:r w:rsidR="00C03DE9">
        <w:rPr>
          <w:rFonts w:eastAsiaTheme="minorEastAsia"/>
          <w:sz w:val="21"/>
          <w:szCs w:val="21"/>
          <w:lang w:eastAsia="zh-CN"/>
        </w:rPr>
        <w:t>bove matches RAN4 understanding</w:t>
      </w:r>
      <w:r w:rsidR="00C03DE9" w:rsidRPr="00391A17">
        <w:rPr>
          <w:rFonts w:eastAsiaTheme="minorEastAsia"/>
          <w:sz w:val="21"/>
          <w:szCs w:val="21"/>
          <w:lang w:eastAsia="zh-CN"/>
        </w:rPr>
        <w:t>.</w:t>
      </w:r>
      <w:r w:rsidR="00C03DE9">
        <w:rPr>
          <w:rFonts w:eastAsiaTheme="minorEastAsia" w:hint="eastAsia"/>
          <w:sz w:val="21"/>
          <w:szCs w:val="21"/>
          <w:lang w:eastAsia="zh-CN"/>
        </w:rPr>
        <w:t xml:space="preserve"> (NTT DOCOMO, ZTE)</w:t>
      </w:r>
    </w:p>
    <w:p w14:paraId="5C7EA3A7" w14:textId="3C38EEDE" w:rsidR="00EE3E8E" w:rsidRPr="00391A17" w:rsidRDefault="00EE3E8E" w:rsidP="00EE3E8E">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sidRPr="00391A17">
        <w:rPr>
          <w:rFonts w:hint="eastAsia"/>
          <w:bCs/>
          <w:sz w:val="21"/>
          <w:szCs w:val="21"/>
          <w:lang w:val="en-US" w:eastAsia="zh-CN"/>
        </w:rPr>
        <w:t xml:space="preserve">Option </w:t>
      </w:r>
      <w:r>
        <w:rPr>
          <w:rFonts w:hint="eastAsia"/>
          <w:bCs/>
          <w:sz w:val="21"/>
          <w:szCs w:val="21"/>
          <w:lang w:val="en-US" w:eastAsia="zh-CN"/>
        </w:rPr>
        <w:t>2</w:t>
      </w:r>
      <w:r w:rsidRPr="00391A17">
        <w:rPr>
          <w:rFonts w:hint="eastAsia"/>
          <w:bCs/>
          <w:sz w:val="21"/>
          <w:szCs w:val="21"/>
          <w:lang w:val="en-US" w:eastAsia="zh-CN"/>
        </w:rPr>
        <w:t xml:space="preserve">: </w:t>
      </w:r>
      <w:r w:rsidRPr="007B7372">
        <w:rPr>
          <w:rFonts w:eastAsiaTheme="minorEastAsia"/>
          <w:sz w:val="21"/>
          <w:szCs w:val="21"/>
          <w:lang w:eastAsia="zh-CN"/>
        </w:rPr>
        <w:t>The option 2 a</w:t>
      </w:r>
      <w:r>
        <w:rPr>
          <w:rFonts w:eastAsiaTheme="minorEastAsia"/>
          <w:sz w:val="21"/>
          <w:szCs w:val="21"/>
          <w:lang w:eastAsia="zh-CN"/>
        </w:rPr>
        <w:t>bove matches RAN4 understanding</w:t>
      </w:r>
      <w:r w:rsidRPr="00391A17">
        <w:rPr>
          <w:rFonts w:eastAsiaTheme="minorEastAsia"/>
          <w:sz w:val="21"/>
          <w:szCs w:val="21"/>
          <w:lang w:eastAsia="zh-CN"/>
        </w:rPr>
        <w:t>.</w:t>
      </w:r>
      <w:r>
        <w:rPr>
          <w:rFonts w:eastAsiaTheme="minorEastAsia" w:hint="eastAsia"/>
          <w:sz w:val="21"/>
          <w:szCs w:val="21"/>
          <w:lang w:eastAsia="zh-CN"/>
        </w:rPr>
        <w:t xml:space="preserve"> (China Telecom</w:t>
      </w:r>
      <w:r w:rsidR="00C03DE9">
        <w:rPr>
          <w:rFonts w:eastAsiaTheme="minorEastAsia" w:hint="eastAsia"/>
          <w:sz w:val="21"/>
          <w:szCs w:val="21"/>
          <w:lang w:eastAsia="zh-CN"/>
        </w:rPr>
        <w:t>, vivo</w:t>
      </w:r>
      <w:r>
        <w:rPr>
          <w:rFonts w:eastAsiaTheme="minorEastAsia" w:hint="eastAsia"/>
          <w:sz w:val="21"/>
          <w:szCs w:val="21"/>
          <w:lang w:eastAsia="zh-CN"/>
        </w:rPr>
        <w:t>)</w:t>
      </w:r>
    </w:p>
    <w:p w14:paraId="72726AA3" w14:textId="77777777" w:rsidR="00AA59E2" w:rsidRDefault="00AA59E2" w:rsidP="00AA59E2">
      <w:pPr>
        <w:pStyle w:val="afc"/>
        <w:numPr>
          <w:ilvl w:val="0"/>
          <w:numId w:val="3"/>
        </w:numPr>
        <w:overflowPunct/>
        <w:autoSpaceDE/>
        <w:autoSpaceDN/>
        <w:adjustRightInd/>
        <w:snapToGrid w:val="0"/>
        <w:spacing w:after="120"/>
        <w:ind w:left="284" w:firstLineChars="0" w:hanging="284"/>
        <w:textAlignment w:val="auto"/>
        <w:rPr>
          <w:rFonts w:eastAsia="宋体" w:hint="eastAsia"/>
          <w:b/>
          <w:sz w:val="21"/>
          <w:szCs w:val="21"/>
          <w:lang w:eastAsia="zh-CN"/>
        </w:rPr>
      </w:pPr>
      <w:r>
        <w:rPr>
          <w:rFonts w:eastAsia="宋体" w:hint="eastAsia"/>
          <w:b/>
          <w:sz w:val="21"/>
          <w:szCs w:val="21"/>
          <w:lang w:eastAsia="zh-CN"/>
        </w:rPr>
        <w:t>Recommended WF:</w:t>
      </w:r>
    </w:p>
    <w:p w14:paraId="6BFB5BA8" w14:textId="58B3422A" w:rsidR="00AA59E2" w:rsidRPr="00AA59E2" w:rsidRDefault="00AA59E2" w:rsidP="00AA59E2">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hint="eastAsia"/>
          <w:b/>
          <w:sz w:val="21"/>
          <w:szCs w:val="21"/>
          <w:lang w:eastAsia="zh-CN"/>
        </w:rPr>
      </w:pPr>
      <w:r>
        <w:rPr>
          <w:rFonts w:hint="eastAsia"/>
          <w:bCs/>
          <w:sz w:val="21"/>
          <w:szCs w:val="21"/>
          <w:lang w:eastAsia="zh-CN"/>
        </w:rPr>
        <w:t>Further discuss</w:t>
      </w:r>
    </w:p>
    <w:p w14:paraId="556B062E" w14:textId="77777777" w:rsidR="00B07865" w:rsidRPr="00AA59E2" w:rsidRDefault="00B07865" w:rsidP="001E66F8">
      <w:pPr>
        <w:rPr>
          <w:lang w:eastAsia="zh-CN"/>
        </w:rPr>
      </w:pPr>
    </w:p>
    <w:p w14:paraId="00C0008E" w14:textId="77777777" w:rsidR="001E66F8" w:rsidRPr="001E66F8" w:rsidRDefault="001E66F8" w:rsidP="001E66F8">
      <w:pPr>
        <w:rPr>
          <w:lang w:val="sv-SE" w:eastAsia="zh-CN"/>
        </w:rPr>
      </w:pPr>
      <w:bookmarkStart w:id="2" w:name="_GoBack"/>
      <w:bookmarkEnd w:id="2"/>
    </w:p>
    <w:sectPr w:rsidR="001E66F8" w:rsidRPr="001E66F8" w:rsidSect="00E47AD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E596A" w14:textId="77777777" w:rsidR="00AB027C" w:rsidRDefault="00AB027C" w:rsidP="00E47AD4">
      <w:pPr>
        <w:spacing w:after="0"/>
      </w:pPr>
      <w:r>
        <w:separator/>
      </w:r>
    </w:p>
  </w:endnote>
  <w:endnote w:type="continuationSeparator" w:id="0">
    <w:p w14:paraId="34B65E43" w14:textId="77777777" w:rsidR="00AB027C" w:rsidRDefault="00AB027C" w:rsidP="00E47A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D69C6" w14:textId="77777777" w:rsidR="00AB027C" w:rsidRDefault="00AB027C">
      <w:pPr>
        <w:spacing w:after="0"/>
      </w:pPr>
      <w:r>
        <w:separator/>
      </w:r>
    </w:p>
  </w:footnote>
  <w:footnote w:type="continuationSeparator" w:id="0">
    <w:p w14:paraId="76D4548B" w14:textId="77777777" w:rsidR="00AB027C" w:rsidRDefault="00AB02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A07"/>
    <w:multiLevelType w:val="multilevel"/>
    <w:tmpl w:val="00EB6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nsid w:val="155173A7"/>
    <w:multiLevelType w:val="multilevel"/>
    <w:tmpl w:val="155173A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72" w:hanging="480"/>
      </w:pPr>
      <w:rPr>
        <w:rFonts w:ascii="Courier New" w:hAnsi="Courier New" w:cs="Courier New" w:hint="default"/>
        <w:b/>
        <w:bCs w:val="0"/>
        <w:i/>
        <w:iCs w:val="0"/>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A4C12B2"/>
    <w:multiLevelType w:val="hybridMultilevel"/>
    <w:tmpl w:val="C980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nsid w:val="4D8C3AC8"/>
    <w:multiLevelType w:val="hybridMultilevel"/>
    <w:tmpl w:val="711EFA7A"/>
    <w:lvl w:ilvl="0" w:tplc="A7CEF88A">
      <w:start w:val="6"/>
      <w:numFmt w:val="bullet"/>
      <w:lvlText w:val="-"/>
      <w:lvlJc w:val="left"/>
      <w:pPr>
        <w:ind w:left="720" w:hanging="360"/>
      </w:pPr>
      <w:rPr>
        <w:rFonts w:ascii="Times New Roman" w:eastAsia="宋体" w:hAnsi="Times New Roman" w:cs="Times New Roman"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F7048EC"/>
    <w:multiLevelType w:val="hybridMultilevel"/>
    <w:tmpl w:val="7CBC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B84C8F"/>
    <w:multiLevelType w:val="multilevel"/>
    <w:tmpl w:val="51B84C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31F1507"/>
    <w:multiLevelType w:val="hybridMultilevel"/>
    <w:tmpl w:val="8E4EDA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nsid w:val="59F55A04"/>
    <w:multiLevelType w:val="hybridMultilevel"/>
    <w:tmpl w:val="8FE01C46"/>
    <w:lvl w:ilvl="0" w:tplc="21B81AC4">
      <w:start w:val="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B8262F2"/>
    <w:multiLevelType w:val="hybridMultilevel"/>
    <w:tmpl w:val="AD5C280A"/>
    <w:lvl w:ilvl="0" w:tplc="C7B4C0D2">
      <w:start w:val="2"/>
      <w:numFmt w:val="bullet"/>
      <w:lvlText w:val="-"/>
      <w:lvlJc w:val="left"/>
      <w:pPr>
        <w:ind w:left="360" w:hanging="360"/>
      </w:pPr>
      <w:rPr>
        <w:rFonts w:ascii="Times New Roman" w:eastAsia="游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nsid w:val="6A323F53"/>
    <w:multiLevelType w:val="hybridMultilevel"/>
    <w:tmpl w:val="44ACD08A"/>
    <w:lvl w:ilvl="0" w:tplc="4CD4B8C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E1161D5"/>
    <w:multiLevelType w:val="hybridMultilevel"/>
    <w:tmpl w:val="C7B4BD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4F6513"/>
    <w:multiLevelType w:val="hybridMultilevel"/>
    <w:tmpl w:val="AEAEBD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15D5FCE"/>
    <w:multiLevelType w:val="hybridMultilevel"/>
    <w:tmpl w:val="F49817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EF37B6D"/>
    <w:multiLevelType w:val="hybridMultilevel"/>
    <w:tmpl w:val="23B6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4"/>
  </w:num>
  <w:num w:numId="5">
    <w:abstractNumId w:val="0"/>
  </w:num>
  <w:num w:numId="6">
    <w:abstractNumId w:val="2"/>
  </w:num>
  <w:num w:numId="7">
    <w:abstractNumId w:val="1"/>
  </w:num>
  <w:num w:numId="8">
    <w:abstractNumId w:val="6"/>
  </w:num>
  <w:num w:numId="9">
    <w:abstractNumId w:val="3"/>
  </w:num>
  <w:num w:numId="10">
    <w:abstractNumId w:val="11"/>
  </w:num>
  <w:num w:numId="11">
    <w:abstractNumId w:val="9"/>
  </w:num>
  <w:num w:numId="12">
    <w:abstractNumId w:val="22"/>
  </w:num>
  <w:num w:numId="13">
    <w:abstractNumId w:val="10"/>
  </w:num>
  <w:num w:numId="14">
    <w:abstractNumId w:val="7"/>
  </w:num>
  <w:num w:numId="15">
    <w:abstractNumId w:val="14"/>
  </w:num>
  <w:num w:numId="16">
    <w:abstractNumId w:val="6"/>
  </w:num>
  <w:num w:numId="17">
    <w:abstractNumId w:val="21"/>
  </w:num>
  <w:num w:numId="18">
    <w:abstractNumId w:val="16"/>
  </w:num>
  <w:num w:numId="19">
    <w:abstractNumId w:val="15"/>
  </w:num>
  <w:num w:numId="20">
    <w:abstractNumId w:val="20"/>
  </w:num>
  <w:num w:numId="21">
    <w:abstractNumId w:val="12"/>
  </w:num>
  <w:num w:numId="22">
    <w:abstractNumId w:val="16"/>
  </w:num>
  <w:num w:numId="23">
    <w:abstractNumId w:val="8"/>
  </w:num>
  <w:num w:numId="24">
    <w:abstractNumId w:val="19"/>
  </w:num>
  <w:num w:numId="25">
    <w:abstractNumId w:val="18"/>
  </w:num>
  <w:num w:numId="26">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uan Gao">
    <w15:presenceInfo w15:providerId="None" w15:userId="Yuan Gao"/>
  </w15:person>
  <w15:person w15:author="Shan YANG, China Telecom">
    <w15:presenceInfo w15:providerId="None" w15:userId="Shan YANG, China Telecom"/>
  </w15:person>
  <w15:person w15:author="Ericsson">
    <w15:presenceInfo w15:providerId="None" w15:userId="Ericsson"/>
  </w15:person>
  <w15:person w15:author="Nokia - Johannes">
    <w15:presenceInfo w15:providerId="None" w15:userId="Nokia - Johannes"/>
  </w15:person>
  <w15:person w15:author="Emmanuel Ngompe">
    <w15:presenceInfo w15:providerId="AD" w15:userId="S::e_ngompe@apple.com::ccf0fb95-b96d-4dcf-9464-2e861fd61da5"/>
  </w15:person>
  <w15:person w15:author="Qualcomm User">
    <w15:presenceInfo w15:providerId="None" w15:userId="Qualcomm User"/>
  </w15:person>
  <w15:person w15:author="Sanjun Feng(vivo)">
    <w15:presenceInfo w15:providerId="AD" w15:userId="S-1-5-21-2660122827-3251746268-3620619969-30577"/>
  </w15:person>
  <w15:person w15:author="Huanren Fu (傅煥仁)">
    <w15:presenceInfo w15:providerId="AD" w15:userId="S::huanren.fu@mediatek.com::485e8c1f-80b0-40b5-ab16-ff296ac91afb"/>
  </w15:person>
  <w15:person w15:author="OPPO-JQ">
    <w15:presenceInfo w15:providerId="None" w15:userId="OPPO-JQ"/>
  </w15:person>
  <w15:person w15:author="ZTE">
    <w15:presenceInfo w15:providerId="None" w15:userId="ZTE"/>
  </w15:person>
  <w15:person w15:author="Yuta Oguma (小熊 優太)">
    <w15:presenceInfo w15:providerId="AD" w15:userId="S::yuuta.oguma.yt@nttdocomo.com::f83b9bcb-5604-4f30-8cf5-8acc6c423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221"/>
    <w:rsid w:val="000019A6"/>
    <w:rsid w:val="0000223C"/>
    <w:rsid w:val="0000343A"/>
    <w:rsid w:val="00004165"/>
    <w:rsid w:val="000100E6"/>
    <w:rsid w:val="0001081C"/>
    <w:rsid w:val="000146FE"/>
    <w:rsid w:val="00015D48"/>
    <w:rsid w:val="00020C56"/>
    <w:rsid w:val="00025A2B"/>
    <w:rsid w:val="00026ACC"/>
    <w:rsid w:val="0003071D"/>
    <w:rsid w:val="00030C25"/>
    <w:rsid w:val="0003171D"/>
    <w:rsid w:val="00031C1D"/>
    <w:rsid w:val="0003399B"/>
    <w:rsid w:val="0003471C"/>
    <w:rsid w:val="00035C50"/>
    <w:rsid w:val="000375B2"/>
    <w:rsid w:val="000457A1"/>
    <w:rsid w:val="000477EF"/>
    <w:rsid w:val="00050001"/>
    <w:rsid w:val="000500DE"/>
    <w:rsid w:val="00052041"/>
    <w:rsid w:val="0005326A"/>
    <w:rsid w:val="00056825"/>
    <w:rsid w:val="0006266D"/>
    <w:rsid w:val="00063774"/>
    <w:rsid w:val="00065506"/>
    <w:rsid w:val="00071497"/>
    <w:rsid w:val="00072AE4"/>
    <w:rsid w:val="00072BC6"/>
    <w:rsid w:val="00072EB6"/>
    <w:rsid w:val="0007382E"/>
    <w:rsid w:val="00074566"/>
    <w:rsid w:val="00075588"/>
    <w:rsid w:val="000764EE"/>
    <w:rsid w:val="000766E1"/>
    <w:rsid w:val="00077FF6"/>
    <w:rsid w:val="00080CD5"/>
    <w:rsid w:val="00080D82"/>
    <w:rsid w:val="000813E2"/>
    <w:rsid w:val="00081692"/>
    <w:rsid w:val="00082C46"/>
    <w:rsid w:val="00082F88"/>
    <w:rsid w:val="00083039"/>
    <w:rsid w:val="00084A51"/>
    <w:rsid w:val="00085A0E"/>
    <w:rsid w:val="00087548"/>
    <w:rsid w:val="00091188"/>
    <w:rsid w:val="00093E7E"/>
    <w:rsid w:val="0009448E"/>
    <w:rsid w:val="00095E0F"/>
    <w:rsid w:val="000964FD"/>
    <w:rsid w:val="00096847"/>
    <w:rsid w:val="000A1830"/>
    <w:rsid w:val="000A1907"/>
    <w:rsid w:val="000A4121"/>
    <w:rsid w:val="000A4AA3"/>
    <w:rsid w:val="000A550E"/>
    <w:rsid w:val="000B0960"/>
    <w:rsid w:val="000B1A55"/>
    <w:rsid w:val="000B20BB"/>
    <w:rsid w:val="000B29D0"/>
    <w:rsid w:val="000B2EF6"/>
    <w:rsid w:val="000B2FA6"/>
    <w:rsid w:val="000B4AA0"/>
    <w:rsid w:val="000B6F0D"/>
    <w:rsid w:val="000B790E"/>
    <w:rsid w:val="000C13EF"/>
    <w:rsid w:val="000C18B3"/>
    <w:rsid w:val="000C2553"/>
    <w:rsid w:val="000C2CA7"/>
    <w:rsid w:val="000C35B5"/>
    <w:rsid w:val="000C38C3"/>
    <w:rsid w:val="000C4549"/>
    <w:rsid w:val="000C67E2"/>
    <w:rsid w:val="000C6EB7"/>
    <w:rsid w:val="000D0996"/>
    <w:rsid w:val="000D09FD"/>
    <w:rsid w:val="000D19DE"/>
    <w:rsid w:val="000D44FB"/>
    <w:rsid w:val="000D549B"/>
    <w:rsid w:val="000D574B"/>
    <w:rsid w:val="000D6CFC"/>
    <w:rsid w:val="000E0650"/>
    <w:rsid w:val="000E0A9B"/>
    <w:rsid w:val="000E537B"/>
    <w:rsid w:val="000E57D0"/>
    <w:rsid w:val="000E595E"/>
    <w:rsid w:val="000E601A"/>
    <w:rsid w:val="000E7858"/>
    <w:rsid w:val="000F00F3"/>
    <w:rsid w:val="000F2FF8"/>
    <w:rsid w:val="000F3817"/>
    <w:rsid w:val="000F39CA"/>
    <w:rsid w:val="000F5E4B"/>
    <w:rsid w:val="0010434F"/>
    <w:rsid w:val="0010438B"/>
    <w:rsid w:val="00107927"/>
    <w:rsid w:val="0011041E"/>
    <w:rsid w:val="00110E26"/>
    <w:rsid w:val="00111321"/>
    <w:rsid w:val="001128E7"/>
    <w:rsid w:val="00117BD6"/>
    <w:rsid w:val="001206C2"/>
    <w:rsid w:val="00121978"/>
    <w:rsid w:val="00121D50"/>
    <w:rsid w:val="00123422"/>
    <w:rsid w:val="00124B6A"/>
    <w:rsid w:val="00127896"/>
    <w:rsid w:val="00130462"/>
    <w:rsid w:val="001332E8"/>
    <w:rsid w:val="00136D4C"/>
    <w:rsid w:val="00140E76"/>
    <w:rsid w:val="00142538"/>
    <w:rsid w:val="00142BB9"/>
    <w:rsid w:val="00144F96"/>
    <w:rsid w:val="00151EAC"/>
    <w:rsid w:val="00153528"/>
    <w:rsid w:val="00154E68"/>
    <w:rsid w:val="00162548"/>
    <w:rsid w:val="00166E1A"/>
    <w:rsid w:val="00166FB5"/>
    <w:rsid w:val="00170134"/>
    <w:rsid w:val="001703B0"/>
    <w:rsid w:val="001712EA"/>
    <w:rsid w:val="00172183"/>
    <w:rsid w:val="00174716"/>
    <w:rsid w:val="001751AB"/>
    <w:rsid w:val="00175A3F"/>
    <w:rsid w:val="00176F91"/>
    <w:rsid w:val="00180E09"/>
    <w:rsid w:val="00180F2B"/>
    <w:rsid w:val="00183D4C"/>
    <w:rsid w:val="00183F6D"/>
    <w:rsid w:val="00185644"/>
    <w:rsid w:val="0018670E"/>
    <w:rsid w:val="00186964"/>
    <w:rsid w:val="0019219A"/>
    <w:rsid w:val="00195077"/>
    <w:rsid w:val="00197899"/>
    <w:rsid w:val="001A033F"/>
    <w:rsid w:val="001A086A"/>
    <w:rsid w:val="001A08AA"/>
    <w:rsid w:val="001A2348"/>
    <w:rsid w:val="001A59CB"/>
    <w:rsid w:val="001B1F36"/>
    <w:rsid w:val="001B3B62"/>
    <w:rsid w:val="001B4DEF"/>
    <w:rsid w:val="001B6B7E"/>
    <w:rsid w:val="001B7991"/>
    <w:rsid w:val="001C1409"/>
    <w:rsid w:val="001C227B"/>
    <w:rsid w:val="001C2AE6"/>
    <w:rsid w:val="001C440D"/>
    <w:rsid w:val="001C468E"/>
    <w:rsid w:val="001C4A89"/>
    <w:rsid w:val="001C6177"/>
    <w:rsid w:val="001D0363"/>
    <w:rsid w:val="001D12B4"/>
    <w:rsid w:val="001D1B07"/>
    <w:rsid w:val="001D3E65"/>
    <w:rsid w:val="001D7D94"/>
    <w:rsid w:val="001E0A28"/>
    <w:rsid w:val="001E4218"/>
    <w:rsid w:val="001E4FCD"/>
    <w:rsid w:val="001E6353"/>
    <w:rsid w:val="001E66F8"/>
    <w:rsid w:val="001E6C4D"/>
    <w:rsid w:val="001F03ED"/>
    <w:rsid w:val="001F0B20"/>
    <w:rsid w:val="001F4F94"/>
    <w:rsid w:val="0020077C"/>
    <w:rsid w:val="00200A62"/>
    <w:rsid w:val="00203740"/>
    <w:rsid w:val="002040EB"/>
    <w:rsid w:val="00206925"/>
    <w:rsid w:val="002138EA"/>
    <w:rsid w:val="002139EA"/>
    <w:rsid w:val="00213F84"/>
    <w:rsid w:val="00214FBD"/>
    <w:rsid w:val="002202B0"/>
    <w:rsid w:val="0022156D"/>
    <w:rsid w:val="00221E08"/>
    <w:rsid w:val="00222897"/>
    <w:rsid w:val="00222B0C"/>
    <w:rsid w:val="00222EAE"/>
    <w:rsid w:val="002262FE"/>
    <w:rsid w:val="00230841"/>
    <w:rsid w:val="0023332A"/>
    <w:rsid w:val="00233879"/>
    <w:rsid w:val="00235394"/>
    <w:rsid w:val="00235577"/>
    <w:rsid w:val="002371B2"/>
    <w:rsid w:val="00242BAE"/>
    <w:rsid w:val="002435CA"/>
    <w:rsid w:val="0024469F"/>
    <w:rsid w:val="00244C9D"/>
    <w:rsid w:val="0025002C"/>
    <w:rsid w:val="00250B5B"/>
    <w:rsid w:val="00252118"/>
    <w:rsid w:val="00252DB8"/>
    <w:rsid w:val="002537BC"/>
    <w:rsid w:val="00254ADD"/>
    <w:rsid w:val="00255C58"/>
    <w:rsid w:val="002602B8"/>
    <w:rsid w:val="0026043D"/>
    <w:rsid w:val="00260EC7"/>
    <w:rsid w:val="00261539"/>
    <w:rsid w:val="0026179F"/>
    <w:rsid w:val="00263EF7"/>
    <w:rsid w:val="0026456C"/>
    <w:rsid w:val="002666AE"/>
    <w:rsid w:val="00271544"/>
    <w:rsid w:val="0027470A"/>
    <w:rsid w:val="00274E1A"/>
    <w:rsid w:val="00274E25"/>
    <w:rsid w:val="002775B1"/>
    <w:rsid w:val="002775B9"/>
    <w:rsid w:val="00277E2B"/>
    <w:rsid w:val="002811C4"/>
    <w:rsid w:val="00282213"/>
    <w:rsid w:val="00284016"/>
    <w:rsid w:val="002858BF"/>
    <w:rsid w:val="0028641B"/>
    <w:rsid w:val="00287767"/>
    <w:rsid w:val="00287E01"/>
    <w:rsid w:val="002910D0"/>
    <w:rsid w:val="002939AF"/>
    <w:rsid w:val="00294491"/>
    <w:rsid w:val="00294BDE"/>
    <w:rsid w:val="002956F1"/>
    <w:rsid w:val="002A0CED"/>
    <w:rsid w:val="002A0CF5"/>
    <w:rsid w:val="002A17D4"/>
    <w:rsid w:val="002A282D"/>
    <w:rsid w:val="002A4CD0"/>
    <w:rsid w:val="002A5A98"/>
    <w:rsid w:val="002A7DA6"/>
    <w:rsid w:val="002B0C05"/>
    <w:rsid w:val="002B516C"/>
    <w:rsid w:val="002B5E1D"/>
    <w:rsid w:val="002B60C1"/>
    <w:rsid w:val="002C3ED6"/>
    <w:rsid w:val="002C4B52"/>
    <w:rsid w:val="002C4F98"/>
    <w:rsid w:val="002C5906"/>
    <w:rsid w:val="002D03E5"/>
    <w:rsid w:val="002D09C1"/>
    <w:rsid w:val="002D36EB"/>
    <w:rsid w:val="002D6BDF"/>
    <w:rsid w:val="002E1FBA"/>
    <w:rsid w:val="002E2CE9"/>
    <w:rsid w:val="002E3BF7"/>
    <w:rsid w:val="002E403E"/>
    <w:rsid w:val="002E4C74"/>
    <w:rsid w:val="002E554F"/>
    <w:rsid w:val="002E6786"/>
    <w:rsid w:val="002E7535"/>
    <w:rsid w:val="002F0564"/>
    <w:rsid w:val="002F158C"/>
    <w:rsid w:val="002F3A71"/>
    <w:rsid w:val="002F4093"/>
    <w:rsid w:val="002F5636"/>
    <w:rsid w:val="00301296"/>
    <w:rsid w:val="003022A5"/>
    <w:rsid w:val="00302FC9"/>
    <w:rsid w:val="00307E51"/>
    <w:rsid w:val="00311363"/>
    <w:rsid w:val="00315867"/>
    <w:rsid w:val="00316F28"/>
    <w:rsid w:val="00317464"/>
    <w:rsid w:val="00321150"/>
    <w:rsid w:val="00323E4C"/>
    <w:rsid w:val="003260D7"/>
    <w:rsid w:val="00330399"/>
    <w:rsid w:val="00336697"/>
    <w:rsid w:val="003367DF"/>
    <w:rsid w:val="00337557"/>
    <w:rsid w:val="00337E6F"/>
    <w:rsid w:val="003418CB"/>
    <w:rsid w:val="00342E83"/>
    <w:rsid w:val="00344D25"/>
    <w:rsid w:val="00355873"/>
    <w:rsid w:val="0035660F"/>
    <w:rsid w:val="0035763C"/>
    <w:rsid w:val="00362779"/>
    <w:rsid w:val="003628B9"/>
    <w:rsid w:val="00362D8F"/>
    <w:rsid w:val="00367724"/>
    <w:rsid w:val="003710BA"/>
    <w:rsid w:val="003770F6"/>
    <w:rsid w:val="003804C1"/>
    <w:rsid w:val="00383E37"/>
    <w:rsid w:val="0038400D"/>
    <w:rsid w:val="003845C5"/>
    <w:rsid w:val="003851D7"/>
    <w:rsid w:val="00387318"/>
    <w:rsid w:val="00390E48"/>
    <w:rsid w:val="00391A17"/>
    <w:rsid w:val="00391E58"/>
    <w:rsid w:val="00393042"/>
    <w:rsid w:val="00394989"/>
    <w:rsid w:val="00394AD5"/>
    <w:rsid w:val="00395980"/>
    <w:rsid w:val="003963B8"/>
    <w:rsid w:val="0039642D"/>
    <w:rsid w:val="003970E8"/>
    <w:rsid w:val="00397350"/>
    <w:rsid w:val="003A0A89"/>
    <w:rsid w:val="003A2E40"/>
    <w:rsid w:val="003B0158"/>
    <w:rsid w:val="003B40B6"/>
    <w:rsid w:val="003B4A9A"/>
    <w:rsid w:val="003B56DB"/>
    <w:rsid w:val="003B755E"/>
    <w:rsid w:val="003C228E"/>
    <w:rsid w:val="003C4115"/>
    <w:rsid w:val="003C51E7"/>
    <w:rsid w:val="003C6893"/>
    <w:rsid w:val="003C6D50"/>
    <w:rsid w:val="003C6DE2"/>
    <w:rsid w:val="003C74F9"/>
    <w:rsid w:val="003D1EFD"/>
    <w:rsid w:val="003D28BF"/>
    <w:rsid w:val="003D4215"/>
    <w:rsid w:val="003D4C47"/>
    <w:rsid w:val="003D7719"/>
    <w:rsid w:val="003E1896"/>
    <w:rsid w:val="003E375A"/>
    <w:rsid w:val="003E40EE"/>
    <w:rsid w:val="003E431E"/>
    <w:rsid w:val="003E7A70"/>
    <w:rsid w:val="003F1C1B"/>
    <w:rsid w:val="003F3A2F"/>
    <w:rsid w:val="00401144"/>
    <w:rsid w:val="004013BB"/>
    <w:rsid w:val="00404831"/>
    <w:rsid w:val="00407661"/>
    <w:rsid w:val="0040769C"/>
    <w:rsid w:val="00410314"/>
    <w:rsid w:val="00411733"/>
    <w:rsid w:val="00412063"/>
    <w:rsid w:val="00412EB1"/>
    <w:rsid w:val="00413DDE"/>
    <w:rsid w:val="00414118"/>
    <w:rsid w:val="004158DC"/>
    <w:rsid w:val="00416084"/>
    <w:rsid w:val="004224BD"/>
    <w:rsid w:val="00424F8C"/>
    <w:rsid w:val="00426275"/>
    <w:rsid w:val="00426FBE"/>
    <w:rsid w:val="004271BA"/>
    <w:rsid w:val="00430497"/>
    <w:rsid w:val="00430EA5"/>
    <w:rsid w:val="00434DC1"/>
    <w:rsid w:val="004350F4"/>
    <w:rsid w:val="004412A0"/>
    <w:rsid w:val="004420DA"/>
    <w:rsid w:val="00442337"/>
    <w:rsid w:val="0044420A"/>
    <w:rsid w:val="00446408"/>
    <w:rsid w:val="00447569"/>
    <w:rsid w:val="00450F27"/>
    <w:rsid w:val="004510E5"/>
    <w:rsid w:val="0045281C"/>
    <w:rsid w:val="00455F3E"/>
    <w:rsid w:val="00456A75"/>
    <w:rsid w:val="00461E39"/>
    <w:rsid w:val="00462D3A"/>
    <w:rsid w:val="00463521"/>
    <w:rsid w:val="004650C7"/>
    <w:rsid w:val="00467E10"/>
    <w:rsid w:val="0047003D"/>
    <w:rsid w:val="00471125"/>
    <w:rsid w:val="00471A4B"/>
    <w:rsid w:val="0047437A"/>
    <w:rsid w:val="00477C52"/>
    <w:rsid w:val="00480E42"/>
    <w:rsid w:val="00484C5D"/>
    <w:rsid w:val="0048543E"/>
    <w:rsid w:val="004868C1"/>
    <w:rsid w:val="0048750F"/>
    <w:rsid w:val="004A0660"/>
    <w:rsid w:val="004A17E9"/>
    <w:rsid w:val="004A1C49"/>
    <w:rsid w:val="004A495F"/>
    <w:rsid w:val="004A5019"/>
    <w:rsid w:val="004A7544"/>
    <w:rsid w:val="004A7836"/>
    <w:rsid w:val="004B3E20"/>
    <w:rsid w:val="004B6B0F"/>
    <w:rsid w:val="004C00CB"/>
    <w:rsid w:val="004C2358"/>
    <w:rsid w:val="004C3693"/>
    <w:rsid w:val="004C54E5"/>
    <w:rsid w:val="004C6580"/>
    <w:rsid w:val="004C7DC8"/>
    <w:rsid w:val="004D21B0"/>
    <w:rsid w:val="004D737D"/>
    <w:rsid w:val="004E0052"/>
    <w:rsid w:val="004E214A"/>
    <w:rsid w:val="004E2659"/>
    <w:rsid w:val="004E3927"/>
    <w:rsid w:val="004E39EE"/>
    <w:rsid w:val="004E475C"/>
    <w:rsid w:val="004E49B5"/>
    <w:rsid w:val="004E56E0"/>
    <w:rsid w:val="004E7329"/>
    <w:rsid w:val="004E78C6"/>
    <w:rsid w:val="004F026B"/>
    <w:rsid w:val="004F1667"/>
    <w:rsid w:val="004F1E72"/>
    <w:rsid w:val="004F2CB0"/>
    <w:rsid w:val="005002D6"/>
    <w:rsid w:val="005017F7"/>
    <w:rsid w:val="00501FA7"/>
    <w:rsid w:val="00502F63"/>
    <w:rsid w:val="005034DC"/>
    <w:rsid w:val="00503621"/>
    <w:rsid w:val="00504437"/>
    <w:rsid w:val="005052C2"/>
    <w:rsid w:val="00505BFA"/>
    <w:rsid w:val="005071B4"/>
    <w:rsid w:val="00507687"/>
    <w:rsid w:val="005117A9"/>
    <w:rsid w:val="00511F57"/>
    <w:rsid w:val="00512D8C"/>
    <w:rsid w:val="00515CBE"/>
    <w:rsid w:val="00515E2B"/>
    <w:rsid w:val="00517D4B"/>
    <w:rsid w:val="00520369"/>
    <w:rsid w:val="005211A9"/>
    <w:rsid w:val="00522336"/>
    <w:rsid w:val="00522A7E"/>
    <w:rsid w:val="00522F20"/>
    <w:rsid w:val="00527BE1"/>
    <w:rsid w:val="005308DB"/>
    <w:rsid w:val="00530A2E"/>
    <w:rsid w:val="00530A49"/>
    <w:rsid w:val="00530FBE"/>
    <w:rsid w:val="00533159"/>
    <w:rsid w:val="005333A2"/>
    <w:rsid w:val="005339DB"/>
    <w:rsid w:val="00534C89"/>
    <w:rsid w:val="00534F9B"/>
    <w:rsid w:val="00541573"/>
    <w:rsid w:val="0054348A"/>
    <w:rsid w:val="00546747"/>
    <w:rsid w:val="00550481"/>
    <w:rsid w:val="005505B6"/>
    <w:rsid w:val="005518A3"/>
    <w:rsid w:val="005567B4"/>
    <w:rsid w:val="00571777"/>
    <w:rsid w:val="0057361D"/>
    <w:rsid w:val="00575ECB"/>
    <w:rsid w:val="00580FF5"/>
    <w:rsid w:val="00583871"/>
    <w:rsid w:val="0058519C"/>
    <w:rsid w:val="00585A58"/>
    <w:rsid w:val="005863D7"/>
    <w:rsid w:val="0059149A"/>
    <w:rsid w:val="00593214"/>
    <w:rsid w:val="005956EE"/>
    <w:rsid w:val="005A083E"/>
    <w:rsid w:val="005A5740"/>
    <w:rsid w:val="005B3321"/>
    <w:rsid w:val="005B3592"/>
    <w:rsid w:val="005B4802"/>
    <w:rsid w:val="005B67F7"/>
    <w:rsid w:val="005B6B48"/>
    <w:rsid w:val="005B6CD4"/>
    <w:rsid w:val="005C1EA6"/>
    <w:rsid w:val="005C3F8E"/>
    <w:rsid w:val="005D0B99"/>
    <w:rsid w:val="005D308E"/>
    <w:rsid w:val="005D3A48"/>
    <w:rsid w:val="005D59E8"/>
    <w:rsid w:val="005D6602"/>
    <w:rsid w:val="005D7AF8"/>
    <w:rsid w:val="005E17BF"/>
    <w:rsid w:val="005E366A"/>
    <w:rsid w:val="005E5266"/>
    <w:rsid w:val="005E5BFC"/>
    <w:rsid w:val="005F2145"/>
    <w:rsid w:val="005F3460"/>
    <w:rsid w:val="005F436F"/>
    <w:rsid w:val="005F4CFE"/>
    <w:rsid w:val="006016E1"/>
    <w:rsid w:val="00601892"/>
    <w:rsid w:val="00602B7F"/>
    <w:rsid w:val="00602D27"/>
    <w:rsid w:val="006144A1"/>
    <w:rsid w:val="00615EBB"/>
    <w:rsid w:val="00616096"/>
    <w:rsid w:val="006160A2"/>
    <w:rsid w:val="006207F3"/>
    <w:rsid w:val="0062082C"/>
    <w:rsid w:val="006302AA"/>
    <w:rsid w:val="006306D7"/>
    <w:rsid w:val="00635F33"/>
    <w:rsid w:val="006363BD"/>
    <w:rsid w:val="00640BB4"/>
    <w:rsid w:val="006412DC"/>
    <w:rsid w:val="006418C7"/>
    <w:rsid w:val="00642BC6"/>
    <w:rsid w:val="00644790"/>
    <w:rsid w:val="006448CB"/>
    <w:rsid w:val="006501AF"/>
    <w:rsid w:val="00650DDE"/>
    <w:rsid w:val="006516C4"/>
    <w:rsid w:val="00651DD7"/>
    <w:rsid w:val="00652134"/>
    <w:rsid w:val="006530EA"/>
    <w:rsid w:val="006537F7"/>
    <w:rsid w:val="00653BCF"/>
    <w:rsid w:val="0065498C"/>
    <w:rsid w:val="0065505B"/>
    <w:rsid w:val="0065782E"/>
    <w:rsid w:val="006670AC"/>
    <w:rsid w:val="006706F1"/>
    <w:rsid w:val="00670D65"/>
    <w:rsid w:val="00672307"/>
    <w:rsid w:val="00677FCA"/>
    <w:rsid w:val="006808C6"/>
    <w:rsid w:val="00682668"/>
    <w:rsid w:val="00686C2E"/>
    <w:rsid w:val="006875A7"/>
    <w:rsid w:val="00692A68"/>
    <w:rsid w:val="00695D85"/>
    <w:rsid w:val="006A30A2"/>
    <w:rsid w:val="006A46C1"/>
    <w:rsid w:val="006A48F7"/>
    <w:rsid w:val="006A4C02"/>
    <w:rsid w:val="006A6D23"/>
    <w:rsid w:val="006B09C6"/>
    <w:rsid w:val="006B10F3"/>
    <w:rsid w:val="006B25DE"/>
    <w:rsid w:val="006B2C4F"/>
    <w:rsid w:val="006B3A83"/>
    <w:rsid w:val="006C150E"/>
    <w:rsid w:val="006C1C3B"/>
    <w:rsid w:val="006C1EB8"/>
    <w:rsid w:val="006C2733"/>
    <w:rsid w:val="006C2DB2"/>
    <w:rsid w:val="006C4E43"/>
    <w:rsid w:val="006C643E"/>
    <w:rsid w:val="006D2932"/>
    <w:rsid w:val="006D3671"/>
    <w:rsid w:val="006D4176"/>
    <w:rsid w:val="006D4B9B"/>
    <w:rsid w:val="006E03D5"/>
    <w:rsid w:val="006E0A73"/>
    <w:rsid w:val="006E0B87"/>
    <w:rsid w:val="006E0FEE"/>
    <w:rsid w:val="006E101B"/>
    <w:rsid w:val="006E2A7C"/>
    <w:rsid w:val="006E432B"/>
    <w:rsid w:val="006E6C11"/>
    <w:rsid w:val="006F2B0F"/>
    <w:rsid w:val="006F6C68"/>
    <w:rsid w:val="006F7C0C"/>
    <w:rsid w:val="00700755"/>
    <w:rsid w:val="00701AB9"/>
    <w:rsid w:val="0070210C"/>
    <w:rsid w:val="007022CC"/>
    <w:rsid w:val="00703301"/>
    <w:rsid w:val="00704BE2"/>
    <w:rsid w:val="0070646B"/>
    <w:rsid w:val="00712287"/>
    <w:rsid w:val="007130A2"/>
    <w:rsid w:val="00713E4C"/>
    <w:rsid w:val="00715463"/>
    <w:rsid w:val="00715996"/>
    <w:rsid w:val="00724A66"/>
    <w:rsid w:val="00730655"/>
    <w:rsid w:val="0073174D"/>
    <w:rsid w:val="00731D77"/>
    <w:rsid w:val="00732360"/>
    <w:rsid w:val="0073390A"/>
    <w:rsid w:val="00734E64"/>
    <w:rsid w:val="00736B37"/>
    <w:rsid w:val="00740A35"/>
    <w:rsid w:val="007431F2"/>
    <w:rsid w:val="0074670A"/>
    <w:rsid w:val="007520B4"/>
    <w:rsid w:val="00762A37"/>
    <w:rsid w:val="007655D5"/>
    <w:rsid w:val="00773B3C"/>
    <w:rsid w:val="00776379"/>
    <w:rsid w:val="007763C1"/>
    <w:rsid w:val="00777E82"/>
    <w:rsid w:val="00781359"/>
    <w:rsid w:val="00786921"/>
    <w:rsid w:val="007953E8"/>
    <w:rsid w:val="00796F22"/>
    <w:rsid w:val="007A019E"/>
    <w:rsid w:val="007A1486"/>
    <w:rsid w:val="007A1EAA"/>
    <w:rsid w:val="007A6A5A"/>
    <w:rsid w:val="007A6D47"/>
    <w:rsid w:val="007A75DD"/>
    <w:rsid w:val="007A79FD"/>
    <w:rsid w:val="007B0B9D"/>
    <w:rsid w:val="007B26E3"/>
    <w:rsid w:val="007B2761"/>
    <w:rsid w:val="007B5A43"/>
    <w:rsid w:val="007B709B"/>
    <w:rsid w:val="007B7372"/>
    <w:rsid w:val="007C1343"/>
    <w:rsid w:val="007C18EF"/>
    <w:rsid w:val="007C5EF1"/>
    <w:rsid w:val="007C7BF5"/>
    <w:rsid w:val="007D19B7"/>
    <w:rsid w:val="007D75E5"/>
    <w:rsid w:val="007D773E"/>
    <w:rsid w:val="007E066E"/>
    <w:rsid w:val="007E1356"/>
    <w:rsid w:val="007E20FC"/>
    <w:rsid w:val="007E7062"/>
    <w:rsid w:val="007F0E1E"/>
    <w:rsid w:val="007F29A7"/>
    <w:rsid w:val="008004B4"/>
    <w:rsid w:val="00805BE8"/>
    <w:rsid w:val="00807497"/>
    <w:rsid w:val="008106CB"/>
    <w:rsid w:val="008145E7"/>
    <w:rsid w:val="00816078"/>
    <w:rsid w:val="008174D9"/>
    <w:rsid w:val="008177E3"/>
    <w:rsid w:val="00821487"/>
    <w:rsid w:val="00822734"/>
    <w:rsid w:val="00823877"/>
    <w:rsid w:val="00823AA9"/>
    <w:rsid w:val="008255B9"/>
    <w:rsid w:val="00825CD8"/>
    <w:rsid w:val="00827324"/>
    <w:rsid w:val="00831E45"/>
    <w:rsid w:val="0083394B"/>
    <w:rsid w:val="008355EA"/>
    <w:rsid w:val="00837458"/>
    <w:rsid w:val="008374E5"/>
    <w:rsid w:val="00837AAE"/>
    <w:rsid w:val="008429AD"/>
    <w:rsid w:val="008429DB"/>
    <w:rsid w:val="00844CB7"/>
    <w:rsid w:val="0084638B"/>
    <w:rsid w:val="00850C75"/>
    <w:rsid w:val="00850E39"/>
    <w:rsid w:val="00852A46"/>
    <w:rsid w:val="0085475E"/>
    <w:rsid w:val="0085477A"/>
    <w:rsid w:val="00854C23"/>
    <w:rsid w:val="00855107"/>
    <w:rsid w:val="00855173"/>
    <w:rsid w:val="00855383"/>
    <w:rsid w:val="008557D9"/>
    <w:rsid w:val="00855BF7"/>
    <w:rsid w:val="00856214"/>
    <w:rsid w:val="00862089"/>
    <w:rsid w:val="0086448E"/>
    <w:rsid w:val="00866D5B"/>
    <w:rsid w:val="00866FF5"/>
    <w:rsid w:val="00867D14"/>
    <w:rsid w:val="00870265"/>
    <w:rsid w:val="00870DD1"/>
    <w:rsid w:val="00871AD1"/>
    <w:rsid w:val="00872552"/>
    <w:rsid w:val="0087332D"/>
    <w:rsid w:val="008736BF"/>
    <w:rsid w:val="00873E1F"/>
    <w:rsid w:val="00874C16"/>
    <w:rsid w:val="00875664"/>
    <w:rsid w:val="008762A8"/>
    <w:rsid w:val="00886D1F"/>
    <w:rsid w:val="00890723"/>
    <w:rsid w:val="0089170E"/>
    <w:rsid w:val="00891A40"/>
    <w:rsid w:val="00891EE1"/>
    <w:rsid w:val="008934B1"/>
    <w:rsid w:val="00893987"/>
    <w:rsid w:val="008940B1"/>
    <w:rsid w:val="008963EF"/>
    <w:rsid w:val="0089688E"/>
    <w:rsid w:val="008978C3"/>
    <w:rsid w:val="008A0F33"/>
    <w:rsid w:val="008A1FBE"/>
    <w:rsid w:val="008B0E9E"/>
    <w:rsid w:val="008B3194"/>
    <w:rsid w:val="008B4032"/>
    <w:rsid w:val="008B565E"/>
    <w:rsid w:val="008B5AE7"/>
    <w:rsid w:val="008B7DD0"/>
    <w:rsid w:val="008C12C3"/>
    <w:rsid w:val="008C60E9"/>
    <w:rsid w:val="008C6768"/>
    <w:rsid w:val="008D0CA5"/>
    <w:rsid w:val="008D1B7C"/>
    <w:rsid w:val="008D2ACF"/>
    <w:rsid w:val="008D411F"/>
    <w:rsid w:val="008D46FA"/>
    <w:rsid w:val="008D54DA"/>
    <w:rsid w:val="008D6657"/>
    <w:rsid w:val="008E1F60"/>
    <w:rsid w:val="008E21B5"/>
    <w:rsid w:val="008E307E"/>
    <w:rsid w:val="008E4A35"/>
    <w:rsid w:val="008E7E79"/>
    <w:rsid w:val="008F0692"/>
    <w:rsid w:val="008F4DD1"/>
    <w:rsid w:val="008F6056"/>
    <w:rsid w:val="009023A6"/>
    <w:rsid w:val="00902C07"/>
    <w:rsid w:val="00905804"/>
    <w:rsid w:val="009101E2"/>
    <w:rsid w:val="00913120"/>
    <w:rsid w:val="00915D73"/>
    <w:rsid w:val="00916077"/>
    <w:rsid w:val="009170A2"/>
    <w:rsid w:val="009208A6"/>
    <w:rsid w:val="00920F28"/>
    <w:rsid w:val="00922D4E"/>
    <w:rsid w:val="00924514"/>
    <w:rsid w:val="00927316"/>
    <w:rsid w:val="00927DEC"/>
    <w:rsid w:val="0093133D"/>
    <w:rsid w:val="0093276B"/>
    <w:rsid w:val="0093276D"/>
    <w:rsid w:val="009336A4"/>
    <w:rsid w:val="00933A1E"/>
    <w:rsid w:val="00933D12"/>
    <w:rsid w:val="00937065"/>
    <w:rsid w:val="00940285"/>
    <w:rsid w:val="009415B0"/>
    <w:rsid w:val="009447DA"/>
    <w:rsid w:val="00947E7E"/>
    <w:rsid w:val="0095135C"/>
    <w:rsid w:val="0095139A"/>
    <w:rsid w:val="009521AE"/>
    <w:rsid w:val="00953E16"/>
    <w:rsid w:val="009542AC"/>
    <w:rsid w:val="00961BB2"/>
    <w:rsid w:val="00962108"/>
    <w:rsid w:val="009630EB"/>
    <w:rsid w:val="009638D6"/>
    <w:rsid w:val="00972BE7"/>
    <w:rsid w:val="00973DAD"/>
    <w:rsid w:val="0097408E"/>
    <w:rsid w:val="00974BB2"/>
    <w:rsid w:val="00974F20"/>
    <w:rsid w:val="00974FA7"/>
    <w:rsid w:val="009756E5"/>
    <w:rsid w:val="00977360"/>
    <w:rsid w:val="00977A8C"/>
    <w:rsid w:val="00977F82"/>
    <w:rsid w:val="00983910"/>
    <w:rsid w:val="00984ED9"/>
    <w:rsid w:val="009932AC"/>
    <w:rsid w:val="00994351"/>
    <w:rsid w:val="00996A8F"/>
    <w:rsid w:val="009A1DBF"/>
    <w:rsid w:val="009A5AD8"/>
    <w:rsid w:val="009A68E6"/>
    <w:rsid w:val="009A7598"/>
    <w:rsid w:val="009B04F6"/>
    <w:rsid w:val="009B18A1"/>
    <w:rsid w:val="009B1DF8"/>
    <w:rsid w:val="009B3D20"/>
    <w:rsid w:val="009B5418"/>
    <w:rsid w:val="009B55D5"/>
    <w:rsid w:val="009C0164"/>
    <w:rsid w:val="009C0727"/>
    <w:rsid w:val="009C3C80"/>
    <w:rsid w:val="009C492F"/>
    <w:rsid w:val="009C5821"/>
    <w:rsid w:val="009D2FF2"/>
    <w:rsid w:val="009D3226"/>
    <w:rsid w:val="009D3385"/>
    <w:rsid w:val="009D7070"/>
    <w:rsid w:val="009D793C"/>
    <w:rsid w:val="009E16A9"/>
    <w:rsid w:val="009E375F"/>
    <w:rsid w:val="009E376B"/>
    <w:rsid w:val="009E39D4"/>
    <w:rsid w:val="009E433B"/>
    <w:rsid w:val="009E5401"/>
    <w:rsid w:val="009F1367"/>
    <w:rsid w:val="009F38F0"/>
    <w:rsid w:val="00A00138"/>
    <w:rsid w:val="00A0758F"/>
    <w:rsid w:val="00A07D42"/>
    <w:rsid w:val="00A10D11"/>
    <w:rsid w:val="00A1570A"/>
    <w:rsid w:val="00A17866"/>
    <w:rsid w:val="00A17D27"/>
    <w:rsid w:val="00A20CA4"/>
    <w:rsid w:val="00A211B4"/>
    <w:rsid w:val="00A223CF"/>
    <w:rsid w:val="00A23CDA"/>
    <w:rsid w:val="00A2553B"/>
    <w:rsid w:val="00A263AD"/>
    <w:rsid w:val="00A33DDF"/>
    <w:rsid w:val="00A34547"/>
    <w:rsid w:val="00A3537E"/>
    <w:rsid w:val="00A376B7"/>
    <w:rsid w:val="00A4191A"/>
    <w:rsid w:val="00A41BF5"/>
    <w:rsid w:val="00A44778"/>
    <w:rsid w:val="00A469E7"/>
    <w:rsid w:val="00A51486"/>
    <w:rsid w:val="00A604A4"/>
    <w:rsid w:val="00A61B7D"/>
    <w:rsid w:val="00A62FDE"/>
    <w:rsid w:val="00A6605B"/>
    <w:rsid w:val="00A66ADC"/>
    <w:rsid w:val="00A7147D"/>
    <w:rsid w:val="00A73EBB"/>
    <w:rsid w:val="00A80D18"/>
    <w:rsid w:val="00A81B15"/>
    <w:rsid w:val="00A837FF"/>
    <w:rsid w:val="00A84052"/>
    <w:rsid w:val="00A8449B"/>
    <w:rsid w:val="00A8473C"/>
    <w:rsid w:val="00A84DC8"/>
    <w:rsid w:val="00A84E85"/>
    <w:rsid w:val="00A85BB3"/>
    <w:rsid w:val="00A85DBC"/>
    <w:rsid w:val="00A877D2"/>
    <w:rsid w:val="00A87FEB"/>
    <w:rsid w:val="00A91B91"/>
    <w:rsid w:val="00A92260"/>
    <w:rsid w:val="00A93F9F"/>
    <w:rsid w:val="00A9420E"/>
    <w:rsid w:val="00A94F93"/>
    <w:rsid w:val="00A97648"/>
    <w:rsid w:val="00A97745"/>
    <w:rsid w:val="00A97C58"/>
    <w:rsid w:val="00AA1CFD"/>
    <w:rsid w:val="00AA2239"/>
    <w:rsid w:val="00AA33D2"/>
    <w:rsid w:val="00AA480E"/>
    <w:rsid w:val="00AA59E2"/>
    <w:rsid w:val="00AA6181"/>
    <w:rsid w:val="00AA6CDB"/>
    <w:rsid w:val="00AB027C"/>
    <w:rsid w:val="00AB0C57"/>
    <w:rsid w:val="00AB1195"/>
    <w:rsid w:val="00AB38D2"/>
    <w:rsid w:val="00AB4182"/>
    <w:rsid w:val="00AC2714"/>
    <w:rsid w:val="00AC27DB"/>
    <w:rsid w:val="00AC311E"/>
    <w:rsid w:val="00AC6D6B"/>
    <w:rsid w:val="00AD0480"/>
    <w:rsid w:val="00AD10DA"/>
    <w:rsid w:val="00AD313E"/>
    <w:rsid w:val="00AD7736"/>
    <w:rsid w:val="00AE0654"/>
    <w:rsid w:val="00AE10CE"/>
    <w:rsid w:val="00AE2184"/>
    <w:rsid w:val="00AE46AC"/>
    <w:rsid w:val="00AE70D4"/>
    <w:rsid w:val="00AE7868"/>
    <w:rsid w:val="00AF0407"/>
    <w:rsid w:val="00AF049B"/>
    <w:rsid w:val="00AF0534"/>
    <w:rsid w:val="00AF15FA"/>
    <w:rsid w:val="00AF1911"/>
    <w:rsid w:val="00AF1E4F"/>
    <w:rsid w:val="00AF4D8B"/>
    <w:rsid w:val="00AF60A3"/>
    <w:rsid w:val="00B042C7"/>
    <w:rsid w:val="00B052DF"/>
    <w:rsid w:val="00B062AA"/>
    <w:rsid w:val="00B067CA"/>
    <w:rsid w:val="00B067EF"/>
    <w:rsid w:val="00B07865"/>
    <w:rsid w:val="00B07A43"/>
    <w:rsid w:val="00B12B26"/>
    <w:rsid w:val="00B163F8"/>
    <w:rsid w:val="00B23D47"/>
    <w:rsid w:val="00B2472D"/>
    <w:rsid w:val="00B24CA0"/>
    <w:rsid w:val="00B2549F"/>
    <w:rsid w:val="00B25EC9"/>
    <w:rsid w:val="00B261E6"/>
    <w:rsid w:val="00B27E7C"/>
    <w:rsid w:val="00B3390B"/>
    <w:rsid w:val="00B33D7F"/>
    <w:rsid w:val="00B34E1C"/>
    <w:rsid w:val="00B4108D"/>
    <w:rsid w:val="00B42F78"/>
    <w:rsid w:val="00B51FCC"/>
    <w:rsid w:val="00B5259B"/>
    <w:rsid w:val="00B53F01"/>
    <w:rsid w:val="00B57265"/>
    <w:rsid w:val="00B609AE"/>
    <w:rsid w:val="00B62579"/>
    <w:rsid w:val="00B633AE"/>
    <w:rsid w:val="00B665D2"/>
    <w:rsid w:val="00B66A47"/>
    <w:rsid w:val="00B6737C"/>
    <w:rsid w:val="00B703E8"/>
    <w:rsid w:val="00B7214D"/>
    <w:rsid w:val="00B74372"/>
    <w:rsid w:val="00B748AF"/>
    <w:rsid w:val="00B75525"/>
    <w:rsid w:val="00B75E10"/>
    <w:rsid w:val="00B80283"/>
    <w:rsid w:val="00B805CF"/>
    <w:rsid w:val="00B80609"/>
    <w:rsid w:val="00B8095F"/>
    <w:rsid w:val="00B80B0C"/>
    <w:rsid w:val="00B80B11"/>
    <w:rsid w:val="00B831AE"/>
    <w:rsid w:val="00B8446C"/>
    <w:rsid w:val="00B85B9A"/>
    <w:rsid w:val="00B87680"/>
    <w:rsid w:val="00B87725"/>
    <w:rsid w:val="00B87B6B"/>
    <w:rsid w:val="00B92331"/>
    <w:rsid w:val="00B9405E"/>
    <w:rsid w:val="00B9677C"/>
    <w:rsid w:val="00B96A08"/>
    <w:rsid w:val="00BA0BE3"/>
    <w:rsid w:val="00BA0C79"/>
    <w:rsid w:val="00BA1C93"/>
    <w:rsid w:val="00BA2569"/>
    <w:rsid w:val="00BA259A"/>
    <w:rsid w:val="00BA259C"/>
    <w:rsid w:val="00BA29D3"/>
    <w:rsid w:val="00BA307F"/>
    <w:rsid w:val="00BA37E4"/>
    <w:rsid w:val="00BA5280"/>
    <w:rsid w:val="00BB14F1"/>
    <w:rsid w:val="00BB572E"/>
    <w:rsid w:val="00BB74FD"/>
    <w:rsid w:val="00BC04DA"/>
    <w:rsid w:val="00BC5982"/>
    <w:rsid w:val="00BC5C20"/>
    <w:rsid w:val="00BC60BF"/>
    <w:rsid w:val="00BD28BF"/>
    <w:rsid w:val="00BD2D12"/>
    <w:rsid w:val="00BD6404"/>
    <w:rsid w:val="00BD6776"/>
    <w:rsid w:val="00BE0257"/>
    <w:rsid w:val="00BE0F1F"/>
    <w:rsid w:val="00BE1211"/>
    <w:rsid w:val="00BE2C98"/>
    <w:rsid w:val="00BE33AE"/>
    <w:rsid w:val="00BE686D"/>
    <w:rsid w:val="00BE71C2"/>
    <w:rsid w:val="00BE72EA"/>
    <w:rsid w:val="00BF046F"/>
    <w:rsid w:val="00BF2153"/>
    <w:rsid w:val="00BF278E"/>
    <w:rsid w:val="00BF731B"/>
    <w:rsid w:val="00C0196D"/>
    <w:rsid w:val="00C01D50"/>
    <w:rsid w:val="00C02C19"/>
    <w:rsid w:val="00C03DE9"/>
    <w:rsid w:val="00C04B1F"/>
    <w:rsid w:val="00C056DC"/>
    <w:rsid w:val="00C05A5C"/>
    <w:rsid w:val="00C05C99"/>
    <w:rsid w:val="00C1329B"/>
    <w:rsid w:val="00C138B9"/>
    <w:rsid w:val="00C1572F"/>
    <w:rsid w:val="00C1756D"/>
    <w:rsid w:val="00C22BC4"/>
    <w:rsid w:val="00C24C05"/>
    <w:rsid w:val="00C24D2F"/>
    <w:rsid w:val="00C26222"/>
    <w:rsid w:val="00C263E8"/>
    <w:rsid w:val="00C278CE"/>
    <w:rsid w:val="00C31283"/>
    <w:rsid w:val="00C33C48"/>
    <w:rsid w:val="00C340E5"/>
    <w:rsid w:val="00C35AA7"/>
    <w:rsid w:val="00C404C3"/>
    <w:rsid w:val="00C42CBB"/>
    <w:rsid w:val="00C43BA1"/>
    <w:rsid w:val="00C43DAB"/>
    <w:rsid w:val="00C4689A"/>
    <w:rsid w:val="00C47F08"/>
    <w:rsid w:val="00C50ADE"/>
    <w:rsid w:val="00C514A6"/>
    <w:rsid w:val="00C517CA"/>
    <w:rsid w:val="00C5739F"/>
    <w:rsid w:val="00C57CF0"/>
    <w:rsid w:val="00C631A9"/>
    <w:rsid w:val="00C6334A"/>
    <w:rsid w:val="00C63557"/>
    <w:rsid w:val="00C635A5"/>
    <w:rsid w:val="00C649BD"/>
    <w:rsid w:val="00C65891"/>
    <w:rsid w:val="00C66AC9"/>
    <w:rsid w:val="00C70C86"/>
    <w:rsid w:val="00C724D3"/>
    <w:rsid w:val="00C72951"/>
    <w:rsid w:val="00C77DD9"/>
    <w:rsid w:val="00C82061"/>
    <w:rsid w:val="00C83BE6"/>
    <w:rsid w:val="00C85354"/>
    <w:rsid w:val="00C86ABA"/>
    <w:rsid w:val="00C873B0"/>
    <w:rsid w:val="00C91854"/>
    <w:rsid w:val="00C943F3"/>
    <w:rsid w:val="00CA08C6"/>
    <w:rsid w:val="00CA0A77"/>
    <w:rsid w:val="00CA23C5"/>
    <w:rsid w:val="00CA2729"/>
    <w:rsid w:val="00CA3057"/>
    <w:rsid w:val="00CA45F8"/>
    <w:rsid w:val="00CA5DE2"/>
    <w:rsid w:val="00CB0305"/>
    <w:rsid w:val="00CB3024"/>
    <w:rsid w:val="00CB33C7"/>
    <w:rsid w:val="00CB340C"/>
    <w:rsid w:val="00CB4962"/>
    <w:rsid w:val="00CB6DA7"/>
    <w:rsid w:val="00CB7E4C"/>
    <w:rsid w:val="00CC25B4"/>
    <w:rsid w:val="00CC3665"/>
    <w:rsid w:val="00CC5F88"/>
    <w:rsid w:val="00CC69C8"/>
    <w:rsid w:val="00CC77A2"/>
    <w:rsid w:val="00CD0EE2"/>
    <w:rsid w:val="00CD11B5"/>
    <w:rsid w:val="00CD307E"/>
    <w:rsid w:val="00CD3F53"/>
    <w:rsid w:val="00CD629F"/>
    <w:rsid w:val="00CD6A1B"/>
    <w:rsid w:val="00CD7267"/>
    <w:rsid w:val="00CE0A7F"/>
    <w:rsid w:val="00CE1718"/>
    <w:rsid w:val="00CE2CC1"/>
    <w:rsid w:val="00CF115C"/>
    <w:rsid w:val="00CF4156"/>
    <w:rsid w:val="00D0036C"/>
    <w:rsid w:val="00D03D00"/>
    <w:rsid w:val="00D0516C"/>
    <w:rsid w:val="00D05C30"/>
    <w:rsid w:val="00D07C9E"/>
    <w:rsid w:val="00D10052"/>
    <w:rsid w:val="00D11359"/>
    <w:rsid w:val="00D127BD"/>
    <w:rsid w:val="00D14C40"/>
    <w:rsid w:val="00D165B5"/>
    <w:rsid w:val="00D215B6"/>
    <w:rsid w:val="00D21DC4"/>
    <w:rsid w:val="00D23949"/>
    <w:rsid w:val="00D262F5"/>
    <w:rsid w:val="00D264E3"/>
    <w:rsid w:val="00D27E62"/>
    <w:rsid w:val="00D27FB6"/>
    <w:rsid w:val="00D3188C"/>
    <w:rsid w:val="00D32A59"/>
    <w:rsid w:val="00D32BCF"/>
    <w:rsid w:val="00D32DD1"/>
    <w:rsid w:val="00D35F9B"/>
    <w:rsid w:val="00D36B69"/>
    <w:rsid w:val="00D37A20"/>
    <w:rsid w:val="00D408DD"/>
    <w:rsid w:val="00D419C9"/>
    <w:rsid w:val="00D43F19"/>
    <w:rsid w:val="00D45D72"/>
    <w:rsid w:val="00D512F9"/>
    <w:rsid w:val="00D519E6"/>
    <w:rsid w:val="00D520E4"/>
    <w:rsid w:val="00D53A38"/>
    <w:rsid w:val="00D5478C"/>
    <w:rsid w:val="00D552C2"/>
    <w:rsid w:val="00D575DD"/>
    <w:rsid w:val="00D57DFA"/>
    <w:rsid w:val="00D622A0"/>
    <w:rsid w:val="00D655C7"/>
    <w:rsid w:val="00D66438"/>
    <w:rsid w:val="00D674EF"/>
    <w:rsid w:val="00D67735"/>
    <w:rsid w:val="00D67FCF"/>
    <w:rsid w:val="00D709CE"/>
    <w:rsid w:val="00D70BA9"/>
    <w:rsid w:val="00D71F73"/>
    <w:rsid w:val="00D721F0"/>
    <w:rsid w:val="00D72453"/>
    <w:rsid w:val="00D73A66"/>
    <w:rsid w:val="00D80786"/>
    <w:rsid w:val="00D81CAB"/>
    <w:rsid w:val="00D8240A"/>
    <w:rsid w:val="00D84B7B"/>
    <w:rsid w:val="00D8576F"/>
    <w:rsid w:val="00D85A05"/>
    <w:rsid w:val="00D8677F"/>
    <w:rsid w:val="00D90E2B"/>
    <w:rsid w:val="00D90FE4"/>
    <w:rsid w:val="00D93B97"/>
    <w:rsid w:val="00D95E26"/>
    <w:rsid w:val="00D97F0C"/>
    <w:rsid w:val="00DA3A86"/>
    <w:rsid w:val="00DA68FB"/>
    <w:rsid w:val="00DA690D"/>
    <w:rsid w:val="00DB1499"/>
    <w:rsid w:val="00DB4A85"/>
    <w:rsid w:val="00DB65E1"/>
    <w:rsid w:val="00DB7BA0"/>
    <w:rsid w:val="00DC0A5E"/>
    <w:rsid w:val="00DC2500"/>
    <w:rsid w:val="00DC4EA9"/>
    <w:rsid w:val="00DC4F72"/>
    <w:rsid w:val="00DC62BA"/>
    <w:rsid w:val="00DC77DC"/>
    <w:rsid w:val="00DC7C2A"/>
    <w:rsid w:val="00DD0453"/>
    <w:rsid w:val="00DD0C2C"/>
    <w:rsid w:val="00DD1179"/>
    <w:rsid w:val="00DD19DE"/>
    <w:rsid w:val="00DD28BC"/>
    <w:rsid w:val="00DD3C85"/>
    <w:rsid w:val="00DD3CA1"/>
    <w:rsid w:val="00DE092C"/>
    <w:rsid w:val="00DE0BD2"/>
    <w:rsid w:val="00DE1CBF"/>
    <w:rsid w:val="00DE31F0"/>
    <w:rsid w:val="00DE3D1C"/>
    <w:rsid w:val="00DF1CF7"/>
    <w:rsid w:val="00DF6671"/>
    <w:rsid w:val="00E00703"/>
    <w:rsid w:val="00E007E3"/>
    <w:rsid w:val="00E01C41"/>
    <w:rsid w:val="00E01E34"/>
    <w:rsid w:val="00E0217E"/>
    <w:rsid w:val="00E0227D"/>
    <w:rsid w:val="00E04B84"/>
    <w:rsid w:val="00E06466"/>
    <w:rsid w:val="00E06835"/>
    <w:rsid w:val="00E06FDA"/>
    <w:rsid w:val="00E160A5"/>
    <w:rsid w:val="00E1713D"/>
    <w:rsid w:val="00E20A43"/>
    <w:rsid w:val="00E20BCE"/>
    <w:rsid w:val="00E23898"/>
    <w:rsid w:val="00E249FD"/>
    <w:rsid w:val="00E25817"/>
    <w:rsid w:val="00E319F1"/>
    <w:rsid w:val="00E33CD2"/>
    <w:rsid w:val="00E40E90"/>
    <w:rsid w:val="00E45C7E"/>
    <w:rsid w:val="00E472C0"/>
    <w:rsid w:val="00E47AD4"/>
    <w:rsid w:val="00E531EB"/>
    <w:rsid w:val="00E535DF"/>
    <w:rsid w:val="00E54874"/>
    <w:rsid w:val="00E54B6F"/>
    <w:rsid w:val="00E55ACA"/>
    <w:rsid w:val="00E561F5"/>
    <w:rsid w:val="00E57B74"/>
    <w:rsid w:val="00E65BC6"/>
    <w:rsid w:val="00E661FF"/>
    <w:rsid w:val="00E70BBB"/>
    <w:rsid w:val="00E726EB"/>
    <w:rsid w:val="00E72CF1"/>
    <w:rsid w:val="00E7381A"/>
    <w:rsid w:val="00E750EA"/>
    <w:rsid w:val="00E76172"/>
    <w:rsid w:val="00E80B52"/>
    <w:rsid w:val="00E824C3"/>
    <w:rsid w:val="00E840B3"/>
    <w:rsid w:val="00E84D10"/>
    <w:rsid w:val="00E85996"/>
    <w:rsid w:val="00E8629F"/>
    <w:rsid w:val="00E86A37"/>
    <w:rsid w:val="00E91008"/>
    <w:rsid w:val="00E9374E"/>
    <w:rsid w:val="00E94F54"/>
    <w:rsid w:val="00E966DC"/>
    <w:rsid w:val="00E97095"/>
    <w:rsid w:val="00E97AD5"/>
    <w:rsid w:val="00EA1111"/>
    <w:rsid w:val="00EA28A9"/>
    <w:rsid w:val="00EA3B4F"/>
    <w:rsid w:val="00EA3C24"/>
    <w:rsid w:val="00EA73DF"/>
    <w:rsid w:val="00EB61AE"/>
    <w:rsid w:val="00EC322D"/>
    <w:rsid w:val="00EC4228"/>
    <w:rsid w:val="00EC5C11"/>
    <w:rsid w:val="00EC77AE"/>
    <w:rsid w:val="00ED383A"/>
    <w:rsid w:val="00ED3859"/>
    <w:rsid w:val="00EE1080"/>
    <w:rsid w:val="00EE25D5"/>
    <w:rsid w:val="00EE381F"/>
    <w:rsid w:val="00EE3E8E"/>
    <w:rsid w:val="00EE40B9"/>
    <w:rsid w:val="00EE48DE"/>
    <w:rsid w:val="00EE5BA6"/>
    <w:rsid w:val="00EF1EC5"/>
    <w:rsid w:val="00EF4672"/>
    <w:rsid w:val="00EF4C88"/>
    <w:rsid w:val="00EF55EB"/>
    <w:rsid w:val="00EF6B1B"/>
    <w:rsid w:val="00EF721B"/>
    <w:rsid w:val="00EF7D04"/>
    <w:rsid w:val="00F00DCC"/>
    <w:rsid w:val="00F0156F"/>
    <w:rsid w:val="00F05AC8"/>
    <w:rsid w:val="00F06E67"/>
    <w:rsid w:val="00F07167"/>
    <w:rsid w:val="00F072D8"/>
    <w:rsid w:val="00F072F6"/>
    <w:rsid w:val="00F07CE0"/>
    <w:rsid w:val="00F115F5"/>
    <w:rsid w:val="00F13D05"/>
    <w:rsid w:val="00F14053"/>
    <w:rsid w:val="00F1633F"/>
    <w:rsid w:val="00F1679D"/>
    <w:rsid w:val="00F1682C"/>
    <w:rsid w:val="00F16D6F"/>
    <w:rsid w:val="00F20B91"/>
    <w:rsid w:val="00F20FC4"/>
    <w:rsid w:val="00F21139"/>
    <w:rsid w:val="00F24B8B"/>
    <w:rsid w:val="00F276F0"/>
    <w:rsid w:val="00F30D2E"/>
    <w:rsid w:val="00F35516"/>
    <w:rsid w:val="00F35790"/>
    <w:rsid w:val="00F4136D"/>
    <w:rsid w:val="00F4212E"/>
    <w:rsid w:val="00F42BF2"/>
    <w:rsid w:val="00F42C20"/>
    <w:rsid w:val="00F43669"/>
    <w:rsid w:val="00F43E34"/>
    <w:rsid w:val="00F52255"/>
    <w:rsid w:val="00F529A8"/>
    <w:rsid w:val="00F53053"/>
    <w:rsid w:val="00F53FE2"/>
    <w:rsid w:val="00F5417E"/>
    <w:rsid w:val="00F575FF"/>
    <w:rsid w:val="00F615EB"/>
    <w:rsid w:val="00F618EF"/>
    <w:rsid w:val="00F621B9"/>
    <w:rsid w:val="00F64289"/>
    <w:rsid w:val="00F65582"/>
    <w:rsid w:val="00F66E75"/>
    <w:rsid w:val="00F741B2"/>
    <w:rsid w:val="00F74FC4"/>
    <w:rsid w:val="00F77EB0"/>
    <w:rsid w:val="00F80C4D"/>
    <w:rsid w:val="00F87CDD"/>
    <w:rsid w:val="00F918A5"/>
    <w:rsid w:val="00F933F0"/>
    <w:rsid w:val="00F937A3"/>
    <w:rsid w:val="00F93DD0"/>
    <w:rsid w:val="00F94715"/>
    <w:rsid w:val="00F9521D"/>
    <w:rsid w:val="00F966E2"/>
    <w:rsid w:val="00F96A3D"/>
    <w:rsid w:val="00FA0E68"/>
    <w:rsid w:val="00FA10CC"/>
    <w:rsid w:val="00FA1718"/>
    <w:rsid w:val="00FA4168"/>
    <w:rsid w:val="00FA4718"/>
    <w:rsid w:val="00FA5764"/>
    <w:rsid w:val="00FA5848"/>
    <w:rsid w:val="00FA6899"/>
    <w:rsid w:val="00FA7C5C"/>
    <w:rsid w:val="00FA7F3D"/>
    <w:rsid w:val="00FB1363"/>
    <w:rsid w:val="00FB2B3E"/>
    <w:rsid w:val="00FB38D8"/>
    <w:rsid w:val="00FB735D"/>
    <w:rsid w:val="00FC051F"/>
    <w:rsid w:val="00FC06FF"/>
    <w:rsid w:val="00FC2959"/>
    <w:rsid w:val="00FC3D01"/>
    <w:rsid w:val="00FC45F4"/>
    <w:rsid w:val="00FC69B4"/>
    <w:rsid w:val="00FC7CF3"/>
    <w:rsid w:val="00FD0384"/>
    <w:rsid w:val="00FD0694"/>
    <w:rsid w:val="00FD0D2B"/>
    <w:rsid w:val="00FD25BE"/>
    <w:rsid w:val="00FD2E70"/>
    <w:rsid w:val="00FD7AA7"/>
    <w:rsid w:val="00FE66AE"/>
    <w:rsid w:val="00FF1FCB"/>
    <w:rsid w:val="00FF3AE2"/>
    <w:rsid w:val="00FF3DBE"/>
    <w:rsid w:val="00FF52D4"/>
    <w:rsid w:val="00FF6AA4"/>
    <w:rsid w:val="00FF6B09"/>
    <w:rsid w:val="00FF71CC"/>
    <w:rsid w:val="00FF7996"/>
    <w:rsid w:val="092D69B3"/>
    <w:rsid w:val="15530758"/>
    <w:rsid w:val="17661969"/>
    <w:rsid w:val="1FAA5667"/>
    <w:rsid w:val="2209046B"/>
    <w:rsid w:val="279A1C44"/>
    <w:rsid w:val="2BA55A27"/>
    <w:rsid w:val="2C511DF5"/>
    <w:rsid w:val="2D7D19CA"/>
    <w:rsid w:val="307C6E45"/>
    <w:rsid w:val="313E32C0"/>
    <w:rsid w:val="32EC030A"/>
    <w:rsid w:val="33942A9B"/>
    <w:rsid w:val="3A917DA8"/>
    <w:rsid w:val="40653377"/>
    <w:rsid w:val="46BC17DF"/>
    <w:rsid w:val="49557CF9"/>
    <w:rsid w:val="4B8A59A8"/>
    <w:rsid w:val="4CBE3DA1"/>
    <w:rsid w:val="5BA41921"/>
    <w:rsid w:val="6234360D"/>
    <w:rsid w:val="63446251"/>
    <w:rsid w:val="634F2412"/>
    <w:rsid w:val="64682A62"/>
    <w:rsid w:val="75463D87"/>
    <w:rsid w:val="76881955"/>
    <w:rsid w:val="76A944A1"/>
    <w:rsid w:val="777D5643"/>
    <w:rsid w:val="78441045"/>
    <w:rsid w:val="7CF2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9C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5" w:qFormat="1"/>
    <w:lsdException w:name="toc 6" w:qFormat="1"/>
    <w:lsdException w:name="toc 8" w:qFormat="1"/>
    <w:lsdException w:name="toc 9" w:qFormat="1"/>
    <w:lsdException w:name="annotation text" w:uiPriority="99" w:qFormat="1"/>
    <w:lsdException w:name="footer" w:qFormat="1"/>
    <w:lsdException w:name="index heading" w:qFormat="1"/>
    <w:lsdException w:name="caption" w:uiPriority="35" w:qFormat="1"/>
    <w:lsdException w:name="annotation reference" w:uiPriority="99" w:qFormat="1"/>
    <w:lsdException w:name="endnote reference" w:qFormat="1"/>
    <w:lsdException w:name="endnote text" w:qFormat="1"/>
    <w:lsdException w:name="List" w:semiHidden="0" w:unhideWhenUsed="0"/>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semiHidden="0" w:unhideWhenUsed="0" w:qFormat="1"/>
    <w:lsdException w:name="Table Grid" w:semiHidden="0" w:uiPriority="3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D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E47AD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E47AD4"/>
    <w:pPr>
      <w:numPr>
        <w:ilvl w:val="1"/>
      </w:numPr>
      <w:pBdr>
        <w:top w:val="none" w:sz="0" w:space="0" w:color="auto"/>
      </w:pBdr>
      <w:adjustRightInd w:val="0"/>
      <w:spacing w:before="180"/>
      <w:ind w:left="0" w:firstLine="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E47AD4"/>
    <w:pPr>
      <w:numPr>
        <w:ilvl w:val="2"/>
      </w:numPr>
      <w:spacing w:before="120"/>
      <w:outlineLvl w:val="2"/>
    </w:pPr>
  </w:style>
  <w:style w:type="paragraph" w:styleId="4">
    <w:name w:val="heading 4"/>
    <w:basedOn w:val="3"/>
    <w:next w:val="a"/>
    <w:link w:val="4Char"/>
    <w:qFormat/>
    <w:rsid w:val="00E47AD4"/>
    <w:pPr>
      <w:numPr>
        <w:ilvl w:val="3"/>
      </w:numPr>
      <w:outlineLvl w:val="3"/>
    </w:pPr>
    <w:rPr>
      <w:sz w:val="24"/>
    </w:rPr>
  </w:style>
  <w:style w:type="paragraph" w:styleId="5">
    <w:name w:val="heading 5"/>
    <w:basedOn w:val="4"/>
    <w:next w:val="a"/>
    <w:link w:val="5Char"/>
    <w:qFormat/>
    <w:rsid w:val="00E47AD4"/>
    <w:pPr>
      <w:numPr>
        <w:ilvl w:val="4"/>
      </w:numPr>
      <w:outlineLvl w:val="4"/>
    </w:pPr>
    <w:rPr>
      <w:sz w:val="22"/>
    </w:rPr>
  </w:style>
  <w:style w:type="paragraph" w:styleId="6">
    <w:name w:val="heading 6"/>
    <w:basedOn w:val="H6"/>
    <w:next w:val="a"/>
    <w:link w:val="6Char"/>
    <w:qFormat/>
    <w:rsid w:val="00E47AD4"/>
    <w:pPr>
      <w:numPr>
        <w:ilvl w:val="5"/>
        <w:numId w:val="1"/>
      </w:numPr>
      <w:outlineLvl w:val="5"/>
    </w:pPr>
  </w:style>
  <w:style w:type="paragraph" w:styleId="7">
    <w:name w:val="heading 7"/>
    <w:basedOn w:val="H6"/>
    <w:next w:val="a"/>
    <w:link w:val="7Char"/>
    <w:qFormat/>
    <w:rsid w:val="00E47AD4"/>
    <w:pPr>
      <w:numPr>
        <w:ilvl w:val="6"/>
        <w:numId w:val="1"/>
      </w:numPr>
      <w:outlineLvl w:val="6"/>
    </w:pPr>
  </w:style>
  <w:style w:type="paragraph" w:styleId="8">
    <w:name w:val="heading 8"/>
    <w:basedOn w:val="1"/>
    <w:next w:val="a"/>
    <w:link w:val="8Char"/>
    <w:qFormat/>
    <w:rsid w:val="00E47AD4"/>
    <w:pPr>
      <w:numPr>
        <w:ilvl w:val="7"/>
      </w:numPr>
      <w:outlineLvl w:val="7"/>
    </w:pPr>
  </w:style>
  <w:style w:type="paragraph" w:styleId="9">
    <w:name w:val="heading 9"/>
    <w:basedOn w:val="8"/>
    <w:next w:val="a"/>
    <w:link w:val="9Char"/>
    <w:qFormat/>
    <w:rsid w:val="00E47AD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E47AD4"/>
    <w:pPr>
      <w:numPr>
        <w:numId w:val="0"/>
      </w:numPr>
      <w:ind w:left="1985" w:hanging="1985"/>
      <w:outlineLvl w:val="9"/>
    </w:pPr>
    <w:rPr>
      <w:sz w:val="20"/>
    </w:rPr>
  </w:style>
  <w:style w:type="paragraph" w:styleId="30">
    <w:name w:val="List 3"/>
    <w:basedOn w:val="20"/>
    <w:qFormat/>
    <w:rsid w:val="00E47AD4"/>
    <w:pPr>
      <w:ind w:left="1135"/>
    </w:pPr>
  </w:style>
  <w:style w:type="paragraph" w:styleId="20">
    <w:name w:val="List 2"/>
    <w:basedOn w:val="a3"/>
    <w:uiPriority w:val="99"/>
    <w:qFormat/>
    <w:rsid w:val="00E47AD4"/>
    <w:pPr>
      <w:ind w:left="851"/>
    </w:pPr>
  </w:style>
  <w:style w:type="paragraph" w:styleId="a3">
    <w:name w:val="List"/>
    <w:basedOn w:val="a"/>
    <w:rsid w:val="00E47AD4"/>
    <w:pPr>
      <w:ind w:left="568" w:hanging="284"/>
    </w:pPr>
  </w:style>
  <w:style w:type="paragraph" w:styleId="70">
    <w:name w:val="toc 7"/>
    <w:basedOn w:val="60"/>
    <w:next w:val="a"/>
    <w:rsid w:val="00E47AD4"/>
    <w:pPr>
      <w:ind w:left="2268" w:hanging="2268"/>
    </w:pPr>
  </w:style>
  <w:style w:type="paragraph" w:styleId="60">
    <w:name w:val="toc 6"/>
    <w:basedOn w:val="50"/>
    <w:next w:val="a"/>
    <w:qFormat/>
    <w:rsid w:val="00E47AD4"/>
    <w:pPr>
      <w:ind w:left="1985" w:hanging="1985"/>
    </w:pPr>
  </w:style>
  <w:style w:type="paragraph" w:styleId="50">
    <w:name w:val="toc 5"/>
    <w:basedOn w:val="40"/>
    <w:next w:val="a"/>
    <w:qFormat/>
    <w:rsid w:val="00E47AD4"/>
    <w:pPr>
      <w:ind w:left="1701" w:hanging="1701"/>
    </w:pPr>
  </w:style>
  <w:style w:type="paragraph" w:styleId="40">
    <w:name w:val="toc 4"/>
    <w:basedOn w:val="31"/>
    <w:next w:val="a"/>
    <w:rsid w:val="00E47AD4"/>
    <w:pPr>
      <w:ind w:left="1418" w:hanging="1418"/>
    </w:pPr>
  </w:style>
  <w:style w:type="paragraph" w:styleId="31">
    <w:name w:val="toc 3"/>
    <w:basedOn w:val="21"/>
    <w:next w:val="a"/>
    <w:rsid w:val="00E47AD4"/>
    <w:pPr>
      <w:ind w:left="1134" w:hanging="1134"/>
    </w:pPr>
  </w:style>
  <w:style w:type="paragraph" w:styleId="21">
    <w:name w:val="toc 2"/>
    <w:basedOn w:val="10"/>
    <w:next w:val="a"/>
    <w:qFormat/>
    <w:rsid w:val="00E47AD4"/>
    <w:pPr>
      <w:keepNext w:val="0"/>
      <w:spacing w:before="0"/>
      <w:ind w:left="851" w:hanging="851"/>
    </w:pPr>
    <w:rPr>
      <w:sz w:val="20"/>
    </w:rPr>
  </w:style>
  <w:style w:type="paragraph" w:styleId="10">
    <w:name w:val="toc 1"/>
    <w:next w:val="a"/>
    <w:qFormat/>
    <w:rsid w:val="00E47AD4"/>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E47AD4"/>
    <w:pPr>
      <w:ind w:left="851"/>
    </w:pPr>
  </w:style>
  <w:style w:type="paragraph" w:styleId="a4">
    <w:name w:val="List Number"/>
    <w:basedOn w:val="a3"/>
    <w:qFormat/>
    <w:rsid w:val="00E47AD4"/>
  </w:style>
  <w:style w:type="paragraph" w:styleId="41">
    <w:name w:val="List Bullet 4"/>
    <w:basedOn w:val="32"/>
    <w:qFormat/>
    <w:rsid w:val="00E47AD4"/>
    <w:pPr>
      <w:ind w:left="1418"/>
    </w:pPr>
  </w:style>
  <w:style w:type="paragraph" w:styleId="32">
    <w:name w:val="List Bullet 3"/>
    <w:basedOn w:val="23"/>
    <w:qFormat/>
    <w:rsid w:val="00E47AD4"/>
    <w:pPr>
      <w:ind w:left="1135"/>
    </w:pPr>
  </w:style>
  <w:style w:type="paragraph" w:styleId="23">
    <w:name w:val="List Bullet 2"/>
    <w:basedOn w:val="a5"/>
    <w:rsid w:val="00E47AD4"/>
    <w:pPr>
      <w:ind w:left="851"/>
    </w:pPr>
  </w:style>
  <w:style w:type="paragraph" w:styleId="a5">
    <w:name w:val="List Bullet"/>
    <w:basedOn w:val="a3"/>
    <w:qFormat/>
    <w:rsid w:val="00E47AD4"/>
  </w:style>
  <w:style w:type="paragraph" w:styleId="a6">
    <w:name w:val="caption"/>
    <w:aliases w:val="cap,cap Char,Caption Char,Caption Char1 Char,cap Char Char1,Caption Char Char1 Char,cap Char2 Char,cap1,cap2,cap11,Légende-figure,Légende-figure Char,Beschrifubg,Beschriftung Char,label,cap11 Char Char Char,captions,Beschriftung Char Char,Ca,C"/>
    <w:basedOn w:val="a"/>
    <w:next w:val="a"/>
    <w:link w:val="Char"/>
    <w:uiPriority w:val="35"/>
    <w:qFormat/>
    <w:rsid w:val="00E47AD4"/>
    <w:pPr>
      <w:spacing w:before="120" w:after="120"/>
    </w:pPr>
    <w:rPr>
      <w:b/>
    </w:rPr>
  </w:style>
  <w:style w:type="paragraph" w:styleId="a7">
    <w:name w:val="Document Map"/>
    <w:basedOn w:val="a"/>
    <w:semiHidden/>
    <w:qFormat/>
    <w:rsid w:val="00E47AD4"/>
    <w:pPr>
      <w:shd w:val="clear" w:color="auto" w:fill="000080"/>
    </w:pPr>
    <w:rPr>
      <w:rFonts w:ascii="Tahoma" w:hAnsi="Tahoma"/>
    </w:rPr>
  </w:style>
  <w:style w:type="paragraph" w:styleId="a8">
    <w:name w:val="annotation text"/>
    <w:basedOn w:val="a"/>
    <w:link w:val="Char0"/>
    <w:uiPriority w:val="99"/>
    <w:qFormat/>
    <w:rsid w:val="00E47AD4"/>
  </w:style>
  <w:style w:type="paragraph" w:styleId="a9">
    <w:name w:val="Body Text"/>
    <w:basedOn w:val="a"/>
    <w:link w:val="Char1"/>
    <w:qFormat/>
    <w:rsid w:val="00E47AD4"/>
  </w:style>
  <w:style w:type="paragraph" w:styleId="aa">
    <w:name w:val="Plain Text"/>
    <w:basedOn w:val="a"/>
    <w:link w:val="Char2"/>
    <w:uiPriority w:val="99"/>
    <w:qFormat/>
    <w:rsid w:val="00E47AD4"/>
    <w:rPr>
      <w:rFonts w:ascii="Courier New" w:hAnsi="Courier New"/>
      <w:lang w:val="nb-NO"/>
    </w:rPr>
  </w:style>
  <w:style w:type="paragraph" w:styleId="51">
    <w:name w:val="List Bullet 5"/>
    <w:basedOn w:val="41"/>
    <w:qFormat/>
    <w:rsid w:val="00E47AD4"/>
    <w:pPr>
      <w:ind w:left="1702"/>
    </w:pPr>
  </w:style>
  <w:style w:type="paragraph" w:styleId="80">
    <w:name w:val="toc 8"/>
    <w:basedOn w:val="10"/>
    <w:next w:val="a"/>
    <w:qFormat/>
    <w:rsid w:val="00E47AD4"/>
    <w:pPr>
      <w:spacing w:before="180"/>
      <w:ind w:left="2693" w:hanging="2693"/>
    </w:pPr>
    <w:rPr>
      <w:b/>
    </w:rPr>
  </w:style>
  <w:style w:type="paragraph" w:styleId="24">
    <w:name w:val="Body Text Indent 2"/>
    <w:basedOn w:val="a"/>
    <w:link w:val="2Char0"/>
    <w:qFormat/>
    <w:rsid w:val="00E47AD4"/>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rsid w:val="00E47AD4"/>
    <w:pPr>
      <w:overflowPunct w:val="0"/>
      <w:autoSpaceDE w:val="0"/>
      <w:autoSpaceDN w:val="0"/>
      <w:adjustRightInd w:val="0"/>
      <w:textAlignment w:val="baseline"/>
    </w:pPr>
    <w:rPr>
      <w:rFonts w:eastAsia="Yu Mincho"/>
    </w:rPr>
  </w:style>
  <w:style w:type="paragraph" w:styleId="ac">
    <w:name w:val="Balloon Text"/>
    <w:basedOn w:val="a"/>
    <w:link w:val="Char4"/>
    <w:qFormat/>
    <w:rsid w:val="00E47AD4"/>
    <w:pPr>
      <w:spacing w:after="0"/>
    </w:pPr>
    <w:rPr>
      <w:sz w:val="18"/>
      <w:szCs w:val="18"/>
    </w:rPr>
  </w:style>
  <w:style w:type="paragraph" w:styleId="ad">
    <w:name w:val="footer"/>
    <w:basedOn w:val="ae"/>
    <w:link w:val="Char5"/>
    <w:qFormat/>
    <w:rsid w:val="00E47AD4"/>
    <w:pPr>
      <w:jc w:val="center"/>
    </w:pPr>
    <w:rPr>
      <w:i/>
    </w:r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
    <w:link w:val="Char6"/>
    <w:rsid w:val="00E47AD4"/>
    <w:pPr>
      <w:widowControl w:val="0"/>
    </w:pPr>
    <w:rPr>
      <w:rFonts w:ascii="Arial" w:hAnsi="Arial"/>
      <w:b/>
      <w:sz w:val="18"/>
      <w:lang w:val="en-GB" w:eastAsia="sv-SE"/>
    </w:rPr>
  </w:style>
  <w:style w:type="paragraph" w:styleId="af">
    <w:name w:val="index heading"/>
    <w:basedOn w:val="a"/>
    <w:next w:val="a"/>
    <w:semiHidden/>
    <w:qFormat/>
    <w:rsid w:val="00E47AD4"/>
    <w:pPr>
      <w:pBdr>
        <w:top w:val="single" w:sz="12" w:space="0" w:color="auto"/>
      </w:pBdr>
      <w:spacing w:before="360" w:after="240"/>
    </w:pPr>
    <w:rPr>
      <w:b/>
      <w:i/>
      <w:sz w:val="26"/>
    </w:rPr>
  </w:style>
  <w:style w:type="paragraph" w:styleId="af0">
    <w:name w:val="footnote text"/>
    <w:basedOn w:val="a"/>
    <w:link w:val="Char7"/>
    <w:semiHidden/>
    <w:rsid w:val="00E47AD4"/>
    <w:pPr>
      <w:keepLines/>
      <w:spacing w:after="0"/>
      <w:ind w:left="454" w:hanging="454"/>
    </w:pPr>
    <w:rPr>
      <w:sz w:val="16"/>
    </w:rPr>
  </w:style>
  <w:style w:type="paragraph" w:styleId="52">
    <w:name w:val="List 5"/>
    <w:basedOn w:val="42"/>
    <w:qFormat/>
    <w:rsid w:val="00E47AD4"/>
    <w:pPr>
      <w:ind w:left="1702"/>
    </w:pPr>
  </w:style>
  <w:style w:type="paragraph" w:styleId="42">
    <w:name w:val="List 4"/>
    <w:basedOn w:val="30"/>
    <w:qFormat/>
    <w:rsid w:val="00E47AD4"/>
    <w:pPr>
      <w:ind w:left="1418"/>
    </w:pPr>
  </w:style>
  <w:style w:type="paragraph" w:styleId="90">
    <w:name w:val="toc 9"/>
    <w:basedOn w:val="80"/>
    <w:next w:val="a"/>
    <w:qFormat/>
    <w:rsid w:val="00E47AD4"/>
    <w:pPr>
      <w:ind w:left="1418" w:hanging="1418"/>
    </w:pPr>
  </w:style>
  <w:style w:type="paragraph" w:styleId="af1">
    <w:name w:val="Normal (Web)"/>
    <w:basedOn w:val="a"/>
    <w:uiPriority w:val="99"/>
    <w:qFormat/>
    <w:rsid w:val="00E47AD4"/>
    <w:pPr>
      <w:spacing w:before="100" w:beforeAutospacing="1" w:after="100" w:afterAutospacing="1"/>
    </w:pPr>
    <w:rPr>
      <w:rFonts w:eastAsia="Arial Unicode MS"/>
      <w:sz w:val="24"/>
      <w:szCs w:val="24"/>
    </w:rPr>
  </w:style>
  <w:style w:type="paragraph" w:styleId="11">
    <w:name w:val="index 1"/>
    <w:basedOn w:val="a"/>
    <w:next w:val="a"/>
    <w:semiHidden/>
    <w:rsid w:val="00E47AD4"/>
    <w:pPr>
      <w:keepLines/>
      <w:spacing w:after="0"/>
    </w:pPr>
  </w:style>
  <w:style w:type="paragraph" w:styleId="25">
    <w:name w:val="index 2"/>
    <w:basedOn w:val="11"/>
    <w:next w:val="a"/>
    <w:semiHidden/>
    <w:rsid w:val="00E47AD4"/>
    <w:pPr>
      <w:ind w:left="284"/>
    </w:pPr>
  </w:style>
  <w:style w:type="paragraph" w:styleId="af2">
    <w:name w:val="annotation subject"/>
    <w:basedOn w:val="a8"/>
    <w:next w:val="a8"/>
    <w:link w:val="Char10"/>
    <w:qFormat/>
    <w:rsid w:val="00E47AD4"/>
    <w:rPr>
      <w:b/>
      <w:bCs/>
    </w:rPr>
  </w:style>
  <w:style w:type="table" w:styleId="af3">
    <w:name w:val="Table Grid"/>
    <w:basedOn w:val="a1"/>
    <w:uiPriority w:val="39"/>
    <w:qFormat/>
    <w:rsid w:val="00E47AD4"/>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sid w:val="00E47AD4"/>
    <w:rPr>
      <w:vertAlign w:val="superscript"/>
    </w:rPr>
  </w:style>
  <w:style w:type="character" w:styleId="af5">
    <w:name w:val="FollowedHyperlink"/>
    <w:qFormat/>
    <w:rsid w:val="00E47AD4"/>
    <w:rPr>
      <w:color w:val="800080"/>
      <w:u w:val="single"/>
    </w:rPr>
  </w:style>
  <w:style w:type="character" w:styleId="af6">
    <w:name w:val="Emphasis"/>
    <w:qFormat/>
    <w:rsid w:val="00E47AD4"/>
    <w:rPr>
      <w:i/>
      <w:iCs/>
    </w:rPr>
  </w:style>
  <w:style w:type="character" w:styleId="af7">
    <w:name w:val="Hyperlink"/>
    <w:uiPriority w:val="99"/>
    <w:qFormat/>
    <w:rsid w:val="00E47AD4"/>
    <w:rPr>
      <w:color w:val="0000FF"/>
      <w:u w:val="single"/>
    </w:rPr>
  </w:style>
  <w:style w:type="character" w:styleId="af8">
    <w:name w:val="annotation reference"/>
    <w:uiPriority w:val="99"/>
    <w:semiHidden/>
    <w:qFormat/>
    <w:rsid w:val="00E47AD4"/>
    <w:rPr>
      <w:sz w:val="16"/>
    </w:rPr>
  </w:style>
  <w:style w:type="character" w:styleId="af9">
    <w:name w:val="footnote reference"/>
    <w:semiHidden/>
    <w:rsid w:val="00E47AD4"/>
    <w:rPr>
      <w:b/>
      <w:position w:val="6"/>
      <w:sz w:val="16"/>
    </w:rPr>
  </w:style>
  <w:style w:type="paragraph" w:customStyle="1" w:styleId="EQ">
    <w:name w:val="EQ"/>
    <w:basedOn w:val="a"/>
    <w:next w:val="a"/>
    <w:link w:val="EQChar"/>
    <w:rsid w:val="00E47AD4"/>
    <w:pPr>
      <w:keepLines/>
      <w:tabs>
        <w:tab w:val="center" w:pos="4536"/>
        <w:tab w:val="right" w:pos="9072"/>
      </w:tabs>
    </w:pPr>
  </w:style>
  <w:style w:type="character" w:customStyle="1" w:styleId="ZGSM">
    <w:name w:val="ZGSM"/>
    <w:qFormat/>
    <w:rsid w:val="00E47AD4"/>
  </w:style>
  <w:style w:type="paragraph" w:customStyle="1" w:styleId="ZD">
    <w:name w:val="ZD"/>
    <w:qFormat/>
    <w:rsid w:val="00E47AD4"/>
    <w:pPr>
      <w:framePr w:wrap="notBeside" w:vAnchor="page" w:hAnchor="margin" w:y="15764"/>
      <w:widowControl w:val="0"/>
    </w:pPr>
    <w:rPr>
      <w:rFonts w:ascii="Arial" w:hAnsi="Arial"/>
      <w:sz w:val="32"/>
      <w:lang w:val="en-GB" w:eastAsia="en-US"/>
    </w:rPr>
  </w:style>
  <w:style w:type="paragraph" w:customStyle="1" w:styleId="TT">
    <w:name w:val="TT"/>
    <w:basedOn w:val="1"/>
    <w:next w:val="a"/>
    <w:rsid w:val="00E47AD4"/>
    <w:pPr>
      <w:outlineLvl w:val="9"/>
    </w:pPr>
  </w:style>
  <w:style w:type="paragraph" w:customStyle="1" w:styleId="NF">
    <w:name w:val="NF"/>
    <w:basedOn w:val="NO"/>
    <w:rsid w:val="00E47AD4"/>
    <w:pPr>
      <w:keepNext/>
      <w:spacing w:after="0"/>
    </w:pPr>
    <w:rPr>
      <w:rFonts w:ascii="Arial" w:hAnsi="Arial"/>
      <w:sz w:val="18"/>
    </w:rPr>
  </w:style>
  <w:style w:type="paragraph" w:customStyle="1" w:styleId="NO">
    <w:name w:val="NO"/>
    <w:basedOn w:val="a"/>
    <w:link w:val="NOChar"/>
    <w:qFormat/>
    <w:rsid w:val="00E47AD4"/>
    <w:pPr>
      <w:keepLines/>
      <w:ind w:left="1135" w:hanging="851"/>
    </w:pPr>
    <w:rPr>
      <w:lang w:val="zh-CN"/>
    </w:rPr>
  </w:style>
  <w:style w:type="paragraph" w:customStyle="1" w:styleId="PL">
    <w:name w:val="PL"/>
    <w:link w:val="PLChar"/>
    <w:qFormat/>
    <w:rsid w:val="00E47A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E47AD4"/>
    <w:pPr>
      <w:jc w:val="right"/>
    </w:pPr>
  </w:style>
  <w:style w:type="paragraph" w:customStyle="1" w:styleId="TAL">
    <w:name w:val="TAL"/>
    <w:basedOn w:val="a"/>
    <w:link w:val="TALChar"/>
    <w:qFormat/>
    <w:rsid w:val="00E47AD4"/>
    <w:pPr>
      <w:keepNext/>
      <w:keepLines/>
      <w:spacing w:after="0"/>
    </w:pPr>
    <w:rPr>
      <w:rFonts w:ascii="Arial" w:hAnsi="Arial"/>
      <w:sz w:val="18"/>
      <w:lang w:val="zh-CN"/>
    </w:rPr>
  </w:style>
  <w:style w:type="paragraph" w:customStyle="1" w:styleId="TAH">
    <w:name w:val="TAH"/>
    <w:basedOn w:val="TAC"/>
    <w:link w:val="TAHCar"/>
    <w:qFormat/>
    <w:rsid w:val="00E47AD4"/>
    <w:rPr>
      <w:b/>
    </w:rPr>
  </w:style>
  <w:style w:type="paragraph" w:customStyle="1" w:styleId="TAC">
    <w:name w:val="TAC"/>
    <w:basedOn w:val="TAL"/>
    <w:link w:val="TACChar"/>
    <w:qFormat/>
    <w:rsid w:val="00E47AD4"/>
    <w:pPr>
      <w:jc w:val="center"/>
    </w:pPr>
  </w:style>
  <w:style w:type="paragraph" w:customStyle="1" w:styleId="LD">
    <w:name w:val="LD"/>
    <w:qFormat/>
    <w:rsid w:val="00E47AD4"/>
    <w:pPr>
      <w:keepNext/>
      <w:keepLines/>
      <w:spacing w:line="180" w:lineRule="exact"/>
    </w:pPr>
    <w:rPr>
      <w:rFonts w:ascii="Courier New" w:hAnsi="Courier New"/>
      <w:lang w:val="en-GB" w:eastAsia="en-US"/>
    </w:rPr>
  </w:style>
  <w:style w:type="paragraph" w:customStyle="1" w:styleId="EX">
    <w:name w:val="EX"/>
    <w:basedOn w:val="a"/>
    <w:rsid w:val="00E47AD4"/>
    <w:pPr>
      <w:keepLines/>
      <w:ind w:left="1702" w:hanging="1418"/>
    </w:pPr>
  </w:style>
  <w:style w:type="paragraph" w:customStyle="1" w:styleId="FP">
    <w:name w:val="FP"/>
    <w:basedOn w:val="a"/>
    <w:qFormat/>
    <w:rsid w:val="00E47AD4"/>
    <w:pPr>
      <w:spacing w:after="0"/>
    </w:pPr>
  </w:style>
  <w:style w:type="paragraph" w:customStyle="1" w:styleId="NW">
    <w:name w:val="NW"/>
    <w:basedOn w:val="NO"/>
    <w:rsid w:val="00E47AD4"/>
    <w:pPr>
      <w:spacing w:after="0"/>
    </w:pPr>
  </w:style>
  <w:style w:type="paragraph" w:customStyle="1" w:styleId="EW">
    <w:name w:val="EW"/>
    <w:basedOn w:val="EX"/>
    <w:qFormat/>
    <w:rsid w:val="00E47AD4"/>
    <w:pPr>
      <w:spacing w:after="0"/>
    </w:pPr>
  </w:style>
  <w:style w:type="paragraph" w:customStyle="1" w:styleId="B1">
    <w:name w:val="B1"/>
    <w:basedOn w:val="a3"/>
    <w:link w:val="B1Char"/>
    <w:qFormat/>
    <w:rsid w:val="00E47AD4"/>
  </w:style>
  <w:style w:type="paragraph" w:customStyle="1" w:styleId="EditorsNote">
    <w:name w:val="Editor's Note"/>
    <w:basedOn w:val="NO"/>
    <w:qFormat/>
    <w:rsid w:val="00E47AD4"/>
    <w:rPr>
      <w:color w:val="FF0000"/>
    </w:rPr>
  </w:style>
  <w:style w:type="paragraph" w:customStyle="1" w:styleId="TH">
    <w:name w:val="TH"/>
    <w:basedOn w:val="a"/>
    <w:link w:val="THChar"/>
    <w:qFormat/>
    <w:rsid w:val="00E47AD4"/>
    <w:pPr>
      <w:keepNext/>
      <w:keepLines/>
      <w:spacing w:before="60"/>
      <w:jc w:val="center"/>
    </w:pPr>
    <w:rPr>
      <w:rFonts w:ascii="Arial" w:hAnsi="Arial"/>
      <w:b/>
      <w:lang w:val="zh-CN"/>
    </w:rPr>
  </w:style>
  <w:style w:type="paragraph" w:customStyle="1" w:styleId="ZA">
    <w:name w:val="ZA"/>
    <w:rsid w:val="00E47AD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E47AD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E47AD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E47AD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E47AD4"/>
    <w:pPr>
      <w:ind w:left="851" w:hanging="851"/>
    </w:pPr>
  </w:style>
  <w:style w:type="paragraph" w:customStyle="1" w:styleId="ZH">
    <w:name w:val="ZH"/>
    <w:qFormat/>
    <w:rsid w:val="00E47AD4"/>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rsid w:val="00E47AD4"/>
    <w:pPr>
      <w:keepNext w:val="0"/>
      <w:spacing w:before="0" w:after="240"/>
    </w:pPr>
  </w:style>
  <w:style w:type="paragraph" w:customStyle="1" w:styleId="ZG">
    <w:name w:val="ZG"/>
    <w:qFormat/>
    <w:rsid w:val="00E47AD4"/>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rsid w:val="00E47AD4"/>
  </w:style>
  <w:style w:type="paragraph" w:customStyle="1" w:styleId="B3">
    <w:name w:val="B3"/>
    <w:basedOn w:val="30"/>
    <w:qFormat/>
    <w:rsid w:val="00E47AD4"/>
  </w:style>
  <w:style w:type="paragraph" w:customStyle="1" w:styleId="B4">
    <w:name w:val="B4"/>
    <w:basedOn w:val="42"/>
    <w:qFormat/>
    <w:rsid w:val="00E47AD4"/>
  </w:style>
  <w:style w:type="paragraph" w:customStyle="1" w:styleId="B5">
    <w:name w:val="B5"/>
    <w:basedOn w:val="52"/>
    <w:qFormat/>
    <w:rsid w:val="00E47AD4"/>
  </w:style>
  <w:style w:type="paragraph" w:customStyle="1" w:styleId="ZTD">
    <w:name w:val="ZTD"/>
    <w:basedOn w:val="ZB"/>
    <w:qFormat/>
    <w:rsid w:val="00E47AD4"/>
    <w:pPr>
      <w:framePr w:hRule="auto" w:wrap="notBeside" w:y="852"/>
    </w:pPr>
    <w:rPr>
      <w:i w:val="0"/>
      <w:sz w:val="40"/>
    </w:rPr>
  </w:style>
  <w:style w:type="paragraph" w:customStyle="1" w:styleId="ZV">
    <w:name w:val="ZV"/>
    <w:basedOn w:val="ZU"/>
    <w:qFormat/>
    <w:rsid w:val="00E47AD4"/>
    <w:pPr>
      <w:framePr w:wrap="notBeside" w:y="16161"/>
    </w:pPr>
  </w:style>
  <w:style w:type="paragraph" w:customStyle="1" w:styleId="INDENT1">
    <w:name w:val="INDENT1"/>
    <w:basedOn w:val="a"/>
    <w:qFormat/>
    <w:rsid w:val="00E47AD4"/>
    <w:pPr>
      <w:ind w:left="851"/>
    </w:pPr>
  </w:style>
  <w:style w:type="paragraph" w:customStyle="1" w:styleId="INDENT2">
    <w:name w:val="INDENT2"/>
    <w:basedOn w:val="a"/>
    <w:qFormat/>
    <w:rsid w:val="00E47AD4"/>
    <w:pPr>
      <w:ind w:left="1135" w:hanging="284"/>
    </w:pPr>
  </w:style>
  <w:style w:type="paragraph" w:customStyle="1" w:styleId="INDENT3">
    <w:name w:val="INDENT3"/>
    <w:basedOn w:val="a"/>
    <w:qFormat/>
    <w:rsid w:val="00E47AD4"/>
    <w:pPr>
      <w:ind w:left="1701" w:hanging="567"/>
    </w:pPr>
  </w:style>
  <w:style w:type="paragraph" w:customStyle="1" w:styleId="FigureTitle">
    <w:name w:val="Figure_Title"/>
    <w:basedOn w:val="a"/>
    <w:next w:val="a"/>
    <w:qFormat/>
    <w:rsid w:val="00E47AD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E47AD4"/>
    <w:pPr>
      <w:keepNext/>
      <w:keepLines/>
    </w:pPr>
    <w:rPr>
      <w:b/>
    </w:rPr>
  </w:style>
  <w:style w:type="paragraph" w:customStyle="1" w:styleId="enumlev2">
    <w:name w:val="enumlev2"/>
    <w:basedOn w:val="a"/>
    <w:qFormat/>
    <w:rsid w:val="00E47AD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E47AD4"/>
    <w:pPr>
      <w:keepNext/>
      <w:keepLines/>
      <w:spacing w:before="240"/>
      <w:ind w:left="1418"/>
    </w:pPr>
    <w:rPr>
      <w:rFonts w:ascii="Arial" w:hAnsi="Arial"/>
      <w:b/>
      <w:sz w:val="36"/>
      <w:lang w:val="en-US"/>
    </w:rPr>
  </w:style>
  <w:style w:type="paragraph" w:customStyle="1" w:styleId="TAJ">
    <w:name w:val="TAJ"/>
    <w:basedOn w:val="TH"/>
    <w:qFormat/>
    <w:rsid w:val="00E47AD4"/>
  </w:style>
  <w:style w:type="paragraph" w:customStyle="1" w:styleId="Guidance">
    <w:name w:val="Guidance"/>
    <w:basedOn w:val="a"/>
    <w:link w:val="GuidanceChar"/>
    <w:qFormat/>
    <w:rsid w:val="00E47AD4"/>
    <w:rPr>
      <w:i/>
      <w:color w:val="0000FF"/>
      <w:lang w:val="zh-CN"/>
    </w:rPr>
  </w:style>
  <w:style w:type="character" w:customStyle="1" w:styleId="TALChar">
    <w:name w:val="TAL Char"/>
    <w:link w:val="TAL"/>
    <w:qFormat/>
    <w:rsid w:val="00E47AD4"/>
    <w:rPr>
      <w:rFonts w:ascii="Arial" w:hAnsi="Arial"/>
      <w:sz w:val="18"/>
      <w:lang w:eastAsia="en-US"/>
    </w:rPr>
  </w:style>
  <w:style w:type="character" w:customStyle="1" w:styleId="THChar">
    <w:name w:val="TH Char"/>
    <w:link w:val="TH"/>
    <w:qFormat/>
    <w:rsid w:val="00E47AD4"/>
    <w:rPr>
      <w:rFonts w:ascii="Arial" w:hAnsi="Arial"/>
      <w:b/>
      <w:lang w:eastAsia="en-US"/>
    </w:rPr>
  </w:style>
  <w:style w:type="character" w:customStyle="1" w:styleId="TAHCar">
    <w:name w:val="TAH Car"/>
    <w:link w:val="TAH"/>
    <w:qFormat/>
    <w:rsid w:val="00E47AD4"/>
    <w:rPr>
      <w:rFonts w:ascii="Arial" w:hAnsi="Arial"/>
      <w:b/>
      <w:sz w:val="18"/>
      <w:lang w:eastAsia="en-US"/>
    </w:rPr>
  </w:style>
  <w:style w:type="character" w:customStyle="1" w:styleId="NOChar">
    <w:name w:val="NO Char"/>
    <w:link w:val="NO"/>
    <w:qFormat/>
    <w:rsid w:val="00E47AD4"/>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sid w:val="00E47AD4"/>
    <w:rPr>
      <w:rFonts w:ascii="Arial" w:hAnsi="Arial"/>
      <w:sz w:val="28"/>
      <w:szCs w:val="18"/>
      <w:lang w:val="sv-SE"/>
    </w:rPr>
  </w:style>
  <w:style w:type="character" w:customStyle="1" w:styleId="GuidanceChar">
    <w:name w:val="Guidance Char"/>
    <w:link w:val="Guidance"/>
    <w:qFormat/>
    <w:rsid w:val="00E47AD4"/>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E47AD4"/>
    <w:rPr>
      <w:rFonts w:ascii="Arial" w:hAnsi="Arial"/>
      <w:sz w:val="36"/>
      <w:lang w:val="sv-SE" w:eastAsia="en-US"/>
    </w:rPr>
  </w:style>
  <w:style w:type="character" w:customStyle="1" w:styleId="Char6">
    <w:name w:val="页眉 Char"/>
    <w:aliases w:val="header odd Char,header odd1 Char,header odd2 Char,header odd3 Char,header odd4 Char,header odd5 Char,header odd6 Char,header1 Char,header2 Char,header3 Char,header odd11 Char,header odd21 Char,header odd7 Char,header4 Char,header odd8 Char"/>
    <w:link w:val="ae"/>
    <w:rsid w:val="00E47AD4"/>
    <w:rPr>
      <w:rFonts w:ascii="Arial" w:hAnsi="Arial"/>
      <w:b/>
      <w:sz w:val="18"/>
      <w:lang w:val="en-GB" w:bidi="ar-SA"/>
    </w:rPr>
  </w:style>
  <w:style w:type="character" w:customStyle="1" w:styleId="Char0">
    <w:name w:val="批注文字 Char"/>
    <w:link w:val="a8"/>
    <w:uiPriority w:val="99"/>
    <w:qFormat/>
    <w:rsid w:val="00E47AD4"/>
    <w:rPr>
      <w:lang w:val="en-GB" w:eastAsia="en-US"/>
    </w:rPr>
  </w:style>
  <w:style w:type="character" w:customStyle="1" w:styleId="Char8">
    <w:name w:val="批注主题 Char"/>
    <w:basedOn w:val="Char0"/>
    <w:qFormat/>
    <w:rsid w:val="00E47AD4"/>
    <w:rPr>
      <w:lang w:val="en-GB" w:eastAsia="en-US"/>
    </w:rPr>
  </w:style>
  <w:style w:type="paragraph" w:customStyle="1" w:styleId="12">
    <w:name w:val="修订1"/>
    <w:hidden/>
    <w:uiPriority w:val="99"/>
    <w:semiHidden/>
    <w:qFormat/>
    <w:rsid w:val="00E47AD4"/>
    <w:rPr>
      <w:lang w:val="en-GB" w:eastAsia="en-US"/>
    </w:rPr>
  </w:style>
  <w:style w:type="character" w:customStyle="1" w:styleId="Char4">
    <w:name w:val="批注框文本 Char"/>
    <w:link w:val="ac"/>
    <w:qFormat/>
    <w:rsid w:val="00E47AD4"/>
    <w:rPr>
      <w:sz w:val="18"/>
      <w:szCs w:val="18"/>
      <w:lang w:val="en-GB" w:eastAsia="en-US"/>
    </w:rPr>
  </w:style>
  <w:style w:type="character" w:customStyle="1" w:styleId="TACChar">
    <w:name w:val="TAC Char"/>
    <w:link w:val="TAC"/>
    <w:qFormat/>
    <w:rsid w:val="00E47AD4"/>
    <w:rPr>
      <w:rFonts w:ascii="Arial" w:hAnsi="Arial"/>
      <w:sz w:val="18"/>
      <w:lang w:val="zh-CN"/>
    </w:rPr>
  </w:style>
  <w:style w:type="paragraph" w:customStyle="1" w:styleId="210">
    <w:name w:val="中等深浅网格 21"/>
    <w:uiPriority w:val="1"/>
    <w:qFormat/>
    <w:rsid w:val="00E47AD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E47AD4"/>
    <w:rPr>
      <w:rFonts w:ascii="Arial" w:hAnsi="Arial"/>
      <w:sz w:val="18"/>
      <w:lang w:val="zh-CN"/>
    </w:rPr>
  </w:style>
  <w:style w:type="paragraph" w:customStyle="1" w:styleId="Heading3Underrubrik2H3">
    <w:name w:val="Heading 3.Underrubrik2.H3"/>
    <w:basedOn w:val="a"/>
    <w:next w:val="a"/>
    <w:qFormat/>
    <w:rsid w:val="00E47AD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E47AD4"/>
    <w:rPr>
      <w:rFonts w:ascii="Arial" w:hAnsi="Arial" w:cs="Arial"/>
      <w:sz w:val="18"/>
      <w:szCs w:val="18"/>
      <w:lang w:val="en-GB"/>
    </w:rPr>
  </w:style>
  <w:style w:type="paragraph" w:customStyle="1" w:styleId="CRCoverPage">
    <w:name w:val="CR Cover Page"/>
    <w:link w:val="CRCoverPageChar"/>
    <w:qFormat/>
    <w:rsid w:val="00E47AD4"/>
    <w:pPr>
      <w:spacing w:after="120"/>
    </w:pPr>
    <w:rPr>
      <w:rFonts w:ascii="Arial" w:hAnsi="Arial"/>
      <w:lang w:val="en-GB" w:eastAsia="en-US"/>
    </w:rPr>
  </w:style>
  <w:style w:type="character" w:customStyle="1" w:styleId="8Char">
    <w:name w:val="标题 8 Char"/>
    <w:link w:val="8"/>
    <w:qFormat/>
    <w:rsid w:val="00E47AD4"/>
    <w:rPr>
      <w:rFonts w:ascii="Arial" w:hAnsi="Arial"/>
      <w:sz w:val="36"/>
      <w:lang w:val="sv-SE" w:eastAsia="en-US"/>
    </w:rPr>
  </w:style>
  <w:style w:type="character" w:customStyle="1" w:styleId="CRCoverPageChar">
    <w:name w:val="CR Cover Page Char"/>
    <w:link w:val="CRCoverPage"/>
    <w:qFormat/>
    <w:rsid w:val="00E47AD4"/>
    <w:rPr>
      <w:rFonts w:ascii="Arial" w:hAnsi="Arial"/>
      <w:lang w:val="en-GB"/>
    </w:rPr>
  </w:style>
  <w:style w:type="character" w:customStyle="1" w:styleId="B1Char">
    <w:name w:val="B1 Char"/>
    <w:link w:val="B1"/>
    <w:qFormat/>
    <w:rsid w:val="00E47AD4"/>
    <w:rPr>
      <w:lang w:val="en-GB"/>
    </w:rPr>
  </w:style>
  <w:style w:type="character" w:customStyle="1" w:styleId="Char">
    <w:name w:val="题注 Char"/>
    <w:aliases w:val="cap Char1,cap Char Char,Caption Char Char,Caption Char1 Char Char,cap Char Char1 Char,Caption Char Char1 Char Char,cap Char2 Char Char,cap1 Char,cap2 Char,cap11 Char,Légende-figure Char1,Légende-figure Char Char,Beschrifubg Char,label Char"/>
    <w:link w:val="a6"/>
    <w:uiPriority w:val="35"/>
    <w:qFormat/>
    <w:rsid w:val="00E47AD4"/>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E47AD4"/>
    <w:rPr>
      <w:rFonts w:ascii="Arial" w:hAnsi="Arial"/>
      <w:sz w:val="28"/>
      <w:szCs w:val="18"/>
      <w:lang w:val="sv-SE"/>
    </w:rPr>
  </w:style>
  <w:style w:type="character" w:customStyle="1" w:styleId="Char1">
    <w:name w:val="正文文本 Char"/>
    <w:link w:val="a9"/>
    <w:qFormat/>
    <w:rsid w:val="00E47AD4"/>
    <w:rPr>
      <w:lang w:val="en-GB"/>
    </w:rPr>
  </w:style>
  <w:style w:type="paragraph" w:customStyle="1" w:styleId="3GPPNormalText">
    <w:name w:val="3GPP Normal Text"/>
    <w:basedOn w:val="a9"/>
    <w:link w:val="3GPPNormalTextChar"/>
    <w:qFormat/>
    <w:rsid w:val="00E47AD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E47AD4"/>
    <w:rPr>
      <w:rFonts w:eastAsia="MS Mincho"/>
      <w:sz w:val="22"/>
      <w:szCs w:val="24"/>
      <w:lang w:val="zh-CN" w:eastAsia="zh-CN"/>
    </w:rPr>
  </w:style>
  <w:style w:type="character" w:customStyle="1" w:styleId="CaptionChar1">
    <w:name w:val="Caption Char1"/>
    <w:qFormat/>
    <w:rsid w:val="00E47AD4"/>
    <w:rPr>
      <w:rFonts w:eastAsia="Times New Roman"/>
      <w:b/>
      <w:lang w:val="en-GB" w:eastAsia="en-US"/>
    </w:rPr>
  </w:style>
  <w:style w:type="character" w:customStyle="1" w:styleId="Char2">
    <w:name w:val="纯文本 Char"/>
    <w:link w:val="aa"/>
    <w:uiPriority w:val="99"/>
    <w:qFormat/>
    <w:rsid w:val="00E47AD4"/>
    <w:rPr>
      <w:rFonts w:ascii="Courier New" w:hAnsi="Courier New"/>
      <w:lang w:val="nb-NO" w:eastAsia="en-US"/>
    </w:rPr>
  </w:style>
  <w:style w:type="paragraph" w:styleId="afa">
    <w:name w:val="No Spacing"/>
    <w:uiPriority w:val="1"/>
    <w:qFormat/>
    <w:rsid w:val="00E47AD4"/>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sid w:val="00E47AD4"/>
    <w:rPr>
      <w:b/>
      <w:bCs/>
      <w:lang w:val="en-GB" w:eastAsia="en-US"/>
    </w:rPr>
  </w:style>
  <w:style w:type="character" w:customStyle="1" w:styleId="13">
    <w:name w:val="不明显参考1"/>
    <w:uiPriority w:val="31"/>
    <w:qFormat/>
    <w:rsid w:val="00E47AD4"/>
    <w:rPr>
      <w:smallCaps/>
      <w:color w:val="C0504D"/>
      <w:u w:val="single"/>
    </w:rPr>
  </w:style>
  <w:style w:type="paragraph" w:customStyle="1" w:styleId="afb">
    <w:name w:val="样式 页眉"/>
    <w:basedOn w:val="ae"/>
    <w:link w:val="Char9"/>
    <w:qFormat/>
    <w:rsid w:val="00E47AD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sid w:val="00E47AD4"/>
    <w:rPr>
      <w:rFonts w:ascii="Arial" w:eastAsia="Arial" w:hAnsi="Arial"/>
      <w:b/>
      <w:bCs/>
      <w:sz w:val="22"/>
      <w:lang w:val="en-GB" w:eastAsia="en-US"/>
    </w:rPr>
  </w:style>
  <w:style w:type="character" w:customStyle="1" w:styleId="Char5">
    <w:name w:val="页脚 Char"/>
    <w:link w:val="ad"/>
    <w:uiPriority w:val="99"/>
    <w:qFormat/>
    <w:rsid w:val="00E47AD4"/>
    <w:rPr>
      <w:rFonts w:ascii="Arial" w:hAnsi="Arial"/>
      <w:b/>
      <w:i/>
      <w:sz w:val="18"/>
      <w:lang w:val="en-GB"/>
    </w:rPr>
  </w:style>
  <w:style w:type="paragraph" w:customStyle="1" w:styleId="MediumGrid21">
    <w:name w:val="Medium Grid 21"/>
    <w:uiPriority w:val="1"/>
    <w:qFormat/>
    <w:rsid w:val="00E47AD4"/>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E47AD4"/>
    <w:rPr>
      <w:rFonts w:ascii="Arial" w:hAnsi="Arial"/>
      <w:sz w:val="24"/>
      <w:szCs w:val="18"/>
      <w:lang w:val="sv-SE"/>
    </w:rPr>
  </w:style>
  <w:style w:type="character" w:customStyle="1" w:styleId="5Char">
    <w:name w:val="标题 5 Char"/>
    <w:basedOn w:val="a0"/>
    <w:link w:val="5"/>
    <w:qFormat/>
    <w:rsid w:val="00E47AD4"/>
    <w:rPr>
      <w:rFonts w:ascii="Arial" w:hAnsi="Arial"/>
      <w:sz w:val="22"/>
      <w:szCs w:val="18"/>
      <w:lang w:val="sv-SE"/>
    </w:rPr>
  </w:style>
  <w:style w:type="character" w:customStyle="1" w:styleId="6Char">
    <w:name w:val="标题 6 Char"/>
    <w:basedOn w:val="a0"/>
    <w:link w:val="6"/>
    <w:qFormat/>
    <w:rsid w:val="00E47AD4"/>
    <w:rPr>
      <w:rFonts w:ascii="Arial" w:hAnsi="Arial"/>
      <w:szCs w:val="18"/>
      <w:lang w:val="sv-SE"/>
    </w:rPr>
  </w:style>
  <w:style w:type="character" w:customStyle="1" w:styleId="7Char">
    <w:name w:val="标题 7 Char"/>
    <w:basedOn w:val="a0"/>
    <w:link w:val="7"/>
    <w:qFormat/>
    <w:rsid w:val="00E47AD4"/>
    <w:rPr>
      <w:rFonts w:ascii="Arial" w:hAnsi="Arial"/>
      <w:szCs w:val="18"/>
      <w:lang w:val="sv-SE"/>
    </w:rPr>
  </w:style>
  <w:style w:type="character" w:customStyle="1" w:styleId="9Char">
    <w:name w:val="标题 9 Char"/>
    <w:basedOn w:val="a0"/>
    <w:link w:val="9"/>
    <w:qFormat/>
    <w:rsid w:val="00E47AD4"/>
    <w:rPr>
      <w:rFonts w:ascii="Arial" w:hAnsi="Arial"/>
      <w:sz w:val="36"/>
      <w:lang w:val="sv-SE" w:eastAsia="en-US"/>
    </w:rPr>
  </w:style>
  <w:style w:type="paragraph" w:customStyle="1" w:styleId="Heading">
    <w:name w:val="Heading"/>
    <w:basedOn w:val="a"/>
    <w:qFormat/>
    <w:rsid w:val="00E47AD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E47AD4"/>
    <w:rPr>
      <w:rFonts w:ascii="Arial" w:eastAsia="Yu Mincho" w:hAnsi="Arial"/>
      <w:sz w:val="22"/>
      <w:lang w:val="en-GB" w:eastAsia="en-US"/>
    </w:rPr>
  </w:style>
  <w:style w:type="paragraph" w:customStyle="1" w:styleId="HE">
    <w:name w:val="HE"/>
    <w:basedOn w:val="a"/>
    <w:qFormat/>
    <w:rsid w:val="00E47AD4"/>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sid w:val="00E47AD4"/>
    <w:rPr>
      <w:rFonts w:eastAsia="Yu Mincho"/>
      <w:lang w:val="en-GB" w:eastAsia="en-US"/>
    </w:rPr>
  </w:style>
  <w:style w:type="character" w:customStyle="1" w:styleId="Char7">
    <w:name w:val="脚注文本 Char"/>
    <w:basedOn w:val="a0"/>
    <w:link w:val="af0"/>
    <w:semiHidden/>
    <w:qFormat/>
    <w:rsid w:val="00E47AD4"/>
    <w:rPr>
      <w:sz w:val="16"/>
      <w:lang w:val="en-GB" w:eastAsia="en-US"/>
    </w:rPr>
  </w:style>
  <w:style w:type="paragraph" w:customStyle="1" w:styleId="tah0">
    <w:name w:val="tah"/>
    <w:basedOn w:val="a"/>
    <w:qFormat/>
    <w:rsid w:val="00E47AD4"/>
    <w:pPr>
      <w:spacing w:before="100" w:beforeAutospacing="1" w:after="100" w:afterAutospacing="1"/>
    </w:pPr>
    <w:rPr>
      <w:rFonts w:eastAsia="Calibri"/>
      <w:sz w:val="24"/>
      <w:szCs w:val="24"/>
      <w:lang w:val="en-US"/>
    </w:rPr>
  </w:style>
  <w:style w:type="paragraph" w:customStyle="1" w:styleId="tal0">
    <w:name w:val="tal"/>
    <w:basedOn w:val="a"/>
    <w:qFormat/>
    <w:rsid w:val="00E47AD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E47AD4"/>
    <w:rPr>
      <w:color w:val="808080"/>
      <w:shd w:val="clear" w:color="auto" w:fill="E6E6E6"/>
    </w:rPr>
  </w:style>
  <w:style w:type="character" w:customStyle="1" w:styleId="H6Char">
    <w:name w:val="H6 Char"/>
    <w:link w:val="H6"/>
    <w:qFormat/>
    <w:rsid w:val="00E47AD4"/>
    <w:rPr>
      <w:rFonts w:ascii="Arial" w:hAnsi="Arial"/>
      <w:lang w:eastAsia="en-US"/>
    </w:rPr>
  </w:style>
  <w:style w:type="paragraph" w:styleId="afc">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列,列表段落11"/>
    <w:basedOn w:val="a"/>
    <w:link w:val="Chara"/>
    <w:uiPriority w:val="34"/>
    <w:qFormat/>
    <w:rsid w:val="00E47AD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E47AD4"/>
    <w:rPr>
      <w:lang w:val="en-GB" w:eastAsia="en-US"/>
    </w:rPr>
  </w:style>
  <w:style w:type="character" w:customStyle="1" w:styleId="PLChar">
    <w:name w:val="PL Char"/>
    <w:link w:val="PL"/>
    <w:qFormat/>
    <w:rsid w:val="00E47AD4"/>
    <w:rPr>
      <w:rFonts w:ascii="Courier New" w:hAnsi="Courier New"/>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列 Char"/>
    <w:link w:val="afc"/>
    <w:uiPriority w:val="34"/>
    <w:qFormat/>
    <w:locked/>
    <w:rsid w:val="00E47AD4"/>
    <w:rPr>
      <w:rFonts w:eastAsia="MS Mincho"/>
      <w:lang w:val="en-GB" w:eastAsia="en-US"/>
    </w:rPr>
  </w:style>
  <w:style w:type="character" w:customStyle="1" w:styleId="TFChar">
    <w:name w:val="TF Char"/>
    <w:link w:val="TF"/>
    <w:qFormat/>
    <w:rsid w:val="00E47AD4"/>
    <w:rPr>
      <w:rFonts w:ascii="Arial" w:hAnsi="Arial"/>
      <w:b/>
      <w:lang w:val="zh-CN" w:eastAsia="en-US"/>
    </w:rPr>
  </w:style>
  <w:style w:type="paragraph" w:customStyle="1" w:styleId="done">
    <w:name w:val="done"/>
    <w:basedOn w:val="a"/>
    <w:qFormat/>
    <w:rsid w:val="00E47AD4"/>
    <w:pPr>
      <w:keepNext/>
      <w:keepLines/>
      <w:widowControl w:val="0"/>
      <w:numPr>
        <w:numId w:val="2"/>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character" w:customStyle="1" w:styleId="Char20">
    <w:name w:val="列出段落 Char2"/>
    <w:uiPriority w:val="34"/>
    <w:qFormat/>
    <w:rsid w:val="00E47AD4"/>
    <w:rPr>
      <w:rFonts w:eastAsia="宋体"/>
      <w:lang w:val="en-GB" w:eastAsia="en-US"/>
    </w:rPr>
  </w:style>
  <w:style w:type="paragraph" w:customStyle="1" w:styleId="14">
    <w:name w:val="목록 단락1"/>
    <w:basedOn w:val="a"/>
    <w:uiPriority w:val="34"/>
    <w:qFormat/>
    <w:rsid w:val="00E47AD4"/>
    <w:pPr>
      <w:spacing w:after="160" w:line="259" w:lineRule="auto"/>
      <w:ind w:leftChars="400" w:left="840"/>
    </w:pPr>
    <w:rPr>
      <w:rFonts w:ascii="MS Gothic" w:eastAsia="MS Gothic" w:hAnsi="MS Gothic"/>
      <w:lang w:val="en-US" w:eastAsia="ko-KR"/>
    </w:rPr>
  </w:style>
  <w:style w:type="paragraph" w:styleId="afd">
    <w:name w:val="Revision"/>
    <w:hidden/>
    <w:uiPriority w:val="99"/>
    <w:unhideWhenUsed/>
    <w:rsid w:val="006E101B"/>
    <w:rPr>
      <w:lang w:val="en-GB" w:eastAsia="en-US"/>
    </w:rPr>
  </w:style>
  <w:style w:type="character" w:customStyle="1" w:styleId="Char11">
    <w:name w:val="页眉 Char1"/>
    <w:aliases w:val="header odd Char1,header odd1 Char1,header odd2 Char1,header odd3 Char1,header odd4 Char1,header odd5 Char1,header odd6 Char1,header Char1,header1 Char1,header2 Char1,header3 Char1,header odd11 Char1,header odd21 Char1,header odd7 Char1,h Char1"/>
    <w:semiHidden/>
    <w:locked/>
    <w:rsid w:val="00323E4C"/>
    <w:rPr>
      <w:rFonts w:ascii="Arial" w:eastAsia="Times New Roman" w:hAnsi="Arial" w:cs="Arial"/>
      <w:b/>
      <w:noProof/>
      <w:sz w:val="18"/>
      <w:lang w:val="en-GB" w:eastAsia="en-US"/>
    </w:rPr>
  </w:style>
  <w:style w:type="paragraph" w:customStyle="1" w:styleId="Agreement">
    <w:name w:val="Agreement"/>
    <w:basedOn w:val="a"/>
    <w:next w:val="a"/>
    <w:uiPriority w:val="99"/>
    <w:qFormat/>
    <w:rsid w:val="00B07865"/>
    <w:pPr>
      <w:numPr>
        <w:numId w:val="24"/>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5" w:qFormat="1"/>
    <w:lsdException w:name="toc 6" w:qFormat="1"/>
    <w:lsdException w:name="toc 8" w:qFormat="1"/>
    <w:lsdException w:name="toc 9" w:qFormat="1"/>
    <w:lsdException w:name="annotation text" w:uiPriority="99" w:qFormat="1"/>
    <w:lsdException w:name="footer" w:qFormat="1"/>
    <w:lsdException w:name="index heading" w:qFormat="1"/>
    <w:lsdException w:name="caption" w:uiPriority="35" w:qFormat="1"/>
    <w:lsdException w:name="annotation reference" w:uiPriority="99" w:qFormat="1"/>
    <w:lsdException w:name="endnote reference" w:qFormat="1"/>
    <w:lsdException w:name="endnote text" w:qFormat="1"/>
    <w:lsdException w:name="List" w:semiHidden="0" w:unhideWhenUsed="0"/>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semiHidden="0" w:unhideWhenUsed="0" w:qFormat="1"/>
    <w:lsdException w:name="Table Grid" w:semiHidden="0" w:uiPriority="3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D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E47AD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E47AD4"/>
    <w:pPr>
      <w:numPr>
        <w:ilvl w:val="1"/>
      </w:numPr>
      <w:pBdr>
        <w:top w:val="none" w:sz="0" w:space="0" w:color="auto"/>
      </w:pBdr>
      <w:adjustRightInd w:val="0"/>
      <w:spacing w:before="180"/>
      <w:ind w:left="0" w:firstLine="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E47AD4"/>
    <w:pPr>
      <w:numPr>
        <w:ilvl w:val="2"/>
      </w:numPr>
      <w:spacing w:before="120"/>
      <w:outlineLvl w:val="2"/>
    </w:pPr>
  </w:style>
  <w:style w:type="paragraph" w:styleId="4">
    <w:name w:val="heading 4"/>
    <w:basedOn w:val="3"/>
    <w:next w:val="a"/>
    <w:link w:val="4Char"/>
    <w:qFormat/>
    <w:rsid w:val="00E47AD4"/>
    <w:pPr>
      <w:numPr>
        <w:ilvl w:val="3"/>
      </w:numPr>
      <w:outlineLvl w:val="3"/>
    </w:pPr>
    <w:rPr>
      <w:sz w:val="24"/>
    </w:rPr>
  </w:style>
  <w:style w:type="paragraph" w:styleId="5">
    <w:name w:val="heading 5"/>
    <w:basedOn w:val="4"/>
    <w:next w:val="a"/>
    <w:link w:val="5Char"/>
    <w:qFormat/>
    <w:rsid w:val="00E47AD4"/>
    <w:pPr>
      <w:numPr>
        <w:ilvl w:val="4"/>
      </w:numPr>
      <w:outlineLvl w:val="4"/>
    </w:pPr>
    <w:rPr>
      <w:sz w:val="22"/>
    </w:rPr>
  </w:style>
  <w:style w:type="paragraph" w:styleId="6">
    <w:name w:val="heading 6"/>
    <w:basedOn w:val="H6"/>
    <w:next w:val="a"/>
    <w:link w:val="6Char"/>
    <w:qFormat/>
    <w:rsid w:val="00E47AD4"/>
    <w:pPr>
      <w:numPr>
        <w:ilvl w:val="5"/>
        <w:numId w:val="1"/>
      </w:numPr>
      <w:outlineLvl w:val="5"/>
    </w:pPr>
  </w:style>
  <w:style w:type="paragraph" w:styleId="7">
    <w:name w:val="heading 7"/>
    <w:basedOn w:val="H6"/>
    <w:next w:val="a"/>
    <w:link w:val="7Char"/>
    <w:qFormat/>
    <w:rsid w:val="00E47AD4"/>
    <w:pPr>
      <w:numPr>
        <w:ilvl w:val="6"/>
        <w:numId w:val="1"/>
      </w:numPr>
      <w:outlineLvl w:val="6"/>
    </w:pPr>
  </w:style>
  <w:style w:type="paragraph" w:styleId="8">
    <w:name w:val="heading 8"/>
    <w:basedOn w:val="1"/>
    <w:next w:val="a"/>
    <w:link w:val="8Char"/>
    <w:qFormat/>
    <w:rsid w:val="00E47AD4"/>
    <w:pPr>
      <w:numPr>
        <w:ilvl w:val="7"/>
      </w:numPr>
      <w:outlineLvl w:val="7"/>
    </w:pPr>
  </w:style>
  <w:style w:type="paragraph" w:styleId="9">
    <w:name w:val="heading 9"/>
    <w:basedOn w:val="8"/>
    <w:next w:val="a"/>
    <w:link w:val="9Char"/>
    <w:qFormat/>
    <w:rsid w:val="00E47AD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E47AD4"/>
    <w:pPr>
      <w:numPr>
        <w:numId w:val="0"/>
      </w:numPr>
      <w:ind w:left="1985" w:hanging="1985"/>
      <w:outlineLvl w:val="9"/>
    </w:pPr>
    <w:rPr>
      <w:sz w:val="20"/>
    </w:rPr>
  </w:style>
  <w:style w:type="paragraph" w:styleId="30">
    <w:name w:val="List 3"/>
    <w:basedOn w:val="20"/>
    <w:qFormat/>
    <w:rsid w:val="00E47AD4"/>
    <w:pPr>
      <w:ind w:left="1135"/>
    </w:pPr>
  </w:style>
  <w:style w:type="paragraph" w:styleId="20">
    <w:name w:val="List 2"/>
    <w:basedOn w:val="a3"/>
    <w:uiPriority w:val="99"/>
    <w:qFormat/>
    <w:rsid w:val="00E47AD4"/>
    <w:pPr>
      <w:ind w:left="851"/>
    </w:pPr>
  </w:style>
  <w:style w:type="paragraph" w:styleId="a3">
    <w:name w:val="List"/>
    <w:basedOn w:val="a"/>
    <w:rsid w:val="00E47AD4"/>
    <w:pPr>
      <w:ind w:left="568" w:hanging="284"/>
    </w:pPr>
  </w:style>
  <w:style w:type="paragraph" w:styleId="70">
    <w:name w:val="toc 7"/>
    <w:basedOn w:val="60"/>
    <w:next w:val="a"/>
    <w:rsid w:val="00E47AD4"/>
    <w:pPr>
      <w:ind w:left="2268" w:hanging="2268"/>
    </w:pPr>
  </w:style>
  <w:style w:type="paragraph" w:styleId="60">
    <w:name w:val="toc 6"/>
    <w:basedOn w:val="50"/>
    <w:next w:val="a"/>
    <w:qFormat/>
    <w:rsid w:val="00E47AD4"/>
    <w:pPr>
      <w:ind w:left="1985" w:hanging="1985"/>
    </w:pPr>
  </w:style>
  <w:style w:type="paragraph" w:styleId="50">
    <w:name w:val="toc 5"/>
    <w:basedOn w:val="40"/>
    <w:next w:val="a"/>
    <w:qFormat/>
    <w:rsid w:val="00E47AD4"/>
    <w:pPr>
      <w:ind w:left="1701" w:hanging="1701"/>
    </w:pPr>
  </w:style>
  <w:style w:type="paragraph" w:styleId="40">
    <w:name w:val="toc 4"/>
    <w:basedOn w:val="31"/>
    <w:next w:val="a"/>
    <w:rsid w:val="00E47AD4"/>
    <w:pPr>
      <w:ind w:left="1418" w:hanging="1418"/>
    </w:pPr>
  </w:style>
  <w:style w:type="paragraph" w:styleId="31">
    <w:name w:val="toc 3"/>
    <w:basedOn w:val="21"/>
    <w:next w:val="a"/>
    <w:rsid w:val="00E47AD4"/>
    <w:pPr>
      <w:ind w:left="1134" w:hanging="1134"/>
    </w:pPr>
  </w:style>
  <w:style w:type="paragraph" w:styleId="21">
    <w:name w:val="toc 2"/>
    <w:basedOn w:val="10"/>
    <w:next w:val="a"/>
    <w:qFormat/>
    <w:rsid w:val="00E47AD4"/>
    <w:pPr>
      <w:keepNext w:val="0"/>
      <w:spacing w:before="0"/>
      <w:ind w:left="851" w:hanging="851"/>
    </w:pPr>
    <w:rPr>
      <w:sz w:val="20"/>
    </w:rPr>
  </w:style>
  <w:style w:type="paragraph" w:styleId="10">
    <w:name w:val="toc 1"/>
    <w:next w:val="a"/>
    <w:qFormat/>
    <w:rsid w:val="00E47AD4"/>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E47AD4"/>
    <w:pPr>
      <w:ind w:left="851"/>
    </w:pPr>
  </w:style>
  <w:style w:type="paragraph" w:styleId="a4">
    <w:name w:val="List Number"/>
    <w:basedOn w:val="a3"/>
    <w:qFormat/>
    <w:rsid w:val="00E47AD4"/>
  </w:style>
  <w:style w:type="paragraph" w:styleId="41">
    <w:name w:val="List Bullet 4"/>
    <w:basedOn w:val="32"/>
    <w:qFormat/>
    <w:rsid w:val="00E47AD4"/>
    <w:pPr>
      <w:ind w:left="1418"/>
    </w:pPr>
  </w:style>
  <w:style w:type="paragraph" w:styleId="32">
    <w:name w:val="List Bullet 3"/>
    <w:basedOn w:val="23"/>
    <w:qFormat/>
    <w:rsid w:val="00E47AD4"/>
    <w:pPr>
      <w:ind w:left="1135"/>
    </w:pPr>
  </w:style>
  <w:style w:type="paragraph" w:styleId="23">
    <w:name w:val="List Bullet 2"/>
    <w:basedOn w:val="a5"/>
    <w:rsid w:val="00E47AD4"/>
    <w:pPr>
      <w:ind w:left="851"/>
    </w:pPr>
  </w:style>
  <w:style w:type="paragraph" w:styleId="a5">
    <w:name w:val="List Bullet"/>
    <w:basedOn w:val="a3"/>
    <w:qFormat/>
    <w:rsid w:val="00E47AD4"/>
  </w:style>
  <w:style w:type="paragraph" w:styleId="a6">
    <w:name w:val="caption"/>
    <w:aliases w:val="cap,cap Char,Caption Char,Caption Char1 Char,cap Char Char1,Caption Char Char1 Char,cap Char2 Char,cap1,cap2,cap11,Légende-figure,Légende-figure Char,Beschrifubg,Beschriftung Char,label,cap11 Char Char Char,captions,Beschriftung Char Char,Ca,C"/>
    <w:basedOn w:val="a"/>
    <w:next w:val="a"/>
    <w:link w:val="Char"/>
    <w:uiPriority w:val="35"/>
    <w:qFormat/>
    <w:rsid w:val="00E47AD4"/>
    <w:pPr>
      <w:spacing w:before="120" w:after="120"/>
    </w:pPr>
    <w:rPr>
      <w:b/>
    </w:rPr>
  </w:style>
  <w:style w:type="paragraph" w:styleId="a7">
    <w:name w:val="Document Map"/>
    <w:basedOn w:val="a"/>
    <w:semiHidden/>
    <w:qFormat/>
    <w:rsid w:val="00E47AD4"/>
    <w:pPr>
      <w:shd w:val="clear" w:color="auto" w:fill="000080"/>
    </w:pPr>
    <w:rPr>
      <w:rFonts w:ascii="Tahoma" w:hAnsi="Tahoma"/>
    </w:rPr>
  </w:style>
  <w:style w:type="paragraph" w:styleId="a8">
    <w:name w:val="annotation text"/>
    <w:basedOn w:val="a"/>
    <w:link w:val="Char0"/>
    <w:uiPriority w:val="99"/>
    <w:qFormat/>
    <w:rsid w:val="00E47AD4"/>
  </w:style>
  <w:style w:type="paragraph" w:styleId="a9">
    <w:name w:val="Body Text"/>
    <w:basedOn w:val="a"/>
    <w:link w:val="Char1"/>
    <w:qFormat/>
    <w:rsid w:val="00E47AD4"/>
  </w:style>
  <w:style w:type="paragraph" w:styleId="aa">
    <w:name w:val="Plain Text"/>
    <w:basedOn w:val="a"/>
    <w:link w:val="Char2"/>
    <w:uiPriority w:val="99"/>
    <w:qFormat/>
    <w:rsid w:val="00E47AD4"/>
    <w:rPr>
      <w:rFonts w:ascii="Courier New" w:hAnsi="Courier New"/>
      <w:lang w:val="nb-NO"/>
    </w:rPr>
  </w:style>
  <w:style w:type="paragraph" w:styleId="51">
    <w:name w:val="List Bullet 5"/>
    <w:basedOn w:val="41"/>
    <w:qFormat/>
    <w:rsid w:val="00E47AD4"/>
    <w:pPr>
      <w:ind w:left="1702"/>
    </w:pPr>
  </w:style>
  <w:style w:type="paragraph" w:styleId="80">
    <w:name w:val="toc 8"/>
    <w:basedOn w:val="10"/>
    <w:next w:val="a"/>
    <w:qFormat/>
    <w:rsid w:val="00E47AD4"/>
    <w:pPr>
      <w:spacing w:before="180"/>
      <w:ind w:left="2693" w:hanging="2693"/>
    </w:pPr>
    <w:rPr>
      <w:b/>
    </w:rPr>
  </w:style>
  <w:style w:type="paragraph" w:styleId="24">
    <w:name w:val="Body Text Indent 2"/>
    <w:basedOn w:val="a"/>
    <w:link w:val="2Char0"/>
    <w:qFormat/>
    <w:rsid w:val="00E47AD4"/>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rsid w:val="00E47AD4"/>
    <w:pPr>
      <w:overflowPunct w:val="0"/>
      <w:autoSpaceDE w:val="0"/>
      <w:autoSpaceDN w:val="0"/>
      <w:adjustRightInd w:val="0"/>
      <w:textAlignment w:val="baseline"/>
    </w:pPr>
    <w:rPr>
      <w:rFonts w:eastAsia="Yu Mincho"/>
    </w:rPr>
  </w:style>
  <w:style w:type="paragraph" w:styleId="ac">
    <w:name w:val="Balloon Text"/>
    <w:basedOn w:val="a"/>
    <w:link w:val="Char4"/>
    <w:qFormat/>
    <w:rsid w:val="00E47AD4"/>
    <w:pPr>
      <w:spacing w:after="0"/>
    </w:pPr>
    <w:rPr>
      <w:sz w:val="18"/>
      <w:szCs w:val="18"/>
    </w:rPr>
  </w:style>
  <w:style w:type="paragraph" w:styleId="ad">
    <w:name w:val="footer"/>
    <w:basedOn w:val="ae"/>
    <w:link w:val="Char5"/>
    <w:qFormat/>
    <w:rsid w:val="00E47AD4"/>
    <w:pPr>
      <w:jc w:val="center"/>
    </w:pPr>
    <w:rPr>
      <w:i/>
    </w:r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
    <w:link w:val="Char6"/>
    <w:rsid w:val="00E47AD4"/>
    <w:pPr>
      <w:widowControl w:val="0"/>
    </w:pPr>
    <w:rPr>
      <w:rFonts w:ascii="Arial" w:hAnsi="Arial"/>
      <w:b/>
      <w:sz w:val="18"/>
      <w:lang w:val="en-GB" w:eastAsia="sv-SE"/>
    </w:rPr>
  </w:style>
  <w:style w:type="paragraph" w:styleId="af">
    <w:name w:val="index heading"/>
    <w:basedOn w:val="a"/>
    <w:next w:val="a"/>
    <w:semiHidden/>
    <w:qFormat/>
    <w:rsid w:val="00E47AD4"/>
    <w:pPr>
      <w:pBdr>
        <w:top w:val="single" w:sz="12" w:space="0" w:color="auto"/>
      </w:pBdr>
      <w:spacing w:before="360" w:after="240"/>
    </w:pPr>
    <w:rPr>
      <w:b/>
      <w:i/>
      <w:sz w:val="26"/>
    </w:rPr>
  </w:style>
  <w:style w:type="paragraph" w:styleId="af0">
    <w:name w:val="footnote text"/>
    <w:basedOn w:val="a"/>
    <w:link w:val="Char7"/>
    <w:semiHidden/>
    <w:rsid w:val="00E47AD4"/>
    <w:pPr>
      <w:keepLines/>
      <w:spacing w:after="0"/>
      <w:ind w:left="454" w:hanging="454"/>
    </w:pPr>
    <w:rPr>
      <w:sz w:val="16"/>
    </w:rPr>
  </w:style>
  <w:style w:type="paragraph" w:styleId="52">
    <w:name w:val="List 5"/>
    <w:basedOn w:val="42"/>
    <w:qFormat/>
    <w:rsid w:val="00E47AD4"/>
    <w:pPr>
      <w:ind w:left="1702"/>
    </w:pPr>
  </w:style>
  <w:style w:type="paragraph" w:styleId="42">
    <w:name w:val="List 4"/>
    <w:basedOn w:val="30"/>
    <w:qFormat/>
    <w:rsid w:val="00E47AD4"/>
    <w:pPr>
      <w:ind w:left="1418"/>
    </w:pPr>
  </w:style>
  <w:style w:type="paragraph" w:styleId="90">
    <w:name w:val="toc 9"/>
    <w:basedOn w:val="80"/>
    <w:next w:val="a"/>
    <w:qFormat/>
    <w:rsid w:val="00E47AD4"/>
    <w:pPr>
      <w:ind w:left="1418" w:hanging="1418"/>
    </w:pPr>
  </w:style>
  <w:style w:type="paragraph" w:styleId="af1">
    <w:name w:val="Normal (Web)"/>
    <w:basedOn w:val="a"/>
    <w:uiPriority w:val="99"/>
    <w:qFormat/>
    <w:rsid w:val="00E47AD4"/>
    <w:pPr>
      <w:spacing w:before="100" w:beforeAutospacing="1" w:after="100" w:afterAutospacing="1"/>
    </w:pPr>
    <w:rPr>
      <w:rFonts w:eastAsia="Arial Unicode MS"/>
      <w:sz w:val="24"/>
      <w:szCs w:val="24"/>
    </w:rPr>
  </w:style>
  <w:style w:type="paragraph" w:styleId="11">
    <w:name w:val="index 1"/>
    <w:basedOn w:val="a"/>
    <w:next w:val="a"/>
    <w:semiHidden/>
    <w:rsid w:val="00E47AD4"/>
    <w:pPr>
      <w:keepLines/>
      <w:spacing w:after="0"/>
    </w:pPr>
  </w:style>
  <w:style w:type="paragraph" w:styleId="25">
    <w:name w:val="index 2"/>
    <w:basedOn w:val="11"/>
    <w:next w:val="a"/>
    <w:semiHidden/>
    <w:rsid w:val="00E47AD4"/>
    <w:pPr>
      <w:ind w:left="284"/>
    </w:pPr>
  </w:style>
  <w:style w:type="paragraph" w:styleId="af2">
    <w:name w:val="annotation subject"/>
    <w:basedOn w:val="a8"/>
    <w:next w:val="a8"/>
    <w:link w:val="Char10"/>
    <w:qFormat/>
    <w:rsid w:val="00E47AD4"/>
    <w:rPr>
      <w:b/>
      <w:bCs/>
    </w:rPr>
  </w:style>
  <w:style w:type="table" w:styleId="af3">
    <w:name w:val="Table Grid"/>
    <w:basedOn w:val="a1"/>
    <w:uiPriority w:val="39"/>
    <w:qFormat/>
    <w:rsid w:val="00E47AD4"/>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sid w:val="00E47AD4"/>
    <w:rPr>
      <w:vertAlign w:val="superscript"/>
    </w:rPr>
  </w:style>
  <w:style w:type="character" w:styleId="af5">
    <w:name w:val="FollowedHyperlink"/>
    <w:qFormat/>
    <w:rsid w:val="00E47AD4"/>
    <w:rPr>
      <w:color w:val="800080"/>
      <w:u w:val="single"/>
    </w:rPr>
  </w:style>
  <w:style w:type="character" w:styleId="af6">
    <w:name w:val="Emphasis"/>
    <w:qFormat/>
    <w:rsid w:val="00E47AD4"/>
    <w:rPr>
      <w:i/>
      <w:iCs/>
    </w:rPr>
  </w:style>
  <w:style w:type="character" w:styleId="af7">
    <w:name w:val="Hyperlink"/>
    <w:uiPriority w:val="99"/>
    <w:qFormat/>
    <w:rsid w:val="00E47AD4"/>
    <w:rPr>
      <w:color w:val="0000FF"/>
      <w:u w:val="single"/>
    </w:rPr>
  </w:style>
  <w:style w:type="character" w:styleId="af8">
    <w:name w:val="annotation reference"/>
    <w:uiPriority w:val="99"/>
    <w:semiHidden/>
    <w:qFormat/>
    <w:rsid w:val="00E47AD4"/>
    <w:rPr>
      <w:sz w:val="16"/>
    </w:rPr>
  </w:style>
  <w:style w:type="character" w:styleId="af9">
    <w:name w:val="footnote reference"/>
    <w:semiHidden/>
    <w:rsid w:val="00E47AD4"/>
    <w:rPr>
      <w:b/>
      <w:position w:val="6"/>
      <w:sz w:val="16"/>
    </w:rPr>
  </w:style>
  <w:style w:type="paragraph" w:customStyle="1" w:styleId="EQ">
    <w:name w:val="EQ"/>
    <w:basedOn w:val="a"/>
    <w:next w:val="a"/>
    <w:link w:val="EQChar"/>
    <w:rsid w:val="00E47AD4"/>
    <w:pPr>
      <w:keepLines/>
      <w:tabs>
        <w:tab w:val="center" w:pos="4536"/>
        <w:tab w:val="right" w:pos="9072"/>
      </w:tabs>
    </w:pPr>
  </w:style>
  <w:style w:type="character" w:customStyle="1" w:styleId="ZGSM">
    <w:name w:val="ZGSM"/>
    <w:qFormat/>
    <w:rsid w:val="00E47AD4"/>
  </w:style>
  <w:style w:type="paragraph" w:customStyle="1" w:styleId="ZD">
    <w:name w:val="ZD"/>
    <w:qFormat/>
    <w:rsid w:val="00E47AD4"/>
    <w:pPr>
      <w:framePr w:wrap="notBeside" w:vAnchor="page" w:hAnchor="margin" w:y="15764"/>
      <w:widowControl w:val="0"/>
    </w:pPr>
    <w:rPr>
      <w:rFonts w:ascii="Arial" w:hAnsi="Arial"/>
      <w:sz w:val="32"/>
      <w:lang w:val="en-GB" w:eastAsia="en-US"/>
    </w:rPr>
  </w:style>
  <w:style w:type="paragraph" w:customStyle="1" w:styleId="TT">
    <w:name w:val="TT"/>
    <w:basedOn w:val="1"/>
    <w:next w:val="a"/>
    <w:rsid w:val="00E47AD4"/>
    <w:pPr>
      <w:outlineLvl w:val="9"/>
    </w:pPr>
  </w:style>
  <w:style w:type="paragraph" w:customStyle="1" w:styleId="NF">
    <w:name w:val="NF"/>
    <w:basedOn w:val="NO"/>
    <w:rsid w:val="00E47AD4"/>
    <w:pPr>
      <w:keepNext/>
      <w:spacing w:after="0"/>
    </w:pPr>
    <w:rPr>
      <w:rFonts w:ascii="Arial" w:hAnsi="Arial"/>
      <w:sz w:val="18"/>
    </w:rPr>
  </w:style>
  <w:style w:type="paragraph" w:customStyle="1" w:styleId="NO">
    <w:name w:val="NO"/>
    <w:basedOn w:val="a"/>
    <w:link w:val="NOChar"/>
    <w:qFormat/>
    <w:rsid w:val="00E47AD4"/>
    <w:pPr>
      <w:keepLines/>
      <w:ind w:left="1135" w:hanging="851"/>
    </w:pPr>
    <w:rPr>
      <w:lang w:val="zh-CN"/>
    </w:rPr>
  </w:style>
  <w:style w:type="paragraph" w:customStyle="1" w:styleId="PL">
    <w:name w:val="PL"/>
    <w:link w:val="PLChar"/>
    <w:qFormat/>
    <w:rsid w:val="00E47A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E47AD4"/>
    <w:pPr>
      <w:jc w:val="right"/>
    </w:pPr>
  </w:style>
  <w:style w:type="paragraph" w:customStyle="1" w:styleId="TAL">
    <w:name w:val="TAL"/>
    <w:basedOn w:val="a"/>
    <w:link w:val="TALChar"/>
    <w:qFormat/>
    <w:rsid w:val="00E47AD4"/>
    <w:pPr>
      <w:keepNext/>
      <w:keepLines/>
      <w:spacing w:after="0"/>
    </w:pPr>
    <w:rPr>
      <w:rFonts w:ascii="Arial" w:hAnsi="Arial"/>
      <w:sz w:val="18"/>
      <w:lang w:val="zh-CN"/>
    </w:rPr>
  </w:style>
  <w:style w:type="paragraph" w:customStyle="1" w:styleId="TAH">
    <w:name w:val="TAH"/>
    <w:basedOn w:val="TAC"/>
    <w:link w:val="TAHCar"/>
    <w:qFormat/>
    <w:rsid w:val="00E47AD4"/>
    <w:rPr>
      <w:b/>
    </w:rPr>
  </w:style>
  <w:style w:type="paragraph" w:customStyle="1" w:styleId="TAC">
    <w:name w:val="TAC"/>
    <w:basedOn w:val="TAL"/>
    <w:link w:val="TACChar"/>
    <w:qFormat/>
    <w:rsid w:val="00E47AD4"/>
    <w:pPr>
      <w:jc w:val="center"/>
    </w:pPr>
  </w:style>
  <w:style w:type="paragraph" w:customStyle="1" w:styleId="LD">
    <w:name w:val="LD"/>
    <w:qFormat/>
    <w:rsid w:val="00E47AD4"/>
    <w:pPr>
      <w:keepNext/>
      <w:keepLines/>
      <w:spacing w:line="180" w:lineRule="exact"/>
    </w:pPr>
    <w:rPr>
      <w:rFonts w:ascii="Courier New" w:hAnsi="Courier New"/>
      <w:lang w:val="en-GB" w:eastAsia="en-US"/>
    </w:rPr>
  </w:style>
  <w:style w:type="paragraph" w:customStyle="1" w:styleId="EX">
    <w:name w:val="EX"/>
    <w:basedOn w:val="a"/>
    <w:rsid w:val="00E47AD4"/>
    <w:pPr>
      <w:keepLines/>
      <w:ind w:left="1702" w:hanging="1418"/>
    </w:pPr>
  </w:style>
  <w:style w:type="paragraph" w:customStyle="1" w:styleId="FP">
    <w:name w:val="FP"/>
    <w:basedOn w:val="a"/>
    <w:qFormat/>
    <w:rsid w:val="00E47AD4"/>
    <w:pPr>
      <w:spacing w:after="0"/>
    </w:pPr>
  </w:style>
  <w:style w:type="paragraph" w:customStyle="1" w:styleId="NW">
    <w:name w:val="NW"/>
    <w:basedOn w:val="NO"/>
    <w:rsid w:val="00E47AD4"/>
    <w:pPr>
      <w:spacing w:after="0"/>
    </w:pPr>
  </w:style>
  <w:style w:type="paragraph" w:customStyle="1" w:styleId="EW">
    <w:name w:val="EW"/>
    <w:basedOn w:val="EX"/>
    <w:qFormat/>
    <w:rsid w:val="00E47AD4"/>
    <w:pPr>
      <w:spacing w:after="0"/>
    </w:pPr>
  </w:style>
  <w:style w:type="paragraph" w:customStyle="1" w:styleId="B1">
    <w:name w:val="B1"/>
    <w:basedOn w:val="a3"/>
    <w:link w:val="B1Char"/>
    <w:qFormat/>
    <w:rsid w:val="00E47AD4"/>
  </w:style>
  <w:style w:type="paragraph" w:customStyle="1" w:styleId="EditorsNote">
    <w:name w:val="Editor's Note"/>
    <w:basedOn w:val="NO"/>
    <w:qFormat/>
    <w:rsid w:val="00E47AD4"/>
    <w:rPr>
      <w:color w:val="FF0000"/>
    </w:rPr>
  </w:style>
  <w:style w:type="paragraph" w:customStyle="1" w:styleId="TH">
    <w:name w:val="TH"/>
    <w:basedOn w:val="a"/>
    <w:link w:val="THChar"/>
    <w:qFormat/>
    <w:rsid w:val="00E47AD4"/>
    <w:pPr>
      <w:keepNext/>
      <w:keepLines/>
      <w:spacing w:before="60"/>
      <w:jc w:val="center"/>
    </w:pPr>
    <w:rPr>
      <w:rFonts w:ascii="Arial" w:hAnsi="Arial"/>
      <w:b/>
      <w:lang w:val="zh-CN"/>
    </w:rPr>
  </w:style>
  <w:style w:type="paragraph" w:customStyle="1" w:styleId="ZA">
    <w:name w:val="ZA"/>
    <w:rsid w:val="00E47AD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E47AD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E47AD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E47AD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E47AD4"/>
    <w:pPr>
      <w:ind w:left="851" w:hanging="851"/>
    </w:pPr>
  </w:style>
  <w:style w:type="paragraph" w:customStyle="1" w:styleId="ZH">
    <w:name w:val="ZH"/>
    <w:qFormat/>
    <w:rsid w:val="00E47AD4"/>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rsid w:val="00E47AD4"/>
    <w:pPr>
      <w:keepNext w:val="0"/>
      <w:spacing w:before="0" w:after="240"/>
    </w:pPr>
  </w:style>
  <w:style w:type="paragraph" w:customStyle="1" w:styleId="ZG">
    <w:name w:val="ZG"/>
    <w:qFormat/>
    <w:rsid w:val="00E47AD4"/>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rsid w:val="00E47AD4"/>
  </w:style>
  <w:style w:type="paragraph" w:customStyle="1" w:styleId="B3">
    <w:name w:val="B3"/>
    <w:basedOn w:val="30"/>
    <w:qFormat/>
    <w:rsid w:val="00E47AD4"/>
  </w:style>
  <w:style w:type="paragraph" w:customStyle="1" w:styleId="B4">
    <w:name w:val="B4"/>
    <w:basedOn w:val="42"/>
    <w:qFormat/>
    <w:rsid w:val="00E47AD4"/>
  </w:style>
  <w:style w:type="paragraph" w:customStyle="1" w:styleId="B5">
    <w:name w:val="B5"/>
    <w:basedOn w:val="52"/>
    <w:qFormat/>
    <w:rsid w:val="00E47AD4"/>
  </w:style>
  <w:style w:type="paragraph" w:customStyle="1" w:styleId="ZTD">
    <w:name w:val="ZTD"/>
    <w:basedOn w:val="ZB"/>
    <w:qFormat/>
    <w:rsid w:val="00E47AD4"/>
    <w:pPr>
      <w:framePr w:hRule="auto" w:wrap="notBeside" w:y="852"/>
    </w:pPr>
    <w:rPr>
      <w:i w:val="0"/>
      <w:sz w:val="40"/>
    </w:rPr>
  </w:style>
  <w:style w:type="paragraph" w:customStyle="1" w:styleId="ZV">
    <w:name w:val="ZV"/>
    <w:basedOn w:val="ZU"/>
    <w:qFormat/>
    <w:rsid w:val="00E47AD4"/>
    <w:pPr>
      <w:framePr w:wrap="notBeside" w:y="16161"/>
    </w:pPr>
  </w:style>
  <w:style w:type="paragraph" w:customStyle="1" w:styleId="INDENT1">
    <w:name w:val="INDENT1"/>
    <w:basedOn w:val="a"/>
    <w:qFormat/>
    <w:rsid w:val="00E47AD4"/>
    <w:pPr>
      <w:ind w:left="851"/>
    </w:pPr>
  </w:style>
  <w:style w:type="paragraph" w:customStyle="1" w:styleId="INDENT2">
    <w:name w:val="INDENT2"/>
    <w:basedOn w:val="a"/>
    <w:qFormat/>
    <w:rsid w:val="00E47AD4"/>
    <w:pPr>
      <w:ind w:left="1135" w:hanging="284"/>
    </w:pPr>
  </w:style>
  <w:style w:type="paragraph" w:customStyle="1" w:styleId="INDENT3">
    <w:name w:val="INDENT3"/>
    <w:basedOn w:val="a"/>
    <w:qFormat/>
    <w:rsid w:val="00E47AD4"/>
    <w:pPr>
      <w:ind w:left="1701" w:hanging="567"/>
    </w:pPr>
  </w:style>
  <w:style w:type="paragraph" w:customStyle="1" w:styleId="FigureTitle">
    <w:name w:val="Figure_Title"/>
    <w:basedOn w:val="a"/>
    <w:next w:val="a"/>
    <w:qFormat/>
    <w:rsid w:val="00E47AD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E47AD4"/>
    <w:pPr>
      <w:keepNext/>
      <w:keepLines/>
    </w:pPr>
    <w:rPr>
      <w:b/>
    </w:rPr>
  </w:style>
  <w:style w:type="paragraph" w:customStyle="1" w:styleId="enumlev2">
    <w:name w:val="enumlev2"/>
    <w:basedOn w:val="a"/>
    <w:qFormat/>
    <w:rsid w:val="00E47AD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E47AD4"/>
    <w:pPr>
      <w:keepNext/>
      <w:keepLines/>
      <w:spacing w:before="240"/>
      <w:ind w:left="1418"/>
    </w:pPr>
    <w:rPr>
      <w:rFonts w:ascii="Arial" w:hAnsi="Arial"/>
      <w:b/>
      <w:sz w:val="36"/>
      <w:lang w:val="en-US"/>
    </w:rPr>
  </w:style>
  <w:style w:type="paragraph" w:customStyle="1" w:styleId="TAJ">
    <w:name w:val="TAJ"/>
    <w:basedOn w:val="TH"/>
    <w:qFormat/>
    <w:rsid w:val="00E47AD4"/>
  </w:style>
  <w:style w:type="paragraph" w:customStyle="1" w:styleId="Guidance">
    <w:name w:val="Guidance"/>
    <w:basedOn w:val="a"/>
    <w:link w:val="GuidanceChar"/>
    <w:qFormat/>
    <w:rsid w:val="00E47AD4"/>
    <w:rPr>
      <w:i/>
      <w:color w:val="0000FF"/>
      <w:lang w:val="zh-CN"/>
    </w:rPr>
  </w:style>
  <w:style w:type="character" w:customStyle="1" w:styleId="TALChar">
    <w:name w:val="TAL Char"/>
    <w:link w:val="TAL"/>
    <w:qFormat/>
    <w:rsid w:val="00E47AD4"/>
    <w:rPr>
      <w:rFonts w:ascii="Arial" w:hAnsi="Arial"/>
      <w:sz w:val="18"/>
      <w:lang w:eastAsia="en-US"/>
    </w:rPr>
  </w:style>
  <w:style w:type="character" w:customStyle="1" w:styleId="THChar">
    <w:name w:val="TH Char"/>
    <w:link w:val="TH"/>
    <w:qFormat/>
    <w:rsid w:val="00E47AD4"/>
    <w:rPr>
      <w:rFonts w:ascii="Arial" w:hAnsi="Arial"/>
      <w:b/>
      <w:lang w:eastAsia="en-US"/>
    </w:rPr>
  </w:style>
  <w:style w:type="character" w:customStyle="1" w:styleId="TAHCar">
    <w:name w:val="TAH Car"/>
    <w:link w:val="TAH"/>
    <w:qFormat/>
    <w:rsid w:val="00E47AD4"/>
    <w:rPr>
      <w:rFonts w:ascii="Arial" w:hAnsi="Arial"/>
      <w:b/>
      <w:sz w:val="18"/>
      <w:lang w:eastAsia="en-US"/>
    </w:rPr>
  </w:style>
  <w:style w:type="character" w:customStyle="1" w:styleId="NOChar">
    <w:name w:val="NO Char"/>
    <w:link w:val="NO"/>
    <w:qFormat/>
    <w:rsid w:val="00E47AD4"/>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sid w:val="00E47AD4"/>
    <w:rPr>
      <w:rFonts w:ascii="Arial" w:hAnsi="Arial"/>
      <w:sz w:val="28"/>
      <w:szCs w:val="18"/>
      <w:lang w:val="sv-SE"/>
    </w:rPr>
  </w:style>
  <w:style w:type="character" w:customStyle="1" w:styleId="GuidanceChar">
    <w:name w:val="Guidance Char"/>
    <w:link w:val="Guidance"/>
    <w:qFormat/>
    <w:rsid w:val="00E47AD4"/>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E47AD4"/>
    <w:rPr>
      <w:rFonts w:ascii="Arial" w:hAnsi="Arial"/>
      <w:sz w:val="36"/>
      <w:lang w:val="sv-SE" w:eastAsia="en-US"/>
    </w:rPr>
  </w:style>
  <w:style w:type="character" w:customStyle="1" w:styleId="Char6">
    <w:name w:val="页眉 Char"/>
    <w:aliases w:val="header odd Char,header odd1 Char,header odd2 Char,header odd3 Char,header odd4 Char,header odd5 Char,header odd6 Char,header1 Char,header2 Char,header3 Char,header odd11 Char,header odd21 Char,header odd7 Char,header4 Char,header odd8 Char"/>
    <w:link w:val="ae"/>
    <w:rsid w:val="00E47AD4"/>
    <w:rPr>
      <w:rFonts w:ascii="Arial" w:hAnsi="Arial"/>
      <w:b/>
      <w:sz w:val="18"/>
      <w:lang w:val="en-GB" w:bidi="ar-SA"/>
    </w:rPr>
  </w:style>
  <w:style w:type="character" w:customStyle="1" w:styleId="Char0">
    <w:name w:val="批注文字 Char"/>
    <w:link w:val="a8"/>
    <w:uiPriority w:val="99"/>
    <w:qFormat/>
    <w:rsid w:val="00E47AD4"/>
    <w:rPr>
      <w:lang w:val="en-GB" w:eastAsia="en-US"/>
    </w:rPr>
  </w:style>
  <w:style w:type="character" w:customStyle="1" w:styleId="Char8">
    <w:name w:val="批注主题 Char"/>
    <w:basedOn w:val="Char0"/>
    <w:qFormat/>
    <w:rsid w:val="00E47AD4"/>
    <w:rPr>
      <w:lang w:val="en-GB" w:eastAsia="en-US"/>
    </w:rPr>
  </w:style>
  <w:style w:type="paragraph" w:customStyle="1" w:styleId="12">
    <w:name w:val="修订1"/>
    <w:hidden/>
    <w:uiPriority w:val="99"/>
    <w:semiHidden/>
    <w:qFormat/>
    <w:rsid w:val="00E47AD4"/>
    <w:rPr>
      <w:lang w:val="en-GB" w:eastAsia="en-US"/>
    </w:rPr>
  </w:style>
  <w:style w:type="character" w:customStyle="1" w:styleId="Char4">
    <w:name w:val="批注框文本 Char"/>
    <w:link w:val="ac"/>
    <w:qFormat/>
    <w:rsid w:val="00E47AD4"/>
    <w:rPr>
      <w:sz w:val="18"/>
      <w:szCs w:val="18"/>
      <w:lang w:val="en-GB" w:eastAsia="en-US"/>
    </w:rPr>
  </w:style>
  <w:style w:type="character" w:customStyle="1" w:styleId="TACChar">
    <w:name w:val="TAC Char"/>
    <w:link w:val="TAC"/>
    <w:qFormat/>
    <w:rsid w:val="00E47AD4"/>
    <w:rPr>
      <w:rFonts w:ascii="Arial" w:hAnsi="Arial"/>
      <w:sz w:val="18"/>
      <w:lang w:val="zh-CN"/>
    </w:rPr>
  </w:style>
  <w:style w:type="paragraph" w:customStyle="1" w:styleId="210">
    <w:name w:val="中等深浅网格 21"/>
    <w:uiPriority w:val="1"/>
    <w:qFormat/>
    <w:rsid w:val="00E47AD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E47AD4"/>
    <w:rPr>
      <w:rFonts w:ascii="Arial" w:hAnsi="Arial"/>
      <w:sz w:val="18"/>
      <w:lang w:val="zh-CN"/>
    </w:rPr>
  </w:style>
  <w:style w:type="paragraph" w:customStyle="1" w:styleId="Heading3Underrubrik2H3">
    <w:name w:val="Heading 3.Underrubrik2.H3"/>
    <w:basedOn w:val="a"/>
    <w:next w:val="a"/>
    <w:qFormat/>
    <w:rsid w:val="00E47AD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E47AD4"/>
    <w:rPr>
      <w:rFonts w:ascii="Arial" w:hAnsi="Arial" w:cs="Arial"/>
      <w:sz w:val="18"/>
      <w:szCs w:val="18"/>
      <w:lang w:val="en-GB"/>
    </w:rPr>
  </w:style>
  <w:style w:type="paragraph" w:customStyle="1" w:styleId="CRCoverPage">
    <w:name w:val="CR Cover Page"/>
    <w:link w:val="CRCoverPageChar"/>
    <w:qFormat/>
    <w:rsid w:val="00E47AD4"/>
    <w:pPr>
      <w:spacing w:after="120"/>
    </w:pPr>
    <w:rPr>
      <w:rFonts w:ascii="Arial" w:hAnsi="Arial"/>
      <w:lang w:val="en-GB" w:eastAsia="en-US"/>
    </w:rPr>
  </w:style>
  <w:style w:type="character" w:customStyle="1" w:styleId="8Char">
    <w:name w:val="标题 8 Char"/>
    <w:link w:val="8"/>
    <w:qFormat/>
    <w:rsid w:val="00E47AD4"/>
    <w:rPr>
      <w:rFonts w:ascii="Arial" w:hAnsi="Arial"/>
      <w:sz w:val="36"/>
      <w:lang w:val="sv-SE" w:eastAsia="en-US"/>
    </w:rPr>
  </w:style>
  <w:style w:type="character" w:customStyle="1" w:styleId="CRCoverPageChar">
    <w:name w:val="CR Cover Page Char"/>
    <w:link w:val="CRCoverPage"/>
    <w:qFormat/>
    <w:rsid w:val="00E47AD4"/>
    <w:rPr>
      <w:rFonts w:ascii="Arial" w:hAnsi="Arial"/>
      <w:lang w:val="en-GB"/>
    </w:rPr>
  </w:style>
  <w:style w:type="character" w:customStyle="1" w:styleId="B1Char">
    <w:name w:val="B1 Char"/>
    <w:link w:val="B1"/>
    <w:qFormat/>
    <w:rsid w:val="00E47AD4"/>
    <w:rPr>
      <w:lang w:val="en-GB"/>
    </w:rPr>
  </w:style>
  <w:style w:type="character" w:customStyle="1" w:styleId="Char">
    <w:name w:val="题注 Char"/>
    <w:aliases w:val="cap Char1,cap Char Char,Caption Char Char,Caption Char1 Char Char,cap Char Char1 Char,Caption Char Char1 Char Char,cap Char2 Char Char,cap1 Char,cap2 Char,cap11 Char,Légende-figure Char1,Légende-figure Char Char,Beschrifubg Char,label Char"/>
    <w:link w:val="a6"/>
    <w:uiPriority w:val="35"/>
    <w:qFormat/>
    <w:rsid w:val="00E47AD4"/>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E47AD4"/>
    <w:rPr>
      <w:rFonts w:ascii="Arial" w:hAnsi="Arial"/>
      <w:sz w:val="28"/>
      <w:szCs w:val="18"/>
      <w:lang w:val="sv-SE"/>
    </w:rPr>
  </w:style>
  <w:style w:type="character" w:customStyle="1" w:styleId="Char1">
    <w:name w:val="正文文本 Char"/>
    <w:link w:val="a9"/>
    <w:qFormat/>
    <w:rsid w:val="00E47AD4"/>
    <w:rPr>
      <w:lang w:val="en-GB"/>
    </w:rPr>
  </w:style>
  <w:style w:type="paragraph" w:customStyle="1" w:styleId="3GPPNormalText">
    <w:name w:val="3GPP Normal Text"/>
    <w:basedOn w:val="a9"/>
    <w:link w:val="3GPPNormalTextChar"/>
    <w:qFormat/>
    <w:rsid w:val="00E47AD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E47AD4"/>
    <w:rPr>
      <w:rFonts w:eastAsia="MS Mincho"/>
      <w:sz w:val="22"/>
      <w:szCs w:val="24"/>
      <w:lang w:val="zh-CN" w:eastAsia="zh-CN"/>
    </w:rPr>
  </w:style>
  <w:style w:type="character" w:customStyle="1" w:styleId="CaptionChar1">
    <w:name w:val="Caption Char1"/>
    <w:qFormat/>
    <w:rsid w:val="00E47AD4"/>
    <w:rPr>
      <w:rFonts w:eastAsia="Times New Roman"/>
      <w:b/>
      <w:lang w:val="en-GB" w:eastAsia="en-US"/>
    </w:rPr>
  </w:style>
  <w:style w:type="character" w:customStyle="1" w:styleId="Char2">
    <w:name w:val="纯文本 Char"/>
    <w:link w:val="aa"/>
    <w:uiPriority w:val="99"/>
    <w:qFormat/>
    <w:rsid w:val="00E47AD4"/>
    <w:rPr>
      <w:rFonts w:ascii="Courier New" w:hAnsi="Courier New"/>
      <w:lang w:val="nb-NO" w:eastAsia="en-US"/>
    </w:rPr>
  </w:style>
  <w:style w:type="paragraph" w:styleId="afa">
    <w:name w:val="No Spacing"/>
    <w:uiPriority w:val="1"/>
    <w:qFormat/>
    <w:rsid w:val="00E47AD4"/>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sid w:val="00E47AD4"/>
    <w:rPr>
      <w:b/>
      <w:bCs/>
      <w:lang w:val="en-GB" w:eastAsia="en-US"/>
    </w:rPr>
  </w:style>
  <w:style w:type="character" w:customStyle="1" w:styleId="13">
    <w:name w:val="不明显参考1"/>
    <w:uiPriority w:val="31"/>
    <w:qFormat/>
    <w:rsid w:val="00E47AD4"/>
    <w:rPr>
      <w:smallCaps/>
      <w:color w:val="C0504D"/>
      <w:u w:val="single"/>
    </w:rPr>
  </w:style>
  <w:style w:type="paragraph" w:customStyle="1" w:styleId="afb">
    <w:name w:val="样式 页眉"/>
    <w:basedOn w:val="ae"/>
    <w:link w:val="Char9"/>
    <w:qFormat/>
    <w:rsid w:val="00E47AD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sid w:val="00E47AD4"/>
    <w:rPr>
      <w:rFonts w:ascii="Arial" w:eastAsia="Arial" w:hAnsi="Arial"/>
      <w:b/>
      <w:bCs/>
      <w:sz w:val="22"/>
      <w:lang w:val="en-GB" w:eastAsia="en-US"/>
    </w:rPr>
  </w:style>
  <w:style w:type="character" w:customStyle="1" w:styleId="Char5">
    <w:name w:val="页脚 Char"/>
    <w:link w:val="ad"/>
    <w:uiPriority w:val="99"/>
    <w:qFormat/>
    <w:rsid w:val="00E47AD4"/>
    <w:rPr>
      <w:rFonts w:ascii="Arial" w:hAnsi="Arial"/>
      <w:b/>
      <w:i/>
      <w:sz w:val="18"/>
      <w:lang w:val="en-GB"/>
    </w:rPr>
  </w:style>
  <w:style w:type="paragraph" w:customStyle="1" w:styleId="MediumGrid21">
    <w:name w:val="Medium Grid 21"/>
    <w:uiPriority w:val="1"/>
    <w:qFormat/>
    <w:rsid w:val="00E47AD4"/>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E47AD4"/>
    <w:rPr>
      <w:rFonts w:ascii="Arial" w:hAnsi="Arial"/>
      <w:sz w:val="24"/>
      <w:szCs w:val="18"/>
      <w:lang w:val="sv-SE"/>
    </w:rPr>
  </w:style>
  <w:style w:type="character" w:customStyle="1" w:styleId="5Char">
    <w:name w:val="标题 5 Char"/>
    <w:basedOn w:val="a0"/>
    <w:link w:val="5"/>
    <w:qFormat/>
    <w:rsid w:val="00E47AD4"/>
    <w:rPr>
      <w:rFonts w:ascii="Arial" w:hAnsi="Arial"/>
      <w:sz w:val="22"/>
      <w:szCs w:val="18"/>
      <w:lang w:val="sv-SE"/>
    </w:rPr>
  </w:style>
  <w:style w:type="character" w:customStyle="1" w:styleId="6Char">
    <w:name w:val="标题 6 Char"/>
    <w:basedOn w:val="a0"/>
    <w:link w:val="6"/>
    <w:qFormat/>
    <w:rsid w:val="00E47AD4"/>
    <w:rPr>
      <w:rFonts w:ascii="Arial" w:hAnsi="Arial"/>
      <w:szCs w:val="18"/>
      <w:lang w:val="sv-SE"/>
    </w:rPr>
  </w:style>
  <w:style w:type="character" w:customStyle="1" w:styleId="7Char">
    <w:name w:val="标题 7 Char"/>
    <w:basedOn w:val="a0"/>
    <w:link w:val="7"/>
    <w:qFormat/>
    <w:rsid w:val="00E47AD4"/>
    <w:rPr>
      <w:rFonts w:ascii="Arial" w:hAnsi="Arial"/>
      <w:szCs w:val="18"/>
      <w:lang w:val="sv-SE"/>
    </w:rPr>
  </w:style>
  <w:style w:type="character" w:customStyle="1" w:styleId="9Char">
    <w:name w:val="标题 9 Char"/>
    <w:basedOn w:val="a0"/>
    <w:link w:val="9"/>
    <w:qFormat/>
    <w:rsid w:val="00E47AD4"/>
    <w:rPr>
      <w:rFonts w:ascii="Arial" w:hAnsi="Arial"/>
      <w:sz w:val="36"/>
      <w:lang w:val="sv-SE" w:eastAsia="en-US"/>
    </w:rPr>
  </w:style>
  <w:style w:type="paragraph" w:customStyle="1" w:styleId="Heading">
    <w:name w:val="Heading"/>
    <w:basedOn w:val="a"/>
    <w:qFormat/>
    <w:rsid w:val="00E47AD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E47AD4"/>
    <w:rPr>
      <w:rFonts w:ascii="Arial" w:eastAsia="Yu Mincho" w:hAnsi="Arial"/>
      <w:sz w:val="22"/>
      <w:lang w:val="en-GB" w:eastAsia="en-US"/>
    </w:rPr>
  </w:style>
  <w:style w:type="paragraph" w:customStyle="1" w:styleId="HE">
    <w:name w:val="HE"/>
    <w:basedOn w:val="a"/>
    <w:qFormat/>
    <w:rsid w:val="00E47AD4"/>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sid w:val="00E47AD4"/>
    <w:rPr>
      <w:rFonts w:eastAsia="Yu Mincho"/>
      <w:lang w:val="en-GB" w:eastAsia="en-US"/>
    </w:rPr>
  </w:style>
  <w:style w:type="character" w:customStyle="1" w:styleId="Char7">
    <w:name w:val="脚注文本 Char"/>
    <w:basedOn w:val="a0"/>
    <w:link w:val="af0"/>
    <w:semiHidden/>
    <w:qFormat/>
    <w:rsid w:val="00E47AD4"/>
    <w:rPr>
      <w:sz w:val="16"/>
      <w:lang w:val="en-GB" w:eastAsia="en-US"/>
    </w:rPr>
  </w:style>
  <w:style w:type="paragraph" w:customStyle="1" w:styleId="tah0">
    <w:name w:val="tah"/>
    <w:basedOn w:val="a"/>
    <w:qFormat/>
    <w:rsid w:val="00E47AD4"/>
    <w:pPr>
      <w:spacing w:before="100" w:beforeAutospacing="1" w:after="100" w:afterAutospacing="1"/>
    </w:pPr>
    <w:rPr>
      <w:rFonts w:eastAsia="Calibri"/>
      <w:sz w:val="24"/>
      <w:szCs w:val="24"/>
      <w:lang w:val="en-US"/>
    </w:rPr>
  </w:style>
  <w:style w:type="paragraph" w:customStyle="1" w:styleId="tal0">
    <w:name w:val="tal"/>
    <w:basedOn w:val="a"/>
    <w:qFormat/>
    <w:rsid w:val="00E47AD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E47AD4"/>
    <w:rPr>
      <w:color w:val="808080"/>
      <w:shd w:val="clear" w:color="auto" w:fill="E6E6E6"/>
    </w:rPr>
  </w:style>
  <w:style w:type="character" w:customStyle="1" w:styleId="H6Char">
    <w:name w:val="H6 Char"/>
    <w:link w:val="H6"/>
    <w:qFormat/>
    <w:rsid w:val="00E47AD4"/>
    <w:rPr>
      <w:rFonts w:ascii="Arial" w:hAnsi="Arial"/>
      <w:lang w:eastAsia="en-US"/>
    </w:rPr>
  </w:style>
  <w:style w:type="paragraph" w:styleId="afc">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列,列表段落11"/>
    <w:basedOn w:val="a"/>
    <w:link w:val="Chara"/>
    <w:uiPriority w:val="34"/>
    <w:qFormat/>
    <w:rsid w:val="00E47AD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E47AD4"/>
    <w:rPr>
      <w:lang w:val="en-GB" w:eastAsia="en-US"/>
    </w:rPr>
  </w:style>
  <w:style w:type="character" w:customStyle="1" w:styleId="PLChar">
    <w:name w:val="PL Char"/>
    <w:link w:val="PL"/>
    <w:qFormat/>
    <w:rsid w:val="00E47AD4"/>
    <w:rPr>
      <w:rFonts w:ascii="Courier New" w:hAnsi="Courier New"/>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列 Char"/>
    <w:link w:val="afc"/>
    <w:uiPriority w:val="34"/>
    <w:qFormat/>
    <w:locked/>
    <w:rsid w:val="00E47AD4"/>
    <w:rPr>
      <w:rFonts w:eastAsia="MS Mincho"/>
      <w:lang w:val="en-GB" w:eastAsia="en-US"/>
    </w:rPr>
  </w:style>
  <w:style w:type="character" w:customStyle="1" w:styleId="TFChar">
    <w:name w:val="TF Char"/>
    <w:link w:val="TF"/>
    <w:qFormat/>
    <w:rsid w:val="00E47AD4"/>
    <w:rPr>
      <w:rFonts w:ascii="Arial" w:hAnsi="Arial"/>
      <w:b/>
      <w:lang w:val="zh-CN" w:eastAsia="en-US"/>
    </w:rPr>
  </w:style>
  <w:style w:type="paragraph" w:customStyle="1" w:styleId="done">
    <w:name w:val="done"/>
    <w:basedOn w:val="a"/>
    <w:qFormat/>
    <w:rsid w:val="00E47AD4"/>
    <w:pPr>
      <w:keepNext/>
      <w:keepLines/>
      <w:widowControl w:val="0"/>
      <w:numPr>
        <w:numId w:val="2"/>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character" w:customStyle="1" w:styleId="Char20">
    <w:name w:val="列出段落 Char2"/>
    <w:uiPriority w:val="34"/>
    <w:qFormat/>
    <w:rsid w:val="00E47AD4"/>
    <w:rPr>
      <w:rFonts w:eastAsia="宋体"/>
      <w:lang w:val="en-GB" w:eastAsia="en-US"/>
    </w:rPr>
  </w:style>
  <w:style w:type="paragraph" w:customStyle="1" w:styleId="14">
    <w:name w:val="목록 단락1"/>
    <w:basedOn w:val="a"/>
    <w:uiPriority w:val="34"/>
    <w:qFormat/>
    <w:rsid w:val="00E47AD4"/>
    <w:pPr>
      <w:spacing w:after="160" w:line="259" w:lineRule="auto"/>
      <w:ind w:leftChars="400" w:left="840"/>
    </w:pPr>
    <w:rPr>
      <w:rFonts w:ascii="MS Gothic" w:eastAsia="MS Gothic" w:hAnsi="MS Gothic"/>
      <w:lang w:val="en-US" w:eastAsia="ko-KR"/>
    </w:rPr>
  </w:style>
  <w:style w:type="paragraph" w:styleId="afd">
    <w:name w:val="Revision"/>
    <w:hidden/>
    <w:uiPriority w:val="99"/>
    <w:unhideWhenUsed/>
    <w:rsid w:val="006E101B"/>
    <w:rPr>
      <w:lang w:val="en-GB" w:eastAsia="en-US"/>
    </w:rPr>
  </w:style>
  <w:style w:type="character" w:customStyle="1" w:styleId="Char11">
    <w:name w:val="页眉 Char1"/>
    <w:aliases w:val="header odd Char1,header odd1 Char1,header odd2 Char1,header odd3 Char1,header odd4 Char1,header odd5 Char1,header odd6 Char1,header Char1,header1 Char1,header2 Char1,header3 Char1,header odd11 Char1,header odd21 Char1,header odd7 Char1,h Char1"/>
    <w:semiHidden/>
    <w:locked/>
    <w:rsid w:val="00323E4C"/>
    <w:rPr>
      <w:rFonts w:ascii="Arial" w:eastAsia="Times New Roman" w:hAnsi="Arial" w:cs="Arial"/>
      <w:b/>
      <w:noProof/>
      <w:sz w:val="18"/>
      <w:lang w:val="en-GB" w:eastAsia="en-US"/>
    </w:rPr>
  </w:style>
  <w:style w:type="paragraph" w:customStyle="1" w:styleId="Agreement">
    <w:name w:val="Agreement"/>
    <w:basedOn w:val="a"/>
    <w:next w:val="a"/>
    <w:uiPriority w:val="99"/>
    <w:qFormat/>
    <w:rsid w:val="00B07865"/>
    <w:pPr>
      <w:numPr>
        <w:numId w:val="2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7688">
      <w:bodyDiv w:val="1"/>
      <w:marLeft w:val="0"/>
      <w:marRight w:val="0"/>
      <w:marTop w:val="0"/>
      <w:marBottom w:val="0"/>
      <w:divBdr>
        <w:top w:val="none" w:sz="0" w:space="0" w:color="auto"/>
        <w:left w:val="none" w:sz="0" w:space="0" w:color="auto"/>
        <w:bottom w:val="none" w:sz="0" w:space="0" w:color="auto"/>
        <w:right w:val="none" w:sz="0" w:space="0" w:color="auto"/>
      </w:divBdr>
    </w:div>
    <w:div w:id="147088975">
      <w:bodyDiv w:val="1"/>
      <w:marLeft w:val="0"/>
      <w:marRight w:val="0"/>
      <w:marTop w:val="0"/>
      <w:marBottom w:val="0"/>
      <w:divBdr>
        <w:top w:val="none" w:sz="0" w:space="0" w:color="auto"/>
        <w:left w:val="none" w:sz="0" w:space="0" w:color="auto"/>
        <w:bottom w:val="none" w:sz="0" w:space="0" w:color="auto"/>
        <w:right w:val="none" w:sz="0" w:space="0" w:color="auto"/>
      </w:divBdr>
    </w:div>
    <w:div w:id="205603570">
      <w:bodyDiv w:val="1"/>
      <w:marLeft w:val="0"/>
      <w:marRight w:val="0"/>
      <w:marTop w:val="0"/>
      <w:marBottom w:val="0"/>
      <w:divBdr>
        <w:top w:val="none" w:sz="0" w:space="0" w:color="auto"/>
        <w:left w:val="none" w:sz="0" w:space="0" w:color="auto"/>
        <w:bottom w:val="none" w:sz="0" w:space="0" w:color="auto"/>
        <w:right w:val="none" w:sz="0" w:space="0" w:color="auto"/>
      </w:divBdr>
    </w:div>
    <w:div w:id="206912247">
      <w:bodyDiv w:val="1"/>
      <w:marLeft w:val="0"/>
      <w:marRight w:val="0"/>
      <w:marTop w:val="0"/>
      <w:marBottom w:val="0"/>
      <w:divBdr>
        <w:top w:val="none" w:sz="0" w:space="0" w:color="auto"/>
        <w:left w:val="none" w:sz="0" w:space="0" w:color="auto"/>
        <w:bottom w:val="none" w:sz="0" w:space="0" w:color="auto"/>
        <w:right w:val="none" w:sz="0" w:space="0" w:color="auto"/>
      </w:divBdr>
    </w:div>
    <w:div w:id="264658635">
      <w:bodyDiv w:val="1"/>
      <w:marLeft w:val="0"/>
      <w:marRight w:val="0"/>
      <w:marTop w:val="0"/>
      <w:marBottom w:val="0"/>
      <w:divBdr>
        <w:top w:val="none" w:sz="0" w:space="0" w:color="auto"/>
        <w:left w:val="none" w:sz="0" w:space="0" w:color="auto"/>
        <w:bottom w:val="none" w:sz="0" w:space="0" w:color="auto"/>
        <w:right w:val="none" w:sz="0" w:space="0" w:color="auto"/>
      </w:divBdr>
    </w:div>
    <w:div w:id="307175000">
      <w:bodyDiv w:val="1"/>
      <w:marLeft w:val="0"/>
      <w:marRight w:val="0"/>
      <w:marTop w:val="0"/>
      <w:marBottom w:val="0"/>
      <w:divBdr>
        <w:top w:val="none" w:sz="0" w:space="0" w:color="auto"/>
        <w:left w:val="none" w:sz="0" w:space="0" w:color="auto"/>
        <w:bottom w:val="none" w:sz="0" w:space="0" w:color="auto"/>
        <w:right w:val="none" w:sz="0" w:space="0" w:color="auto"/>
      </w:divBdr>
    </w:div>
    <w:div w:id="340590804">
      <w:bodyDiv w:val="1"/>
      <w:marLeft w:val="0"/>
      <w:marRight w:val="0"/>
      <w:marTop w:val="0"/>
      <w:marBottom w:val="0"/>
      <w:divBdr>
        <w:top w:val="none" w:sz="0" w:space="0" w:color="auto"/>
        <w:left w:val="none" w:sz="0" w:space="0" w:color="auto"/>
        <w:bottom w:val="none" w:sz="0" w:space="0" w:color="auto"/>
        <w:right w:val="none" w:sz="0" w:space="0" w:color="auto"/>
      </w:divBdr>
    </w:div>
    <w:div w:id="344865878">
      <w:bodyDiv w:val="1"/>
      <w:marLeft w:val="0"/>
      <w:marRight w:val="0"/>
      <w:marTop w:val="0"/>
      <w:marBottom w:val="0"/>
      <w:divBdr>
        <w:top w:val="none" w:sz="0" w:space="0" w:color="auto"/>
        <w:left w:val="none" w:sz="0" w:space="0" w:color="auto"/>
        <w:bottom w:val="none" w:sz="0" w:space="0" w:color="auto"/>
        <w:right w:val="none" w:sz="0" w:space="0" w:color="auto"/>
      </w:divBdr>
    </w:div>
    <w:div w:id="345442225">
      <w:bodyDiv w:val="1"/>
      <w:marLeft w:val="0"/>
      <w:marRight w:val="0"/>
      <w:marTop w:val="0"/>
      <w:marBottom w:val="0"/>
      <w:divBdr>
        <w:top w:val="none" w:sz="0" w:space="0" w:color="auto"/>
        <w:left w:val="none" w:sz="0" w:space="0" w:color="auto"/>
        <w:bottom w:val="none" w:sz="0" w:space="0" w:color="auto"/>
        <w:right w:val="none" w:sz="0" w:space="0" w:color="auto"/>
      </w:divBdr>
    </w:div>
    <w:div w:id="363555508">
      <w:bodyDiv w:val="1"/>
      <w:marLeft w:val="0"/>
      <w:marRight w:val="0"/>
      <w:marTop w:val="0"/>
      <w:marBottom w:val="0"/>
      <w:divBdr>
        <w:top w:val="none" w:sz="0" w:space="0" w:color="auto"/>
        <w:left w:val="none" w:sz="0" w:space="0" w:color="auto"/>
        <w:bottom w:val="none" w:sz="0" w:space="0" w:color="auto"/>
        <w:right w:val="none" w:sz="0" w:space="0" w:color="auto"/>
      </w:divBdr>
    </w:div>
    <w:div w:id="365065401">
      <w:bodyDiv w:val="1"/>
      <w:marLeft w:val="0"/>
      <w:marRight w:val="0"/>
      <w:marTop w:val="0"/>
      <w:marBottom w:val="0"/>
      <w:divBdr>
        <w:top w:val="none" w:sz="0" w:space="0" w:color="auto"/>
        <w:left w:val="none" w:sz="0" w:space="0" w:color="auto"/>
        <w:bottom w:val="none" w:sz="0" w:space="0" w:color="auto"/>
        <w:right w:val="none" w:sz="0" w:space="0" w:color="auto"/>
      </w:divBdr>
    </w:div>
    <w:div w:id="370152711">
      <w:bodyDiv w:val="1"/>
      <w:marLeft w:val="0"/>
      <w:marRight w:val="0"/>
      <w:marTop w:val="0"/>
      <w:marBottom w:val="0"/>
      <w:divBdr>
        <w:top w:val="none" w:sz="0" w:space="0" w:color="auto"/>
        <w:left w:val="none" w:sz="0" w:space="0" w:color="auto"/>
        <w:bottom w:val="none" w:sz="0" w:space="0" w:color="auto"/>
        <w:right w:val="none" w:sz="0" w:space="0" w:color="auto"/>
      </w:divBdr>
    </w:div>
    <w:div w:id="495657324">
      <w:bodyDiv w:val="1"/>
      <w:marLeft w:val="0"/>
      <w:marRight w:val="0"/>
      <w:marTop w:val="0"/>
      <w:marBottom w:val="0"/>
      <w:divBdr>
        <w:top w:val="none" w:sz="0" w:space="0" w:color="auto"/>
        <w:left w:val="none" w:sz="0" w:space="0" w:color="auto"/>
        <w:bottom w:val="none" w:sz="0" w:space="0" w:color="auto"/>
        <w:right w:val="none" w:sz="0" w:space="0" w:color="auto"/>
      </w:divBdr>
    </w:div>
    <w:div w:id="546339892">
      <w:bodyDiv w:val="1"/>
      <w:marLeft w:val="0"/>
      <w:marRight w:val="0"/>
      <w:marTop w:val="0"/>
      <w:marBottom w:val="0"/>
      <w:divBdr>
        <w:top w:val="none" w:sz="0" w:space="0" w:color="auto"/>
        <w:left w:val="none" w:sz="0" w:space="0" w:color="auto"/>
        <w:bottom w:val="none" w:sz="0" w:space="0" w:color="auto"/>
        <w:right w:val="none" w:sz="0" w:space="0" w:color="auto"/>
      </w:divBdr>
    </w:div>
    <w:div w:id="579681230">
      <w:bodyDiv w:val="1"/>
      <w:marLeft w:val="0"/>
      <w:marRight w:val="0"/>
      <w:marTop w:val="0"/>
      <w:marBottom w:val="0"/>
      <w:divBdr>
        <w:top w:val="none" w:sz="0" w:space="0" w:color="auto"/>
        <w:left w:val="none" w:sz="0" w:space="0" w:color="auto"/>
        <w:bottom w:val="none" w:sz="0" w:space="0" w:color="auto"/>
        <w:right w:val="none" w:sz="0" w:space="0" w:color="auto"/>
      </w:divBdr>
    </w:div>
    <w:div w:id="628628815">
      <w:bodyDiv w:val="1"/>
      <w:marLeft w:val="0"/>
      <w:marRight w:val="0"/>
      <w:marTop w:val="0"/>
      <w:marBottom w:val="0"/>
      <w:divBdr>
        <w:top w:val="none" w:sz="0" w:space="0" w:color="auto"/>
        <w:left w:val="none" w:sz="0" w:space="0" w:color="auto"/>
        <w:bottom w:val="none" w:sz="0" w:space="0" w:color="auto"/>
        <w:right w:val="none" w:sz="0" w:space="0" w:color="auto"/>
      </w:divBdr>
    </w:div>
    <w:div w:id="640159986">
      <w:bodyDiv w:val="1"/>
      <w:marLeft w:val="0"/>
      <w:marRight w:val="0"/>
      <w:marTop w:val="0"/>
      <w:marBottom w:val="0"/>
      <w:divBdr>
        <w:top w:val="none" w:sz="0" w:space="0" w:color="auto"/>
        <w:left w:val="none" w:sz="0" w:space="0" w:color="auto"/>
        <w:bottom w:val="none" w:sz="0" w:space="0" w:color="auto"/>
        <w:right w:val="none" w:sz="0" w:space="0" w:color="auto"/>
      </w:divBdr>
    </w:div>
    <w:div w:id="693459444">
      <w:bodyDiv w:val="1"/>
      <w:marLeft w:val="0"/>
      <w:marRight w:val="0"/>
      <w:marTop w:val="0"/>
      <w:marBottom w:val="0"/>
      <w:divBdr>
        <w:top w:val="none" w:sz="0" w:space="0" w:color="auto"/>
        <w:left w:val="none" w:sz="0" w:space="0" w:color="auto"/>
        <w:bottom w:val="none" w:sz="0" w:space="0" w:color="auto"/>
        <w:right w:val="none" w:sz="0" w:space="0" w:color="auto"/>
      </w:divBdr>
    </w:div>
    <w:div w:id="712194307">
      <w:bodyDiv w:val="1"/>
      <w:marLeft w:val="0"/>
      <w:marRight w:val="0"/>
      <w:marTop w:val="0"/>
      <w:marBottom w:val="0"/>
      <w:divBdr>
        <w:top w:val="none" w:sz="0" w:space="0" w:color="auto"/>
        <w:left w:val="none" w:sz="0" w:space="0" w:color="auto"/>
        <w:bottom w:val="none" w:sz="0" w:space="0" w:color="auto"/>
        <w:right w:val="none" w:sz="0" w:space="0" w:color="auto"/>
      </w:divBdr>
    </w:div>
    <w:div w:id="735052136">
      <w:bodyDiv w:val="1"/>
      <w:marLeft w:val="0"/>
      <w:marRight w:val="0"/>
      <w:marTop w:val="0"/>
      <w:marBottom w:val="0"/>
      <w:divBdr>
        <w:top w:val="none" w:sz="0" w:space="0" w:color="auto"/>
        <w:left w:val="none" w:sz="0" w:space="0" w:color="auto"/>
        <w:bottom w:val="none" w:sz="0" w:space="0" w:color="auto"/>
        <w:right w:val="none" w:sz="0" w:space="0" w:color="auto"/>
      </w:divBdr>
    </w:div>
    <w:div w:id="750809616">
      <w:bodyDiv w:val="1"/>
      <w:marLeft w:val="0"/>
      <w:marRight w:val="0"/>
      <w:marTop w:val="0"/>
      <w:marBottom w:val="0"/>
      <w:divBdr>
        <w:top w:val="none" w:sz="0" w:space="0" w:color="auto"/>
        <w:left w:val="none" w:sz="0" w:space="0" w:color="auto"/>
        <w:bottom w:val="none" w:sz="0" w:space="0" w:color="auto"/>
        <w:right w:val="none" w:sz="0" w:space="0" w:color="auto"/>
      </w:divBdr>
    </w:div>
    <w:div w:id="773012412">
      <w:bodyDiv w:val="1"/>
      <w:marLeft w:val="0"/>
      <w:marRight w:val="0"/>
      <w:marTop w:val="0"/>
      <w:marBottom w:val="0"/>
      <w:divBdr>
        <w:top w:val="none" w:sz="0" w:space="0" w:color="auto"/>
        <w:left w:val="none" w:sz="0" w:space="0" w:color="auto"/>
        <w:bottom w:val="none" w:sz="0" w:space="0" w:color="auto"/>
        <w:right w:val="none" w:sz="0" w:space="0" w:color="auto"/>
      </w:divBdr>
    </w:div>
    <w:div w:id="777918462">
      <w:bodyDiv w:val="1"/>
      <w:marLeft w:val="0"/>
      <w:marRight w:val="0"/>
      <w:marTop w:val="0"/>
      <w:marBottom w:val="0"/>
      <w:divBdr>
        <w:top w:val="none" w:sz="0" w:space="0" w:color="auto"/>
        <w:left w:val="none" w:sz="0" w:space="0" w:color="auto"/>
        <w:bottom w:val="none" w:sz="0" w:space="0" w:color="auto"/>
        <w:right w:val="none" w:sz="0" w:space="0" w:color="auto"/>
      </w:divBdr>
    </w:div>
    <w:div w:id="852765505">
      <w:bodyDiv w:val="1"/>
      <w:marLeft w:val="0"/>
      <w:marRight w:val="0"/>
      <w:marTop w:val="0"/>
      <w:marBottom w:val="0"/>
      <w:divBdr>
        <w:top w:val="none" w:sz="0" w:space="0" w:color="auto"/>
        <w:left w:val="none" w:sz="0" w:space="0" w:color="auto"/>
        <w:bottom w:val="none" w:sz="0" w:space="0" w:color="auto"/>
        <w:right w:val="none" w:sz="0" w:space="0" w:color="auto"/>
      </w:divBdr>
    </w:div>
    <w:div w:id="880899774">
      <w:bodyDiv w:val="1"/>
      <w:marLeft w:val="0"/>
      <w:marRight w:val="0"/>
      <w:marTop w:val="0"/>
      <w:marBottom w:val="0"/>
      <w:divBdr>
        <w:top w:val="none" w:sz="0" w:space="0" w:color="auto"/>
        <w:left w:val="none" w:sz="0" w:space="0" w:color="auto"/>
        <w:bottom w:val="none" w:sz="0" w:space="0" w:color="auto"/>
        <w:right w:val="none" w:sz="0" w:space="0" w:color="auto"/>
      </w:divBdr>
    </w:div>
    <w:div w:id="918441560">
      <w:bodyDiv w:val="1"/>
      <w:marLeft w:val="0"/>
      <w:marRight w:val="0"/>
      <w:marTop w:val="0"/>
      <w:marBottom w:val="0"/>
      <w:divBdr>
        <w:top w:val="none" w:sz="0" w:space="0" w:color="auto"/>
        <w:left w:val="none" w:sz="0" w:space="0" w:color="auto"/>
        <w:bottom w:val="none" w:sz="0" w:space="0" w:color="auto"/>
        <w:right w:val="none" w:sz="0" w:space="0" w:color="auto"/>
      </w:divBdr>
    </w:div>
    <w:div w:id="1172988768">
      <w:bodyDiv w:val="1"/>
      <w:marLeft w:val="0"/>
      <w:marRight w:val="0"/>
      <w:marTop w:val="0"/>
      <w:marBottom w:val="0"/>
      <w:divBdr>
        <w:top w:val="none" w:sz="0" w:space="0" w:color="auto"/>
        <w:left w:val="none" w:sz="0" w:space="0" w:color="auto"/>
        <w:bottom w:val="none" w:sz="0" w:space="0" w:color="auto"/>
        <w:right w:val="none" w:sz="0" w:space="0" w:color="auto"/>
      </w:divBdr>
    </w:div>
    <w:div w:id="1222208134">
      <w:bodyDiv w:val="1"/>
      <w:marLeft w:val="0"/>
      <w:marRight w:val="0"/>
      <w:marTop w:val="0"/>
      <w:marBottom w:val="0"/>
      <w:divBdr>
        <w:top w:val="none" w:sz="0" w:space="0" w:color="auto"/>
        <w:left w:val="none" w:sz="0" w:space="0" w:color="auto"/>
        <w:bottom w:val="none" w:sz="0" w:space="0" w:color="auto"/>
        <w:right w:val="none" w:sz="0" w:space="0" w:color="auto"/>
      </w:divBdr>
    </w:div>
    <w:div w:id="1249460241">
      <w:bodyDiv w:val="1"/>
      <w:marLeft w:val="0"/>
      <w:marRight w:val="0"/>
      <w:marTop w:val="0"/>
      <w:marBottom w:val="0"/>
      <w:divBdr>
        <w:top w:val="none" w:sz="0" w:space="0" w:color="auto"/>
        <w:left w:val="none" w:sz="0" w:space="0" w:color="auto"/>
        <w:bottom w:val="none" w:sz="0" w:space="0" w:color="auto"/>
        <w:right w:val="none" w:sz="0" w:space="0" w:color="auto"/>
      </w:divBdr>
    </w:div>
    <w:div w:id="1260212822">
      <w:bodyDiv w:val="1"/>
      <w:marLeft w:val="0"/>
      <w:marRight w:val="0"/>
      <w:marTop w:val="0"/>
      <w:marBottom w:val="0"/>
      <w:divBdr>
        <w:top w:val="none" w:sz="0" w:space="0" w:color="auto"/>
        <w:left w:val="none" w:sz="0" w:space="0" w:color="auto"/>
        <w:bottom w:val="none" w:sz="0" w:space="0" w:color="auto"/>
        <w:right w:val="none" w:sz="0" w:space="0" w:color="auto"/>
      </w:divBdr>
    </w:div>
    <w:div w:id="1292975880">
      <w:bodyDiv w:val="1"/>
      <w:marLeft w:val="0"/>
      <w:marRight w:val="0"/>
      <w:marTop w:val="0"/>
      <w:marBottom w:val="0"/>
      <w:divBdr>
        <w:top w:val="none" w:sz="0" w:space="0" w:color="auto"/>
        <w:left w:val="none" w:sz="0" w:space="0" w:color="auto"/>
        <w:bottom w:val="none" w:sz="0" w:space="0" w:color="auto"/>
        <w:right w:val="none" w:sz="0" w:space="0" w:color="auto"/>
      </w:divBdr>
    </w:div>
    <w:div w:id="1374378281">
      <w:bodyDiv w:val="1"/>
      <w:marLeft w:val="0"/>
      <w:marRight w:val="0"/>
      <w:marTop w:val="0"/>
      <w:marBottom w:val="0"/>
      <w:divBdr>
        <w:top w:val="none" w:sz="0" w:space="0" w:color="auto"/>
        <w:left w:val="none" w:sz="0" w:space="0" w:color="auto"/>
        <w:bottom w:val="none" w:sz="0" w:space="0" w:color="auto"/>
        <w:right w:val="none" w:sz="0" w:space="0" w:color="auto"/>
      </w:divBdr>
    </w:div>
    <w:div w:id="1510754009">
      <w:bodyDiv w:val="1"/>
      <w:marLeft w:val="0"/>
      <w:marRight w:val="0"/>
      <w:marTop w:val="0"/>
      <w:marBottom w:val="0"/>
      <w:divBdr>
        <w:top w:val="none" w:sz="0" w:space="0" w:color="auto"/>
        <w:left w:val="none" w:sz="0" w:space="0" w:color="auto"/>
        <w:bottom w:val="none" w:sz="0" w:space="0" w:color="auto"/>
        <w:right w:val="none" w:sz="0" w:space="0" w:color="auto"/>
      </w:divBdr>
    </w:div>
    <w:div w:id="1564873491">
      <w:bodyDiv w:val="1"/>
      <w:marLeft w:val="0"/>
      <w:marRight w:val="0"/>
      <w:marTop w:val="0"/>
      <w:marBottom w:val="0"/>
      <w:divBdr>
        <w:top w:val="none" w:sz="0" w:space="0" w:color="auto"/>
        <w:left w:val="none" w:sz="0" w:space="0" w:color="auto"/>
        <w:bottom w:val="none" w:sz="0" w:space="0" w:color="auto"/>
        <w:right w:val="none" w:sz="0" w:space="0" w:color="auto"/>
      </w:divBdr>
    </w:div>
    <w:div w:id="1566063083">
      <w:bodyDiv w:val="1"/>
      <w:marLeft w:val="0"/>
      <w:marRight w:val="0"/>
      <w:marTop w:val="0"/>
      <w:marBottom w:val="0"/>
      <w:divBdr>
        <w:top w:val="none" w:sz="0" w:space="0" w:color="auto"/>
        <w:left w:val="none" w:sz="0" w:space="0" w:color="auto"/>
        <w:bottom w:val="none" w:sz="0" w:space="0" w:color="auto"/>
        <w:right w:val="none" w:sz="0" w:space="0" w:color="auto"/>
      </w:divBdr>
    </w:div>
    <w:div w:id="1585533226">
      <w:bodyDiv w:val="1"/>
      <w:marLeft w:val="0"/>
      <w:marRight w:val="0"/>
      <w:marTop w:val="0"/>
      <w:marBottom w:val="0"/>
      <w:divBdr>
        <w:top w:val="none" w:sz="0" w:space="0" w:color="auto"/>
        <w:left w:val="none" w:sz="0" w:space="0" w:color="auto"/>
        <w:bottom w:val="none" w:sz="0" w:space="0" w:color="auto"/>
        <w:right w:val="none" w:sz="0" w:space="0" w:color="auto"/>
      </w:divBdr>
    </w:div>
    <w:div w:id="1632856837">
      <w:bodyDiv w:val="1"/>
      <w:marLeft w:val="0"/>
      <w:marRight w:val="0"/>
      <w:marTop w:val="0"/>
      <w:marBottom w:val="0"/>
      <w:divBdr>
        <w:top w:val="none" w:sz="0" w:space="0" w:color="auto"/>
        <w:left w:val="none" w:sz="0" w:space="0" w:color="auto"/>
        <w:bottom w:val="none" w:sz="0" w:space="0" w:color="auto"/>
        <w:right w:val="none" w:sz="0" w:space="0" w:color="auto"/>
      </w:divBdr>
    </w:div>
    <w:div w:id="1654020280">
      <w:bodyDiv w:val="1"/>
      <w:marLeft w:val="0"/>
      <w:marRight w:val="0"/>
      <w:marTop w:val="0"/>
      <w:marBottom w:val="0"/>
      <w:divBdr>
        <w:top w:val="none" w:sz="0" w:space="0" w:color="auto"/>
        <w:left w:val="none" w:sz="0" w:space="0" w:color="auto"/>
        <w:bottom w:val="none" w:sz="0" w:space="0" w:color="auto"/>
        <w:right w:val="none" w:sz="0" w:space="0" w:color="auto"/>
      </w:divBdr>
    </w:div>
    <w:div w:id="1682508650">
      <w:bodyDiv w:val="1"/>
      <w:marLeft w:val="0"/>
      <w:marRight w:val="0"/>
      <w:marTop w:val="0"/>
      <w:marBottom w:val="0"/>
      <w:divBdr>
        <w:top w:val="none" w:sz="0" w:space="0" w:color="auto"/>
        <w:left w:val="none" w:sz="0" w:space="0" w:color="auto"/>
        <w:bottom w:val="none" w:sz="0" w:space="0" w:color="auto"/>
        <w:right w:val="none" w:sz="0" w:space="0" w:color="auto"/>
      </w:divBdr>
    </w:div>
    <w:div w:id="1692799881">
      <w:bodyDiv w:val="1"/>
      <w:marLeft w:val="0"/>
      <w:marRight w:val="0"/>
      <w:marTop w:val="0"/>
      <w:marBottom w:val="0"/>
      <w:divBdr>
        <w:top w:val="none" w:sz="0" w:space="0" w:color="auto"/>
        <w:left w:val="none" w:sz="0" w:space="0" w:color="auto"/>
        <w:bottom w:val="none" w:sz="0" w:space="0" w:color="auto"/>
        <w:right w:val="none" w:sz="0" w:space="0" w:color="auto"/>
      </w:divBdr>
    </w:div>
    <w:div w:id="1695571804">
      <w:bodyDiv w:val="1"/>
      <w:marLeft w:val="0"/>
      <w:marRight w:val="0"/>
      <w:marTop w:val="0"/>
      <w:marBottom w:val="0"/>
      <w:divBdr>
        <w:top w:val="none" w:sz="0" w:space="0" w:color="auto"/>
        <w:left w:val="none" w:sz="0" w:space="0" w:color="auto"/>
        <w:bottom w:val="none" w:sz="0" w:space="0" w:color="auto"/>
        <w:right w:val="none" w:sz="0" w:space="0" w:color="auto"/>
      </w:divBdr>
    </w:div>
    <w:div w:id="1699116881">
      <w:bodyDiv w:val="1"/>
      <w:marLeft w:val="0"/>
      <w:marRight w:val="0"/>
      <w:marTop w:val="0"/>
      <w:marBottom w:val="0"/>
      <w:divBdr>
        <w:top w:val="none" w:sz="0" w:space="0" w:color="auto"/>
        <w:left w:val="none" w:sz="0" w:space="0" w:color="auto"/>
        <w:bottom w:val="none" w:sz="0" w:space="0" w:color="auto"/>
        <w:right w:val="none" w:sz="0" w:space="0" w:color="auto"/>
      </w:divBdr>
    </w:div>
    <w:div w:id="1857187605">
      <w:bodyDiv w:val="1"/>
      <w:marLeft w:val="0"/>
      <w:marRight w:val="0"/>
      <w:marTop w:val="0"/>
      <w:marBottom w:val="0"/>
      <w:divBdr>
        <w:top w:val="none" w:sz="0" w:space="0" w:color="auto"/>
        <w:left w:val="none" w:sz="0" w:space="0" w:color="auto"/>
        <w:bottom w:val="none" w:sz="0" w:space="0" w:color="auto"/>
        <w:right w:val="none" w:sz="0" w:space="0" w:color="auto"/>
      </w:divBdr>
    </w:div>
    <w:div w:id="1859390765">
      <w:bodyDiv w:val="1"/>
      <w:marLeft w:val="0"/>
      <w:marRight w:val="0"/>
      <w:marTop w:val="0"/>
      <w:marBottom w:val="0"/>
      <w:divBdr>
        <w:top w:val="none" w:sz="0" w:space="0" w:color="auto"/>
        <w:left w:val="none" w:sz="0" w:space="0" w:color="auto"/>
        <w:bottom w:val="none" w:sz="0" w:space="0" w:color="auto"/>
        <w:right w:val="none" w:sz="0" w:space="0" w:color="auto"/>
      </w:divBdr>
    </w:div>
    <w:div w:id="1862621068">
      <w:bodyDiv w:val="1"/>
      <w:marLeft w:val="0"/>
      <w:marRight w:val="0"/>
      <w:marTop w:val="0"/>
      <w:marBottom w:val="0"/>
      <w:divBdr>
        <w:top w:val="none" w:sz="0" w:space="0" w:color="auto"/>
        <w:left w:val="none" w:sz="0" w:space="0" w:color="auto"/>
        <w:bottom w:val="none" w:sz="0" w:space="0" w:color="auto"/>
        <w:right w:val="none" w:sz="0" w:space="0" w:color="auto"/>
      </w:divBdr>
    </w:div>
    <w:div w:id="1887402295">
      <w:bodyDiv w:val="1"/>
      <w:marLeft w:val="0"/>
      <w:marRight w:val="0"/>
      <w:marTop w:val="0"/>
      <w:marBottom w:val="0"/>
      <w:divBdr>
        <w:top w:val="none" w:sz="0" w:space="0" w:color="auto"/>
        <w:left w:val="none" w:sz="0" w:space="0" w:color="auto"/>
        <w:bottom w:val="none" w:sz="0" w:space="0" w:color="auto"/>
        <w:right w:val="none" w:sz="0" w:space="0" w:color="auto"/>
      </w:divBdr>
    </w:div>
    <w:div w:id="1891989622">
      <w:bodyDiv w:val="1"/>
      <w:marLeft w:val="0"/>
      <w:marRight w:val="0"/>
      <w:marTop w:val="0"/>
      <w:marBottom w:val="0"/>
      <w:divBdr>
        <w:top w:val="none" w:sz="0" w:space="0" w:color="auto"/>
        <w:left w:val="none" w:sz="0" w:space="0" w:color="auto"/>
        <w:bottom w:val="none" w:sz="0" w:space="0" w:color="auto"/>
        <w:right w:val="none" w:sz="0" w:space="0" w:color="auto"/>
      </w:divBdr>
    </w:div>
    <w:div w:id="1928297001">
      <w:bodyDiv w:val="1"/>
      <w:marLeft w:val="0"/>
      <w:marRight w:val="0"/>
      <w:marTop w:val="0"/>
      <w:marBottom w:val="0"/>
      <w:divBdr>
        <w:top w:val="none" w:sz="0" w:space="0" w:color="auto"/>
        <w:left w:val="none" w:sz="0" w:space="0" w:color="auto"/>
        <w:bottom w:val="none" w:sz="0" w:space="0" w:color="auto"/>
        <w:right w:val="none" w:sz="0" w:space="0" w:color="auto"/>
      </w:divBdr>
    </w:div>
    <w:div w:id="1960258427">
      <w:bodyDiv w:val="1"/>
      <w:marLeft w:val="0"/>
      <w:marRight w:val="0"/>
      <w:marTop w:val="0"/>
      <w:marBottom w:val="0"/>
      <w:divBdr>
        <w:top w:val="none" w:sz="0" w:space="0" w:color="auto"/>
        <w:left w:val="none" w:sz="0" w:space="0" w:color="auto"/>
        <w:bottom w:val="none" w:sz="0" w:space="0" w:color="auto"/>
        <w:right w:val="none" w:sz="0" w:space="0" w:color="auto"/>
      </w:divBdr>
    </w:div>
    <w:div w:id="1967737882">
      <w:bodyDiv w:val="1"/>
      <w:marLeft w:val="0"/>
      <w:marRight w:val="0"/>
      <w:marTop w:val="0"/>
      <w:marBottom w:val="0"/>
      <w:divBdr>
        <w:top w:val="none" w:sz="0" w:space="0" w:color="auto"/>
        <w:left w:val="none" w:sz="0" w:space="0" w:color="auto"/>
        <w:bottom w:val="none" w:sz="0" w:space="0" w:color="auto"/>
        <w:right w:val="none" w:sz="0" w:space="0" w:color="auto"/>
      </w:divBdr>
    </w:div>
    <w:div w:id="2052529104">
      <w:bodyDiv w:val="1"/>
      <w:marLeft w:val="0"/>
      <w:marRight w:val="0"/>
      <w:marTop w:val="0"/>
      <w:marBottom w:val="0"/>
      <w:divBdr>
        <w:top w:val="none" w:sz="0" w:space="0" w:color="auto"/>
        <w:left w:val="none" w:sz="0" w:space="0" w:color="auto"/>
        <w:bottom w:val="none" w:sz="0" w:space="0" w:color="auto"/>
        <w:right w:val="none" w:sz="0" w:space="0" w:color="auto"/>
      </w:divBdr>
    </w:div>
    <w:div w:id="2116899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1.xml"/><Relationship Id="rId41"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671FA-3575-4623-A4EE-4AD4B88E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311</TotalTime>
  <Pages>21</Pages>
  <Words>8278</Words>
  <Characters>47191</Characters>
  <Application>Microsoft Office Word</Application>
  <DocSecurity>0</DocSecurity>
  <Lines>393</Lines>
  <Paragraphs>110</Paragraphs>
  <ScaleCrop>false</ScaleCrop>
  <Company>Microsoft</Company>
  <LinksUpToDate>false</LinksUpToDate>
  <CharactersWithSpaces>55359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杨姗</cp:lastModifiedBy>
  <cp:revision>122</cp:revision>
  <cp:lastPrinted>2019-04-25T01:09:00Z</cp:lastPrinted>
  <dcterms:created xsi:type="dcterms:W3CDTF">2023-04-20T07:53:00Z</dcterms:created>
  <dcterms:modified xsi:type="dcterms:W3CDTF">2023-05-16T06:14:00Z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fileWhereFroms">
    <vt:lpwstr>PpjeLB1gRN0lwrPqMaCTkiugLCiRDfwm7DABjJOLEmiDt+0zmADuFBFgMEzfEOFQuT2DPVtbPiCZ0lckmJELK2++KcU252yufq+wMQGt4oI8zLUqeAphaZ42FoUICpVVeWsluWv/KFRH+M8oeV2dtfypd1AlsMjyybcVEjKz7rtzr+jcxffqS3Rt1HQpLgmo3+RNbeVo8Xr+sm4wmxi1/vuto+KcDm4PdnCTYKfztOCpXNoMucIXJK3kvKWtXJF</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2023-04-19T09:05:41Z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f8a3c992-5246-4057-be0b-d29c1e425cad</vt:lpwstr>
  </property>
  <property fmtid="{D5CDD505-2E9C-101B-9397-08002B2CF9AE}" pid="19" name="MSIP_Label_83bcef13-7cac-433f-ba1d-47a323951816_ContentBits">
    <vt:lpwstr>0</vt:lpwstr>
  </property>
  <property fmtid="{D5CDD505-2E9C-101B-9397-08002B2CF9AE}" pid="20" name="KSOProductBuildVer">
    <vt:lpwstr>2052-11.8.2.10393</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1681694894</vt:lpwstr>
  </property>
</Properties>
</file>